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1718"/>
        <w:gridCol w:w="3532"/>
      </w:tblGrid>
      <w:tr w:rsidR="008358B8" w:rsidRPr="008358B8" w:rsidTr="00511C1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  Anexa nr.3 </w:t>
            </w:r>
          </w:p>
          <w:p w:rsidR="008358B8" w:rsidRPr="008358B8" w:rsidRDefault="008358B8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la Regulamentul de aplicare a </w:t>
            </w:r>
          </w:p>
          <w:p w:rsidR="008358B8" w:rsidRPr="008358B8" w:rsidRDefault="008358B8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destinaţiilor vamale prevăzute </w:t>
            </w:r>
          </w:p>
          <w:p w:rsidR="008358B8" w:rsidRPr="008358B8" w:rsidRDefault="008358B8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de Codul vamal al Republicii Moldova </w:t>
            </w:r>
          </w:p>
          <w:p w:rsidR="008358B8" w:rsidRPr="008358B8" w:rsidRDefault="008358B8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> </w:t>
            </w:r>
          </w:p>
        </w:tc>
      </w:tr>
      <w:tr w:rsidR="008358B8" w:rsidTr="00511C12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lf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  </w:t>
            </w:r>
          </w:p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Titular:</w:t>
            </w:r>
          </w:p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Numărul de identitate:</w:t>
            </w:r>
          </w:p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8358B8">
              <w:rPr>
                <w:b/>
                <w:bCs/>
                <w:i/>
                <w:iCs/>
                <w:sz w:val="20"/>
                <w:szCs w:val="20"/>
                <w:lang w:val="en-US"/>
              </w:rPr>
              <w:t>AUTORIZAŢIE DE FUNCŢIONARE A</w:t>
            </w:r>
          </w:p>
          <w:p w:rsidR="008358B8" w:rsidRPr="008358B8" w:rsidRDefault="008358B8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8358B8">
              <w:rPr>
                <w:b/>
                <w:bCs/>
                <w:i/>
                <w:iCs/>
                <w:sz w:val="20"/>
                <w:szCs w:val="20"/>
                <w:lang w:val="en-US"/>
              </w:rPr>
              <w:t>ANTREPOZITULUI VAMAL</w:t>
            </w:r>
          </w:p>
          <w:p w:rsidR="008358B8" w:rsidRDefault="008358B8" w:rsidP="00511C12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_________</w:t>
            </w: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lf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2. Nr. de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referinţă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cererii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Organul vamal de control:</w:t>
            </w:r>
          </w:p>
        </w:tc>
      </w:tr>
      <w:tr w:rsidR="008358B8" w:rsidRPr="008358B8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lf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Antrepozitul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instanţa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stocaj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B8" w:rsidRPr="008358B8" w:rsidRDefault="008358B8" w:rsidP="00511C12">
            <w:pPr>
              <w:rPr>
                <w:sz w:val="20"/>
                <w:szCs w:val="20"/>
                <w:lang w:val="en-US"/>
              </w:rPr>
            </w:pP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Contabilitatea materială: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Data intrării în vigoare:</w:t>
            </w:r>
          </w:p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lf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Proceduri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aplicate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  <w:p w:rsidR="008358B8" w:rsidRPr="008358B8" w:rsidRDefault="008358B8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> </w:t>
            </w:r>
          </w:p>
          <w:p w:rsidR="008358B8" w:rsidRPr="008358B8" w:rsidRDefault="008358B8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intrare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  <w:p w:rsidR="008358B8" w:rsidRPr="008358B8" w:rsidRDefault="008358B8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> </w:t>
            </w:r>
          </w:p>
          <w:p w:rsidR="008358B8" w:rsidRPr="008358B8" w:rsidRDefault="008358B8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ieşire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Termen de depozitare:</w:t>
            </w:r>
          </w:p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58B8" w:rsidRPr="008358B8" w:rsidTr="00511C1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B8" w:rsidRDefault="008358B8" w:rsidP="00511C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lf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9. Suma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garanţiei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modalitatea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determinare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acestei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sume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  <w:p w:rsidR="008358B8" w:rsidRPr="008358B8" w:rsidRDefault="008358B8" w:rsidP="00511C12">
            <w:pPr>
              <w:pStyle w:val="lf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> </w:t>
            </w: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Mărfuri admise: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Procentaj de pierderi:</w:t>
            </w: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Alte mărfuri:</w:t>
            </w: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Manipulări uzuale: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rPr>
                <w:sz w:val="20"/>
                <w:szCs w:val="20"/>
              </w:rPr>
            </w:pP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Scoateri temporare. Scop:</w:t>
            </w:r>
          </w:p>
          <w:p w:rsidR="008358B8" w:rsidRDefault="008358B8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358B8" w:rsidRDefault="008358B8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Manipulări: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rPr>
                <w:sz w:val="20"/>
                <w:szCs w:val="20"/>
              </w:rPr>
            </w:pP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Alte operaţiuni autorizate: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rPr>
                <w:sz w:val="20"/>
                <w:szCs w:val="20"/>
              </w:rPr>
            </w:pP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Alte dispoziţii: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Număr de anexe:</w:t>
            </w: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lf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 xml:space="preserve">18.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Organul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eliberează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autorizaţia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  <w:p w:rsidR="008358B8" w:rsidRPr="008358B8" w:rsidRDefault="008358B8" w:rsidP="00511C12">
            <w:pPr>
              <w:pStyle w:val="lf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> </w:t>
            </w:r>
          </w:p>
          <w:p w:rsidR="008358B8" w:rsidRDefault="008358B8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Locul:</w:t>
            </w:r>
          </w:p>
          <w:p w:rsidR="008358B8" w:rsidRDefault="008358B8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ŞTAMPILA</w:t>
            </w:r>
          </w:p>
        </w:tc>
      </w:tr>
      <w:tr w:rsidR="008358B8" w:rsidTr="00511C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Semnătura: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Default="008358B8" w:rsidP="00511C12">
            <w:pPr>
              <w:rPr>
                <w:sz w:val="20"/>
                <w:szCs w:val="20"/>
              </w:rPr>
            </w:pPr>
          </w:p>
        </w:tc>
      </w:tr>
      <w:tr w:rsidR="008358B8" w:rsidRPr="008358B8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58B8" w:rsidRPr="008358B8" w:rsidRDefault="008358B8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> </w:t>
            </w:r>
          </w:p>
          <w:p w:rsidR="008358B8" w:rsidRPr="008358B8" w:rsidRDefault="008358B8" w:rsidP="00511C12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8358B8">
              <w:rPr>
                <w:sz w:val="20"/>
                <w:szCs w:val="20"/>
                <w:lang w:val="en-US"/>
              </w:rPr>
              <w:t>Termenul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valabilitate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  <w:p w:rsidR="008358B8" w:rsidRPr="008358B8" w:rsidRDefault="008358B8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358B8">
              <w:rPr>
                <w:sz w:val="20"/>
                <w:szCs w:val="20"/>
                <w:lang w:val="en-US"/>
              </w:rPr>
              <w:t> </w:t>
            </w:r>
          </w:p>
          <w:p w:rsidR="008358B8" w:rsidRPr="008358B8" w:rsidRDefault="008358B8" w:rsidP="00511C12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8358B8">
              <w:rPr>
                <w:sz w:val="20"/>
                <w:szCs w:val="20"/>
                <w:lang w:val="en-US"/>
              </w:rPr>
              <w:t>Persoana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poate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8B8">
              <w:rPr>
                <w:sz w:val="20"/>
                <w:szCs w:val="20"/>
                <w:lang w:val="en-US"/>
              </w:rPr>
              <w:t>contactată</w:t>
            </w:r>
            <w:proofErr w:type="spellEnd"/>
            <w:r w:rsidRPr="008358B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B8" w:rsidRPr="008358B8" w:rsidRDefault="008358B8" w:rsidP="00511C1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358B8" w:rsidRPr="008358B8" w:rsidRDefault="008358B8" w:rsidP="008358B8">
      <w:pPr>
        <w:pStyle w:val="NormalWeb"/>
        <w:rPr>
          <w:lang w:val="en-US"/>
        </w:rPr>
      </w:pPr>
      <w:r w:rsidRPr="008358B8">
        <w:rPr>
          <w:lang w:val="en-US"/>
        </w:rPr>
        <w:t xml:space="preserve">  </w:t>
      </w:r>
    </w:p>
    <w:p w:rsidR="008358B8" w:rsidRPr="008358B8" w:rsidRDefault="008358B8" w:rsidP="008358B8">
      <w:pPr>
        <w:pStyle w:val="NormalWeb"/>
        <w:rPr>
          <w:lang w:val="en-US"/>
        </w:rPr>
      </w:pPr>
      <w:r w:rsidRPr="008358B8">
        <w:rPr>
          <w:lang w:val="en-US"/>
        </w:rPr>
        <w:t> </w:t>
      </w:r>
    </w:p>
    <w:p w:rsidR="005F393B" w:rsidRPr="008358B8" w:rsidRDefault="005F393B">
      <w:pPr>
        <w:rPr>
          <w:lang w:val="en-US"/>
        </w:rPr>
      </w:pPr>
    </w:p>
    <w:sectPr w:rsidR="005F393B" w:rsidRPr="0083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8B8"/>
    <w:rsid w:val="005F393B"/>
    <w:rsid w:val="0083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8358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358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358B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83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2014-04-23T12:16:00Z</dcterms:created>
  <dcterms:modified xsi:type="dcterms:W3CDTF">2014-04-23T12:16:00Z</dcterms:modified>
</cp:coreProperties>
</file>