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4" w:rsidRPr="0056381E" w:rsidRDefault="00142B44" w:rsidP="00142B44">
      <w:pPr>
        <w:pStyle w:val="rg"/>
        <w:ind w:left="10800"/>
      </w:pPr>
      <w:r w:rsidRPr="0056381E">
        <w:t>Aprobat</w:t>
      </w:r>
    </w:p>
    <w:p w:rsidR="00142B44" w:rsidRPr="0056381E" w:rsidRDefault="00142B44" w:rsidP="00142B44">
      <w:pPr>
        <w:pStyle w:val="rg"/>
        <w:ind w:left="10800"/>
      </w:pPr>
      <w:r w:rsidRPr="0056381E">
        <w:t>prin Hotărîrea Guvernului nr.</w:t>
      </w:r>
      <w:r>
        <w:t>44</w:t>
      </w:r>
    </w:p>
    <w:p w:rsidR="00142B44" w:rsidRPr="0056381E" w:rsidRDefault="00142B44" w:rsidP="00142B44">
      <w:pPr>
        <w:pStyle w:val="rg"/>
        <w:ind w:left="10800"/>
      </w:pPr>
      <w:r w:rsidRPr="0056381E">
        <w:t xml:space="preserve">din </w:t>
      </w:r>
      <w:r>
        <w:t xml:space="preserve">26 ianuarie </w:t>
      </w:r>
      <w:r w:rsidRPr="0056381E">
        <w:t xml:space="preserve">2012 </w:t>
      </w:r>
    </w:p>
    <w:p w:rsidR="00142B44" w:rsidRPr="0051334B" w:rsidRDefault="00142B44" w:rsidP="00142B44">
      <w:pPr>
        <w:pStyle w:val="1"/>
        <w:tabs>
          <w:tab w:val="left" w:pos="1122"/>
        </w:tabs>
        <w:spacing w:before="0"/>
        <w:ind w:firstLine="709"/>
        <w:jc w:val="center"/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</w:pPr>
      <w:r w:rsidRPr="0051334B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>Planul de acţiuni pe anul 2012</w:t>
      </w:r>
    </w:p>
    <w:p w:rsidR="00142B44" w:rsidRPr="0051334B" w:rsidRDefault="00142B44" w:rsidP="00142B44">
      <w:pPr>
        <w:pStyle w:val="1"/>
        <w:tabs>
          <w:tab w:val="left" w:pos="1122"/>
        </w:tabs>
        <w:spacing w:before="0"/>
        <w:ind w:firstLine="709"/>
        <w:jc w:val="center"/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</w:pPr>
      <w:r w:rsidRPr="0051334B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 xml:space="preserve">pentru implementarea Programului strategic </w:t>
      </w:r>
    </w:p>
    <w:p w:rsidR="00142B44" w:rsidRPr="0051334B" w:rsidRDefault="00142B44" w:rsidP="00142B44">
      <w:pPr>
        <w:pStyle w:val="1"/>
        <w:tabs>
          <w:tab w:val="left" w:pos="1122"/>
        </w:tabs>
        <w:spacing w:before="0"/>
        <w:ind w:firstLine="709"/>
        <w:jc w:val="center"/>
        <w:rPr>
          <w:rFonts w:ascii="Times New Roman" w:hAnsi="Times New Roman"/>
          <w:color w:val="auto"/>
          <w:szCs w:val="28"/>
          <w:shd w:val="clear" w:color="auto" w:fill="FFFFFF"/>
          <w:lang w:val="ro-RO"/>
        </w:rPr>
      </w:pPr>
      <w:r w:rsidRPr="0051334B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>de modernizare tehnologică a guvernării</w:t>
      </w:r>
      <w:r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 xml:space="preserve"> (e-Transformare)</w:t>
      </w:r>
    </w:p>
    <w:p w:rsidR="00142B44" w:rsidRPr="0051334B" w:rsidRDefault="00142B44" w:rsidP="00142B44">
      <w:pPr>
        <w:tabs>
          <w:tab w:val="left" w:pos="1122"/>
        </w:tabs>
        <w:ind w:firstLine="709"/>
        <w:jc w:val="both"/>
        <w:rPr>
          <w:sz w:val="28"/>
          <w:szCs w:val="28"/>
        </w:rPr>
      </w:pPr>
      <w:bookmarkStart w:id="0" w:name="id.f66728f8a0e1"/>
      <w:bookmarkEnd w:id="0"/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4458"/>
        <w:gridCol w:w="2029"/>
        <w:gridCol w:w="1543"/>
        <w:gridCol w:w="2317"/>
        <w:gridCol w:w="2856"/>
      </w:tblGrid>
      <w:tr w:rsidR="00142B44" w:rsidRPr="0051334B" w:rsidTr="00F43E5F">
        <w:tc>
          <w:tcPr>
            <w:tcW w:w="276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 w:rsidRPr="0051334B">
              <w:rPr>
                <w:b/>
              </w:rPr>
              <w:t>Nr.</w:t>
            </w:r>
          </w:p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 w:rsidRPr="0051334B">
              <w:rPr>
                <w:b/>
              </w:rPr>
              <w:t>crt.</w:t>
            </w: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 w:rsidRPr="0051334B">
              <w:rPr>
                <w:b/>
              </w:rPr>
              <w:t xml:space="preserve">Denumirea acţiunilor 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 w:rsidRPr="0051334B">
              <w:rPr>
                <w:b/>
              </w:rPr>
              <w:t>Instituţiile responsabile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jc w:val="center"/>
              <w:rPr>
                <w:b/>
              </w:rPr>
            </w:pPr>
            <w:r w:rsidRPr="0051334B">
              <w:rPr>
                <w:b/>
              </w:rPr>
              <w:t>Termenul de realizare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 w:rsidRPr="0051334B">
              <w:rPr>
                <w:b/>
              </w:rPr>
              <w:t>Măsura conform Programului strategic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 w:rsidRPr="0051334B">
              <w:rPr>
                <w:b/>
              </w:rPr>
              <w:t>Indicatori de produs (ieşiri)/livrabile</w:t>
            </w:r>
          </w:p>
        </w:tc>
      </w:tr>
    </w:tbl>
    <w:p w:rsidR="00142B44" w:rsidRPr="006F150D" w:rsidRDefault="00142B44" w:rsidP="00142B44">
      <w:pPr>
        <w:rPr>
          <w:sz w:val="2"/>
          <w:szCs w:val="2"/>
        </w:rPr>
      </w:pP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4458"/>
        <w:gridCol w:w="2029"/>
        <w:gridCol w:w="1543"/>
        <w:gridCol w:w="2317"/>
        <w:gridCol w:w="2856"/>
      </w:tblGrid>
      <w:tr w:rsidR="00142B44" w:rsidRPr="0051334B" w:rsidTr="00F43E5F">
        <w:trPr>
          <w:tblHeader/>
        </w:trPr>
        <w:tc>
          <w:tcPr>
            <w:tcW w:w="276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42B44" w:rsidRPr="0051334B" w:rsidRDefault="00142B44" w:rsidP="00F43E5F"/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  <w:rPr>
                <w:i/>
              </w:rPr>
            </w:pPr>
            <w:r w:rsidRPr="0051334B">
              <w:t xml:space="preserve">Elaborarea </w:t>
            </w:r>
            <w:r w:rsidRPr="0051334B">
              <w:rPr>
                <w:i/>
              </w:rPr>
              <w:t>proiectului de lege privind reutilizarea informaţiei din sectorul public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Tehnologiei Informaţiei şi Comunicaţiilor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Ianuarie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4.1. Promovarea principiilor unui guvern deschis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Proiect de lege înaintat spre examinare în Guvern 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Efectuarea analizei şi elaborarea </w:t>
            </w:r>
            <w:r w:rsidRPr="0051334B">
              <w:rPr>
                <w:i/>
              </w:rPr>
              <w:t>proiectului de lege privind e-guvernarea</w:t>
            </w:r>
          </w:p>
        </w:tc>
        <w:tc>
          <w:tcPr>
            <w:tcW w:w="726" w:type="pct"/>
          </w:tcPr>
          <w:p w:rsidR="00142B44" w:rsidRDefault="00142B44" w:rsidP="00F43E5F">
            <w:pPr>
              <w:tabs>
                <w:tab w:val="left" w:pos="1122"/>
              </w:tabs>
            </w:pPr>
            <w:r w:rsidRPr="0051334B">
              <w:t>Cancelaria de Stat,</w:t>
            </w:r>
          </w:p>
          <w:p w:rsidR="00142B44" w:rsidRPr="0051334B" w:rsidRDefault="00142B44" w:rsidP="00F43E5F">
            <w:pPr>
              <w:tabs>
                <w:tab w:val="left" w:pos="1122"/>
              </w:tabs>
            </w:pPr>
            <w:r>
              <w:t xml:space="preserve">Ministerul Tehnologiei Informaţiei şi Comunicaţiilor </w:t>
            </w:r>
            <w:r w:rsidRPr="0051334B">
              <w:t xml:space="preserve">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Iulie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Proiect de lege înaintat spre examinare în Guvern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Adoptarea </w:t>
            </w:r>
            <w:r w:rsidRPr="0051334B">
              <w:rPr>
                <w:i/>
              </w:rPr>
              <w:t>cadrului normativ privind arhitectura guvernamentală pe scară largă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Septembrie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4.7. Implementarea cadrului arhitecturii guvernamentale pe scară largă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Cadru normativ aprobat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Elaborarea cadrului normativ pentru includerea competenţelor TI (la nivel de şef de subdiviziune) în activitatea autorităţilor publice, inclusiv reflectarea acestor cerinţe la nivel de structură internă a autorităţii publice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</w:t>
            </w:r>
            <w:r>
              <w:t xml:space="preserve"> </w:t>
            </w:r>
            <w:r w:rsidRPr="0051334B">
              <w:t xml:space="preserve">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4.11. Dezvoltarea capacităţii TI în sectorul public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>
              <w:t>Funcţia respectivă creată; fişele de post ale specialiştilor TI modificate; atribuţiile de coordonator pentru e-transformare incluse în fişele de post aprobate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</w:t>
            </w:r>
            <w:r w:rsidRPr="0051334B">
              <w:rPr>
                <w:i/>
              </w:rPr>
              <w:t xml:space="preserve">cadrului de interoperabilitate, inclusiv asigurarea securităţii informaţiei </w:t>
            </w:r>
            <w:r w:rsidRPr="0051334B">
              <w:t>prin adoptarea politicilor, reglementărilor tehnice şi a standardelor de interoperabilitate</w:t>
            </w:r>
          </w:p>
          <w:p w:rsidR="00142B44" w:rsidRPr="0051334B" w:rsidRDefault="00142B44" w:rsidP="00F43E5F">
            <w:pPr>
              <w:tabs>
                <w:tab w:val="left" w:pos="1122"/>
              </w:tabs>
              <w:jc w:val="both"/>
              <w:rPr>
                <w:i/>
              </w:rPr>
            </w:pP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</w:t>
            </w:r>
            <w:r>
              <w:t xml:space="preserve">, Ministerul Tehnologiei Informaţiei şi Comunicaţiilor </w:t>
            </w:r>
            <w:r w:rsidRPr="0051334B">
              <w:t xml:space="preserve">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Februarie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4.8. Implementarea cadrului de interoperabilitate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Politici de securitate a informaţiei, reglementări tehnice şi standarde aprobate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ind w:right="-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cu  privire la aprobarea </w:t>
            </w:r>
            <w:r w:rsidRPr="0051334B">
              <w:rPr>
                <w:i/>
              </w:rPr>
              <w:t>Documentului de politici pentru un guvern deschis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4.1. Promovarea principiilor unui guvern deschis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Document aprobat de Guvern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pentru aprobarea normelor metodologice de aplicare a Legii privind </w:t>
            </w:r>
            <w:r w:rsidRPr="0051334B">
              <w:rPr>
                <w:color w:val="000000"/>
              </w:rPr>
              <w:t>reutilizarea informaţiei din sectorul public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Ministerul Tehnologiei Informaţiei şi Comunicaţiilor 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Noiembrie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4.1. Promovarea principiilor unui guvern deschis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Hotărîre de Guvern aprobată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  <w:rPr>
                <w:i/>
              </w:rPr>
            </w:pPr>
            <w:r w:rsidRPr="0051334B">
              <w:t xml:space="preserve">Elaborarea proiectului de hotărîre de Guvern cu  privire la aprobarea </w:t>
            </w:r>
            <w:r w:rsidRPr="0051334B">
              <w:rPr>
                <w:i/>
              </w:rPr>
              <w:t>Regulamentului privind modul de  prestare a serviciilor publice în format electronic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Hotărîre de Guvern aprobată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pentru aprobarea </w:t>
            </w:r>
            <w:r w:rsidRPr="0051334B">
              <w:rPr>
                <w:i/>
              </w:rPr>
              <w:t>Regulamentului privind publicarea informaţiilor despre servicii publice pe portalul guvernamental unic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Stat, autorităţile administraţiei publice centrale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4.4. Asigurarea canalelor moderne de acces la serviciile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Hotărîre de Guvern aprobată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pentru aprobarea </w:t>
            </w:r>
            <w:r w:rsidRPr="0051334B">
              <w:rPr>
                <w:i/>
              </w:rPr>
              <w:t>Regulamentului privind integrarea serviciilor publice în format electronic în portalul guvernamental unic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Tehnologiei Informaţiei şi Comunicaţiilor, Cancelaria de Stat, autorităţile administraţiei publice centrale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4.4. Asigurarea canalelor moderne de acces la serviciile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Hotărîre de Guvern aprobată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pentru aprobarea </w:t>
            </w:r>
            <w:r w:rsidRPr="0051334B">
              <w:rPr>
                <w:i/>
              </w:rPr>
              <w:t>Regulamentului privind paginile oficiale ale autorităţilor administraţiei publice în reţeaua Internet</w:t>
            </w:r>
          </w:p>
        </w:tc>
        <w:tc>
          <w:tcPr>
            <w:tcW w:w="726" w:type="pct"/>
          </w:tcPr>
          <w:p w:rsidR="00142B44" w:rsidRDefault="00142B44" w:rsidP="00F43E5F">
            <w:pPr>
              <w:tabs>
                <w:tab w:val="left" w:pos="1122"/>
              </w:tabs>
            </w:pPr>
            <w:r w:rsidRPr="0051334B">
              <w:t>Ministerul Tehnologiei Informaţiei şi Comunicaţiilor, autorităţile administraţiei publice centrale</w:t>
            </w:r>
          </w:p>
          <w:p w:rsidR="00142B44" w:rsidRDefault="00142B44" w:rsidP="00F43E5F">
            <w:pPr>
              <w:tabs>
                <w:tab w:val="left" w:pos="1122"/>
              </w:tabs>
            </w:pPr>
          </w:p>
          <w:p w:rsidR="00142B44" w:rsidRDefault="00142B44" w:rsidP="00F43E5F">
            <w:pPr>
              <w:tabs>
                <w:tab w:val="left" w:pos="1122"/>
              </w:tabs>
            </w:pPr>
          </w:p>
          <w:p w:rsidR="00142B44" w:rsidRDefault="00142B44" w:rsidP="00F43E5F">
            <w:pPr>
              <w:tabs>
                <w:tab w:val="left" w:pos="1122"/>
              </w:tabs>
            </w:pPr>
          </w:p>
          <w:p w:rsidR="00142B44" w:rsidRPr="0051334B" w:rsidRDefault="00142B44" w:rsidP="00F43E5F">
            <w:pPr>
              <w:tabs>
                <w:tab w:val="left" w:pos="1122"/>
              </w:tabs>
            </w:pP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4.4. Asigurarea canalelor moderne de acces la serviciile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Proiect de hotărîre înaintat spre examinare în Guvern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pentru aprobarea </w:t>
            </w:r>
            <w:r w:rsidRPr="0051334B">
              <w:rPr>
                <w:i/>
              </w:rPr>
              <w:t>Regulamentului de utilizare a Sistemului de poştă electronic</w:t>
            </w:r>
            <w:r>
              <w:rPr>
                <w:i/>
              </w:rPr>
              <w:t>ă</w:t>
            </w:r>
            <w:r w:rsidRPr="0051334B">
              <w:rPr>
                <w:i/>
              </w:rPr>
              <w:t xml:space="preserve"> de către angajaţii din sectorul public</w:t>
            </w:r>
          </w:p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Tehnologiei Informaţiei şi Comunicaţiilor, Cancelaria de Stat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Martie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4.3. Reingineria serviciilor publice şi a proceselor operaţionale  </w:t>
            </w:r>
          </w:p>
        </w:tc>
        <w:tc>
          <w:tcPr>
            <w:tcW w:w="1022" w:type="pct"/>
          </w:tcPr>
          <w:p w:rsidR="00142B44" w:rsidRPr="0051334B" w:rsidRDefault="00142B44" w:rsidP="00F43E5F">
            <w:r w:rsidRPr="0051334B">
              <w:t>Hotărîre de Guvern aprobată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proiectului de hotărîre de Guvern cu  privire la aprobarea </w:t>
            </w:r>
            <w:r w:rsidRPr="0051334B">
              <w:rPr>
                <w:i/>
              </w:rPr>
              <w:t>Regulamentului pentru utilizarea şi operarea eficientă a platformei tehnologice guvernamentale comune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Aprilie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4.5. Crearea şi utilizarea platformei tehnologice guvernamentale comune</w:t>
            </w:r>
          </w:p>
          <w:p w:rsidR="00142B44" w:rsidRPr="0051334B" w:rsidRDefault="00142B44" w:rsidP="00F43E5F">
            <w:pPr>
              <w:jc w:val="both"/>
            </w:pPr>
          </w:p>
        </w:tc>
        <w:tc>
          <w:tcPr>
            <w:tcW w:w="1022" w:type="pct"/>
          </w:tcPr>
          <w:p w:rsidR="00142B44" w:rsidRPr="0051334B" w:rsidRDefault="00142B44" w:rsidP="00F43E5F">
            <w:r w:rsidRPr="0051334B">
              <w:t>Hotărîre de Guvern aprobată</w:t>
            </w:r>
          </w:p>
        </w:tc>
      </w:tr>
      <w:tr w:rsidR="00142B44" w:rsidRPr="0051334B" w:rsidTr="00F43E5F">
        <w:trPr>
          <w:trHeight w:val="2058"/>
        </w:trPr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Elaborarea şi realizarea programelor de instruire şi consolidare a capacităţilor pentru managerii TI şi coordonatorii pentru e-Transformare în domeniile proiectelor TI, gestiunii proceselor de achiziţii TI şi în domeniile tehnologice ale e-guvernării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Stat, autorităţile administraţiei publice centrale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Septembrie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4.11. Dezvoltarea capacităţii TI în sectorul public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100 de persoane instruite;</w:t>
            </w:r>
          </w:p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programe elaborate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Efectuarea inventarierii resurselor şi sistemelor informaţionale aflate în posesia autorităţilor publice şi elaborarea planului pentru digitalizarea back-office</w:t>
            </w:r>
          </w:p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Tehnologiei Informaţiei şi Comunicaţiilor, Cancelaria de Stat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August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4.3. Reingineria serviciilor publice şi a proceselor operaţionale  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Inventariere efectuată şi plan aprobat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Efectuarea analizei cu privire la sistemele existente şi elaborarea Regulamentului de înregistrare a obiectelor în registrul resurselor şi sistemelor informaţionale de stat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Tehnologiei Informaţiei şi Comunicaţiilor, Cancelaria de Stat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Noiembrie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4.7. Implementarea cadrului arhitecturii guvernamentale pe scară largă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Proiect de regulament înaintat spre examinare în Guvern</w:t>
            </w:r>
          </w:p>
        </w:tc>
      </w:tr>
      <w:tr w:rsidR="00142B44" w:rsidRPr="0056381E" w:rsidTr="00F43E5F">
        <w:trPr>
          <w:trHeight w:val="800"/>
        </w:trPr>
        <w:tc>
          <w:tcPr>
            <w:tcW w:w="276" w:type="pct"/>
          </w:tcPr>
          <w:p w:rsidR="00142B44" w:rsidRPr="0056381E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6381E" w:rsidRDefault="00142B44" w:rsidP="00F43E5F">
            <w:pPr>
              <w:tabs>
                <w:tab w:val="left" w:pos="1122"/>
              </w:tabs>
              <w:jc w:val="both"/>
            </w:pPr>
            <w:r w:rsidRPr="0056381E">
              <w:t xml:space="preserve">Digitalizarea arhivelor şi optimizarea mecanismelor </w:t>
            </w:r>
            <w:r>
              <w:t xml:space="preserve">de </w:t>
            </w:r>
            <w:r w:rsidRPr="0056381E">
              <w:t>eviden</w:t>
            </w:r>
            <w:r>
              <w:t>ţă a</w:t>
            </w:r>
            <w:r w:rsidRPr="0056381E">
              <w:t xml:space="preserve"> populaţiei</w:t>
            </w:r>
          </w:p>
        </w:tc>
        <w:tc>
          <w:tcPr>
            <w:tcW w:w="726" w:type="pct"/>
          </w:tcPr>
          <w:p w:rsidR="00142B44" w:rsidRPr="0056381E" w:rsidRDefault="00142B44" w:rsidP="00F43E5F">
            <w:pPr>
              <w:tabs>
                <w:tab w:val="left" w:pos="1122"/>
              </w:tabs>
            </w:pPr>
            <w:r w:rsidRPr="0056381E">
              <w:t>Ministerul Justiţiei, Ministerul Tehnologiei Informaţiei şi Comunicaţiilor, Cancelaria de Stat</w:t>
            </w:r>
          </w:p>
        </w:tc>
        <w:tc>
          <w:tcPr>
            <w:tcW w:w="552" w:type="pct"/>
          </w:tcPr>
          <w:p w:rsidR="00142B44" w:rsidRPr="0056381E" w:rsidRDefault="00142B44" w:rsidP="00F43E5F">
            <w:pPr>
              <w:tabs>
                <w:tab w:val="left" w:pos="1122"/>
              </w:tabs>
            </w:pPr>
            <w:r w:rsidRPr="0056381E">
              <w:t xml:space="preserve">Decembrie </w:t>
            </w:r>
          </w:p>
        </w:tc>
        <w:tc>
          <w:tcPr>
            <w:tcW w:w="829" w:type="pct"/>
          </w:tcPr>
          <w:p w:rsidR="00142B44" w:rsidRPr="0056381E" w:rsidRDefault="00142B44" w:rsidP="00F43E5F">
            <w:pPr>
              <w:tabs>
                <w:tab w:val="left" w:pos="1122"/>
              </w:tabs>
            </w:pPr>
            <w:r w:rsidRPr="0056381E">
              <w:t xml:space="preserve">4.3. Reingineria serviciilor publice şi a proceselor operaţionale  </w:t>
            </w:r>
          </w:p>
        </w:tc>
        <w:tc>
          <w:tcPr>
            <w:tcW w:w="1022" w:type="pct"/>
          </w:tcPr>
          <w:p w:rsidR="00142B44" w:rsidRPr="0056381E" w:rsidRDefault="00142B44" w:rsidP="00F43E5F">
            <w:pPr>
              <w:tabs>
                <w:tab w:val="left" w:pos="1122"/>
              </w:tabs>
            </w:pPr>
            <w:r w:rsidRPr="0056381E">
              <w:t xml:space="preserve">Arhive digitalizate </w:t>
            </w:r>
            <w:r>
              <w:t>ş</w:t>
            </w:r>
            <w:r w:rsidRPr="0056381E">
              <w:t>i procese de eviden</w:t>
            </w:r>
            <w:r>
              <w:t>ţă</w:t>
            </w:r>
            <w:r w:rsidRPr="0056381E">
              <w:t xml:space="preserve"> a populaţiei optimizate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</w:t>
            </w:r>
            <w:r w:rsidRPr="0051334B">
              <w:rPr>
                <w:i/>
              </w:rPr>
              <w:t>Planurilor pentru digitalizarea serviciilor publice</w:t>
            </w:r>
            <w:r w:rsidRPr="0051334B">
              <w:t xml:space="preserve"> ca părţi integrate în programele de dezvoltare strategică ale autorităţilor administraţiei publice centrale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Autorităţile administraţiei publice centrale, Cancelaria de Stat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Decembrie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Planuri anuale ale autorităţilor administraţiei publice centrale aprobate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Aprobarea portofoliului de e-servicii şi e-registre (de ex. e-serviciul „Controlul de stat” etc.)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Comisia Naţională pentru e-Transformare,</w:t>
            </w:r>
          </w:p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Stat, autorităţile administraţiei publice centrale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Decembrie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10 e-servicii şi e-registre </w:t>
            </w:r>
            <w:r>
              <w:t xml:space="preserve">selectate pentru </w:t>
            </w:r>
            <w:r w:rsidRPr="0051334B">
              <w:t>implementare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Lansarea portalului guvernamental 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Stat, autorităţile administraţiei publice centrale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Aprilie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4.4. Asigurarea canalelor moderne de acces la serviciile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Serviciu electronic în exploatare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Lansarea e-serviciului „Cazier juridic”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Ministerul Afacerilor Interne; Cancelaria de Stat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Iunie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Serviciu electronic în exploatare  cu cel puţin 20% din totalul de cereri de eliberare a cazierului  juridic primite pe parcursul anului 2012 remise în regim online pînă la sfîrşitul anului 2012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Lansarea </w:t>
            </w:r>
            <w:r>
              <w:t>ş</w:t>
            </w:r>
            <w:r w:rsidRPr="0051334B">
              <w:t xml:space="preserve">i utilizarea e-serviciului </w:t>
            </w:r>
            <w:r>
              <w:t>„R</w:t>
            </w:r>
            <w:r w:rsidRPr="0051334B">
              <w:t xml:space="preserve">aportare </w:t>
            </w:r>
            <w:r>
              <w:t xml:space="preserve">către </w:t>
            </w:r>
            <w:r w:rsidRPr="0051334B">
              <w:t>Compani</w:t>
            </w:r>
            <w:r>
              <w:t>a</w:t>
            </w:r>
            <w:r w:rsidRPr="0051334B">
              <w:t xml:space="preserve"> Naţional</w:t>
            </w:r>
            <w:r>
              <w:t>ă</w:t>
            </w:r>
            <w:r w:rsidRPr="0051334B">
              <w:t xml:space="preserve"> de Asigurări în Medicină</w:t>
            </w:r>
            <w:r>
              <w:t>”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Sănătăţii, Compania Naţională de Asigurări în Medicină, Cancelaria de Stat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Decembrie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  <w:rPr>
                <w:i/>
              </w:rPr>
            </w:pPr>
            <w:r w:rsidRPr="0051334B">
              <w:t xml:space="preserve">Serviciu electronic în exploatare, asigurînd ca </w:t>
            </w:r>
            <w:r>
              <w:t xml:space="preserve">pînă la sfîrşitul anului 2012 </w:t>
            </w:r>
            <w:r w:rsidRPr="0051334B">
              <w:t xml:space="preserve"> cel puţin 10</w:t>
            </w:r>
            <w:r>
              <w:t xml:space="preserve">0 de organizaţii/agenţi economici au remis către  </w:t>
            </w:r>
            <w:r w:rsidRPr="0051334B">
              <w:t xml:space="preserve">Compania Naţională de Asigurări în Medicină formularele </w:t>
            </w:r>
            <w:r>
              <w:t xml:space="preserve">2-03 şi 2-04 </w:t>
            </w:r>
            <w:r w:rsidRPr="0051334B">
              <w:t xml:space="preserve"> în regim online</w:t>
            </w:r>
            <w:r>
              <w:t xml:space="preserve"> (formularele remise online acoperind cel puţin 5% din numărul total de persoane </w:t>
            </w:r>
            <w:r>
              <w:lastRenderedPageBreak/>
              <w:t>fizice pentru care s-a solicitat asigurarea pe parcursul anului 2012)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Lansarea şi utilizarea e-serviciului „Acte normative în construcţie” 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Ministerul Dezvoltării Regionale şi Construcţiilor, Cancelaria de Stat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Decembrie </w:t>
            </w:r>
          </w:p>
          <w:p w:rsidR="00142B44" w:rsidRPr="0051334B" w:rsidRDefault="00142B44" w:rsidP="00F43E5F">
            <w:pPr>
              <w:tabs>
                <w:tab w:val="left" w:pos="1122"/>
              </w:tabs>
            </w:pPr>
          </w:p>
          <w:p w:rsidR="00142B44" w:rsidRPr="0051334B" w:rsidRDefault="00142B44" w:rsidP="00F43E5F">
            <w:pPr>
              <w:tabs>
                <w:tab w:val="left" w:pos="1122"/>
              </w:tabs>
            </w:pPr>
          </w:p>
          <w:p w:rsidR="00142B44" w:rsidRPr="0051334B" w:rsidRDefault="00142B44" w:rsidP="00F43E5F">
            <w:pPr>
              <w:tabs>
                <w:tab w:val="left" w:pos="1122"/>
              </w:tabs>
            </w:pP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4.2.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Serviciu electronic în exploatare cu 2 000 de acte normative preluate din sistemele externe;</w:t>
            </w:r>
            <w:r>
              <w:t xml:space="preserve"> </w:t>
            </w:r>
            <w:r w:rsidRPr="0051334B">
              <w:t>arhiva de acte normative din domeniul construcţiei  digit</w:t>
            </w:r>
            <w:r>
              <w:t>ali</w:t>
            </w:r>
            <w:r w:rsidRPr="0051334B">
              <w:t>zată în proporţie de 60% şi disponibilă pe pagina web a  Ministerul</w:t>
            </w:r>
            <w:r>
              <w:t>ui</w:t>
            </w:r>
            <w:r w:rsidRPr="0051334B">
              <w:t xml:space="preserve"> Dezvoltării Regionale şi Construcţiilor (adică cel puţin 1 500 </w:t>
            </w:r>
            <w:r>
              <w:t xml:space="preserve">de </w:t>
            </w:r>
            <w:r w:rsidRPr="0051334B">
              <w:t>documente normative din domeniul construcţiei digit</w:t>
            </w:r>
            <w:r>
              <w:t>al</w:t>
            </w:r>
            <w:r w:rsidRPr="0051334B">
              <w:t xml:space="preserve">izate </w:t>
            </w:r>
            <w:r>
              <w:t>ş</w:t>
            </w:r>
            <w:r w:rsidRPr="0051334B">
              <w:t xml:space="preserve">i plasate pe pagina </w:t>
            </w:r>
            <w:r>
              <w:t>w</w:t>
            </w:r>
            <w:r w:rsidRPr="0051334B">
              <w:t>eb a Ministerului</w:t>
            </w:r>
            <w:r>
              <w:t>,</w:t>
            </w:r>
            <w:r w:rsidRPr="0051334B">
              <w:t xml:space="preserve"> cu acces liber pentru vizualizare </w:t>
            </w:r>
            <w:r>
              <w:t>ş</w:t>
            </w:r>
            <w:r w:rsidRPr="0051334B">
              <w:t>i descărcare pentru publicul larg (</w:t>
            </w:r>
            <w:r>
              <w:t>î</w:t>
            </w:r>
            <w:r w:rsidRPr="0051334B">
              <w:t xml:space="preserve">n medie 90 000 </w:t>
            </w:r>
            <w:r>
              <w:t xml:space="preserve">de </w:t>
            </w:r>
            <w:r w:rsidRPr="0051334B">
              <w:t>vizitatori pe an), inclusiv motor de căutare a actelor</w:t>
            </w:r>
            <w:r>
              <w:t>;</w:t>
            </w:r>
            <w:r w:rsidRPr="0051334B">
              <w:t xml:space="preserve"> </w:t>
            </w:r>
            <w:r>
              <w:t>m</w:t>
            </w:r>
            <w:r w:rsidRPr="0051334B">
              <w:t xml:space="preserve">ecanism </w:t>
            </w:r>
            <w:r>
              <w:t>de plasare a</w:t>
            </w:r>
            <w:r w:rsidRPr="0051334B">
              <w:t xml:space="preserve"> com</w:t>
            </w:r>
            <w:r>
              <w:t xml:space="preserve">enzilor </w:t>
            </w:r>
            <w:r w:rsidRPr="0051334B">
              <w:t xml:space="preserve"> </w:t>
            </w:r>
            <w:r>
              <w:t>ş</w:t>
            </w:r>
            <w:r w:rsidRPr="0051334B">
              <w:t>i</w:t>
            </w:r>
            <w:r>
              <w:t xml:space="preserve"> de</w:t>
            </w:r>
            <w:r w:rsidRPr="0051334B">
              <w:t xml:space="preserve"> livrare online a actelor normative personalizate către solicitanţi implementat</w:t>
            </w:r>
            <w:r w:rsidRPr="0051334B" w:rsidDel="006F150D">
              <w:t xml:space="preserve"> 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Lansarea </w:t>
            </w:r>
            <w:r>
              <w:t>ş</w:t>
            </w:r>
            <w:r w:rsidRPr="0051334B">
              <w:t xml:space="preserve">i utilizarea e-serviciului </w:t>
            </w:r>
            <w:r>
              <w:t>„</w:t>
            </w:r>
            <w:r w:rsidRPr="0051334B">
              <w:t>Licenţiere</w:t>
            </w:r>
            <w:r>
              <w:t>”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Ministerul Economiei, Camera de Licenţiere, Cancelaria de Stat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Decembrie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4.2</w:t>
            </w:r>
            <w:r>
              <w:t>.</w:t>
            </w:r>
            <w:r w:rsidRPr="0051334B">
              <w:t xml:space="preserve"> Digitalizarea serviciilor publice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Serviciu electronic în exploatare cu cel puţin 10% din numărul total al solicitărilor </w:t>
            </w:r>
            <w:r>
              <w:t>de</w:t>
            </w:r>
            <w:r w:rsidRPr="0051334B">
              <w:t xml:space="preserve"> eliberare/prelungire a licenţei primite de către Camera de Licenţiere </w:t>
            </w:r>
            <w:r>
              <w:t>î</w:t>
            </w:r>
            <w:r w:rsidRPr="0051334B">
              <w:t xml:space="preserve">n </w:t>
            </w:r>
            <w:r w:rsidRPr="0051334B">
              <w:lastRenderedPageBreak/>
              <w:t>regim online</w:t>
            </w:r>
          </w:p>
        </w:tc>
      </w:tr>
      <w:tr w:rsidR="00142B44" w:rsidRPr="0051334B" w:rsidTr="00F43E5F">
        <w:trPr>
          <w:trHeight w:val="1960"/>
        </w:trPr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Lansarea </w:t>
            </w:r>
            <w:r>
              <w:t>ş</w:t>
            </w:r>
            <w:r w:rsidRPr="0051334B">
              <w:t>i utilizarea platformei tehnologice guvernamentale comune bazate pe tehnologia „cloud”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Stat, autorităţile administraţiei publice centrale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August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4.5</w:t>
            </w:r>
            <w:r>
              <w:t>.</w:t>
            </w:r>
            <w:r w:rsidRPr="0051334B">
              <w:t xml:space="preserve"> Crearea şi utilizarea platformei tehnologice guvernamentale comune</w:t>
            </w:r>
          </w:p>
          <w:p w:rsidR="00142B44" w:rsidRPr="0051334B" w:rsidRDefault="00142B44" w:rsidP="00F43E5F">
            <w:pPr>
              <w:tabs>
                <w:tab w:val="left" w:pos="1122"/>
              </w:tabs>
            </w:pP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Platforma tehnologică lansată în faza de pilotare de cel puţin 3 autorităţi publice 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 xml:space="preserve">Elaborarea şi lansarea serviciului </w:t>
            </w:r>
            <w:r>
              <w:t>„G</w:t>
            </w:r>
            <w:r w:rsidRPr="0051334B">
              <w:t>estiune</w:t>
            </w:r>
            <w:r>
              <w:t>a</w:t>
            </w:r>
            <w:r w:rsidRPr="0051334B">
              <w:t xml:space="preserve"> electronică a documentelor</w:t>
            </w:r>
            <w:r>
              <w:t>”</w:t>
            </w:r>
            <w:r w:rsidRPr="0051334B">
              <w:t xml:space="preserve"> pentru Guvern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Stat, autorităţile administraţiei publice centrale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August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4.3</w:t>
            </w:r>
            <w:r>
              <w:t>.</w:t>
            </w:r>
            <w:r w:rsidRPr="0051334B">
              <w:t xml:space="preserve"> Reingineria serviciilor publice şi a proceselor operaţionale  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Sistem informaţional în exploatare 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jc w:val="both"/>
              <w:rPr>
                <w:i/>
              </w:rPr>
            </w:pPr>
            <w:r w:rsidRPr="0051334B">
              <w:t>Lansarea registrului electronic a</w:t>
            </w:r>
            <w:r>
              <w:t>l</w:t>
            </w:r>
            <w:r w:rsidRPr="0051334B">
              <w:t xml:space="preserve"> operatorilor de date cu caracter personal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Stat, Centrul Naţional pentru Protecţia Datelor cu Caracter Personal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Aprilie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4.3</w:t>
            </w:r>
            <w:r>
              <w:t>.</w:t>
            </w:r>
            <w:r w:rsidRPr="0051334B">
              <w:t xml:space="preserve"> Reingineria serviciilor publice şi a proceselor operaţionale  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Sistem informaţional în exploatare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Lansarea proiectului</w:t>
            </w:r>
            <w:r>
              <w:t>-</w:t>
            </w:r>
            <w:r w:rsidRPr="0051334B">
              <w:t xml:space="preserve">pilot pentru serviciul </w:t>
            </w:r>
            <w:r>
              <w:t>„I</w:t>
            </w:r>
            <w:r w:rsidRPr="0051334B">
              <w:t>dentificare electronică mobilă</w:t>
            </w:r>
            <w:r>
              <w:t>”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Cancelaria de Stat, autorităţile administraţiei publice centrale 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Mai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4.7</w:t>
            </w:r>
            <w:r>
              <w:t>.</w:t>
            </w:r>
            <w:r w:rsidRPr="0051334B">
              <w:t xml:space="preserve"> Implementarea cadrului arhitecturii guvernamentale pe scară largă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Serviciu electronic lansat în pilotare </w:t>
            </w:r>
            <w:r>
              <w:t>de</w:t>
            </w:r>
            <w:r w:rsidRPr="0051334B">
              <w:t xml:space="preserve"> cel puţin</w:t>
            </w:r>
            <w:r>
              <w:t xml:space="preserve">      </w:t>
            </w:r>
            <w:r w:rsidRPr="0051334B">
              <w:t xml:space="preserve"> 3 autorităţi publice</w:t>
            </w:r>
          </w:p>
        </w:tc>
      </w:tr>
      <w:tr w:rsidR="00142B44" w:rsidRPr="0051334B" w:rsidTr="00F43E5F">
        <w:tc>
          <w:tcPr>
            <w:tcW w:w="276" w:type="pct"/>
          </w:tcPr>
          <w:p w:rsidR="00142B44" w:rsidRPr="0051334B" w:rsidRDefault="00142B44" w:rsidP="00142B44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</w:tcPr>
          <w:p w:rsidR="00142B44" w:rsidRPr="0051334B" w:rsidRDefault="00142B44" w:rsidP="00F43E5F">
            <w:pPr>
              <w:tabs>
                <w:tab w:val="left" w:pos="1122"/>
              </w:tabs>
              <w:jc w:val="both"/>
            </w:pPr>
            <w:r w:rsidRPr="0051334B">
              <w:t>Lansarea proiectului</w:t>
            </w:r>
            <w:r>
              <w:t>-</w:t>
            </w:r>
            <w:r w:rsidRPr="0051334B">
              <w:t xml:space="preserve">pilot pentru serviciul </w:t>
            </w:r>
            <w:r>
              <w:t>„P</w:t>
            </w:r>
            <w:r w:rsidRPr="0051334B">
              <w:t>lăţi electronice</w:t>
            </w:r>
            <w:r>
              <w:t>”</w:t>
            </w:r>
          </w:p>
        </w:tc>
        <w:tc>
          <w:tcPr>
            <w:tcW w:w="726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Cancelaria de Stat, autorităţile administraţiei publice centrale, în colaborare cu Banca Naţională</w:t>
            </w:r>
            <w:r>
              <w:t xml:space="preserve"> a Moldovei</w:t>
            </w:r>
          </w:p>
        </w:tc>
        <w:tc>
          <w:tcPr>
            <w:tcW w:w="55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Februarie </w:t>
            </w:r>
          </w:p>
        </w:tc>
        <w:tc>
          <w:tcPr>
            <w:tcW w:w="829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>4.7</w:t>
            </w:r>
            <w:r>
              <w:t>.</w:t>
            </w:r>
            <w:r w:rsidRPr="0051334B">
              <w:t xml:space="preserve"> Implementarea cadrului arhitecturii guvernamentale pe scară largă</w:t>
            </w:r>
          </w:p>
        </w:tc>
        <w:tc>
          <w:tcPr>
            <w:tcW w:w="1022" w:type="pct"/>
          </w:tcPr>
          <w:p w:rsidR="00142B44" w:rsidRPr="0051334B" w:rsidRDefault="00142B44" w:rsidP="00F43E5F">
            <w:pPr>
              <w:tabs>
                <w:tab w:val="left" w:pos="1122"/>
              </w:tabs>
            </w:pPr>
            <w:r w:rsidRPr="0051334B">
              <w:t xml:space="preserve">Serviciu electronic lansat în pilotare </w:t>
            </w:r>
            <w:r>
              <w:t>de</w:t>
            </w:r>
            <w:r w:rsidRPr="0051334B">
              <w:t xml:space="preserve"> cel puţin</w:t>
            </w:r>
            <w:r>
              <w:t xml:space="preserve">      </w:t>
            </w:r>
            <w:r w:rsidRPr="0051334B">
              <w:t xml:space="preserve"> 3 autorităţi publice </w:t>
            </w:r>
          </w:p>
        </w:tc>
      </w:tr>
    </w:tbl>
    <w:p w:rsidR="00142B44" w:rsidRPr="0051334B" w:rsidRDefault="00142B44" w:rsidP="00142B44">
      <w:pPr>
        <w:tabs>
          <w:tab w:val="left" w:pos="1122"/>
        </w:tabs>
        <w:ind w:firstLine="709"/>
        <w:jc w:val="both"/>
        <w:rPr>
          <w:rFonts w:eastAsia="Times New Roman"/>
          <w:b/>
        </w:rPr>
      </w:pPr>
    </w:p>
    <w:p w:rsidR="00060973" w:rsidRDefault="00060973"/>
    <w:sectPr w:rsidR="00060973" w:rsidSect="00295FA3">
      <w:footerReference w:type="even" r:id="rId5"/>
      <w:footerReference w:type="default" r:id="rId6"/>
      <w:pgSz w:w="15840" w:h="12240" w:orient="landscape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35" w:rsidRDefault="00142B44" w:rsidP="00C45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135" w:rsidRDefault="00142B44" w:rsidP="003041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35" w:rsidRDefault="00142B44" w:rsidP="00C45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04135" w:rsidRPr="00304135" w:rsidRDefault="00142B44" w:rsidP="00304135">
    <w:pPr>
      <w:pStyle w:val="a3"/>
      <w:ind w:right="360"/>
      <w:rPr>
        <w:sz w:val="16"/>
        <w:szCs w:val="16"/>
      </w:rPr>
    </w:pPr>
    <w:r w:rsidRPr="00304135">
      <w:rPr>
        <w:sz w:val="16"/>
        <w:szCs w:val="16"/>
      </w:rPr>
      <w:t xml:space="preserve">tanea </w:t>
    </w:r>
    <w:r w:rsidRPr="00304135">
      <w:rPr>
        <w:sz w:val="16"/>
        <w:szCs w:val="16"/>
      </w:rPr>
      <w:fldChar w:fldCharType="begin"/>
    </w:r>
    <w:r w:rsidRPr="00304135">
      <w:rPr>
        <w:sz w:val="16"/>
        <w:szCs w:val="16"/>
      </w:rPr>
      <w:instrText xml:space="preserve"> FILENAME \p </w:instrText>
    </w:r>
    <w:r w:rsidRPr="00304135">
      <w:rPr>
        <w:sz w:val="16"/>
        <w:szCs w:val="16"/>
      </w:rPr>
      <w:fldChar w:fldCharType="separate"/>
    </w:r>
    <w:r>
      <w:rPr>
        <w:noProof/>
        <w:sz w:val="16"/>
        <w:szCs w:val="16"/>
      </w:rPr>
      <w:t>Документ1</w:t>
    </w:r>
    <w:r w:rsidRPr="00304135">
      <w:rPr>
        <w:sz w:val="16"/>
        <w:szCs w:val="16"/>
      </w:rPr>
      <w:fldChar w:fldCharType="end"/>
    </w:r>
    <w:r w:rsidRPr="00304135">
      <w:rPr>
        <w:sz w:val="16"/>
        <w:szCs w:val="16"/>
      </w:rPr>
      <w:fldChar w:fldCharType="begin"/>
    </w:r>
    <w:r w:rsidRPr="00304135">
      <w:rPr>
        <w:sz w:val="16"/>
        <w:szCs w:val="16"/>
      </w:rPr>
      <w:instrText xml:space="preserve"> DATE \@ "dd.MM.yyyy" </w:instrText>
    </w:r>
    <w:r w:rsidRPr="00304135">
      <w:rPr>
        <w:sz w:val="16"/>
        <w:szCs w:val="16"/>
      </w:rPr>
      <w:fldChar w:fldCharType="separate"/>
    </w:r>
    <w:r>
      <w:rPr>
        <w:noProof/>
        <w:sz w:val="16"/>
        <w:szCs w:val="16"/>
      </w:rPr>
      <w:t>27.01.2012</w:t>
    </w:r>
    <w:r w:rsidRPr="00304135">
      <w:rPr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F9"/>
    <w:multiLevelType w:val="hybridMultilevel"/>
    <w:tmpl w:val="4DCE3F10"/>
    <w:lvl w:ilvl="0" w:tplc="BA46A3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42B44"/>
    <w:rsid w:val="00060973"/>
    <w:rsid w:val="001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1">
    <w:name w:val="heading 1"/>
    <w:basedOn w:val="a"/>
    <w:next w:val="a"/>
    <w:link w:val="10"/>
    <w:uiPriority w:val="99"/>
    <w:qFormat/>
    <w:rsid w:val="00142B44"/>
    <w:pPr>
      <w:spacing w:before="480"/>
      <w:outlineLvl w:val="0"/>
    </w:pPr>
    <w:rPr>
      <w:rFonts w:ascii="Georgia" w:eastAsia="Times New Roman" w:hAnsi="Georgia"/>
      <w:b/>
      <w:color w:val="B35E06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B44"/>
    <w:rPr>
      <w:rFonts w:ascii="Georgia" w:eastAsia="Times New Roman" w:hAnsi="Georgia" w:cs="Times New Roman"/>
      <w:b/>
      <w:color w:val="B35E06"/>
      <w:sz w:val="28"/>
      <w:szCs w:val="20"/>
      <w:lang/>
    </w:rPr>
  </w:style>
  <w:style w:type="paragraph" w:styleId="a3">
    <w:name w:val="footer"/>
    <w:basedOn w:val="a"/>
    <w:link w:val="a4"/>
    <w:uiPriority w:val="99"/>
    <w:unhideWhenUsed/>
    <w:rsid w:val="00142B44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B44"/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rg">
    <w:name w:val="rg"/>
    <w:basedOn w:val="a"/>
    <w:rsid w:val="00142B44"/>
    <w:pPr>
      <w:jc w:val="right"/>
    </w:pPr>
  </w:style>
  <w:style w:type="character" w:customStyle="1" w:styleId="apple-style-span">
    <w:name w:val="apple-style-span"/>
    <w:uiPriority w:val="99"/>
    <w:rsid w:val="00142B44"/>
  </w:style>
  <w:style w:type="paragraph" w:customStyle="1" w:styleId="ListParagraph">
    <w:name w:val="List Paragraph"/>
    <w:basedOn w:val="a"/>
    <w:uiPriority w:val="99"/>
    <w:qFormat/>
    <w:rsid w:val="00142B44"/>
    <w:pPr>
      <w:ind w:left="720"/>
      <w:contextualSpacing/>
    </w:pPr>
    <w:rPr>
      <w:rFonts w:ascii="Georgia" w:eastAsia="Times New Roman" w:hAnsi="Georgia" w:cs="Georgia"/>
      <w:color w:val="000000"/>
      <w:lang w:eastAsia="en-US"/>
    </w:rPr>
  </w:style>
  <w:style w:type="character" w:styleId="a5">
    <w:name w:val="page number"/>
    <w:basedOn w:val="a0"/>
    <w:rsid w:val="00142B44"/>
  </w:style>
  <w:style w:type="paragraph" w:styleId="a6">
    <w:name w:val="Balloon Text"/>
    <w:basedOn w:val="a"/>
    <w:link w:val="a7"/>
    <w:uiPriority w:val="99"/>
    <w:semiHidden/>
    <w:unhideWhenUsed/>
    <w:rsid w:val="00142B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44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8942</Characters>
  <Application>Microsoft Office Word</Application>
  <DocSecurity>0</DocSecurity>
  <Lines>74</Lines>
  <Paragraphs>20</Paragraphs>
  <ScaleCrop>false</ScaleCrop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chirilov</dc:creator>
  <cp:lastModifiedBy>chirilov</cp:lastModifiedBy>
  <cp:revision>1</cp:revision>
  <cp:lastPrinted>2012-01-27T10:30:00Z</cp:lastPrinted>
  <dcterms:created xsi:type="dcterms:W3CDTF">2012-01-27T10:30:00Z</dcterms:created>
  <dcterms:modified xsi:type="dcterms:W3CDTF">2012-01-27T10:30:00Z</dcterms:modified>
</cp:coreProperties>
</file>