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7" w:rsidRPr="003A38D3" w:rsidRDefault="00102287" w:rsidP="00102287">
      <w:pPr>
        <w:ind w:left="4248" w:firstLine="709"/>
        <w:jc w:val="both"/>
        <w:rPr>
          <w:noProof/>
        </w:rPr>
      </w:pPr>
      <w:r w:rsidRPr="003A38D3">
        <w:rPr>
          <w:noProof/>
        </w:rPr>
        <w:t>Anexa nr. 1</w:t>
      </w:r>
    </w:p>
    <w:p w:rsidR="00102287" w:rsidRPr="003A38D3" w:rsidRDefault="00102287" w:rsidP="00102287">
      <w:pPr>
        <w:ind w:left="4248" w:firstLine="709"/>
        <w:jc w:val="both"/>
        <w:rPr>
          <w:noProof/>
        </w:rPr>
      </w:pPr>
      <w:smartTag w:uri="urn:schemas-microsoft-com:office:smarttags" w:element="PersonName">
        <w:smartTagPr>
          <w:attr w:name="ProductID" w:val="la Norma"/>
        </w:smartTagPr>
        <w:r w:rsidRPr="003A38D3">
          <w:rPr>
            <w:noProof/>
          </w:rPr>
          <w:t>la Norma</w:t>
        </w:r>
      </w:smartTag>
      <w:r w:rsidRPr="003A38D3">
        <w:rPr>
          <w:noProof/>
        </w:rPr>
        <w:t xml:space="preserve"> privind producerea, controlul, </w:t>
      </w:r>
    </w:p>
    <w:p w:rsidR="00102287" w:rsidRPr="003A38D3" w:rsidRDefault="00102287" w:rsidP="00102287">
      <w:pPr>
        <w:ind w:left="4248" w:firstLine="709"/>
        <w:jc w:val="both"/>
        <w:rPr>
          <w:noProof/>
        </w:rPr>
      </w:pPr>
      <w:r w:rsidRPr="003A38D3">
        <w:rPr>
          <w:noProof/>
        </w:rPr>
        <w:t>certificarea şi comercializarea materialului</w:t>
      </w:r>
    </w:p>
    <w:p w:rsidR="00102287" w:rsidRPr="003A38D3" w:rsidRDefault="00102287" w:rsidP="00102287">
      <w:pPr>
        <w:ind w:left="4248" w:firstLine="709"/>
        <w:jc w:val="both"/>
        <w:rPr>
          <w:noProof/>
        </w:rPr>
      </w:pPr>
      <w:r w:rsidRPr="003A38D3">
        <w:rPr>
          <w:noProof/>
        </w:rPr>
        <w:t>de înmulţire şi de plantare fructifer</w:t>
      </w:r>
    </w:p>
    <w:p w:rsidR="00102287" w:rsidRPr="003A38D3" w:rsidRDefault="00102287" w:rsidP="00102287">
      <w:pPr>
        <w:ind w:firstLine="709"/>
        <w:jc w:val="both"/>
        <w:rPr>
          <w:noProof/>
        </w:rPr>
      </w:pPr>
    </w:p>
    <w:p w:rsidR="00102287" w:rsidRDefault="00102287" w:rsidP="00102287">
      <w:pPr>
        <w:jc w:val="center"/>
        <w:rPr>
          <w:b/>
          <w:noProof/>
          <w:sz w:val="28"/>
          <w:szCs w:val="28"/>
        </w:rPr>
      </w:pPr>
      <w:r w:rsidRPr="006B72DF">
        <w:rPr>
          <w:b/>
          <w:noProof/>
          <w:sz w:val="28"/>
          <w:szCs w:val="28"/>
        </w:rPr>
        <w:t>LISTA</w:t>
      </w:r>
    </w:p>
    <w:p w:rsidR="00102287" w:rsidRPr="006B72DF" w:rsidRDefault="00102287" w:rsidP="00102287">
      <w:pPr>
        <w:jc w:val="center"/>
        <w:rPr>
          <w:b/>
          <w:noProof/>
          <w:sz w:val="28"/>
          <w:szCs w:val="28"/>
        </w:rPr>
      </w:pPr>
      <w:r w:rsidRPr="006B72DF">
        <w:rPr>
          <w:b/>
          <w:noProof/>
          <w:sz w:val="28"/>
          <w:szCs w:val="28"/>
        </w:rPr>
        <w:t>genurilor şi speciilor cărora li se aplică prezenta Normă</w:t>
      </w:r>
    </w:p>
    <w:p w:rsidR="00102287" w:rsidRPr="006B72DF" w:rsidRDefault="00102287" w:rsidP="00102287">
      <w:pPr>
        <w:ind w:firstLine="709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243"/>
      </w:tblGrid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 xml:space="preserve">Nr. </w:t>
            </w:r>
            <w:r>
              <w:rPr>
                <w:b/>
                <w:sz w:val="28"/>
                <w:szCs w:val="28"/>
              </w:rPr>
              <w:t>d/o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 xml:space="preserve">Denumirea </w:t>
            </w:r>
            <w:r>
              <w:rPr>
                <w:b/>
                <w:sz w:val="28"/>
                <w:szCs w:val="28"/>
              </w:rPr>
              <w:t>genurilor şi speciilor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Denumirea populară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Castanea sativa Mill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castan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Corylus avellana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alun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Cydonia oblonga Mill.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gutui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Fragaria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căpşun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Juglans regia L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nuc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Malus Mill.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măr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amygdalus Batsch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migdal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armeniaca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cais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avium (L.) L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cireş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cerasifera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corcoduş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cerasus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vişin</w:t>
            </w:r>
          </w:p>
        </w:tc>
      </w:tr>
      <w:tr w:rsidR="00102287" w:rsidRPr="006B72DF" w:rsidTr="00926B2A">
        <w:tc>
          <w:tcPr>
            <w:tcW w:w="648" w:type="dxa"/>
            <w:vAlign w:val="center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davidiana şi hibrizii interspecifici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varietate de p</w:t>
            </w:r>
            <w:r>
              <w:rPr>
                <w:sz w:val="28"/>
                <w:szCs w:val="28"/>
              </w:rPr>
              <w:t>i</w:t>
            </w:r>
            <w:r w:rsidRPr="006B72DF">
              <w:rPr>
                <w:sz w:val="28"/>
                <w:szCs w:val="28"/>
              </w:rPr>
              <w:t>ersică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domestica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prun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institia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varietate de goldane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mahaleb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varietate de vişin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persica (L.) Batsch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piersic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Prunus salicina Lindley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prun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Pyrus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păr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Ribes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zmeură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Rubus L.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coacăz</w:t>
            </w:r>
          </w:p>
        </w:tc>
      </w:tr>
      <w:tr w:rsidR="00102287" w:rsidRPr="006B72DF" w:rsidTr="00926B2A">
        <w:tc>
          <w:tcPr>
            <w:tcW w:w="648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21.</w:t>
            </w:r>
          </w:p>
        </w:tc>
        <w:tc>
          <w:tcPr>
            <w:tcW w:w="4680" w:type="dxa"/>
          </w:tcPr>
          <w:p w:rsidR="00102287" w:rsidRPr="006B72DF" w:rsidRDefault="00102287" w:rsidP="00926B2A">
            <w:pPr>
              <w:rPr>
                <w:i/>
                <w:sz w:val="28"/>
                <w:szCs w:val="28"/>
              </w:rPr>
            </w:pPr>
            <w:r w:rsidRPr="006B72DF">
              <w:rPr>
                <w:i/>
                <w:sz w:val="28"/>
                <w:szCs w:val="28"/>
              </w:rPr>
              <w:t>Ribes Grossularia</w:t>
            </w:r>
          </w:p>
        </w:tc>
        <w:tc>
          <w:tcPr>
            <w:tcW w:w="4243" w:type="dxa"/>
          </w:tcPr>
          <w:p w:rsidR="00102287" w:rsidRPr="006B72DF" w:rsidRDefault="00102287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agriş</w:t>
            </w:r>
          </w:p>
        </w:tc>
      </w:tr>
    </w:tbl>
    <w:p w:rsidR="00782126" w:rsidRDefault="00782126">
      <w:bookmarkStart w:id="0" w:name="_GoBack"/>
      <w:bookmarkEnd w:id="0"/>
    </w:p>
    <w:sectPr w:rsidR="007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0"/>
    <w:rsid w:val="00102287"/>
    <w:rsid w:val="00782126"/>
    <w:rsid w:val="00D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2013-06-28T06:50:00Z</dcterms:created>
  <dcterms:modified xsi:type="dcterms:W3CDTF">2013-06-28T06:50:00Z</dcterms:modified>
</cp:coreProperties>
</file>