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AFF" w:rsidRPr="00D92DF6" w:rsidRDefault="00E61AFF" w:rsidP="00F90140">
      <w:pPr>
        <w:pStyle w:val="rg"/>
        <w:outlineLvl w:val="0"/>
        <w:rPr>
          <w:b/>
          <w:i/>
          <w:sz w:val="28"/>
          <w:szCs w:val="28"/>
          <w:lang w:val="ro-RO"/>
        </w:rPr>
      </w:pPr>
      <w:r w:rsidRPr="00D92DF6">
        <w:rPr>
          <w:b/>
          <w:i/>
          <w:sz w:val="28"/>
          <w:szCs w:val="28"/>
          <w:lang w:val="ro-RO"/>
        </w:rPr>
        <w:t>Aprobat:</w:t>
      </w:r>
    </w:p>
    <w:p w:rsidR="00E61AFF" w:rsidRPr="00D92DF6" w:rsidRDefault="00E61AFF" w:rsidP="00F90140">
      <w:pPr>
        <w:pStyle w:val="rg"/>
        <w:rPr>
          <w:sz w:val="28"/>
          <w:szCs w:val="28"/>
          <w:lang w:val="ro-RO"/>
        </w:rPr>
      </w:pPr>
      <w:r w:rsidRPr="00D92DF6">
        <w:rPr>
          <w:sz w:val="28"/>
          <w:szCs w:val="28"/>
          <w:lang w:val="ro-RO"/>
        </w:rPr>
        <w:t xml:space="preserve">prin Hotărîrea Curţii de Conturi </w:t>
      </w:r>
    </w:p>
    <w:p w:rsidR="00E61AFF" w:rsidRPr="00D92DF6" w:rsidRDefault="00E61AFF" w:rsidP="00F90140">
      <w:pPr>
        <w:spacing w:after="0" w:line="240" w:lineRule="auto"/>
        <w:jc w:val="right"/>
        <w:rPr>
          <w:rFonts w:ascii="Times New Roman" w:hAnsi="Times New Roman"/>
          <w:sz w:val="28"/>
          <w:szCs w:val="28"/>
          <w:lang w:val="ro-RO"/>
        </w:rPr>
      </w:pPr>
      <w:r w:rsidRPr="00D92DF6">
        <w:rPr>
          <w:rFonts w:ascii="Times New Roman" w:hAnsi="Times New Roman"/>
          <w:sz w:val="28"/>
          <w:szCs w:val="28"/>
          <w:lang w:val="ro-RO"/>
        </w:rPr>
        <w:t>nr.</w:t>
      </w:r>
      <w:r>
        <w:rPr>
          <w:rFonts w:ascii="Times New Roman" w:hAnsi="Times New Roman"/>
          <w:sz w:val="28"/>
          <w:szCs w:val="28"/>
          <w:lang w:val="ro-RO"/>
        </w:rPr>
        <w:t>26</w:t>
      </w:r>
      <w:r w:rsidRPr="00D92DF6">
        <w:rPr>
          <w:rFonts w:ascii="Times New Roman" w:hAnsi="Times New Roman"/>
          <w:sz w:val="28"/>
          <w:szCs w:val="28"/>
          <w:lang w:val="ro-RO"/>
        </w:rPr>
        <w:t xml:space="preserve">  din 20 mai 2013</w:t>
      </w:r>
    </w:p>
    <w:p w:rsidR="00E61AFF" w:rsidRPr="00D92DF6" w:rsidRDefault="00E61AFF" w:rsidP="00F90140">
      <w:pPr>
        <w:spacing w:after="0" w:line="240" w:lineRule="auto"/>
        <w:ind w:firstLine="709"/>
        <w:jc w:val="right"/>
        <w:rPr>
          <w:rFonts w:ascii="Times New Roman" w:hAnsi="Times New Roman"/>
          <w:sz w:val="28"/>
          <w:szCs w:val="28"/>
          <w:lang w:val="ro-RO"/>
        </w:rPr>
      </w:pPr>
    </w:p>
    <w:p w:rsidR="00E61AFF" w:rsidRPr="00D92DF6" w:rsidRDefault="00E61AFF" w:rsidP="00F90140">
      <w:pPr>
        <w:spacing w:after="0" w:line="240" w:lineRule="auto"/>
        <w:ind w:firstLine="709"/>
        <w:jc w:val="right"/>
        <w:rPr>
          <w:rFonts w:ascii="Times New Roman" w:hAnsi="Times New Roman"/>
          <w:sz w:val="28"/>
          <w:szCs w:val="28"/>
          <w:lang w:val="ro-RO"/>
        </w:rPr>
      </w:pPr>
    </w:p>
    <w:p w:rsidR="00E61AFF" w:rsidRPr="00D92DF6" w:rsidRDefault="00E61AFF" w:rsidP="00F90140">
      <w:pPr>
        <w:spacing w:after="0" w:line="240" w:lineRule="auto"/>
        <w:ind w:firstLine="709"/>
        <w:jc w:val="right"/>
        <w:rPr>
          <w:rFonts w:ascii="Times New Roman" w:hAnsi="Times New Roman"/>
          <w:sz w:val="28"/>
          <w:szCs w:val="28"/>
          <w:lang w:val="ro-RO"/>
        </w:rPr>
      </w:pPr>
    </w:p>
    <w:p w:rsidR="00E61AFF" w:rsidRPr="00D92DF6" w:rsidRDefault="00E61AFF" w:rsidP="00F90140">
      <w:pPr>
        <w:spacing w:after="0" w:line="240" w:lineRule="auto"/>
        <w:jc w:val="center"/>
        <w:rPr>
          <w:rFonts w:ascii="Times New Roman" w:hAnsi="Times New Roman"/>
          <w:b/>
          <w:bCs/>
          <w:iCs/>
          <w:sz w:val="36"/>
          <w:szCs w:val="36"/>
          <w:lang w:val="ro-RO"/>
        </w:rPr>
      </w:pPr>
      <w:r w:rsidRPr="00D92DF6">
        <w:rPr>
          <w:rFonts w:ascii="Times New Roman" w:hAnsi="Times New Roman"/>
          <w:b/>
          <w:sz w:val="36"/>
          <w:szCs w:val="36"/>
          <w:lang w:val="ro-RO"/>
        </w:rPr>
        <w:t>RAPORTUL</w:t>
      </w:r>
    </w:p>
    <w:p w:rsidR="00E61AFF" w:rsidRPr="00D92DF6" w:rsidRDefault="00E61AFF" w:rsidP="00F90140">
      <w:pPr>
        <w:spacing w:after="0" w:line="240" w:lineRule="auto"/>
        <w:jc w:val="center"/>
        <w:rPr>
          <w:rFonts w:ascii="Times New Roman" w:hAnsi="Times New Roman"/>
          <w:b/>
          <w:bCs/>
          <w:sz w:val="36"/>
          <w:szCs w:val="36"/>
          <w:lang w:val="ro-RO"/>
        </w:rPr>
      </w:pPr>
      <w:r w:rsidRPr="00D92DF6">
        <w:rPr>
          <w:rFonts w:ascii="Times New Roman" w:hAnsi="Times New Roman"/>
          <w:b/>
          <w:bCs/>
          <w:sz w:val="36"/>
          <w:szCs w:val="36"/>
          <w:lang w:val="ro-RO"/>
        </w:rPr>
        <w:t xml:space="preserve">auditului bugetelor şi gestionării patrimoniului public </w:t>
      </w:r>
    </w:p>
    <w:p w:rsidR="00E61AFF" w:rsidRPr="00D92DF6" w:rsidRDefault="00E61AFF" w:rsidP="00F90140">
      <w:pPr>
        <w:spacing w:after="0" w:line="240" w:lineRule="auto"/>
        <w:jc w:val="center"/>
        <w:rPr>
          <w:rFonts w:ascii="Times New Roman" w:hAnsi="Times New Roman"/>
          <w:b/>
          <w:bCs/>
          <w:sz w:val="36"/>
          <w:szCs w:val="36"/>
          <w:lang w:val="ro-RO"/>
        </w:rPr>
      </w:pPr>
      <w:r w:rsidRPr="00D92DF6">
        <w:rPr>
          <w:rFonts w:ascii="Times New Roman" w:hAnsi="Times New Roman"/>
          <w:b/>
          <w:bCs/>
          <w:sz w:val="36"/>
          <w:szCs w:val="36"/>
          <w:lang w:val="ro-RO"/>
        </w:rPr>
        <w:t>în cadrul autorită</w:t>
      </w:r>
      <w:r w:rsidRPr="00D92DF6">
        <w:rPr>
          <w:rFonts w:ascii="Tahoma" w:hAnsi="Tahoma" w:cs="Tahoma"/>
          <w:b/>
          <w:bCs/>
          <w:sz w:val="36"/>
          <w:szCs w:val="36"/>
          <w:lang w:val="ro-RO"/>
        </w:rPr>
        <w:t>ț</w:t>
      </w:r>
      <w:r w:rsidRPr="00D92DF6">
        <w:rPr>
          <w:rFonts w:ascii="Times New Roman" w:hAnsi="Times New Roman"/>
          <w:b/>
          <w:bCs/>
          <w:sz w:val="36"/>
          <w:szCs w:val="36"/>
          <w:lang w:val="ro-RO"/>
        </w:rPr>
        <w:t xml:space="preserve">ilor publice locale din raionul Soroca </w:t>
      </w:r>
    </w:p>
    <w:p w:rsidR="00E61AFF" w:rsidRPr="00D92DF6" w:rsidRDefault="00E61AFF" w:rsidP="00F90140">
      <w:pPr>
        <w:spacing w:after="0" w:line="240" w:lineRule="auto"/>
        <w:jc w:val="center"/>
        <w:rPr>
          <w:rFonts w:ascii="Times New Roman" w:hAnsi="Times New Roman"/>
          <w:b/>
          <w:bCs/>
          <w:sz w:val="36"/>
          <w:szCs w:val="36"/>
          <w:lang w:val="ro-RO"/>
        </w:rPr>
      </w:pPr>
      <w:r w:rsidRPr="00D92DF6">
        <w:rPr>
          <w:rFonts w:ascii="Times New Roman" w:hAnsi="Times New Roman"/>
          <w:b/>
          <w:bCs/>
          <w:sz w:val="36"/>
          <w:szCs w:val="36"/>
          <w:lang w:val="ro-RO"/>
        </w:rPr>
        <w:t>pe anii 2011-2012</w:t>
      </w:r>
    </w:p>
    <w:p w:rsidR="00E61AFF" w:rsidRDefault="00E61AFF" w:rsidP="00F90140">
      <w:pPr>
        <w:spacing w:after="0" w:line="240" w:lineRule="auto"/>
        <w:jc w:val="center"/>
        <w:rPr>
          <w:rFonts w:ascii="Times New Roman" w:hAnsi="Times New Roman"/>
          <w:b/>
          <w:bCs/>
          <w:sz w:val="28"/>
          <w:szCs w:val="28"/>
          <w:lang w:val="ro-RO"/>
        </w:rPr>
      </w:pPr>
    </w:p>
    <w:p w:rsidR="00E61AFF" w:rsidRDefault="00E61AFF" w:rsidP="00F90140">
      <w:pPr>
        <w:spacing w:after="0" w:line="240" w:lineRule="auto"/>
        <w:jc w:val="center"/>
        <w:rPr>
          <w:rFonts w:ascii="Times New Roman" w:hAnsi="Times New Roman"/>
          <w:b/>
          <w:bCs/>
          <w:sz w:val="28"/>
          <w:szCs w:val="28"/>
          <w:lang w:val="ro-RO"/>
        </w:rPr>
      </w:pPr>
    </w:p>
    <w:p w:rsidR="00E61AFF" w:rsidRPr="00D92DF6" w:rsidRDefault="00E61AFF" w:rsidP="00F90140">
      <w:pPr>
        <w:spacing w:after="0" w:line="240" w:lineRule="auto"/>
        <w:jc w:val="center"/>
        <w:rPr>
          <w:rFonts w:ascii="Times New Roman" w:hAnsi="Times New Roman"/>
          <w:b/>
          <w:bCs/>
          <w:sz w:val="28"/>
          <w:szCs w:val="28"/>
          <w:lang w:val="ro-RO"/>
        </w:rPr>
      </w:pPr>
      <w:r w:rsidRPr="00D92DF6">
        <w:rPr>
          <w:rFonts w:ascii="Times New Roman" w:hAnsi="Times New Roman"/>
          <w:b/>
          <w:bCs/>
          <w:sz w:val="28"/>
          <w:szCs w:val="28"/>
          <w:lang w:val="ro-RO"/>
        </w:rPr>
        <w:t>Lista abrevierilor</w:t>
      </w:r>
    </w:p>
    <w:p w:rsidR="00E61AFF" w:rsidRPr="00D92DF6" w:rsidRDefault="00E61AFF" w:rsidP="00F90140">
      <w:pPr>
        <w:spacing w:after="0" w:line="240" w:lineRule="auto"/>
        <w:ind w:firstLine="709"/>
        <w:rPr>
          <w:rFonts w:ascii="Times New Roman" w:hAnsi="Times New Roman"/>
          <w:lang w:val="ro-RO"/>
        </w:rPr>
      </w:pPr>
    </w:p>
    <w:tbl>
      <w:tblPr>
        <w:tblW w:w="914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577"/>
        <w:gridCol w:w="6566"/>
      </w:tblGrid>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jc w:val="center"/>
              <w:rPr>
                <w:rFonts w:ascii="Times New Roman" w:hAnsi="Times New Roman"/>
                <w:b/>
                <w:sz w:val="28"/>
                <w:szCs w:val="28"/>
                <w:lang w:val="ro-RO" w:eastAsia="ru-RU"/>
              </w:rPr>
            </w:pPr>
            <w:r w:rsidRPr="0095775C">
              <w:rPr>
                <w:rFonts w:ascii="Times New Roman" w:hAnsi="Times New Roman"/>
                <w:b/>
                <w:sz w:val="28"/>
                <w:szCs w:val="28"/>
                <w:lang w:val="ro-RO" w:eastAsia="ru-RU"/>
              </w:rPr>
              <w:t>Abrevierea</w:t>
            </w:r>
          </w:p>
        </w:tc>
        <w:tc>
          <w:tcPr>
            <w:tcW w:w="6566" w:type="dxa"/>
            <w:tcMar>
              <w:top w:w="15" w:type="dxa"/>
              <w:left w:w="35" w:type="dxa"/>
              <w:bottom w:w="15" w:type="dxa"/>
              <w:right w:w="35" w:type="dxa"/>
            </w:tcMar>
          </w:tcPr>
          <w:p w:rsidR="00E61AFF" w:rsidRPr="0095775C" w:rsidRDefault="00E61AFF" w:rsidP="0021494C">
            <w:pPr>
              <w:spacing w:after="0" w:line="240" w:lineRule="auto"/>
              <w:jc w:val="center"/>
              <w:rPr>
                <w:rFonts w:ascii="Times New Roman" w:hAnsi="Times New Roman"/>
                <w:b/>
                <w:sz w:val="28"/>
                <w:szCs w:val="28"/>
                <w:lang w:val="ro-RO" w:eastAsia="ru-RU"/>
              </w:rPr>
            </w:pPr>
            <w:r w:rsidRPr="0095775C">
              <w:rPr>
                <w:rFonts w:ascii="Times New Roman" w:hAnsi="Times New Roman"/>
                <w:b/>
                <w:sz w:val="28"/>
                <w:szCs w:val="28"/>
                <w:lang w:val="ro-RO" w:eastAsia="ru-RU"/>
              </w:rPr>
              <w:t>Termenul abreviat</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AAPL</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Autorită</w:t>
            </w:r>
            <w:r w:rsidRPr="0095775C">
              <w:rPr>
                <w:rFonts w:ascii="Tahoma" w:hAnsi="Tahoma" w:cs="Tahoma"/>
                <w:sz w:val="28"/>
                <w:szCs w:val="28"/>
                <w:lang w:val="ro-RO" w:eastAsia="ru-RU"/>
              </w:rPr>
              <w:t>ț</w:t>
            </w:r>
            <w:r w:rsidRPr="0095775C">
              <w:rPr>
                <w:rFonts w:ascii="Times New Roman" w:hAnsi="Times New Roman"/>
                <w:sz w:val="28"/>
                <w:szCs w:val="28"/>
                <w:lang w:val="ro-RO" w:eastAsia="ru-RU"/>
              </w:rPr>
              <w:t>ile administra</w:t>
            </w:r>
            <w:r w:rsidRPr="0095775C">
              <w:rPr>
                <w:rFonts w:ascii="Tahoma" w:hAnsi="Tahoma" w:cs="Tahoma"/>
                <w:sz w:val="28"/>
                <w:szCs w:val="28"/>
                <w:lang w:val="ro-RO" w:eastAsia="ru-RU"/>
              </w:rPr>
              <w:t>ț</w:t>
            </w:r>
            <w:r w:rsidRPr="0095775C">
              <w:rPr>
                <w:rFonts w:ascii="Times New Roman" w:hAnsi="Times New Roman"/>
                <w:sz w:val="28"/>
                <w:szCs w:val="28"/>
                <w:lang w:val="ro-RO" w:eastAsia="ru-RU"/>
              </w:rPr>
              <w:t>iei publice locale</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APL</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Autorită</w:t>
            </w:r>
            <w:r w:rsidRPr="0095775C">
              <w:rPr>
                <w:rFonts w:ascii="Tahoma" w:hAnsi="Tahoma" w:cs="Tahoma"/>
                <w:sz w:val="28"/>
                <w:szCs w:val="28"/>
                <w:lang w:val="ro-RO" w:eastAsia="ru-RU"/>
              </w:rPr>
              <w:t>ț</w:t>
            </w:r>
            <w:r w:rsidRPr="0095775C">
              <w:rPr>
                <w:rFonts w:ascii="Times New Roman" w:hAnsi="Times New Roman"/>
                <w:sz w:val="28"/>
                <w:szCs w:val="28"/>
                <w:lang w:val="ro-RO" w:eastAsia="ru-RU"/>
              </w:rPr>
              <w:t>ile publice locale</w:t>
            </w:r>
          </w:p>
        </w:tc>
      </w:tr>
      <w:tr w:rsidR="00E61AFF" w:rsidRPr="009B6865"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BASS</w:t>
            </w:r>
          </w:p>
        </w:tc>
        <w:tc>
          <w:tcPr>
            <w:tcW w:w="6566" w:type="dxa"/>
            <w:tcMar>
              <w:top w:w="15" w:type="dxa"/>
              <w:left w:w="35" w:type="dxa"/>
              <w:bottom w:w="15" w:type="dxa"/>
              <w:right w:w="35" w:type="dxa"/>
            </w:tcMar>
          </w:tcPr>
          <w:p w:rsidR="00E61AFF" w:rsidRPr="00D92DF6" w:rsidRDefault="00E61AFF" w:rsidP="0021494C">
            <w:pPr>
              <w:pStyle w:val="ListParagraph"/>
              <w:ind w:left="0"/>
              <w:rPr>
                <w:sz w:val="28"/>
                <w:szCs w:val="28"/>
                <w:lang w:val="ro-RO"/>
              </w:rPr>
            </w:pPr>
            <w:r w:rsidRPr="00D92DF6">
              <w:rPr>
                <w:sz w:val="28"/>
                <w:szCs w:val="28"/>
                <w:lang w:val="ro-RO"/>
              </w:rPr>
              <w:t>Bugetul asigurărilor sociale de stat</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CR</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Consiliul raional</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CO</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Consiliul oră</w:t>
            </w:r>
            <w:r w:rsidRPr="0095775C">
              <w:rPr>
                <w:rFonts w:ascii="Tahoma" w:hAnsi="Tahoma" w:cs="Tahoma"/>
                <w:sz w:val="28"/>
                <w:szCs w:val="28"/>
                <w:lang w:val="ro-RO" w:eastAsia="ru-RU"/>
              </w:rPr>
              <w:t>ș</w:t>
            </w:r>
            <w:r w:rsidRPr="0095775C">
              <w:rPr>
                <w:rFonts w:ascii="Times New Roman" w:hAnsi="Times New Roman"/>
                <w:sz w:val="28"/>
                <w:szCs w:val="28"/>
                <w:lang w:val="ro-RO" w:eastAsia="ru-RU"/>
              </w:rPr>
              <w:t>enesc</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DF</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Direcţia Finanţe</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DGÎ</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Direc</w:t>
            </w:r>
            <w:r w:rsidRPr="0095775C">
              <w:rPr>
                <w:rFonts w:ascii="Tahoma" w:hAnsi="Tahoma" w:cs="Tahoma"/>
                <w:sz w:val="28"/>
                <w:szCs w:val="28"/>
                <w:lang w:val="ro-RO" w:eastAsia="ru-RU"/>
              </w:rPr>
              <w:t>ț</w:t>
            </w:r>
            <w:r w:rsidRPr="0095775C">
              <w:rPr>
                <w:rFonts w:ascii="Times New Roman" w:hAnsi="Times New Roman"/>
                <w:sz w:val="28"/>
                <w:szCs w:val="28"/>
                <w:lang w:val="ro-RO" w:eastAsia="ru-RU"/>
              </w:rPr>
              <w:t>ia Generală Învă</w:t>
            </w:r>
            <w:r w:rsidRPr="0095775C">
              <w:rPr>
                <w:rFonts w:ascii="Tahoma" w:hAnsi="Tahoma" w:cs="Tahoma"/>
                <w:sz w:val="28"/>
                <w:szCs w:val="28"/>
                <w:lang w:val="ro-RO" w:eastAsia="ru-RU"/>
              </w:rPr>
              <w:t>ț</w:t>
            </w:r>
            <w:r w:rsidRPr="0095775C">
              <w:rPr>
                <w:rFonts w:ascii="Times New Roman" w:hAnsi="Times New Roman"/>
                <w:sz w:val="28"/>
                <w:szCs w:val="28"/>
                <w:lang w:val="ro-RO" w:eastAsia="ru-RU"/>
              </w:rPr>
              <w:t>ămînt</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DTI</w:t>
            </w:r>
          </w:p>
        </w:tc>
        <w:tc>
          <w:tcPr>
            <w:tcW w:w="6566" w:type="dxa"/>
            <w:tcMar>
              <w:top w:w="15" w:type="dxa"/>
              <w:left w:w="35" w:type="dxa"/>
              <w:bottom w:w="15" w:type="dxa"/>
              <w:right w:w="35" w:type="dxa"/>
            </w:tcMar>
          </w:tcPr>
          <w:p w:rsidR="00E61AFF" w:rsidRPr="00D92DF6" w:rsidRDefault="00E61AFF" w:rsidP="0021494C">
            <w:pPr>
              <w:pStyle w:val="ListParagraph"/>
              <w:ind w:left="0"/>
              <w:rPr>
                <w:sz w:val="28"/>
                <w:szCs w:val="28"/>
                <w:lang w:val="ro-RO"/>
              </w:rPr>
            </w:pPr>
            <w:r w:rsidRPr="00D92DF6">
              <w:rPr>
                <w:sz w:val="28"/>
                <w:szCs w:val="28"/>
                <w:lang w:val="ro-RO"/>
              </w:rPr>
              <w:t>Departamentul Tehnologii Informa</w:t>
            </w:r>
            <w:r w:rsidRPr="00D92DF6">
              <w:rPr>
                <w:rFonts w:ascii="Tahoma" w:hAnsi="Tahoma" w:cs="Tahoma"/>
                <w:sz w:val="28"/>
                <w:szCs w:val="28"/>
                <w:lang w:val="ro-RO"/>
              </w:rPr>
              <w:t>ț</w:t>
            </w:r>
            <w:r w:rsidRPr="00D92DF6">
              <w:rPr>
                <w:sz w:val="28"/>
                <w:szCs w:val="28"/>
                <w:lang w:val="ro-RO"/>
              </w:rPr>
              <w:t>ionale</w:t>
            </w:r>
          </w:p>
        </w:tc>
      </w:tr>
      <w:tr w:rsidR="00E61AFF" w:rsidRPr="009B6865"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FAOAM</w:t>
            </w:r>
          </w:p>
        </w:tc>
        <w:tc>
          <w:tcPr>
            <w:tcW w:w="6566" w:type="dxa"/>
            <w:tcMar>
              <w:top w:w="15" w:type="dxa"/>
              <w:left w:w="35" w:type="dxa"/>
              <w:bottom w:w="15" w:type="dxa"/>
              <w:right w:w="35" w:type="dxa"/>
            </w:tcMar>
          </w:tcPr>
          <w:p w:rsidR="00E61AFF" w:rsidRPr="00D92DF6" w:rsidRDefault="00E61AFF" w:rsidP="0021494C">
            <w:pPr>
              <w:pStyle w:val="ListParagraph"/>
              <w:ind w:left="0"/>
              <w:rPr>
                <w:sz w:val="28"/>
                <w:szCs w:val="28"/>
                <w:lang w:val="ro-RO"/>
              </w:rPr>
            </w:pPr>
            <w:r w:rsidRPr="00D92DF6">
              <w:rPr>
                <w:sz w:val="28"/>
                <w:szCs w:val="28"/>
                <w:lang w:val="ro-RO"/>
              </w:rPr>
              <w:t>Fondurile  asigurării obligatorii de asisten</w:t>
            </w:r>
            <w:r w:rsidRPr="00D92DF6">
              <w:rPr>
                <w:rFonts w:ascii="Tahoma" w:hAnsi="Tahoma" w:cs="Tahoma"/>
                <w:sz w:val="28"/>
                <w:szCs w:val="28"/>
                <w:lang w:val="ro-RO"/>
              </w:rPr>
              <w:t>ț</w:t>
            </w:r>
            <w:r w:rsidRPr="00D92DF6">
              <w:rPr>
                <w:sz w:val="28"/>
                <w:szCs w:val="28"/>
                <w:lang w:val="ro-RO"/>
              </w:rPr>
              <w:t>ă medicală</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 xml:space="preserve">IFS </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Inspectoratul Fiscal de Stat</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Î.M.</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Întreprindere municipală</w:t>
            </w:r>
          </w:p>
        </w:tc>
      </w:tr>
      <w:tr w:rsidR="00E61AFF" w:rsidRPr="009B6865"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Î.M. DGLC</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Întreprinderea municipală „Direc</w:t>
            </w:r>
            <w:r w:rsidRPr="0095775C">
              <w:rPr>
                <w:rFonts w:ascii="Tahoma" w:hAnsi="Tahoma" w:cs="Tahoma"/>
                <w:sz w:val="28"/>
                <w:szCs w:val="28"/>
                <w:lang w:val="ro-RO" w:eastAsia="ru-RU"/>
              </w:rPr>
              <w:t>ț</w:t>
            </w:r>
            <w:r w:rsidRPr="0095775C">
              <w:rPr>
                <w:rFonts w:ascii="Times New Roman" w:hAnsi="Times New Roman"/>
                <w:sz w:val="28"/>
                <w:szCs w:val="28"/>
                <w:lang w:val="ro-RO" w:eastAsia="ru-RU"/>
              </w:rPr>
              <w:t>ia gospodăriei locativ-comunală”</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IMSP</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Instituţie medico-sanitară publică</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Î.S.</w:t>
            </w:r>
          </w:p>
        </w:tc>
        <w:tc>
          <w:tcPr>
            <w:tcW w:w="6566" w:type="dxa"/>
            <w:tcMar>
              <w:top w:w="15" w:type="dxa"/>
              <w:left w:w="35" w:type="dxa"/>
              <w:bottom w:w="15" w:type="dxa"/>
              <w:right w:w="35" w:type="dxa"/>
            </w:tcMar>
          </w:tcPr>
          <w:p w:rsidR="00E61AFF" w:rsidRPr="00D92DF6" w:rsidRDefault="00E61AFF" w:rsidP="0021494C">
            <w:pPr>
              <w:pStyle w:val="ListParagraph"/>
              <w:ind w:left="-33"/>
              <w:rPr>
                <w:sz w:val="28"/>
                <w:szCs w:val="28"/>
                <w:lang w:val="ro-RO"/>
              </w:rPr>
            </w:pPr>
            <w:r w:rsidRPr="00D92DF6">
              <w:rPr>
                <w:sz w:val="28"/>
                <w:szCs w:val="28"/>
                <w:lang w:val="ro-RO"/>
              </w:rPr>
              <w:t>Întreprindere de stat</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MF</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Ministerul Finanţelor</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S.A.</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Societate pe acţiuni</w:t>
            </w:r>
          </w:p>
        </w:tc>
      </w:tr>
      <w:tr w:rsidR="00E61AFF" w:rsidRPr="009B6865"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SRFC</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Serviciul Rela</w:t>
            </w:r>
            <w:r w:rsidRPr="0095775C">
              <w:rPr>
                <w:rFonts w:ascii="Tahoma" w:hAnsi="Tahoma" w:cs="Tahoma"/>
                <w:sz w:val="28"/>
                <w:szCs w:val="28"/>
                <w:lang w:val="ro-RO" w:eastAsia="ru-RU"/>
              </w:rPr>
              <w:t>ț</w:t>
            </w:r>
            <w:r w:rsidRPr="0095775C">
              <w:rPr>
                <w:rFonts w:ascii="Times New Roman" w:hAnsi="Times New Roman"/>
                <w:sz w:val="28"/>
                <w:szCs w:val="28"/>
                <w:lang w:val="ro-RO" w:eastAsia="ru-RU"/>
              </w:rPr>
              <w:t xml:space="preserve">ii Funciare </w:t>
            </w:r>
            <w:r w:rsidRPr="0095775C">
              <w:rPr>
                <w:rFonts w:ascii="Tahoma" w:hAnsi="Tahoma" w:cs="Tahoma"/>
                <w:sz w:val="28"/>
                <w:szCs w:val="28"/>
                <w:lang w:val="ro-RO" w:eastAsia="ru-RU"/>
              </w:rPr>
              <w:t>ș</w:t>
            </w:r>
            <w:r w:rsidRPr="0095775C">
              <w:rPr>
                <w:rFonts w:ascii="Times New Roman" w:hAnsi="Times New Roman"/>
                <w:sz w:val="28"/>
                <w:szCs w:val="28"/>
                <w:lang w:val="ro-RO" w:eastAsia="ru-RU"/>
              </w:rPr>
              <w:t>i Cadastru</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S.R.L.</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Societate cu răspundere limitată</w:t>
            </w:r>
          </w:p>
        </w:tc>
      </w:tr>
      <w:tr w:rsidR="00E61AFF" w:rsidRPr="0095775C" w:rsidTr="0021494C">
        <w:trPr>
          <w:trHeight w:val="184"/>
          <w:tblCellSpacing w:w="0" w:type="dxa"/>
          <w:jc w:val="center"/>
        </w:trPr>
        <w:tc>
          <w:tcPr>
            <w:tcW w:w="2577" w:type="dxa"/>
            <w:tcMar>
              <w:top w:w="15" w:type="dxa"/>
              <w:left w:w="35" w:type="dxa"/>
              <w:bottom w:w="15" w:type="dxa"/>
              <w:right w:w="35" w:type="dxa"/>
            </w:tcMar>
          </w:tcPr>
          <w:p w:rsidR="00E61AFF" w:rsidRPr="0095775C" w:rsidRDefault="00E61AFF" w:rsidP="0021494C">
            <w:pPr>
              <w:spacing w:after="0" w:line="240" w:lineRule="auto"/>
              <w:ind w:firstLine="276"/>
              <w:rPr>
                <w:rFonts w:ascii="Times New Roman" w:hAnsi="Times New Roman"/>
                <w:sz w:val="28"/>
                <w:szCs w:val="28"/>
                <w:lang w:val="ro-RO" w:eastAsia="ru-RU"/>
              </w:rPr>
            </w:pPr>
            <w:r w:rsidRPr="0095775C">
              <w:rPr>
                <w:rFonts w:ascii="Times New Roman" w:hAnsi="Times New Roman"/>
                <w:sz w:val="28"/>
                <w:szCs w:val="28"/>
                <w:lang w:val="ro-RO" w:eastAsia="ru-RU"/>
              </w:rPr>
              <w:t>UAT</w:t>
            </w:r>
          </w:p>
        </w:tc>
        <w:tc>
          <w:tcPr>
            <w:tcW w:w="6566" w:type="dxa"/>
            <w:tcMar>
              <w:top w:w="15" w:type="dxa"/>
              <w:left w:w="35" w:type="dxa"/>
              <w:bottom w:w="15" w:type="dxa"/>
              <w:right w:w="35" w:type="dxa"/>
            </w:tcMar>
          </w:tcPr>
          <w:p w:rsidR="00E61AFF" w:rsidRPr="0095775C" w:rsidRDefault="00E61AFF" w:rsidP="0021494C">
            <w:pPr>
              <w:spacing w:after="0" w:line="240" w:lineRule="auto"/>
              <w:rPr>
                <w:rFonts w:ascii="Times New Roman" w:hAnsi="Times New Roman"/>
                <w:sz w:val="28"/>
                <w:szCs w:val="28"/>
                <w:lang w:val="ro-RO" w:eastAsia="ru-RU"/>
              </w:rPr>
            </w:pPr>
            <w:r w:rsidRPr="0095775C">
              <w:rPr>
                <w:rFonts w:ascii="Times New Roman" w:hAnsi="Times New Roman"/>
                <w:sz w:val="28"/>
                <w:szCs w:val="28"/>
                <w:lang w:val="ro-RO" w:eastAsia="ru-RU"/>
              </w:rPr>
              <w:t>Unitate administrativ-teritorială</w:t>
            </w:r>
          </w:p>
        </w:tc>
      </w:tr>
    </w:tbl>
    <w:p w:rsidR="00E61AFF" w:rsidRPr="00D92DF6" w:rsidRDefault="00E61AFF" w:rsidP="009B6865">
      <w:pPr>
        <w:spacing w:after="0" w:line="240" w:lineRule="auto"/>
        <w:ind w:firstLine="709"/>
        <w:jc w:val="center"/>
        <w:rPr>
          <w:rFonts w:ascii="Times New Roman" w:hAnsi="Times New Roman"/>
          <w:b/>
          <w:sz w:val="28"/>
          <w:szCs w:val="28"/>
          <w:lang w:val="ro-RO"/>
        </w:rPr>
      </w:pPr>
      <w:r w:rsidRPr="00D92DF6">
        <w:rPr>
          <w:rFonts w:ascii="Times New Roman" w:hAnsi="Times New Roman"/>
          <w:b/>
          <w:bCs/>
          <w:sz w:val="28"/>
          <w:szCs w:val="28"/>
          <w:lang w:val="ro-RO"/>
        </w:rPr>
        <w:br w:type="page"/>
      </w:r>
      <w:r w:rsidRPr="00D92DF6">
        <w:rPr>
          <w:rFonts w:ascii="Times New Roman" w:hAnsi="Times New Roman"/>
          <w:b/>
          <w:sz w:val="28"/>
          <w:szCs w:val="28"/>
          <w:lang w:val="ro-RO"/>
        </w:rPr>
        <w:t>INTRODUCERE</w:t>
      </w:r>
    </w:p>
    <w:p w:rsidR="00E61AFF" w:rsidRPr="00D92DF6" w:rsidRDefault="00E61AFF" w:rsidP="00F90140">
      <w:pPr>
        <w:spacing w:after="0" w:line="240" w:lineRule="auto"/>
        <w:ind w:firstLine="709"/>
        <w:jc w:val="both"/>
        <w:rPr>
          <w:rFonts w:ascii="Times New Roman" w:hAnsi="Times New Roman"/>
          <w:sz w:val="28"/>
          <w:szCs w:val="28"/>
          <w:lang w:val="ro-RO" w:eastAsia="ru-RU"/>
        </w:rPr>
      </w:pPr>
      <w:r w:rsidRPr="00D92DF6">
        <w:rPr>
          <w:rFonts w:ascii="Times New Roman" w:hAnsi="Times New Roman"/>
          <w:sz w:val="28"/>
          <w:szCs w:val="28"/>
          <w:lang w:val="ro-RO" w:eastAsia="ru-RU"/>
        </w:rPr>
        <w:t>Curtea de Conturi, călăuzindu-se de prevederile art.28 şi art.31 din Legea Cur</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ii de Conturi nr.261-XVI din 05.12.2008</w:t>
      </w:r>
      <w:r w:rsidRPr="00D92DF6">
        <w:rPr>
          <w:rStyle w:val="FootnoteReference"/>
          <w:rFonts w:ascii="Times New Roman" w:hAnsi="Times New Roman"/>
          <w:sz w:val="28"/>
          <w:szCs w:val="28"/>
          <w:lang w:val="ro-RO" w:eastAsia="ru-RU"/>
        </w:rPr>
        <w:footnoteReference w:id="2"/>
      </w:r>
      <w:r w:rsidRPr="00D92DF6">
        <w:rPr>
          <w:rFonts w:ascii="Times New Roman" w:hAnsi="Times New Roman"/>
          <w:sz w:val="28"/>
          <w:szCs w:val="28"/>
          <w:lang w:val="ro-RO" w:eastAsia="ru-RU"/>
        </w:rPr>
        <w:t>,</w:t>
      </w:r>
      <w:r w:rsidRPr="00D92DF6">
        <w:rPr>
          <w:rFonts w:ascii="Times New Roman" w:hAnsi="Times New Roman"/>
          <w:sz w:val="28"/>
          <w:szCs w:val="28"/>
          <w:lang w:val="ro-RO"/>
        </w:rPr>
        <w:t xml:space="preserve"> în conformitate cu Programul activităţii de audit pe anul 2012, </w:t>
      </w:r>
      <w:r w:rsidRPr="00D92DF6">
        <w:rPr>
          <w:rFonts w:ascii="Times New Roman" w:hAnsi="Times New Roman"/>
          <w:sz w:val="28"/>
          <w:szCs w:val="28"/>
          <w:lang w:val="ro-RO" w:eastAsia="ru-RU"/>
        </w:rPr>
        <w:t>a iniţiat misiunea de audit, avînd drept scop evaluarea conformităţii exerciţiului bugetar, prin prisma corespunderii acestuia cadrului normativ în procesele de evaluare, planificare şi colectare a impozitelor şi taxelor locale, precum şi de planificare, executare şi raportare a cheltuielilor bugetare;  evaluarea conformităţii administrării şi asigurării integrită</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ii patrimoniului public.</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 xml:space="preserve">Raionul Soroca este situatîn partea de nord-est a republicii </w:t>
      </w:r>
      <w:r w:rsidRPr="00D92DF6">
        <w:rPr>
          <w:rFonts w:ascii="Tahoma" w:hAnsi="Tahoma" w:cs="Tahoma"/>
          <w:sz w:val="28"/>
          <w:szCs w:val="28"/>
          <w:lang w:val="ro-RO"/>
        </w:rPr>
        <w:t>ș</w:t>
      </w:r>
      <w:r w:rsidRPr="00D92DF6">
        <w:rPr>
          <w:rFonts w:ascii="Times New Roman" w:hAnsi="Times New Roman"/>
          <w:sz w:val="28"/>
          <w:szCs w:val="28"/>
          <w:lang w:val="ro-RO"/>
        </w:rPr>
        <w:t>i ocupă o suprafa</w:t>
      </w:r>
      <w:r w:rsidRPr="00D92DF6">
        <w:rPr>
          <w:rFonts w:ascii="Tahoma" w:hAnsi="Tahoma" w:cs="Tahoma"/>
          <w:sz w:val="28"/>
          <w:szCs w:val="28"/>
          <w:lang w:val="ro-RO"/>
        </w:rPr>
        <w:t>ț</w:t>
      </w:r>
      <w:r w:rsidRPr="00D92DF6">
        <w:rPr>
          <w:rFonts w:ascii="Times New Roman" w:hAnsi="Times New Roman"/>
          <w:sz w:val="28"/>
          <w:szCs w:val="28"/>
          <w:lang w:val="ro-RO"/>
        </w:rPr>
        <w:t>ă de 104,3 mii ha (inclusiv: terenuri agricole – 63,08 mii ha; terenuri ale fondului silvic – 8,69 mii ha; terenuri ale fondului apelor – 1,63 mii ha; terenuri destinate industriei – 1,02 mii ha etc.). La 01.01.2012, popula</w:t>
      </w:r>
      <w:r w:rsidRPr="00D92DF6">
        <w:rPr>
          <w:rFonts w:ascii="Tahoma" w:hAnsi="Tahoma" w:cs="Tahoma"/>
          <w:sz w:val="28"/>
          <w:szCs w:val="28"/>
          <w:lang w:val="ro-RO"/>
        </w:rPr>
        <w:t>ț</w:t>
      </w:r>
      <w:r w:rsidRPr="00D92DF6">
        <w:rPr>
          <w:rFonts w:ascii="Times New Roman" w:hAnsi="Times New Roman"/>
          <w:sz w:val="28"/>
          <w:szCs w:val="28"/>
          <w:lang w:val="ro-RO"/>
        </w:rPr>
        <w:t xml:space="preserve">ia raionului Soroca a constituit  98,6 mii de locuitori, inclusiv: urbană – 35,3 mii de locuitori, </w:t>
      </w:r>
      <w:r w:rsidRPr="00D92DF6">
        <w:rPr>
          <w:rFonts w:ascii="Tahoma" w:hAnsi="Tahoma" w:cs="Tahoma"/>
          <w:sz w:val="28"/>
          <w:szCs w:val="28"/>
          <w:lang w:val="ro-RO"/>
        </w:rPr>
        <w:t>ș</w:t>
      </w:r>
      <w:r w:rsidRPr="00D92DF6">
        <w:rPr>
          <w:rFonts w:ascii="Times New Roman" w:hAnsi="Times New Roman"/>
          <w:sz w:val="28"/>
          <w:szCs w:val="28"/>
          <w:lang w:val="ro-RO"/>
        </w:rPr>
        <w:t>i rurală – 63,3 mii de locuitori.</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Administra</w:t>
      </w:r>
      <w:r w:rsidRPr="00D92DF6">
        <w:rPr>
          <w:rFonts w:ascii="Tahoma" w:hAnsi="Tahoma" w:cs="Tahoma"/>
          <w:sz w:val="28"/>
          <w:szCs w:val="28"/>
          <w:lang w:val="ro-RO"/>
        </w:rPr>
        <w:t>ț</w:t>
      </w:r>
      <w:r w:rsidRPr="00D92DF6">
        <w:rPr>
          <w:rFonts w:ascii="Times New Roman" w:hAnsi="Times New Roman"/>
          <w:sz w:val="28"/>
          <w:szCs w:val="28"/>
          <w:lang w:val="ro-RO"/>
        </w:rPr>
        <w:t>ia publică locală a raionului Soroca, care este formată în baza Legii privind organizarea administrativ-teritorială a Republicii Moldova</w:t>
      </w:r>
      <w:r w:rsidRPr="00D92DF6">
        <w:rPr>
          <w:rStyle w:val="FootnoteReference"/>
          <w:rFonts w:ascii="Times New Roman" w:hAnsi="Times New Roman"/>
          <w:sz w:val="28"/>
          <w:szCs w:val="28"/>
          <w:lang w:val="ro-RO"/>
        </w:rPr>
        <w:footnoteReference w:id="3"/>
      </w:r>
      <w:r w:rsidRPr="00D92DF6">
        <w:rPr>
          <w:rFonts w:ascii="Times New Roman" w:hAnsi="Times New Roman"/>
          <w:sz w:val="28"/>
          <w:szCs w:val="28"/>
          <w:lang w:val="ro-RO"/>
        </w:rPr>
        <w:t xml:space="preserve"> </w:t>
      </w:r>
      <w:r w:rsidRPr="00D92DF6">
        <w:rPr>
          <w:rFonts w:ascii="Tahoma" w:hAnsi="Tahoma" w:cs="Tahoma"/>
          <w:sz w:val="28"/>
          <w:szCs w:val="28"/>
          <w:lang w:val="ro-RO"/>
        </w:rPr>
        <w:t>ș</w:t>
      </w:r>
      <w:r w:rsidRPr="00D92DF6">
        <w:rPr>
          <w:rFonts w:ascii="Times New Roman" w:hAnsi="Times New Roman"/>
          <w:sz w:val="28"/>
          <w:szCs w:val="28"/>
          <w:lang w:val="ro-RO"/>
        </w:rPr>
        <w:t>i activează, conform Legii privind administra</w:t>
      </w:r>
      <w:r w:rsidRPr="00D92DF6">
        <w:rPr>
          <w:rFonts w:ascii="Tahoma" w:hAnsi="Tahoma" w:cs="Tahoma"/>
          <w:sz w:val="28"/>
          <w:szCs w:val="28"/>
          <w:lang w:val="ro-RO"/>
        </w:rPr>
        <w:t>ț</w:t>
      </w:r>
      <w:r w:rsidRPr="00D92DF6">
        <w:rPr>
          <w:rFonts w:ascii="Times New Roman" w:hAnsi="Times New Roman"/>
          <w:sz w:val="28"/>
          <w:szCs w:val="28"/>
          <w:lang w:val="ro-RO"/>
        </w:rPr>
        <w:t xml:space="preserve">ia publică locală, sub propria responsabilitate </w:t>
      </w:r>
      <w:r w:rsidRPr="00D92DF6">
        <w:rPr>
          <w:rFonts w:ascii="Tahoma" w:hAnsi="Tahoma" w:cs="Tahoma"/>
          <w:sz w:val="28"/>
          <w:szCs w:val="28"/>
          <w:lang w:val="ro-RO"/>
        </w:rPr>
        <w:t>ș</w:t>
      </w:r>
      <w:r w:rsidRPr="00D92DF6">
        <w:rPr>
          <w:rFonts w:ascii="Times New Roman" w:hAnsi="Times New Roman"/>
          <w:sz w:val="28"/>
          <w:szCs w:val="28"/>
          <w:lang w:val="ro-RO"/>
        </w:rPr>
        <w:t>i în interesul popula</w:t>
      </w:r>
      <w:r w:rsidRPr="00D92DF6">
        <w:rPr>
          <w:rFonts w:ascii="Tahoma" w:hAnsi="Tahoma" w:cs="Tahoma"/>
          <w:sz w:val="28"/>
          <w:szCs w:val="28"/>
          <w:lang w:val="ro-RO"/>
        </w:rPr>
        <w:t>ț</w:t>
      </w:r>
      <w:r w:rsidRPr="00D92DF6">
        <w:rPr>
          <w:rFonts w:ascii="Times New Roman" w:hAnsi="Times New Roman"/>
          <w:sz w:val="28"/>
          <w:szCs w:val="28"/>
          <w:lang w:val="ro-RO"/>
        </w:rPr>
        <w:t>iei locale, administrează o parte importantă din necesită</w:t>
      </w:r>
      <w:r w:rsidRPr="00D92DF6">
        <w:rPr>
          <w:rFonts w:ascii="Tahoma" w:hAnsi="Tahoma" w:cs="Tahoma"/>
          <w:sz w:val="28"/>
          <w:szCs w:val="28"/>
          <w:lang w:val="ro-RO"/>
        </w:rPr>
        <w:t>ț</w:t>
      </w:r>
      <w:r w:rsidRPr="00D92DF6">
        <w:rPr>
          <w:rFonts w:ascii="Times New Roman" w:hAnsi="Times New Roman"/>
          <w:sz w:val="28"/>
          <w:szCs w:val="28"/>
          <w:lang w:val="ro-RO"/>
        </w:rPr>
        <w:t>ile colectivită</w:t>
      </w:r>
      <w:r w:rsidRPr="00D92DF6">
        <w:rPr>
          <w:rFonts w:ascii="Tahoma" w:hAnsi="Tahoma" w:cs="Tahoma"/>
          <w:sz w:val="28"/>
          <w:szCs w:val="28"/>
          <w:lang w:val="ro-RO"/>
        </w:rPr>
        <w:t>ț</w:t>
      </w:r>
      <w:r w:rsidRPr="00D92DF6">
        <w:rPr>
          <w:rFonts w:ascii="Times New Roman" w:hAnsi="Times New Roman"/>
          <w:sz w:val="28"/>
          <w:szCs w:val="28"/>
          <w:lang w:val="ro-RO"/>
        </w:rPr>
        <w:t>ii locale.</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Pornind de la domeniile de activitate ale AAPL, stabilite prin Legea nr.435-XVI din 28.12.2006</w:t>
      </w:r>
      <w:r w:rsidRPr="00D92DF6">
        <w:rPr>
          <w:rStyle w:val="FootnoteReference"/>
          <w:rFonts w:ascii="Times New Roman" w:hAnsi="Times New Roman"/>
          <w:sz w:val="28"/>
          <w:szCs w:val="28"/>
          <w:lang w:val="ro-RO"/>
        </w:rPr>
        <w:footnoteReference w:id="4"/>
      </w:r>
      <w:r w:rsidRPr="00D92DF6">
        <w:rPr>
          <w:rFonts w:ascii="Times New Roman" w:hAnsi="Times New Roman"/>
          <w:sz w:val="28"/>
          <w:szCs w:val="28"/>
          <w:lang w:val="ro-RO"/>
        </w:rPr>
        <w:t>, competen</w:t>
      </w:r>
      <w:r w:rsidRPr="00D92DF6">
        <w:rPr>
          <w:rFonts w:ascii="Tahoma" w:hAnsi="Tahoma" w:cs="Tahoma"/>
          <w:sz w:val="28"/>
          <w:szCs w:val="28"/>
          <w:lang w:val="ro-RO"/>
        </w:rPr>
        <w:t>ț</w:t>
      </w:r>
      <w:r w:rsidRPr="00D92DF6">
        <w:rPr>
          <w:rFonts w:ascii="Times New Roman" w:hAnsi="Times New Roman"/>
          <w:sz w:val="28"/>
          <w:szCs w:val="28"/>
          <w:lang w:val="ro-RO"/>
        </w:rPr>
        <w:t xml:space="preserve">ele </w:t>
      </w:r>
      <w:r w:rsidRPr="00D92DF6">
        <w:rPr>
          <w:rFonts w:ascii="Tahoma" w:hAnsi="Tahoma" w:cs="Tahoma"/>
          <w:sz w:val="28"/>
          <w:szCs w:val="28"/>
          <w:lang w:val="ro-RO"/>
        </w:rPr>
        <w:t>ș</w:t>
      </w:r>
      <w:r w:rsidRPr="00D92DF6">
        <w:rPr>
          <w:rFonts w:ascii="Times New Roman" w:hAnsi="Times New Roman"/>
          <w:sz w:val="28"/>
          <w:szCs w:val="28"/>
          <w:lang w:val="ro-RO"/>
        </w:rPr>
        <w:t>i responsabilită</w:t>
      </w:r>
      <w:r w:rsidRPr="00D92DF6">
        <w:rPr>
          <w:rFonts w:ascii="Tahoma" w:hAnsi="Tahoma" w:cs="Tahoma"/>
          <w:sz w:val="28"/>
          <w:szCs w:val="28"/>
          <w:lang w:val="ro-RO"/>
        </w:rPr>
        <w:t>ț</w:t>
      </w:r>
      <w:r w:rsidRPr="00D92DF6">
        <w:rPr>
          <w:rFonts w:ascii="Times New Roman" w:hAnsi="Times New Roman"/>
          <w:sz w:val="28"/>
          <w:szCs w:val="28"/>
          <w:lang w:val="ro-RO"/>
        </w:rPr>
        <w:t>ile AAPL sînt divizate în două niveluri: nivelul I – competen</w:t>
      </w:r>
      <w:r w:rsidRPr="00D92DF6">
        <w:rPr>
          <w:rFonts w:ascii="Tahoma" w:hAnsi="Tahoma" w:cs="Tahoma"/>
          <w:sz w:val="28"/>
          <w:szCs w:val="28"/>
          <w:lang w:val="ro-RO"/>
        </w:rPr>
        <w:t>ț</w:t>
      </w:r>
      <w:r w:rsidRPr="00D92DF6">
        <w:rPr>
          <w:rFonts w:ascii="Times New Roman" w:hAnsi="Times New Roman"/>
          <w:sz w:val="28"/>
          <w:szCs w:val="28"/>
          <w:lang w:val="ro-RO"/>
        </w:rPr>
        <w:t>ele autorită</w:t>
      </w:r>
      <w:r w:rsidRPr="00D92DF6">
        <w:rPr>
          <w:rFonts w:ascii="Tahoma" w:hAnsi="Tahoma" w:cs="Tahoma"/>
          <w:sz w:val="28"/>
          <w:szCs w:val="28"/>
          <w:lang w:val="ro-RO"/>
        </w:rPr>
        <w:t>ț</w:t>
      </w:r>
      <w:r w:rsidRPr="00D92DF6">
        <w:rPr>
          <w:rFonts w:ascii="Times New Roman" w:hAnsi="Times New Roman"/>
          <w:sz w:val="28"/>
          <w:szCs w:val="28"/>
          <w:lang w:val="ro-RO"/>
        </w:rPr>
        <w:t xml:space="preserve">ilor publice care sînt constituite </w:t>
      </w:r>
      <w:r w:rsidRPr="00D92DF6">
        <w:rPr>
          <w:rFonts w:ascii="Tahoma" w:hAnsi="Tahoma" w:cs="Tahoma"/>
          <w:sz w:val="28"/>
          <w:szCs w:val="28"/>
          <w:lang w:val="ro-RO"/>
        </w:rPr>
        <w:t>ș</w:t>
      </w:r>
      <w:r w:rsidRPr="00D92DF6">
        <w:rPr>
          <w:rFonts w:ascii="Times New Roman" w:hAnsi="Times New Roman"/>
          <w:sz w:val="28"/>
          <w:szCs w:val="28"/>
          <w:lang w:val="ro-RO"/>
        </w:rPr>
        <w:t>i activează pe teritoriul ora</w:t>
      </w:r>
      <w:r w:rsidRPr="00D92DF6">
        <w:rPr>
          <w:rFonts w:ascii="Tahoma" w:hAnsi="Tahoma" w:cs="Tahoma"/>
          <w:sz w:val="28"/>
          <w:szCs w:val="28"/>
          <w:lang w:val="ro-RO"/>
        </w:rPr>
        <w:t>ș</w:t>
      </w:r>
      <w:r w:rsidRPr="00D92DF6">
        <w:rPr>
          <w:rFonts w:ascii="Times New Roman" w:hAnsi="Times New Roman"/>
          <w:sz w:val="28"/>
          <w:szCs w:val="28"/>
          <w:lang w:val="ro-RO"/>
        </w:rPr>
        <w:t xml:space="preserve">ului, comunei sau satului, pentru promovarea intereselor </w:t>
      </w:r>
      <w:r w:rsidRPr="00D92DF6">
        <w:rPr>
          <w:rFonts w:ascii="Tahoma" w:hAnsi="Tahoma" w:cs="Tahoma"/>
          <w:sz w:val="28"/>
          <w:szCs w:val="28"/>
          <w:lang w:val="ro-RO"/>
        </w:rPr>
        <w:t>ș</w:t>
      </w:r>
      <w:r w:rsidRPr="00D92DF6">
        <w:rPr>
          <w:rFonts w:ascii="Times New Roman" w:hAnsi="Times New Roman"/>
          <w:sz w:val="28"/>
          <w:szCs w:val="28"/>
          <w:lang w:val="ro-RO"/>
        </w:rPr>
        <w:t>i solu</w:t>
      </w:r>
      <w:r w:rsidRPr="00D92DF6">
        <w:rPr>
          <w:rFonts w:ascii="Tahoma" w:hAnsi="Tahoma" w:cs="Tahoma"/>
          <w:sz w:val="28"/>
          <w:szCs w:val="28"/>
          <w:lang w:val="ro-RO"/>
        </w:rPr>
        <w:t>ț</w:t>
      </w:r>
      <w:r w:rsidRPr="00D92DF6">
        <w:rPr>
          <w:rFonts w:ascii="Times New Roman" w:hAnsi="Times New Roman"/>
          <w:sz w:val="28"/>
          <w:szCs w:val="28"/>
          <w:lang w:val="ro-RO"/>
        </w:rPr>
        <w:t>ionarea problemelor colectivită</w:t>
      </w:r>
      <w:r w:rsidRPr="00D92DF6">
        <w:rPr>
          <w:rFonts w:ascii="Tahoma" w:hAnsi="Tahoma" w:cs="Tahoma"/>
          <w:sz w:val="28"/>
          <w:szCs w:val="28"/>
          <w:lang w:val="ro-RO"/>
        </w:rPr>
        <w:t>ț</w:t>
      </w:r>
      <w:r w:rsidRPr="00D92DF6">
        <w:rPr>
          <w:rFonts w:ascii="Times New Roman" w:hAnsi="Times New Roman"/>
          <w:sz w:val="28"/>
          <w:szCs w:val="28"/>
          <w:lang w:val="ro-RO"/>
        </w:rPr>
        <w:t>ilor locale (consiliile locale – ca autorităţi deliberative, şi primăriile – ca autorităţi executive); nivelul II – competen</w:t>
      </w:r>
      <w:r w:rsidRPr="00D92DF6">
        <w:rPr>
          <w:rFonts w:ascii="Tahoma" w:hAnsi="Tahoma" w:cs="Tahoma"/>
          <w:sz w:val="28"/>
          <w:szCs w:val="28"/>
          <w:lang w:val="ro-RO"/>
        </w:rPr>
        <w:t>ț</w:t>
      </w:r>
      <w:r w:rsidRPr="00D92DF6">
        <w:rPr>
          <w:rFonts w:ascii="Times New Roman" w:hAnsi="Times New Roman"/>
          <w:sz w:val="28"/>
          <w:szCs w:val="28"/>
          <w:lang w:val="ro-RO"/>
        </w:rPr>
        <w:t>ele autorită</w:t>
      </w:r>
      <w:r w:rsidRPr="00D92DF6">
        <w:rPr>
          <w:rFonts w:ascii="Tahoma" w:hAnsi="Tahoma" w:cs="Tahoma"/>
          <w:sz w:val="28"/>
          <w:szCs w:val="28"/>
          <w:lang w:val="ro-RO"/>
        </w:rPr>
        <w:t>ț</w:t>
      </w:r>
      <w:r w:rsidRPr="00D92DF6">
        <w:rPr>
          <w:rFonts w:ascii="Times New Roman" w:hAnsi="Times New Roman"/>
          <w:sz w:val="28"/>
          <w:szCs w:val="28"/>
          <w:lang w:val="ro-RO"/>
        </w:rPr>
        <w:t xml:space="preserve">ilor publice care sînt constituite </w:t>
      </w:r>
      <w:r w:rsidRPr="00D92DF6">
        <w:rPr>
          <w:rFonts w:ascii="Tahoma" w:hAnsi="Tahoma" w:cs="Tahoma"/>
          <w:sz w:val="28"/>
          <w:szCs w:val="28"/>
          <w:lang w:val="ro-RO"/>
        </w:rPr>
        <w:t>ș</w:t>
      </w:r>
      <w:r w:rsidRPr="00D92DF6">
        <w:rPr>
          <w:rFonts w:ascii="Times New Roman" w:hAnsi="Times New Roman"/>
          <w:sz w:val="28"/>
          <w:szCs w:val="28"/>
          <w:lang w:val="ro-RO"/>
        </w:rPr>
        <w:t xml:space="preserve">i activează pe teritoriul raionului, pentru promovarea intereselor </w:t>
      </w:r>
      <w:r w:rsidRPr="00D92DF6">
        <w:rPr>
          <w:rFonts w:ascii="Tahoma" w:hAnsi="Tahoma" w:cs="Tahoma"/>
          <w:sz w:val="28"/>
          <w:szCs w:val="28"/>
          <w:lang w:val="ro-RO"/>
        </w:rPr>
        <w:t>ș</w:t>
      </w:r>
      <w:r w:rsidRPr="00D92DF6">
        <w:rPr>
          <w:rFonts w:ascii="Times New Roman" w:hAnsi="Times New Roman"/>
          <w:sz w:val="28"/>
          <w:szCs w:val="28"/>
          <w:lang w:val="ro-RO"/>
        </w:rPr>
        <w:t>i solu</w:t>
      </w:r>
      <w:r w:rsidRPr="00D92DF6">
        <w:rPr>
          <w:rFonts w:ascii="Tahoma" w:hAnsi="Tahoma" w:cs="Tahoma"/>
          <w:sz w:val="28"/>
          <w:szCs w:val="28"/>
          <w:lang w:val="ro-RO"/>
        </w:rPr>
        <w:t>ț</w:t>
      </w:r>
      <w:r w:rsidRPr="00D92DF6">
        <w:rPr>
          <w:rFonts w:ascii="Times New Roman" w:hAnsi="Times New Roman"/>
          <w:sz w:val="28"/>
          <w:szCs w:val="28"/>
          <w:lang w:val="ro-RO"/>
        </w:rPr>
        <w:t>ionarea problemelor popula</w:t>
      </w:r>
      <w:r w:rsidRPr="00D92DF6">
        <w:rPr>
          <w:rFonts w:ascii="Tahoma" w:hAnsi="Tahoma" w:cs="Tahoma"/>
          <w:sz w:val="28"/>
          <w:szCs w:val="28"/>
          <w:lang w:val="ro-RO"/>
        </w:rPr>
        <w:t>ț</w:t>
      </w:r>
      <w:r w:rsidRPr="00D92DF6">
        <w:rPr>
          <w:rFonts w:ascii="Times New Roman" w:hAnsi="Times New Roman"/>
          <w:sz w:val="28"/>
          <w:szCs w:val="28"/>
          <w:lang w:val="ro-RO"/>
        </w:rPr>
        <w:t>iei din UAT (CR şi preşedintele raionului).</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 xml:space="preserve">Raionul Soroca este persoană juridică de drept public </w:t>
      </w:r>
      <w:r w:rsidRPr="00D92DF6">
        <w:rPr>
          <w:rFonts w:ascii="Tahoma" w:hAnsi="Tahoma" w:cs="Tahoma"/>
          <w:sz w:val="28"/>
          <w:szCs w:val="28"/>
          <w:lang w:val="ro-RO"/>
        </w:rPr>
        <w:t>ș</w:t>
      </w:r>
      <w:r w:rsidRPr="00D92DF6">
        <w:rPr>
          <w:rFonts w:ascii="Times New Roman" w:hAnsi="Times New Roman"/>
          <w:sz w:val="28"/>
          <w:szCs w:val="28"/>
          <w:lang w:val="ro-RO"/>
        </w:rPr>
        <w:t>i dispune, în condi</w:t>
      </w:r>
      <w:r w:rsidRPr="00D92DF6">
        <w:rPr>
          <w:rFonts w:ascii="Tahoma" w:hAnsi="Tahoma" w:cs="Tahoma"/>
          <w:sz w:val="28"/>
          <w:szCs w:val="28"/>
          <w:lang w:val="ro-RO"/>
        </w:rPr>
        <w:t>ț</w:t>
      </w:r>
      <w:r w:rsidRPr="00D92DF6">
        <w:rPr>
          <w:rFonts w:ascii="Times New Roman" w:hAnsi="Times New Roman"/>
          <w:sz w:val="28"/>
          <w:szCs w:val="28"/>
          <w:lang w:val="ro-RO"/>
        </w:rPr>
        <w:t xml:space="preserve">iile legii, de un patrimoniu distinct de cel al statului </w:t>
      </w:r>
      <w:r w:rsidRPr="00D92DF6">
        <w:rPr>
          <w:rFonts w:ascii="Tahoma" w:hAnsi="Tahoma" w:cs="Tahoma"/>
          <w:sz w:val="28"/>
          <w:szCs w:val="28"/>
          <w:lang w:val="ro-RO"/>
        </w:rPr>
        <w:t>ș</w:t>
      </w:r>
      <w:r w:rsidRPr="00D92DF6">
        <w:rPr>
          <w:rFonts w:ascii="Times New Roman" w:hAnsi="Times New Roman"/>
          <w:sz w:val="28"/>
          <w:szCs w:val="28"/>
          <w:lang w:val="ro-RO"/>
        </w:rPr>
        <w:t>i al altor unită</w:t>
      </w:r>
      <w:r w:rsidRPr="00D92DF6">
        <w:rPr>
          <w:rFonts w:ascii="Tahoma" w:hAnsi="Tahoma" w:cs="Tahoma"/>
          <w:sz w:val="28"/>
          <w:szCs w:val="28"/>
          <w:lang w:val="ro-RO"/>
        </w:rPr>
        <w:t>ț</w:t>
      </w:r>
      <w:r w:rsidRPr="00D92DF6">
        <w:rPr>
          <w:rFonts w:ascii="Times New Roman" w:hAnsi="Times New Roman"/>
          <w:sz w:val="28"/>
          <w:szCs w:val="28"/>
          <w:lang w:val="ro-RO"/>
        </w:rPr>
        <w:t>i administrativ-teritoriale, iar ca unitate administrativ-teritorială, este format din 68 de localită</w:t>
      </w:r>
      <w:r w:rsidRPr="00D92DF6">
        <w:rPr>
          <w:rFonts w:ascii="Tahoma" w:hAnsi="Tahoma" w:cs="Tahoma"/>
          <w:sz w:val="28"/>
          <w:szCs w:val="28"/>
          <w:lang w:val="ro-RO"/>
        </w:rPr>
        <w:t>ț</w:t>
      </w:r>
      <w:r w:rsidRPr="00D92DF6">
        <w:rPr>
          <w:rFonts w:ascii="Times New Roman" w:hAnsi="Times New Roman"/>
          <w:sz w:val="28"/>
          <w:szCs w:val="28"/>
          <w:lang w:val="ro-RO"/>
        </w:rPr>
        <w:t xml:space="preserve">i rurale </w:t>
      </w:r>
      <w:r w:rsidRPr="00D92DF6">
        <w:rPr>
          <w:rFonts w:ascii="Tahoma" w:hAnsi="Tahoma" w:cs="Tahoma"/>
          <w:sz w:val="28"/>
          <w:szCs w:val="28"/>
          <w:lang w:val="ro-RO"/>
        </w:rPr>
        <w:t>ș</w:t>
      </w:r>
      <w:r w:rsidRPr="00D92DF6">
        <w:rPr>
          <w:rFonts w:ascii="Times New Roman" w:hAnsi="Times New Roman"/>
          <w:sz w:val="28"/>
          <w:szCs w:val="28"/>
          <w:lang w:val="ro-RO"/>
        </w:rPr>
        <w:t>i ora</w:t>
      </w:r>
      <w:r w:rsidRPr="00D92DF6">
        <w:rPr>
          <w:rFonts w:ascii="Tahoma" w:hAnsi="Tahoma" w:cs="Tahoma"/>
          <w:sz w:val="28"/>
          <w:szCs w:val="28"/>
          <w:lang w:val="ro-RO"/>
        </w:rPr>
        <w:t>ș</w:t>
      </w:r>
      <w:r w:rsidRPr="00D92DF6">
        <w:rPr>
          <w:rFonts w:ascii="Times New Roman" w:hAnsi="Times New Roman"/>
          <w:sz w:val="28"/>
          <w:szCs w:val="28"/>
          <w:lang w:val="ro-RO"/>
        </w:rPr>
        <w:t>ul Soroca, organizate în 35 de primării.</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 xml:space="preserve">Unitatea administrativ-teritorială, în conformitate cu prevederile legale, beneficiază de autonomie decizională, organizatorică, gestionară </w:t>
      </w:r>
      <w:r w:rsidRPr="00D92DF6">
        <w:rPr>
          <w:rFonts w:ascii="Tahoma" w:hAnsi="Tahoma" w:cs="Tahoma"/>
          <w:sz w:val="28"/>
          <w:szCs w:val="28"/>
          <w:lang w:val="ro-RO"/>
        </w:rPr>
        <w:t>ș</w:t>
      </w:r>
      <w:r w:rsidRPr="00D92DF6">
        <w:rPr>
          <w:rFonts w:ascii="Times New Roman" w:hAnsi="Times New Roman"/>
          <w:sz w:val="28"/>
          <w:szCs w:val="28"/>
          <w:lang w:val="ro-RO"/>
        </w:rPr>
        <w:t xml:space="preserve">i financiară </w:t>
      </w:r>
      <w:r w:rsidRPr="00D92DF6">
        <w:rPr>
          <w:rFonts w:ascii="Tahoma" w:hAnsi="Tahoma" w:cs="Tahoma"/>
          <w:sz w:val="28"/>
          <w:szCs w:val="28"/>
          <w:lang w:val="ro-RO"/>
        </w:rPr>
        <w:t>ș</w:t>
      </w:r>
      <w:r w:rsidRPr="00D92DF6">
        <w:rPr>
          <w:rFonts w:ascii="Times New Roman" w:hAnsi="Times New Roman"/>
          <w:sz w:val="28"/>
          <w:szCs w:val="28"/>
          <w:lang w:val="ro-RO"/>
        </w:rPr>
        <w:t>i are dreptul la ini</w:t>
      </w:r>
      <w:r w:rsidRPr="00D92DF6">
        <w:rPr>
          <w:rFonts w:ascii="Tahoma" w:hAnsi="Tahoma" w:cs="Tahoma"/>
          <w:sz w:val="28"/>
          <w:szCs w:val="28"/>
          <w:lang w:val="ro-RO"/>
        </w:rPr>
        <w:t>ț</w:t>
      </w:r>
      <w:r w:rsidRPr="00D92DF6">
        <w:rPr>
          <w:rFonts w:ascii="Times New Roman" w:hAnsi="Times New Roman"/>
          <w:sz w:val="28"/>
          <w:szCs w:val="28"/>
          <w:lang w:val="ro-RO"/>
        </w:rPr>
        <w:t>iativă în ceea ce prive</w:t>
      </w:r>
      <w:r w:rsidRPr="00D92DF6">
        <w:rPr>
          <w:rFonts w:ascii="Tahoma" w:hAnsi="Tahoma" w:cs="Tahoma"/>
          <w:sz w:val="28"/>
          <w:szCs w:val="28"/>
          <w:lang w:val="ro-RO"/>
        </w:rPr>
        <w:t>ș</w:t>
      </w:r>
      <w:r w:rsidRPr="00D92DF6">
        <w:rPr>
          <w:rFonts w:ascii="Times New Roman" w:hAnsi="Times New Roman"/>
          <w:sz w:val="28"/>
          <w:szCs w:val="28"/>
          <w:lang w:val="ro-RO"/>
        </w:rPr>
        <w:t>te administrarea treburilor publice locale, exercitîndu-</w:t>
      </w:r>
      <w:r w:rsidRPr="00D92DF6">
        <w:rPr>
          <w:rFonts w:ascii="Tahoma" w:hAnsi="Tahoma" w:cs="Tahoma"/>
          <w:sz w:val="28"/>
          <w:szCs w:val="28"/>
          <w:lang w:val="ro-RO"/>
        </w:rPr>
        <w:t>ș</w:t>
      </w:r>
      <w:r w:rsidRPr="00D92DF6">
        <w:rPr>
          <w:rFonts w:ascii="Times New Roman" w:hAnsi="Times New Roman"/>
          <w:sz w:val="28"/>
          <w:szCs w:val="28"/>
          <w:lang w:val="ro-RO"/>
        </w:rPr>
        <w:t>i, în condi</w:t>
      </w:r>
      <w:r w:rsidRPr="00D92DF6">
        <w:rPr>
          <w:rFonts w:ascii="Tahoma" w:hAnsi="Tahoma" w:cs="Tahoma"/>
          <w:sz w:val="28"/>
          <w:szCs w:val="28"/>
          <w:lang w:val="ro-RO"/>
        </w:rPr>
        <w:t>ț</w:t>
      </w:r>
      <w:r w:rsidRPr="00D92DF6">
        <w:rPr>
          <w:rFonts w:ascii="Times New Roman" w:hAnsi="Times New Roman"/>
          <w:sz w:val="28"/>
          <w:szCs w:val="28"/>
          <w:lang w:val="ro-RO"/>
        </w:rPr>
        <w:t>iile legii, activitatea în limitele teritoriului subordonat.</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În perioada supusă auditului, din bugetele UAT ale raionului Soroca au fost finan</w:t>
      </w:r>
      <w:r w:rsidRPr="00D92DF6">
        <w:rPr>
          <w:rFonts w:ascii="Tahoma" w:hAnsi="Tahoma" w:cs="Tahoma"/>
          <w:sz w:val="28"/>
          <w:szCs w:val="28"/>
          <w:lang w:val="ro-RO"/>
        </w:rPr>
        <w:t>ț</w:t>
      </w:r>
      <w:r w:rsidRPr="00D92DF6">
        <w:rPr>
          <w:rFonts w:ascii="Times New Roman" w:hAnsi="Times New Roman"/>
          <w:sz w:val="28"/>
          <w:szCs w:val="28"/>
          <w:lang w:val="ro-RO"/>
        </w:rPr>
        <w:t>a</w:t>
      </w:r>
      <w:r w:rsidRPr="00D92DF6">
        <w:rPr>
          <w:rFonts w:ascii="Tahoma" w:hAnsi="Tahoma" w:cs="Tahoma"/>
          <w:sz w:val="28"/>
          <w:szCs w:val="28"/>
          <w:lang w:val="ro-RO"/>
        </w:rPr>
        <w:t>ț</w:t>
      </w:r>
      <w:r w:rsidRPr="00D92DF6">
        <w:rPr>
          <w:rFonts w:ascii="Times New Roman" w:hAnsi="Times New Roman"/>
          <w:sz w:val="28"/>
          <w:szCs w:val="28"/>
          <w:lang w:val="ro-RO"/>
        </w:rPr>
        <w:t>i 311 ordonatori ter</w:t>
      </w:r>
      <w:r w:rsidRPr="00D92DF6">
        <w:rPr>
          <w:rFonts w:ascii="Tahoma" w:hAnsi="Tahoma" w:cs="Tahoma"/>
          <w:sz w:val="28"/>
          <w:szCs w:val="28"/>
          <w:lang w:val="ro-RO"/>
        </w:rPr>
        <w:t>ț</w:t>
      </w:r>
      <w:r w:rsidRPr="00D92DF6">
        <w:rPr>
          <w:rFonts w:ascii="Times New Roman" w:hAnsi="Times New Roman"/>
          <w:sz w:val="28"/>
          <w:szCs w:val="28"/>
          <w:lang w:val="ro-RO"/>
        </w:rPr>
        <w:t>iari de credite, inclusiv: 55 institu</w:t>
      </w:r>
      <w:r w:rsidRPr="00D92DF6">
        <w:rPr>
          <w:rFonts w:ascii="Tahoma" w:hAnsi="Tahoma" w:cs="Tahoma"/>
          <w:sz w:val="28"/>
          <w:szCs w:val="28"/>
          <w:lang w:val="ro-RO"/>
        </w:rPr>
        <w:t>ț</w:t>
      </w:r>
      <w:r w:rsidRPr="00D92DF6">
        <w:rPr>
          <w:rFonts w:ascii="Times New Roman" w:hAnsi="Times New Roman"/>
          <w:sz w:val="28"/>
          <w:szCs w:val="28"/>
          <w:lang w:val="ro-RO"/>
        </w:rPr>
        <w:t>ii pre</w:t>
      </w:r>
      <w:r w:rsidRPr="00D92DF6">
        <w:rPr>
          <w:rFonts w:ascii="Tahoma" w:hAnsi="Tahoma" w:cs="Tahoma"/>
          <w:sz w:val="28"/>
          <w:szCs w:val="28"/>
          <w:lang w:val="ro-RO"/>
        </w:rPr>
        <w:t>ș</w:t>
      </w:r>
      <w:r w:rsidRPr="00D92DF6">
        <w:rPr>
          <w:rFonts w:ascii="Times New Roman" w:hAnsi="Times New Roman"/>
          <w:sz w:val="28"/>
          <w:szCs w:val="28"/>
          <w:lang w:val="ro-RO"/>
        </w:rPr>
        <w:t>colare; 51 institu</w:t>
      </w:r>
      <w:r w:rsidRPr="00D92DF6">
        <w:rPr>
          <w:rFonts w:ascii="Tahoma" w:hAnsi="Tahoma" w:cs="Tahoma"/>
          <w:sz w:val="28"/>
          <w:szCs w:val="28"/>
          <w:lang w:val="ro-RO"/>
        </w:rPr>
        <w:t>ț</w:t>
      </w:r>
      <w:r w:rsidRPr="00D92DF6">
        <w:rPr>
          <w:rFonts w:ascii="Times New Roman" w:hAnsi="Times New Roman"/>
          <w:sz w:val="28"/>
          <w:szCs w:val="28"/>
          <w:lang w:val="ro-RO"/>
        </w:rPr>
        <w:t xml:space="preserve">ii </w:t>
      </w:r>
      <w:r w:rsidRPr="00D92DF6">
        <w:rPr>
          <w:rFonts w:ascii="Tahoma" w:hAnsi="Tahoma" w:cs="Tahoma"/>
          <w:sz w:val="28"/>
          <w:szCs w:val="28"/>
          <w:lang w:val="ro-RO"/>
        </w:rPr>
        <w:t>ș</w:t>
      </w:r>
      <w:r w:rsidRPr="00D92DF6">
        <w:rPr>
          <w:rFonts w:ascii="Times New Roman" w:hAnsi="Times New Roman"/>
          <w:sz w:val="28"/>
          <w:szCs w:val="28"/>
          <w:lang w:val="ro-RO"/>
        </w:rPr>
        <w:t>colare; 8 institu</w:t>
      </w:r>
      <w:r w:rsidRPr="00D92DF6">
        <w:rPr>
          <w:rFonts w:ascii="Tahoma" w:hAnsi="Tahoma" w:cs="Tahoma"/>
          <w:sz w:val="28"/>
          <w:szCs w:val="28"/>
          <w:lang w:val="ro-RO"/>
        </w:rPr>
        <w:t>ț</w:t>
      </w:r>
      <w:r w:rsidRPr="00D92DF6">
        <w:rPr>
          <w:rFonts w:ascii="Times New Roman" w:hAnsi="Times New Roman"/>
          <w:sz w:val="28"/>
          <w:szCs w:val="28"/>
          <w:lang w:val="ro-RO"/>
        </w:rPr>
        <w:t>ii extra</w:t>
      </w:r>
      <w:r w:rsidRPr="00D92DF6">
        <w:rPr>
          <w:rFonts w:ascii="Tahoma" w:hAnsi="Tahoma" w:cs="Tahoma"/>
          <w:sz w:val="28"/>
          <w:szCs w:val="28"/>
          <w:lang w:val="ro-RO"/>
        </w:rPr>
        <w:t>ș</w:t>
      </w:r>
      <w:r w:rsidRPr="00D92DF6">
        <w:rPr>
          <w:rFonts w:ascii="Times New Roman" w:hAnsi="Times New Roman"/>
          <w:sz w:val="28"/>
          <w:szCs w:val="28"/>
          <w:lang w:val="ro-RO"/>
        </w:rPr>
        <w:t>colare; 57 case de cultură, 53 biblioteci, 2 muzee, 85 – altele etc.</w:t>
      </w:r>
    </w:p>
    <w:p w:rsidR="00E61AFF" w:rsidRPr="00D92DF6" w:rsidRDefault="00E61AFF" w:rsidP="00F90140">
      <w:pPr>
        <w:spacing w:after="12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La finele anului 2012, numărul angaja</w:t>
      </w:r>
      <w:r w:rsidRPr="00D92DF6">
        <w:rPr>
          <w:rFonts w:ascii="Tahoma" w:hAnsi="Tahoma" w:cs="Tahoma"/>
          <w:sz w:val="28"/>
          <w:szCs w:val="28"/>
          <w:lang w:val="ro-RO"/>
        </w:rPr>
        <w:t>ț</w:t>
      </w:r>
      <w:r w:rsidRPr="00D92DF6">
        <w:rPr>
          <w:rFonts w:ascii="Times New Roman" w:hAnsi="Times New Roman"/>
          <w:sz w:val="28"/>
          <w:szCs w:val="28"/>
          <w:lang w:val="ro-RO"/>
        </w:rPr>
        <w:t>ilor în domeniile finan</w:t>
      </w:r>
      <w:r w:rsidRPr="00D92DF6">
        <w:rPr>
          <w:rFonts w:ascii="Tahoma" w:hAnsi="Tahoma" w:cs="Tahoma"/>
          <w:sz w:val="28"/>
          <w:szCs w:val="28"/>
          <w:lang w:val="ro-RO"/>
        </w:rPr>
        <w:t>ț</w:t>
      </w:r>
      <w:r w:rsidRPr="00D92DF6">
        <w:rPr>
          <w:rFonts w:ascii="Times New Roman" w:hAnsi="Times New Roman"/>
          <w:sz w:val="28"/>
          <w:szCs w:val="28"/>
          <w:lang w:val="ro-RO"/>
        </w:rPr>
        <w:t>ate din bugetele UAT ale raionului Soroca a constituit 3656 de unită</w:t>
      </w:r>
      <w:r w:rsidRPr="00D92DF6">
        <w:rPr>
          <w:rFonts w:ascii="Tahoma" w:hAnsi="Tahoma" w:cs="Tahoma"/>
          <w:sz w:val="28"/>
          <w:szCs w:val="28"/>
          <w:lang w:val="ro-RO"/>
        </w:rPr>
        <w:t>ț</w:t>
      </w:r>
      <w:r w:rsidRPr="00D92DF6">
        <w:rPr>
          <w:rFonts w:ascii="Times New Roman" w:hAnsi="Times New Roman"/>
          <w:sz w:val="28"/>
          <w:szCs w:val="28"/>
          <w:lang w:val="ro-RO"/>
        </w:rPr>
        <w:t>i, inclusiv în: autorită</w:t>
      </w:r>
      <w:r w:rsidRPr="00D92DF6">
        <w:rPr>
          <w:rFonts w:ascii="Tahoma" w:hAnsi="Tahoma" w:cs="Tahoma"/>
          <w:sz w:val="28"/>
          <w:szCs w:val="28"/>
          <w:lang w:val="ro-RO"/>
        </w:rPr>
        <w:t>ț</w:t>
      </w:r>
      <w:r w:rsidRPr="00D92DF6">
        <w:rPr>
          <w:rFonts w:ascii="Times New Roman" w:hAnsi="Times New Roman"/>
          <w:sz w:val="28"/>
          <w:szCs w:val="28"/>
          <w:lang w:val="ro-RO"/>
        </w:rPr>
        <w:t>ile executive – 231; apărarea na</w:t>
      </w:r>
      <w:r w:rsidRPr="00D92DF6">
        <w:rPr>
          <w:rFonts w:ascii="Tahoma" w:hAnsi="Tahoma" w:cs="Tahoma"/>
          <w:sz w:val="28"/>
          <w:szCs w:val="28"/>
          <w:lang w:val="ro-RO"/>
        </w:rPr>
        <w:t>ț</w:t>
      </w:r>
      <w:r w:rsidRPr="00D92DF6">
        <w:rPr>
          <w:rFonts w:ascii="Times New Roman" w:hAnsi="Times New Roman"/>
          <w:sz w:val="28"/>
          <w:szCs w:val="28"/>
          <w:lang w:val="ro-RO"/>
        </w:rPr>
        <w:t>ională – 6; men</w:t>
      </w:r>
      <w:r w:rsidRPr="00D92DF6">
        <w:rPr>
          <w:rFonts w:ascii="Tahoma" w:hAnsi="Tahoma" w:cs="Tahoma"/>
          <w:sz w:val="28"/>
          <w:szCs w:val="28"/>
          <w:lang w:val="ro-RO"/>
        </w:rPr>
        <w:t>ț</w:t>
      </w:r>
      <w:r w:rsidRPr="00D92DF6">
        <w:rPr>
          <w:rFonts w:ascii="Times New Roman" w:hAnsi="Times New Roman"/>
          <w:sz w:val="28"/>
          <w:szCs w:val="28"/>
          <w:lang w:val="ro-RO"/>
        </w:rPr>
        <w:t>inerea ordinii publice – 103; institu</w:t>
      </w:r>
      <w:r w:rsidRPr="00D92DF6">
        <w:rPr>
          <w:rFonts w:ascii="Tahoma" w:hAnsi="Tahoma" w:cs="Tahoma"/>
          <w:sz w:val="28"/>
          <w:szCs w:val="28"/>
          <w:lang w:val="ro-RO"/>
        </w:rPr>
        <w:t>ț</w:t>
      </w:r>
      <w:r w:rsidRPr="00D92DF6">
        <w:rPr>
          <w:rFonts w:ascii="Times New Roman" w:hAnsi="Times New Roman"/>
          <w:sz w:val="28"/>
          <w:szCs w:val="28"/>
          <w:lang w:val="ro-RO"/>
        </w:rPr>
        <w:t>ii pre</w:t>
      </w:r>
      <w:r w:rsidRPr="00D92DF6">
        <w:rPr>
          <w:rFonts w:ascii="Tahoma" w:hAnsi="Tahoma" w:cs="Tahoma"/>
          <w:sz w:val="28"/>
          <w:szCs w:val="28"/>
          <w:lang w:val="ro-RO"/>
        </w:rPr>
        <w:t>ș</w:t>
      </w:r>
      <w:r w:rsidRPr="00D92DF6">
        <w:rPr>
          <w:rFonts w:ascii="Times New Roman" w:hAnsi="Times New Roman"/>
          <w:sz w:val="28"/>
          <w:szCs w:val="28"/>
          <w:lang w:val="ro-RO"/>
        </w:rPr>
        <w:t>colare – 756; institu</w:t>
      </w:r>
      <w:r w:rsidRPr="00D92DF6">
        <w:rPr>
          <w:rFonts w:ascii="Tahoma" w:hAnsi="Tahoma" w:cs="Tahoma"/>
          <w:sz w:val="28"/>
          <w:szCs w:val="28"/>
          <w:lang w:val="ro-RO"/>
        </w:rPr>
        <w:t>ț</w:t>
      </w:r>
      <w:r w:rsidRPr="00D92DF6">
        <w:rPr>
          <w:rFonts w:ascii="Times New Roman" w:hAnsi="Times New Roman"/>
          <w:sz w:val="28"/>
          <w:szCs w:val="28"/>
          <w:lang w:val="ro-RO"/>
        </w:rPr>
        <w:t>ii de învă</w:t>
      </w:r>
      <w:r w:rsidRPr="00D92DF6">
        <w:rPr>
          <w:rFonts w:ascii="Tahoma" w:hAnsi="Tahoma" w:cs="Tahoma"/>
          <w:sz w:val="28"/>
          <w:szCs w:val="28"/>
          <w:lang w:val="ro-RO"/>
        </w:rPr>
        <w:t>ț</w:t>
      </w:r>
      <w:r w:rsidRPr="00D92DF6">
        <w:rPr>
          <w:rFonts w:ascii="Times New Roman" w:hAnsi="Times New Roman"/>
          <w:sz w:val="28"/>
          <w:szCs w:val="28"/>
          <w:lang w:val="ro-RO"/>
        </w:rPr>
        <w:t>ămînt –1612; institu</w:t>
      </w:r>
      <w:r w:rsidRPr="00D92DF6">
        <w:rPr>
          <w:rFonts w:ascii="Tahoma" w:hAnsi="Tahoma" w:cs="Tahoma"/>
          <w:sz w:val="28"/>
          <w:szCs w:val="28"/>
          <w:lang w:val="ro-RO"/>
        </w:rPr>
        <w:t>ț</w:t>
      </w:r>
      <w:r w:rsidRPr="00D92DF6">
        <w:rPr>
          <w:rFonts w:ascii="Times New Roman" w:hAnsi="Times New Roman"/>
          <w:sz w:val="28"/>
          <w:szCs w:val="28"/>
          <w:lang w:val="ro-RO"/>
        </w:rPr>
        <w:t>ii extra</w:t>
      </w:r>
      <w:r w:rsidRPr="00D92DF6">
        <w:rPr>
          <w:rFonts w:ascii="Tahoma" w:hAnsi="Tahoma" w:cs="Tahoma"/>
          <w:sz w:val="28"/>
          <w:szCs w:val="28"/>
          <w:lang w:val="ro-RO"/>
        </w:rPr>
        <w:t>ș</w:t>
      </w:r>
      <w:r w:rsidRPr="00D92DF6">
        <w:rPr>
          <w:rFonts w:ascii="Times New Roman" w:hAnsi="Times New Roman"/>
          <w:sz w:val="28"/>
          <w:szCs w:val="28"/>
          <w:lang w:val="ro-RO"/>
        </w:rPr>
        <w:t>colare – 111; case de cultură – 111; biblioteci – 87; muzee – 16; scoli sportive – 47; centre de tineret – 16, altele – 560.</w:t>
      </w:r>
    </w:p>
    <w:p w:rsidR="00E61AFF" w:rsidRPr="00D92DF6" w:rsidRDefault="00E61AFF" w:rsidP="00F90140">
      <w:pPr>
        <w:pStyle w:val="NormalWeb"/>
        <w:tabs>
          <w:tab w:val="left" w:pos="0"/>
        </w:tabs>
        <w:spacing w:line="240" w:lineRule="auto"/>
        <w:ind w:firstLine="709"/>
        <w:rPr>
          <w:rFonts w:ascii="Times New Roman" w:hAnsi="Times New Roman"/>
          <w:b/>
          <w:bCs/>
          <w:sz w:val="28"/>
          <w:szCs w:val="28"/>
          <w:lang w:val="ro-RO"/>
        </w:rPr>
      </w:pPr>
      <w:r w:rsidRPr="00D92DF6">
        <w:rPr>
          <w:rFonts w:ascii="Times New Roman" w:hAnsi="Times New Roman"/>
          <w:b/>
          <w:bCs/>
          <w:sz w:val="28"/>
          <w:szCs w:val="28"/>
          <w:lang w:val="ro-RO"/>
        </w:rPr>
        <w:t>Cadrul legislativ şi normativ relevant</w:t>
      </w:r>
    </w:p>
    <w:p w:rsidR="00E61AFF" w:rsidRPr="00D92DF6" w:rsidRDefault="00E61AFF" w:rsidP="00F90140">
      <w:pPr>
        <w:pStyle w:val="NormalWeb"/>
        <w:tabs>
          <w:tab w:val="left" w:pos="0"/>
        </w:tabs>
        <w:spacing w:line="240" w:lineRule="auto"/>
        <w:ind w:firstLine="709"/>
        <w:rPr>
          <w:rFonts w:ascii="Times New Roman" w:hAnsi="Times New Roman"/>
          <w:sz w:val="28"/>
          <w:szCs w:val="28"/>
          <w:lang w:val="ro-RO"/>
        </w:rPr>
      </w:pPr>
      <w:r w:rsidRPr="00D92DF6">
        <w:rPr>
          <w:rFonts w:ascii="Times New Roman" w:hAnsi="Times New Roman"/>
          <w:sz w:val="28"/>
          <w:szCs w:val="28"/>
          <w:lang w:val="ro-RO"/>
        </w:rPr>
        <w:t>Bazele juridice, organizatorice şi financiare de constituire şi utilizare a bugetului raionului sînt reglementate de Legea nr.397-XV din 16.10.2003</w:t>
      </w:r>
      <w:r w:rsidRPr="00D92DF6">
        <w:rPr>
          <w:rStyle w:val="FootnoteReference"/>
          <w:rFonts w:ascii="Times New Roman" w:hAnsi="Times New Roman"/>
          <w:sz w:val="28"/>
          <w:szCs w:val="28"/>
          <w:lang w:val="ro-RO"/>
        </w:rPr>
        <w:footnoteReference w:id="5"/>
      </w:r>
      <w:r w:rsidRPr="00D92DF6">
        <w:rPr>
          <w:rFonts w:ascii="Times New Roman" w:hAnsi="Times New Roman"/>
          <w:sz w:val="28"/>
          <w:szCs w:val="28"/>
          <w:lang w:val="ro-RO"/>
        </w:rPr>
        <w:t>, Legea nr.847-XIII din 24.05.1996</w:t>
      </w:r>
      <w:r w:rsidRPr="00D92DF6">
        <w:rPr>
          <w:rStyle w:val="FootnoteReference"/>
          <w:rFonts w:ascii="Times New Roman" w:hAnsi="Times New Roman"/>
          <w:sz w:val="28"/>
          <w:szCs w:val="28"/>
          <w:lang w:val="ro-RO"/>
        </w:rPr>
        <w:footnoteReference w:id="6"/>
      </w:r>
      <w:r w:rsidRPr="00D92DF6">
        <w:rPr>
          <w:rFonts w:ascii="Times New Roman" w:hAnsi="Times New Roman"/>
          <w:sz w:val="28"/>
          <w:szCs w:val="28"/>
          <w:lang w:val="ro-RO"/>
        </w:rPr>
        <w:t>, Legea nr.436-XVI din 28.12.2006</w:t>
      </w:r>
      <w:r w:rsidRPr="00D92DF6">
        <w:rPr>
          <w:rStyle w:val="FootnoteReference"/>
          <w:rFonts w:ascii="Times New Roman" w:hAnsi="Times New Roman"/>
          <w:sz w:val="28"/>
          <w:szCs w:val="28"/>
          <w:lang w:val="ro-RO"/>
        </w:rPr>
        <w:footnoteReference w:id="7"/>
      </w:r>
      <w:r w:rsidRPr="00D92DF6">
        <w:rPr>
          <w:rFonts w:ascii="Times New Roman" w:hAnsi="Times New Roman"/>
          <w:sz w:val="28"/>
          <w:szCs w:val="28"/>
          <w:lang w:val="ro-RO"/>
        </w:rPr>
        <w:t>, precum şi de alte acte legislative şi normative în domeniul politicii bugetar-fiscale.</w:t>
      </w:r>
    </w:p>
    <w:p w:rsidR="00E61AFF" w:rsidRPr="00D92DF6" w:rsidRDefault="00E61AFF" w:rsidP="00F90140">
      <w:pPr>
        <w:pStyle w:val="NormalWeb"/>
        <w:tabs>
          <w:tab w:val="left" w:pos="0"/>
        </w:tabs>
        <w:spacing w:after="120" w:line="240" w:lineRule="auto"/>
        <w:ind w:firstLine="709"/>
        <w:rPr>
          <w:rFonts w:ascii="Times New Roman" w:hAnsi="Times New Roman"/>
          <w:sz w:val="28"/>
          <w:szCs w:val="28"/>
          <w:lang w:val="ro-RO"/>
        </w:rPr>
      </w:pPr>
      <w:r w:rsidRPr="00D92DF6">
        <w:rPr>
          <w:rFonts w:ascii="Times New Roman" w:hAnsi="Times New Roman"/>
          <w:sz w:val="28"/>
          <w:szCs w:val="28"/>
          <w:lang w:val="ro-RO"/>
        </w:rPr>
        <w:t>Evidenţa contabilă în autorităţile publice auditate este reglementată de Legea nr.113-XVI din 27.04.2007</w:t>
      </w:r>
      <w:r w:rsidRPr="00D92DF6">
        <w:rPr>
          <w:rStyle w:val="FootnoteReference"/>
          <w:rFonts w:ascii="Times New Roman" w:hAnsi="Times New Roman"/>
          <w:sz w:val="28"/>
          <w:szCs w:val="28"/>
          <w:lang w:val="ro-RO"/>
        </w:rPr>
        <w:footnoteReference w:id="8"/>
      </w:r>
      <w:r w:rsidRPr="00D92DF6">
        <w:rPr>
          <w:rFonts w:ascii="Times New Roman" w:hAnsi="Times New Roman"/>
          <w:sz w:val="28"/>
          <w:szCs w:val="28"/>
          <w:lang w:val="ro-RO"/>
        </w:rPr>
        <w:t>, Instrucţiunile aprobate prin Ordinele ministrului finanţelor nr.51 din 16.08.2004</w:t>
      </w:r>
      <w:r w:rsidRPr="00D92DF6">
        <w:rPr>
          <w:rStyle w:val="FootnoteReference"/>
          <w:rFonts w:ascii="Times New Roman" w:hAnsi="Times New Roman"/>
          <w:sz w:val="28"/>
          <w:szCs w:val="28"/>
          <w:lang w:val="ro-RO"/>
        </w:rPr>
        <w:footnoteReference w:id="9"/>
      </w:r>
      <w:r w:rsidRPr="00D92DF6">
        <w:rPr>
          <w:rFonts w:ascii="Times New Roman" w:hAnsi="Times New Roman"/>
          <w:sz w:val="28"/>
          <w:szCs w:val="28"/>
          <w:lang w:val="ro-RO"/>
        </w:rPr>
        <w:t>, nr.93 din 19.07.2010</w:t>
      </w:r>
      <w:r w:rsidRPr="00D92DF6">
        <w:rPr>
          <w:rStyle w:val="FootnoteReference"/>
          <w:rFonts w:ascii="Times New Roman" w:hAnsi="Times New Roman"/>
          <w:sz w:val="28"/>
          <w:szCs w:val="28"/>
          <w:lang w:val="ro-RO"/>
        </w:rPr>
        <w:footnoteReference w:id="10"/>
      </w:r>
      <w:r w:rsidRPr="00D92DF6">
        <w:rPr>
          <w:rFonts w:ascii="Times New Roman" w:hAnsi="Times New Roman"/>
          <w:sz w:val="28"/>
          <w:szCs w:val="28"/>
          <w:lang w:val="ro-RO"/>
        </w:rPr>
        <w:t>, nr.94 din 19.07.2010</w:t>
      </w:r>
      <w:r w:rsidRPr="00D92DF6">
        <w:rPr>
          <w:rStyle w:val="FootnoteReference"/>
          <w:rFonts w:ascii="Times New Roman" w:hAnsi="Times New Roman"/>
          <w:sz w:val="28"/>
          <w:szCs w:val="28"/>
          <w:lang w:val="ro-RO"/>
        </w:rPr>
        <w:footnoteReference w:id="11"/>
      </w:r>
      <w:r w:rsidRPr="00D92DF6">
        <w:rPr>
          <w:rFonts w:ascii="Times New Roman" w:hAnsi="Times New Roman"/>
          <w:sz w:val="28"/>
          <w:szCs w:val="28"/>
          <w:lang w:val="ro-RO"/>
        </w:rPr>
        <w:t>, precum şi de alte acte cu caracter normativ.</w:t>
      </w:r>
    </w:p>
    <w:p w:rsidR="00E61AFF" w:rsidRPr="00D92DF6" w:rsidRDefault="00E61AFF" w:rsidP="00F90140">
      <w:pPr>
        <w:pStyle w:val="NormalWeb"/>
        <w:spacing w:line="240" w:lineRule="auto"/>
        <w:ind w:firstLine="709"/>
        <w:rPr>
          <w:rFonts w:ascii="Times New Roman" w:hAnsi="Times New Roman"/>
          <w:sz w:val="28"/>
          <w:szCs w:val="28"/>
          <w:lang w:val="ro-RO"/>
        </w:rPr>
      </w:pPr>
      <w:r w:rsidRPr="00D92DF6">
        <w:rPr>
          <w:rFonts w:ascii="Times New Roman" w:hAnsi="Times New Roman"/>
          <w:b/>
          <w:bCs/>
          <w:sz w:val="28"/>
          <w:szCs w:val="28"/>
          <w:lang w:val="ro-RO"/>
        </w:rPr>
        <w:t>Contextul general privind executarea veniturilor şi cheltuielilor bugetului raionului Soroca</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Potrivit Rapoartelor privind executarea bugetelor UAT din raion per ansamblu pe anul 2011, întocmite şi prezentate MF de către DF, veniturile efective încasate au constituit 207,4 mil.lei, fiind realizate la nivelul de 99,8% faţă de prevederile bugetului rectificat. În anul 2012 s-au realizat venituri în sumă totală de 230,5 mi</w:t>
      </w:r>
      <w:r>
        <w:rPr>
          <w:rFonts w:ascii="Times New Roman" w:hAnsi="Times New Roman"/>
          <w:sz w:val="28"/>
          <w:szCs w:val="28"/>
          <w:lang w:val="ro-RO"/>
        </w:rPr>
        <w:t>l.</w:t>
      </w:r>
      <w:r w:rsidRPr="00D92DF6">
        <w:rPr>
          <w:rFonts w:ascii="Times New Roman" w:hAnsi="Times New Roman"/>
          <w:sz w:val="28"/>
          <w:szCs w:val="28"/>
          <w:lang w:val="ro-RO"/>
        </w:rPr>
        <w:t>lei, sau la nivel de 100,9%.</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 xml:space="preserve"> Analiza părţii de venituri a bugetului raionului pe anii 2011-2012 denotă că sursa de bază a acestora sînt transferurile de la bugetul de stat, care de</w:t>
      </w:r>
      <w:r w:rsidRPr="00D92DF6">
        <w:rPr>
          <w:rFonts w:ascii="Tahoma" w:hAnsi="Tahoma" w:cs="Tahoma"/>
          <w:sz w:val="28"/>
          <w:szCs w:val="28"/>
          <w:lang w:val="ro-RO"/>
        </w:rPr>
        <w:t>ț</w:t>
      </w:r>
      <w:r w:rsidRPr="00D92DF6">
        <w:rPr>
          <w:rFonts w:ascii="Times New Roman" w:hAnsi="Times New Roman"/>
          <w:sz w:val="28"/>
          <w:szCs w:val="28"/>
          <w:lang w:val="ro-RO"/>
        </w:rPr>
        <w:t xml:space="preserve">in ponderea de 74,0% </w:t>
      </w:r>
      <w:r w:rsidRPr="00D92DF6">
        <w:rPr>
          <w:rFonts w:ascii="Tahoma" w:hAnsi="Tahoma" w:cs="Tahoma"/>
          <w:sz w:val="28"/>
          <w:szCs w:val="28"/>
          <w:lang w:val="ro-RO"/>
        </w:rPr>
        <w:t>ș</w:t>
      </w:r>
      <w:r w:rsidRPr="00D92DF6">
        <w:rPr>
          <w:rFonts w:ascii="Times New Roman" w:hAnsi="Times New Roman"/>
          <w:sz w:val="28"/>
          <w:szCs w:val="28"/>
          <w:lang w:val="ro-RO"/>
        </w:rPr>
        <w:t xml:space="preserve">i, respectiv, 64,3%. Prin urmare, ponderea veniturilor proprii a constituit, respectiv, 26,0% </w:t>
      </w:r>
      <w:r w:rsidRPr="00D92DF6">
        <w:rPr>
          <w:rFonts w:ascii="Tahoma" w:hAnsi="Tahoma" w:cs="Tahoma"/>
          <w:sz w:val="28"/>
          <w:szCs w:val="28"/>
          <w:lang w:val="ro-RO"/>
        </w:rPr>
        <w:t>ș</w:t>
      </w:r>
      <w:r w:rsidRPr="00D92DF6">
        <w:rPr>
          <w:rFonts w:ascii="Times New Roman" w:hAnsi="Times New Roman"/>
          <w:sz w:val="28"/>
          <w:szCs w:val="28"/>
          <w:lang w:val="ro-RO"/>
        </w:rPr>
        <w:t>i 35,7%, pe parcursul mai multor ani fiind în continuă cre</w:t>
      </w:r>
      <w:r w:rsidRPr="00D92DF6">
        <w:rPr>
          <w:rFonts w:ascii="Tahoma" w:hAnsi="Tahoma" w:cs="Tahoma"/>
          <w:sz w:val="28"/>
          <w:szCs w:val="28"/>
          <w:lang w:val="ro-RO"/>
        </w:rPr>
        <w:t>ș</w:t>
      </w:r>
      <w:r w:rsidRPr="00D92DF6">
        <w:rPr>
          <w:rFonts w:ascii="Times New Roman" w:hAnsi="Times New Roman"/>
          <w:sz w:val="28"/>
          <w:szCs w:val="28"/>
          <w:lang w:val="ro-RO"/>
        </w:rPr>
        <w:t>tere. Dinamica veniturilor în anii 2008-2012 indică că în anul 2012 au fost acumulate venituri proprii în sumă totală de 76,0 mil.lei, sau cu 23,3 mil.lei mai mult decît s-au realizat în anul 2008. Pe fundalul majorării veniturilor proprii, se atestă o mic</w:t>
      </w:r>
      <w:r w:rsidRPr="00D92DF6">
        <w:rPr>
          <w:rFonts w:ascii="Tahoma" w:hAnsi="Tahoma" w:cs="Tahoma"/>
          <w:sz w:val="28"/>
          <w:szCs w:val="28"/>
          <w:lang w:val="ro-RO"/>
        </w:rPr>
        <w:t>ș</w:t>
      </w:r>
      <w:r w:rsidRPr="00D92DF6">
        <w:rPr>
          <w:rFonts w:ascii="Times New Roman" w:hAnsi="Times New Roman"/>
          <w:sz w:val="28"/>
          <w:szCs w:val="28"/>
          <w:lang w:val="ro-RO"/>
        </w:rPr>
        <w:t>orare constantă a volumului transferurilor din bugetul de stat, a căror pondere în suma totală a veniturilor s-a mic</w:t>
      </w:r>
      <w:r w:rsidRPr="00D92DF6">
        <w:rPr>
          <w:rFonts w:ascii="Tahoma" w:hAnsi="Tahoma" w:cs="Tahoma"/>
          <w:sz w:val="28"/>
          <w:szCs w:val="28"/>
          <w:lang w:val="ro-RO"/>
        </w:rPr>
        <w:t>ș</w:t>
      </w:r>
      <w:r w:rsidRPr="00D92DF6">
        <w:rPr>
          <w:rFonts w:ascii="Times New Roman" w:hAnsi="Times New Roman"/>
          <w:sz w:val="28"/>
          <w:szCs w:val="28"/>
          <w:lang w:val="ro-RO"/>
        </w:rPr>
        <w:t xml:space="preserve">orat cu peste 8,0 puncte procentuale (67,8% – anul 2008, 59,8% – anul 2012). Indicatorii-cheie privind structura veniturilor bugetului raionului Soroca pe anii 2011-2012, precum şi evoluţia în dinamică se prezintă în </w:t>
      </w:r>
      <w:r>
        <w:rPr>
          <w:rFonts w:ascii="Times New Roman" w:hAnsi="Times New Roman"/>
          <w:bCs/>
          <w:sz w:val="28"/>
          <w:szCs w:val="28"/>
          <w:lang w:val="ro-RO"/>
        </w:rPr>
        <w:t>Anexele</w:t>
      </w:r>
      <w:r w:rsidRPr="00D92DF6">
        <w:rPr>
          <w:rFonts w:ascii="Times New Roman" w:hAnsi="Times New Roman"/>
          <w:bCs/>
          <w:sz w:val="28"/>
          <w:szCs w:val="28"/>
          <w:lang w:val="ro-RO"/>
        </w:rPr>
        <w:t xml:space="preserve"> nr.</w:t>
      </w:r>
      <w:r>
        <w:rPr>
          <w:rFonts w:ascii="Times New Roman" w:hAnsi="Times New Roman"/>
          <w:bCs/>
          <w:sz w:val="28"/>
          <w:szCs w:val="28"/>
          <w:lang w:val="ro-RO"/>
        </w:rPr>
        <w:t>2-</w:t>
      </w:r>
      <w:r w:rsidRPr="00D92DF6">
        <w:rPr>
          <w:rFonts w:ascii="Times New Roman" w:hAnsi="Times New Roman"/>
          <w:bCs/>
          <w:sz w:val="28"/>
          <w:szCs w:val="28"/>
          <w:lang w:val="ro-RO"/>
        </w:rPr>
        <w:t xml:space="preserve">4 </w:t>
      </w:r>
      <w:r w:rsidRPr="00D92DF6">
        <w:rPr>
          <w:rFonts w:ascii="Times New Roman" w:hAnsi="Times New Roman"/>
          <w:sz w:val="28"/>
          <w:szCs w:val="28"/>
          <w:lang w:val="ro-RO"/>
        </w:rPr>
        <w:t xml:space="preserve">la prezentul Raport. </w:t>
      </w:r>
    </w:p>
    <w:p w:rsidR="00E61AFF" w:rsidRPr="00D92DF6" w:rsidRDefault="00E61AFF" w:rsidP="00F90140">
      <w:pPr>
        <w:pStyle w:val="NormalWeb"/>
        <w:tabs>
          <w:tab w:val="left" w:pos="0"/>
        </w:tabs>
        <w:spacing w:line="240" w:lineRule="auto"/>
        <w:ind w:firstLine="709"/>
        <w:rPr>
          <w:rFonts w:ascii="Times New Roman" w:hAnsi="Times New Roman"/>
          <w:sz w:val="28"/>
          <w:szCs w:val="28"/>
          <w:lang w:val="ro-RO"/>
        </w:rPr>
      </w:pPr>
      <w:r w:rsidRPr="00D92DF6">
        <w:rPr>
          <w:rFonts w:ascii="Times New Roman" w:hAnsi="Times New Roman"/>
          <w:sz w:val="28"/>
          <w:szCs w:val="28"/>
          <w:lang w:val="ro-RO"/>
        </w:rPr>
        <w:t>În anul 2011, cheltuielile de casă ale bugetului raionului, comparativ cu indicii rectifica</w:t>
      </w:r>
      <w:r w:rsidRPr="00D92DF6">
        <w:rPr>
          <w:rFonts w:ascii="Tahoma" w:hAnsi="Tahoma" w:cs="Tahoma"/>
          <w:sz w:val="28"/>
          <w:szCs w:val="28"/>
          <w:lang w:val="ro-RO"/>
        </w:rPr>
        <w:t>ț</w:t>
      </w:r>
      <w:r w:rsidRPr="00D92DF6">
        <w:rPr>
          <w:rFonts w:ascii="Times New Roman" w:hAnsi="Times New Roman"/>
          <w:sz w:val="28"/>
          <w:szCs w:val="28"/>
          <w:lang w:val="ro-RO"/>
        </w:rPr>
        <w:t>i, s-au executat la nivelul de 95,6% (206,3 mil.lei), nefiind valorificate cheltuieli în sumă de 9,4 mil.lei (inclusiv 4655,6 mii lei – la grupa „Învă</w:t>
      </w:r>
      <w:r w:rsidRPr="00D92DF6">
        <w:rPr>
          <w:rFonts w:ascii="Tahoma" w:hAnsi="Tahoma" w:cs="Tahoma"/>
          <w:sz w:val="28"/>
          <w:szCs w:val="28"/>
          <w:lang w:val="ro-RO"/>
        </w:rPr>
        <w:t>ț</w:t>
      </w:r>
      <w:r w:rsidRPr="00D92DF6">
        <w:rPr>
          <w:rFonts w:ascii="Times New Roman" w:hAnsi="Times New Roman"/>
          <w:sz w:val="28"/>
          <w:szCs w:val="28"/>
          <w:lang w:val="ro-RO"/>
        </w:rPr>
        <w:t>ămîntul”). Execu</w:t>
      </w:r>
      <w:r w:rsidRPr="00D92DF6">
        <w:rPr>
          <w:rFonts w:ascii="Tahoma" w:hAnsi="Tahoma" w:cs="Tahoma"/>
          <w:sz w:val="28"/>
          <w:szCs w:val="28"/>
          <w:lang w:val="ro-RO"/>
        </w:rPr>
        <w:t>ț</w:t>
      </w:r>
      <w:r w:rsidRPr="00D92DF6">
        <w:rPr>
          <w:rFonts w:ascii="Times New Roman" w:hAnsi="Times New Roman"/>
          <w:sz w:val="28"/>
          <w:szCs w:val="28"/>
          <w:lang w:val="ro-RO"/>
        </w:rPr>
        <w:t>ia bugetară s-a încheiat cu un excedent bugetar în mărime de 1,1 mil.lei. Totodată, în anul 2012, cheltuielile de casă ale bugetului raionului au fost executate la nivelul de 91,3% (221,2 mil.lei), nevalorificîndu-se 21,0 mil.lei (inclusiv 4891,1 mii lei – la grupa „Învă</w:t>
      </w:r>
      <w:r w:rsidRPr="00D92DF6">
        <w:rPr>
          <w:rFonts w:ascii="Tahoma" w:hAnsi="Tahoma" w:cs="Tahoma"/>
          <w:sz w:val="28"/>
          <w:szCs w:val="28"/>
          <w:lang w:val="ro-RO"/>
        </w:rPr>
        <w:t>ț</w:t>
      </w:r>
      <w:r w:rsidRPr="00D92DF6">
        <w:rPr>
          <w:rFonts w:ascii="Times New Roman" w:hAnsi="Times New Roman"/>
          <w:sz w:val="28"/>
          <w:szCs w:val="28"/>
          <w:lang w:val="ro-RO"/>
        </w:rPr>
        <w:t>ămîntul”). Execu</w:t>
      </w:r>
      <w:r w:rsidRPr="00D92DF6">
        <w:rPr>
          <w:rFonts w:ascii="Tahoma" w:hAnsi="Tahoma" w:cs="Tahoma"/>
          <w:sz w:val="28"/>
          <w:szCs w:val="28"/>
          <w:lang w:val="ro-RO"/>
        </w:rPr>
        <w:t>ț</w:t>
      </w:r>
      <w:r w:rsidRPr="00D92DF6">
        <w:rPr>
          <w:rFonts w:ascii="Times New Roman" w:hAnsi="Times New Roman"/>
          <w:sz w:val="28"/>
          <w:szCs w:val="28"/>
          <w:lang w:val="ro-RO"/>
        </w:rPr>
        <w:t xml:space="preserve">ia bugetară s-a încheiat cu un excedent bugetar în mărime de 9,3 mil.lei. </w:t>
      </w:r>
    </w:p>
    <w:p w:rsidR="00E61AFF" w:rsidRPr="00D92DF6" w:rsidRDefault="00E61AFF" w:rsidP="00F90140">
      <w:pPr>
        <w:pStyle w:val="NormalWeb"/>
        <w:tabs>
          <w:tab w:val="left" w:pos="0"/>
        </w:tabs>
        <w:spacing w:line="240" w:lineRule="auto"/>
        <w:ind w:firstLine="709"/>
        <w:rPr>
          <w:rFonts w:ascii="Times New Roman" w:hAnsi="Times New Roman"/>
          <w:sz w:val="28"/>
          <w:szCs w:val="28"/>
          <w:lang w:val="ro-RO"/>
        </w:rPr>
      </w:pPr>
      <w:r w:rsidRPr="00D92DF6">
        <w:rPr>
          <w:rFonts w:ascii="Times New Roman" w:hAnsi="Times New Roman"/>
          <w:sz w:val="28"/>
          <w:szCs w:val="28"/>
          <w:lang w:val="ro-RO"/>
        </w:rPr>
        <w:t xml:space="preserve">Potrivit clasificaţiei economice, în anii 2011-2012, cea mai mare pondere în totalul cheltuielilor bugetului raionului o deţin cheltuielile pentru remunerarea muncii şi plăţile corespunzătoare care derivă din acestea – respectiv, 55,6% </w:t>
      </w:r>
      <w:r w:rsidRPr="00D92DF6">
        <w:rPr>
          <w:rFonts w:ascii="Tahoma" w:hAnsi="Tahoma" w:cs="Tahoma"/>
          <w:sz w:val="28"/>
          <w:szCs w:val="28"/>
          <w:lang w:val="ro-RO"/>
        </w:rPr>
        <w:t>ș</w:t>
      </w:r>
      <w:r w:rsidRPr="00D92DF6">
        <w:rPr>
          <w:rFonts w:ascii="Times New Roman" w:hAnsi="Times New Roman"/>
          <w:sz w:val="28"/>
          <w:szCs w:val="28"/>
          <w:lang w:val="ro-RO"/>
        </w:rPr>
        <w:t xml:space="preserve">i 57,7%, fiind urmate de cheltuielile pentru plata mărfurilor şi serviciilor – respectiv, 24,4% </w:t>
      </w:r>
      <w:r w:rsidRPr="00D92DF6">
        <w:rPr>
          <w:rFonts w:ascii="Tahoma" w:hAnsi="Tahoma" w:cs="Tahoma"/>
          <w:sz w:val="28"/>
          <w:szCs w:val="28"/>
          <w:lang w:val="ro-RO"/>
        </w:rPr>
        <w:t>ș</w:t>
      </w:r>
      <w:r w:rsidRPr="00D92DF6">
        <w:rPr>
          <w:rFonts w:ascii="Times New Roman" w:hAnsi="Times New Roman"/>
          <w:sz w:val="28"/>
          <w:szCs w:val="28"/>
          <w:lang w:val="ro-RO"/>
        </w:rPr>
        <w:t xml:space="preserve">i 23,7%, transferurile curente – respectiv, 11,1% </w:t>
      </w:r>
      <w:r w:rsidRPr="00D92DF6">
        <w:rPr>
          <w:rFonts w:ascii="Tahoma" w:hAnsi="Tahoma" w:cs="Tahoma"/>
          <w:sz w:val="28"/>
          <w:szCs w:val="28"/>
          <w:lang w:val="ro-RO"/>
        </w:rPr>
        <w:t>ș</w:t>
      </w:r>
      <w:r w:rsidRPr="00D92DF6">
        <w:rPr>
          <w:rFonts w:ascii="Times New Roman" w:hAnsi="Times New Roman"/>
          <w:sz w:val="28"/>
          <w:szCs w:val="28"/>
          <w:lang w:val="ro-RO"/>
        </w:rPr>
        <w:t>i 9,3%. Ponderea cheltuielilor capitale în structura totală a cheltuielilor bugetare în perioada anilor 2008-2012 a avut o tendin</w:t>
      </w:r>
      <w:r w:rsidRPr="00D92DF6">
        <w:rPr>
          <w:rFonts w:ascii="Tahoma" w:hAnsi="Tahoma" w:cs="Tahoma"/>
          <w:sz w:val="28"/>
          <w:szCs w:val="28"/>
          <w:lang w:val="ro-RO"/>
        </w:rPr>
        <w:t>ț</w:t>
      </w:r>
      <w:r w:rsidRPr="00D92DF6">
        <w:rPr>
          <w:rFonts w:ascii="Times New Roman" w:hAnsi="Times New Roman"/>
          <w:sz w:val="28"/>
          <w:szCs w:val="28"/>
          <w:lang w:val="ro-RO"/>
        </w:rPr>
        <w:t>ă de mic</w:t>
      </w:r>
      <w:r w:rsidRPr="00D92DF6">
        <w:rPr>
          <w:rFonts w:ascii="Tahoma" w:hAnsi="Tahoma" w:cs="Tahoma"/>
          <w:sz w:val="28"/>
          <w:szCs w:val="28"/>
          <w:lang w:val="ro-RO"/>
        </w:rPr>
        <w:t>ș</w:t>
      </w:r>
      <w:r w:rsidRPr="00D92DF6">
        <w:rPr>
          <w:rFonts w:ascii="Times New Roman" w:hAnsi="Times New Roman"/>
          <w:sz w:val="28"/>
          <w:szCs w:val="28"/>
          <w:lang w:val="ro-RO"/>
        </w:rPr>
        <w:t xml:space="preserve">orare - de circa 2,8 ori, constituind 9,0 %, faţă de 25,2% – în anul 2008. </w:t>
      </w:r>
    </w:p>
    <w:p w:rsidR="00E61AFF" w:rsidRPr="00D92DF6" w:rsidRDefault="00E61AFF" w:rsidP="00F90140">
      <w:pPr>
        <w:pStyle w:val="NormalWeb"/>
        <w:spacing w:line="240" w:lineRule="auto"/>
        <w:ind w:firstLine="709"/>
        <w:rPr>
          <w:rFonts w:ascii="Times New Roman" w:hAnsi="Times New Roman"/>
          <w:sz w:val="28"/>
          <w:szCs w:val="28"/>
          <w:lang w:val="ro-RO"/>
        </w:rPr>
      </w:pPr>
      <w:r w:rsidRPr="00D92DF6">
        <w:rPr>
          <w:rFonts w:ascii="Times New Roman" w:hAnsi="Times New Roman"/>
          <w:sz w:val="28"/>
          <w:szCs w:val="28"/>
          <w:lang w:val="ro-RO"/>
        </w:rPr>
        <w:t>La finele anului 2011, datoriile debitoare au constituit suma totală de 750,8 mii lei, iar la finele anului 2012 – 769,8 mii lei, inclusiv 625,4 mii lei - plăţi curente. În anul 2011, datoriile creditoare au însumat 12642,3 mii lei ( inclusiv de 65,2 mii lei – cu termenul de achitare expirat), iar în anul 2012 – 12824,7 mii lei (inclusiv de 55,9 mii lei – cu termenul de achitare expirat).</w:t>
      </w:r>
    </w:p>
    <w:p w:rsidR="00E61AFF" w:rsidRPr="00D92DF6" w:rsidRDefault="00E61AFF" w:rsidP="00F90140">
      <w:pPr>
        <w:spacing w:after="120" w:line="240" w:lineRule="auto"/>
        <w:jc w:val="center"/>
        <w:rPr>
          <w:rFonts w:ascii="Times New Roman" w:hAnsi="Times New Roman"/>
          <w:b/>
          <w:bCs/>
          <w:sz w:val="28"/>
          <w:szCs w:val="28"/>
          <w:lang w:val="ro-RO" w:eastAsia="ru-RU"/>
        </w:rPr>
      </w:pPr>
      <w:r w:rsidRPr="00D92DF6">
        <w:rPr>
          <w:rFonts w:ascii="Times New Roman" w:hAnsi="Times New Roman"/>
          <w:b/>
          <w:bCs/>
          <w:sz w:val="28"/>
          <w:szCs w:val="28"/>
          <w:lang w:val="ro-RO" w:eastAsia="ru-RU"/>
        </w:rPr>
        <w:t>Obiectivele auditului, domeniul de aplicare şi metodologia</w:t>
      </w:r>
    </w:p>
    <w:p w:rsidR="00E61AFF" w:rsidRPr="00D92DF6" w:rsidRDefault="00E61AFF" w:rsidP="00F90140">
      <w:pPr>
        <w:spacing w:after="0" w:line="240" w:lineRule="auto"/>
        <w:jc w:val="both"/>
        <w:rPr>
          <w:rFonts w:ascii="Times New Roman" w:hAnsi="Times New Roman"/>
          <w:sz w:val="28"/>
          <w:szCs w:val="28"/>
          <w:lang w:val="ro-RO" w:eastAsia="ru-RU"/>
        </w:rPr>
      </w:pPr>
      <w:r w:rsidRPr="00D92DF6">
        <w:rPr>
          <w:rFonts w:ascii="Times New Roman" w:hAnsi="Times New Roman"/>
          <w:sz w:val="28"/>
          <w:szCs w:val="28"/>
          <w:lang w:val="ro-RO"/>
        </w:rPr>
        <w:tab/>
      </w:r>
      <w:r w:rsidRPr="00D92DF6">
        <w:rPr>
          <w:rFonts w:ascii="Times New Roman" w:hAnsi="Times New Roman"/>
          <w:bCs/>
          <w:sz w:val="28"/>
          <w:szCs w:val="28"/>
          <w:lang w:val="ro-RO" w:eastAsia="ru-RU"/>
        </w:rPr>
        <w:t>Obiectivele auditului, domeniul de aplicare şi metodologia</w:t>
      </w:r>
      <w:r w:rsidRPr="00D92DF6">
        <w:rPr>
          <w:rFonts w:ascii="Times New Roman" w:hAnsi="Times New Roman"/>
          <w:sz w:val="28"/>
          <w:szCs w:val="28"/>
          <w:lang w:val="ro-RO"/>
        </w:rPr>
        <w:t xml:space="preserve"> sînt prezentate în Anexa nr.1 la prezentul Raport.</w:t>
      </w:r>
    </w:p>
    <w:p w:rsidR="00E61AFF" w:rsidRPr="00D92DF6" w:rsidRDefault="00E61AFF" w:rsidP="00F90140">
      <w:pPr>
        <w:spacing w:after="0" w:line="240" w:lineRule="auto"/>
        <w:jc w:val="both"/>
        <w:rPr>
          <w:rFonts w:ascii="Times New Roman" w:hAnsi="Times New Roman"/>
          <w:sz w:val="28"/>
          <w:szCs w:val="28"/>
          <w:lang w:val="ro-RO" w:eastAsia="ru-RU"/>
        </w:rPr>
      </w:pPr>
    </w:p>
    <w:p w:rsidR="00E61AFF" w:rsidRPr="00D92DF6" w:rsidRDefault="00E61AFF" w:rsidP="00F90140">
      <w:pPr>
        <w:spacing w:after="120" w:line="240" w:lineRule="auto"/>
        <w:ind w:firstLine="709"/>
        <w:jc w:val="center"/>
        <w:rPr>
          <w:rFonts w:ascii="Times New Roman" w:hAnsi="Times New Roman"/>
          <w:b/>
          <w:bCs/>
          <w:sz w:val="28"/>
          <w:szCs w:val="28"/>
          <w:lang w:val="ro-RO" w:eastAsia="ru-RU"/>
        </w:rPr>
      </w:pPr>
      <w:r w:rsidRPr="00D92DF6">
        <w:rPr>
          <w:rFonts w:ascii="Times New Roman" w:hAnsi="Times New Roman"/>
          <w:b/>
          <w:bCs/>
          <w:sz w:val="28"/>
          <w:szCs w:val="28"/>
          <w:lang w:val="ro-RO" w:eastAsia="ru-RU"/>
        </w:rPr>
        <w:t>CONSTATĂRI, CONCLUZII ŞI RECOMANDĂRI</w:t>
      </w:r>
    </w:p>
    <w:p w:rsidR="00E61AFF" w:rsidRPr="00D92DF6" w:rsidRDefault="00E61AFF" w:rsidP="00F90140">
      <w:pPr>
        <w:spacing w:after="120" w:line="240" w:lineRule="auto"/>
        <w:ind w:firstLine="567"/>
        <w:jc w:val="both"/>
        <w:rPr>
          <w:rFonts w:ascii="Times New Roman" w:hAnsi="Times New Roman"/>
          <w:sz w:val="28"/>
          <w:szCs w:val="28"/>
          <w:u w:val="single"/>
          <w:lang w:val="ro-RO"/>
        </w:rPr>
      </w:pPr>
      <w:r w:rsidRPr="00D92DF6">
        <w:rPr>
          <w:rFonts w:ascii="Times New Roman" w:hAnsi="Times New Roman"/>
          <w:b/>
          <w:bCs/>
          <w:iCs/>
          <w:sz w:val="28"/>
          <w:szCs w:val="28"/>
          <w:u w:val="single"/>
          <w:lang w:val="ro-RO" w:eastAsia="ru-RU"/>
        </w:rPr>
        <w:t>Obiectivul I</w:t>
      </w:r>
      <w:r w:rsidRPr="00D92DF6">
        <w:rPr>
          <w:rFonts w:ascii="Times New Roman" w:hAnsi="Times New Roman"/>
          <w:b/>
          <w:bCs/>
          <w:sz w:val="28"/>
          <w:szCs w:val="28"/>
          <w:u w:val="single"/>
          <w:lang w:val="ro-RO" w:eastAsia="ru-RU"/>
        </w:rPr>
        <w:t xml:space="preserve">: </w:t>
      </w:r>
      <w:r w:rsidRPr="00D92DF6">
        <w:rPr>
          <w:rFonts w:ascii="Times New Roman" w:hAnsi="Times New Roman"/>
          <w:b/>
          <w:bCs/>
          <w:i/>
          <w:iCs/>
          <w:sz w:val="28"/>
          <w:szCs w:val="28"/>
          <w:u w:val="single"/>
          <w:lang w:val="ro-RO"/>
        </w:rPr>
        <w:t>A elaborat şi a executat UAT partea de venituri a bugetului în conformitate cu Legea privind finanţele publice locale şi cu alte acte normative în vigoare?</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Pornind de la faptul că elaborarea bugetului este etapa în care se determină  interac</w:t>
      </w:r>
      <w:r w:rsidRPr="00D92DF6">
        <w:rPr>
          <w:rFonts w:ascii="Tahoma" w:hAnsi="Tahoma" w:cs="Tahoma"/>
          <w:sz w:val="28"/>
          <w:szCs w:val="28"/>
          <w:lang w:val="ro-RO"/>
        </w:rPr>
        <w:t>ț</w:t>
      </w:r>
      <w:r w:rsidRPr="00D92DF6">
        <w:rPr>
          <w:rFonts w:ascii="Times New Roman" w:hAnsi="Times New Roman"/>
          <w:sz w:val="28"/>
          <w:szCs w:val="28"/>
          <w:lang w:val="ro-RO"/>
        </w:rPr>
        <w:t xml:space="preserve">iunea dintre mobilizarea veniturilor </w:t>
      </w:r>
      <w:r w:rsidRPr="00D92DF6">
        <w:rPr>
          <w:rFonts w:ascii="Tahoma" w:hAnsi="Tahoma" w:cs="Tahoma"/>
          <w:sz w:val="28"/>
          <w:szCs w:val="28"/>
          <w:lang w:val="ro-RO"/>
        </w:rPr>
        <w:t>ș</w:t>
      </w:r>
      <w:r w:rsidRPr="00D92DF6">
        <w:rPr>
          <w:rFonts w:ascii="Times New Roman" w:hAnsi="Times New Roman"/>
          <w:sz w:val="28"/>
          <w:szCs w:val="28"/>
          <w:lang w:val="ro-RO"/>
        </w:rPr>
        <w:t xml:space="preserve">i atingerea obiectivelor propuse spre realizare, AAPL urmează să efectueze o analiză amplă </w:t>
      </w:r>
      <w:r w:rsidRPr="00D92DF6">
        <w:rPr>
          <w:rFonts w:ascii="Tahoma" w:hAnsi="Tahoma" w:cs="Tahoma"/>
          <w:sz w:val="28"/>
          <w:szCs w:val="28"/>
          <w:lang w:val="ro-RO"/>
        </w:rPr>
        <w:t>ș</w:t>
      </w:r>
      <w:r w:rsidRPr="00D92DF6">
        <w:rPr>
          <w:rFonts w:ascii="Times New Roman" w:hAnsi="Times New Roman"/>
          <w:sz w:val="28"/>
          <w:szCs w:val="28"/>
          <w:lang w:val="ro-RO"/>
        </w:rPr>
        <w:t>i complexă asupra bazei economico-financiare aferente formării veniturilor bugetare – în general, inclusiv proprii – în particular. Or, p</w:t>
      </w:r>
      <w:r w:rsidRPr="00D92DF6">
        <w:rPr>
          <w:rFonts w:ascii="Times New Roman" w:hAnsi="Times New Roman"/>
          <w:bCs/>
          <w:iCs/>
          <w:sz w:val="28"/>
          <w:szCs w:val="28"/>
          <w:lang w:val="ro-RO"/>
        </w:rPr>
        <w:t>rezen</w:t>
      </w:r>
      <w:r w:rsidRPr="00D92DF6">
        <w:rPr>
          <w:rFonts w:ascii="Tahoma" w:hAnsi="Tahoma" w:cs="Tahoma"/>
          <w:bCs/>
          <w:iCs/>
          <w:sz w:val="28"/>
          <w:szCs w:val="28"/>
          <w:lang w:val="ro-RO"/>
        </w:rPr>
        <w:t>ț</w:t>
      </w:r>
      <w:r w:rsidRPr="00D92DF6">
        <w:rPr>
          <w:rFonts w:ascii="Times New Roman" w:hAnsi="Times New Roman"/>
          <w:bCs/>
          <w:iCs/>
          <w:sz w:val="28"/>
          <w:szCs w:val="28"/>
          <w:lang w:val="ro-RO"/>
        </w:rPr>
        <w:t>a unor slăbiciuni institu</w:t>
      </w:r>
      <w:r w:rsidRPr="00D92DF6">
        <w:rPr>
          <w:rFonts w:ascii="Tahoma" w:hAnsi="Tahoma" w:cs="Tahoma"/>
          <w:bCs/>
          <w:iCs/>
          <w:sz w:val="28"/>
          <w:szCs w:val="28"/>
          <w:lang w:val="ro-RO"/>
        </w:rPr>
        <w:t>ț</w:t>
      </w:r>
      <w:r w:rsidRPr="00D92DF6">
        <w:rPr>
          <w:rFonts w:ascii="Times New Roman" w:hAnsi="Times New Roman"/>
          <w:bCs/>
          <w:iCs/>
          <w:sz w:val="28"/>
          <w:szCs w:val="28"/>
          <w:lang w:val="ro-RO"/>
        </w:rPr>
        <w:t>ionale, cum ar fi lipsa sau irelevan</w:t>
      </w:r>
      <w:r w:rsidRPr="00D92DF6">
        <w:rPr>
          <w:rFonts w:ascii="Tahoma" w:hAnsi="Tahoma" w:cs="Tahoma"/>
          <w:bCs/>
          <w:iCs/>
          <w:sz w:val="28"/>
          <w:szCs w:val="28"/>
          <w:lang w:val="ro-RO"/>
        </w:rPr>
        <w:t>ț</w:t>
      </w:r>
      <w:r w:rsidRPr="00D92DF6">
        <w:rPr>
          <w:rFonts w:ascii="Times New Roman" w:hAnsi="Times New Roman"/>
          <w:bCs/>
          <w:iCs/>
          <w:sz w:val="28"/>
          <w:szCs w:val="28"/>
          <w:lang w:val="ro-RO"/>
        </w:rPr>
        <w:t xml:space="preserve">a unor obiective de consolidare a bazei economico-financiare a teritoriului,  cadrul metodologic neajustat </w:t>
      </w:r>
      <w:r w:rsidRPr="00D92DF6">
        <w:rPr>
          <w:rFonts w:ascii="Tahoma" w:hAnsi="Tahoma" w:cs="Tahoma"/>
          <w:bCs/>
          <w:iCs/>
          <w:sz w:val="28"/>
          <w:szCs w:val="28"/>
          <w:lang w:val="ro-RO"/>
        </w:rPr>
        <w:t>ș</w:t>
      </w:r>
      <w:r w:rsidRPr="00D92DF6">
        <w:rPr>
          <w:rFonts w:ascii="Times New Roman" w:hAnsi="Times New Roman"/>
          <w:bCs/>
          <w:iCs/>
          <w:sz w:val="28"/>
          <w:szCs w:val="28"/>
          <w:lang w:val="ro-RO"/>
        </w:rPr>
        <w:t>i  instrumentele analitice</w:t>
      </w:r>
      <w:r w:rsidRPr="00D92DF6">
        <w:rPr>
          <w:rFonts w:ascii="Times New Roman" w:hAnsi="Times New Roman"/>
          <w:sz w:val="28"/>
          <w:szCs w:val="28"/>
          <w:lang w:val="ro-RO"/>
        </w:rPr>
        <w:t xml:space="preserve">  neadecvate de evaluare a prognozelor fiscal-bugetare aferente formării indicatorilor credibili  </w:t>
      </w:r>
      <w:r w:rsidRPr="00D92DF6">
        <w:rPr>
          <w:rFonts w:ascii="Times New Roman" w:hAnsi="Times New Roman"/>
          <w:bCs/>
          <w:iCs/>
          <w:sz w:val="28"/>
          <w:szCs w:val="28"/>
          <w:lang w:val="ro-RO"/>
        </w:rPr>
        <w:t>au  condus la subevaluarea veniturilor în ansamblu la formarea bugetelor locale.</w:t>
      </w:r>
      <w:r w:rsidRPr="00D92DF6">
        <w:rPr>
          <w:rFonts w:ascii="Times New Roman" w:hAnsi="Times New Roman"/>
          <w:sz w:val="28"/>
          <w:szCs w:val="28"/>
          <w:lang w:val="ro-RO"/>
        </w:rPr>
        <w:t xml:space="preserve"> Astfel, veniturile diminuate în anii 2011-2012 au constituit estimativ </w:t>
      </w:r>
      <w:r w:rsidRPr="00D92DF6">
        <w:rPr>
          <w:rFonts w:ascii="Times New Roman" w:hAnsi="Times New Roman"/>
          <w:bCs/>
          <w:iCs/>
          <w:sz w:val="28"/>
          <w:szCs w:val="28"/>
          <w:lang w:val="ro-RO"/>
        </w:rPr>
        <w:t>8,8 mil.lei.</w:t>
      </w:r>
    </w:p>
    <w:p w:rsidR="00E61AFF" w:rsidRPr="00D92DF6" w:rsidRDefault="00E61AFF" w:rsidP="00F90140">
      <w:pPr>
        <w:spacing w:after="0" w:line="240" w:lineRule="auto"/>
        <w:ind w:firstLine="567"/>
        <w:jc w:val="both"/>
        <w:rPr>
          <w:rFonts w:ascii="Times New Roman" w:eastAsia="SimSun" w:hAnsi="Times New Roman"/>
          <w:bCs/>
          <w:sz w:val="28"/>
          <w:szCs w:val="28"/>
          <w:lang w:val="ro-RO"/>
        </w:rPr>
      </w:pPr>
      <w:r w:rsidRPr="00D92DF6">
        <w:rPr>
          <w:rFonts w:ascii="Times New Roman" w:hAnsi="Times New Roman"/>
          <w:sz w:val="28"/>
          <w:szCs w:val="28"/>
          <w:lang w:val="ro-RO"/>
        </w:rPr>
        <w:t xml:space="preserve">Potrivit prevederilor art.35 din Legea nr.397-XV din 16.10.2003, autorităţile executive ale UAT sînt responsabile de asigurarea colectării integrale şi în termenele stabilite a veniturilor proprii. Subprocesul de evaluare </w:t>
      </w:r>
      <w:r w:rsidRPr="00D92DF6">
        <w:rPr>
          <w:rFonts w:ascii="Tahoma" w:hAnsi="Tahoma" w:cs="Tahoma"/>
          <w:sz w:val="28"/>
          <w:szCs w:val="28"/>
          <w:lang w:val="ro-RO"/>
        </w:rPr>
        <w:t>ș</w:t>
      </w:r>
      <w:r w:rsidRPr="00D92DF6">
        <w:rPr>
          <w:rFonts w:ascii="Times New Roman" w:hAnsi="Times New Roman"/>
          <w:sz w:val="28"/>
          <w:szCs w:val="28"/>
          <w:lang w:val="ro-RO"/>
        </w:rPr>
        <w:t xml:space="preserve">i planificare bugetară, precum </w:t>
      </w:r>
      <w:r w:rsidRPr="00D92DF6">
        <w:rPr>
          <w:rFonts w:ascii="Tahoma" w:hAnsi="Tahoma" w:cs="Tahoma"/>
          <w:sz w:val="28"/>
          <w:szCs w:val="28"/>
          <w:lang w:val="ro-RO"/>
        </w:rPr>
        <w:t>ș</w:t>
      </w:r>
      <w:r w:rsidRPr="00D92DF6">
        <w:rPr>
          <w:rFonts w:ascii="Times New Roman" w:hAnsi="Times New Roman"/>
          <w:sz w:val="28"/>
          <w:szCs w:val="28"/>
          <w:lang w:val="ro-RO"/>
        </w:rPr>
        <w:t>i interesul redus al factorilor responsabili  din cadrul A</w:t>
      </w:r>
      <w:r w:rsidRPr="00D92DF6">
        <w:rPr>
          <w:rFonts w:ascii="Times New Roman" w:eastAsia="SimSun" w:hAnsi="Times New Roman"/>
          <w:bCs/>
          <w:sz w:val="28"/>
          <w:szCs w:val="28"/>
          <w:lang w:val="ro-RO"/>
        </w:rPr>
        <w:t>APL</w:t>
      </w:r>
      <w:r w:rsidRPr="00D92DF6">
        <w:rPr>
          <w:rFonts w:ascii="Times New Roman" w:hAnsi="Times New Roman"/>
          <w:sz w:val="28"/>
          <w:szCs w:val="28"/>
          <w:lang w:val="ro-RO"/>
        </w:rPr>
        <w:t xml:space="preserve"> privind identificarea </w:t>
      </w:r>
      <w:r w:rsidRPr="00D92DF6">
        <w:rPr>
          <w:rFonts w:ascii="Tahoma" w:hAnsi="Tahoma" w:cs="Tahoma"/>
          <w:sz w:val="28"/>
          <w:szCs w:val="28"/>
          <w:lang w:val="ro-RO"/>
        </w:rPr>
        <w:t>ș</w:t>
      </w:r>
      <w:r w:rsidRPr="00D92DF6">
        <w:rPr>
          <w:rFonts w:ascii="Times New Roman" w:hAnsi="Times New Roman"/>
          <w:sz w:val="28"/>
          <w:szCs w:val="28"/>
          <w:lang w:val="ro-RO"/>
        </w:rPr>
        <w:t xml:space="preserve">i mobilizarea </w:t>
      </w:r>
      <w:r w:rsidRPr="00D92DF6">
        <w:rPr>
          <w:rFonts w:ascii="Times New Roman" w:eastAsia="SimSun" w:hAnsi="Times New Roman"/>
          <w:bCs/>
          <w:sz w:val="28"/>
          <w:szCs w:val="28"/>
          <w:lang w:val="ro-RO"/>
        </w:rPr>
        <w:t xml:space="preserve"> veniturilor proprii</w:t>
      </w:r>
      <w:r w:rsidRPr="00D92DF6">
        <w:rPr>
          <w:rFonts w:ascii="Times New Roman" w:hAnsi="Times New Roman"/>
          <w:sz w:val="28"/>
          <w:szCs w:val="28"/>
          <w:lang w:val="ro-RO"/>
        </w:rPr>
        <w:t>, inclusiv prin eficientizarea activită</w:t>
      </w:r>
      <w:r w:rsidRPr="00D92DF6">
        <w:rPr>
          <w:rFonts w:ascii="Tahoma" w:hAnsi="Tahoma" w:cs="Tahoma"/>
          <w:sz w:val="28"/>
          <w:szCs w:val="28"/>
          <w:lang w:val="ro-RO"/>
        </w:rPr>
        <w:t>ț</w:t>
      </w:r>
      <w:r w:rsidRPr="00D92DF6">
        <w:rPr>
          <w:rFonts w:ascii="Times New Roman" w:hAnsi="Times New Roman"/>
          <w:sz w:val="28"/>
          <w:szCs w:val="28"/>
          <w:lang w:val="ro-RO"/>
        </w:rPr>
        <w:t xml:space="preserve">ii </w:t>
      </w:r>
      <w:r w:rsidRPr="00D92DF6">
        <w:rPr>
          <w:rFonts w:ascii="Times New Roman" w:hAnsi="Times New Roman"/>
          <w:bCs/>
          <w:iCs/>
          <w:sz w:val="28"/>
          <w:szCs w:val="28"/>
          <w:lang w:val="ro-RO"/>
        </w:rPr>
        <w:t xml:space="preserve">serviciilor de colectare a impozitelor </w:t>
      </w:r>
      <w:r w:rsidRPr="00D92DF6">
        <w:rPr>
          <w:rFonts w:ascii="Tahoma" w:hAnsi="Tahoma" w:cs="Tahoma"/>
          <w:bCs/>
          <w:iCs/>
          <w:sz w:val="28"/>
          <w:szCs w:val="28"/>
          <w:lang w:val="ro-RO"/>
        </w:rPr>
        <w:t>ș</w:t>
      </w:r>
      <w:r w:rsidRPr="00D92DF6">
        <w:rPr>
          <w:rFonts w:ascii="Times New Roman" w:hAnsi="Times New Roman"/>
          <w:bCs/>
          <w:iCs/>
          <w:sz w:val="28"/>
          <w:szCs w:val="28"/>
          <w:lang w:val="ro-RO"/>
        </w:rPr>
        <w:t>i taxelor locale, interac</w:t>
      </w:r>
      <w:r w:rsidRPr="00D92DF6">
        <w:rPr>
          <w:rFonts w:ascii="Tahoma" w:hAnsi="Tahoma" w:cs="Tahoma"/>
          <w:bCs/>
          <w:iCs/>
          <w:sz w:val="28"/>
          <w:szCs w:val="28"/>
          <w:lang w:val="ro-RO"/>
        </w:rPr>
        <w:t>ț</w:t>
      </w:r>
      <w:r w:rsidRPr="00D92DF6">
        <w:rPr>
          <w:rFonts w:ascii="Times New Roman" w:hAnsi="Times New Roman"/>
          <w:bCs/>
          <w:iCs/>
          <w:sz w:val="28"/>
          <w:szCs w:val="28"/>
          <w:lang w:val="ro-RO"/>
        </w:rPr>
        <w:t xml:space="preserve">iunea  nesatisfăcătoare dintre AAPL </w:t>
      </w:r>
      <w:r w:rsidRPr="00D92DF6">
        <w:rPr>
          <w:rFonts w:ascii="Tahoma" w:hAnsi="Tahoma" w:cs="Tahoma"/>
          <w:bCs/>
          <w:iCs/>
          <w:sz w:val="28"/>
          <w:szCs w:val="28"/>
          <w:lang w:val="ro-RO"/>
        </w:rPr>
        <w:t>ș</w:t>
      </w:r>
      <w:r w:rsidRPr="00D92DF6">
        <w:rPr>
          <w:rFonts w:ascii="Times New Roman" w:hAnsi="Times New Roman"/>
          <w:bCs/>
          <w:iCs/>
          <w:sz w:val="28"/>
          <w:szCs w:val="28"/>
          <w:lang w:val="ro-RO"/>
        </w:rPr>
        <w:t>i autoritatea fiscală din teritoriu</w:t>
      </w:r>
      <w:r w:rsidRPr="00D92DF6">
        <w:rPr>
          <w:rFonts w:ascii="Times New Roman" w:eastAsia="SimSun" w:hAnsi="Times New Roman"/>
          <w:bCs/>
          <w:sz w:val="28"/>
          <w:szCs w:val="28"/>
          <w:lang w:val="ro-RO"/>
        </w:rPr>
        <w:t xml:space="preserve">au determinat neacumularea veniturilor în bugetele locale în sumă totală estimată de la 2,3 mil.lei pînă la circa 5,4 mil.lei, precum </w:t>
      </w:r>
      <w:r w:rsidRPr="00D92DF6">
        <w:rPr>
          <w:rFonts w:ascii="Tahoma" w:eastAsia="SimSun" w:hAnsi="Tahoma" w:cs="Tahoma"/>
          <w:bCs/>
          <w:sz w:val="28"/>
          <w:szCs w:val="28"/>
          <w:lang w:val="ro-RO"/>
        </w:rPr>
        <w:t>ș</w:t>
      </w:r>
      <w:r w:rsidRPr="00D92DF6">
        <w:rPr>
          <w:rFonts w:ascii="Times New Roman" w:eastAsia="SimSun" w:hAnsi="Times New Roman"/>
          <w:bCs/>
          <w:sz w:val="28"/>
          <w:szCs w:val="28"/>
          <w:lang w:val="ro-RO"/>
        </w:rPr>
        <w:t>i diminuarea impozitelor, taxelor fiscale, plă</w:t>
      </w:r>
      <w:r w:rsidRPr="00D92DF6">
        <w:rPr>
          <w:rFonts w:ascii="Tahoma" w:eastAsia="SimSun" w:hAnsi="Tahoma" w:cs="Tahoma"/>
          <w:bCs/>
          <w:sz w:val="28"/>
          <w:szCs w:val="28"/>
          <w:lang w:val="ro-RO"/>
        </w:rPr>
        <w:t>ț</w:t>
      </w:r>
      <w:r w:rsidRPr="00D92DF6">
        <w:rPr>
          <w:rFonts w:ascii="Times New Roman" w:eastAsia="SimSun" w:hAnsi="Times New Roman"/>
          <w:bCs/>
          <w:sz w:val="28"/>
          <w:szCs w:val="28"/>
          <w:lang w:val="ro-RO"/>
        </w:rPr>
        <w:t xml:space="preserve">ilor în BASS </w:t>
      </w:r>
      <w:r w:rsidRPr="00D92DF6">
        <w:rPr>
          <w:rFonts w:ascii="Tahoma" w:eastAsia="SimSun" w:hAnsi="Tahoma" w:cs="Tahoma"/>
          <w:bCs/>
          <w:sz w:val="28"/>
          <w:szCs w:val="28"/>
          <w:lang w:val="ro-RO"/>
        </w:rPr>
        <w:t>ș</w:t>
      </w:r>
      <w:r w:rsidRPr="00D92DF6">
        <w:rPr>
          <w:rFonts w:ascii="Times New Roman" w:eastAsia="SimSun" w:hAnsi="Times New Roman"/>
          <w:bCs/>
          <w:sz w:val="28"/>
          <w:szCs w:val="28"/>
          <w:lang w:val="ro-RO"/>
        </w:rPr>
        <w:t xml:space="preserve">i FAOAM cu suma totală de 1,9 mil.lei. Managementul defectuos în procesul administrării </w:t>
      </w:r>
      <w:r w:rsidRPr="00D92DF6">
        <w:rPr>
          <w:rFonts w:ascii="Tahoma" w:eastAsia="SimSun" w:hAnsi="Tahoma" w:cs="Tahoma"/>
          <w:bCs/>
          <w:sz w:val="28"/>
          <w:szCs w:val="28"/>
          <w:lang w:val="ro-RO"/>
        </w:rPr>
        <w:t>ș</w:t>
      </w:r>
      <w:r w:rsidRPr="00D92DF6">
        <w:rPr>
          <w:rFonts w:ascii="Times New Roman" w:eastAsia="SimSun" w:hAnsi="Times New Roman"/>
          <w:bCs/>
          <w:sz w:val="28"/>
          <w:szCs w:val="28"/>
          <w:lang w:val="ro-RO"/>
        </w:rPr>
        <w:t xml:space="preserve">i comercializării terenurilor proprietate publică locală a  cauzat  necalcularea </w:t>
      </w:r>
      <w:r w:rsidRPr="00D92DF6">
        <w:rPr>
          <w:rFonts w:ascii="Tahoma" w:eastAsia="SimSun" w:hAnsi="Tahoma" w:cs="Tahoma"/>
          <w:bCs/>
          <w:sz w:val="28"/>
          <w:szCs w:val="28"/>
          <w:lang w:val="ro-RO"/>
        </w:rPr>
        <w:t>ș</w:t>
      </w:r>
      <w:r w:rsidRPr="00D92DF6">
        <w:rPr>
          <w:rFonts w:ascii="Times New Roman" w:eastAsia="SimSun" w:hAnsi="Times New Roman"/>
          <w:bCs/>
          <w:sz w:val="28"/>
          <w:szCs w:val="28"/>
          <w:lang w:val="ro-RO"/>
        </w:rPr>
        <w:t xml:space="preserve">i, respectiv, neîncasarea în bugetele de toate nivelurile a mijloacelor, evaluate de audit, în sumă de aproape15,0 mil.lei. </w:t>
      </w:r>
    </w:p>
    <w:p w:rsidR="00E61AFF" w:rsidRPr="00D92DF6" w:rsidRDefault="00E61AFF" w:rsidP="00F90140">
      <w:pPr>
        <w:spacing w:after="120" w:line="240" w:lineRule="auto"/>
        <w:ind w:firstLine="567"/>
        <w:jc w:val="both"/>
        <w:rPr>
          <w:rFonts w:ascii="Times New Roman" w:hAnsi="Times New Roman"/>
          <w:sz w:val="28"/>
          <w:szCs w:val="28"/>
          <w:lang w:val="ro-RO"/>
        </w:rPr>
      </w:pPr>
      <w:r>
        <w:rPr>
          <w:rFonts w:ascii="Times New Roman" w:hAnsi="Times New Roman"/>
          <w:sz w:val="28"/>
          <w:szCs w:val="28"/>
          <w:lang w:val="ro-RO"/>
        </w:rPr>
        <w:t>Pentru elucidarea celor relatate se exemplifică următoarele</w:t>
      </w:r>
      <w:r w:rsidRPr="00D92DF6">
        <w:rPr>
          <w:rFonts w:ascii="Times New Roman" w:hAnsi="Times New Roman"/>
          <w:bCs/>
          <w:sz w:val="28"/>
          <w:szCs w:val="28"/>
          <w:lang w:val="ro-RO"/>
        </w:rPr>
        <w:t>.</w:t>
      </w:r>
    </w:p>
    <w:p w:rsidR="00E61AFF" w:rsidRPr="00D92DF6" w:rsidRDefault="00E61AFF" w:rsidP="00F90140">
      <w:pPr>
        <w:spacing w:after="120" w:line="240" w:lineRule="auto"/>
        <w:ind w:firstLine="426"/>
        <w:jc w:val="both"/>
        <w:rPr>
          <w:rFonts w:ascii="Times New Roman" w:hAnsi="Times New Roman"/>
          <w:sz w:val="28"/>
          <w:szCs w:val="28"/>
          <w:lang w:val="ro-RO"/>
        </w:rPr>
      </w:pPr>
      <w:r w:rsidRPr="00D92DF6">
        <w:rPr>
          <w:rFonts w:ascii="Times New Roman" w:hAnsi="Times New Roman"/>
          <w:sz w:val="24"/>
          <w:szCs w:val="24"/>
          <w:lang w:val="ro-RO"/>
        </w:rPr>
        <w:t xml:space="preserve">♦ </w:t>
      </w:r>
      <w:r w:rsidRPr="00D92DF6">
        <w:rPr>
          <w:rFonts w:ascii="Times New Roman" w:hAnsi="Times New Roman"/>
          <w:b/>
          <w:bCs/>
          <w:i/>
          <w:iCs/>
          <w:sz w:val="28"/>
          <w:szCs w:val="28"/>
          <w:lang w:val="ro-RO"/>
        </w:rPr>
        <w:t>Evaluarea şi administrarea veniturilor bugetelor UAT pe anii 2011-2012 au fost afectate de deficienţe majore în subprocesul de identificare/estimare a impozitelor/taxelor pasibile încasării şi în procesul de administrare fiscală, ceea ce a dus la neacumularea unor venituri în bugetul raionului de pînă la 7,3 mil.lei, cu excepţia veniturilor din gestionarea proprietăţii publice (terenurilor şi bunurilor imobile).</w:t>
      </w:r>
      <w:r w:rsidRPr="00D92DF6">
        <w:rPr>
          <w:rFonts w:ascii="Times New Roman" w:hAnsi="Times New Roman"/>
          <w:sz w:val="28"/>
          <w:szCs w:val="28"/>
          <w:lang w:val="ro-RO"/>
        </w:rPr>
        <w:t xml:space="preserve"> Astfel, AAPL ale UAT din raion nu au asigurat realizarea tuturor măsurilor relevante în cadrul subprocesului de elaborare a bugetelor, neconformîndu-se cadrului normativ-metodologic în materie de evaluare concludentă a indicilor fiscal-bugetari atît la venituri, cît </w:t>
      </w:r>
      <w:r w:rsidRPr="00D92DF6">
        <w:rPr>
          <w:rFonts w:ascii="Tahoma" w:hAnsi="Tahoma" w:cs="Tahoma"/>
          <w:sz w:val="28"/>
          <w:szCs w:val="28"/>
          <w:lang w:val="ro-RO"/>
        </w:rPr>
        <w:t>ș</w:t>
      </w:r>
      <w:r w:rsidRPr="00D92DF6">
        <w:rPr>
          <w:rFonts w:ascii="Times New Roman" w:hAnsi="Times New Roman"/>
          <w:sz w:val="28"/>
          <w:szCs w:val="28"/>
          <w:lang w:val="ro-RO"/>
        </w:rPr>
        <w:t>i la cheltuieli. Totodată, DF nu a demonstrat coeren</w:t>
      </w:r>
      <w:r w:rsidRPr="00D92DF6">
        <w:rPr>
          <w:rFonts w:ascii="Tahoma" w:hAnsi="Tahoma" w:cs="Tahoma"/>
          <w:sz w:val="28"/>
          <w:szCs w:val="28"/>
          <w:lang w:val="ro-RO"/>
        </w:rPr>
        <w:t>ț</w:t>
      </w:r>
      <w:r w:rsidRPr="00D92DF6">
        <w:rPr>
          <w:rFonts w:ascii="Times New Roman" w:hAnsi="Times New Roman"/>
          <w:sz w:val="28"/>
          <w:szCs w:val="28"/>
          <w:lang w:val="ro-RO"/>
        </w:rPr>
        <w:t>a necesară întru a impune autorită</w:t>
      </w:r>
      <w:r w:rsidRPr="00D92DF6">
        <w:rPr>
          <w:rFonts w:ascii="Tahoma" w:hAnsi="Tahoma" w:cs="Tahoma"/>
          <w:sz w:val="28"/>
          <w:szCs w:val="28"/>
          <w:lang w:val="ro-RO"/>
        </w:rPr>
        <w:t>ț</w:t>
      </w:r>
      <w:r w:rsidRPr="00D92DF6">
        <w:rPr>
          <w:rFonts w:ascii="Times New Roman" w:hAnsi="Times New Roman"/>
          <w:sz w:val="28"/>
          <w:szCs w:val="28"/>
          <w:lang w:val="ro-RO"/>
        </w:rPr>
        <w:t xml:space="preserve">ilor de resort </w:t>
      </w:r>
      <w:r w:rsidRPr="00D92DF6">
        <w:rPr>
          <w:rFonts w:ascii="Tahoma" w:hAnsi="Tahoma" w:cs="Tahoma"/>
          <w:sz w:val="28"/>
          <w:szCs w:val="28"/>
          <w:lang w:val="ro-RO"/>
        </w:rPr>
        <w:t>ș</w:t>
      </w:r>
      <w:r w:rsidRPr="00D92DF6">
        <w:rPr>
          <w:rFonts w:ascii="Times New Roman" w:hAnsi="Times New Roman"/>
          <w:sz w:val="28"/>
          <w:szCs w:val="28"/>
          <w:lang w:val="ro-RO"/>
        </w:rPr>
        <w:t>i AAPL exigen</w:t>
      </w:r>
      <w:r w:rsidRPr="00D92DF6">
        <w:rPr>
          <w:rFonts w:ascii="Tahoma" w:hAnsi="Tahoma" w:cs="Tahoma"/>
          <w:sz w:val="28"/>
          <w:szCs w:val="28"/>
          <w:lang w:val="ro-RO"/>
        </w:rPr>
        <w:t>ț</w:t>
      </w:r>
      <w:r w:rsidRPr="00D92DF6">
        <w:rPr>
          <w:rFonts w:ascii="Times New Roman" w:hAnsi="Times New Roman"/>
          <w:sz w:val="28"/>
          <w:szCs w:val="28"/>
          <w:lang w:val="ro-RO"/>
        </w:rPr>
        <w:t xml:space="preserve">e pentru neadmiterea diminuării veniturilor prognozate.  </w:t>
      </w:r>
    </w:p>
    <w:p w:rsidR="00E61AFF" w:rsidRPr="00D92DF6" w:rsidRDefault="00E61AFF" w:rsidP="00F90140">
      <w:pPr>
        <w:spacing w:after="0" w:line="240" w:lineRule="auto"/>
        <w:ind w:firstLine="426"/>
        <w:jc w:val="both"/>
        <w:rPr>
          <w:rFonts w:ascii="Times New Roman" w:hAnsi="Times New Roman"/>
          <w:sz w:val="28"/>
          <w:szCs w:val="28"/>
          <w:lang w:val="ro-RO"/>
        </w:rPr>
      </w:pPr>
      <w:r w:rsidRPr="00D92DF6">
        <w:rPr>
          <w:rFonts w:ascii="Times New Roman" w:hAnsi="Times New Roman"/>
          <w:sz w:val="28"/>
          <w:szCs w:val="28"/>
          <w:lang w:val="ro-RO"/>
        </w:rPr>
        <w:t xml:space="preserve">• </w:t>
      </w:r>
      <w:r w:rsidRPr="00D92DF6">
        <w:rPr>
          <w:rFonts w:ascii="Times New Roman" w:hAnsi="Times New Roman"/>
          <w:i/>
          <w:iCs/>
          <w:sz w:val="28"/>
          <w:szCs w:val="28"/>
          <w:lang w:val="ro-RO"/>
        </w:rPr>
        <w:t xml:space="preserve">Modalitatea de estimare/prognozare a veniturilor bugetare din impozitul pe venitul din salariu necesită îmbunătăţiri esenţiale. </w:t>
      </w:r>
      <w:r w:rsidRPr="00D92DF6">
        <w:rPr>
          <w:rFonts w:ascii="Times New Roman" w:hAnsi="Times New Roman"/>
          <w:sz w:val="28"/>
          <w:szCs w:val="28"/>
          <w:lang w:val="ro-RO"/>
        </w:rPr>
        <w:t xml:space="preserve">Astfel, acţiunile de audit relevă că, în procesul de prognozare, AAPL de nivelul I au prezentat DF indici irelevanţi la acest tip de impozit privind fondul de salarizare, alţi indicatori necesari, precum: numărul salariaţilor, grila de salarizare, numărul persoanelor întreţinute etc. DF, la rîndul său, nu a verificat corectitudinea datelor prezentate de AAPL, nesolicitînd fundamentările corespunzătoare ale calculelor prezentate. Mai mult decît atît, DF nici nu a luat în consideraţie calculele prezentate de AAPL de nivelul I, ceea ce denotă un caracter formal al informaţiilor prezentate. </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Totodată, CR Soroca (prin deciziile sale) a dispus ca veniturile persoanelor fizice şi juridice din toate UAT din raion (cu excepţia UAT or.Soroca, care a primit defalcări din impozitul pe venitul din salariu pentru anul 2011 în mărime de 40% şi pentru anul 2012 – în mărime de 20 %) să fie acumulate integral la bugetul raional, aprobînd şi normativele defalcărilor către bugetele UAT de nivelul I, ceea ce face imposibilă monitorizarea în interior pe fiecare UAT de nivelul I a datelor precizate privind venitul din sursa menţionată, acestea fiind disponibile doar la momentul aprobării şi executării bugetare. De men</w:t>
      </w:r>
      <w:r w:rsidRPr="00D92DF6">
        <w:rPr>
          <w:rFonts w:ascii="Tahoma" w:hAnsi="Tahoma" w:cs="Tahoma"/>
          <w:sz w:val="28"/>
          <w:szCs w:val="28"/>
          <w:lang w:val="ro-RO"/>
        </w:rPr>
        <w:t>ț</w:t>
      </w:r>
      <w:r w:rsidRPr="00D92DF6">
        <w:rPr>
          <w:rFonts w:ascii="Times New Roman" w:hAnsi="Times New Roman"/>
          <w:sz w:val="28"/>
          <w:szCs w:val="28"/>
          <w:lang w:val="ro-RO"/>
        </w:rPr>
        <w:t>ionat că, în temeiul art.5 alin.(2) lit.b) din Legea nr.397-XV din 16.10.2003, una din sursele de formare a veniturilor bugetelor UAT de nivelul I sînt defalcările de la impozitul pe venitul persoanelor fizice. Totodată, principiile de asigurare a descentralizării, expuse în art.3 din Legea nr.435-XVI din 28.12.2006 şi art.3 din Legea nr.397-XV din 16.10.2003, impun prezenţa unei anumite autonomii financiare, care se bazează pe existenţa unor anumite surse şi a unui buget propriu. Prin urmare, aprobarea impozitului pe venit la nivelul bugetului raional favorizează apariţia unor riscuri generate de subiectivism la estimarea veniturilor bugetare ale UAT de nivelul I şi de nivelul II. În acest context, auditul relevă că AAPL de nivelul I nu sînt cointeresate în vederea monitorizării agenţilor economici din teritoriu şi determinării bazei de impozitare relevante referitor la impozitul pe venit. Nu este efectuată o monitorizare eficientă la acest capitol de venituri nici la nivelul DF. Datele prezentate de către IFS Soroca şi Biroul Na</w:t>
      </w:r>
      <w:r w:rsidRPr="00D92DF6">
        <w:rPr>
          <w:rFonts w:ascii="Tahoma" w:hAnsi="Tahoma" w:cs="Tahoma"/>
          <w:sz w:val="28"/>
          <w:szCs w:val="28"/>
          <w:lang w:val="ro-RO"/>
        </w:rPr>
        <w:t>ț</w:t>
      </w:r>
      <w:r w:rsidRPr="00D92DF6">
        <w:rPr>
          <w:rFonts w:ascii="Times New Roman" w:hAnsi="Times New Roman"/>
          <w:sz w:val="28"/>
          <w:szCs w:val="28"/>
          <w:lang w:val="ro-RO"/>
        </w:rPr>
        <w:t>ional de Statistică nu au permis o evaluare autentică a bazei de impozitare. Astfel, auditul a constatat că estimările efectuate de DF s-au redus doar la calculele tehnice privind estimările scontate bazate pe evoluţiile încasărilor din perioada precedentă la acest tip de impozite şi folosind, în acest sens, informaţiile IFS Soroca.</w:t>
      </w:r>
    </w:p>
    <w:p w:rsidR="00E61AFF" w:rsidRPr="00D92DF6" w:rsidRDefault="00E61AFF" w:rsidP="00F90140">
      <w:pPr>
        <w:spacing w:after="12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Conform calculelor prezentate MF, suma estimată a impozitului pe venitul din salariu în bugetele</w:t>
      </w:r>
      <w:r>
        <w:rPr>
          <w:rFonts w:ascii="Times New Roman" w:hAnsi="Times New Roman"/>
          <w:sz w:val="28"/>
          <w:szCs w:val="28"/>
          <w:lang w:val="ro-RO"/>
        </w:rPr>
        <w:t xml:space="preserve"> UAT a constituit 20,3 mil.lei </w:t>
      </w:r>
      <w:r w:rsidRPr="00D92DF6">
        <w:rPr>
          <w:rFonts w:ascii="Times New Roman" w:hAnsi="Times New Roman"/>
          <w:sz w:val="28"/>
          <w:szCs w:val="28"/>
          <w:lang w:val="ro-RO"/>
        </w:rPr>
        <w:t>– pentru anul 2011, şi  25,1 mil.lei – pentru anul 2012, însă, prin decizia CR Soroca, indicatorul la venitul respectiv a fost aprobat în sumă de 21,5 mil.lei şi , respectiv, de 30,0 mil.lei, sau cu o majorare de 1,2 mil.lei şi, respectiv, de 4,9 mil.lei. Totodată, pentru anul 2011, încasările în bugetele UAT la impozitul pe venitul din salariu au fost estimate la suma totală de 21,9 mil.lei, sau cu 1,6 mil.lei mai mult decît evaluările din anul 2010. La fel, pentru anul 2012, încasările în bugetele UAT la impozitul pe venitul din salariu au fost estimate la suma totală de 26,3 mil.lei, sau cu 1,2 mil.lei mai mult decît s-a evaluat în anul 2011, ceea ce denotă lipsa bazei de impozitare.</w:t>
      </w:r>
    </w:p>
    <w:p w:rsidR="00E61AFF" w:rsidRPr="00D92DF6" w:rsidRDefault="00E61AFF" w:rsidP="00F90140">
      <w:pPr>
        <w:pStyle w:val="NormalWeb"/>
        <w:tabs>
          <w:tab w:val="left" w:pos="567"/>
        </w:tabs>
        <w:ind w:firstLine="0"/>
        <w:rPr>
          <w:rFonts w:ascii="Times New Roman" w:hAnsi="Times New Roman"/>
          <w:color w:val="auto"/>
          <w:sz w:val="28"/>
          <w:szCs w:val="28"/>
          <w:lang w:val="ro-RO"/>
        </w:rPr>
      </w:pPr>
      <w:r w:rsidRPr="00D92DF6">
        <w:rPr>
          <w:rFonts w:ascii="Times New Roman" w:hAnsi="Times New Roman"/>
          <w:b/>
          <w:i/>
          <w:sz w:val="28"/>
          <w:szCs w:val="28"/>
          <w:lang w:val="ro-RO"/>
        </w:rPr>
        <w:tab/>
      </w:r>
      <w:r w:rsidRPr="00D92DF6">
        <w:rPr>
          <w:rFonts w:ascii="Times New Roman" w:hAnsi="Times New Roman"/>
          <w:i/>
          <w:sz w:val="28"/>
          <w:szCs w:val="28"/>
          <w:lang w:val="ro-RO"/>
        </w:rPr>
        <w:t xml:space="preserve">Un factor determinant în erodarea bazei de impozitare pentru formarea unei prognoze autentice a impozitului pe venitul persoanelor fizice îl constituie fenomenul nedeclarării de către contribuabili a fondului de salarizare efectiv. Acest fenomen, exprimat prin achitarea salariilor „în plic” şi a „muncii nedeclarate”, cauzează prejudicii atît bugetelor locale, cît </w:t>
      </w:r>
      <w:r w:rsidRPr="00D92DF6">
        <w:rPr>
          <w:rFonts w:ascii="Tahoma" w:hAnsi="Tahoma" w:cs="Tahoma"/>
          <w:i/>
          <w:sz w:val="28"/>
          <w:szCs w:val="28"/>
          <w:lang w:val="ro-RO"/>
        </w:rPr>
        <w:t>ș</w:t>
      </w:r>
      <w:r w:rsidRPr="00D92DF6">
        <w:rPr>
          <w:rFonts w:ascii="Times New Roman" w:hAnsi="Times New Roman"/>
          <w:i/>
          <w:sz w:val="28"/>
          <w:szCs w:val="28"/>
          <w:lang w:val="ro-RO"/>
        </w:rPr>
        <w:t>i bugetului asigurărilor sociale de stat şi fondurilor asigurării obligatorii de asisten</w:t>
      </w:r>
      <w:r w:rsidRPr="00D92DF6">
        <w:rPr>
          <w:rFonts w:ascii="Tahoma" w:hAnsi="Tahoma" w:cs="Tahoma"/>
          <w:i/>
          <w:sz w:val="28"/>
          <w:szCs w:val="28"/>
          <w:lang w:val="ro-RO"/>
        </w:rPr>
        <w:t>ț</w:t>
      </w:r>
      <w:r w:rsidRPr="00D92DF6">
        <w:rPr>
          <w:rFonts w:ascii="Times New Roman" w:hAnsi="Times New Roman"/>
          <w:i/>
          <w:sz w:val="28"/>
          <w:szCs w:val="28"/>
          <w:lang w:val="ro-RO"/>
        </w:rPr>
        <w:t>ă medicală.</w:t>
      </w:r>
      <w:r w:rsidRPr="00D92DF6">
        <w:rPr>
          <w:rFonts w:ascii="Times New Roman" w:hAnsi="Times New Roman"/>
          <w:sz w:val="28"/>
          <w:szCs w:val="28"/>
          <w:lang w:val="ro-RO"/>
        </w:rPr>
        <w:t xml:space="preserve"> Mai mult decît atît, cetă</w:t>
      </w:r>
      <w:r w:rsidRPr="00D92DF6">
        <w:rPr>
          <w:rFonts w:ascii="Tahoma" w:hAnsi="Tahoma" w:cs="Tahoma"/>
          <w:sz w:val="28"/>
          <w:szCs w:val="28"/>
          <w:lang w:val="ro-RO"/>
        </w:rPr>
        <w:t>ț</w:t>
      </w:r>
      <w:r w:rsidRPr="00D92DF6">
        <w:rPr>
          <w:rFonts w:ascii="Times New Roman" w:hAnsi="Times New Roman"/>
          <w:sz w:val="28"/>
          <w:szCs w:val="28"/>
          <w:lang w:val="ro-RO"/>
        </w:rPr>
        <w:t>enii nu con</w:t>
      </w:r>
      <w:r w:rsidRPr="00D92DF6">
        <w:rPr>
          <w:rFonts w:ascii="Tahoma" w:hAnsi="Tahoma" w:cs="Tahoma"/>
          <w:sz w:val="28"/>
          <w:szCs w:val="28"/>
          <w:lang w:val="ro-RO"/>
        </w:rPr>
        <w:t>ș</w:t>
      </w:r>
      <w:r w:rsidRPr="00D92DF6">
        <w:rPr>
          <w:rFonts w:ascii="Times New Roman" w:hAnsi="Times New Roman"/>
          <w:sz w:val="28"/>
          <w:szCs w:val="28"/>
          <w:lang w:val="ro-RO"/>
        </w:rPr>
        <w:t xml:space="preserve">tientizează că această evaziune fiscală generează </w:t>
      </w:r>
      <w:r w:rsidRPr="00D92DF6">
        <w:rPr>
          <w:rFonts w:ascii="Tahoma" w:hAnsi="Tahoma" w:cs="Tahoma"/>
          <w:sz w:val="28"/>
          <w:szCs w:val="28"/>
          <w:lang w:val="ro-RO"/>
        </w:rPr>
        <w:t>ș</w:t>
      </w:r>
      <w:r w:rsidRPr="00D92DF6">
        <w:rPr>
          <w:rFonts w:ascii="Times New Roman" w:hAnsi="Times New Roman"/>
          <w:sz w:val="28"/>
          <w:szCs w:val="28"/>
          <w:lang w:val="ro-RO"/>
        </w:rPr>
        <w:t>i neaccesul în viitor la pensia cuvenită. Astfel, conform informaţiei prezentate de Inspecţia Teritorială a Muncii din Drochia, pe parcursul anului 2012, la 19 agenţi economici din raion au fost depistate 62 de persoane care prestau „muncă la negru”. Conform estimărilor efectuate în conformitate cu Hotărîrea Guvernului nr.165 din 09.03.2010</w:t>
      </w:r>
      <w:r w:rsidRPr="00D92DF6">
        <w:rPr>
          <w:rStyle w:val="FootnoteReference"/>
          <w:rFonts w:ascii="Times New Roman" w:hAnsi="Times New Roman"/>
          <w:sz w:val="28"/>
          <w:szCs w:val="28"/>
          <w:lang w:val="ro-RO"/>
        </w:rPr>
        <w:footnoteReference w:id="12"/>
      </w:r>
      <w:r w:rsidRPr="00D92DF6">
        <w:rPr>
          <w:rFonts w:ascii="Times New Roman" w:hAnsi="Times New Roman"/>
          <w:sz w:val="28"/>
          <w:szCs w:val="28"/>
          <w:lang w:val="ro-RO"/>
        </w:rPr>
        <w:t xml:space="preserve">,  fondul de salarii pentru „munca la negru” a fost diminuat cu 818,4 mii lei, la care nu au fost calculate şi achitate plăţi la bugetul local, BASS şi FAOAM, estimate de audit, în sumă totală </w:t>
      </w:r>
      <w:r w:rsidRPr="00D92DF6">
        <w:rPr>
          <w:rFonts w:ascii="Times New Roman" w:hAnsi="Times New Roman"/>
          <w:color w:val="auto"/>
          <w:sz w:val="28"/>
          <w:szCs w:val="28"/>
          <w:lang w:val="ro-RO"/>
        </w:rPr>
        <w:t>de 331,3 mii lei</w:t>
      </w:r>
      <w:r w:rsidRPr="00D92DF6">
        <w:rPr>
          <w:rStyle w:val="FootnoteReference"/>
          <w:rFonts w:ascii="Times New Roman" w:hAnsi="Times New Roman"/>
          <w:color w:val="auto"/>
          <w:sz w:val="28"/>
          <w:szCs w:val="28"/>
          <w:lang w:val="ro-RO"/>
        </w:rPr>
        <w:footnoteReference w:id="13"/>
      </w:r>
      <w:r w:rsidRPr="00D92DF6">
        <w:rPr>
          <w:rFonts w:ascii="Times New Roman" w:hAnsi="Times New Roman"/>
          <w:color w:val="auto"/>
          <w:sz w:val="28"/>
          <w:szCs w:val="28"/>
          <w:lang w:val="ro-RO"/>
        </w:rPr>
        <w:t>.</w:t>
      </w:r>
    </w:p>
    <w:p w:rsidR="00E61AFF" w:rsidRPr="00D92DF6" w:rsidRDefault="00E61AFF" w:rsidP="00F90140">
      <w:pPr>
        <w:pStyle w:val="NormalWeb"/>
        <w:tabs>
          <w:tab w:val="clear" w:pos="709"/>
          <w:tab w:val="left" w:pos="0"/>
        </w:tabs>
        <w:spacing w:after="120"/>
        <w:rPr>
          <w:rFonts w:ascii="Times New Roman" w:hAnsi="Times New Roman"/>
          <w:sz w:val="28"/>
          <w:szCs w:val="28"/>
          <w:lang w:val="ro-RO"/>
        </w:rPr>
      </w:pPr>
      <w:r w:rsidRPr="00D92DF6">
        <w:rPr>
          <w:rFonts w:ascii="Times New Roman" w:hAnsi="Times New Roman"/>
          <w:sz w:val="28"/>
          <w:szCs w:val="28"/>
          <w:lang w:val="ro-RO"/>
        </w:rPr>
        <w:t>În cadrul auditului a fost efectuată o analiză a fondului de salarii calculat pentru anii 2011-2012 la 10 întreprinderi (din 14) care au primit autorizaţii de prestare a serviciilor de călători de la primăria or.Soroca. Conform dărilor de seamă prezentate la IFS Soroca, fondul de salarii pentru anul 2011 la agen</w:t>
      </w:r>
      <w:r w:rsidRPr="00D92DF6">
        <w:rPr>
          <w:rFonts w:ascii="Tahoma" w:hAnsi="Tahoma" w:cs="Tahoma"/>
          <w:sz w:val="28"/>
          <w:szCs w:val="28"/>
          <w:lang w:val="ro-RO"/>
        </w:rPr>
        <w:t>ț</w:t>
      </w:r>
      <w:r w:rsidRPr="00D92DF6">
        <w:rPr>
          <w:rFonts w:ascii="Times New Roman" w:hAnsi="Times New Roman"/>
          <w:sz w:val="28"/>
          <w:szCs w:val="28"/>
          <w:lang w:val="ro-RO"/>
        </w:rPr>
        <w:t>ii economici verifica</w:t>
      </w:r>
      <w:r w:rsidRPr="00D92DF6">
        <w:rPr>
          <w:rFonts w:ascii="Tahoma" w:hAnsi="Tahoma" w:cs="Tahoma"/>
          <w:sz w:val="28"/>
          <w:szCs w:val="28"/>
          <w:lang w:val="ro-RO"/>
        </w:rPr>
        <w:t>ț</w:t>
      </w:r>
      <w:r w:rsidRPr="00D92DF6">
        <w:rPr>
          <w:rFonts w:ascii="Times New Roman" w:hAnsi="Times New Roman"/>
          <w:sz w:val="28"/>
          <w:szCs w:val="28"/>
          <w:lang w:val="ro-RO"/>
        </w:rPr>
        <w:t>i a însumat 1280,5 mii lei, iar conform estimărilor efectuate în cadrul auditului, acesta a constituit 2110,0 mii lei, cu o deviere de 829,5 mii lei, situa</w:t>
      </w:r>
      <w:r w:rsidRPr="00D92DF6">
        <w:rPr>
          <w:rFonts w:ascii="Tahoma" w:hAnsi="Tahoma" w:cs="Tahoma"/>
          <w:sz w:val="28"/>
          <w:szCs w:val="28"/>
          <w:lang w:val="ro-RO"/>
        </w:rPr>
        <w:t>ț</w:t>
      </w:r>
      <w:r w:rsidRPr="00D92DF6">
        <w:rPr>
          <w:rFonts w:ascii="Times New Roman" w:hAnsi="Times New Roman"/>
          <w:sz w:val="28"/>
          <w:szCs w:val="28"/>
          <w:lang w:val="ro-RO"/>
        </w:rPr>
        <w:t>ie care a influen</w:t>
      </w:r>
      <w:r w:rsidRPr="00D92DF6">
        <w:rPr>
          <w:rFonts w:ascii="Tahoma" w:hAnsi="Tahoma" w:cs="Tahoma"/>
          <w:sz w:val="28"/>
          <w:szCs w:val="28"/>
          <w:lang w:val="ro-RO"/>
        </w:rPr>
        <w:t>ț</w:t>
      </w:r>
      <w:r w:rsidRPr="00D92DF6">
        <w:rPr>
          <w:rFonts w:ascii="Times New Roman" w:hAnsi="Times New Roman"/>
          <w:sz w:val="28"/>
          <w:szCs w:val="28"/>
          <w:lang w:val="ro-RO"/>
        </w:rPr>
        <w:t xml:space="preserve">at diminuarea calculelor şi plăţilor la bugetul local, BASS şi FAOAM, estimate de audit în sumă totală </w:t>
      </w:r>
      <w:r w:rsidRPr="00D92DF6">
        <w:rPr>
          <w:rFonts w:ascii="Times New Roman" w:hAnsi="Times New Roman"/>
          <w:color w:val="auto"/>
          <w:sz w:val="28"/>
          <w:szCs w:val="28"/>
          <w:lang w:val="ro-RO"/>
        </w:rPr>
        <w:t>de 335,8 mii lei</w:t>
      </w:r>
      <w:r w:rsidRPr="00D92DF6">
        <w:rPr>
          <w:rStyle w:val="FootnoteReference"/>
          <w:rFonts w:ascii="Times New Roman" w:hAnsi="Times New Roman"/>
          <w:color w:val="auto"/>
          <w:sz w:val="28"/>
          <w:szCs w:val="28"/>
          <w:lang w:val="ro-RO"/>
        </w:rPr>
        <w:footnoteReference w:id="14"/>
      </w:r>
      <w:r w:rsidRPr="00D92DF6">
        <w:rPr>
          <w:rFonts w:ascii="Times New Roman" w:hAnsi="Times New Roman"/>
          <w:color w:val="auto"/>
          <w:sz w:val="28"/>
          <w:szCs w:val="28"/>
          <w:lang w:val="ro-RO"/>
        </w:rPr>
        <w:t>.</w:t>
      </w:r>
      <w:r w:rsidRPr="00D92DF6">
        <w:rPr>
          <w:rFonts w:ascii="Times New Roman" w:hAnsi="Times New Roman"/>
          <w:sz w:val="28"/>
          <w:szCs w:val="28"/>
          <w:lang w:val="ro-RO"/>
        </w:rPr>
        <w:t xml:space="preserve"> Analogic, în anul 2012, fondul de salarii a fost diminuat cu 1599,3 mii lei, ceea ce a condi</w:t>
      </w:r>
      <w:r w:rsidRPr="00D92DF6">
        <w:rPr>
          <w:rFonts w:ascii="Tahoma" w:hAnsi="Tahoma" w:cs="Tahoma"/>
          <w:sz w:val="28"/>
          <w:szCs w:val="28"/>
          <w:lang w:val="ro-RO"/>
        </w:rPr>
        <w:t>ț</w:t>
      </w:r>
      <w:r w:rsidRPr="00D92DF6">
        <w:rPr>
          <w:rFonts w:ascii="Times New Roman" w:hAnsi="Times New Roman"/>
          <w:sz w:val="28"/>
          <w:szCs w:val="28"/>
          <w:lang w:val="ro-RO"/>
        </w:rPr>
        <w:t xml:space="preserve">ionat diminuarea calculelor </w:t>
      </w:r>
      <w:r w:rsidRPr="00D92DF6">
        <w:rPr>
          <w:rFonts w:ascii="Tahoma" w:hAnsi="Tahoma" w:cs="Tahoma"/>
          <w:sz w:val="28"/>
          <w:szCs w:val="28"/>
          <w:lang w:val="ro-RO"/>
        </w:rPr>
        <w:t>ș</w:t>
      </w:r>
      <w:r w:rsidRPr="00D92DF6">
        <w:rPr>
          <w:rFonts w:ascii="Times New Roman" w:hAnsi="Times New Roman"/>
          <w:sz w:val="28"/>
          <w:szCs w:val="28"/>
          <w:lang w:val="ro-RO"/>
        </w:rPr>
        <w:t>i plă</w:t>
      </w:r>
      <w:r w:rsidRPr="00D92DF6">
        <w:rPr>
          <w:rFonts w:ascii="Tahoma" w:hAnsi="Tahoma" w:cs="Tahoma"/>
          <w:sz w:val="28"/>
          <w:szCs w:val="28"/>
          <w:lang w:val="ro-RO"/>
        </w:rPr>
        <w:t>ț</w:t>
      </w:r>
      <w:r w:rsidRPr="00D92DF6">
        <w:rPr>
          <w:rFonts w:ascii="Times New Roman" w:hAnsi="Times New Roman"/>
          <w:sz w:val="28"/>
          <w:szCs w:val="28"/>
          <w:lang w:val="ro-RO"/>
        </w:rPr>
        <w:t>ilor la bugetele men</w:t>
      </w:r>
      <w:r w:rsidRPr="00D92DF6">
        <w:rPr>
          <w:rFonts w:ascii="Tahoma" w:hAnsi="Tahoma" w:cs="Tahoma"/>
          <w:sz w:val="28"/>
          <w:szCs w:val="28"/>
          <w:lang w:val="ro-RO"/>
        </w:rPr>
        <w:t>ț</w:t>
      </w:r>
      <w:r w:rsidRPr="00D92DF6">
        <w:rPr>
          <w:rFonts w:ascii="Times New Roman" w:hAnsi="Times New Roman"/>
          <w:sz w:val="28"/>
          <w:szCs w:val="28"/>
          <w:lang w:val="ro-RO"/>
        </w:rPr>
        <w:t xml:space="preserve">ionate cu suma totală </w:t>
      </w:r>
      <w:r w:rsidRPr="00D92DF6">
        <w:rPr>
          <w:rFonts w:ascii="Times New Roman" w:hAnsi="Times New Roman"/>
          <w:color w:val="auto"/>
          <w:sz w:val="28"/>
          <w:szCs w:val="28"/>
          <w:lang w:val="ro-RO"/>
        </w:rPr>
        <w:t>de 647,2 mii lei</w:t>
      </w:r>
      <w:r w:rsidRPr="00D92DF6">
        <w:rPr>
          <w:rStyle w:val="FootnoteReference"/>
          <w:rFonts w:ascii="Times New Roman" w:hAnsi="Times New Roman"/>
          <w:color w:val="auto"/>
          <w:sz w:val="28"/>
          <w:szCs w:val="28"/>
          <w:lang w:val="ro-RO"/>
        </w:rPr>
        <w:footnoteReference w:id="15"/>
      </w:r>
      <w:r w:rsidRPr="00D92DF6">
        <w:rPr>
          <w:rFonts w:ascii="Times New Roman" w:hAnsi="Times New Roman"/>
          <w:color w:val="auto"/>
          <w:sz w:val="28"/>
          <w:szCs w:val="28"/>
          <w:lang w:val="ro-RO"/>
        </w:rPr>
        <w:t>.</w:t>
      </w:r>
    </w:p>
    <w:p w:rsidR="00E61AFF" w:rsidRPr="00D92DF6" w:rsidRDefault="00E61AFF" w:rsidP="00F90140">
      <w:pPr>
        <w:spacing w:after="0" w:line="240" w:lineRule="auto"/>
        <w:ind w:firstLine="426"/>
        <w:jc w:val="both"/>
        <w:rPr>
          <w:rFonts w:ascii="Times New Roman" w:hAnsi="Times New Roman"/>
          <w:i/>
          <w:iCs/>
          <w:sz w:val="28"/>
          <w:szCs w:val="28"/>
          <w:lang w:val="ro-RO"/>
        </w:rPr>
      </w:pPr>
      <w:r w:rsidRPr="00D92DF6">
        <w:rPr>
          <w:rFonts w:ascii="Times New Roman" w:hAnsi="Times New Roman"/>
          <w:i/>
          <w:sz w:val="28"/>
          <w:szCs w:val="28"/>
          <w:lang w:val="ro-RO"/>
        </w:rPr>
        <w:t xml:space="preserve">• Alte </w:t>
      </w:r>
      <w:r w:rsidRPr="00D92DF6">
        <w:rPr>
          <w:rFonts w:ascii="Times New Roman" w:hAnsi="Times New Roman"/>
          <w:i/>
          <w:iCs/>
          <w:sz w:val="28"/>
          <w:szCs w:val="28"/>
          <w:lang w:val="ro-RO"/>
        </w:rPr>
        <w:t>impozite pe venit</w:t>
      </w:r>
    </w:p>
    <w:p w:rsidR="00E61AFF" w:rsidRPr="00D92DF6" w:rsidRDefault="00E61AFF" w:rsidP="00F90140">
      <w:pPr>
        <w:spacing w:after="0" w:line="240" w:lineRule="auto"/>
        <w:ind w:firstLine="567"/>
        <w:jc w:val="both"/>
        <w:rPr>
          <w:rFonts w:ascii="Times New Roman" w:hAnsi="Times New Roman"/>
          <w:sz w:val="28"/>
          <w:szCs w:val="28"/>
          <w:lang w:val="ro-RO"/>
        </w:rPr>
      </w:pPr>
      <w:r>
        <w:rPr>
          <w:rFonts w:ascii="Times New Roman" w:hAnsi="Times New Roman"/>
          <w:sz w:val="28"/>
          <w:szCs w:val="28"/>
          <w:lang w:val="ro-RO"/>
        </w:rPr>
        <w:t xml:space="preserve">În anul 2011, la acest tip de impozite au fost executate venituri însumă totală de 355,3 mii lei, iar în anul </w:t>
      </w:r>
      <w:r w:rsidRPr="00E06F61">
        <w:rPr>
          <w:rFonts w:ascii="Times New Roman" w:hAnsi="Times New Roman"/>
          <w:iCs/>
          <w:sz w:val="28"/>
          <w:szCs w:val="28"/>
          <w:lang w:val="ro-RO"/>
        </w:rPr>
        <w:t xml:space="preserve">2012 </w:t>
      </w:r>
      <w:r w:rsidRPr="00E06F61">
        <w:rPr>
          <w:rFonts w:ascii="Times New Roman" w:hAnsi="Times New Roman"/>
          <w:sz w:val="28"/>
          <w:szCs w:val="28"/>
          <w:lang w:val="ro-RO"/>
        </w:rPr>
        <w:t>– 681,8 mii lei</w:t>
      </w:r>
      <w:r>
        <w:rPr>
          <w:rFonts w:ascii="Times New Roman" w:hAnsi="Times New Roman"/>
          <w:sz w:val="28"/>
          <w:szCs w:val="28"/>
          <w:lang w:val="ro-RO"/>
        </w:rPr>
        <w:t>, totodată, în perioadele men</w:t>
      </w:r>
      <w:r>
        <w:rPr>
          <w:rFonts w:ascii="Tahoma" w:hAnsi="Tahoma" w:cs="Tahoma"/>
          <w:sz w:val="28"/>
          <w:szCs w:val="28"/>
          <w:lang w:val="ro-RO"/>
        </w:rPr>
        <w:t>ț</w:t>
      </w:r>
      <w:r>
        <w:rPr>
          <w:rFonts w:ascii="Times New Roman" w:hAnsi="Times New Roman"/>
          <w:sz w:val="28"/>
          <w:szCs w:val="28"/>
          <w:lang w:val="ro-RO"/>
        </w:rPr>
        <w:t xml:space="preserve">ionate nefiind planificate venituri la acest capitol. </w:t>
      </w:r>
      <w:r w:rsidRPr="00D92DF6">
        <w:rPr>
          <w:rFonts w:ascii="Times New Roman" w:hAnsi="Times New Roman"/>
          <w:sz w:val="28"/>
          <w:szCs w:val="28"/>
          <w:lang w:val="ro-RO"/>
        </w:rPr>
        <w:t>Dinamica încasărilor efective (2008-2010) indică că aceste impozite au fost executate (în  medie) în sumă de 388,4 mii lei (inclusiv pentru anul 2010 - în sumă de 334,9 mii lei). Astfel, potrivit pct.8 dinNotele metodologice din 04.04.2011</w:t>
      </w:r>
      <w:r w:rsidRPr="00D92DF6">
        <w:rPr>
          <w:rStyle w:val="FootnoteReference"/>
          <w:rFonts w:ascii="Times New Roman" w:hAnsi="Times New Roman"/>
          <w:sz w:val="28"/>
          <w:szCs w:val="28"/>
          <w:lang w:val="ro-RO"/>
        </w:rPr>
        <w:footnoteReference w:id="16"/>
      </w:r>
      <w:r w:rsidRPr="00D92DF6">
        <w:rPr>
          <w:rFonts w:ascii="Times New Roman" w:hAnsi="Times New Roman"/>
          <w:sz w:val="28"/>
          <w:szCs w:val="28"/>
          <w:lang w:val="ro-RO" w:eastAsia="ru-RU"/>
        </w:rPr>
        <w:t xml:space="preserve">, </w:t>
      </w:r>
      <w:r w:rsidRPr="00D92DF6">
        <w:rPr>
          <w:rFonts w:ascii="Times New Roman" w:hAnsi="Times New Roman"/>
          <w:sz w:val="28"/>
          <w:szCs w:val="28"/>
          <w:lang w:val="ro-RO"/>
        </w:rPr>
        <w:t xml:space="preserve">la aprobarea proiectului de buget pe anul 2011, </w:t>
      </w:r>
      <w:r w:rsidRPr="00D92DF6">
        <w:rPr>
          <w:rFonts w:ascii="Times New Roman" w:hAnsi="Times New Roman"/>
          <w:sz w:val="28"/>
          <w:szCs w:val="28"/>
          <w:lang w:val="ro-RO" w:eastAsia="ru-RU"/>
        </w:rPr>
        <w:t>estimarea</w:t>
      </w:r>
      <w:r w:rsidRPr="00D92DF6">
        <w:rPr>
          <w:rFonts w:ascii="Times New Roman" w:hAnsi="Times New Roman"/>
          <w:sz w:val="28"/>
          <w:szCs w:val="28"/>
          <w:lang w:val="ro-RO"/>
        </w:rPr>
        <w:t xml:space="preserve"> încasărilor impozitului pe venitul persoanelor juridice urma să fie efectuată în conformitate cu art.15 lit.b) şi lit.c) din Codul fiscal. La elaborarea pronosticului urmau a fi utilizate </w:t>
      </w:r>
      <w:r w:rsidRPr="00D92DF6">
        <w:rPr>
          <w:rFonts w:ascii="Tahoma" w:hAnsi="Tahoma" w:cs="Tahoma"/>
          <w:sz w:val="28"/>
          <w:szCs w:val="28"/>
          <w:lang w:val="ro-RO"/>
        </w:rPr>
        <w:t>ș</w:t>
      </w:r>
      <w:r w:rsidRPr="00D92DF6">
        <w:rPr>
          <w:rFonts w:ascii="Times New Roman" w:hAnsi="Times New Roman"/>
          <w:sz w:val="28"/>
          <w:szCs w:val="28"/>
          <w:lang w:val="ro-RO"/>
        </w:rPr>
        <w:t>i estimările scontate (pe anul 2010) ale impozitului reţinut conform prevederilor art.37-39, art.71-79</w:t>
      </w:r>
      <w:r w:rsidRPr="00D92DF6">
        <w:rPr>
          <w:rFonts w:ascii="Times New Roman" w:hAnsi="Times New Roman"/>
          <w:sz w:val="28"/>
          <w:szCs w:val="28"/>
          <w:vertAlign w:val="superscript"/>
          <w:lang w:val="ro-RO"/>
        </w:rPr>
        <w:t>3</w:t>
      </w:r>
      <w:r w:rsidRPr="00D92DF6">
        <w:rPr>
          <w:rFonts w:ascii="Times New Roman" w:hAnsi="Times New Roman"/>
          <w:sz w:val="28"/>
          <w:szCs w:val="28"/>
          <w:lang w:val="ro-RO"/>
        </w:rPr>
        <w:t xml:space="preserve"> şi art.89-91 din Titlul II al Codului fiscal</w:t>
      </w:r>
      <w:r>
        <w:rPr>
          <w:rStyle w:val="FootnoteReference"/>
          <w:rFonts w:ascii="Times New Roman" w:hAnsi="Times New Roman"/>
          <w:sz w:val="28"/>
          <w:szCs w:val="28"/>
          <w:lang w:val="ro-RO"/>
        </w:rPr>
        <w:footnoteReference w:id="17"/>
      </w:r>
      <w:r w:rsidRPr="00D92DF6">
        <w:rPr>
          <w:rFonts w:ascii="Times New Roman" w:hAnsi="Times New Roman"/>
          <w:sz w:val="28"/>
          <w:szCs w:val="28"/>
          <w:lang w:val="ro-RO"/>
        </w:rPr>
        <w:t>, însă nerespectare</w:t>
      </w:r>
      <w:r>
        <w:rPr>
          <w:rFonts w:ascii="Times New Roman" w:hAnsi="Times New Roman"/>
          <w:sz w:val="28"/>
          <w:szCs w:val="28"/>
          <w:lang w:val="ro-RO"/>
        </w:rPr>
        <w:t>a normelor stabilite</w:t>
      </w:r>
      <w:r w:rsidRPr="00D92DF6">
        <w:rPr>
          <w:rFonts w:ascii="Times New Roman" w:hAnsi="Times New Roman"/>
          <w:sz w:val="28"/>
          <w:szCs w:val="28"/>
          <w:lang w:val="ro-RO"/>
        </w:rPr>
        <w:t xml:space="preserve"> a generat reducerea veniturilor proprii, raionul (în anii 2011-2012) beneficiind de transferuri de la bugetul  de stat în sumă de 334,9 mii lei şi, respectiv, de 355,3 mii lei.</w:t>
      </w:r>
    </w:p>
    <w:p w:rsidR="00E61AFF" w:rsidRPr="00D92DF6" w:rsidRDefault="00E61AFF" w:rsidP="00F90140">
      <w:pPr>
        <w:spacing w:after="12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Totodată, auditul a constatat că verificarea plenitudinii şi corectitudinii declarării veniturilor persoanelor fizice provenite din tranzacţiile de vînzare/schimb al  activelor de capital (bunuri imobiliare, terenuri, acţiuni) este foarte dificilă şi nu poartă un caracter sistemic, dat fiind că autoritatea fiscală nu dispune şi nu operează cu informaţii conexe care ar permite evaluarea obligaţiilor fiscale. Astfel, în cadrul auditului, i s-a solicitat  IFS Soroca să verifice o persoană fizică privind respectarea legislaţiei fiscale ce vizează impozitul pe venitul reţinut la sursa de plată, în legătură cu realizarea unui autogreider DZ-143-1 Asociaţiei Întreprinderilor Municipale „Baruşi-Prim” şi obţinerea venitului de 400,0 m</w:t>
      </w:r>
      <w:r>
        <w:rPr>
          <w:rFonts w:ascii="Times New Roman" w:hAnsi="Times New Roman"/>
          <w:sz w:val="28"/>
          <w:szCs w:val="28"/>
          <w:lang w:val="ro-RO"/>
        </w:rPr>
        <w:t xml:space="preserve">ii lei (inclusiv 280,0 mii lei </w:t>
      </w:r>
      <w:r w:rsidRPr="00D92DF6">
        <w:rPr>
          <w:rFonts w:ascii="Times New Roman" w:hAnsi="Times New Roman"/>
          <w:sz w:val="28"/>
          <w:szCs w:val="28"/>
          <w:lang w:val="ro-RO"/>
        </w:rPr>
        <w:t>– î</w:t>
      </w:r>
      <w:r>
        <w:rPr>
          <w:rFonts w:ascii="Times New Roman" w:hAnsi="Times New Roman"/>
          <w:sz w:val="28"/>
          <w:szCs w:val="28"/>
          <w:lang w:val="ro-RO"/>
        </w:rPr>
        <w:t xml:space="preserve">n anul 2009,  şi 120,0 mii lei </w:t>
      </w:r>
      <w:r w:rsidRPr="00D92DF6">
        <w:rPr>
          <w:rFonts w:ascii="Times New Roman" w:hAnsi="Times New Roman"/>
          <w:sz w:val="28"/>
          <w:szCs w:val="28"/>
          <w:lang w:val="ro-RO"/>
        </w:rPr>
        <w:t xml:space="preserve">– în anul 2012). În rezultatul verificărilor efectuate de către IFS Soroca, au fost calculate impozitul pe venit (cap.111/09) în sumă de 11,2 mii lei şi sancţiuni fiscale în sumă de 7,6 mii lei. </w:t>
      </w:r>
    </w:p>
    <w:p w:rsidR="00E61AFF" w:rsidRPr="00B71977" w:rsidRDefault="00E61AFF" w:rsidP="00F90140">
      <w:pPr>
        <w:tabs>
          <w:tab w:val="left" w:pos="0"/>
        </w:tabs>
        <w:spacing w:after="120"/>
        <w:ind w:firstLine="426"/>
        <w:jc w:val="both"/>
        <w:rPr>
          <w:rFonts w:ascii="Times New Roman" w:hAnsi="Times New Roman"/>
          <w:i/>
          <w:sz w:val="28"/>
          <w:szCs w:val="28"/>
          <w:lang w:val="ro-RO"/>
        </w:rPr>
      </w:pPr>
      <w:r w:rsidRPr="00B71977">
        <w:rPr>
          <w:rFonts w:ascii="Times New Roman" w:hAnsi="Times New Roman"/>
          <w:i/>
          <w:sz w:val="28"/>
          <w:szCs w:val="28"/>
          <w:lang w:val="ro-RO"/>
        </w:rPr>
        <w:t>•Impozitul pe venitul din activitatea de întreprinzător re</w:t>
      </w:r>
      <w:r w:rsidRPr="00B71977">
        <w:rPr>
          <w:rFonts w:ascii="Tahoma" w:hAnsi="Tahoma" w:cs="Tahoma"/>
          <w:i/>
          <w:sz w:val="28"/>
          <w:szCs w:val="28"/>
          <w:lang w:val="ro-RO"/>
        </w:rPr>
        <w:t>ț</w:t>
      </w:r>
      <w:r w:rsidRPr="00B71977">
        <w:rPr>
          <w:rFonts w:ascii="Times New Roman" w:hAnsi="Times New Roman"/>
          <w:i/>
          <w:sz w:val="28"/>
          <w:szCs w:val="28"/>
          <w:lang w:val="ro-RO"/>
        </w:rPr>
        <w:t>inut la sursa de plată</w:t>
      </w:r>
    </w:p>
    <w:p w:rsidR="00E61AFF" w:rsidRPr="0069461C" w:rsidRDefault="00E61AFF" w:rsidP="00F90140">
      <w:pPr>
        <w:spacing w:after="120" w:line="240" w:lineRule="auto"/>
        <w:ind w:firstLine="567"/>
        <w:jc w:val="both"/>
        <w:rPr>
          <w:rFonts w:ascii="Times New Roman" w:hAnsi="Times New Roman"/>
          <w:iCs/>
          <w:sz w:val="28"/>
          <w:szCs w:val="28"/>
          <w:lang w:val="ro-RO"/>
        </w:rPr>
      </w:pPr>
      <w:r w:rsidRPr="00E06F61">
        <w:rPr>
          <w:rFonts w:ascii="Times New Roman" w:hAnsi="Times New Roman"/>
          <w:iCs/>
          <w:sz w:val="28"/>
          <w:szCs w:val="28"/>
          <w:lang w:val="ro-RO"/>
        </w:rPr>
        <w:t xml:space="preserve">Probele de audit acumulate la capitolul dat denotă că </w:t>
      </w:r>
      <w:r>
        <w:rPr>
          <w:rFonts w:ascii="Times New Roman" w:hAnsi="Times New Roman"/>
          <w:iCs/>
          <w:sz w:val="28"/>
          <w:szCs w:val="28"/>
          <w:lang w:val="ro-RO"/>
        </w:rPr>
        <w:t>AAPL din raion</w:t>
      </w:r>
      <w:r w:rsidRPr="00E06F61">
        <w:rPr>
          <w:rFonts w:ascii="Times New Roman" w:hAnsi="Times New Roman"/>
          <w:iCs/>
          <w:sz w:val="28"/>
          <w:szCs w:val="28"/>
          <w:lang w:val="ro-RO"/>
        </w:rPr>
        <w:t xml:space="preserve"> nu analizează baza impozabilă la venitul din activitatea de întreprinzător reţinut la sursa de plată. </w:t>
      </w:r>
      <w:r>
        <w:rPr>
          <w:rFonts w:ascii="Times New Roman" w:hAnsi="Times New Roman"/>
          <w:sz w:val="28"/>
          <w:szCs w:val="28"/>
          <w:lang w:val="ro-RO"/>
        </w:rPr>
        <w:t>N</w:t>
      </w:r>
      <w:r w:rsidRPr="00E06F61">
        <w:rPr>
          <w:rFonts w:ascii="Times New Roman" w:hAnsi="Times New Roman"/>
          <w:sz w:val="28"/>
          <w:szCs w:val="28"/>
          <w:lang w:val="ro-RO"/>
        </w:rPr>
        <w:t>u a</w:t>
      </w:r>
      <w:r>
        <w:rPr>
          <w:rFonts w:ascii="Times New Roman" w:hAnsi="Times New Roman"/>
          <w:sz w:val="28"/>
          <w:szCs w:val="28"/>
          <w:lang w:val="ro-RO"/>
        </w:rPr>
        <w:t xml:space="preserve"> fost</w:t>
      </w:r>
      <w:r w:rsidRPr="00E06F61">
        <w:rPr>
          <w:rFonts w:ascii="Times New Roman" w:hAnsi="Times New Roman"/>
          <w:sz w:val="28"/>
          <w:szCs w:val="28"/>
          <w:lang w:val="ro-RO"/>
        </w:rPr>
        <w:t xml:space="preserve"> efectuat</w:t>
      </w:r>
      <w:r>
        <w:rPr>
          <w:rFonts w:ascii="Times New Roman" w:hAnsi="Times New Roman"/>
          <w:sz w:val="28"/>
          <w:szCs w:val="28"/>
          <w:lang w:val="ro-RO"/>
        </w:rPr>
        <w:t>ă</w:t>
      </w:r>
      <w:r w:rsidRPr="00E06F61">
        <w:rPr>
          <w:rFonts w:ascii="Times New Roman" w:hAnsi="Times New Roman"/>
          <w:sz w:val="28"/>
          <w:szCs w:val="28"/>
          <w:lang w:val="ro-RO"/>
        </w:rPr>
        <w:t xml:space="preserve"> o analiză</w:t>
      </w:r>
      <w:r>
        <w:rPr>
          <w:rFonts w:ascii="Times New Roman" w:hAnsi="Times New Roman"/>
          <w:sz w:val="28"/>
          <w:szCs w:val="28"/>
          <w:lang w:val="ro-RO"/>
        </w:rPr>
        <w:t xml:space="preserve"> corespunzătoare</w:t>
      </w:r>
      <w:r w:rsidRPr="00E06F61">
        <w:rPr>
          <w:rFonts w:ascii="Times New Roman" w:hAnsi="Times New Roman"/>
          <w:sz w:val="28"/>
          <w:szCs w:val="28"/>
          <w:lang w:val="ro-RO"/>
        </w:rPr>
        <w:t>şi nu a</w:t>
      </w:r>
      <w:r>
        <w:rPr>
          <w:rFonts w:ascii="Times New Roman" w:hAnsi="Times New Roman"/>
          <w:sz w:val="28"/>
          <w:szCs w:val="28"/>
          <w:lang w:val="ro-RO"/>
        </w:rPr>
        <w:t xml:space="preserve"> fost</w:t>
      </w:r>
      <w:r w:rsidRPr="00E06F61">
        <w:rPr>
          <w:rFonts w:ascii="Times New Roman" w:hAnsi="Times New Roman"/>
          <w:sz w:val="28"/>
          <w:szCs w:val="28"/>
          <w:lang w:val="ro-RO"/>
        </w:rPr>
        <w:t xml:space="preserve"> solicitat</w:t>
      </w:r>
      <w:r>
        <w:rPr>
          <w:rFonts w:ascii="Times New Roman" w:hAnsi="Times New Roman"/>
          <w:sz w:val="28"/>
          <w:szCs w:val="28"/>
          <w:lang w:val="ro-RO"/>
        </w:rPr>
        <w:t>ă de la contribuabiliinformaţia</w:t>
      </w:r>
      <w:r w:rsidRPr="00E06F61">
        <w:rPr>
          <w:rFonts w:ascii="Times New Roman" w:hAnsi="Times New Roman"/>
          <w:sz w:val="28"/>
          <w:szCs w:val="28"/>
          <w:lang w:val="ro-RO"/>
        </w:rPr>
        <w:t xml:space="preserve"> privind plăţile sub formă de dobîndă, care urmează a fi efectuate în folosul nerezidentului,</w:t>
      </w:r>
      <w:r>
        <w:rPr>
          <w:rFonts w:ascii="Times New Roman" w:hAnsi="Times New Roman"/>
          <w:sz w:val="28"/>
          <w:szCs w:val="28"/>
          <w:lang w:val="ro-RO"/>
        </w:rPr>
        <w:t xml:space="preserve"> ceea ce a afectat procesul de planificare. Astfel,</w:t>
      </w:r>
      <w:r>
        <w:rPr>
          <w:rFonts w:ascii="Times New Roman" w:hAnsi="Times New Roman"/>
          <w:iCs/>
          <w:sz w:val="28"/>
          <w:szCs w:val="28"/>
          <w:lang w:val="ro-RO"/>
        </w:rPr>
        <w:t xml:space="preserve"> a</w:t>
      </w:r>
      <w:r w:rsidRPr="00B71977">
        <w:rPr>
          <w:rFonts w:ascii="Times New Roman" w:hAnsi="Times New Roman"/>
          <w:sz w:val="28"/>
          <w:szCs w:val="28"/>
          <w:lang w:val="ro-RO"/>
        </w:rPr>
        <w:t>naliza comparativă indică</w:t>
      </w:r>
      <w:r>
        <w:rPr>
          <w:rFonts w:ascii="Times New Roman" w:hAnsi="Times New Roman"/>
          <w:sz w:val="28"/>
          <w:szCs w:val="28"/>
          <w:lang w:val="ro-RO"/>
        </w:rPr>
        <w:t xml:space="preserve"> faptul că</w:t>
      </w:r>
      <w:r w:rsidRPr="00B71977">
        <w:rPr>
          <w:rFonts w:ascii="Times New Roman" w:hAnsi="Times New Roman"/>
          <w:sz w:val="28"/>
          <w:szCs w:val="28"/>
          <w:lang w:val="ro-RO"/>
        </w:rPr>
        <w:t xml:space="preserve"> evaluările de prognoză nu s-au bazat pe evolu</w:t>
      </w:r>
      <w:r w:rsidRPr="00B71977">
        <w:rPr>
          <w:rFonts w:ascii="Tahoma" w:hAnsi="Tahoma" w:cs="Tahoma"/>
          <w:sz w:val="28"/>
          <w:szCs w:val="28"/>
          <w:lang w:val="ro-RO"/>
        </w:rPr>
        <w:t>ț</w:t>
      </w:r>
      <w:r w:rsidRPr="00B71977">
        <w:rPr>
          <w:rFonts w:ascii="Times New Roman" w:hAnsi="Times New Roman"/>
          <w:sz w:val="28"/>
          <w:szCs w:val="28"/>
          <w:lang w:val="ro-RO"/>
        </w:rPr>
        <w:t>iile exerci</w:t>
      </w:r>
      <w:r w:rsidRPr="00B71977">
        <w:rPr>
          <w:rFonts w:ascii="Tahoma" w:hAnsi="Tahoma" w:cs="Tahoma"/>
          <w:sz w:val="28"/>
          <w:szCs w:val="28"/>
          <w:lang w:val="ro-RO"/>
        </w:rPr>
        <w:t>ț</w:t>
      </w:r>
      <w:r w:rsidRPr="00B71977">
        <w:rPr>
          <w:rFonts w:ascii="Times New Roman" w:hAnsi="Times New Roman"/>
          <w:sz w:val="28"/>
          <w:szCs w:val="28"/>
          <w:lang w:val="ro-RO"/>
        </w:rPr>
        <w:t xml:space="preserve">iului bugetar din perioadele precedente. </w:t>
      </w:r>
      <w:r>
        <w:rPr>
          <w:rFonts w:ascii="Times New Roman" w:hAnsi="Times New Roman"/>
          <w:sz w:val="28"/>
          <w:szCs w:val="28"/>
          <w:lang w:val="ro-RO"/>
        </w:rPr>
        <w:t>A</w:t>
      </w:r>
      <w:r w:rsidRPr="00B71977">
        <w:rPr>
          <w:rFonts w:ascii="Times New Roman" w:hAnsi="Times New Roman"/>
          <w:sz w:val="28"/>
          <w:szCs w:val="28"/>
          <w:lang w:val="ro-RO"/>
        </w:rPr>
        <w:t>uditul a constatat că în anul 2011 efectiv s-au încasat venituri cu 1388,0 mii lei mai mult decît indicii stabili</w:t>
      </w:r>
      <w:r w:rsidRPr="00B71977">
        <w:rPr>
          <w:rFonts w:ascii="Tahoma" w:hAnsi="Tahoma" w:cs="Tahoma"/>
          <w:sz w:val="28"/>
          <w:szCs w:val="28"/>
          <w:lang w:val="ro-RO"/>
        </w:rPr>
        <w:t>ț</w:t>
      </w:r>
      <w:r w:rsidRPr="00B71977">
        <w:rPr>
          <w:rFonts w:ascii="Times New Roman" w:hAnsi="Times New Roman"/>
          <w:sz w:val="28"/>
          <w:szCs w:val="28"/>
          <w:lang w:val="ro-RO"/>
        </w:rPr>
        <w:t>i</w:t>
      </w:r>
      <w:r>
        <w:rPr>
          <w:rFonts w:ascii="Times New Roman" w:hAnsi="Times New Roman"/>
          <w:sz w:val="28"/>
          <w:szCs w:val="28"/>
          <w:lang w:val="ro-RO"/>
        </w:rPr>
        <w:t xml:space="preserve"> (ceea ce a influen</w:t>
      </w:r>
      <w:r>
        <w:rPr>
          <w:rFonts w:ascii="Tahoma" w:hAnsi="Tahoma" w:cs="Tahoma"/>
          <w:sz w:val="28"/>
          <w:szCs w:val="28"/>
          <w:lang w:val="ro-RO"/>
        </w:rPr>
        <w:t>ț</w:t>
      </w:r>
      <w:r>
        <w:rPr>
          <w:rFonts w:ascii="Times New Roman" w:hAnsi="Times New Roman"/>
          <w:sz w:val="28"/>
          <w:szCs w:val="28"/>
          <w:lang w:val="ro-RO"/>
        </w:rPr>
        <w:t>at transferurile de la bugetul de stat)</w:t>
      </w:r>
      <w:r w:rsidRPr="00B71977">
        <w:rPr>
          <w:rFonts w:ascii="Times New Roman" w:hAnsi="Times New Roman"/>
          <w:sz w:val="28"/>
          <w:szCs w:val="28"/>
          <w:lang w:val="ro-RO"/>
        </w:rPr>
        <w:t>, iar în anul 2012</w:t>
      </w:r>
      <w:r w:rsidRPr="00D92DF6">
        <w:rPr>
          <w:rFonts w:ascii="Times New Roman" w:hAnsi="Times New Roman"/>
          <w:sz w:val="28"/>
          <w:szCs w:val="28"/>
          <w:lang w:val="ro-RO"/>
        </w:rPr>
        <w:t>–</w:t>
      </w:r>
      <w:r w:rsidRPr="00B71977">
        <w:rPr>
          <w:rFonts w:ascii="Times New Roman" w:hAnsi="Times New Roman"/>
          <w:sz w:val="28"/>
          <w:szCs w:val="28"/>
          <w:lang w:val="ro-RO"/>
        </w:rPr>
        <w:t xml:space="preserve"> dimpotrivă, cu 1608,0 mii lei mai pu</w:t>
      </w:r>
      <w:r w:rsidRPr="00B71977">
        <w:rPr>
          <w:rFonts w:ascii="Tahoma" w:hAnsi="Tahoma" w:cs="Tahoma"/>
          <w:sz w:val="28"/>
          <w:szCs w:val="28"/>
          <w:lang w:val="ro-RO"/>
        </w:rPr>
        <w:t>ț</w:t>
      </w:r>
      <w:r w:rsidRPr="00B71977">
        <w:rPr>
          <w:rFonts w:ascii="Times New Roman" w:hAnsi="Times New Roman"/>
          <w:sz w:val="28"/>
          <w:szCs w:val="28"/>
          <w:lang w:val="ro-RO"/>
        </w:rPr>
        <w:t>in.</w:t>
      </w:r>
    </w:p>
    <w:p w:rsidR="00E61AFF" w:rsidRPr="00B71977" w:rsidRDefault="00E61AFF" w:rsidP="00F90140">
      <w:pPr>
        <w:spacing w:after="120" w:line="240" w:lineRule="auto"/>
        <w:ind w:firstLine="426"/>
        <w:jc w:val="both"/>
        <w:rPr>
          <w:rFonts w:ascii="Times New Roman" w:hAnsi="Times New Roman"/>
          <w:i/>
          <w:sz w:val="28"/>
          <w:szCs w:val="28"/>
          <w:lang w:val="ro-RO"/>
        </w:rPr>
      </w:pPr>
      <w:r w:rsidRPr="00B71977">
        <w:rPr>
          <w:rFonts w:ascii="Times New Roman" w:hAnsi="Times New Roman"/>
          <w:i/>
          <w:sz w:val="28"/>
          <w:szCs w:val="28"/>
          <w:lang w:val="ro-RO"/>
        </w:rPr>
        <w:t>•Impozitul pe venitul din activitatea de întreprinzător</w:t>
      </w:r>
    </w:p>
    <w:p w:rsidR="00E61AFF" w:rsidRDefault="00E61AFF" w:rsidP="00F90140">
      <w:pPr>
        <w:spacing w:after="120" w:line="240" w:lineRule="auto"/>
        <w:ind w:firstLine="567"/>
        <w:jc w:val="both"/>
        <w:rPr>
          <w:rFonts w:ascii="Times New Roman" w:hAnsi="Times New Roman"/>
          <w:sz w:val="28"/>
          <w:szCs w:val="28"/>
          <w:lang w:val="ro-RO"/>
        </w:rPr>
      </w:pPr>
      <w:r>
        <w:rPr>
          <w:rFonts w:ascii="Times New Roman" w:hAnsi="Times New Roman"/>
          <w:sz w:val="28"/>
          <w:szCs w:val="28"/>
          <w:lang w:val="ro-RO"/>
        </w:rPr>
        <w:t>În anul 2011, AAPL din raion nu au estimat venituri din sursa în cauză. Totodată, a</w:t>
      </w:r>
      <w:r w:rsidRPr="00B71977">
        <w:rPr>
          <w:rFonts w:ascii="Times New Roman" w:hAnsi="Times New Roman"/>
          <w:sz w:val="28"/>
          <w:szCs w:val="28"/>
          <w:lang w:val="ro-RO"/>
        </w:rPr>
        <w:t>utorită</w:t>
      </w:r>
      <w:r w:rsidRPr="00B71977">
        <w:rPr>
          <w:rFonts w:ascii="Tahoma" w:hAnsi="Tahoma" w:cs="Tahoma"/>
          <w:sz w:val="28"/>
          <w:szCs w:val="28"/>
          <w:lang w:val="ro-RO"/>
        </w:rPr>
        <w:t>ț</w:t>
      </w:r>
      <w:r w:rsidRPr="00B71977">
        <w:rPr>
          <w:rFonts w:ascii="Times New Roman" w:hAnsi="Times New Roman"/>
          <w:sz w:val="28"/>
          <w:szCs w:val="28"/>
          <w:lang w:val="ro-RO"/>
        </w:rPr>
        <w:t xml:space="preserve">ile fiscale </w:t>
      </w:r>
      <w:r w:rsidRPr="00B71977">
        <w:rPr>
          <w:rFonts w:ascii="Tahoma" w:hAnsi="Tahoma" w:cs="Tahoma"/>
          <w:sz w:val="28"/>
          <w:szCs w:val="28"/>
          <w:lang w:val="ro-RO"/>
        </w:rPr>
        <w:t>ș</w:t>
      </w:r>
      <w:r w:rsidRPr="00B71977">
        <w:rPr>
          <w:rFonts w:ascii="Times New Roman" w:hAnsi="Times New Roman"/>
          <w:sz w:val="28"/>
          <w:szCs w:val="28"/>
          <w:lang w:val="ro-RO"/>
        </w:rPr>
        <w:t>i financiare nu urmăresc suficient dinamica bazei de impozitare aferente acestei categorii de impact. Ca rezultat, în anul 2011 veniturile bugetare stabilite au fost diminuate cu 97,0 mii lei,</w:t>
      </w:r>
      <w:r>
        <w:rPr>
          <w:rFonts w:ascii="Times New Roman" w:hAnsi="Times New Roman"/>
          <w:sz w:val="28"/>
          <w:szCs w:val="28"/>
          <w:lang w:val="ro-RO"/>
        </w:rPr>
        <w:t xml:space="preserve"> ceea ce a cauzat majorarea transferurilor de la bugetul de stat cu suma men</w:t>
      </w:r>
      <w:r>
        <w:rPr>
          <w:rFonts w:ascii="Tahoma" w:hAnsi="Tahoma" w:cs="Tahoma"/>
          <w:sz w:val="28"/>
          <w:szCs w:val="28"/>
          <w:lang w:val="ro-RO"/>
        </w:rPr>
        <w:t>ț</w:t>
      </w:r>
      <w:r>
        <w:rPr>
          <w:rFonts w:ascii="Times New Roman" w:hAnsi="Times New Roman"/>
          <w:sz w:val="28"/>
          <w:szCs w:val="28"/>
          <w:lang w:val="ro-RO"/>
        </w:rPr>
        <w:t xml:space="preserve">ionată.Totodată, </w:t>
      </w:r>
      <w:r w:rsidRPr="00E06F61">
        <w:rPr>
          <w:rFonts w:ascii="Times New Roman" w:hAnsi="Times New Roman"/>
          <w:sz w:val="28"/>
          <w:szCs w:val="28"/>
          <w:lang w:val="ro-RO"/>
        </w:rPr>
        <w:t>la prognozarea impozitului pe venit din activitatea de întreprinzător pentru anul 2012</w:t>
      </w:r>
      <w:r>
        <w:rPr>
          <w:rFonts w:ascii="Times New Roman" w:hAnsi="Times New Roman"/>
          <w:sz w:val="28"/>
          <w:szCs w:val="28"/>
          <w:lang w:val="ro-RO"/>
        </w:rPr>
        <w:t>, veniturile din sursa dată au fost planificate cu diminuare fa</w:t>
      </w:r>
      <w:r>
        <w:rPr>
          <w:rFonts w:ascii="Tahoma" w:hAnsi="Tahoma" w:cs="Tahoma"/>
          <w:sz w:val="28"/>
          <w:szCs w:val="28"/>
          <w:lang w:val="ro-RO"/>
        </w:rPr>
        <w:t>ț</w:t>
      </w:r>
      <w:r>
        <w:rPr>
          <w:rFonts w:ascii="Times New Roman" w:hAnsi="Times New Roman"/>
          <w:sz w:val="28"/>
          <w:szCs w:val="28"/>
          <w:lang w:val="ro-RO"/>
        </w:rPr>
        <w:t>ă de posibilită</w:t>
      </w:r>
      <w:r>
        <w:rPr>
          <w:rFonts w:ascii="Tahoma" w:hAnsi="Tahoma" w:cs="Tahoma"/>
          <w:sz w:val="28"/>
          <w:szCs w:val="28"/>
          <w:lang w:val="ro-RO"/>
        </w:rPr>
        <w:t>ț</w:t>
      </w:r>
      <w:r>
        <w:rPr>
          <w:rFonts w:ascii="Times New Roman" w:hAnsi="Times New Roman"/>
          <w:sz w:val="28"/>
          <w:szCs w:val="28"/>
          <w:lang w:val="ro-RO"/>
        </w:rPr>
        <w:t xml:space="preserve">ile de executare. Ca rezultat, </w:t>
      </w:r>
      <w:r w:rsidRPr="00E06F61">
        <w:rPr>
          <w:rFonts w:ascii="Times New Roman" w:hAnsi="Times New Roman"/>
          <w:sz w:val="28"/>
          <w:szCs w:val="28"/>
          <w:lang w:val="ro-RO"/>
        </w:rPr>
        <w:t>veniturile la capitolul indicat au fost executate în sumă totală de 18,2 mil.lei (140%) sau cu o de</w:t>
      </w:r>
      <w:r>
        <w:rPr>
          <w:rFonts w:ascii="Times New Roman" w:hAnsi="Times New Roman"/>
          <w:sz w:val="28"/>
          <w:szCs w:val="28"/>
          <w:lang w:val="ro-RO"/>
        </w:rPr>
        <w:t>pă</w:t>
      </w:r>
      <w:r>
        <w:rPr>
          <w:rFonts w:ascii="Tahoma" w:hAnsi="Tahoma" w:cs="Tahoma"/>
          <w:sz w:val="28"/>
          <w:szCs w:val="28"/>
          <w:lang w:val="ro-RO"/>
        </w:rPr>
        <w:t>ș</w:t>
      </w:r>
      <w:r>
        <w:rPr>
          <w:rFonts w:ascii="Times New Roman" w:hAnsi="Times New Roman"/>
          <w:sz w:val="28"/>
          <w:szCs w:val="28"/>
          <w:lang w:val="ro-RO"/>
        </w:rPr>
        <w:t>ire</w:t>
      </w:r>
      <w:r w:rsidRPr="00E06F61">
        <w:rPr>
          <w:rFonts w:ascii="Times New Roman" w:hAnsi="Times New Roman"/>
          <w:sz w:val="28"/>
          <w:szCs w:val="28"/>
          <w:lang w:val="ro-RO"/>
        </w:rPr>
        <w:t xml:space="preserve"> de </w:t>
      </w:r>
      <w:r w:rsidRPr="00082A99">
        <w:rPr>
          <w:rFonts w:ascii="Times New Roman" w:hAnsi="Times New Roman"/>
          <w:sz w:val="28"/>
          <w:szCs w:val="28"/>
          <w:lang w:val="ro-RO"/>
        </w:rPr>
        <w:t>5,2 mil. lei</w:t>
      </w:r>
      <w:r>
        <w:rPr>
          <w:rFonts w:ascii="Times New Roman" w:hAnsi="Times New Roman"/>
          <w:sz w:val="28"/>
          <w:szCs w:val="28"/>
          <w:lang w:val="ro-RO"/>
        </w:rPr>
        <w:t>, fapt, care, la fel, a influen</w:t>
      </w:r>
      <w:r>
        <w:rPr>
          <w:rFonts w:ascii="Tahoma" w:hAnsi="Tahoma" w:cs="Tahoma"/>
          <w:sz w:val="28"/>
          <w:szCs w:val="28"/>
          <w:lang w:val="ro-RO"/>
        </w:rPr>
        <w:t>ț</w:t>
      </w:r>
      <w:r>
        <w:rPr>
          <w:rFonts w:ascii="Times New Roman" w:hAnsi="Times New Roman"/>
          <w:sz w:val="28"/>
          <w:szCs w:val="28"/>
          <w:lang w:val="ro-RO"/>
        </w:rPr>
        <w:t>attransferurile de la bugetul de stat .</w:t>
      </w:r>
    </w:p>
    <w:p w:rsidR="00E61AFF" w:rsidRPr="00D92DF6" w:rsidRDefault="00E61AFF" w:rsidP="00F90140">
      <w:pPr>
        <w:spacing w:after="0" w:line="240" w:lineRule="auto"/>
        <w:ind w:firstLine="426"/>
        <w:jc w:val="both"/>
        <w:rPr>
          <w:rFonts w:ascii="Times New Roman" w:hAnsi="Times New Roman"/>
          <w:i/>
          <w:iCs/>
          <w:sz w:val="28"/>
          <w:szCs w:val="28"/>
          <w:lang w:val="ro-RO"/>
        </w:rPr>
      </w:pPr>
      <w:r w:rsidRPr="00D92DF6">
        <w:rPr>
          <w:rFonts w:ascii="Times New Roman" w:hAnsi="Times New Roman"/>
          <w:i/>
          <w:sz w:val="28"/>
          <w:szCs w:val="28"/>
          <w:lang w:val="ro-RO"/>
        </w:rPr>
        <w:t xml:space="preserve">• </w:t>
      </w:r>
      <w:r w:rsidRPr="00D92DF6">
        <w:rPr>
          <w:rFonts w:ascii="Times New Roman" w:hAnsi="Times New Roman"/>
          <w:i/>
          <w:iCs/>
          <w:sz w:val="28"/>
          <w:szCs w:val="28"/>
          <w:lang w:val="ro-RO"/>
        </w:rPr>
        <w:t>Impozitul pe venitul re</w:t>
      </w:r>
      <w:r w:rsidRPr="00D92DF6">
        <w:rPr>
          <w:rFonts w:ascii="Tahoma" w:hAnsi="Tahoma" w:cs="Tahoma"/>
          <w:i/>
          <w:iCs/>
          <w:sz w:val="28"/>
          <w:szCs w:val="28"/>
          <w:lang w:val="ro-RO"/>
        </w:rPr>
        <w:t>ț</w:t>
      </w:r>
      <w:r w:rsidRPr="00D92DF6">
        <w:rPr>
          <w:rFonts w:ascii="Times New Roman" w:hAnsi="Times New Roman"/>
          <w:i/>
          <w:iCs/>
          <w:sz w:val="28"/>
          <w:szCs w:val="28"/>
          <w:lang w:val="ro-RO"/>
        </w:rPr>
        <w:t>inut din suma dividendelor achitate</w:t>
      </w:r>
    </w:p>
    <w:p w:rsidR="00E61AFF" w:rsidRPr="00D92DF6" w:rsidRDefault="00E61AFF" w:rsidP="00F90140">
      <w:pPr>
        <w:spacing w:after="0" w:line="240" w:lineRule="auto"/>
        <w:ind w:firstLine="567"/>
        <w:jc w:val="both"/>
        <w:rPr>
          <w:rFonts w:ascii="Times New Roman" w:hAnsi="Times New Roman"/>
          <w:i/>
          <w:iCs/>
          <w:sz w:val="28"/>
          <w:szCs w:val="28"/>
          <w:lang w:val="ro-RO"/>
        </w:rPr>
      </w:pPr>
      <w:r>
        <w:rPr>
          <w:rFonts w:ascii="Times New Roman" w:hAnsi="Times New Roman"/>
          <w:iCs/>
          <w:sz w:val="28"/>
          <w:szCs w:val="28"/>
          <w:lang w:val="ro-RO"/>
        </w:rPr>
        <w:t>Pentru anii 2011-2012, AAPL din raion</w:t>
      </w:r>
      <w:r w:rsidRPr="00D92DF6">
        <w:rPr>
          <w:rFonts w:ascii="Times New Roman" w:hAnsi="Times New Roman"/>
          <w:iCs/>
          <w:sz w:val="28"/>
          <w:szCs w:val="28"/>
          <w:lang w:val="ro-RO"/>
        </w:rPr>
        <w:t xml:space="preserve"> nu a</w:t>
      </w:r>
      <w:r>
        <w:rPr>
          <w:rFonts w:ascii="Times New Roman" w:hAnsi="Times New Roman"/>
          <w:iCs/>
          <w:sz w:val="28"/>
          <w:szCs w:val="28"/>
          <w:lang w:val="ro-RO"/>
        </w:rPr>
        <w:t>u</w:t>
      </w:r>
      <w:r w:rsidRPr="00D92DF6">
        <w:rPr>
          <w:rFonts w:ascii="Times New Roman" w:hAnsi="Times New Roman"/>
          <w:iCs/>
          <w:sz w:val="28"/>
          <w:szCs w:val="28"/>
          <w:lang w:val="ro-RO"/>
        </w:rPr>
        <w:t xml:space="preserve"> planificat venituri din acest tip de impozit, dar potrivit Rapoartelor privind executarea bugetelor, la capitolul dat au fost executate venituri în sumă totală de 338,3 mii lei </w:t>
      </w:r>
      <w:r w:rsidRPr="00D92DF6">
        <w:rPr>
          <w:rFonts w:ascii="Times New Roman" w:hAnsi="Times New Roman"/>
          <w:sz w:val="28"/>
          <w:szCs w:val="28"/>
          <w:lang w:val="ro-RO"/>
        </w:rPr>
        <w:t xml:space="preserve">şi, respectiv, de 512,9 mii lei. </w:t>
      </w:r>
    </w:p>
    <w:p w:rsidR="00E61AFF" w:rsidRPr="00D92DF6" w:rsidRDefault="00E61AFF" w:rsidP="00F90140">
      <w:pPr>
        <w:spacing w:after="12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 xml:space="preserve">Dinamica încasărilor, în anii 2008-2010, de venituri din impozitul </w:t>
      </w:r>
      <w:r w:rsidRPr="00D92DF6">
        <w:rPr>
          <w:rFonts w:ascii="Times New Roman" w:hAnsi="Times New Roman"/>
          <w:iCs/>
          <w:sz w:val="28"/>
          <w:szCs w:val="28"/>
          <w:lang w:val="ro-RO"/>
        </w:rPr>
        <w:t>pe venitul  re</w:t>
      </w:r>
      <w:r w:rsidRPr="00D92DF6">
        <w:rPr>
          <w:rFonts w:ascii="Tahoma" w:hAnsi="Tahoma" w:cs="Tahoma"/>
          <w:iCs/>
          <w:sz w:val="28"/>
          <w:szCs w:val="28"/>
          <w:lang w:val="ro-RO"/>
        </w:rPr>
        <w:t>ț</w:t>
      </w:r>
      <w:r w:rsidRPr="00D92DF6">
        <w:rPr>
          <w:rFonts w:ascii="Times New Roman" w:hAnsi="Times New Roman"/>
          <w:iCs/>
          <w:sz w:val="28"/>
          <w:szCs w:val="28"/>
          <w:lang w:val="ro-RO"/>
        </w:rPr>
        <w:t xml:space="preserve">inut din suma dividendelor achitate indică executarea veniturilor, </w:t>
      </w:r>
      <w:r w:rsidRPr="00D92DF6">
        <w:rPr>
          <w:rFonts w:ascii="Times New Roman" w:hAnsi="Times New Roman"/>
          <w:sz w:val="28"/>
          <w:szCs w:val="28"/>
          <w:lang w:val="ro-RO"/>
        </w:rPr>
        <w:t xml:space="preserve">în medie, în sumă de 350,9 mii lei (inclusiv pentru anul 2010 – în sumă de 311,1 mii lei). Prin urmare, DF nu a respectat recomandările din Notele metodologice la elaborarea pronosticului </w:t>
      </w:r>
      <w:r w:rsidRPr="00D92DF6">
        <w:rPr>
          <w:rFonts w:ascii="Tahoma" w:hAnsi="Tahoma" w:cs="Tahoma"/>
          <w:sz w:val="28"/>
          <w:szCs w:val="28"/>
          <w:lang w:val="ro-RO"/>
        </w:rPr>
        <w:t>ș</w:t>
      </w:r>
      <w:r w:rsidRPr="00D92DF6">
        <w:rPr>
          <w:rFonts w:ascii="Times New Roman" w:hAnsi="Times New Roman"/>
          <w:sz w:val="28"/>
          <w:szCs w:val="28"/>
          <w:lang w:val="ro-RO"/>
        </w:rPr>
        <w:t>i aprobarea proiectului de buget, ceea ce a cauzat mic</w:t>
      </w:r>
      <w:r w:rsidRPr="00D92DF6">
        <w:rPr>
          <w:rFonts w:ascii="Tahoma" w:hAnsi="Tahoma" w:cs="Tahoma"/>
          <w:sz w:val="28"/>
          <w:szCs w:val="28"/>
          <w:lang w:val="ro-RO"/>
        </w:rPr>
        <w:t>ș</w:t>
      </w:r>
      <w:r w:rsidRPr="00D92DF6">
        <w:rPr>
          <w:rFonts w:ascii="Times New Roman" w:hAnsi="Times New Roman"/>
          <w:sz w:val="28"/>
          <w:szCs w:val="28"/>
          <w:lang w:val="ro-RO"/>
        </w:rPr>
        <w:t>orarea veniturilor din sursa dată</w:t>
      </w:r>
      <w:r w:rsidRPr="00D92DF6">
        <w:rPr>
          <w:rFonts w:ascii="Times New Roman" w:hAnsi="Times New Roman"/>
          <w:iCs/>
          <w:sz w:val="28"/>
          <w:szCs w:val="28"/>
          <w:lang w:val="ro-RO"/>
        </w:rPr>
        <w:t>,</w:t>
      </w:r>
      <w:r w:rsidRPr="00D92DF6">
        <w:rPr>
          <w:rFonts w:ascii="Times New Roman" w:hAnsi="Times New Roman"/>
          <w:sz w:val="28"/>
          <w:szCs w:val="28"/>
          <w:lang w:val="ro-RO"/>
        </w:rPr>
        <w:t xml:space="preserve"> astfel beneficiind de transferuri de la bugetul de stat în sumă de 311,1 mii lei – în anul 2011, şi de 338,3 mii lei – în anul 2012. </w:t>
      </w:r>
    </w:p>
    <w:p w:rsidR="00E61AFF" w:rsidRPr="00D92DF6" w:rsidRDefault="00E61AFF" w:rsidP="00F90140">
      <w:pPr>
        <w:spacing w:after="0" w:line="240" w:lineRule="auto"/>
        <w:ind w:firstLine="426"/>
        <w:jc w:val="both"/>
        <w:rPr>
          <w:rFonts w:ascii="Times New Roman" w:hAnsi="Times New Roman"/>
          <w:sz w:val="28"/>
          <w:szCs w:val="28"/>
          <w:lang w:val="ro-RO"/>
        </w:rPr>
      </w:pPr>
      <w:r w:rsidRPr="00D92DF6">
        <w:rPr>
          <w:rFonts w:ascii="Times New Roman" w:hAnsi="Times New Roman"/>
          <w:i/>
          <w:sz w:val="28"/>
          <w:szCs w:val="28"/>
          <w:lang w:val="ro-RO"/>
        </w:rPr>
        <w:t xml:space="preserve">• </w:t>
      </w:r>
      <w:r w:rsidRPr="00D92DF6">
        <w:rPr>
          <w:rFonts w:ascii="Times New Roman" w:hAnsi="Times New Roman"/>
          <w:i/>
          <w:iCs/>
          <w:sz w:val="28"/>
          <w:szCs w:val="28"/>
          <w:lang w:val="ro-RO"/>
        </w:rPr>
        <w:t>Impozitul</w:t>
      </w:r>
      <w:r w:rsidRPr="00D92DF6">
        <w:rPr>
          <w:rFonts w:ascii="Times New Roman" w:hAnsi="Times New Roman"/>
          <w:i/>
          <w:sz w:val="28"/>
          <w:szCs w:val="28"/>
          <w:lang w:val="ro-RO"/>
        </w:rPr>
        <w:t xml:space="preserve"> pe proprietate</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 xml:space="preserve">AAPL nu au dat dovadă de preocupare punctuală şi suficientă </w:t>
      </w:r>
      <w:r w:rsidRPr="00D92DF6">
        <w:rPr>
          <w:rFonts w:ascii="Times New Roman" w:hAnsi="Times New Roman"/>
          <w:iCs/>
          <w:sz w:val="28"/>
          <w:szCs w:val="28"/>
          <w:lang w:val="ro-RO"/>
        </w:rPr>
        <w:t>pentru evaluarea şi colectarea tuturor veniturilor proprii provenite</w:t>
      </w:r>
      <w:r w:rsidRPr="00D92DF6">
        <w:rPr>
          <w:rFonts w:ascii="Times New Roman" w:hAnsi="Times New Roman"/>
          <w:sz w:val="28"/>
          <w:szCs w:val="28"/>
          <w:lang w:val="ro-RO"/>
        </w:rPr>
        <w:t xml:space="preserve"> din impozitul pe proprietate. În perioada 2011-2012, acest impozit nu a fost executat în sumă de 599,8 mii lei şi, respectiv, de 771,6 mii lei. Mai mult decît atît, la etapele de raportare şi de executare, UAT de nivelul I au prezentat la DF Note informative privind executarea veniturilor pentru anii 2011-2012 în mod formal, fără a efectua o analiză desfăşurată şi fără a stabili cauzele neexecutării părţii de venituri pe parcursul mai multor ani. Totodată, </w:t>
      </w:r>
      <w:r w:rsidRPr="00D92DF6">
        <w:rPr>
          <w:rFonts w:ascii="Times New Roman" w:hAnsi="Times New Roman"/>
          <w:bCs/>
          <w:iCs/>
          <w:sz w:val="28"/>
          <w:szCs w:val="28"/>
          <w:lang w:val="ro-RO"/>
        </w:rPr>
        <w:t xml:space="preserve">nerealizarea conformă a veniturilor din impozitul menţionat a fost determinată </w:t>
      </w:r>
      <w:r w:rsidRPr="00D92DF6">
        <w:rPr>
          <w:rFonts w:ascii="Tahoma" w:hAnsi="Tahoma" w:cs="Tahoma"/>
          <w:bCs/>
          <w:iCs/>
          <w:sz w:val="28"/>
          <w:szCs w:val="28"/>
          <w:lang w:val="ro-RO"/>
        </w:rPr>
        <w:t>ș</w:t>
      </w:r>
      <w:r w:rsidRPr="00D92DF6">
        <w:rPr>
          <w:rFonts w:ascii="Times New Roman" w:hAnsi="Times New Roman"/>
          <w:bCs/>
          <w:iCs/>
          <w:sz w:val="28"/>
          <w:szCs w:val="28"/>
          <w:lang w:val="ro-RO"/>
        </w:rPr>
        <w:t>i de</w:t>
      </w:r>
      <w:r w:rsidRPr="00D92DF6">
        <w:rPr>
          <w:rFonts w:ascii="Times New Roman" w:hAnsi="Times New Roman"/>
          <w:sz w:val="28"/>
          <w:szCs w:val="28"/>
          <w:lang w:val="ro-RO" w:eastAsia="ru-RU"/>
        </w:rPr>
        <w:t xml:space="preserve"> men</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 xml:space="preserve">inerea unui sistem insuficient de management financiar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 control în entită</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ile publice, în conformitate cu prevederile regulamentare</w:t>
      </w:r>
      <w:r w:rsidRPr="00D92DF6">
        <w:rPr>
          <w:rStyle w:val="FootnoteReference"/>
          <w:rFonts w:ascii="Times New Roman" w:hAnsi="Times New Roman"/>
          <w:sz w:val="28"/>
          <w:szCs w:val="28"/>
          <w:lang w:val="ro-RO" w:eastAsia="ru-RU"/>
        </w:rPr>
        <w:footnoteReference w:id="18"/>
      </w:r>
      <w:r w:rsidRPr="00D92DF6">
        <w:rPr>
          <w:rFonts w:ascii="Times New Roman" w:hAnsi="Times New Roman"/>
          <w:sz w:val="28"/>
          <w:szCs w:val="28"/>
          <w:lang w:val="ro-RO" w:eastAsia="ru-RU"/>
        </w:rPr>
        <w:t>, exprimat prin neelaborarea şi neimplementarea unor proceduri ale controlului intern la componenta dată,</w:t>
      </w:r>
      <w:r w:rsidRPr="00D92DF6">
        <w:rPr>
          <w:rFonts w:ascii="Times New Roman" w:hAnsi="Times New Roman"/>
          <w:bCs/>
          <w:iCs/>
          <w:sz w:val="28"/>
          <w:szCs w:val="28"/>
          <w:lang w:val="ro-RO"/>
        </w:rPr>
        <w:t xml:space="preserve"> lipsa unei conlucrări dintre AAPL cu IFS Soroca.</w:t>
      </w:r>
    </w:p>
    <w:p w:rsidR="00E61AFF" w:rsidRPr="00D92DF6" w:rsidRDefault="00E61AFF" w:rsidP="00F90140">
      <w:pPr>
        <w:tabs>
          <w:tab w:val="right" w:pos="9354"/>
        </w:tabs>
        <w:spacing w:after="12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Întru argumentarea celor expuse, se exemplifică următoarele.</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Probele de audit acumulate la acest compartiment relevă că, la planificarea veniturilor din „Impozitul funciar pe terenurile cu destinaţie agricolă, cu excep</w:t>
      </w:r>
      <w:r w:rsidRPr="00D92DF6">
        <w:rPr>
          <w:rFonts w:ascii="Tahoma" w:hAnsi="Tahoma" w:cs="Tahoma"/>
          <w:sz w:val="28"/>
          <w:szCs w:val="28"/>
          <w:lang w:val="ro-RO"/>
        </w:rPr>
        <w:t>ț</w:t>
      </w:r>
      <w:r w:rsidRPr="00D92DF6">
        <w:rPr>
          <w:rFonts w:ascii="Times New Roman" w:hAnsi="Times New Roman"/>
          <w:sz w:val="28"/>
          <w:szCs w:val="28"/>
          <w:lang w:val="ro-RO"/>
        </w:rPr>
        <w:t xml:space="preserve">ia impozitului de la gospodăriile </w:t>
      </w:r>
      <w:r w:rsidRPr="00D92DF6">
        <w:rPr>
          <w:rFonts w:ascii="Tahoma" w:hAnsi="Tahoma" w:cs="Tahoma"/>
          <w:sz w:val="28"/>
          <w:szCs w:val="28"/>
          <w:lang w:val="ro-RO"/>
        </w:rPr>
        <w:t>ț</w:t>
      </w:r>
      <w:r w:rsidRPr="00D92DF6">
        <w:rPr>
          <w:rFonts w:ascii="Times New Roman" w:hAnsi="Times New Roman"/>
          <w:sz w:val="28"/>
          <w:szCs w:val="28"/>
          <w:lang w:val="ro-RO"/>
        </w:rPr>
        <w:t>ărăne</w:t>
      </w:r>
      <w:r w:rsidRPr="00D92DF6">
        <w:rPr>
          <w:rFonts w:ascii="Tahoma" w:hAnsi="Tahoma" w:cs="Tahoma"/>
          <w:sz w:val="28"/>
          <w:szCs w:val="28"/>
          <w:lang w:val="ro-RO"/>
        </w:rPr>
        <w:t>ș</w:t>
      </w:r>
      <w:r w:rsidRPr="00D92DF6">
        <w:rPr>
          <w:rFonts w:ascii="Times New Roman" w:hAnsi="Times New Roman"/>
          <w:sz w:val="28"/>
          <w:szCs w:val="28"/>
          <w:lang w:val="ro-RO"/>
        </w:rPr>
        <w:t xml:space="preserve">ti” şi din „Impozitul funciar pe terenurile cu destinaţie agricolă de la gospodăriile </w:t>
      </w:r>
      <w:r w:rsidRPr="00D92DF6">
        <w:rPr>
          <w:rFonts w:ascii="Tahoma" w:hAnsi="Tahoma" w:cs="Tahoma"/>
          <w:sz w:val="28"/>
          <w:szCs w:val="28"/>
          <w:lang w:val="ro-RO"/>
        </w:rPr>
        <w:t>ț</w:t>
      </w:r>
      <w:r w:rsidRPr="00D92DF6">
        <w:rPr>
          <w:rFonts w:ascii="Times New Roman" w:hAnsi="Times New Roman"/>
          <w:sz w:val="28"/>
          <w:szCs w:val="28"/>
          <w:lang w:val="ro-RO"/>
        </w:rPr>
        <w:t>ărăne</w:t>
      </w:r>
      <w:r w:rsidRPr="00D92DF6">
        <w:rPr>
          <w:rFonts w:ascii="Tahoma" w:hAnsi="Tahoma" w:cs="Tahoma"/>
          <w:sz w:val="28"/>
          <w:szCs w:val="28"/>
          <w:lang w:val="ro-RO"/>
        </w:rPr>
        <w:t>ș</w:t>
      </w:r>
      <w:r w:rsidRPr="00D92DF6">
        <w:rPr>
          <w:rFonts w:ascii="Times New Roman" w:hAnsi="Times New Roman"/>
          <w:sz w:val="28"/>
          <w:szCs w:val="28"/>
          <w:lang w:val="ro-RO"/>
        </w:rPr>
        <w:t xml:space="preserve">ti”, s-au admis deficienţe care nu ţin de competenţa autorităţilor locale,fiind menţionate </w:t>
      </w:r>
      <w:r w:rsidRPr="00D92DF6">
        <w:rPr>
          <w:rFonts w:ascii="Tahoma" w:hAnsi="Tahoma" w:cs="Tahoma"/>
          <w:sz w:val="28"/>
          <w:szCs w:val="28"/>
          <w:lang w:val="ro-RO"/>
        </w:rPr>
        <w:t>ș</w:t>
      </w:r>
      <w:r w:rsidRPr="00D92DF6">
        <w:rPr>
          <w:rFonts w:ascii="Times New Roman" w:hAnsi="Times New Roman"/>
          <w:sz w:val="28"/>
          <w:szCs w:val="28"/>
          <w:lang w:val="ro-RO"/>
        </w:rPr>
        <w:t>i în cadrul altor audituri. Astfel, potrivit Normelor metodologice privind elaborarea de către AAPL a proiectelor bugetelor UAT pe anii 2011-2012, veniturile provenite din plata impozitului funciar pe terenurile aferente construcţiilor (cu destinaţie agricolă, inclusiv ferme, brigăzi de tractoare etc.) se reflectă la cap.114/01 şi 114/07, dar efectiv încasarea acestui impozit se efectuează la cap.114/02 „Impozitul funciar pe terenurile cu altă destinaţie decît cea agricolă”, ceea ce a condiţionat discrepanţe între indicii planificaţi şi cei executaţi. Astfel, în anii 2011-2012, la 8 UAT</w:t>
      </w:r>
      <w:r w:rsidRPr="00D92DF6">
        <w:rPr>
          <w:rStyle w:val="FootnoteReference"/>
          <w:rFonts w:ascii="Times New Roman" w:hAnsi="Times New Roman"/>
          <w:sz w:val="28"/>
          <w:szCs w:val="28"/>
          <w:lang w:val="ro-RO"/>
        </w:rPr>
        <w:footnoteReference w:id="19"/>
      </w:r>
      <w:r w:rsidRPr="00D92DF6">
        <w:rPr>
          <w:rFonts w:ascii="Times New Roman" w:hAnsi="Times New Roman"/>
          <w:sz w:val="28"/>
          <w:szCs w:val="28"/>
          <w:lang w:val="ro-RO"/>
        </w:rPr>
        <w:t xml:space="preserve"> de nivelul I din raion, selectate pentru verificare, s-a constatat neexecutarea veniturilor la capitolele 114/01 şi 114/07, estimate în sumă totală de 53,6 mii lei şi, respectiv, de 62,1 mii lei, reie</w:t>
      </w:r>
      <w:r w:rsidRPr="00D92DF6">
        <w:rPr>
          <w:rFonts w:ascii="Tahoma" w:hAnsi="Tahoma" w:cs="Tahoma"/>
          <w:sz w:val="28"/>
          <w:szCs w:val="28"/>
          <w:lang w:val="ro-RO"/>
        </w:rPr>
        <w:t>ș</w:t>
      </w:r>
      <w:r w:rsidRPr="00D92DF6">
        <w:rPr>
          <w:rFonts w:ascii="Times New Roman" w:hAnsi="Times New Roman"/>
          <w:sz w:val="28"/>
          <w:szCs w:val="28"/>
          <w:lang w:val="ro-RO"/>
        </w:rPr>
        <w:t xml:space="preserve">ind din suprafaţa terenurilor aferente construcţiilor cu destinaţie agricolă, o parte din ele executîndu-se la cap.114/02 „Impozitul funciar pe terenurile cu altă destinaţie decît cea agricolă”, iar altă parte nefiind calculate din cauza lipsei construcţiilor, care au fost demolate în rezultatul împărţirii cotei valorice </w:t>
      </w:r>
      <w:r w:rsidRPr="00D92DF6">
        <w:rPr>
          <w:rFonts w:ascii="Tahoma" w:hAnsi="Tahoma" w:cs="Tahoma"/>
          <w:sz w:val="28"/>
          <w:szCs w:val="28"/>
          <w:lang w:val="ro-RO"/>
        </w:rPr>
        <w:t>ș</w:t>
      </w:r>
      <w:r w:rsidRPr="00D92DF6">
        <w:rPr>
          <w:rFonts w:ascii="Times New Roman" w:hAnsi="Times New Roman"/>
          <w:sz w:val="28"/>
          <w:szCs w:val="28"/>
          <w:lang w:val="ro-RO"/>
        </w:rPr>
        <w:t>i asupra cărora, la momentul efectuării auditului, nu erau înregistrate drepturile de proprietate.</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În rezultatul confruntării impozitului funciar calculat la etapa de prognozare cu informaţia IFS Soroca privind calculele prezentate de contribuabili, auditul a constatat diminuarea calculelor pentru anul 2011 cu suma de 186,4 mii lei, şi pentru anul 2012 – cu suma de 187,8 mii lei. Astfel, la 6 UAT de nivelul I (din 10 supuse auditării) s-a constatat diminuarea veniturilor la cap.114/01 „Impozitul funciar pe terenurile cu destinaţie agricolă, cu excep</w:t>
      </w:r>
      <w:r w:rsidRPr="00D92DF6">
        <w:rPr>
          <w:rFonts w:ascii="Tahoma" w:hAnsi="Tahoma" w:cs="Tahoma"/>
          <w:sz w:val="28"/>
          <w:szCs w:val="28"/>
          <w:lang w:val="ro-RO"/>
        </w:rPr>
        <w:t>ț</w:t>
      </w:r>
      <w:r w:rsidRPr="00D92DF6">
        <w:rPr>
          <w:rFonts w:ascii="Times New Roman" w:hAnsi="Times New Roman"/>
          <w:sz w:val="28"/>
          <w:szCs w:val="28"/>
          <w:lang w:val="ro-RO"/>
        </w:rPr>
        <w:t>ia impozitului de la gospodării</w:t>
      </w:r>
      <w:r>
        <w:rPr>
          <w:rFonts w:ascii="Times New Roman" w:hAnsi="Times New Roman"/>
          <w:sz w:val="28"/>
          <w:szCs w:val="28"/>
          <w:lang w:val="ro-RO"/>
        </w:rPr>
        <w:t xml:space="preserve">le </w:t>
      </w:r>
      <w:r>
        <w:rPr>
          <w:rFonts w:ascii="Tahoma" w:hAnsi="Tahoma" w:cs="Tahoma"/>
          <w:sz w:val="28"/>
          <w:szCs w:val="28"/>
          <w:lang w:val="ro-RO"/>
        </w:rPr>
        <w:t>ț</w:t>
      </w:r>
      <w:r>
        <w:rPr>
          <w:rFonts w:ascii="Times New Roman" w:hAnsi="Times New Roman"/>
          <w:sz w:val="28"/>
          <w:szCs w:val="28"/>
          <w:lang w:val="ro-RO"/>
        </w:rPr>
        <w:t>ărăne</w:t>
      </w:r>
      <w:r>
        <w:rPr>
          <w:rFonts w:ascii="Tahoma" w:hAnsi="Tahoma" w:cs="Tahoma"/>
          <w:sz w:val="28"/>
          <w:szCs w:val="28"/>
          <w:lang w:val="ro-RO"/>
        </w:rPr>
        <w:t>ș</w:t>
      </w:r>
      <w:r>
        <w:rPr>
          <w:rFonts w:ascii="Times New Roman" w:hAnsi="Times New Roman"/>
          <w:sz w:val="28"/>
          <w:szCs w:val="28"/>
          <w:lang w:val="ro-RO"/>
        </w:rPr>
        <w:t xml:space="preserve">ti” cu 119,0 mii lei </w:t>
      </w:r>
      <w:r w:rsidRPr="00D92DF6">
        <w:rPr>
          <w:rFonts w:ascii="Times New Roman" w:hAnsi="Times New Roman"/>
          <w:sz w:val="28"/>
          <w:szCs w:val="28"/>
          <w:lang w:val="ro-RO"/>
        </w:rPr>
        <w:t>– în</w:t>
      </w:r>
      <w:r>
        <w:rPr>
          <w:rFonts w:ascii="Times New Roman" w:hAnsi="Times New Roman"/>
          <w:sz w:val="28"/>
          <w:szCs w:val="28"/>
          <w:lang w:val="ro-RO"/>
        </w:rPr>
        <w:t xml:space="preserve"> anul 2011, </w:t>
      </w:r>
      <w:r>
        <w:rPr>
          <w:rFonts w:ascii="Tahoma" w:hAnsi="Tahoma" w:cs="Tahoma"/>
          <w:sz w:val="28"/>
          <w:szCs w:val="28"/>
          <w:lang w:val="ro-RO"/>
        </w:rPr>
        <w:t>ș</w:t>
      </w:r>
      <w:r>
        <w:rPr>
          <w:rFonts w:ascii="Times New Roman" w:hAnsi="Times New Roman"/>
          <w:sz w:val="28"/>
          <w:szCs w:val="28"/>
          <w:lang w:val="ro-RO"/>
        </w:rPr>
        <w:t xml:space="preserve">i cu 91,2 mii lei </w:t>
      </w:r>
      <w:r w:rsidRPr="00D92DF6">
        <w:rPr>
          <w:rFonts w:ascii="Times New Roman" w:hAnsi="Times New Roman"/>
          <w:sz w:val="28"/>
          <w:szCs w:val="28"/>
          <w:lang w:val="ro-RO"/>
        </w:rPr>
        <w:t>– în anul 2012</w:t>
      </w:r>
      <w:r w:rsidRPr="00D92DF6">
        <w:rPr>
          <w:rStyle w:val="FootnoteReference"/>
          <w:rFonts w:ascii="Times New Roman" w:hAnsi="Times New Roman"/>
          <w:sz w:val="28"/>
          <w:szCs w:val="28"/>
          <w:lang w:val="ro-RO"/>
        </w:rPr>
        <w:footnoteReference w:id="20"/>
      </w:r>
      <w:r w:rsidRPr="00D92DF6">
        <w:rPr>
          <w:rFonts w:ascii="Times New Roman" w:hAnsi="Times New Roman"/>
          <w:sz w:val="28"/>
          <w:szCs w:val="28"/>
          <w:lang w:val="ro-RO"/>
        </w:rPr>
        <w:t>. Analogic, 6 UAT de nivelul I au diminuat veniturile la cap.114/07 „Impozitul funciar pe terenurile cu destina</w:t>
      </w:r>
      <w:r w:rsidRPr="00D92DF6">
        <w:rPr>
          <w:rFonts w:ascii="Tahoma" w:hAnsi="Tahoma" w:cs="Tahoma"/>
          <w:sz w:val="28"/>
          <w:szCs w:val="28"/>
          <w:lang w:val="ro-RO"/>
        </w:rPr>
        <w:t>ț</w:t>
      </w:r>
      <w:r w:rsidRPr="00D92DF6">
        <w:rPr>
          <w:rFonts w:ascii="Times New Roman" w:hAnsi="Times New Roman"/>
          <w:sz w:val="28"/>
          <w:szCs w:val="28"/>
          <w:lang w:val="ro-RO"/>
        </w:rPr>
        <w:t xml:space="preserve">ie agricolă de la gospodăriile </w:t>
      </w:r>
      <w:r w:rsidRPr="00D92DF6">
        <w:rPr>
          <w:rFonts w:ascii="Tahoma" w:hAnsi="Tahoma" w:cs="Tahoma"/>
          <w:sz w:val="28"/>
          <w:szCs w:val="28"/>
          <w:lang w:val="ro-RO"/>
        </w:rPr>
        <w:t>ț</w:t>
      </w:r>
      <w:r w:rsidRPr="00D92DF6">
        <w:rPr>
          <w:rFonts w:ascii="Times New Roman" w:hAnsi="Times New Roman"/>
          <w:sz w:val="28"/>
          <w:szCs w:val="28"/>
          <w:lang w:val="ro-RO"/>
        </w:rPr>
        <w:t>ărăne</w:t>
      </w:r>
      <w:r w:rsidRPr="00D92DF6">
        <w:rPr>
          <w:rFonts w:ascii="Tahoma" w:hAnsi="Tahoma" w:cs="Tahoma"/>
          <w:sz w:val="28"/>
          <w:szCs w:val="28"/>
          <w:lang w:val="ro-RO"/>
        </w:rPr>
        <w:t>ș</w:t>
      </w:r>
      <w:r w:rsidRPr="00D92DF6">
        <w:rPr>
          <w:rFonts w:ascii="Times New Roman" w:hAnsi="Times New Roman"/>
          <w:sz w:val="28"/>
          <w:szCs w:val="28"/>
          <w:lang w:val="ro-RO"/>
        </w:rPr>
        <w:t>ti” cu 45,8 mii lei – în</w:t>
      </w:r>
      <w:r>
        <w:rPr>
          <w:rFonts w:ascii="Times New Roman" w:hAnsi="Times New Roman"/>
          <w:sz w:val="28"/>
          <w:szCs w:val="28"/>
          <w:lang w:val="ro-RO"/>
        </w:rPr>
        <w:t xml:space="preserve"> anul 2011, şi cu 70,2 mii lei </w:t>
      </w:r>
      <w:r w:rsidRPr="00D92DF6">
        <w:rPr>
          <w:rFonts w:ascii="Times New Roman" w:hAnsi="Times New Roman"/>
          <w:sz w:val="28"/>
          <w:szCs w:val="28"/>
          <w:lang w:val="ro-RO"/>
        </w:rPr>
        <w:t>– în anul 2012</w:t>
      </w:r>
      <w:r w:rsidRPr="00D92DF6">
        <w:rPr>
          <w:rStyle w:val="FootnoteReference"/>
          <w:rFonts w:ascii="Times New Roman" w:hAnsi="Times New Roman"/>
          <w:sz w:val="28"/>
          <w:szCs w:val="28"/>
          <w:lang w:val="ro-RO"/>
        </w:rPr>
        <w:footnoteReference w:id="21"/>
      </w:r>
      <w:r w:rsidRPr="00D92DF6">
        <w:rPr>
          <w:rFonts w:ascii="Times New Roman" w:hAnsi="Times New Roman"/>
          <w:sz w:val="28"/>
          <w:szCs w:val="28"/>
          <w:lang w:val="ro-RO"/>
        </w:rPr>
        <w:t>, iar 2 UAT de nivelul I au diminuat veniturile la cap. 114/06 „Impozitul funciar pe păşuni şi fîne</w:t>
      </w:r>
      <w:r w:rsidRPr="00D92DF6">
        <w:rPr>
          <w:rFonts w:ascii="Tahoma" w:hAnsi="Tahoma" w:cs="Tahoma"/>
          <w:sz w:val="28"/>
          <w:szCs w:val="28"/>
          <w:lang w:val="ro-RO"/>
        </w:rPr>
        <w:t>ț</w:t>
      </w:r>
      <w:r w:rsidRPr="00D92DF6">
        <w:rPr>
          <w:rFonts w:ascii="Times New Roman" w:hAnsi="Times New Roman"/>
          <w:sz w:val="28"/>
          <w:szCs w:val="28"/>
          <w:lang w:val="ro-RO"/>
        </w:rPr>
        <w:t>e” cu 21,6 mii lei – în anul 2011, şi cu 26,4 mii lei – în anul 2012</w:t>
      </w:r>
      <w:r w:rsidRPr="00D92DF6">
        <w:rPr>
          <w:rStyle w:val="FootnoteReference"/>
          <w:rFonts w:ascii="Times New Roman" w:hAnsi="Times New Roman"/>
          <w:sz w:val="28"/>
          <w:szCs w:val="28"/>
          <w:lang w:val="ro-RO"/>
        </w:rPr>
        <w:footnoteReference w:id="22"/>
      </w:r>
      <w:r w:rsidRPr="00D92DF6">
        <w:rPr>
          <w:rFonts w:ascii="Times New Roman" w:hAnsi="Times New Roman"/>
          <w:sz w:val="28"/>
          <w:szCs w:val="28"/>
          <w:lang w:val="ro-RO"/>
        </w:rPr>
        <w:t>.</w:t>
      </w:r>
    </w:p>
    <w:p w:rsidR="00E61AFF" w:rsidRPr="00D92DF6" w:rsidRDefault="00E61AFF" w:rsidP="00F90140">
      <w:pPr>
        <w:spacing w:after="0" w:line="240" w:lineRule="auto"/>
        <w:ind w:firstLine="567"/>
        <w:jc w:val="both"/>
        <w:rPr>
          <w:rFonts w:ascii="Times New Roman" w:hAnsi="Times New Roman"/>
          <w:sz w:val="28"/>
          <w:szCs w:val="28"/>
          <w:lang w:val="ro-RO"/>
        </w:rPr>
      </w:pPr>
    </w:p>
    <w:p w:rsidR="00E61AFF" w:rsidRPr="00D92DF6" w:rsidRDefault="00E61AFF" w:rsidP="00F90140">
      <w:pPr>
        <w:spacing w:after="120" w:line="240" w:lineRule="auto"/>
        <w:ind w:firstLine="426"/>
        <w:jc w:val="both"/>
        <w:rPr>
          <w:rFonts w:ascii="Times New Roman" w:hAnsi="Times New Roman"/>
          <w:i/>
          <w:sz w:val="28"/>
          <w:szCs w:val="28"/>
          <w:lang w:val="ro-RO"/>
        </w:rPr>
      </w:pPr>
      <w:r w:rsidRPr="00D92DF6">
        <w:rPr>
          <w:rFonts w:ascii="Times New Roman" w:hAnsi="Times New Roman"/>
          <w:sz w:val="28"/>
          <w:szCs w:val="28"/>
          <w:lang w:val="ro-RO"/>
        </w:rPr>
        <w:t xml:space="preserve">♦ </w:t>
      </w:r>
      <w:r w:rsidRPr="00D92DF6">
        <w:rPr>
          <w:rFonts w:ascii="Times New Roman" w:hAnsi="Times New Roman"/>
          <w:b/>
          <w:bCs/>
          <w:i/>
          <w:iCs/>
          <w:sz w:val="28"/>
          <w:szCs w:val="28"/>
          <w:lang w:val="ro-RO"/>
        </w:rPr>
        <w:t>Procesul de  administrare a veniturilor proprii este afectat de nereguli şi nu asigură o administrare eficientă a plăţilor cuvenite bugetelor locale.</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iCs/>
          <w:sz w:val="28"/>
          <w:szCs w:val="28"/>
          <w:lang w:val="ro-RO"/>
        </w:rPr>
        <w:t>AAPL din raion nu au dat dovadă de preocupare punctuală şi suficientă pentru evaluarea şi colectarea tuturor veniturilor proprii provenite din gestionarea terenurilor şi bunurilor proprietate publică a UAT. Nerespectarea prevederilor legislaţiei funciare, lipsa unor proceduri ale controlului intern la componenta dată, precum şi exercitarea necorespunzătoare a atribuţiilor de către angajaţii AAPL au lipsit bugetele locale de venituri semnificative. Se relevă necesitatea îmbunătăţirii  managementului la componenta dată, inclusiv prin elaborarea unor reglementări referitor la evidenţa şi urmărirea plăţilor provenite din gestionarea terenurilor şi bunurilor proprietate publică, menite să asigure atît calcularea şi încasarea integrală a plăţilor, cît şi evidenţa datoriilor.</w:t>
      </w:r>
    </w:p>
    <w:p w:rsidR="00E61AFF" w:rsidRPr="00D92DF6" w:rsidRDefault="00E61AFF" w:rsidP="00F90140">
      <w:pPr>
        <w:spacing w:after="120" w:line="240" w:lineRule="auto"/>
        <w:ind w:firstLine="567"/>
        <w:jc w:val="both"/>
        <w:rPr>
          <w:rFonts w:ascii="Times New Roman" w:hAnsi="Times New Roman"/>
          <w:sz w:val="28"/>
          <w:szCs w:val="28"/>
          <w:lang w:val="ro-RO"/>
        </w:rPr>
      </w:pPr>
      <w:r w:rsidRPr="00D92DF6">
        <w:rPr>
          <w:rFonts w:ascii="Times New Roman" w:hAnsi="Times New Roman"/>
          <w:bCs/>
          <w:iCs/>
          <w:sz w:val="28"/>
          <w:szCs w:val="28"/>
          <w:lang w:val="ro-RO"/>
        </w:rPr>
        <w:t>Întru susţinerea celor expuse, se exemplifică următoarele situaţii:</w:t>
      </w:r>
    </w:p>
    <w:p w:rsidR="00E61AFF" w:rsidRPr="00D92DF6" w:rsidRDefault="00E61AFF" w:rsidP="00F90140">
      <w:pPr>
        <w:spacing w:after="120" w:line="240" w:lineRule="auto"/>
        <w:ind w:firstLine="426"/>
        <w:jc w:val="both"/>
        <w:rPr>
          <w:rFonts w:ascii="Times New Roman" w:hAnsi="Times New Roman"/>
          <w:i/>
          <w:sz w:val="28"/>
          <w:szCs w:val="28"/>
          <w:lang w:val="ro-RO"/>
        </w:rPr>
      </w:pPr>
      <w:r w:rsidRPr="00D92DF6">
        <w:rPr>
          <w:rFonts w:ascii="Times New Roman" w:hAnsi="Times New Roman"/>
          <w:i/>
          <w:sz w:val="28"/>
          <w:szCs w:val="28"/>
          <w:lang w:val="ro-RO"/>
        </w:rPr>
        <w:t xml:space="preserve">• </w:t>
      </w:r>
      <w:r w:rsidRPr="00D92DF6">
        <w:rPr>
          <w:rFonts w:ascii="Times New Roman" w:hAnsi="Times New Roman"/>
          <w:bCs/>
          <w:i/>
          <w:sz w:val="28"/>
          <w:szCs w:val="28"/>
          <w:lang w:val="ro-RO"/>
        </w:rPr>
        <w:t>Multiple nereguli au fost constatate la colectarea plăţilor pentru arenda terenurilor cu o altă destinaţie decît cea agricolă</w:t>
      </w:r>
      <w:r w:rsidRPr="00D92DF6">
        <w:rPr>
          <w:rFonts w:ascii="Times New Roman" w:hAnsi="Times New Roman"/>
          <w:i/>
          <w:sz w:val="28"/>
          <w:szCs w:val="28"/>
          <w:lang w:val="ro-RO"/>
        </w:rPr>
        <w:t>.</w:t>
      </w:r>
    </w:p>
    <w:p w:rsidR="00E61AFF" w:rsidRPr="00D92DF6" w:rsidRDefault="00E61AFF" w:rsidP="00F90140">
      <w:pPr>
        <w:pStyle w:val="ListParagraph"/>
        <w:numPr>
          <w:ilvl w:val="0"/>
          <w:numId w:val="33"/>
        </w:numPr>
        <w:spacing w:after="120"/>
        <w:ind w:left="0" w:firstLine="426"/>
        <w:jc w:val="both"/>
        <w:rPr>
          <w:i/>
          <w:iCs/>
          <w:sz w:val="28"/>
          <w:szCs w:val="28"/>
          <w:lang w:val="ro-RO"/>
        </w:rPr>
      </w:pPr>
      <w:r w:rsidRPr="00D92DF6">
        <w:rPr>
          <w:sz w:val="28"/>
          <w:szCs w:val="28"/>
          <w:lang w:val="ro-RO"/>
        </w:rPr>
        <w:t xml:space="preserve">Probele de audit acumulate la acest compartiment denotă că planificarea veniturilor la cap. 121/33 „Plata pentru arenda terenurilor cu o altă destinaţie decît cea agricolă”, pentru anii 2011-2012, s-a efectuat fără a se ţine cont de baza de impozitare. Astfel, în conformitate cu informaţia prezentată, în anii 2011-2012, plata pentru arendă contractată a constituit în total 616,2 mii lei şi, respectiv, 518,8 mii lei, însă CR a aprobat venituri la compartimentul dat în sumă totală de 180,0  mii lei şi, respectiv, de 286,0 mii lei. Ca rezultat, au fost diminuate veniturile </w:t>
      </w:r>
      <w:r w:rsidRPr="00D92DF6">
        <w:rPr>
          <w:rFonts w:ascii="Tahoma" w:hAnsi="Tahoma" w:cs="Tahoma"/>
          <w:sz w:val="28"/>
          <w:szCs w:val="28"/>
          <w:lang w:val="ro-RO"/>
        </w:rPr>
        <w:t>ș</w:t>
      </w:r>
      <w:r w:rsidRPr="00D92DF6">
        <w:rPr>
          <w:sz w:val="28"/>
          <w:szCs w:val="28"/>
          <w:lang w:val="ro-RO"/>
        </w:rPr>
        <w:t>i     s-au majorat  nejustificat transferurile de la bugetul de stat cu 436,2 mii lei - în anul 2011, şi cu 232,8 mii lei - în anul 2012.</w:t>
      </w:r>
    </w:p>
    <w:p w:rsidR="00E61AFF" w:rsidRPr="00D92DF6" w:rsidRDefault="00E61AFF" w:rsidP="00F90140">
      <w:pPr>
        <w:pStyle w:val="ListParagraph"/>
        <w:numPr>
          <w:ilvl w:val="0"/>
          <w:numId w:val="33"/>
        </w:numPr>
        <w:ind w:left="0" w:firstLine="426"/>
        <w:jc w:val="both"/>
        <w:rPr>
          <w:sz w:val="28"/>
          <w:szCs w:val="28"/>
          <w:lang w:val="ro-RO"/>
        </w:rPr>
      </w:pPr>
      <w:r w:rsidRPr="00D92DF6">
        <w:rPr>
          <w:sz w:val="28"/>
          <w:szCs w:val="28"/>
          <w:lang w:val="ro-RO"/>
        </w:rPr>
        <w:t xml:space="preserve">Potrivit pct.188 din Instrucţiunea aprobată prin Ordinul ministrului finanţelor nr.94 din 19.07.2010, evidenţa sumelor calculate pentru plata arendei şi a altor contribuţii se </w:t>
      </w:r>
      <w:r w:rsidRPr="00D92DF6">
        <w:rPr>
          <w:rFonts w:ascii="Tahoma" w:hAnsi="Tahoma" w:cs="Tahoma"/>
          <w:sz w:val="28"/>
          <w:szCs w:val="28"/>
          <w:lang w:val="ro-RO"/>
        </w:rPr>
        <w:t>ț</w:t>
      </w:r>
      <w:r w:rsidRPr="00D92DF6">
        <w:rPr>
          <w:sz w:val="28"/>
          <w:szCs w:val="28"/>
          <w:lang w:val="ro-RO"/>
        </w:rPr>
        <w:t>ine la contul extrabilan</w:t>
      </w:r>
      <w:r w:rsidRPr="00D92DF6">
        <w:rPr>
          <w:rFonts w:ascii="Tahoma" w:hAnsi="Tahoma" w:cs="Tahoma"/>
          <w:sz w:val="28"/>
          <w:szCs w:val="28"/>
          <w:lang w:val="ro-RO"/>
        </w:rPr>
        <w:t>ț</w:t>
      </w:r>
      <w:r w:rsidRPr="00D92DF6">
        <w:rPr>
          <w:sz w:val="28"/>
          <w:szCs w:val="28"/>
          <w:lang w:val="ro-RO"/>
        </w:rPr>
        <w:t>ier 03 „Sume calculate”. Pe măsura încasării sumelor calculate se diminuează datoriile debitoare. Totodată, încasarea sumelor, precum şi transferul lor urmează a fi reflectate în conturile bilanţiere (evidenţa analitică a sumelor calculate se ţine în registrul f.nr.292, sub aspectul debitorilor). În pofida reglementărilor men</w:t>
      </w:r>
      <w:r w:rsidRPr="00D92DF6">
        <w:rPr>
          <w:rFonts w:ascii="Tahoma" w:hAnsi="Tahoma" w:cs="Tahoma"/>
          <w:sz w:val="28"/>
          <w:szCs w:val="28"/>
          <w:lang w:val="ro-RO"/>
        </w:rPr>
        <w:t>ț</w:t>
      </w:r>
      <w:r w:rsidRPr="00D92DF6">
        <w:rPr>
          <w:sz w:val="28"/>
          <w:szCs w:val="28"/>
          <w:lang w:val="ro-RO"/>
        </w:rPr>
        <w:t>ionate, serviciile contabile ale UAT nu au reflectat în evidenţa contabilă pentru anii 2011-2012, la contul extrabilanţier respectiv, sumele calculate de la darea în arendă a terenurilor aferente construcţiilor, ba mai mult, aşa cont nici nu a fost deschis. Se relevă că lipsa unei evidenţe analitice generează neînregistrarea deplină a acestor plă</w:t>
      </w:r>
      <w:r w:rsidRPr="00D92DF6">
        <w:rPr>
          <w:rFonts w:ascii="Tahoma" w:hAnsi="Tahoma" w:cs="Tahoma"/>
          <w:sz w:val="28"/>
          <w:szCs w:val="28"/>
          <w:lang w:val="ro-RO"/>
        </w:rPr>
        <w:t>ț</w:t>
      </w:r>
      <w:r w:rsidRPr="00D92DF6">
        <w:rPr>
          <w:sz w:val="28"/>
          <w:szCs w:val="28"/>
          <w:lang w:val="ro-RO"/>
        </w:rPr>
        <w:t xml:space="preserve">i </w:t>
      </w:r>
      <w:r w:rsidRPr="00D92DF6">
        <w:rPr>
          <w:rFonts w:ascii="Tahoma" w:hAnsi="Tahoma" w:cs="Tahoma"/>
          <w:sz w:val="28"/>
          <w:szCs w:val="28"/>
          <w:lang w:val="ro-RO"/>
        </w:rPr>
        <w:t>ș</w:t>
      </w:r>
      <w:r w:rsidRPr="00D92DF6">
        <w:rPr>
          <w:sz w:val="28"/>
          <w:szCs w:val="28"/>
          <w:lang w:val="ro-RO"/>
        </w:rPr>
        <w:t>i riscul neonorării de către agenţii economici a obligaţiilor asumate. Astfel, în anul 2012, serviciul contabil al  primăriei or. Soroca, fără nici un temei, a omis o datorie debitoare în sumă de 70,8 mii lei, formată  de la darea în arendă a terenului aferent S.A. „PAT-7”.</w:t>
      </w:r>
    </w:p>
    <w:p w:rsidR="00E61AFF" w:rsidRPr="00D92DF6" w:rsidRDefault="00E61AFF" w:rsidP="00F90140">
      <w:pPr>
        <w:pStyle w:val="ListParagraph"/>
        <w:ind w:left="0" w:firstLine="709"/>
        <w:jc w:val="both"/>
        <w:rPr>
          <w:sz w:val="28"/>
          <w:szCs w:val="28"/>
          <w:lang w:val="ro-RO"/>
        </w:rPr>
      </w:pPr>
      <w:r w:rsidRPr="00D92DF6">
        <w:rPr>
          <w:sz w:val="28"/>
          <w:szCs w:val="28"/>
          <w:lang w:val="ro-RO"/>
        </w:rPr>
        <w:t>De men</w:t>
      </w:r>
      <w:r w:rsidRPr="00D92DF6">
        <w:rPr>
          <w:rFonts w:ascii="Tahoma" w:hAnsi="Tahoma" w:cs="Tahoma"/>
          <w:sz w:val="28"/>
          <w:szCs w:val="28"/>
          <w:lang w:val="ro-RO"/>
        </w:rPr>
        <w:t>ț</w:t>
      </w:r>
      <w:r w:rsidRPr="00D92DF6">
        <w:rPr>
          <w:sz w:val="28"/>
          <w:szCs w:val="28"/>
          <w:lang w:val="ro-RO"/>
        </w:rPr>
        <w:t>ionat că restanţa fa</w:t>
      </w:r>
      <w:r w:rsidRPr="00D92DF6">
        <w:rPr>
          <w:rFonts w:ascii="Tahoma" w:hAnsi="Tahoma" w:cs="Tahoma"/>
          <w:sz w:val="28"/>
          <w:szCs w:val="28"/>
          <w:lang w:val="ro-RO"/>
        </w:rPr>
        <w:t>ț</w:t>
      </w:r>
      <w:r w:rsidRPr="00D92DF6">
        <w:rPr>
          <w:sz w:val="28"/>
          <w:szCs w:val="28"/>
          <w:lang w:val="ro-RO"/>
        </w:rPr>
        <w:t>ă de primăria or. Soroca la plata pentru arendă a crescut de la 596,6 mii lei (la data de 01.01.2011) pînă la 1015,7 mii lei (la data de 31.12.2012), sau cu 419,1 mii lei, această majorare constituind o sursă semnificativă pentru completarea bugetului local. Se atestă că, pe parcursul efectuării auditului, primăria nu a prezentat probe care ar confirma acţiunile întreprinse pentru încasarea datoriilor men</w:t>
      </w:r>
      <w:r w:rsidRPr="00D92DF6">
        <w:rPr>
          <w:rFonts w:ascii="Tahoma" w:hAnsi="Tahoma" w:cs="Tahoma"/>
          <w:sz w:val="28"/>
          <w:szCs w:val="28"/>
          <w:lang w:val="ro-RO"/>
        </w:rPr>
        <w:t>ț</w:t>
      </w:r>
      <w:r w:rsidRPr="00D92DF6">
        <w:rPr>
          <w:sz w:val="28"/>
          <w:szCs w:val="28"/>
          <w:lang w:val="ro-RO"/>
        </w:rPr>
        <w:t>ionate. Mai mult decît atît, n-au fost prezentate nici actele de verificare a datoriilor.</w:t>
      </w:r>
    </w:p>
    <w:p w:rsidR="00E61AFF" w:rsidRPr="00D92DF6" w:rsidRDefault="00E61AFF" w:rsidP="00F90140">
      <w:pPr>
        <w:pStyle w:val="ListParagraph"/>
        <w:numPr>
          <w:ilvl w:val="0"/>
          <w:numId w:val="33"/>
        </w:numPr>
        <w:tabs>
          <w:tab w:val="left" w:pos="993"/>
        </w:tabs>
        <w:ind w:left="0" w:firstLine="709"/>
        <w:jc w:val="both"/>
        <w:rPr>
          <w:sz w:val="28"/>
          <w:szCs w:val="28"/>
          <w:lang w:val="ro-RO"/>
        </w:rPr>
      </w:pPr>
      <w:r w:rsidRPr="00D92DF6">
        <w:rPr>
          <w:i/>
          <w:sz w:val="28"/>
          <w:szCs w:val="28"/>
          <w:lang w:val="ro-RO"/>
        </w:rPr>
        <w:t xml:space="preserve">În urma verificărilor efectuate, s-a constatat că 11 primării din raion (din 35) au utilizat </w:t>
      </w:r>
      <w:r w:rsidRPr="00D92DF6">
        <w:rPr>
          <w:bCs/>
          <w:i/>
          <w:sz w:val="28"/>
          <w:szCs w:val="28"/>
          <w:lang w:val="ro-RO"/>
        </w:rPr>
        <w:t>ineficient terenurile aferente construcţiilor privatizate</w:t>
      </w:r>
      <w:r w:rsidRPr="00D92DF6">
        <w:rPr>
          <w:i/>
          <w:sz w:val="28"/>
          <w:szCs w:val="28"/>
          <w:lang w:val="ro-RO"/>
        </w:rPr>
        <w:t>, care constituie proprietatea publică a UAT.</w:t>
      </w:r>
      <w:r w:rsidRPr="00D92DF6">
        <w:rPr>
          <w:sz w:val="28"/>
          <w:szCs w:val="28"/>
          <w:lang w:val="ro-RO"/>
        </w:rPr>
        <w:t xml:space="preserve"> Astfel, potrivit art.10</w:t>
      </w:r>
      <w:r w:rsidRPr="00D92DF6">
        <w:rPr>
          <w:sz w:val="28"/>
          <w:szCs w:val="28"/>
          <w:vertAlign w:val="superscript"/>
          <w:lang w:val="ro-RO"/>
        </w:rPr>
        <w:t>1</w:t>
      </w:r>
      <w:r w:rsidRPr="00D92DF6">
        <w:rPr>
          <w:sz w:val="28"/>
          <w:szCs w:val="28"/>
          <w:lang w:val="ro-RO"/>
        </w:rPr>
        <w:t xml:space="preserve"> alin.(1) din Legea nr.1308-XIII din 25.07.1997</w:t>
      </w:r>
      <w:r w:rsidRPr="00D92DF6">
        <w:rPr>
          <w:rStyle w:val="FootnoteReference"/>
          <w:sz w:val="28"/>
          <w:szCs w:val="28"/>
          <w:lang w:val="ro-RO"/>
        </w:rPr>
        <w:footnoteReference w:id="23"/>
      </w:r>
      <w:r w:rsidRPr="00D92DF6">
        <w:rPr>
          <w:sz w:val="28"/>
          <w:szCs w:val="28"/>
          <w:lang w:val="ro-RO"/>
        </w:rPr>
        <w:t>, în cazul în care proprietarii obiectivelor privatizate şi subiecţii de antreprenoriat privat nu au procurat, sau nu au arendat terenuri aferente acestora, de la aceştia se va încasa anual plata pentru folosirea terenului, stabilită în mod unilateral de consiliile locale, nu mai mică decît plata anuală pentru arendă şi nu mai mare de 10% din preţul normativ al pămîntului. Însă, ca rezultat al faptului că consiliile locale, prin deciziile sale, nu au stabilit mărimea plăţii pentru folosirea terenurilor, AAPL din raion nu au întreprins măsurile corespunzătoare în vederea încasării tuturor plăţilor pasibile pentru folosirea terenurilor proprietate publică a UAT, aferente subiecţilor privaţi, cu suprafaţa totală de 25,56</w:t>
      </w:r>
      <w:r w:rsidRPr="00D92DF6">
        <w:rPr>
          <w:bCs/>
          <w:sz w:val="28"/>
          <w:szCs w:val="28"/>
          <w:lang w:val="ro-RO"/>
        </w:rPr>
        <w:t xml:space="preserve"> ha</w:t>
      </w:r>
      <w:r w:rsidRPr="00D92DF6">
        <w:rPr>
          <w:sz w:val="28"/>
          <w:szCs w:val="28"/>
          <w:lang w:val="ro-RO"/>
        </w:rPr>
        <w:t>, în sumă de minimum</w:t>
      </w:r>
      <w:r w:rsidRPr="00D92DF6">
        <w:rPr>
          <w:bCs/>
          <w:sz w:val="28"/>
          <w:szCs w:val="28"/>
          <w:lang w:val="ro-RO"/>
        </w:rPr>
        <w:t xml:space="preserve"> 660,3 mii lei</w:t>
      </w:r>
      <w:r w:rsidRPr="00D92DF6">
        <w:rPr>
          <w:sz w:val="28"/>
          <w:szCs w:val="28"/>
          <w:lang w:val="ro-RO"/>
        </w:rPr>
        <w:t xml:space="preserve"> (2%) şi maximum </w:t>
      </w:r>
      <w:r w:rsidRPr="00D92DF6">
        <w:rPr>
          <w:bCs/>
          <w:sz w:val="28"/>
          <w:szCs w:val="28"/>
          <w:lang w:val="ro-RO"/>
        </w:rPr>
        <w:t>3301,6 mii lei</w:t>
      </w:r>
      <w:r w:rsidRPr="00D92DF6">
        <w:rPr>
          <w:sz w:val="28"/>
          <w:szCs w:val="28"/>
          <w:lang w:val="ro-RO"/>
        </w:rPr>
        <w:t xml:space="preserve"> (10%)</w:t>
      </w:r>
      <w:r w:rsidRPr="00D92DF6">
        <w:rPr>
          <w:rStyle w:val="FootnoteReference"/>
          <w:sz w:val="28"/>
          <w:szCs w:val="28"/>
          <w:lang w:val="ro-RO"/>
        </w:rPr>
        <w:footnoteReference w:id="24"/>
      </w:r>
      <w:r w:rsidRPr="00D92DF6">
        <w:rPr>
          <w:sz w:val="28"/>
          <w:szCs w:val="28"/>
          <w:lang w:val="ro-RO"/>
        </w:rPr>
        <w:t xml:space="preserve">. </w:t>
      </w:r>
    </w:p>
    <w:p w:rsidR="00E61AFF" w:rsidRPr="00D92DF6" w:rsidRDefault="00E61AFF" w:rsidP="00F90140">
      <w:pPr>
        <w:pStyle w:val="ListParagraph"/>
        <w:ind w:left="0" w:firstLine="709"/>
        <w:jc w:val="both"/>
        <w:rPr>
          <w:sz w:val="28"/>
          <w:szCs w:val="28"/>
          <w:lang w:val="ro-RO"/>
        </w:rPr>
      </w:pPr>
      <w:r w:rsidRPr="00D92DF6">
        <w:rPr>
          <w:sz w:val="28"/>
          <w:szCs w:val="28"/>
          <w:lang w:val="ro-RO"/>
        </w:rPr>
        <w:t xml:space="preserve">Pe parcursul mai multor ani nu se soluţionează problema privind plata pentru arenda </w:t>
      </w:r>
      <w:r w:rsidRPr="00D92DF6">
        <w:rPr>
          <w:bCs/>
          <w:sz w:val="28"/>
          <w:szCs w:val="28"/>
          <w:lang w:val="ro-RO"/>
        </w:rPr>
        <w:t>terenurilor care fac parte din fondurile de rezervă ale primăriilor, aferente construcţiilor repartizate persoanelor fizice ca cote-părţi valorice</w:t>
      </w:r>
      <w:r w:rsidRPr="00D92DF6">
        <w:rPr>
          <w:sz w:val="28"/>
          <w:szCs w:val="28"/>
          <w:lang w:val="ro-RO"/>
        </w:rPr>
        <w:t>. De menţionat că o parte din construcţiile respective s-au ruinat, ori se află într-o stare devastatoare (demolate), acestea, precum şi terenurile aferente nefiind utilizate pe parcursul unei perioade îndelungate. AAPL nu au prezentat auditului justificări vizînd măsurile întreprinse pentru punerea terenurilor men</w:t>
      </w:r>
      <w:r w:rsidRPr="00D92DF6">
        <w:rPr>
          <w:rFonts w:ascii="Tahoma" w:hAnsi="Tahoma" w:cs="Tahoma"/>
          <w:sz w:val="28"/>
          <w:szCs w:val="28"/>
          <w:lang w:val="ro-RO"/>
        </w:rPr>
        <w:t>ț</w:t>
      </w:r>
      <w:r w:rsidRPr="00D92DF6">
        <w:rPr>
          <w:sz w:val="28"/>
          <w:szCs w:val="28"/>
          <w:lang w:val="ro-RO"/>
        </w:rPr>
        <w:t xml:space="preserve">ionate în circuitul economico-financiar al acestora. O astfel de situaţie constituie un impediment în posibilitatea de mobilizare a veniturilor cuvenite bugetelor locale, evaluate de audit în sumă de minimum </w:t>
      </w:r>
      <w:r w:rsidRPr="00D92DF6">
        <w:rPr>
          <w:bCs/>
          <w:sz w:val="28"/>
          <w:szCs w:val="28"/>
          <w:lang w:val="ro-RO"/>
        </w:rPr>
        <w:t>110,5mii lei</w:t>
      </w:r>
      <w:r w:rsidRPr="00D92DF6">
        <w:rPr>
          <w:sz w:val="28"/>
          <w:szCs w:val="28"/>
          <w:lang w:val="ro-RO"/>
        </w:rPr>
        <w:t xml:space="preserve"> (2%) şi maximum</w:t>
      </w:r>
      <w:r w:rsidRPr="00D92DF6">
        <w:rPr>
          <w:bCs/>
          <w:sz w:val="28"/>
          <w:szCs w:val="28"/>
          <w:lang w:val="ro-RO"/>
        </w:rPr>
        <w:t xml:space="preserve"> 552,8 mii lei </w:t>
      </w:r>
      <w:r w:rsidRPr="00D92DF6">
        <w:rPr>
          <w:sz w:val="28"/>
          <w:szCs w:val="28"/>
          <w:lang w:val="ro-RO"/>
        </w:rPr>
        <w:t>(10%)</w:t>
      </w:r>
      <w:r w:rsidRPr="00D92DF6">
        <w:rPr>
          <w:rStyle w:val="FootnoteReference"/>
          <w:sz w:val="28"/>
          <w:szCs w:val="28"/>
          <w:lang w:val="ro-RO"/>
        </w:rPr>
        <w:footnoteReference w:id="25"/>
      </w:r>
      <w:r w:rsidRPr="00D92DF6">
        <w:rPr>
          <w:sz w:val="28"/>
          <w:szCs w:val="28"/>
          <w:lang w:val="ro-RO"/>
        </w:rPr>
        <w:t>.</w:t>
      </w:r>
    </w:p>
    <w:p w:rsidR="00E61AFF" w:rsidRPr="00D92DF6" w:rsidRDefault="00E61AFF" w:rsidP="00F90140">
      <w:pPr>
        <w:pStyle w:val="ListParagraph"/>
        <w:spacing w:after="120"/>
        <w:ind w:left="0" w:firstLine="709"/>
        <w:jc w:val="both"/>
        <w:rPr>
          <w:sz w:val="28"/>
          <w:szCs w:val="28"/>
          <w:lang w:val="ro-RO"/>
        </w:rPr>
      </w:pPr>
      <w:r w:rsidRPr="00D92DF6">
        <w:rPr>
          <w:sz w:val="28"/>
          <w:szCs w:val="28"/>
          <w:lang w:val="ro-RO"/>
        </w:rPr>
        <w:t xml:space="preserve">Generalizîndu-se cele expuse, se menţionează că numai la această categorie de venituri APPL au compromis capacitatea de </w:t>
      </w:r>
      <w:r w:rsidRPr="00A21BD7">
        <w:rPr>
          <w:sz w:val="28"/>
          <w:szCs w:val="28"/>
          <w:lang w:val="ro-RO"/>
        </w:rPr>
        <w:t xml:space="preserve">a </w:t>
      </w:r>
      <w:r>
        <w:rPr>
          <w:sz w:val="28"/>
          <w:szCs w:val="28"/>
          <w:lang w:val="ro-RO"/>
        </w:rPr>
        <w:t>acumula</w:t>
      </w:r>
      <w:r w:rsidRPr="00A21BD7">
        <w:rPr>
          <w:sz w:val="28"/>
          <w:szCs w:val="28"/>
          <w:lang w:val="ro-RO"/>
        </w:rPr>
        <w:t xml:space="preserve"> venituri</w:t>
      </w:r>
      <w:r w:rsidRPr="00D92DF6">
        <w:rPr>
          <w:sz w:val="28"/>
          <w:szCs w:val="28"/>
          <w:lang w:val="ro-RO"/>
        </w:rPr>
        <w:t xml:space="preserve"> estimate de la </w:t>
      </w:r>
      <w:r w:rsidRPr="00D92DF6">
        <w:rPr>
          <w:bCs/>
          <w:sz w:val="28"/>
          <w:szCs w:val="28"/>
          <w:lang w:val="ro-RO"/>
        </w:rPr>
        <w:t>770,8 mii lei</w:t>
      </w:r>
      <w:r w:rsidRPr="00D92DF6">
        <w:rPr>
          <w:sz w:val="28"/>
          <w:szCs w:val="28"/>
          <w:lang w:val="ro-RO"/>
        </w:rPr>
        <w:t xml:space="preserve"> pînă la aproximativ </w:t>
      </w:r>
      <w:r w:rsidRPr="00D92DF6">
        <w:rPr>
          <w:bCs/>
          <w:sz w:val="28"/>
          <w:szCs w:val="28"/>
          <w:lang w:val="ro-RO"/>
        </w:rPr>
        <w:t>3854,4 mii lei</w:t>
      </w:r>
      <w:r w:rsidRPr="00D92DF6">
        <w:rPr>
          <w:bCs/>
          <w:iCs/>
          <w:sz w:val="28"/>
          <w:szCs w:val="28"/>
          <w:lang w:val="ro-RO"/>
        </w:rPr>
        <w:t>.</w:t>
      </w:r>
    </w:p>
    <w:p w:rsidR="00E61AFF" w:rsidRPr="00D92DF6" w:rsidRDefault="00E61AFF" w:rsidP="00F90140">
      <w:pPr>
        <w:spacing w:after="120" w:line="240" w:lineRule="auto"/>
        <w:ind w:firstLine="426"/>
        <w:jc w:val="both"/>
        <w:rPr>
          <w:rFonts w:ascii="Times New Roman" w:hAnsi="Times New Roman"/>
          <w:i/>
          <w:sz w:val="28"/>
          <w:szCs w:val="28"/>
          <w:lang w:val="ro-RO"/>
        </w:rPr>
      </w:pPr>
      <w:r w:rsidRPr="00D92DF6">
        <w:rPr>
          <w:rFonts w:ascii="Times New Roman" w:hAnsi="Times New Roman"/>
          <w:i/>
          <w:sz w:val="28"/>
          <w:szCs w:val="28"/>
          <w:lang w:val="ro-RO"/>
        </w:rPr>
        <w:t xml:space="preserve">• </w:t>
      </w:r>
      <w:r w:rsidRPr="00D92DF6">
        <w:rPr>
          <w:rFonts w:ascii="Times New Roman" w:hAnsi="Times New Roman"/>
          <w:b/>
          <w:bCs/>
          <w:i/>
          <w:sz w:val="28"/>
          <w:szCs w:val="28"/>
          <w:lang w:val="ro-RO"/>
        </w:rPr>
        <w:t>Au fost admise iregularită</w:t>
      </w:r>
      <w:r w:rsidRPr="00D92DF6">
        <w:rPr>
          <w:rFonts w:ascii="Tahoma" w:hAnsi="Tahoma" w:cs="Tahoma"/>
          <w:b/>
          <w:bCs/>
          <w:i/>
          <w:sz w:val="28"/>
          <w:szCs w:val="28"/>
          <w:lang w:val="ro-RO"/>
        </w:rPr>
        <w:t>ț</w:t>
      </w:r>
      <w:r w:rsidRPr="00D92DF6">
        <w:rPr>
          <w:rFonts w:ascii="Times New Roman" w:hAnsi="Times New Roman"/>
          <w:b/>
          <w:bCs/>
          <w:i/>
          <w:sz w:val="28"/>
          <w:szCs w:val="28"/>
          <w:lang w:val="ro-RO"/>
        </w:rPr>
        <w:t>i la colectarea plăţilor pentru arenda terenurilor cu destinaţie agricolă</w:t>
      </w:r>
      <w:r w:rsidRPr="00D92DF6">
        <w:rPr>
          <w:rFonts w:ascii="Times New Roman" w:hAnsi="Times New Roman"/>
          <w:i/>
          <w:sz w:val="28"/>
          <w:szCs w:val="28"/>
          <w:lang w:val="ro-RO"/>
        </w:rPr>
        <w:t>.</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Pentru anii 2011-2012, la acest capitol au fost aprobate venituri în sumă de 283,9 mii lei şi, respectiv, de 440,2 mii lei, dar s-au executat în sumă de 298,2 mii lei şi, respectiv, de 514,3 mii lei, sau cu 14,3 mii lei şi, respectiv, cu 74,1 mii lei mai mult decît s-a aprobat. Se relevă că încasarea plă</w:t>
      </w:r>
      <w:r w:rsidRPr="00D92DF6">
        <w:rPr>
          <w:rFonts w:ascii="Tahoma" w:hAnsi="Tahoma" w:cs="Tahoma"/>
          <w:sz w:val="28"/>
          <w:szCs w:val="28"/>
          <w:lang w:val="ro-RO"/>
        </w:rPr>
        <w:t>ț</w:t>
      </w:r>
      <w:r w:rsidRPr="00D92DF6">
        <w:rPr>
          <w:rFonts w:ascii="Times New Roman" w:hAnsi="Times New Roman"/>
          <w:sz w:val="28"/>
          <w:szCs w:val="28"/>
          <w:lang w:val="ro-RO"/>
        </w:rPr>
        <w:t xml:space="preserve">ilor </w:t>
      </w:r>
      <w:r w:rsidRPr="00D92DF6">
        <w:rPr>
          <w:rFonts w:ascii="Times New Roman" w:hAnsi="Times New Roman"/>
          <w:bCs/>
          <w:sz w:val="28"/>
          <w:szCs w:val="28"/>
          <w:lang w:val="ro-RO"/>
        </w:rPr>
        <w:t>pentru arenda terenurilor cu destinaţie agricolă</w:t>
      </w:r>
      <w:r w:rsidRPr="00D92DF6">
        <w:rPr>
          <w:rFonts w:ascii="Times New Roman" w:hAnsi="Times New Roman"/>
          <w:sz w:val="28"/>
          <w:szCs w:val="28"/>
          <w:lang w:val="ro-RO"/>
        </w:rPr>
        <w:t xml:space="preserve"> s-a planificat  fără a se ţine cont de baza de impozitare (contractele de arendă valabile la data prognozării venitului dat). Astfel, în urma analizei informaţiilor privind contractele de arendă a terenurilor agricole, valabile la momentul estimării veniturilor la cap.121/32, s-a constatat că 4 UAT de nivelul I (din 10 verificate) au aprobat venituri cu 86,0 mii lei mai puţin decît plata indicată în contractele de arendă, ca urmare acestea beneficiind nejustificat de transferuri de la bugetul </w:t>
      </w:r>
      <w:r>
        <w:rPr>
          <w:rFonts w:ascii="Times New Roman" w:hAnsi="Times New Roman"/>
          <w:sz w:val="28"/>
          <w:szCs w:val="28"/>
          <w:lang w:val="ro-RO"/>
        </w:rPr>
        <w:t>de stat</w:t>
      </w:r>
      <w:r w:rsidRPr="00D92DF6">
        <w:rPr>
          <w:rFonts w:ascii="Times New Roman" w:hAnsi="Times New Roman"/>
          <w:sz w:val="28"/>
          <w:szCs w:val="28"/>
          <w:lang w:val="ro-RO"/>
        </w:rPr>
        <w:t xml:space="preserve"> în sumă totală de 77,7 mii lei – în anul 2011, şi de 8,3 mii lei - în anul 2012</w:t>
      </w:r>
      <w:r w:rsidRPr="00D92DF6">
        <w:rPr>
          <w:rStyle w:val="FootnoteReference"/>
          <w:rFonts w:ascii="Times New Roman" w:hAnsi="Times New Roman"/>
          <w:sz w:val="28"/>
          <w:szCs w:val="28"/>
          <w:lang w:val="ro-RO"/>
        </w:rPr>
        <w:footnoteReference w:id="26"/>
      </w:r>
      <w:r w:rsidRPr="00D92DF6">
        <w:rPr>
          <w:rFonts w:ascii="Times New Roman" w:hAnsi="Times New Roman"/>
          <w:sz w:val="28"/>
          <w:szCs w:val="28"/>
          <w:lang w:val="ro-RO"/>
        </w:rPr>
        <w:t>.</w:t>
      </w:r>
    </w:p>
    <w:p w:rsidR="00E61AFF" w:rsidRPr="00D92DF6" w:rsidRDefault="00E61AFF" w:rsidP="00F90140">
      <w:pPr>
        <w:spacing w:after="0" w:line="240" w:lineRule="auto"/>
        <w:ind w:firstLine="567"/>
        <w:jc w:val="both"/>
        <w:rPr>
          <w:rFonts w:ascii="Times New Roman" w:hAnsi="Times New Roman"/>
          <w:bCs/>
          <w:sz w:val="28"/>
          <w:szCs w:val="28"/>
          <w:lang w:val="ro-RO"/>
        </w:rPr>
      </w:pPr>
      <w:r w:rsidRPr="00D92DF6">
        <w:rPr>
          <w:rFonts w:ascii="Times New Roman" w:hAnsi="Times New Roman"/>
          <w:sz w:val="28"/>
          <w:szCs w:val="28"/>
          <w:lang w:val="ro-RO"/>
        </w:rPr>
        <w:t>Totodată, s-au constatat cazuri de diminuare a suprafeţelor terenurilor transmise de către AAPL de nivelul I  la arendatori, precum şi cazuri de folosire a terenurilor din gestiunea UAT fără acordul autorită</w:t>
      </w:r>
      <w:r w:rsidRPr="00D92DF6">
        <w:rPr>
          <w:rFonts w:ascii="Tahoma" w:hAnsi="Tahoma" w:cs="Tahoma"/>
          <w:sz w:val="28"/>
          <w:szCs w:val="28"/>
          <w:lang w:val="ro-RO"/>
        </w:rPr>
        <w:t>ț</w:t>
      </w:r>
      <w:r w:rsidRPr="00D92DF6">
        <w:rPr>
          <w:rFonts w:ascii="Times New Roman" w:hAnsi="Times New Roman"/>
          <w:sz w:val="28"/>
          <w:szCs w:val="28"/>
          <w:lang w:val="ro-RO"/>
        </w:rPr>
        <w:t>ilor publice locale. Toate acestea au afectat capacitatea AAPL de a realiza integral veniturile cuvenite bugetelor locale, în consecinţă, în perioada anilor 2011-2012, fiind neîncasate mijloace bugetare în sumă totală de</w:t>
      </w:r>
      <w:r w:rsidRPr="00D92DF6">
        <w:rPr>
          <w:rFonts w:ascii="Times New Roman" w:hAnsi="Times New Roman"/>
          <w:bCs/>
          <w:sz w:val="28"/>
          <w:szCs w:val="28"/>
          <w:lang w:val="ro-RO"/>
        </w:rPr>
        <w:t xml:space="preserve"> 214,2 mii lei. Astfel:</w:t>
      </w:r>
    </w:p>
    <w:p w:rsidR="00E61AFF" w:rsidRPr="00D92DF6" w:rsidRDefault="00E61AFF" w:rsidP="00F90140">
      <w:pPr>
        <w:spacing w:after="0" w:line="240" w:lineRule="auto"/>
        <w:ind w:firstLine="567"/>
        <w:jc w:val="both"/>
        <w:rPr>
          <w:rFonts w:ascii="Times New Roman" w:hAnsi="Times New Roman"/>
          <w:bCs/>
          <w:sz w:val="28"/>
          <w:szCs w:val="28"/>
          <w:lang w:val="ro-RO"/>
        </w:rPr>
      </w:pPr>
      <w:r w:rsidRPr="00D92DF6">
        <w:rPr>
          <w:rFonts w:ascii="Times New Roman" w:hAnsi="Times New Roman"/>
          <w:sz w:val="28"/>
          <w:szCs w:val="28"/>
          <w:lang w:val="ro-RO"/>
        </w:rPr>
        <w:t xml:space="preserve">- ca urmare a neasigurării contractării tuturor terenurilor agricole, în anii 2011-2012, n-au fost acumulate venituri în sumă de </w:t>
      </w:r>
      <w:r w:rsidRPr="00D92DF6">
        <w:rPr>
          <w:rFonts w:ascii="Times New Roman" w:hAnsi="Times New Roman"/>
          <w:bCs/>
          <w:sz w:val="28"/>
          <w:szCs w:val="28"/>
          <w:lang w:val="ro-RO"/>
        </w:rPr>
        <w:t>45,6 mii lei şi, respectiv, de 39,8 mii lei</w:t>
      </w:r>
      <w:r w:rsidRPr="00D92DF6">
        <w:rPr>
          <w:rStyle w:val="FootnoteReference"/>
          <w:rFonts w:ascii="Times New Roman" w:hAnsi="Times New Roman"/>
          <w:bCs/>
          <w:sz w:val="28"/>
          <w:szCs w:val="28"/>
          <w:lang w:val="ro-RO"/>
        </w:rPr>
        <w:footnoteReference w:id="27"/>
      </w:r>
      <w:r w:rsidRPr="00D92DF6">
        <w:rPr>
          <w:rFonts w:ascii="Times New Roman" w:hAnsi="Times New Roman"/>
          <w:sz w:val="28"/>
          <w:szCs w:val="28"/>
          <w:lang w:val="ro-RO"/>
        </w:rPr>
        <w:t xml:space="preserve">; </w:t>
      </w:r>
    </w:p>
    <w:p w:rsidR="00E61AFF" w:rsidRPr="00D92DF6" w:rsidRDefault="00E61AFF" w:rsidP="00F90140">
      <w:pPr>
        <w:spacing w:after="0" w:line="240" w:lineRule="auto"/>
        <w:ind w:firstLine="567"/>
        <w:jc w:val="both"/>
        <w:rPr>
          <w:rFonts w:ascii="Times New Roman" w:hAnsi="Times New Roman"/>
          <w:bCs/>
          <w:sz w:val="28"/>
          <w:szCs w:val="28"/>
          <w:lang w:val="ro-RO"/>
        </w:rPr>
      </w:pPr>
      <w:r w:rsidRPr="00D92DF6">
        <w:rPr>
          <w:rFonts w:ascii="Times New Roman" w:hAnsi="Times New Roman"/>
          <w:sz w:val="28"/>
          <w:szCs w:val="28"/>
          <w:lang w:val="ro-RO"/>
        </w:rPr>
        <w:t>- în temeiul prevederilor art.1</w:t>
      </w:r>
      <w:r w:rsidRPr="00D92DF6">
        <w:rPr>
          <w:rFonts w:ascii="Times New Roman" w:hAnsi="Times New Roman"/>
          <w:sz w:val="28"/>
          <w:szCs w:val="28"/>
          <w:vertAlign w:val="superscript"/>
          <w:lang w:val="ro-RO"/>
        </w:rPr>
        <w:t>3</w:t>
      </w:r>
      <w:r w:rsidRPr="00D92DF6">
        <w:rPr>
          <w:rFonts w:ascii="Times New Roman" w:hAnsi="Times New Roman"/>
          <w:sz w:val="28"/>
          <w:szCs w:val="28"/>
          <w:lang w:val="ro-RO"/>
        </w:rPr>
        <w:t xml:space="preserve"> din Codul apelor</w:t>
      </w:r>
      <w:r w:rsidRPr="00D92DF6">
        <w:rPr>
          <w:rStyle w:val="FootnoteReference"/>
          <w:rFonts w:ascii="Times New Roman" w:hAnsi="Times New Roman"/>
          <w:sz w:val="28"/>
          <w:szCs w:val="28"/>
          <w:lang w:val="ro-RO"/>
        </w:rPr>
        <w:footnoteReference w:id="28"/>
      </w:r>
      <w:r w:rsidRPr="00D92DF6">
        <w:rPr>
          <w:rFonts w:ascii="Times New Roman" w:hAnsi="Times New Roman"/>
          <w:sz w:val="28"/>
          <w:szCs w:val="28"/>
          <w:lang w:val="ro-RO"/>
        </w:rPr>
        <w:t>,</w:t>
      </w:r>
      <w:r w:rsidRPr="00D92DF6">
        <w:rPr>
          <w:rFonts w:ascii="Times New Roman" w:hAnsi="Times New Roman"/>
          <w:sz w:val="28"/>
          <w:szCs w:val="28"/>
          <w:lang w:val="ro-RO" w:eastAsia="ru-RU"/>
        </w:rPr>
        <w:t xml:space="preserve"> obiectivul acvatic natural sau artificial (apa, terenul aflat sub apă, fîşiile riverane de protecţie, construcţiile hidrotehnice) este obiectiv acvatic unic şi indivizibil şi se înregistrează în modul stabilit de prezentul Cod, însă, la transmiterea</w:t>
      </w:r>
      <w:r w:rsidRPr="00D92DF6">
        <w:rPr>
          <w:rFonts w:ascii="Times New Roman" w:hAnsi="Times New Roman"/>
          <w:sz w:val="28"/>
          <w:szCs w:val="28"/>
          <w:lang w:val="ro-RO"/>
        </w:rPr>
        <w:t xml:space="preserve"> în arendă a bazinelor acvatice, AAPL nu au luat în considera</w:t>
      </w:r>
      <w:r w:rsidRPr="00D92DF6">
        <w:rPr>
          <w:rFonts w:ascii="Tahoma" w:hAnsi="Tahoma" w:cs="Tahoma"/>
          <w:sz w:val="28"/>
          <w:szCs w:val="28"/>
          <w:lang w:val="ro-RO"/>
        </w:rPr>
        <w:t>ț</w:t>
      </w:r>
      <w:r w:rsidRPr="00D92DF6">
        <w:rPr>
          <w:rFonts w:ascii="Times New Roman" w:hAnsi="Times New Roman"/>
          <w:sz w:val="28"/>
          <w:szCs w:val="28"/>
          <w:lang w:val="ro-RO"/>
        </w:rPr>
        <w:t>ie suprafe</w:t>
      </w:r>
      <w:r w:rsidRPr="00D92DF6">
        <w:rPr>
          <w:rFonts w:ascii="Tahoma" w:hAnsi="Tahoma" w:cs="Tahoma"/>
          <w:sz w:val="28"/>
          <w:szCs w:val="28"/>
          <w:lang w:val="ro-RO"/>
        </w:rPr>
        <w:t>ț</w:t>
      </w:r>
      <w:r w:rsidRPr="00D92DF6">
        <w:rPr>
          <w:rFonts w:ascii="Times New Roman" w:hAnsi="Times New Roman"/>
          <w:sz w:val="28"/>
          <w:szCs w:val="28"/>
          <w:lang w:val="ro-RO"/>
        </w:rPr>
        <w:t xml:space="preserve">ele fîşiilor riverane de protecţie şi construcţiile hidrotehnice, astfel micşorînd suprafeţele contractate </w:t>
      </w:r>
      <w:r w:rsidRPr="00D92DF6">
        <w:rPr>
          <w:rFonts w:ascii="Tahoma" w:hAnsi="Tahoma" w:cs="Tahoma"/>
          <w:sz w:val="28"/>
          <w:szCs w:val="28"/>
          <w:lang w:val="ro-RO"/>
        </w:rPr>
        <w:t>ș</w:t>
      </w:r>
      <w:r w:rsidRPr="00D92DF6">
        <w:rPr>
          <w:rFonts w:ascii="Times New Roman" w:hAnsi="Times New Roman"/>
          <w:sz w:val="28"/>
          <w:szCs w:val="28"/>
          <w:lang w:val="ro-RO"/>
        </w:rPr>
        <w:t xml:space="preserve">i, totodată, neacumulînd venituri în sumă de </w:t>
      </w:r>
      <w:r w:rsidRPr="00D92DF6">
        <w:rPr>
          <w:rFonts w:ascii="Times New Roman" w:hAnsi="Times New Roman"/>
          <w:bCs/>
          <w:sz w:val="28"/>
          <w:szCs w:val="28"/>
          <w:lang w:val="ro-RO"/>
        </w:rPr>
        <w:t>60,7 mii lei (în anul 2011) şi de 55,8 mii lei (în anul 2012)</w:t>
      </w:r>
      <w:r w:rsidRPr="00D92DF6">
        <w:rPr>
          <w:rStyle w:val="FootnoteReference"/>
          <w:rFonts w:ascii="Times New Roman" w:hAnsi="Times New Roman"/>
          <w:bCs/>
          <w:sz w:val="28"/>
          <w:szCs w:val="28"/>
          <w:lang w:val="ro-RO"/>
        </w:rPr>
        <w:footnoteReference w:id="29"/>
      </w:r>
      <w:r w:rsidRPr="00D92DF6">
        <w:rPr>
          <w:rFonts w:ascii="Times New Roman" w:hAnsi="Times New Roman"/>
          <w:bCs/>
          <w:sz w:val="28"/>
          <w:szCs w:val="28"/>
          <w:lang w:val="ro-RO"/>
        </w:rPr>
        <w:t>;</w:t>
      </w:r>
    </w:p>
    <w:p w:rsidR="00E61AFF" w:rsidRPr="00D92DF6" w:rsidRDefault="00E61AFF" w:rsidP="00F90140">
      <w:pPr>
        <w:spacing w:after="120" w:line="240" w:lineRule="auto"/>
        <w:ind w:firstLine="567"/>
        <w:jc w:val="both"/>
        <w:rPr>
          <w:rFonts w:ascii="Times New Roman" w:hAnsi="Times New Roman"/>
          <w:sz w:val="28"/>
          <w:szCs w:val="28"/>
          <w:lang w:val="ro-RO" w:eastAsia="ru-RU"/>
        </w:rPr>
      </w:pPr>
      <w:r w:rsidRPr="00D92DF6">
        <w:rPr>
          <w:rFonts w:ascii="Times New Roman" w:hAnsi="Times New Roman"/>
          <w:bCs/>
          <w:sz w:val="28"/>
          <w:szCs w:val="28"/>
          <w:lang w:val="ro-RO"/>
        </w:rPr>
        <w:t>- în conformitate cu prevederile pct.1 din Nota din Anexa la Legea nr.1308-XIII din 25.07.1997,</w:t>
      </w:r>
      <w:r w:rsidRPr="00D92DF6">
        <w:rPr>
          <w:rFonts w:ascii="Times New Roman" w:hAnsi="Times New Roman"/>
          <w:sz w:val="28"/>
          <w:szCs w:val="28"/>
          <w:lang w:val="ro-RO" w:eastAsia="ru-RU"/>
        </w:rPr>
        <w:t xml:space="preserve"> preţul normativ al terenurilor cu destinaţie agricolă se calculează în funcţie de fertilitatea medie a solului stabilită pentru oraşul, satul (comuna) respectiv(ă), sau, la cererea proprietarului, în funcţie de fertilitatea solului stabilită pentru terenul respectiv. Însă, ca urmare a nerespectării prevederilor regulamentare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w:t>
      </w:r>
      <w:r w:rsidRPr="00D92DF6">
        <w:rPr>
          <w:rFonts w:ascii="Times New Roman" w:hAnsi="Times New Roman"/>
          <w:bCs/>
          <w:sz w:val="28"/>
          <w:szCs w:val="28"/>
          <w:lang w:val="ro-RO"/>
        </w:rPr>
        <w:t xml:space="preserve"> aplicării eronate a indicilor cadastrali (referitor la bonitatea solului), în anii 2011-2012, primăria </w:t>
      </w:r>
      <w:r>
        <w:rPr>
          <w:rFonts w:ascii="Times New Roman" w:hAnsi="Times New Roman"/>
          <w:bCs/>
          <w:sz w:val="28"/>
          <w:szCs w:val="28"/>
          <w:lang w:val="ro-RO"/>
        </w:rPr>
        <w:t>c.</w:t>
      </w:r>
      <w:r w:rsidRPr="00D92DF6">
        <w:rPr>
          <w:rFonts w:ascii="Times New Roman" w:hAnsi="Times New Roman"/>
          <w:bCs/>
          <w:sz w:val="28"/>
          <w:szCs w:val="28"/>
          <w:lang w:val="ro-RO"/>
        </w:rPr>
        <w:t>Trifău</w:t>
      </w:r>
      <w:r w:rsidRPr="00D92DF6">
        <w:rPr>
          <w:rFonts w:ascii="Tahoma" w:hAnsi="Tahoma" w:cs="Tahoma"/>
          <w:bCs/>
          <w:sz w:val="28"/>
          <w:szCs w:val="28"/>
          <w:lang w:val="ro-RO"/>
        </w:rPr>
        <w:t>ț</w:t>
      </w:r>
      <w:r w:rsidRPr="00D92DF6">
        <w:rPr>
          <w:rFonts w:ascii="Times New Roman" w:hAnsi="Times New Roman"/>
          <w:bCs/>
          <w:sz w:val="28"/>
          <w:szCs w:val="28"/>
          <w:lang w:val="ro-RO"/>
        </w:rPr>
        <w:t xml:space="preserve">i n-a acumulat venituri în sumă de 12,3 mii lei. </w:t>
      </w:r>
    </w:p>
    <w:p w:rsidR="00E61AFF" w:rsidRPr="00D92DF6" w:rsidRDefault="00E61AFF" w:rsidP="00F90140">
      <w:pPr>
        <w:spacing w:after="120" w:line="240" w:lineRule="auto"/>
        <w:ind w:firstLine="426"/>
        <w:jc w:val="both"/>
        <w:rPr>
          <w:rFonts w:ascii="Times New Roman" w:hAnsi="Times New Roman"/>
          <w:i/>
          <w:sz w:val="28"/>
          <w:szCs w:val="28"/>
          <w:lang w:val="ro-RO"/>
        </w:rPr>
      </w:pPr>
      <w:r w:rsidRPr="00D92DF6">
        <w:rPr>
          <w:rFonts w:ascii="Times New Roman" w:hAnsi="Times New Roman"/>
          <w:i/>
          <w:sz w:val="28"/>
          <w:szCs w:val="28"/>
          <w:lang w:val="ro-RO"/>
        </w:rPr>
        <w:t xml:space="preserve">• </w:t>
      </w:r>
      <w:r w:rsidRPr="00D92DF6">
        <w:rPr>
          <w:rFonts w:ascii="Times New Roman" w:hAnsi="Times New Roman"/>
          <w:b/>
          <w:bCs/>
          <w:i/>
          <w:iCs/>
          <w:sz w:val="28"/>
          <w:szCs w:val="28"/>
          <w:lang w:val="ro-RO"/>
        </w:rPr>
        <w:t>AAPL din or.Soroca nu au asigurat monitorizarea şi administrarea conformă a procesului de dare în locaţiune a bunurilor domeniului public.</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iCs/>
          <w:sz w:val="28"/>
          <w:szCs w:val="28"/>
          <w:lang w:val="ro-RO"/>
        </w:rPr>
        <w:t xml:space="preserve">Lipsa controlului din partea persoanelor cu funcţii de răspundere ale AAPL din or. Soroca, nerespectarea reglementărilor legale privind transmiterea construcţiilor din sistemul de învăţămînt şi darea în locaţiune a bunurilor publice au cauzat neîncasarea veniturilor la bugetul local în sumă totală de 1321,0 mii lei, precum </w:t>
      </w:r>
      <w:r w:rsidRPr="00D92DF6">
        <w:rPr>
          <w:rFonts w:ascii="Tahoma" w:hAnsi="Tahoma" w:cs="Tahoma"/>
          <w:iCs/>
          <w:sz w:val="28"/>
          <w:szCs w:val="28"/>
          <w:lang w:val="ro-RO"/>
        </w:rPr>
        <w:t>ș</w:t>
      </w:r>
      <w:r w:rsidRPr="00D92DF6">
        <w:rPr>
          <w:rFonts w:ascii="Times New Roman" w:hAnsi="Times New Roman"/>
          <w:iCs/>
          <w:sz w:val="28"/>
          <w:szCs w:val="28"/>
          <w:lang w:val="ro-RO"/>
        </w:rPr>
        <w:t>i imposibilitatea de a asigura 247 de copii (cu vîrsta între 3-7 ani) cu locuri în grădiniţele de copii. Astfel,</w:t>
      </w:r>
      <w:r w:rsidRPr="00D92DF6">
        <w:rPr>
          <w:rFonts w:ascii="Times New Roman" w:hAnsi="Times New Roman"/>
          <w:bCs/>
          <w:iCs/>
          <w:sz w:val="28"/>
          <w:szCs w:val="28"/>
          <w:lang w:val="ro-RO"/>
        </w:rPr>
        <w:t xml:space="preserve"> potrivit </w:t>
      </w:r>
      <w:r w:rsidRPr="00D92DF6">
        <w:rPr>
          <w:rFonts w:ascii="Times New Roman" w:hAnsi="Times New Roman"/>
          <w:sz w:val="28"/>
          <w:szCs w:val="28"/>
          <w:lang w:val="ro-RO"/>
        </w:rPr>
        <w:t>art.62 alin.(5) din Legea învă</w:t>
      </w:r>
      <w:r w:rsidRPr="00D92DF6">
        <w:rPr>
          <w:rFonts w:ascii="Tahoma" w:hAnsi="Tahoma" w:cs="Tahoma"/>
          <w:sz w:val="28"/>
          <w:szCs w:val="28"/>
          <w:lang w:val="ro-RO"/>
        </w:rPr>
        <w:t>ț</w:t>
      </w:r>
      <w:r w:rsidRPr="00D92DF6">
        <w:rPr>
          <w:rFonts w:ascii="Times New Roman" w:hAnsi="Times New Roman"/>
          <w:sz w:val="28"/>
          <w:szCs w:val="28"/>
          <w:lang w:val="ro-RO"/>
        </w:rPr>
        <w:t>ămîntului nr.547-XIII din 21.07.1995</w:t>
      </w:r>
      <w:r w:rsidRPr="00D92DF6">
        <w:rPr>
          <w:rStyle w:val="FootnoteReference"/>
          <w:rFonts w:ascii="Times New Roman" w:hAnsi="Times New Roman"/>
          <w:sz w:val="28"/>
          <w:szCs w:val="28"/>
          <w:lang w:val="ro-RO"/>
        </w:rPr>
        <w:footnoteReference w:id="30"/>
      </w:r>
      <w:r w:rsidRPr="00D92DF6">
        <w:rPr>
          <w:rFonts w:ascii="Times New Roman" w:hAnsi="Times New Roman"/>
          <w:sz w:val="28"/>
          <w:szCs w:val="28"/>
          <w:lang w:val="ro-RO"/>
        </w:rPr>
        <w:t>, se interzice înstrăinarea şi transmiterea edificiilor, construcţiilor şi terenurilor aferente, care aparţin instituţiilor de învă</w:t>
      </w:r>
      <w:r w:rsidRPr="00D92DF6">
        <w:rPr>
          <w:rFonts w:ascii="Tahoma" w:hAnsi="Tahoma" w:cs="Tahoma"/>
          <w:sz w:val="28"/>
          <w:szCs w:val="28"/>
          <w:lang w:val="ro-RO"/>
        </w:rPr>
        <w:t>ț</w:t>
      </w:r>
      <w:r w:rsidRPr="00D92DF6">
        <w:rPr>
          <w:rFonts w:ascii="Times New Roman" w:hAnsi="Times New Roman"/>
          <w:sz w:val="28"/>
          <w:szCs w:val="28"/>
          <w:lang w:val="ro-RO"/>
        </w:rPr>
        <w:t>ămînt, în alte scopuri decît cele pentru instruire, educaţie şi luminare culturală, însă primăria or. Soroca nu a asigurat respectarea acestor prevederi. Ca urmare, în baza deciziilor CO Soroca (nr.22/8 din 01.11.2001 şi nr.10/8 din 28.10.2004), edificiul fostei grădiniţe de copii nr.2 (714,5 m</w:t>
      </w:r>
      <w:r w:rsidRPr="00D92DF6">
        <w:rPr>
          <w:rFonts w:ascii="Times New Roman" w:hAnsi="Times New Roman"/>
          <w:sz w:val="28"/>
          <w:szCs w:val="28"/>
          <w:vertAlign w:val="superscript"/>
          <w:lang w:val="ro-RO"/>
        </w:rPr>
        <w:t>2</w:t>
      </w:r>
      <w:r w:rsidRPr="00D92DF6">
        <w:rPr>
          <w:rFonts w:ascii="Times New Roman" w:hAnsi="Times New Roman"/>
          <w:sz w:val="28"/>
          <w:szCs w:val="28"/>
          <w:lang w:val="ro-RO"/>
        </w:rPr>
        <w:t xml:space="preserve">, din str.M.Eminescu 1) a fost transmis la balanţa Departamentului Trupelor de Grăniceri, fiind încheiat un contract de folosinţă a edificiilor, fără plata pentru arendă, pe o perioadă nedeterminată. Ca rezultat, primăria </w:t>
      </w:r>
      <w:r>
        <w:rPr>
          <w:rFonts w:ascii="Times New Roman" w:hAnsi="Times New Roman"/>
          <w:sz w:val="28"/>
          <w:szCs w:val="28"/>
          <w:lang w:val="ro-RO"/>
        </w:rPr>
        <w:t>nu a ob</w:t>
      </w:r>
      <w:r>
        <w:rPr>
          <w:rFonts w:ascii="Tahoma" w:hAnsi="Tahoma" w:cs="Tahoma"/>
          <w:sz w:val="28"/>
          <w:szCs w:val="28"/>
          <w:lang w:val="ro-RO"/>
        </w:rPr>
        <w:t>ț</w:t>
      </w:r>
      <w:r>
        <w:rPr>
          <w:rFonts w:ascii="Times New Roman" w:hAnsi="Times New Roman"/>
          <w:sz w:val="28"/>
          <w:szCs w:val="28"/>
          <w:lang w:val="ro-RO"/>
        </w:rPr>
        <w:t>inut</w:t>
      </w:r>
      <w:r w:rsidRPr="00D92DF6">
        <w:rPr>
          <w:rFonts w:ascii="Times New Roman" w:hAnsi="Times New Roman"/>
          <w:sz w:val="28"/>
          <w:szCs w:val="28"/>
          <w:lang w:val="ro-RO"/>
        </w:rPr>
        <w:t xml:space="preserve"> venituri din darea în chirie a edificiilor sus-men</w:t>
      </w:r>
      <w:r w:rsidRPr="00D92DF6">
        <w:rPr>
          <w:rFonts w:ascii="Tahoma" w:hAnsi="Tahoma" w:cs="Tahoma"/>
          <w:sz w:val="28"/>
          <w:szCs w:val="28"/>
          <w:lang w:val="ro-RO"/>
        </w:rPr>
        <w:t>ț</w:t>
      </w:r>
      <w:r w:rsidRPr="00D92DF6">
        <w:rPr>
          <w:rFonts w:ascii="Times New Roman" w:hAnsi="Times New Roman"/>
          <w:sz w:val="28"/>
          <w:szCs w:val="28"/>
          <w:lang w:val="ro-RO"/>
        </w:rPr>
        <w:t>ionate, estimate în conformitate cu Legile bugetului de stat pe anii 2006-2012, în sumă totală de 520,7 mii lei.</w:t>
      </w:r>
    </w:p>
    <w:p w:rsidR="00E61AFF" w:rsidRPr="00D92DF6" w:rsidRDefault="00E61AFF" w:rsidP="00F90140">
      <w:pPr>
        <w:spacing w:after="0" w:line="240" w:lineRule="auto"/>
        <w:ind w:firstLine="567"/>
        <w:jc w:val="both"/>
        <w:rPr>
          <w:rFonts w:ascii="Times New Roman" w:hAnsi="Times New Roman"/>
          <w:iCs/>
          <w:sz w:val="28"/>
          <w:szCs w:val="28"/>
          <w:lang w:val="ro-RO"/>
        </w:rPr>
      </w:pPr>
      <w:r w:rsidRPr="00D92DF6">
        <w:rPr>
          <w:rFonts w:ascii="Times New Roman" w:hAnsi="Times New Roman"/>
          <w:sz w:val="28"/>
          <w:szCs w:val="28"/>
          <w:lang w:val="ro-RO"/>
        </w:rPr>
        <w:t>De menţionat că, potrivit informaţiei prezentate de către Serviciul contabil al primăriei or.Soroca, grupele la grădiniţă sînt supraîncărcate cu 353 de copii. Mai mult decît atît, 247 de solicitări privind primirea copiilor la grădiniţă nu au fost satisfăcute.</w:t>
      </w:r>
    </w:p>
    <w:p w:rsidR="00E61AFF" w:rsidRPr="00D92DF6" w:rsidRDefault="00E61AFF" w:rsidP="00F90140">
      <w:pPr>
        <w:spacing w:after="0" w:line="240" w:lineRule="auto"/>
        <w:ind w:firstLine="567"/>
        <w:jc w:val="both"/>
        <w:rPr>
          <w:rFonts w:ascii="Times New Roman" w:hAnsi="Times New Roman"/>
          <w:iCs/>
          <w:sz w:val="28"/>
          <w:szCs w:val="28"/>
          <w:lang w:val="ro-RO"/>
        </w:rPr>
      </w:pPr>
      <w:r w:rsidRPr="00D92DF6">
        <w:rPr>
          <w:rFonts w:ascii="Times New Roman" w:hAnsi="Times New Roman"/>
          <w:iCs/>
          <w:sz w:val="28"/>
          <w:szCs w:val="28"/>
          <w:lang w:val="ro-RO"/>
        </w:rPr>
        <w:t>În conformitate cu decizia CO</w:t>
      </w:r>
      <w:r w:rsidRPr="00D92DF6">
        <w:rPr>
          <w:rFonts w:ascii="Times New Roman" w:hAnsi="Times New Roman"/>
          <w:sz w:val="28"/>
          <w:szCs w:val="28"/>
          <w:lang w:val="ro-RO"/>
        </w:rPr>
        <w:t xml:space="preserve"> (nr.15/7 din 30.05.2012), Fundaţiei „Sf. Sava” din or.Buzău i-a fost transmisă în comodat (pe un termen de 10 ani, fără plată) clădirea din str.I.Creangă 7a (un bloc al Gimnaziului tehnologic din or.Soroca, cu suprafaţa de 468,8 m</w:t>
      </w:r>
      <w:r w:rsidRPr="00D92DF6">
        <w:rPr>
          <w:rFonts w:ascii="Times New Roman" w:hAnsi="Times New Roman"/>
          <w:sz w:val="28"/>
          <w:szCs w:val="28"/>
          <w:vertAlign w:val="superscript"/>
          <w:lang w:val="ro-RO"/>
        </w:rPr>
        <w:t>2</w:t>
      </w:r>
      <w:r w:rsidRPr="00D92DF6">
        <w:rPr>
          <w:rFonts w:ascii="Times New Roman" w:hAnsi="Times New Roman"/>
          <w:sz w:val="28"/>
          <w:szCs w:val="28"/>
          <w:lang w:val="ro-RO"/>
        </w:rPr>
        <w:t>), în scopul de a fi utilizată ca azil de bătrîni şi pentru persoane fără adăpost. De men</w:t>
      </w:r>
      <w:r w:rsidRPr="00D92DF6">
        <w:rPr>
          <w:rFonts w:ascii="Tahoma" w:hAnsi="Tahoma" w:cs="Tahoma"/>
          <w:sz w:val="28"/>
          <w:szCs w:val="28"/>
          <w:lang w:val="ro-RO"/>
        </w:rPr>
        <w:t>ț</w:t>
      </w:r>
      <w:r w:rsidRPr="00D92DF6">
        <w:rPr>
          <w:rFonts w:ascii="Times New Roman" w:hAnsi="Times New Roman"/>
          <w:sz w:val="28"/>
          <w:szCs w:val="28"/>
          <w:lang w:val="ro-RO"/>
        </w:rPr>
        <w:t>ionat că, în conformitate cu contractul de comodat, comodatarul este obligat să folosească imobilul ca spaţiu pentru birouri necesare Fundaţiei, şi nu pentru azil, potrivit deciziei CO. Situa</w:t>
      </w:r>
      <w:r w:rsidRPr="00D92DF6">
        <w:rPr>
          <w:rFonts w:ascii="Tahoma" w:hAnsi="Tahoma" w:cs="Tahoma"/>
          <w:sz w:val="28"/>
          <w:szCs w:val="28"/>
          <w:lang w:val="ro-RO"/>
        </w:rPr>
        <w:t>ț</w:t>
      </w:r>
      <w:r w:rsidRPr="00D92DF6">
        <w:rPr>
          <w:rFonts w:ascii="Times New Roman" w:hAnsi="Times New Roman"/>
          <w:sz w:val="28"/>
          <w:szCs w:val="28"/>
          <w:lang w:val="ro-RO"/>
        </w:rPr>
        <w:t>ia dată a condi</w:t>
      </w:r>
      <w:r w:rsidRPr="00D92DF6">
        <w:rPr>
          <w:rFonts w:ascii="Tahoma" w:hAnsi="Tahoma" w:cs="Tahoma"/>
          <w:sz w:val="28"/>
          <w:szCs w:val="28"/>
          <w:lang w:val="ro-RO"/>
        </w:rPr>
        <w:t>ț</w:t>
      </w:r>
      <w:r w:rsidRPr="00D92DF6">
        <w:rPr>
          <w:rFonts w:ascii="Times New Roman" w:hAnsi="Times New Roman"/>
          <w:sz w:val="28"/>
          <w:szCs w:val="28"/>
          <w:lang w:val="ro-RO"/>
        </w:rPr>
        <w:t>ionat, în perioada august-decembrie 2012, ratarea veniturilor de la darea în chirie a imobilului în sumă totală de 21,7 mii lei, estimate în conformitate cu Legea bugetului de stat pe anul 2012</w:t>
      </w:r>
      <w:r w:rsidRPr="00D92DF6">
        <w:rPr>
          <w:rStyle w:val="FootnoteReference"/>
          <w:rFonts w:ascii="Times New Roman" w:hAnsi="Times New Roman"/>
          <w:sz w:val="28"/>
          <w:szCs w:val="28"/>
          <w:lang w:val="ro-RO"/>
        </w:rPr>
        <w:footnoteReference w:id="31"/>
      </w:r>
      <w:r w:rsidRPr="00D92DF6">
        <w:rPr>
          <w:rFonts w:ascii="Times New Roman" w:hAnsi="Times New Roman"/>
          <w:sz w:val="28"/>
          <w:szCs w:val="28"/>
          <w:lang w:val="ro-RO"/>
        </w:rPr>
        <w:t>.</w:t>
      </w:r>
    </w:p>
    <w:p w:rsidR="00E61AFF" w:rsidRPr="00D92DF6" w:rsidRDefault="00E61AFF" w:rsidP="00F90140">
      <w:pPr>
        <w:pStyle w:val="NormalWeb"/>
        <w:tabs>
          <w:tab w:val="left" w:pos="567"/>
        </w:tabs>
        <w:ind w:firstLine="0"/>
        <w:rPr>
          <w:rFonts w:ascii="Times New Roman" w:hAnsi="Times New Roman"/>
          <w:sz w:val="28"/>
          <w:szCs w:val="28"/>
          <w:lang w:val="ro-RO"/>
        </w:rPr>
      </w:pPr>
      <w:r w:rsidRPr="00D92DF6">
        <w:rPr>
          <w:rFonts w:ascii="Times New Roman" w:hAnsi="Times New Roman"/>
          <w:sz w:val="28"/>
          <w:szCs w:val="28"/>
          <w:lang w:val="ro-RO"/>
        </w:rPr>
        <w:tab/>
        <w:t>Totodată, primăria or.Soroca nu a asigurat încasarea veniturilor din darea în chirie a clădirii din str.Independenţei 44 (1068,4 m</w:t>
      </w:r>
      <w:r w:rsidRPr="00D92DF6">
        <w:rPr>
          <w:rFonts w:ascii="Times New Roman" w:hAnsi="Times New Roman"/>
          <w:sz w:val="28"/>
          <w:szCs w:val="28"/>
          <w:vertAlign w:val="superscript"/>
          <w:lang w:val="ro-RO"/>
        </w:rPr>
        <w:t>2</w:t>
      </w:r>
      <w:r w:rsidRPr="00D92DF6">
        <w:rPr>
          <w:rFonts w:ascii="Times New Roman" w:hAnsi="Times New Roman"/>
          <w:sz w:val="28"/>
          <w:szCs w:val="28"/>
          <w:lang w:val="ro-RO"/>
        </w:rPr>
        <w:t>), folosită de DTI. Astfel, în conformitate cu dispozi</w:t>
      </w:r>
      <w:r w:rsidRPr="00D92DF6">
        <w:rPr>
          <w:rFonts w:ascii="Tahoma" w:hAnsi="Tahoma" w:cs="Tahoma"/>
          <w:sz w:val="28"/>
          <w:szCs w:val="28"/>
          <w:lang w:val="ro-RO"/>
        </w:rPr>
        <w:t>ț</w:t>
      </w:r>
      <w:r w:rsidRPr="00D92DF6">
        <w:rPr>
          <w:rFonts w:ascii="Times New Roman" w:hAnsi="Times New Roman"/>
          <w:sz w:val="28"/>
          <w:szCs w:val="28"/>
          <w:lang w:val="ro-RO"/>
        </w:rPr>
        <w:t>ia primarului or.Soroca (nr.351 din 29.08.2003), a fost luată decizia de a încheia cu DTI (în prezent – Î.S. „Registru”) un contract de chirie a încăperilor men</w:t>
      </w:r>
      <w:r w:rsidRPr="00D92DF6">
        <w:rPr>
          <w:rFonts w:ascii="Tahoma" w:hAnsi="Tahoma" w:cs="Tahoma"/>
          <w:sz w:val="28"/>
          <w:szCs w:val="28"/>
          <w:lang w:val="ro-RO"/>
        </w:rPr>
        <w:t>ț</w:t>
      </w:r>
      <w:r w:rsidRPr="00D92DF6">
        <w:rPr>
          <w:rFonts w:ascii="Times New Roman" w:hAnsi="Times New Roman"/>
          <w:sz w:val="28"/>
          <w:szCs w:val="28"/>
          <w:lang w:val="ro-RO"/>
        </w:rPr>
        <w:t>ionate, conform condiţiilor prevăzute de Legea nr.861-XII din 14.01.1992</w:t>
      </w:r>
      <w:r w:rsidRPr="00D92DF6">
        <w:rPr>
          <w:rStyle w:val="FootnoteReference"/>
          <w:rFonts w:ascii="Times New Roman" w:hAnsi="Times New Roman"/>
          <w:sz w:val="28"/>
          <w:szCs w:val="28"/>
          <w:lang w:val="ro-RO"/>
        </w:rPr>
        <w:footnoteReference w:id="32"/>
      </w:r>
      <w:r w:rsidRPr="00D92DF6">
        <w:rPr>
          <w:rFonts w:ascii="Times New Roman" w:hAnsi="Times New Roman"/>
          <w:sz w:val="28"/>
          <w:szCs w:val="28"/>
          <w:lang w:val="ro-RO"/>
        </w:rPr>
        <w:t xml:space="preserve"> şi Legea bugetului de stat pe anul 2003, dar în realitate a fost încheiat un contract (nr.20 din 01.09.2003) de dare în folosin</w:t>
      </w:r>
      <w:r w:rsidRPr="00D92DF6">
        <w:rPr>
          <w:rFonts w:ascii="Tahoma" w:hAnsi="Tahoma" w:cs="Tahoma"/>
          <w:sz w:val="28"/>
          <w:szCs w:val="28"/>
          <w:lang w:val="ro-RO"/>
        </w:rPr>
        <w:t>ț</w:t>
      </w:r>
      <w:r w:rsidRPr="00D92DF6">
        <w:rPr>
          <w:rFonts w:ascii="Times New Roman" w:hAnsi="Times New Roman"/>
          <w:sz w:val="28"/>
          <w:szCs w:val="28"/>
          <w:lang w:val="ro-RO"/>
        </w:rPr>
        <w:t xml:space="preserve">ă a încăperilor cu titlu gratuit, cu termenul de valabilitate pînă la 01.09.2018. Ca urmare a celor relatate </w:t>
      </w:r>
      <w:r w:rsidRPr="00D92DF6">
        <w:rPr>
          <w:rFonts w:ascii="Tahoma" w:hAnsi="Tahoma" w:cs="Tahoma"/>
          <w:sz w:val="28"/>
          <w:szCs w:val="28"/>
          <w:lang w:val="ro-RO"/>
        </w:rPr>
        <w:t>ș</w:t>
      </w:r>
      <w:r w:rsidRPr="00D92DF6">
        <w:rPr>
          <w:rFonts w:ascii="Times New Roman" w:hAnsi="Times New Roman"/>
          <w:sz w:val="28"/>
          <w:szCs w:val="28"/>
          <w:lang w:val="ro-RO"/>
        </w:rPr>
        <w:t>i neluînd în considera</w:t>
      </w:r>
      <w:r w:rsidRPr="00D92DF6">
        <w:rPr>
          <w:rFonts w:ascii="Tahoma" w:hAnsi="Tahoma" w:cs="Tahoma"/>
          <w:sz w:val="28"/>
          <w:szCs w:val="28"/>
          <w:lang w:val="ro-RO"/>
        </w:rPr>
        <w:t>ț</w:t>
      </w:r>
      <w:r w:rsidRPr="00D92DF6">
        <w:rPr>
          <w:rFonts w:ascii="Times New Roman" w:hAnsi="Times New Roman"/>
          <w:sz w:val="28"/>
          <w:szCs w:val="28"/>
          <w:lang w:val="ro-RO"/>
        </w:rPr>
        <w:t xml:space="preserve">ie prevederile Legilor bugetului de stat pe anii 2006-2012 (privind calcularea plăţii pentru arendă), primăria or.Soroca </w:t>
      </w:r>
      <w:r>
        <w:rPr>
          <w:rFonts w:ascii="Times New Roman" w:hAnsi="Times New Roman"/>
          <w:sz w:val="28"/>
          <w:szCs w:val="28"/>
          <w:lang w:val="ro-RO"/>
        </w:rPr>
        <w:t>nu a acumulat</w:t>
      </w:r>
      <w:r w:rsidRPr="00D92DF6">
        <w:rPr>
          <w:rFonts w:ascii="Times New Roman" w:hAnsi="Times New Roman"/>
          <w:sz w:val="28"/>
          <w:szCs w:val="28"/>
          <w:lang w:val="ro-RO"/>
        </w:rPr>
        <w:t xml:space="preserve"> venituri de la darea în chirie a imobilului indicat în sumă totală de 778,6 mii lei.</w:t>
      </w:r>
    </w:p>
    <w:p w:rsidR="00E61AFF" w:rsidRPr="00D92DF6" w:rsidRDefault="00E61AFF" w:rsidP="00F90140">
      <w:pPr>
        <w:pStyle w:val="NormalWeb"/>
        <w:tabs>
          <w:tab w:val="left" w:pos="567"/>
        </w:tabs>
        <w:ind w:firstLine="0"/>
        <w:rPr>
          <w:rFonts w:ascii="Times New Roman" w:hAnsi="Times New Roman"/>
          <w:sz w:val="16"/>
          <w:szCs w:val="16"/>
          <w:lang w:val="ro-RO"/>
        </w:rPr>
      </w:pPr>
    </w:p>
    <w:p w:rsidR="00E61AFF" w:rsidRPr="00D92DF6" w:rsidRDefault="00E61AFF" w:rsidP="00F90140">
      <w:pPr>
        <w:spacing w:after="120" w:line="240" w:lineRule="auto"/>
        <w:ind w:firstLine="426"/>
        <w:jc w:val="both"/>
        <w:rPr>
          <w:rFonts w:ascii="Times New Roman" w:hAnsi="Times New Roman"/>
          <w:b/>
          <w:i/>
          <w:sz w:val="28"/>
          <w:szCs w:val="28"/>
          <w:lang w:val="ro-RO"/>
        </w:rPr>
      </w:pPr>
      <w:r w:rsidRPr="00D92DF6">
        <w:rPr>
          <w:rFonts w:ascii="Times New Roman" w:hAnsi="Times New Roman"/>
          <w:b/>
          <w:sz w:val="28"/>
          <w:szCs w:val="28"/>
          <w:lang w:val="ro-RO"/>
        </w:rPr>
        <w:t xml:space="preserve">♦ </w:t>
      </w:r>
      <w:r w:rsidRPr="00D92DF6">
        <w:rPr>
          <w:rFonts w:ascii="Times New Roman" w:hAnsi="Times New Roman"/>
          <w:b/>
          <w:bCs/>
          <w:i/>
          <w:iCs/>
          <w:sz w:val="28"/>
          <w:szCs w:val="28"/>
          <w:lang w:val="ro-RO"/>
        </w:rPr>
        <w:t>Monitorizarea ineficientă de către unele primării din raion, precum şi lipsa controlului din partea IFS Soroca asupra perceperii impozitului privat de la efectuarea tranzacţiilor cu bunurile proprietate publică au generat neacumularea  veniturilor în bugetele respective în sumă de 36,8 mii lei.</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Probele acumulate la acest compartiment denotă că autorităţile executive din cadrul unor primării din raion nu au întreprins măsurile de rigoare în vederea acumulării veniturilor de la efectuarea tranzacţiilor cu bunurile proprietate publică în procesul privatizării, indiferent de tipul de mijloace folosite, prin ce nu au fost respectate prevederile art.11 din Legea bugetului de stat pe anul 2011</w:t>
      </w:r>
      <w:r w:rsidRPr="00D92DF6">
        <w:rPr>
          <w:rStyle w:val="FootnoteReference"/>
          <w:rFonts w:ascii="Times New Roman" w:hAnsi="Times New Roman"/>
          <w:sz w:val="28"/>
          <w:szCs w:val="28"/>
          <w:lang w:val="ro-RO"/>
        </w:rPr>
        <w:footnoteReference w:id="33"/>
      </w:r>
      <w:r w:rsidRPr="00D92DF6">
        <w:rPr>
          <w:rFonts w:ascii="Times New Roman" w:hAnsi="Times New Roman"/>
          <w:sz w:val="28"/>
          <w:szCs w:val="28"/>
          <w:lang w:val="ro-RO"/>
        </w:rPr>
        <w:t xml:space="preserve"> şi Legea bugetului de stat pe anul 2012. Ca rezultat, în anii 2011-2012, veniturile din sursa respectivă au fost executate în sumă totală de 20,2 mii lei. Totodată, conform informaţiei prezentate de către IFS Soroca, în perioada menţionată, veniturile din tranzacţiile cu bunurile proprietate publică în procesul privatizării ar fi constituit 57,0 mii lei. Se relevă că AAPL din raion nu au evaluat şi nu au stabilit corect veniturile bugetare provenite din sursa indicată. Ca urmare, disfuncţionalităţile de acest gen din cadrul AAPL au generat neacumularea veniturilor în sumă totală de 36,8 mii lei. </w:t>
      </w:r>
    </w:p>
    <w:p w:rsidR="00E61AFF" w:rsidRPr="00D92DF6" w:rsidRDefault="00E61AFF" w:rsidP="00F90140">
      <w:pPr>
        <w:spacing w:after="0" w:line="240" w:lineRule="auto"/>
        <w:ind w:firstLine="567"/>
        <w:jc w:val="both"/>
        <w:rPr>
          <w:rFonts w:ascii="Times New Roman" w:hAnsi="Times New Roman"/>
          <w:sz w:val="16"/>
          <w:szCs w:val="16"/>
          <w:lang w:val="ro-RO"/>
        </w:rPr>
      </w:pPr>
    </w:p>
    <w:p w:rsidR="00E61AFF" w:rsidRPr="00D92DF6" w:rsidRDefault="00E61AFF" w:rsidP="00F90140">
      <w:pPr>
        <w:spacing w:after="0" w:line="240" w:lineRule="auto"/>
        <w:ind w:firstLine="426"/>
        <w:jc w:val="both"/>
        <w:rPr>
          <w:rFonts w:ascii="Times New Roman" w:hAnsi="Times New Roman"/>
          <w:sz w:val="28"/>
          <w:szCs w:val="28"/>
          <w:lang w:val="ro-RO"/>
        </w:rPr>
      </w:pPr>
      <w:r w:rsidRPr="00D92DF6">
        <w:rPr>
          <w:rFonts w:ascii="Times New Roman" w:hAnsi="Times New Roman"/>
          <w:b/>
          <w:sz w:val="28"/>
          <w:szCs w:val="28"/>
          <w:lang w:val="ro-RO"/>
        </w:rPr>
        <w:t xml:space="preserve">♦ </w:t>
      </w:r>
      <w:r w:rsidRPr="00D92DF6">
        <w:rPr>
          <w:rFonts w:ascii="Times New Roman" w:hAnsi="Times New Roman"/>
          <w:b/>
          <w:i/>
          <w:iCs/>
          <w:sz w:val="28"/>
          <w:szCs w:val="28"/>
          <w:lang w:val="ro-RO"/>
        </w:rPr>
        <w:t>Autorităţile reprezentative şi deliberative, precum şi cele executive ale UAT din raion nu au dat dovadă de responsabilitate şi în aspectul ce ţine de stabilirea şi administrarea taxelor şi plăţilor administrative, competenţe care le revin potrivit legislaţiei în vigoare.</w:t>
      </w:r>
      <w:r w:rsidRPr="00D92DF6">
        <w:rPr>
          <w:rFonts w:ascii="Times New Roman" w:hAnsi="Times New Roman"/>
          <w:i/>
          <w:iCs/>
          <w:sz w:val="28"/>
          <w:szCs w:val="28"/>
          <w:lang w:val="ro-RO"/>
        </w:rPr>
        <w:t xml:space="preserve"> Prin urmare, nu au fost administrate într-o manieră eficientă veniturile de la administrarea taxei pentru unităţile comerciale, bugetele locale fiind lipsite de mijloace pasibile de încasat în sumă totală de cel puţin 172,6 mii lei şi cel mult de 352,6 mii lei. De rînd cu aceasta, este important de menţionat că UAT din raion nu au fost preocupate de asigurarea regulamentară a activităţii pieţelor, întru rezolvarea problemelor de interes local.</w:t>
      </w:r>
      <w:r w:rsidRPr="00D92DF6">
        <w:rPr>
          <w:rFonts w:ascii="Times New Roman" w:hAnsi="Times New Roman"/>
          <w:iCs/>
          <w:sz w:val="28"/>
          <w:szCs w:val="28"/>
          <w:lang w:val="ro-RO"/>
        </w:rPr>
        <w:t xml:space="preserve"> Astfel, potrivit prevederilor Legii</w:t>
      </w:r>
      <w:r w:rsidRPr="00D92DF6">
        <w:rPr>
          <w:rFonts w:ascii="Times New Roman" w:hAnsi="Times New Roman"/>
          <w:sz w:val="28"/>
          <w:szCs w:val="28"/>
          <w:lang w:val="ro-RO"/>
        </w:rPr>
        <w:t xml:space="preserve"> nr.231 din 23.09.2010</w:t>
      </w:r>
      <w:r w:rsidRPr="00D92DF6">
        <w:rPr>
          <w:rStyle w:val="FootnoteReference"/>
          <w:rFonts w:ascii="Times New Roman" w:hAnsi="Times New Roman"/>
          <w:sz w:val="28"/>
          <w:szCs w:val="28"/>
          <w:lang w:val="ro-RO"/>
        </w:rPr>
        <w:footnoteReference w:id="34"/>
      </w:r>
      <w:r w:rsidRPr="00D92DF6">
        <w:rPr>
          <w:rFonts w:ascii="Times New Roman" w:hAnsi="Times New Roman"/>
          <w:sz w:val="28"/>
          <w:szCs w:val="28"/>
          <w:lang w:val="ro-RO"/>
        </w:rPr>
        <w:t xml:space="preserve">,AAPL au atribuţii ce </w:t>
      </w:r>
      <w:r w:rsidRPr="00D92DF6">
        <w:rPr>
          <w:rFonts w:ascii="Tahoma" w:hAnsi="Tahoma" w:cs="Tahoma"/>
          <w:sz w:val="28"/>
          <w:szCs w:val="28"/>
          <w:lang w:val="ro-RO"/>
        </w:rPr>
        <w:t>ț</w:t>
      </w:r>
      <w:r w:rsidRPr="00D92DF6">
        <w:rPr>
          <w:rFonts w:ascii="Times New Roman" w:hAnsi="Times New Roman"/>
          <w:sz w:val="28"/>
          <w:szCs w:val="28"/>
          <w:lang w:val="ro-RO"/>
        </w:rPr>
        <w:t>in de eliberarea autorizaţiilor de funcţionare pentru unităţile ce comercializează produse şi servicii, exercitarea  controlului corespunzător asupra respectării regulilor de comercializare a produselor şi serviciilor, precum şi de funcţionare a comercianţilor. De asemenea, cadrul regulator prevede că unităţile comerciale care activează pe teritoriul raionului sau prestează servicii de deservire socială achită o anumită taxă în funcţie de tipul de activitate pe care o desfăşoară, însă, ca rezultat al nerespectării de către AAPL a cadrului regulamentar, neexercitării controlului corespunzător, precum şi al neeliberării autorizaţiilor de amplasare, 35 de obiecte comerciale (oficii poştale ale Î.S. „Posta Moldovei”), care desfăşurau activitate de comerţ (realizarea cu amănuntul a jurnalelor, revistelor, mărfurilor de larg consum), nu au fost determinate ca subiecţi ai impunerii, astfel nefiind achitată taxa pentru unităţile comerciale. Urmare celor men</w:t>
      </w:r>
      <w:r w:rsidRPr="00D92DF6">
        <w:rPr>
          <w:rFonts w:ascii="Tahoma" w:hAnsi="Tahoma" w:cs="Tahoma"/>
          <w:sz w:val="28"/>
          <w:szCs w:val="28"/>
          <w:lang w:val="ro-RO"/>
        </w:rPr>
        <w:t>ț</w:t>
      </w:r>
      <w:r w:rsidRPr="00D92DF6">
        <w:rPr>
          <w:rFonts w:ascii="Times New Roman" w:hAnsi="Times New Roman"/>
          <w:sz w:val="28"/>
          <w:szCs w:val="28"/>
          <w:lang w:val="ro-RO"/>
        </w:rPr>
        <w:t>ionate, toate cele 35 de primării n-au acumulat venituri, estimate de audit, în sumă de minimum 172,6 miilei (inclusiv: în anul 2011 – de 78,7 mii lei, şi în anul 2012 – de 93,9 mii lei) şi maximum 352,6 mii lei (inclusiv: în anul 2011 – de 147,6 mii lei, şi în anul 2012 – de 205,0 mii lei).</w:t>
      </w:r>
      <w:r w:rsidRPr="00D92DF6">
        <w:rPr>
          <w:rFonts w:ascii="Times New Roman" w:hAnsi="Times New Roman"/>
          <w:sz w:val="28"/>
          <w:szCs w:val="28"/>
          <w:lang w:val="ro-RO"/>
        </w:rPr>
        <w:tab/>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sz w:val="28"/>
          <w:szCs w:val="28"/>
          <w:lang w:val="ro-RO" w:eastAsia="ru-RU"/>
        </w:rPr>
        <w:t>Potrivit competen</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elor atribuite AAPL de nivelul I în conformitate cu prevederile</w:t>
      </w:r>
      <w:r w:rsidRPr="00D92DF6">
        <w:rPr>
          <w:rFonts w:ascii="Times New Roman" w:hAnsi="Times New Roman"/>
          <w:sz w:val="28"/>
          <w:szCs w:val="28"/>
          <w:lang w:val="ro-RO"/>
        </w:rPr>
        <w:t xml:space="preserve"> art.14 alin.(2) lit.v) din Legea nr.436-XVI din 28.12.2006, consiliile locale ale UAT</w:t>
      </w:r>
      <w:r w:rsidRPr="00D92DF6">
        <w:rPr>
          <w:rFonts w:ascii="Times New Roman" w:hAnsi="Times New Roman"/>
          <w:sz w:val="28"/>
          <w:szCs w:val="28"/>
          <w:lang w:val="ro-RO" w:eastAsia="ru-RU"/>
        </w:rPr>
        <w:t xml:space="preserve"> înfiinţează şi organizează tîrguri, pieţe şi asigură buna funcţionare a acestora, însă, ca urmare a exercitării ineficiente a competen</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elor men</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ionate, unele consilii locale nu au asigurat o activitate conformă a pie</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elor din teritoriul administrat,</w:t>
      </w:r>
      <w:r w:rsidRPr="00D92DF6">
        <w:rPr>
          <w:rFonts w:ascii="Times New Roman" w:hAnsi="Times New Roman"/>
          <w:sz w:val="28"/>
          <w:szCs w:val="28"/>
          <w:lang w:val="ro-RO"/>
        </w:rPr>
        <w:t xml:space="preserve"> astfel încurajînd activitatea abuzivă de comerţ. Pe parcursul mai multor ani, 13 primării din raion</w:t>
      </w:r>
      <w:r w:rsidRPr="00D92DF6">
        <w:rPr>
          <w:rStyle w:val="FootnoteReference"/>
          <w:rFonts w:ascii="Times New Roman" w:hAnsi="Times New Roman"/>
          <w:sz w:val="28"/>
          <w:szCs w:val="28"/>
          <w:lang w:val="ro-RO"/>
        </w:rPr>
        <w:footnoteReference w:id="35"/>
      </w:r>
      <w:r w:rsidRPr="00D92DF6">
        <w:rPr>
          <w:rFonts w:ascii="Times New Roman" w:hAnsi="Times New Roman"/>
          <w:sz w:val="28"/>
          <w:szCs w:val="28"/>
          <w:lang w:val="ro-RO"/>
        </w:rPr>
        <w:t xml:space="preserve"> nu au întreprins măsurile de rigoare în privinţa stopării activităţii pieţelor neautorizate amplasate în intravilanul localităţilor, această situaţie generînd un risc sporit de neîncasare la bugetele locale a veniturilor din taxa de pia</w:t>
      </w:r>
      <w:r w:rsidRPr="00D92DF6">
        <w:rPr>
          <w:rFonts w:ascii="Tahoma" w:hAnsi="Tahoma" w:cs="Tahoma"/>
          <w:sz w:val="28"/>
          <w:szCs w:val="28"/>
          <w:lang w:val="ro-RO"/>
        </w:rPr>
        <w:t>ț</w:t>
      </w:r>
      <w:r w:rsidRPr="00D92DF6">
        <w:rPr>
          <w:rFonts w:ascii="Times New Roman" w:hAnsi="Times New Roman"/>
          <w:sz w:val="28"/>
          <w:szCs w:val="28"/>
          <w:lang w:val="ro-RO"/>
        </w:rPr>
        <w:t xml:space="preserve">ă. Mai mult decît atît, comerţul este realizat în lipsa controlului corespunzător şi a condiţiilor sanitare necesare. </w:t>
      </w:r>
    </w:p>
    <w:p w:rsidR="00E61AFF" w:rsidRPr="00D92DF6" w:rsidRDefault="00E61AFF" w:rsidP="00F90140">
      <w:pPr>
        <w:spacing w:after="0" w:line="240" w:lineRule="auto"/>
        <w:ind w:firstLine="567"/>
        <w:jc w:val="both"/>
        <w:rPr>
          <w:rFonts w:ascii="Times New Roman" w:hAnsi="Times New Roman"/>
          <w:sz w:val="28"/>
          <w:szCs w:val="28"/>
          <w:lang w:val="ro-RO"/>
        </w:rPr>
      </w:pPr>
    </w:p>
    <w:p w:rsidR="00E61AFF" w:rsidRPr="00D92DF6" w:rsidRDefault="00E61AFF" w:rsidP="00F90140">
      <w:pPr>
        <w:spacing w:after="120" w:line="240" w:lineRule="auto"/>
        <w:ind w:firstLine="426"/>
        <w:jc w:val="both"/>
        <w:rPr>
          <w:rFonts w:ascii="Times New Roman" w:hAnsi="Times New Roman"/>
          <w:b/>
          <w:i/>
          <w:sz w:val="28"/>
          <w:szCs w:val="28"/>
          <w:lang w:val="ro-RO"/>
        </w:rPr>
      </w:pPr>
      <w:r w:rsidRPr="00D92DF6">
        <w:rPr>
          <w:rFonts w:ascii="Times New Roman" w:hAnsi="Times New Roman"/>
          <w:b/>
          <w:sz w:val="28"/>
          <w:szCs w:val="28"/>
          <w:lang w:val="ro-RO"/>
        </w:rPr>
        <w:t xml:space="preserve">♦ </w:t>
      </w:r>
      <w:r w:rsidRPr="00D92DF6">
        <w:rPr>
          <w:rFonts w:ascii="Times New Roman" w:hAnsi="Times New Roman"/>
          <w:b/>
          <w:bCs/>
          <w:i/>
          <w:sz w:val="28"/>
          <w:szCs w:val="28"/>
          <w:lang w:val="ro-RO"/>
        </w:rPr>
        <w:t xml:space="preserve">Prezenţa neregulilor la înstrăinarea şi administrarea proprietăţii publice a generat pierderi atît bugetului local, cît şi bugetului de stat. </w:t>
      </w:r>
    </w:p>
    <w:p w:rsidR="00E61AFF" w:rsidRPr="00D92DF6" w:rsidRDefault="00E61AFF" w:rsidP="00F90140">
      <w:pPr>
        <w:spacing w:after="12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Potrivit art.10 din Codul funciar</w:t>
      </w:r>
      <w:r w:rsidRPr="00D92DF6">
        <w:rPr>
          <w:rStyle w:val="FootnoteReference"/>
          <w:rFonts w:ascii="Times New Roman" w:hAnsi="Times New Roman"/>
          <w:sz w:val="28"/>
          <w:szCs w:val="28"/>
          <w:lang w:val="ro-RO"/>
        </w:rPr>
        <w:footnoteReference w:id="36"/>
      </w:r>
      <w:r w:rsidRPr="00D92DF6">
        <w:rPr>
          <w:rFonts w:ascii="Times New Roman" w:hAnsi="Times New Roman"/>
          <w:sz w:val="28"/>
          <w:szCs w:val="28"/>
          <w:lang w:val="ro-RO"/>
        </w:rPr>
        <w:t>, consiliile locale au competenţe de exercitare a controlului asupra folosirii şi protecţiei terenurilor. Aceste atribuiţii urmează a fi exercitate nemijlocit de SRFC, care se află în subordinea UAT. Auditul a constatat că atît consiliile  locale, cît şi autoritatea subordonată (SRFC) nu au exercitat într-o manieră consolidată şi eficientă controlul respectiv, fapt care a permis unor  primării din raionul Soroca să încalce normele cadrului legislativ-normativ ce vizează domeniul funciar. Neconfirmările şi neregulile admise au generat neachitarea în bugetul de stat şi în cel local a unor plă</w:t>
      </w:r>
      <w:r w:rsidRPr="00D92DF6">
        <w:rPr>
          <w:rFonts w:ascii="Tahoma" w:hAnsi="Tahoma" w:cs="Tahoma"/>
          <w:sz w:val="28"/>
          <w:szCs w:val="28"/>
          <w:lang w:val="ro-RO"/>
        </w:rPr>
        <w:t>ț</w:t>
      </w:r>
      <w:r w:rsidRPr="00D92DF6">
        <w:rPr>
          <w:rFonts w:ascii="Times New Roman" w:hAnsi="Times New Roman"/>
          <w:sz w:val="28"/>
          <w:szCs w:val="28"/>
          <w:lang w:val="ro-RO"/>
        </w:rPr>
        <w:t xml:space="preserve">i în sumă totală de 14,8 mil.lei. De menţionat că CR a aprobat un regulament privind funcţionarea Serviciului relaţii funciare al raionului, prin care sînt atribuite un şir de obligaţiuni şi drepturi ale Serviciului </w:t>
      </w:r>
      <w:r w:rsidRPr="00D92DF6">
        <w:rPr>
          <w:rFonts w:ascii="Tahoma" w:hAnsi="Tahoma" w:cs="Tahoma"/>
          <w:sz w:val="28"/>
          <w:szCs w:val="28"/>
          <w:lang w:val="ro-RO"/>
        </w:rPr>
        <w:t>ș</w:t>
      </w:r>
      <w:r w:rsidRPr="00D92DF6">
        <w:rPr>
          <w:rFonts w:ascii="Times New Roman" w:hAnsi="Times New Roman"/>
          <w:sz w:val="28"/>
          <w:szCs w:val="28"/>
          <w:lang w:val="ro-RO"/>
        </w:rPr>
        <w:t>i care reglementează modul de organizare a controlului la nivel de raion. În cadrul auditului s-a constatat că acest regulament nu este aplicat în practică. Astfel, verificările selective efectuate în cadrul auditului au relevat următoarele:</w:t>
      </w:r>
    </w:p>
    <w:p w:rsidR="00E61AFF" w:rsidRPr="00D92DF6" w:rsidRDefault="00E61AFF" w:rsidP="00F90140">
      <w:pPr>
        <w:spacing w:after="120" w:line="240" w:lineRule="auto"/>
        <w:ind w:firstLine="426"/>
        <w:jc w:val="both"/>
        <w:rPr>
          <w:rFonts w:ascii="Times New Roman" w:hAnsi="Times New Roman"/>
          <w:sz w:val="28"/>
          <w:szCs w:val="28"/>
          <w:lang w:val="ro-RO"/>
        </w:rPr>
      </w:pPr>
      <w:r w:rsidRPr="00D92DF6">
        <w:rPr>
          <w:rFonts w:ascii="Times New Roman" w:hAnsi="Times New Roman"/>
          <w:sz w:val="28"/>
          <w:szCs w:val="28"/>
          <w:lang w:val="ro-RO"/>
        </w:rPr>
        <w:t>• Î</w:t>
      </w:r>
      <w:r w:rsidRPr="00D92DF6">
        <w:rPr>
          <w:rFonts w:ascii="Times New Roman" w:hAnsi="Times New Roman"/>
          <w:bCs/>
          <w:sz w:val="28"/>
          <w:szCs w:val="28"/>
          <w:lang w:val="ro-RO"/>
        </w:rPr>
        <w:t>n conformitate cu prevederile pct.1 din Nota din Anexa la Legea nr.1308-XIII din 25.07.1997, pr</w:t>
      </w:r>
      <w:r w:rsidRPr="00D92DF6">
        <w:rPr>
          <w:rFonts w:ascii="Times New Roman" w:hAnsi="Times New Roman"/>
          <w:sz w:val="28"/>
          <w:szCs w:val="28"/>
          <w:lang w:val="ro-RO"/>
        </w:rPr>
        <w:t>eţul normativ al terenurilor cu destinaţie agricolă se calculează în funcţie de fertilitatea medie a solului stabilită pentru satul respectiv. Totodată, în temeiul prevederilor art.10 alin.(6)din Legea nr.1308-XIII din 25.07.1997,</w:t>
      </w:r>
      <w:r w:rsidRPr="00D92DF6">
        <w:rPr>
          <w:rFonts w:ascii="Times New Roman" w:hAnsi="Times New Roman"/>
          <w:sz w:val="28"/>
          <w:szCs w:val="28"/>
          <w:lang w:val="ro-RO" w:eastAsia="ru-RU"/>
        </w:rPr>
        <w:t xml:space="preserve"> în cazul cînd nu au fost efectuate cercetări pedologice suplimentare, drept grad de fertilitate a lotului de pămînt de pe lîngă casă (lotului pomicol) propus spre vînzare-cumpărare se consideră gradul mediu de fertilitate din unitatea administrativ-teritorială. În pofida celor men</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ionate,</w:t>
      </w:r>
      <w:r w:rsidRPr="00D92DF6">
        <w:rPr>
          <w:rFonts w:ascii="Times New Roman" w:hAnsi="Times New Roman"/>
          <w:sz w:val="28"/>
          <w:szCs w:val="28"/>
          <w:lang w:val="ro-RO"/>
        </w:rPr>
        <w:t xml:space="preserve"> în anul 2012, primăria </w:t>
      </w:r>
      <w:r>
        <w:rPr>
          <w:rFonts w:ascii="Times New Roman" w:hAnsi="Times New Roman"/>
          <w:sz w:val="28"/>
          <w:szCs w:val="28"/>
          <w:lang w:val="ro-RO"/>
        </w:rPr>
        <w:t>c.</w:t>
      </w:r>
      <w:r w:rsidRPr="00D92DF6">
        <w:rPr>
          <w:rFonts w:ascii="Times New Roman" w:hAnsi="Times New Roman"/>
          <w:sz w:val="28"/>
          <w:szCs w:val="28"/>
          <w:lang w:val="ro-RO"/>
        </w:rPr>
        <w:t xml:space="preserve"> Parcani a comercializat două terenuri agricole cu suprafaţa de 25,1 ha, calculînd preţul de vînzare a terenurilor cu aplicarea unei bonită</w:t>
      </w:r>
      <w:r w:rsidRPr="00D92DF6">
        <w:rPr>
          <w:rFonts w:ascii="Tahoma" w:hAnsi="Tahoma" w:cs="Tahoma"/>
          <w:sz w:val="28"/>
          <w:szCs w:val="28"/>
          <w:lang w:val="ro-RO"/>
        </w:rPr>
        <w:t>ț</w:t>
      </w:r>
      <w:r w:rsidRPr="00D92DF6">
        <w:rPr>
          <w:rFonts w:ascii="Times New Roman" w:hAnsi="Times New Roman"/>
          <w:sz w:val="28"/>
          <w:szCs w:val="28"/>
          <w:lang w:val="ro-RO"/>
        </w:rPr>
        <w:t>i mai mici decît media pe comună, astfel bugetul local fiind prejudiciat cu 74,9 mii lei.</w:t>
      </w:r>
    </w:p>
    <w:p w:rsidR="00E61AFF" w:rsidRPr="00D92DF6" w:rsidRDefault="00E61AFF" w:rsidP="00F90140">
      <w:pPr>
        <w:spacing w:after="120" w:line="240" w:lineRule="auto"/>
        <w:ind w:firstLine="426"/>
        <w:jc w:val="both"/>
        <w:rPr>
          <w:rFonts w:ascii="Times New Roman" w:hAnsi="Times New Roman"/>
          <w:b/>
          <w:sz w:val="28"/>
          <w:szCs w:val="28"/>
          <w:lang w:val="ro-RO"/>
        </w:rPr>
      </w:pPr>
      <w:r w:rsidRPr="00D92DF6">
        <w:rPr>
          <w:rFonts w:ascii="Times New Roman" w:hAnsi="Times New Roman"/>
          <w:sz w:val="28"/>
          <w:szCs w:val="28"/>
          <w:lang w:val="ro-RO"/>
        </w:rPr>
        <w:t>• Potrivit pct.32 din Regulamentul aprobat prin Hotărîrea Guvernului nr.136 din 10.02.2009</w:t>
      </w:r>
      <w:r w:rsidRPr="00D92DF6">
        <w:rPr>
          <w:rStyle w:val="FootnoteReference"/>
          <w:rFonts w:ascii="Times New Roman" w:hAnsi="Times New Roman"/>
          <w:sz w:val="28"/>
          <w:szCs w:val="28"/>
          <w:lang w:val="ro-RO"/>
        </w:rPr>
        <w:footnoteReference w:id="37"/>
      </w:r>
      <w:r w:rsidRPr="00D92DF6">
        <w:rPr>
          <w:rFonts w:ascii="Times New Roman" w:hAnsi="Times New Roman"/>
          <w:sz w:val="28"/>
          <w:szCs w:val="28"/>
          <w:lang w:val="ro-RO"/>
        </w:rPr>
        <w:t xml:space="preserve">, </w:t>
      </w:r>
      <w:r w:rsidRPr="00D92DF6">
        <w:rPr>
          <w:rFonts w:ascii="Times New Roman" w:hAnsi="Times New Roman"/>
          <w:sz w:val="28"/>
          <w:szCs w:val="28"/>
          <w:lang w:val="ro-RO" w:eastAsia="ru-RU"/>
        </w:rPr>
        <w:t>în cazul înregistrării la licitaţia cu strigare a unui singur participant, Comisia de licita</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ie este în drept să vîndă acestuia bunul solicitat la un preţ mai mare decît preţul de expunere, dar nu mai mic decît limita unui pas. Astfel,</w:t>
      </w:r>
      <w:r w:rsidRPr="00D92DF6">
        <w:rPr>
          <w:rFonts w:ascii="Times New Roman" w:hAnsi="Times New Roman"/>
          <w:sz w:val="28"/>
          <w:szCs w:val="28"/>
          <w:lang w:val="ro-RO"/>
        </w:rPr>
        <w:t xml:space="preserve"> la vînzarea terenurilor agricole, Comisia de licita</w:t>
      </w:r>
      <w:r w:rsidRPr="00D92DF6">
        <w:rPr>
          <w:rFonts w:ascii="Tahoma" w:hAnsi="Tahoma" w:cs="Tahoma"/>
          <w:sz w:val="28"/>
          <w:szCs w:val="28"/>
          <w:lang w:val="ro-RO"/>
        </w:rPr>
        <w:t>ț</w:t>
      </w:r>
      <w:r w:rsidRPr="00D92DF6">
        <w:rPr>
          <w:rFonts w:ascii="Times New Roman" w:hAnsi="Times New Roman"/>
          <w:sz w:val="28"/>
          <w:szCs w:val="28"/>
          <w:lang w:val="ro-RO"/>
        </w:rPr>
        <w:t>ie a primăriei s. Băxani nu a stabilit pre</w:t>
      </w:r>
      <w:r w:rsidRPr="00D92DF6">
        <w:rPr>
          <w:rFonts w:ascii="Tahoma" w:hAnsi="Tahoma" w:cs="Tahoma"/>
          <w:sz w:val="28"/>
          <w:szCs w:val="28"/>
          <w:lang w:val="ro-RO"/>
        </w:rPr>
        <w:t>ț</w:t>
      </w:r>
      <w:r w:rsidRPr="00D92DF6">
        <w:rPr>
          <w:rFonts w:ascii="Times New Roman" w:hAnsi="Times New Roman"/>
          <w:sz w:val="28"/>
          <w:szCs w:val="28"/>
          <w:lang w:val="ro-RO"/>
        </w:rPr>
        <w:t>ul de expunere majorat cu limita unui pas al licita</w:t>
      </w:r>
      <w:r w:rsidRPr="00D92DF6">
        <w:rPr>
          <w:rFonts w:ascii="Tahoma" w:hAnsi="Tahoma" w:cs="Tahoma"/>
          <w:sz w:val="28"/>
          <w:szCs w:val="28"/>
          <w:lang w:val="ro-RO"/>
        </w:rPr>
        <w:t>ț</w:t>
      </w:r>
      <w:r w:rsidRPr="00D92DF6">
        <w:rPr>
          <w:rFonts w:ascii="Times New Roman" w:hAnsi="Times New Roman"/>
          <w:sz w:val="28"/>
          <w:szCs w:val="28"/>
          <w:lang w:val="ro-RO"/>
        </w:rPr>
        <w:t>iei (de la 10% pînă la 50 % din pre</w:t>
      </w:r>
      <w:r w:rsidRPr="00D92DF6">
        <w:rPr>
          <w:rFonts w:ascii="Tahoma" w:hAnsi="Tahoma" w:cs="Tahoma"/>
          <w:sz w:val="28"/>
          <w:szCs w:val="28"/>
          <w:lang w:val="ro-RO"/>
        </w:rPr>
        <w:t>ț</w:t>
      </w:r>
      <w:r w:rsidRPr="00D92DF6">
        <w:rPr>
          <w:rFonts w:ascii="Times New Roman" w:hAnsi="Times New Roman"/>
          <w:sz w:val="28"/>
          <w:szCs w:val="28"/>
          <w:lang w:val="ro-RO"/>
        </w:rPr>
        <w:t>ul de expunere), în rezultat primăria ratînd venituri în sumă de la 7,8 mii lei pînă la 31,9 mii lei</w:t>
      </w:r>
      <w:r w:rsidRPr="00D92DF6">
        <w:rPr>
          <w:rFonts w:ascii="Times New Roman" w:hAnsi="Times New Roman"/>
          <w:b/>
          <w:sz w:val="28"/>
          <w:szCs w:val="28"/>
          <w:lang w:val="ro-RO"/>
        </w:rPr>
        <w:t>.</w:t>
      </w:r>
    </w:p>
    <w:p w:rsidR="00E61AFF" w:rsidRPr="00D92DF6" w:rsidRDefault="00E61AFF" w:rsidP="00F90140">
      <w:pPr>
        <w:spacing w:after="120" w:line="240" w:lineRule="auto"/>
        <w:ind w:firstLine="426"/>
        <w:jc w:val="both"/>
        <w:rPr>
          <w:rFonts w:ascii="Times New Roman" w:hAnsi="Times New Roman"/>
          <w:sz w:val="28"/>
          <w:szCs w:val="28"/>
          <w:lang w:val="ro-RO"/>
        </w:rPr>
      </w:pPr>
      <w:r w:rsidRPr="00D92DF6">
        <w:rPr>
          <w:rFonts w:ascii="Times New Roman" w:hAnsi="Times New Roman"/>
          <w:sz w:val="28"/>
          <w:szCs w:val="28"/>
          <w:lang w:val="ro-RO"/>
        </w:rPr>
        <w:t>• În conformitate cu prevederile art.4 alin.(12) din Legea nr.1308-XIII din 25.07.1997, mijloacele băne</w:t>
      </w:r>
      <w:r w:rsidRPr="00D92DF6">
        <w:rPr>
          <w:rFonts w:ascii="Tahoma" w:hAnsi="Tahoma" w:cs="Tahoma"/>
          <w:sz w:val="28"/>
          <w:szCs w:val="28"/>
          <w:lang w:val="ro-RO"/>
        </w:rPr>
        <w:t>ș</w:t>
      </w:r>
      <w:r w:rsidRPr="00D92DF6">
        <w:rPr>
          <w:rFonts w:ascii="Times New Roman" w:hAnsi="Times New Roman"/>
          <w:sz w:val="28"/>
          <w:szCs w:val="28"/>
          <w:lang w:val="ro-RO"/>
        </w:rPr>
        <w:t>ti rezultate din vînzarea terenurilor proprietate publică a UAT se varsă la bugetul municipiului, ora</w:t>
      </w:r>
      <w:r w:rsidRPr="00D92DF6">
        <w:rPr>
          <w:rFonts w:ascii="Tahoma" w:hAnsi="Tahoma" w:cs="Tahoma"/>
          <w:sz w:val="28"/>
          <w:szCs w:val="28"/>
          <w:lang w:val="ro-RO"/>
        </w:rPr>
        <w:t>ș</w:t>
      </w:r>
      <w:r w:rsidRPr="00D92DF6">
        <w:rPr>
          <w:rFonts w:ascii="Times New Roman" w:hAnsi="Times New Roman"/>
          <w:sz w:val="28"/>
          <w:szCs w:val="28"/>
          <w:lang w:val="ro-RO"/>
        </w:rPr>
        <w:t xml:space="preserve">ului, satului (comunei) </w:t>
      </w:r>
      <w:r w:rsidRPr="00D92DF6">
        <w:rPr>
          <w:rFonts w:ascii="Tahoma" w:hAnsi="Tahoma" w:cs="Tahoma"/>
          <w:sz w:val="28"/>
          <w:szCs w:val="28"/>
          <w:lang w:val="ro-RO"/>
        </w:rPr>
        <w:t>ș</w:t>
      </w:r>
      <w:r w:rsidRPr="00D92DF6">
        <w:rPr>
          <w:rFonts w:ascii="Times New Roman" w:hAnsi="Times New Roman"/>
          <w:sz w:val="28"/>
          <w:szCs w:val="28"/>
          <w:lang w:val="ro-RO"/>
        </w:rPr>
        <w:t xml:space="preserve">i se utilizează pentru cheltuieli capitale </w:t>
      </w:r>
      <w:r w:rsidRPr="00D92DF6">
        <w:rPr>
          <w:rFonts w:ascii="Tahoma" w:hAnsi="Tahoma" w:cs="Tahoma"/>
          <w:sz w:val="28"/>
          <w:szCs w:val="28"/>
          <w:lang w:val="ro-RO"/>
        </w:rPr>
        <w:t>ș</w:t>
      </w:r>
      <w:r w:rsidRPr="00D92DF6">
        <w:rPr>
          <w:rFonts w:ascii="Times New Roman" w:hAnsi="Times New Roman"/>
          <w:sz w:val="28"/>
          <w:szCs w:val="28"/>
          <w:lang w:val="ro-RO"/>
        </w:rPr>
        <w:t xml:space="preserve">i la realizarea măsurilor de valorificare a terenurilor noi </w:t>
      </w:r>
      <w:r w:rsidRPr="00D92DF6">
        <w:rPr>
          <w:rFonts w:ascii="Tahoma" w:hAnsi="Tahoma" w:cs="Tahoma"/>
          <w:sz w:val="28"/>
          <w:szCs w:val="28"/>
          <w:lang w:val="ro-RO"/>
        </w:rPr>
        <w:t>ș</w:t>
      </w:r>
      <w:r w:rsidRPr="00D92DF6">
        <w:rPr>
          <w:rFonts w:ascii="Times New Roman" w:hAnsi="Times New Roman"/>
          <w:sz w:val="28"/>
          <w:szCs w:val="28"/>
          <w:lang w:val="ro-RO"/>
        </w:rPr>
        <w:t>i de sporire a fertilită</w:t>
      </w:r>
      <w:r w:rsidRPr="00D92DF6">
        <w:rPr>
          <w:rFonts w:ascii="Tahoma" w:hAnsi="Tahoma" w:cs="Tahoma"/>
          <w:sz w:val="28"/>
          <w:szCs w:val="28"/>
          <w:lang w:val="ro-RO"/>
        </w:rPr>
        <w:t>ț</w:t>
      </w:r>
      <w:r w:rsidRPr="00D92DF6">
        <w:rPr>
          <w:rFonts w:ascii="Times New Roman" w:hAnsi="Times New Roman"/>
          <w:sz w:val="28"/>
          <w:szCs w:val="28"/>
          <w:lang w:val="ro-RO"/>
        </w:rPr>
        <w:t>ii solurilor. Unele UAT de nivelul I nu au respectat prevederile date, utilizînd contrar destina</w:t>
      </w:r>
      <w:r w:rsidRPr="00D92DF6">
        <w:rPr>
          <w:rFonts w:ascii="Tahoma" w:hAnsi="Tahoma" w:cs="Tahoma"/>
          <w:sz w:val="28"/>
          <w:szCs w:val="28"/>
          <w:lang w:val="ro-RO"/>
        </w:rPr>
        <w:t>ț</w:t>
      </w:r>
      <w:r w:rsidRPr="00D92DF6">
        <w:rPr>
          <w:rFonts w:ascii="Times New Roman" w:hAnsi="Times New Roman"/>
          <w:sz w:val="28"/>
          <w:szCs w:val="28"/>
          <w:lang w:val="ro-RO"/>
        </w:rPr>
        <w:t>iei mijloacele acumulate din vînzarea terenurilor proprietate publică în sumă totală de 187,1 mii lei</w:t>
      </w:r>
      <w:r w:rsidRPr="00D92DF6">
        <w:rPr>
          <w:rStyle w:val="FootnoteReference"/>
          <w:rFonts w:ascii="Times New Roman" w:hAnsi="Times New Roman"/>
          <w:sz w:val="28"/>
          <w:szCs w:val="28"/>
          <w:lang w:val="ro-RO"/>
        </w:rPr>
        <w:footnoteReference w:id="38"/>
      </w:r>
      <w:r w:rsidRPr="00D92DF6">
        <w:rPr>
          <w:rFonts w:ascii="Times New Roman" w:hAnsi="Times New Roman"/>
          <w:sz w:val="28"/>
          <w:szCs w:val="28"/>
          <w:lang w:val="ro-RO"/>
        </w:rPr>
        <w:t>.</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 Auditul denotă că la primăria or. Soroca se admit cazuri cînd terenurile destinate pentru construcţie sînt date în arendă şi nu se realizează prin licitaţie, această situaţie nefiind justificată, deoarece la expirarea contractului de arendă proprietarul terenurilor nu va mai putea utiliza aceste terenuri în alt scop, întrucît pe ele sînt deja amplasate construcţii proprietate privată. Această situa</w:t>
      </w:r>
      <w:r w:rsidRPr="00D92DF6">
        <w:rPr>
          <w:rFonts w:ascii="Tahoma" w:hAnsi="Tahoma" w:cs="Tahoma"/>
          <w:sz w:val="28"/>
          <w:szCs w:val="28"/>
          <w:lang w:val="ro-RO"/>
        </w:rPr>
        <w:t>ț</w:t>
      </w:r>
      <w:r w:rsidRPr="00D92DF6">
        <w:rPr>
          <w:rFonts w:ascii="Times New Roman" w:hAnsi="Times New Roman"/>
          <w:sz w:val="28"/>
          <w:szCs w:val="28"/>
          <w:lang w:val="ro-RO"/>
        </w:rPr>
        <w:t>ie face imposibilă darea în arendă altor persoane decît proprietarilor construcţiilor, ceea ce duce la o gestiune ineficientă a terenurilor respective. De remarcat că, după darea în exploatare a construcţiilor, terenurile menţionate sînt privatizate sau pot fi privatizate, aplicîndu-se coeficienţi de diminuare a preţurilor pentru terenurile aferente, fapt ce determină ratarea veniturilor în bugetul local. Ca urmare a celor men</w:t>
      </w:r>
      <w:r w:rsidRPr="00D92DF6">
        <w:rPr>
          <w:rFonts w:ascii="Tahoma" w:hAnsi="Tahoma" w:cs="Tahoma"/>
          <w:sz w:val="28"/>
          <w:szCs w:val="28"/>
          <w:lang w:val="ro-RO"/>
        </w:rPr>
        <w:t>ț</w:t>
      </w:r>
      <w:r w:rsidRPr="00D92DF6">
        <w:rPr>
          <w:rFonts w:ascii="Times New Roman" w:hAnsi="Times New Roman"/>
          <w:sz w:val="28"/>
          <w:szCs w:val="28"/>
          <w:lang w:val="ro-RO"/>
        </w:rPr>
        <w:t xml:space="preserve">ionate, de la transmiterea în arendă numai a 4 terenuri cu suprafaţa de 1,61 ha, bugetul local al primăriei or. Soroca a ratat venituri, estimate în procesul de audit, în sumă totală de 1938,7 mii lei. </w:t>
      </w:r>
    </w:p>
    <w:p w:rsidR="00E61AFF" w:rsidRPr="00D92DF6" w:rsidRDefault="00E61AFF" w:rsidP="00F90140">
      <w:pPr>
        <w:spacing w:after="12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Totodată, în viziunea auditului, cea mai corectă metodă de obţinere a unui teren pentru construcţie este vînzarea-cumpărarea acestuia, deoarece darea în arendă a terenurilor, cu comercializarea ulterioară a acestora, reprezintă o metodă de diminuare a preţului, fără a se comite o derogare de la normă. Prin urmare, acest model de comercializare a terenurilor reduce veniturile bugetare.</w:t>
      </w:r>
    </w:p>
    <w:p w:rsidR="00E61AFF" w:rsidRPr="00D92DF6" w:rsidRDefault="00E61AFF" w:rsidP="00F90140">
      <w:pPr>
        <w:spacing w:after="0" w:line="240" w:lineRule="auto"/>
        <w:ind w:firstLine="567"/>
        <w:jc w:val="both"/>
        <w:rPr>
          <w:rFonts w:ascii="Times New Roman" w:hAnsi="Times New Roman"/>
          <w:bCs/>
          <w:sz w:val="28"/>
          <w:szCs w:val="28"/>
          <w:lang w:val="ro-RO"/>
        </w:rPr>
      </w:pPr>
      <w:r w:rsidRPr="00D92DF6">
        <w:rPr>
          <w:rFonts w:ascii="Times New Roman" w:hAnsi="Times New Roman"/>
          <w:sz w:val="28"/>
          <w:szCs w:val="28"/>
          <w:lang w:val="ro-RO"/>
        </w:rPr>
        <w:t>• În conformitate cu prevederile art.12 alin.(3) din Legea nr.1308-XIII din 25.07.1997, în</w:t>
      </w:r>
      <w:r w:rsidRPr="00D92DF6">
        <w:rPr>
          <w:rFonts w:ascii="Times New Roman" w:hAnsi="Times New Roman"/>
          <w:sz w:val="28"/>
          <w:szCs w:val="28"/>
          <w:lang w:val="ro-RO" w:eastAsia="ru-RU"/>
        </w:rPr>
        <w:t xml:space="preserve"> toate cazurile</w:t>
      </w:r>
      <w:r w:rsidRPr="00D92DF6">
        <w:rPr>
          <w:rFonts w:ascii="Times New Roman" w:hAnsi="Times New Roman"/>
          <w:sz w:val="28"/>
          <w:szCs w:val="28"/>
          <w:lang w:val="ro-RO"/>
        </w:rPr>
        <w:t xml:space="preserve"> de excludere a terenurilor</w:t>
      </w:r>
      <w:r w:rsidRPr="00D92DF6">
        <w:rPr>
          <w:rFonts w:ascii="Times New Roman" w:hAnsi="Times New Roman"/>
          <w:sz w:val="28"/>
          <w:szCs w:val="28"/>
          <w:lang w:val="ro-RO" w:eastAsia="ru-RU"/>
        </w:rPr>
        <w:t xml:space="preserve"> din categoriile de terenuri cu destinaţie agricolă şi ale fondului silvic, persoanele fizice şi persoanele juridice interesateefectuează compensarea pierderilor, indiferent de scopul excluderii terenurilor şi de tipul de proprietate asupra lor. Potrivit prevederilor </w:t>
      </w:r>
      <w:r w:rsidRPr="00D92DF6">
        <w:rPr>
          <w:rFonts w:ascii="Times New Roman" w:hAnsi="Times New Roman"/>
          <w:bCs/>
          <w:sz w:val="28"/>
          <w:szCs w:val="28"/>
          <w:lang w:val="ro-RO"/>
        </w:rPr>
        <w:t xml:space="preserve">art.99 </w:t>
      </w:r>
      <w:r w:rsidRPr="00D92DF6">
        <w:rPr>
          <w:rFonts w:ascii="Times New Roman" w:hAnsi="Times New Roman"/>
          <w:sz w:val="28"/>
          <w:szCs w:val="28"/>
          <w:lang w:val="ro-RO"/>
        </w:rPr>
        <w:t xml:space="preserve">din Codul funciar, </w:t>
      </w:r>
      <w:r w:rsidRPr="00D92DF6">
        <w:rPr>
          <w:rFonts w:ascii="Times New Roman" w:hAnsi="Times New Roman"/>
          <w:sz w:val="28"/>
          <w:szCs w:val="28"/>
          <w:lang w:val="ro-RO" w:eastAsia="ru-RU"/>
        </w:rPr>
        <w:t>pierderile din producţia agricolă şi silvică, pricinuite de retragerea din circuitul agricol şi silvic sau de darea în folosinţă provizorie a terenurilor agricole şi silvice în alte scopuri decît producţia agricolă şi silvică, precum şi de limitarea drepturilor deţinătorilor de terenuri, de înrăutăţirea calităţii solurilor ca urmare a efectelor negative cauzate de întreprinderi, instituţii şi organizaţii sau a folosirii lor în alte scopuri, se repară la bugetul de stat şi se cheltuiesc pentru restabilirea şi valorificarea terenurilor sau sporirea fertilităţii lor. De asemenea, pierderile din producţia agricolă se repară de către întreprinderile, instituţiile şi organizaţiile agricole de stat, cooperatiste şi obşteşti, dacă ele şi-au amplasat construcţiile pe terenuri irigabile şi desecate atribuite lor, pe terenuri cu plantaţii multianuale, pe terenuri arabile sau pe alte terenuri cu bonitarea de peste 40 de puncte. Totodată, conform</w:t>
      </w:r>
      <w:r w:rsidRPr="00D92DF6">
        <w:rPr>
          <w:rFonts w:ascii="Times New Roman" w:hAnsi="Times New Roman"/>
          <w:bCs/>
          <w:sz w:val="28"/>
          <w:szCs w:val="28"/>
          <w:lang w:val="ro-RO"/>
        </w:rPr>
        <w:t xml:space="preserve"> Regulamentului aprobat prin Hotărîrea Guvernului nr. 1451  din  24.12.2007</w:t>
      </w:r>
      <w:r w:rsidRPr="00D92DF6">
        <w:rPr>
          <w:rStyle w:val="FootnoteReference"/>
          <w:rFonts w:ascii="Times New Roman" w:hAnsi="Times New Roman"/>
          <w:bCs/>
          <w:sz w:val="28"/>
          <w:szCs w:val="28"/>
          <w:lang w:val="ro-RO"/>
        </w:rPr>
        <w:footnoteReference w:id="39"/>
      </w:r>
      <w:r w:rsidRPr="00D92DF6">
        <w:rPr>
          <w:rFonts w:ascii="Times New Roman" w:hAnsi="Times New Roman"/>
          <w:bCs/>
          <w:sz w:val="28"/>
          <w:szCs w:val="28"/>
          <w:lang w:val="ro-RO"/>
        </w:rPr>
        <w:t>, este stabilit modul de modificare a destina</w:t>
      </w:r>
      <w:r w:rsidRPr="00D92DF6">
        <w:rPr>
          <w:rFonts w:ascii="Tahoma" w:hAnsi="Tahoma" w:cs="Tahoma"/>
          <w:bCs/>
          <w:sz w:val="28"/>
          <w:szCs w:val="28"/>
          <w:lang w:val="ro-RO"/>
        </w:rPr>
        <w:t>ț</w:t>
      </w:r>
      <w:r w:rsidRPr="00D92DF6">
        <w:rPr>
          <w:rFonts w:ascii="Times New Roman" w:hAnsi="Times New Roman"/>
          <w:bCs/>
          <w:sz w:val="28"/>
          <w:szCs w:val="28"/>
          <w:lang w:val="ro-RO"/>
        </w:rPr>
        <w:t>iei terenurilor, fiind prevăzute anumite proceduri privind atribuirea terenurilor pentru construcţii (pct.31). În pofida celor relatate, unii proprietari ai terenurilor agricole din gesti</w:t>
      </w:r>
      <w:r>
        <w:rPr>
          <w:rFonts w:ascii="Times New Roman" w:hAnsi="Times New Roman"/>
          <w:bCs/>
          <w:sz w:val="28"/>
          <w:szCs w:val="28"/>
          <w:lang w:val="ro-RO"/>
        </w:rPr>
        <w:t>unea a 2 primării din raion (c</w:t>
      </w:r>
      <w:r w:rsidRPr="00D92DF6">
        <w:rPr>
          <w:rFonts w:ascii="Times New Roman" w:hAnsi="Times New Roman"/>
          <w:bCs/>
          <w:sz w:val="28"/>
          <w:szCs w:val="28"/>
          <w:lang w:val="ro-RO"/>
        </w:rPr>
        <w:t>.</w:t>
      </w:r>
      <w:r>
        <w:rPr>
          <w:rFonts w:ascii="Times New Roman" w:hAnsi="Times New Roman"/>
          <w:bCs/>
          <w:sz w:val="28"/>
          <w:szCs w:val="28"/>
          <w:lang w:val="ro-RO"/>
        </w:rPr>
        <w:t xml:space="preserve"> Cosău</w:t>
      </w:r>
      <w:r>
        <w:rPr>
          <w:rFonts w:ascii="Tahoma" w:hAnsi="Tahoma" w:cs="Tahoma"/>
          <w:bCs/>
          <w:sz w:val="28"/>
          <w:szCs w:val="28"/>
          <w:lang w:val="ro-RO"/>
        </w:rPr>
        <w:t>ț</w:t>
      </w:r>
      <w:r>
        <w:rPr>
          <w:rFonts w:ascii="Times New Roman" w:hAnsi="Times New Roman"/>
          <w:bCs/>
          <w:sz w:val="28"/>
          <w:szCs w:val="28"/>
          <w:lang w:val="ro-RO"/>
        </w:rPr>
        <w:t xml:space="preserve">i </w:t>
      </w:r>
      <w:r>
        <w:rPr>
          <w:rFonts w:ascii="Tahoma" w:hAnsi="Tahoma" w:cs="Tahoma"/>
          <w:bCs/>
          <w:sz w:val="28"/>
          <w:szCs w:val="28"/>
          <w:lang w:val="ro-RO"/>
        </w:rPr>
        <w:t>ș</w:t>
      </w:r>
      <w:r>
        <w:rPr>
          <w:rFonts w:ascii="Times New Roman" w:hAnsi="Times New Roman"/>
          <w:bCs/>
          <w:sz w:val="28"/>
          <w:szCs w:val="28"/>
          <w:lang w:val="ro-RO"/>
        </w:rPr>
        <w:t>i c</w:t>
      </w:r>
      <w:r w:rsidRPr="00D92DF6">
        <w:rPr>
          <w:rFonts w:ascii="Times New Roman" w:hAnsi="Times New Roman"/>
          <w:bCs/>
          <w:sz w:val="28"/>
          <w:szCs w:val="28"/>
          <w:lang w:val="ro-RO"/>
        </w:rPr>
        <w:t>.Stoicani) au edificat construcţii fără a respecta procedurile stabilite regulamentar. Mai mult decît atît, acestora le-au fost eliberate certificate de urbanism (la proiectare),</w:t>
      </w:r>
      <w:r w:rsidRPr="00D92DF6">
        <w:rPr>
          <w:rFonts w:ascii="Times New Roman" w:hAnsi="Times New Roman"/>
          <w:sz w:val="28"/>
          <w:szCs w:val="28"/>
          <w:lang w:val="ro-RO"/>
        </w:rPr>
        <w:t xml:space="preserve"> iar ulterior – autoriza</w:t>
      </w:r>
      <w:r w:rsidRPr="00D92DF6">
        <w:rPr>
          <w:rFonts w:ascii="Tahoma" w:hAnsi="Tahoma" w:cs="Tahoma"/>
          <w:sz w:val="28"/>
          <w:szCs w:val="28"/>
          <w:lang w:val="ro-RO"/>
        </w:rPr>
        <w:t>ț</w:t>
      </w:r>
      <w:r w:rsidRPr="00D92DF6">
        <w:rPr>
          <w:rFonts w:ascii="Times New Roman" w:hAnsi="Times New Roman"/>
          <w:sz w:val="28"/>
          <w:szCs w:val="28"/>
          <w:lang w:val="ro-RO"/>
        </w:rPr>
        <w:t xml:space="preserve">ii de construcţie, pentru edificarea unor construcţii pe suprafeţele de terenuri agricole. Prin urmare, la eliberarea certificatelor </w:t>
      </w:r>
      <w:r w:rsidRPr="00D92DF6">
        <w:rPr>
          <w:rFonts w:ascii="Tahoma" w:hAnsi="Tahoma" w:cs="Tahoma"/>
          <w:sz w:val="28"/>
          <w:szCs w:val="28"/>
          <w:lang w:val="ro-RO"/>
        </w:rPr>
        <w:t>ș</w:t>
      </w:r>
      <w:r w:rsidRPr="00D92DF6">
        <w:rPr>
          <w:rFonts w:ascii="Times New Roman" w:hAnsi="Times New Roman"/>
          <w:sz w:val="28"/>
          <w:szCs w:val="28"/>
          <w:lang w:val="ro-RO"/>
        </w:rPr>
        <w:t>i autoriza</w:t>
      </w:r>
      <w:r w:rsidRPr="00D92DF6">
        <w:rPr>
          <w:rFonts w:ascii="Tahoma" w:hAnsi="Tahoma" w:cs="Tahoma"/>
          <w:sz w:val="28"/>
          <w:szCs w:val="28"/>
          <w:lang w:val="ro-RO"/>
        </w:rPr>
        <w:t>ț</w:t>
      </w:r>
      <w:r w:rsidRPr="00D92DF6">
        <w:rPr>
          <w:rFonts w:ascii="Times New Roman" w:hAnsi="Times New Roman"/>
          <w:sz w:val="28"/>
          <w:szCs w:val="28"/>
          <w:lang w:val="ro-RO"/>
        </w:rPr>
        <w:t>iilor respective, primăriile</w:t>
      </w:r>
      <w:r>
        <w:rPr>
          <w:rFonts w:ascii="Times New Roman" w:hAnsi="Times New Roman"/>
          <w:bCs/>
          <w:sz w:val="28"/>
          <w:szCs w:val="28"/>
          <w:lang w:val="ro-RO"/>
        </w:rPr>
        <w:t xml:space="preserve"> c</w:t>
      </w:r>
      <w:r w:rsidRPr="00D92DF6">
        <w:rPr>
          <w:rFonts w:ascii="Times New Roman" w:hAnsi="Times New Roman"/>
          <w:bCs/>
          <w:sz w:val="28"/>
          <w:szCs w:val="28"/>
          <w:lang w:val="ro-RO"/>
        </w:rPr>
        <w:t>.</w:t>
      </w:r>
      <w:r>
        <w:rPr>
          <w:rFonts w:ascii="Times New Roman" w:hAnsi="Times New Roman"/>
          <w:bCs/>
          <w:sz w:val="28"/>
          <w:szCs w:val="28"/>
          <w:lang w:val="ro-RO"/>
        </w:rPr>
        <w:t xml:space="preserve"> Cosău</w:t>
      </w:r>
      <w:r>
        <w:rPr>
          <w:rFonts w:ascii="Tahoma" w:hAnsi="Tahoma" w:cs="Tahoma"/>
          <w:bCs/>
          <w:sz w:val="28"/>
          <w:szCs w:val="28"/>
          <w:lang w:val="ro-RO"/>
        </w:rPr>
        <w:t>ț</w:t>
      </w:r>
      <w:r>
        <w:rPr>
          <w:rFonts w:ascii="Times New Roman" w:hAnsi="Times New Roman"/>
          <w:bCs/>
          <w:sz w:val="28"/>
          <w:szCs w:val="28"/>
          <w:lang w:val="ro-RO"/>
        </w:rPr>
        <w:t xml:space="preserve">i </w:t>
      </w:r>
      <w:r>
        <w:rPr>
          <w:rFonts w:ascii="Tahoma" w:hAnsi="Tahoma" w:cs="Tahoma"/>
          <w:bCs/>
          <w:sz w:val="28"/>
          <w:szCs w:val="28"/>
          <w:lang w:val="ro-RO"/>
        </w:rPr>
        <w:t>ș</w:t>
      </w:r>
      <w:r>
        <w:rPr>
          <w:rFonts w:ascii="Times New Roman" w:hAnsi="Times New Roman"/>
          <w:bCs/>
          <w:sz w:val="28"/>
          <w:szCs w:val="28"/>
          <w:lang w:val="ro-RO"/>
        </w:rPr>
        <w:t>i c</w:t>
      </w:r>
      <w:r w:rsidRPr="00D92DF6">
        <w:rPr>
          <w:rFonts w:ascii="Times New Roman" w:hAnsi="Times New Roman"/>
          <w:bCs/>
          <w:sz w:val="28"/>
          <w:szCs w:val="28"/>
          <w:lang w:val="ro-RO"/>
        </w:rPr>
        <w:t>.Stoicani nu s-au asigurat de faptul ca</w:t>
      </w:r>
      <w:r w:rsidRPr="00D92DF6">
        <w:rPr>
          <w:rFonts w:ascii="Times New Roman" w:hAnsi="Times New Roman"/>
          <w:sz w:val="28"/>
          <w:szCs w:val="28"/>
          <w:lang w:val="ro-RO"/>
        </w:rPr>
        <w:t xml:space="preserve"> deţinătorii terenurilor să achite la bugetul de stat pierderile cauzate de excluderea terenurilor din circuitul agricol în sumă totală de</w:t>
      </w:r>
      <w:r w:rsidRPr="00D92DF6">
        <w:rPr>
          <w:rFonts w:ascii="Times New Roman" w:hAnsi="Times New Roman"/>
          <w:bCs/>
          <w:sz w:val="28"/>
          <w:szCs w:val="28"/>
          <w:lang w:val="ro-RO"/>
        </w:rPr>
        <w:t>3556,8 mii le</w:t>
      </w:r>
      <w:r w:rsidRPr="008C45C4">
        <w:rPr>
          <w:rFonts w:ascii="Times New Roman" w:hAnsi="Times New Roman"/>
          <w:bCs/>
          <w:sz w:val="28"/>
          <w:szCs w:val="28"/>
          <w:lang w:val="ro-RO"/>
        </w:rPr>
        <w:t>i</w:t>
      </w:r>
      <w:r w:rsidRPr="008C45C4">
        <w:rPr>
          <w:rStyle w:val="FootnoteReference"/>
          <w:rFonts w:ascii="Times New Roman" w:hAnsi="Times New Roman"/>
          <w:sz w:val="28"/>
          <w:szCs w:val="28"/>
          <w:lang w:val="ro-RO"/>
        </w:rPr>
        <w:footnoteReference w:id="40"/>
      </w:r>
      <w:r w:rsidRPr="008C45C4">
        <w:rPr>
          <w:rFonts w:ascii="Times New Roman" w:hAnsi="Times New Roman"/>
          <w:bCs/>
          <w:sz w:val="28"/>
          <w:szCs w:val="28"/>
          <w:lang w:val="ro-RO"/>
        </w:rPr>
        <w:t>.</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Un alt caz similar a f</w:t>
      </w:r>
      <w:r>
        <w:rPr>
          <w:rFonts w:ascii="Times New Roman" w:hAnsi="Times New Roman"/>
          <w:sz w:val="28"/>
          <w:szCs w:val="28"/>
          <w:lang w:val="ro-RO"/>
        </w:rPr>
        <w:t>ost constatat şi la primăria c</w:t>
      </w:r>
      <w:r w:rsidRPr="00D92DF6">
        <w:rPr>
          <w:rFonts w:ascii="Times New Roman" w:hAnsi="Times New Roman"/>
          <w:sz w:val="28"/>
          <w:szCs w:val="28"/>
          <w:lang w:val="ro-RO"/>
        </w:rPr>
        <w:t xml:space="preserve">.Trifăuţi. Astfel, conform deciziei Consiliului </w:t>
      </w:r>
      <w:r>
        <w:rPr>
          <w:rFonts w:ascii="Times New Roman" w:hAnsi="Times New Roman"/>
          <w:sz w:val="28"/>
          <w:szCs w:val="28"/>
          <w:lang w:val="ro-RO"/>
        </w:rPr>
        <w:t>local</w:t>
      </w:r>
      <w:r w:rsidRPr="00D92DF6">
        <w:rPr>
          <w:rFonts w:ascii="Times New Roman" w:hAnsi="Times New Roman"/>
          <w:sz w:val="28"/>
          <w:szCs w:val="28"/>
          <w:lang w:val="ro-RO"/>
        </w:rPr>
        <w:t>, S.A. „FMC Soroca” i s-au atribuit în folosinţă permanentă 0,6293 ha de păşuni (teren public) pentru a amplasa construcţii. În conformitate cu extrasul din Registrul bunurilor imobile, terenul men</w:t>
      </w:r>
      <w:r w:rsidRPr="00D92DF6">
        <w:rPr>
          <w:rFonts w:ascii="Tahoma" w:hAnsi="Tahoma" w:cs="Tahoma"/>
          <w:sz w:val="28"/>
          <w:szCs w:val="28"/>
          <w:lang w:val="ro-RO"/>
        </w:rPr>
        <w:t>ț</w:t>
      </w:r>
      <w:r w:rsidRPr="00D92DF6">
        <w:rPr>
          <w:rFonts w:ascii="Times New Roman" w:hAnsi="Times New Roman"/>
          <w:sz w:val="28"/>
          <w:szCs w:val="28"/>
          <w:lang w:val="ro-RO"/>
        </w:rPr>
        <w:t xml:space="preserve">ionat este înregistrat ca teren cu destinaţie specială. La fel, ca </w:t>
      </w:r>
      <w:r w:rsidRPr="00D92DF6">
        <w:rPr>
          <w:rFonts w:ascii="Tahoma" w:hAnsi="Tahoma" w:cs="Tahoma"/>
          <w:sz w:val="28"/>
          <w:szCs w:val="28"/>
          <w:lang w:val="ro-RO"/>
        </w:rPr>
        <w:t>ș</w:t>
      </w:r>
      <w:r w:rsidRPr="00D92DF6">
        <w:rPr>
          <w:rFonts w:ascii="Times New Roman" w:hAnsi="Times New Roman"/>
          <w:sz w:val="28"/>
          <w:szCs w:val="28"/>
          <w:lang w:val="ro-RO"/>
        </w:rPr>
        <w:t>i în</w:t>
      </w:r>
      <w:r>
        <w:rPr>
          <w:rFonts w:ascii="Times New Roman" w:hAnsi="Times New Roman"/>
          <w:sz w:val="28"/>
          <w:szCs w:val="28"/>
          <w:lang w:val="ro-RO"/>
        </w:rPr>
        <w:t xml:space="preserve"> cazurile precedente, primăria c</w:t>
      </w:r>
      <w:r w:rsidRPr="00D92DF6">
        <w:rPr>
          <w:rFonts w:ascii="Times New Roman" w:hAnsi="Times New Roman"/>
          <w:sz w:val="28"/>
          <w:szCs w:val="28"/>
          <w:lang w:val="ro-RO"/>
        </w:rPr>
        <w:t>. Trifăuţi a eliberat autorizaţie de construire pentru edificarea construcţiei pe teren agricol, fără a se asigura de faptul ca de</w:t>
      </w:r>
      <w:r w:rsidRPr="00D92DF6">
        <w:rPr>
          <w:rFonts w:ascii="Tahoma" w:hAnsi="Tahoma" w:cs="Tahoma"/>
          <w:sz w:val="28"/>
          <w:szCs w:val="28"/>
          <w:lang w:val="ro-RO"/>
        </w:rPr>
        <w:t>ț</w:t>
      </w:r>
      <w:r w:rsidRPr="00D92DF6">
        <w:rPr>
          <w:rFonts w:ascii="Times New Roman" w:hAnsi="Times New Roman"/>
          <w:sz w:val="28"/>
          <w:szCs w:val="28"/>
          <w:lang w:val="ro-RO"/>
        </w:rPr>
        <w:t>inătorul terenului să achite la bugetul de stat pierderile cauzate de excluderea terenului din circuitul agricol în sumă totală de812,9</w:t>
      </w:r>
      <w:r w:rsidRPr="00D92DF6">
        <w:rPr>
          <w:rFonts w:ascii="Times New Roman" w:hAnsi="Times New Roman"/>
          <w:bCs/>
          <w:sz w:val="28"/>
          <w:szCs w:val="28"/>
          <w:lang w:val="ro-RO"/>
        </w:rPr>
        <w:t xml:space="preserve"> mii lei</w:t>
      </w:r>
      <w:r w:rsidRPr="00D92DF6">
        <w:rPr>
          <w:rFonts w:ascii="Times New Roman" w:hAnsi="Times New Roman"/>
          <w:sz w:val="28"/>
          <w:szCs w:val="28"/>
          <w:lang w:val="ro-RO"/>
        </w:rPr>
        <w:t>.</w:t>
      </w:r>
    </w:p>
    <w:p w:rsidR="00E61AFF" w:rsidRPr="00D92DF6" w:rsidRDefault="00E61AFF" w:rsidP="00F90140">
      <w:pPr>
        <w:spacing w:after="12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 xml:space="preserve">Totodată, potrivit prescripţiilor pct.39 din Regulamentul aprobat prin Hotărîrea Guvernului nr.1451 din 24.12.2007, </w:t>
      </w:r>
      <w:r w:rsidRPr="00D92DF6">
        <w:rPr>
          <w:rFonts w:ascii="Times New Roman" w:hAnsi="Times New Roman"/>
          <w:sz w:val="28"/>
          <w:szCs w:val="28"/>
          <w:lang w:val="ro-RO" w:eastAsia="ru-RU"/>
        </w:rPr>
        <w:t>folosirea terenurilor agricole (silvice) de către deţinătorii lor pentru construcţia obiectivelor auxiliare de ramură (depozitelor pentru păstrarea inventarului şi a tehnicii agricole, obiectivelor pentru prelucrarea producţiei de origine vegetală şi animală, producţiei silvice şi piscicole, crescute de deţinător, obiectivelor de îmbunătăţiri funciare, drumurilor, plantarea fîşiilor forestiere etc.) nu necesită modificarea destinaţiei lor. În cazul folosirii pentru construcţia obiectivelor auxiliare de ramură a terenurilor cu nivelul fertilităţii de peste 40 de puncte, conform alin.(3) al art.99 din Codul funciar, apare obligaţia deţinătorilor acestor terenuri de a compensa pierderile de producţie agricolă, însă,</w:t>
      </w:r>
      <w:r w:rsidRPr="00D92DF6">
        <w:rPr>
          <w:rFonts w:ascii="Times New Roman" w:hAnsi="Times New Roman"/>
          <w:sz w:val="28"/>
          <w:szCs w:val="28"/>
          <w:lang w:val="ro-RO"/>
        </w:rPr>
        <w:t xml:space="preserve"> ca urmare a interpretării eronate a prescripţ</w:t>
      </w:r>
      <w:r>
        <w:rPr>
          <w:rFonts w:ascii="Times New Roman" w:hAnsi="Times New Roman"/>
          <w:sz w:val="28"/>
          <w:szCs w:val="28"/>
          <w:lang w:val="ro-RO"/>
        </w:rPr>
        <w:t>iilor men</w:t>
      </w:r>
      <w:r>
        <w:rPr>
          <w:rFonts w:ascii="Tahoma" w:hAnsi="Tahoma" w:cs="Tahoma"/>
          <w:sz w:val="28"/>
          <w:szCs w:val="28"/>
          <w:lang w:val="ro-RO"/>
        </w:rPr>
        <w:t>ț</w:t>
      </w:r>
      <w:r>
        <w:rPr>
          <w:rFonts w:ascii="Times New Roman" w:hAnsi="Times New Roman"/>
          <w:sz w:val="28"/>
          <w:szCs w:val="28"/>
          <w:lang w:val="ro-RO"/>
        </w:rPr>
        <w:t>ionate, primăria c</w:t>
      </w:r>
      <w:r w:rsidRPr="00D92DF6">
        <w:rPr>
          <w:rFonts w:ascii="Times New Roman" w:hAnsi="Times New Roman"/>
          <w:sz w:val="28"/>
          <w:szCs w:val="28"/>
          <w:lang w:val="ro-RO"/>
        </w:rPr>
        <w:t>.Cosăuţi a admis folosirea terenului cu destinaţie agricolă (2,4407 ha) contrar destinaţiei, pe acesta fiind amplasată o moară de prelucrare a florii-soarelui, agentul economic (de</w:t>
      </w:r>
      <w:r w:rsidRPr="00D92DF6">
        <w:rPr>
          <w:rFonts w:ascii="Tahoma" w:hAnsi="Tahoma" w:cs="Tahoma"/>
          <w:sz w:val="28"/>
          <w:szCs w:val="28"/>
          <w:lang w:val="ro-RO"/>
        </w:rPr>
        <w:t>ț</w:t>
      </w:r>
      <w:r w:rsidRPr="00D92DF6">
        <w:rPr>
          <w:rFonts w:ascii="Times New Roman" w:hAnsi="Times New Roman"/>
          <w:sz w:val="28"/>
          <w:szCs w:val="28"/>
          <w:lang w:val="ro-RO"/>
        </w:rPr>
        <w:t xml:space="preserve">inător al acestui teren) ocupîndu-se </w:t>
      </w:r>
      <w:r w:rsidRPr="00D92DF6">
        <w:rPr>
          <w:rFonts w:ascii="Tahoma" w:hAnsi="Tahoma" w:cs="Tahoma"/>
          <w:sz w:val="28"/>
          <w:szCs w:val="28"/>
          <w:lang w:val="ro-RO"/>
        </w:rPr>
        <w:t>ș</w:t>
      </w:r>
      <w:r w:rsidRPr="00D92DF6">
        <w:rPr>
          <w:rFonts w:ascii="Times New Roman" w:hAnsi="Times New Roman"/>
          <w:sz w:val="28"/>
          <w:szCs w:val="28"/>
          <w:lang w:val="ro-RO"/>
        </w:rPr>
        <w:t>i de realizarea peletelor pe terenul dat. De menţionat că, în conformitate cu Clasificatorul activităţilor din economia Moldovei</w:t>
      </w:r>
      <w:r w:rsidRPr="00D92DF6">
        <w:rPr>
          <w:rStyle w:val="FootnoteReference"/>
          <w:rFonts w:ascii="Times New Roman" w:hAnsi="Times New Roman"/>
          <w:sz w:val="28"/>
          <w:szCs w:val="28"/>
          <w:lang w:val="ro-RO"/>
        </w:rPr>
        <w:footnoteReference w:id="41"/>
      </w:r>
      <w:r w:rsidRPr="00D92DF6">
        <w:rPr>
          <w:rFonts w:ascii="Times New Roman" w:hAnsi="Times New Roman"/>
          <w:sz w:val="28"/>
          <w:szCs w:val="28"/>
          <w:lang w:val="ro-RO"/>
        </w:rPr>
        <w:t>, morăritul nu face parte din secţiunea A „Agricultura, economia, vînatul şi silvicultura”, dar din secţiunea D „Industria prelucrătoare”. Prin urmare, proprietarul era obligat să solicite modificarea destinaţiei terenuluiagricol, cu achitarea despăgubirilor. Astfel, ignorîndu-se prevederile legale, nu a fost solicitată modificarea regulamentară a destinaţiei terenului, precum şi nu s-a efectuat achitarea pierderilor agricole, ca rezultat nefiind acumulate venituri la bugetul de stat în sumă de 3152,8</w:t>
      </w:r>
      <w:r w:rsidRPr="00D92DF6">
        <w:rPr>
          <w:rFonts w:ascii="Times New Roman" w:hAnsi="Times New Roman"/>
          <w:bCs/>
          <w:sz w:val="28"/>
          <w:szCs w:val="28"/>
          <w:lang w:val="ro-RO"/>
        </w:rPr>
        <w:t xml:space="preserve"> mii lei.</w:t>
      </w:r>
    </w:p>
    <w:p w:rsidR="00E61AFF" w:rsidRPr="00D92DF6" w:rsidRDefault="00E61AFF" w:rsidP="00F90140">
      <w:pPr>
        <w:spacing w:after="12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 Conform prevederilor art.8 din Codul funciar, prerogativa de a schimba destinaţia terenurilor agricole îi revine Guvernului, şi nicidecum consiliilor locale, însă Consiliul comunei Cosău</w:t>
      </w:r>
      <w:r w:rsidRPr="00D92DF6">
        <w:rPr>
          <w:rFonts w:ascii="Tahoma" w:hAnsi="Tahoma" w:cs="Tahoma"/>
          <w:sz w:val="28"/>
          <w:szCs w:val="28"/>
          <w:lang w:val="ro-RO"/>
        </w:rPr>
        <w:t>ț</w:t>
      </w:r>
      <w:r w:rsidRPr="00D92DF6">
        <w:rPr>
          <w:rFonts w:ascii="Times New Roman" w:hAnsi="Times New Roman"/>
          <w:sz w:val="28"/>
          <w:szCs w:val="28"/>
          <w:lang w:val="ro-RO"/>
        </w:rPr>
        <w:t xml:space="preserve">i a decis de a înregistra 9 terenuri din extravilanul s. Cosăuţi, cu suprafaţa totală de 1,1536 ha, ca terenuri destinate pentru prelucrarea pietrei (neproductive), la moment pe unele din ele fiindamplasate construcţii care sînt folosite în procesul de prelucrare. Astfel, contrar cadrului legal-regulamentar </w:t>
      </w:r>
      <w:r w:rsidRPr="00D92DF6">
        <w:rPr>
          <w:rFonts w:ascii="Tahoma" w:hAnsi="Tahoma" w:cs="Tahoma"/>
          <w:sz w:val="28"/>
          <w:szCs w:val="28"/>
          <w:lang w:val="ro-RO"/>
        </w:rPr>
        <w:t>ș</w:t>
      </w:r>
      <w:r w:rsidRPr="00D92DF6">
        <w:rPr>
          <w:rFonts w:ascii="Times New Roman" w:hAnsi="Times New Roman"/>
          <w:sz w:val="28"/>
          <w:szCs w:val="28"/>
          <w:lang w:val="ro-RO"/>
        </w:rPr>
        <w:t>i depă</w:t>
      </w:r>
      <w:r w:rsidRPr="00D92DF6">
        <w:rPr>
          <w:rFonts w:ascii="Tahoma" w:hAnsi="Tahoma" w:cs="Tahoma"/>
          <w:sz w:val="28"/>
          <w:szCs w:val="28"/>
          <w:lang w:val="ro-RO"/>
        </w:rPr>
        <w:t>ș</w:t>
      </w:r>
      <w:r w:rsidRPr="00D92DF6">
        <w:rPr>
          <w:rFonts w:ascii="Times New Roman" w:hAnsi="Times New Roman"/>
          <w:sz w:val="28"/>
          <w:szCs w:val="28"/>
          <w:lang w:val="ro-RO"/>
        </w:rPr>
        <w:t>indu-</w:t>
      </w:r>
      <w:r w:rsidRPr="00D92DF6">
        <w:rPr>
          <w:rFonts w:ascii="Tahoma" w:hAnsi="Tahoma" w:cs="Tahoma"/>
          <w:sz w:val="28"/>
          <w:szCs w:val="28"/>
          <w:lang w:val="ro-RO"/>
        </w:rPr>
        <w:t>ș</w:t>
      </w:r>
      <w:r w:rsidRPr="00D92DF6">
        <w:rPr>
          <w:rFonts w:ascii="Times New Roman" w:hAnsi="Times New Roman"/>
          <w:sz w:val="28"/>
          <w:szCs w:val="28"/>
          <w:lang w:val="ro-RO"/>
        </w:rPr>
        <w:t>i atribu</w:t>
      </w:r>
      <w:r w:rsidRPr="00D92DF6">
        <w:rPr>
          <w:rFonts w:ascii="Tahoma" w:hAnsi="Tahoma" w:cs="Tahoma"/>
          <w:sz w:val="28"/>
          <w:szCs w:val="28"/>
          <w:lang w:val="ro-RO"/>
        </w:rPr>
        <w:t>ț</w:t>
      </w:r>
      <w:r w:rsidRPr="00D92DF6">
        <w:rPr>
          <w:rFonts w:ascii="Times New Roman" w:hAnsi="Times New Roman"/>
          <w:sz w:val="28"/>
          <w:szCs w:val="28"/>
          <w:lang w:val="ro-RO"/>
        </w:rPr>
        <w:t>iile, Consiliul comunei Cosău</w:t>
      </w:r>
      <w:r w:rsidRPr="00D92DF6">
        <w:rPr>
          <w:rFonts w:ascii="Tahoma" w:hAnsi="Tahoma" w:cs="Tahoma"/>
          <w:sz w:val="28"/>
          <w:szCs w:val="28"/>
          <w:lang w:val="ro-RO"/>
        </w:rPr>
        <w:t>ț</w:t>
      </w:r>
      <w:r w:rsidRPr="00D92DF6">
        <w:rPr>
          <w:rFonts w:ascii="Times New Roman" w:hAnsi="Times New Roman"/>
          <w:sz w:val="28"/>
          <w:szCs w:val="28"/>
          <w:lang w:val="ro-RO"/>
        </w:rPr>
        <w:t>i a decis înregistrarea la Î.S. „Cadastru” a terenurilor cu destinaţie agricolă ca terenuri neproductive, fiind schimbată destinaţia acestora, fără a fi compensate pierderile în sumă de 1834,0 mii lei, în rezultatul scoaterii terenurilor din circuitul agricol. Analogic, Consiliul comunei Tătărăuca Veche, depăşindu-şi atribuţiile, a vîndut S.R.L. „Şcoala Antropologică Superioară” un teren agricol ca teren pentru construcţii (cu suprafaţa de 2,4134 ha, la suma de 65,0 mii lei), amplasat în extravilanul localităţii, astfel fiind schimbată destinaţia terenului, fără a fi compensate pierderile în sumă de 3261,4  mii lei, în rezultatul scoaterii acestuia din circuitul agricol.</w:t>
      </w:r>
    </w:p>
    <w:p w:rsidR="00E61AFF" w:rsidRPr="00D92DF6" w:rsidRDefault="00E61AFF" w:rsidP="00F90140">
      <w:pPr>
        <w:spacing w:after="12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 Ca urmare a lipsei controlului respectiv din partea AAPL, precum şi a unei conlucrări ineficiente cu Inspecţia de Stat în Construcţii, a fost admisă efectuarea unor construcţii ilegale pe terenurile</w:t>
      </w:r>
      <w:r>
        <w:rPr>
          <w:rFonts w:ascii="Times New Roman" w:hAnsi="Times New Roman"/>
          <w:sz w:val="28"/>
          <w:szCs w:val="28"/>
          <w:lang w:val="ro-RO"/>
        </w:rPr>
        <w:t xml:space="preserve"> agricole din extravilanul c</w:t>
      </w:r>
      <w:r w:rsidRPr="00D92DF6">
        <w:rPr>
          <w:rFonts w:ascii="Times New Roman" w:hAnsi="Times New Roman"/>
          <w:sz w:val="28"/>
          <w:szCs w:val="28"/>
          <w:lang w:val="ro-RO"/>
        </w:rPr>
        <w:t>.Cosăuţi (2 construcţii ilegale p</w:t>
      </w:r>
      <w:r>
        <w:rPr>
          <w:rFonts w:ascii="Times New Roman" w:hAnsi="Times New Roman"/>
          <w:sz w:val="28"/>
          <w:szCs w:val="28"/>
          <w:lang w:val="ro-RO"/>
        </w:rPr>
        <w:t>e terenurile proprietate a c</w:t>
      </w:r>
      <w:r w:rsidRPr="00D92DF6">
        <w:rPr>
          <w:rFonts w:ascii="Times New Roman" w:hAnsi="Times New Roman"/>
          <w:sz w:val="28"/>
          <w:szCs w:val="28"/>
          <w:lang w:val="ro-RO"/>
        </w:rPr>
        <w:t>.Cosăuţi), ceea ce a condi</w:t>
      </w:r>
      <w:r w:rsidRPr="00D92DF6">
        <w:rPr>
          <w:rFonts w:ascii="Tahoma" w:hAnsi="Tahoma" w:cs="Tahoma"/>
          <w:sz w:val="28"/>
          <w:szCs w:val="28"/>
          <w:lang w:val="ro-RO"/>
        </w:rPr>
        <w:t>ț</w:t>
      </w:r>
      <w:r w:rsidRPr="00D92DF6">
        <w:rPr>
          <w:rFonts w:ascii="Times New Roman" w:hAnsi="Times New Roman"/>
          <w:sz w:val="28"/>
          <w:szCs w:val="28"/>
          <w:lang w:val="ro-RO"/>
        </w:rPr>
        <w:t xml:space="preserve">ionat neachitarea plăţilor cuvenite </w:t>
      </w:r>
      <w:r w:rsidRPr="00D92DF6">
        <w:rPr>
          <w:rFonts w:ascii="Tahoma" w:hAnsi="Tahoma" w:cs="Tahoma"/>
          <w:sz w:val="28"/>
          <w:szCs w:val="28"/>
          <w:lang w:val="ro-RO"/>
        </w:rPr>
        <w:t>ș</w:t>
      </w:r>
      <w:r w:rsidRPr="00D92DF6">
        <w:rPr>
          <w:rFonts w:ascii="Times New Roman" w:hAnsi="Times New Roman"/>
          <w:sz w:val="28"/>
          <w:szCs w:val="28"/>
          <w:lang w:val="ro-RO"/>
        </w:rPr>
        <w:t>i, respectiv, neacumularea veniturilor bugetare.</w:t>
      </w:r>
    </w:p>
    <w:p w:rsidR="00E61AFF" w:rsidRPr="00D92DF6" w:rsidRDefault="00E61AFF" w:rsidP="00F90140">
      <w:pPr>
        <w:spacing w:after="0" w:line="240" w:lineRule="auto"/>
        <w:ind w:firstLine="567"/>
        <w:jc w:val="both"/>
        <w:rPr>
          <w:rFonts w:ascii="Times New Roman" w:hAnsi="Times New Roman"/>
          <w:b/>
          <w:bCs/>
          <w:i/>
          <w:sz w:val="28"/>
          <w:szCs w:val="28"/>
          <w:u w:val="single"/>
          <w:lang w:val="ro-RO"/>
        </w:rPr>
      </w:pPr>
      <w:r w:rsidRPr="00D92DF6">
        <w:rPr>
          <w:rFonts w:ascii="Times New Roman" w:hAnsi="Times New Roman"/>
          <w:b/>
          <w:bCs/>
          <w:i/>
          <w:sz w:val="28"/>
          <w:szCs w:val="28"/>
          <w:u w:val="single"/>
          <w:lang w:val="ro-RO"/>
        </w:rPr>
        <w:t xml:space="preserve">Recomandări: </w:t>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b/>
          <w:bCs/>
          <w:sz w:val="28"/>
          <w:szCs w:val="28"/>
          <w:lang w:val="ro-RO" w:eastAsia="ru-RU"/>
        </w:rPr>
        <w:t>1.</w:t>
      </w:r>
      <w:r w:rsidRPr="00D92DF6">
        <w:rPr>
          <w:rFonts w:ascii="Times New Roman" w:hAnsi="Times New Roman"/>
          <w:b/>
          <w:sz w:val="28"/>
          <w:szCs w:val="28"/>
          <w:lang w:val="ro-RO" w:eastAsia="ru-RU"/>
        </w:rPr>
        <w:t xml:space="preserve"> Preşedintele raionului Soroca şi DF</w:t>
      </w:r>
      <w:r w:rsidRPr="00D92DF6">
        <w:rPr>
          <w:rFonts w:ascii="Times New Roman" w:hAnsi="Times New Roman"/>
          <w:sz w:val="28"/>
          <w:szCs w:val="28"/>
          <w:lang w:val="ro-RO" w:eastAsia="ru-RU"/>
        </w:rPr>
        <w:t xml:space="preserve"> să asigure implementarea controlului  financiar public intern privind elaborarea, aprobarea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 monitorizarea proceselor opera</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 xml:space="preserve">ionale ce </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in deelaborarea prognozei bugetare pe toate tipurile de venituri, cu delegarea corespunzătoare a responsabilită</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ilor.</w:t>
      </w:r>
    </w:p>
    <w:p w:rsidR="00E61AFF" w:rsidRPr="00D92DF6" w:rsidRDefault="00E61AFF" w:rsidP="00F90140">
      <w:pPr>
        <w:spacing w:after="0" w:line="240" w:lineRule="auto"/>
        <w:ind w:firstLine="567"/>
        <w:jc w:val="both"/>
        <w:rPr>
          <w:rFonts w:ascii="Times New Roman" w:hAnsi="Times New Roman"/>
          <w:b/>
          <w:sz w:val="28"/>
          <w:szCs w:val="28"/>
          <w:lang w:val="ro-RO" w:eastAsia="ru-RU"/>
        </w:rPr>
      </w:pPr>
      <w:r w:rsidRPr="00D92DF6">
        <w:rPr>
          <w:rFonts w:ascii="Times New Roman" w:hAnsi="Times New Roman"/>
          <w:b/>
          <w:bCs/>
          <w:sz w:val="28"/>
          <w:szCs w:val="28"/>
          <w:lang w:val="ro-RO" w:eastAsia="ru-RU"/>
        </w:rPr>
        <w:t>2.</w:t>
      </w:r>
      <w:r w:rsidRPr="00D92DF6">
        <w:rPr>
          <w:rFonts w:ascii="Times New Roman" w:hAnsi="Times New Roman"/>
          <w:b/>
          <w:sz w:val="28"/>
          <w:szCs w:val="28"/>
          <w:lang w:val="ro-RO" w:eastAsia="ru-RU"/>
        </w:rPr>
        <w:t xml:space="preserve"> Pre</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edintele raionului Soroca</w:t>
      </w:r>
      <w:r w:rsidRPr="00D92DF6">
        <w:rPr>
          <w:rFonts w:ascii="Times New Roman" w:hAnsi="Times New Roman"/>
          <w:sz w:val="28"/>
          <w:szCs w:val="28"/>
          <w:lang w:val="ro-RO"/>
        </w:rPr>
        <w:t xml:space="preserve"> să revadă oportunitatea implementării în practică a Regulamentului privind func</w:t>
      </w:r>
      <w:r w:rsidRPr="00D92DF6">
        <w:rPr>
          <w:rFonts w:ascii="Tahoma" w:hAnsi="Tahoma" w:cs="Tahoma"/>
          <w:sz w:val="28"/>
          <w:szCs w:val="28"/>
          <w:lang w:val="ro-RO"/>
        </w:rPr>
        <w:t>ț</w:t>
      </w:r>
      <w:r w:rsidRPr="00D92DF6">
        <w:rPr>
          <w:rFonts w:ascii="Times New Roman" w:hAnsi="Times New Roman"/>
          <w:sz w:val="28"/>
          <w:szCs w:val="28"/>
          <w:lang w:val="ro-RO"/>
        </w:rPr>
        <w:t>ionarea Serviciului rela</w:t>
      </w:r>
      <w:r w:rsidRPr="00D92DF6">
        <w:rPr>
          <w:rFonts w:ascii="Tahoma" w:hAnsi="Tahoma" w:cs="Tahoma"/>
          <w:sz w:val="28"/>
          <w:szCs w:val="28"/>
          <w:lang w:val="ro-RO"/>
        </w:rPr>
        <w:t>ț</w:t>
      </w:r>
      <w:r w:rsidRPr="00D92DF6">
        <w:rPr>
          <w:rFonts w:ascii="Times New Roman" w:hAnsi="Times New Roman"/>
          <w:sz w:val="28"/>
          <w:szCs w:val="28"/>
          <w:lang w:val="ro-RO"/>
        </w:rPr>
        <w:t>ii funciare al raionului.</w:t>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b/>
          <w:bCs/>
          <w:sz w:val="28"/>
          <w:szCs w:val="28"/>
          <w:lang w:val="ro-RO" w:eastAsia="ru-RU"/>
        </w:rPr>
        <w:t>3.</w:t>
      </w:r>
      <w:r w:rsidRPr="00D92DF6">
        <w:rPr>
          <w:rFonts w:ascii="Times New Roman" w:hAnsi="Times New Roman"/>
          <w:b/>
          <w:sz w:val="28"/>
          <w:szCs w:val="28"/>
          <w:lang w:val="ro-RO" w:eastAsia="ru-RU"/>
        </w:rPr>
        <w:t xml:space="preserve"> Primăriile satelor/comunelor Băxani, Oclanda, Ocolina, Parcani, Regina Maria, Tătărăuca Veche, Visoca</w:t>
      </w:r>
      <w:r w:rsidRPr="00D92DF6">
        <w:rPr>
          <w:rFonts w:ascii="Times New Roman" w:hAnsi="Times New Roman"/>
          <w:sz w:val="28"/>
          <w:szCs w:val="28"/>
          <w:lang w:val="ro-RO" w:eastAsia="ru-RU"/>
        </w:rPr>
        <w:t xml:space="preserve"> să implementeze proceduri eficiente de control intern, care să asigure o prognozare corectă a veniturilor în bugetele locale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 xml:space="preserve">i să excludă diminuările în procesul de prognozare. </w:t>
      </w:r>
    </w:p>
    <w:p w:rsidR="00E61AFF" w:rsidRPr="00D92DF6" w:rsidRDefault="00E61AFF" w:rsidP="00F90140">
      <w:pPr>
        <w:spacing w:after="0" w:line="240" w:lineRule="auto"/>
        <w:ind w:firstLine="567"/>
        <w:jc w:val="both"/>
        <w:rPr>
          <w:rFonts w:ascii="Times New Roman" w:hAnsi="Times New Roman"/>
          <w:b/>
          <w:sz w:val="28"/>
          <w:szCs w:val="28"/>
          <w:lang w:val="ro-RO" w:eastAsia="ru-RU"/>
        </w:rPr>
      </w:pPr>
      <w:r w:rsidRPr="00D92DF6">
        <w:rPr>
          <w:rFonts w:ascii="Times New Roman" w:hAnsi="Times New Roman"/>
          <w:b/>
          <w:bCs/>
          <w:sz w:val="28"/>
          <w:szCs w:val="28"/>
          <w:lang w:val="ro-RO" w:eastAsia="ru-RU"/>
        </w:rPr>
        <w:t>4.</w:t>
      </w:r>
      <w:r w:rsidRPr="00D92DF6">
        <w:rPr>
          <w:rFonts w:ascii="Times New Roman" w:hAnsi="Times New Roman"/>
          <w:b/>
          <w:sz w:val="28"/>
          <w:szCs w:val="28"/>
          <w:lang w:val="ro-RO" w:eastAsia="ru-RU"/>
        </w:rPr>
        <w:t xml:space="preserve"> Primăriile: ora</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ului Soroca şi satelor/comunelor Băxani, Bădiceni, Căinarii Vechi, Cosău</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i, Dărcău</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i, Dubna, Egoreni, Iarova, Holo</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ni</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a, Nimereuca, Ocolina, Parcani, Racovă</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 Regina Maria, Redi-Cere</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novă</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 Schineni, Stoicani, Tătărăuca Veche, Trifău</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i, Vasilcău, Vădeni, Volovi</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 xml:space="preserve">a, Zastînca: </w:t>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sz w:val="28"/>
          <w:szCs w:val="28"/>
          <w:lang w:val="ro-RO" w:eastAsia="ru-RU"/>
        </w:rPr>
        <w:t>4.1. să efectueze inventarierea terenurilor proprietate publică</w:t>
      </w:r>
      <w:r w:rsidRPr="00D92DF6">
        <w:rPr>
          <w:rFonts w:ascii="Times New Roman" w:hAnsi="Times New Roman"/>
          <w:sz w:val="28"/>
          <w:szCs w:val="28"/>
          <w:lang w:val="ro-RO"/>
        </w:rPr>
        <w:t xml:space="preserve"> (inclusiv a celor ocupate de bazinele acvatice)</w:t>
      </w:r>
      <w:r w:rsidRPr="00D92DF6">
        <w:rPr>
          <w:rFonts w:ascii="Times New Roman" w:hAnsi="Times New Roman"/>
          <w:sz w:val="28"/>
          <w:szCs w:val="28"/>
          <w:lang w:val="ro-RO" w:eastAsia="ru-RU"/>
        </w:rPr>
        <w:t xml:space="preserve">, cu asigurarea înregistrării informaţiei exhaustive privind fondul funciar aflat în proprietatea UAT, modul de utilizare şi beneficiarii acestuia; </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eastAsia="ru-RU"/>
        </w:rPr>
        <w:t xml:space="preserve">4.2. să </w:t>
      </w:r>
      <w:r w:rsidRPr="00D92DF6">
        <w:rPr>
          <w:rFonts w:ascii="Times New Roman" w:hAnsi="Times New Roman"/>
          <w:sz w:val="28"/>
          <w:szCs w:val="28"/>
          <w:lang w:val="ro-RO"/>
        </w:rPr>
        <w:t xml:space="preserve">impună, conform prevederilor legale, plata pentru folosirea terenurilor proprietate publică aferente subiecţilor privaţi, terenurilor agricole şi terenurilor ocupate pentru bazine acvatice, cu calcularea şi încasarea acestor plăţi, asigurînd, totodată, o evidenţă conformă a calculelor, plăţilor şi restanţelor pentru arenda terenurilor. </w:t>
      </w:r>
    </w:p>
    <w:p w:rsidR="00E61AFF" w:rsidRPr="00D92DF6" w:rsidRDefault="00E61AFF" w:rsidP="00F90140">
      <w:pPr>
        <w:spacing w:after="0" w:line="240" w:lineRule="auto"/>
        <w:ind w:firstLine="567"/>
        <w:jc w:val="both"/>
        <w:rPr>
          <w:rFonts w:ascii="Times New Roman" w:hAnsi="Times New Roman"/>
          <w:b/>
          <w:bCs/>
          <w:sz w:val="28"/>
          <w:szCs w:val="28"/>
          <w:lang w:val="ro-RO"/>
        </w:rPr>
      </w:pPr>
      <w:r w:rsidRPr="00D92DF6">
        <w:rPr>
          <w:rFonts w:ascii="Times New Roman" w:hAnsi="Times New Roman"/>
          <w:b/>
          <w:bCs/>
          <w:sz w:val="28"/>
          <w:szCs w:val="28"/>
          <w:lang w:val="ro-RO"/>
        </w:rPr>
        <w:t>5. Primăria or. Soroca:</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bCs/>
          <w:sz w:val="28"/>
          <w:szCs w:val="28"/>
          <w:lang w:val="ro-RO"/>
        </w:rPr>
        <w:t>5.1.</w:t>
      </w:r>
      <w:r w:rsidRPr="00D92DF6">
        <w:rPr>
          <w:rFonts w:ascii="Times New Roman" w:hAnsi="Times New Roman"/>
          <w:sz w:val="28"/>
          <w:szCs w:val="28"/>
          <w:lang w:val="ro-RO"/>
        </w:rPr>
        <w:t xml:space="preserve"> să restabilească datoria debitoare omisă neîntemeiat în sumă de 70,8 mii lei;</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sz w:val="28"/>
          <w:szCs w:val="28"/>
          <w:lang w:val="ro-RO"/>
        </w:rPr>
        <w:t xml:space="preserve">5.2. să întreprindă măsurile de rigoare în vederea respectării prevederilor regulamentare ce ţin de domeniul acordării în locaţiune a imobilului public, asigurînd, totodată, încheierea contractelor şi încasarea conformă a plăţilor pentru locaţiune, precum </w:t>
      </w:r>
      <w:r w:rsidRPr="00D92DF6">
        <w:rPr>
          <w:rFonts w:ascii="Tahoma" w:hAnsi="Tahoma" w:cs="Tahoma"/>
          <w:sz w:val="28"/>
          <w:szCs w:val="28"/>
          <w:lang w:val="ro-RO"/>
        </w:rPr>
        <w:t>ș</w:t>
      </w:r>
      <w:r w:rsidRPr="00D92DF6">
        <w:rPr>
          <w:rFonts w:ascii="Times New Roman" w:hAnsi="Times New Roman"/>
          <w:sz w:val="28"/>
          <w:szCs w:val="28"/>
          <w:lang w:val="ro-RO"/>
        </w:rPr>
        <w:t>i revizuirea deciziilor privind transmiterea în folosinţă a edificiilor care fac parte din baza materială a sistemului de învăţămînt.</w:t>
      </w:r>
    </w:p>
    <w:p w:rsidR="00E61AFF" w:rsidRPr="00D92DF6" w:rsidRDefault="00E61AFF" w:rsidP="00F90140">
      <w:pPr>
        <w:spacing w:after="0" w:line="240" w:lineRule="auto"/>
        <w:ind w:firstLine="567"/>
        <w:jc w:val="both"/>
        <w:rPr>
          <w:rFonts w:ascii="Times New Roman" w:hAnsi="Times New Roman"/>
          <w:b/>
          <w:sz w:val="28"/>
          <w:szCs w:val="28"/>
          <w:lang w:val="ro-RO" w:eastAsia="ru-RU"/>
        </w:rPr>
      </w:pPr>
      <w:r w:rsidRPr="00D92DF6">
        <w:rPr>
          <w:rFonts w:ascii="Times New Roman" w:hAnsi="Times New Roman"/>
          <w:b/>
          <w:bCs/>
          <w:sz w:val="28"/>
          <w:szCs w:val="28"/>
          <w:lang w:val="ro-RO" w:eastAsia="ru-RU"/>
        </w:rPr>
        <w:t>6.</w:t>
      </w:r>
      <w:r w:rsidRPr="00D92DF6">
        <w:rPr>
          <w:rFonts w:ascii="Times New Roman" w:hAnsi="Times New Roman"/>
          <w:b/>
          <w:sz w:val="28"/>
          <w:szCs w:val="28"/>
          <w:lang w:val="ro-RO" w:eastAsia="ru-RU"/>
        </w:rPr>
        <w:t xml:space="preserve"> Primăriile satelor/comunelor Cremenciug, Dărcău</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i, Iarova, Oclanda, Racovă</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 xml:space="preserve">, Rudi, Slobozia-Cremene, </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 xml:space="preserve">olcani, Stoicani, </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eptelici, Tătărăuca Veche, Vasilcău, Visoca</w:t>
      </w:r>
      <w:r w:rsidRPr="00D92DF6">
        <w:rPr>
          <w:rFonts w:ascii="Times New Roman" w:hAnsi="Times New Roman"/>
          <w:bCs/>
          <w:sz w:val="28"/>
          <w:szCs w:val="28"/>
          <w:lang w:val="ro-RO"/>
        </w:rPr>
        <w:t>să</w:t>
      </w:r>
      <w:r w:rsidRPr="00D92DF6">
        <w:rPr>
          <w:rFonts w:ascii="Times New Roman" w:hAnsi="Times New Roman"/>
          <w:sz w:val="28"/>
          <w:szCs w:val="28"/>
          <w:lang w:val="ro-RO" w:eastAsia="ru-RU"/>
        </w:rPr>
        <w:t xml:space="preserve"> asigure stoparea activită</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 xml:space="preserve">ii neautorizate de comerţ, precum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 xml:space="preserve">i să elaboreze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 să aprobe unele procese opera</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 xml:space="preserve">ionale ce </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in deacumularea veniturilor în volum deplin din taxele</w:t>
      </w:r>
      <w:r w:rsidRPr="00D92DF6">
        <w:rPr>
          <w:rFonts w:ascii="Times New Roman" w:hAnsi="Times New Roman"/>
          <w:bCs/>
          <w:sz w:val="28"/>
          <w:szCs w:val="28"/>
          <w:lang w:val="ro-RO"/>
        </w:rPr>
        <w:t>aferente</w:t>
      </w:r>
      <w:r w:rsidRPr="00D92DF6">
        <w:rPr>
          <w:rFonts w:ascii="Times New Roman" w:hAnsi="Times New Roman"/>
          <w:sz w:val="28"/>
          <w:szCs w:val="28"/>
          <w:lang w:val="ro-RO" w:eastAsia="ru-RU"/>
        </w:rPr>
        <w:t xml:space="preserve"> activită</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ii comerciale pe teritoriul administrat.</w:t>
      </w:r>
    </w:p>
    <w:p w:rsidR="00E61AFF" w:rsidRPr="00D92DF6" w:rsidRDefault="00E61AFF" w:rsidP="00F90140">
      <w:pPr>
        <w:spacing w:after="0" w:line="240" w:lineRule="auto"/>
        <w:ind w:firstLine="567"/>
        <w:jc w:val="both"/>
        <w:rPr>
          <w:rFonts w:ascii="Times New Roman" w:hAnsi="Times New Roman"/>
          <w:b/>
          <w:sz w:val="28"/>
          <w:szCs w:val="28"/>
          <w:lang w:val="ro-RO" w:eastAsia="ru-RU"/>
        </w:rPr>
      </w:pPr>
      <w:r w:rsidRPr="00D92DF6">
        <w:rPr>
          <w:rFonts w:ascii="Times New Roman" w:hAnsi="Times New Roman"/>
          <w:b/>
          <w:sz w:val="28"/>
          <w:szCs w:val="28"/>
          <w:lang w:val="ro-RO" w:eastAsia="ru-RU"/>
        </w:rPr>
        <w:t xml:space="preserve">7. Primăriile Băxani </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i Parcani</w:t>
      </w:r>
      <w:r w:rsidRPr="00D92DF6">
        <w:rPr>
          <w:rFonts w:ascii="Times New Roman" w:hAnsi="Times New Roman"/>
          <w:sz w:val="28"/>
          <w:szCs w:val="28"/>
          <w:lang w:val="ro-RO" w:eastAsia="ru-RU"/>
        </w:rPr>
        <w:t xml:space="preserve"> să întreprindă măsuri în vederea recuperării prejudiciului (veniturilor neacumulate) în urma comercializării terenurilor proprietate publică, cu implementarea unor proceduri de control intern menite să excludă asemenea cazuri.</w:t>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b/>
          <w:sz w:val="28"/>
          <w:szCs w:val="28"/>
          <w:lang w:val="ro-RO" w:eastAsia="ru-RU"/>
        </w:rPr>
        <w:t xml:space="preserve">8. Primăriile Bădiceni </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i Parcani</w:t>
      </w:r>
      <w:r w:rsidRPr="00D92DF6">
        <w:rPr>
          <w:rFonts w:ascii="Times New Roman" w:hAnsi="Times New Roman"/>
          <w:sz w:val="28"/>
          <w:szCs w:val="28"/>
          <w:lang w:val="ro-RO" w:eastAsia="ru-RU"/>
        </w:rPr>
        <w:t xml:space="preserve"> să implementeze procedurile respective de control intern, care să asigure utilizarea regulamentară a mijloacelor financiare acumulate din vînzarea terenurilor proprietate publică.</w:t>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b/>
          <w:sz w:val="28"/>
          <w:szCs w:val="28"/>
          <w:lang w:val="ro-RO" w:eastAsia="ru-RU"/>
        </w:rPr>
        <w:t>9. Primăriile Cosău</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i, Stoicani, Trifău</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i</w:t>
      </w:r>
      <w:r w:rsidRPr="00D92DF6">
        <w:rPr>
          <w:rFonts w:ascii="Times New Roman" w:hAnsi="Times New Roman"/>
          <w:sz w:val="28"/>
          <w:szCs w:val="28"/>
          <w:lang w:val="ro-RO" w:eastAsia="ru-RU"/>
        </w:rPr>
        <w:t xml:space="preserve"> să revizuiască toate cazurile de scoatere neîntemeiată a terenurilor din circuitul agricol, cu luarea măsurilor privind compensarea pierderilor, în conformitate cu reglementările în vigoare.</w:t>
      </w:r>
    </w:p>
    <w:p w:rsidR="00E61AFF" w:rsidRPr="00D92DF6" w:rsidRDefault="00E61AFF" w:rsidP="00F90140">
      <w:pPr>
        <w:spacing w:after="0" w:line="240" w:lineRule="auto"/>
        <w:ind w:firstLine="567"/>
        <w:jc w:val="both"/>
        <w:rPr>
          <w:rFonts w:ascii="Times New Roman" w:hAnsi="Times New Roman"/>
          <w:sz w:val="28"/>
          <w:szCs w:val="28"/>
          <w:lang w:val="ro-RO" w:eastAsia="ru-RU"/>
        </w:rPr>
      </w:pPr>
    </w:p>
    <w:p w:rsidR="00E61AFF" w:rsidRPr="00D92DF6" w:rsidRDefault="00E61AFF" w:rsidP="00F90140">
      <w:pPr>
        <w:pStyle w:val="NormalWeb"/>
        <w:widowControl/>
        <w:tabs>
          <w:tab w:val="left" w:pos="0"/>
        </w:tabs>
        <w:suppressAutoHyphens w:val="0"/>
        <w:spacing w:line="240" w:lineRule="auto"/>
        <w:ind w:firstLine="284"/>
        <w:rPr>
          <w:rFonts w:ascii="Times New Roman" w:hAnsi="Times New Roman"/>
          <w:b/>
          <w:bCs/>
          <w:i/>
          <w:iCs/>
          <w:sz w:val="28"/>
          <w:szCs w:val="28"/>
          <w:u w:val="single"/>
          <w:lang w:val="ro-RO"/>
        </w:rPr>
      </w:pPr>
      <w:r w:rsidRPr="00D92DF6">
        <w:rPr>
          <w:rFonts w:ascii="Times New Roman" w:hAnsi="Times New Roman"/>
          <w:b/>
          <w:sz w:val="28"/>
          <w:szCs w:val="28"/>
          <w:u w:val="single"/>
          <w:lang w:val="ro-RO"/>
        </w:rPr>
        <w:t>OBIECTIVUL II:</w:t>
      </w:r>
      <w:r w:rsidRPr="00D92DF6">
        <w:rPr>
          <w:rFonts w:ascii="Times New Roman" w:hAnsi="Times New Roman"/>
          <w:b/>
          <w:bCs/>
          <w:i/>
          <w:iCs/>
          <w:sz w:val="28"/>
          <w:szCs w:val="28"/>
          <w:u w:val="single"/>
          <w:lang w:val="ro-RO"/>
        </w:rPr>
        <w:t>A gestionat UAT cheltuielile bugetare în conformitate cu cadrul regulator în domeniul dat?</w:t>
      </w:r>
    </w:p>
    <w:p w:rsidR="00E61AFF" w:rsidRPr="00D92DF6" w:rsidRDefault="00E61AFF" w:rsidP="00F90140">
      <w:pPr>
        <w:tabs>
          <w:tab w:val="left" w:pos="142"/>
        </w:tabs>
        <w:spacing w:after="0" w:line="240" w:lineRule="auto"/>
        <w:ind w:firstLine="709"/>
        <w:jc w:val="both"/>
        <w:rPr>
          <w:rFonts w:ascii="Times New Roman" w:hAnsi="Times New Roman"/>
          <w:b/>
          <w:bCs/>
          <w:i/>
          <w:iCs/>
          <w:sz w:val="16"/>
          <w:szCs w:val="16"/>
          <w:lang w:val="ro-RO"/>
        </w:rPr>
      </w:pPr>
    </w:p>
    <w:p w:rsidR="00E61AFF" w:rsidRPr="00D92DF6" w:rsidRDefault="00E61AFF" w:rsidP="00F90140">
      <w:pPr>
        <w:spacing w:after="0" w:line="240" w:lineRule="auto"/>
        <w:ind w:firstLine="709"/>
        <w:jc w:val="both"/>
        <w:rPr>
          <w:rFonts w:ascii="Times New Roman" w:hAnsi="Times New Roman"/>
          <w:sz w:val="28"/>
          <w:szCs w:val="28"/>
          <w:lang w:val="ro-RO" w:eastAsia="ru-RU"/>
        </w:rPr>
      </w:pPr>
      <w:r>
        <w:rPr>
          <w:rFonts w:ascii="Times New Roman" w:hAnsi="Times New Roman"/>
          <w:sz w:val="28"/>
          <w:szCs w:val="28"/>
          <w:lang w:val="ro-RO" w:eastAsia="ru-RU"/>
        </w:rPr>
        <w:t>Evaluarea managementului</w:t>
      </w:r>
      <w:r w:rsidRPr="00D92DF6">
        <w:rPr>
          <w:rFonts w:ascii="Times New Roman" w:hAnsi="Times New Roman"/>
          <w:sz w:val="28"/>
          <w:szCs w:val="28"/>
          <w:lang w:val="ro-RO" w:eastAsia="ru-RU"/>
        </w:rPr>
        <w:t xml:space="preserve"> în materie de cheltuieli bugetare prin p</w:t>
      </w:r>
      <w:r>
        <w:rPr>
          <w:rFonts w:ascii="Times New Roman" w:hAnsi="Times New Roman"/>
          <w:sz w:val="28"/>
          <w:szCs w:val="28"/>
          <w:lang w:val="ro-RO" w:eastAsia="ru-RU"/>
        </w:rPr>
        <w:t>risma cadrului regulator denotă</w:t>
      </w:r>
      <w:r w:rsidRPr="00D92DF6">
        <w:rPr>
          <w:rFonts w:ascii="Times New Roman" w:hAnsi="Times New Roman"/>
          <w:sz w:val="28"/>
          <w:szCs w:val="28"/>
          <w:lang w:val="ro-RO" w:eastAsia="ru-RU"/>
        </w:rPr>
        <w:t xml:space="preserve"> neconformită</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 xml:space="preserve">i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 abateri soldate cu cheltuieli neregulamentare în sumă totală de 16,6 mil.lei, inclusiv la retribuirea muncii – de 0,3 mil.lei, la valorificarea cheltuielilor pentru investiţii şi reparaţii capitale – de 11,9 mil.lei, la achizi</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 xml:space="preserve">ii publice – de 3,7 mil.lei, la alte cheltuieli – de 0,7 mil.lei.   </w:t>
      </w:r>
      <w:r>
        <w:rPr>
          <w:rFonts w:ascii="Times New Roman" w:hAnsi="Times New Roman"/>
          <w:sz w:val="28"/>
          <w:szCs w:val="28"/>
          <w:lang w:val="ro-RO" w:eastAsia="ru-RU"/>
        </w:rPr>
        <w:t>Întru argumentarea celor men</w:t>
      </w:r>
      <w:r>
        <w:rPr>
          <w:rFonts w:ascii="Tahoma" w:hAnsi="Tahoma" w:cs="Tahoma"/>
          <w:sz w:val="28"/>
          <w:szCs w:val="28"/>
          <w:lang w:val="ro-RO" w:eastAsia="ru-RU"/>
        </w:rPr>
        <w:t>ț</w:t>
      </w:r>
      <w:r>
        <w:rPr>
          <w:rFonts w:ascii="Times New Roman" w:hAnsi="Times New Roman"/>
          <w:sz w:val="28"/>
          <w:szCs w:val="28"/>
          <w:lang w:val="ro-RO" w:eastAsia="ru-RU"/>
        </w:rPr>
        <w:t>ionate se exemplifică următoarele</w:t>
      </w:r>
      <w:r w:rsidRPr="00D92DF6">
        <w:rPr>
          <w:rFonts w:ascii="Times New Roman" w:hAnsi="Times New Roman"/>
          <w:sz w:val="28"/>
          <w:szCs w:val="28"/>
          <w:lang w:val="ro-RO" w:eastAsia="ru-RU"/>
        </w:rPr>
        <w:t>.</w:t>
      </w:r>
    </w:p>
    <w:p w:rsidR="00E61AFF" w:rsidRPr="00D92DF6" w:rsidRDefault="00E61AFF" w:rsidP="00F90140">
      <w:pPr>
        <w:spacing w:after="0" w:line="240" w:lineRule="auto"/>
        <w:ind w:firstLine="709"/>
        <w:jc w:val="both"/>
        <w:rPr>
          <w:rFonts w:ascii="Times New Roman" w:hAnsi="Times New Roman"/>
          <w:sz w:val="16"/>
          <w:szCs w:val="16"/>
          <w:lang w:val="ro-RO" w:eastAsia="ru-RU"/>
        </w:rPr>
      </w:pPr>
    </w:p>
    <w:p w:rsidR="00E61AFF" w:rsidRPr="00D92DF6" w:rsidRDefault="00E61AFF" w:rsidP="00F90140">
      <w:pPr>
        <w:pStyle w:val="NormalWeb"/>
        <w:keepNext/>
        <w:widowControl/>
        <w:numPr>
          <w:ilvl w:val="0"/>
          <w:numId w:val="34"/>
        </w:numPr>
        <w:tabs>
          <w:tab w:val="clear" w:pos="709"/>
          <w:tab w:val="left" w:pos="0"/>
        </w:tabs>
        <w:suppressAutoHyphens w:val="0"/>
        <w:autoSpaceDN/>
        <w:spacing w:line="240" w:lineRule="auto"/>
        <w:ind w:left="0" w:firstLine="426"/>
        <w:textAlignment w:val="auto"/>
        <w:rPr>
          <w:rFonts w:ascii="Times New Roman" w:hAnsi="Times New Roman"/>
          <w:sz w:val="28"/>
          <w:szCs w:val="28"/>
          <w:lang w:val="ro-RO"/>
        </w:rPr>
      </w:pPr>
      <w:r w:rsidRPr="00D92DF6">
        <w:rPr>
          <w:rFonts w:ascii="Times New Roman" w:hAnsi="Times New Roman"/>
          <w:b/>
          <w:bCs/>
          <w:i/>
          <w:iCs/>
          <w:sz w:val="28"/>
          <w:szCs w:val="28"/>
          <w:lang w:val="ro-RO"/>
        </w:rPr>
        <w:t>Există deficien</w:t>
      </w:r>
      <w:r w:rsidRPr="00D92DF6">
        <w:rPr>
          <w:rFonts w:ascii="Tahoma" w:hAnsi="Tahoma" w:cs="Tahoma"/>
          <w:b/>
          <w:bCs/>
          <w:i/>
          <w:iCs/>
          <w:sz w:val="28"/>
          <w:szCs w:val="28"/>
          <w:lang w:val="ro-RO"/>
        </w:rPr>
        <w:t>ț</w:t>
      </w:r>
      <w:r w:rsidRPr="00D92DF6">
        <w:rPr>
          <w:rFonts w:ascii="Times New Roman" w:hAnsi="Times New Roman"/>
          <w:b/>
          <w:bCs/>
          <w:i/>
          <w:iCs/>
          <w:sz w:val="28"/>
          <w:szCs w:val="28"/>
          <w:lang w:val="ro-RO"/>
        </w:rPr>
        <w:t xml:space="preserve">e în planificarea </w:t>
      </w:r>
      <w:r w:rsidRPr="00D92DF6">
        <w:rPr>
          <w:rFonts w:ascii="Tahoma" w:hAnsi="Tahoma" w:cs="Tahoma"/>
          <w:b/>
          <w:bCs/>
          <w:i/>
          <w:iCs/>
          <w:sz w:val="28"/>
          <w:szCs w:val="28"/>
          <w:lang w:val="ro-RO"/>
        </w:rPr>
        <w:t>ș</w:t>
      </w:r>
      <w:r w:rsidRPr="00D92DF6">
        <w:rPr>
          <w:rFonts w:ascii="Times New Roman" w:hAnsi="Times New Roman"/>
          <w:b/>
          <w:bCs/>
          <w:i/>
          <w:iCs/>
          <w:sz w:val="28"/>
          <w:szCs w:val="28"/>
          <w:lang w:val="ro-RO"/>
        </w:rPr>
        <w:t>i valorificarea  mijloacelor bugetare destinate domeniului învă</w:t>
      </w:r>
      <w:r w:rsidRPr="00D92DF6">
        <w:rPr>
          <w:rFonts w:ascii="Tahoma" w:hAnsi="Tahoma" w:cs="Tahoma"/>
          <w:b/>
          <w:bCs/>
          <w:i/>
          <w:iCs/>
          <w:sz w:val="28"/>
          <w:szCs w:val="28"/>
          <w:lang w:val="ro-RO"/>
        </w:rPr>
        <w:t>ț</w:t>
      </w:r>
      <w:r w:rsidRPr="00D92DF6">
        <w:rPr>
          <w:rFonts w:ascii="Times New Roman" w:hAnsi="Times New Roman"/>
          <w:b/>
          <w:bCs/>
          <w:i/>
          <w:iCs/>
          <w:sz w:val="28"/>
          <w:szCs w:val="28"/>
          <w:lang w:val="ro-RO"/>
        </w:rPr>
        <w:t xml:space="preserve">ămîntului. </w:t>
      </w:r>
    </w:p>
    <w:p w:rsidR="00E61AFF" w:rsidRPr="00D92DF6" w:rsidRDefault="00E61AFF" w:rsidP="00F90140">
      <w:pPr>
        <w:pStyle w:val="ListParagraph"/>
        <w:ind w:left="0" w:firstLine="709"/>
        <w:jc w:val="both"/>
        <w:rPr>
          <w:sz w:val="28"/>
          <w:szCs w:val="28"/>
          <w:lang w:val="ro-RO"/>
        </w:rPr>
      </w:pPr>
      <w:r w:rsidRPr="00D92DF6">
        <w:rPr>
          <w:sz w:val="28"/>
          <w:szCs w:val="28"/>
          <w:lang w:val="ro-RO"/>
        </w:rPr>
        <w:t xml:space="preserve">Pentru stabilirea raporturilor între bugetul de stat </w:t>
      </w:r>
      <w:r w:rsidRPr="00D92DF6">
        <w:rPr>
          <w:rFonts w:ascii="Tahoma" w:hAnsi="Tahoma" w:cs="Tahoma"/>
          <w:sz w:val="28"/>
          <w:szCs w:val="28"/>
          <w:lang w:val="ro-RO"/>
        </w:rPr>
        <w:t>ș</w:t>
      </w:r>
      <w:r w:rsidRPr="00D92DF6">
        <w:rPr>
          <w:sz w:val="28"/>
          <w:szCs w:val="28"/>
          <w:lang w:val="ro-RO"/>
        </w:rPr>
        <w:t>i bugetele UAT de nivelul II, în anul 2011, la compartimentul cheltuieli pentru învă</w:t>
      </w:r>
      <w:r w:rsidRPr="00D92DF6">
        <w:rPr>
          <w:rFonts w:ascii="Tahoma" w:hAnsi="Tahoma" w:cs="Tahoma"/>
          <w:sz w:val="28"/>
          <w:szCs w:val="28"/>
          <w:lang w:val="ro-RO"/>
        </w:rPr>
        <w:t>ț</w:t>
      </w:r>
      <w:r w:rsidRPr="00D92DF6">
        <w:rPr>
          <w:sz w:val="28"/>
          <w:szCs w:val="28"/>
          <w:lang w:val="ro-RO"/>
        </w:rPr>
        <w:t>ămîntul public, Ministerul Finan</w:t>
      </w:r>
      <w:r w:rsidRPr="00D92DF6">
        <w:rPr>
          <w:rFonts w:ascii="Tahoma" w:hAnsi="Tahoma" w:cs="Tahoma"/>
          <w:sz w:val="28"/>
          <w:szCs w:val="28"/>
          <w:lang w:val="ro-RO"/>
        </w:rPr>
        <w:t>ț</w:t>
      </w:r>
      <w:r w:rsidRPr="00D92DF6">
        <w:rPr>
          <w:sz w:val="28"/>
          <w:szCs w:val="28"/>
          <w:lang w:val="ro-RO"/>
        </w:rPr>
        <w:t>elor s-a călăuzit de particularită</w:t>
      </w:r>
      <w:r w:rsidRPr="00D92DF6">
        <w:rPr>
          <w:rFonts w:ascii="Tahoma" w:hAnsi="Tahoma" w:cs="Tahoma"/>
          <w:sz w:val="28"/>
          <w:szCs w:val="28"/>
          <w:lang w:val="ro-RO"/>
        </w:rPr>
        <w:t>ț</w:t>
      </w:r>
      <w:r w:rsidRPr="00D92DF6">
        <w:rPr>
          <w:sz w:val="28"/>
          <w:szCs w:val="28"/>
          <w:lang w:val="ro-RO"/>
        </w:rPr>
        <w:t>ile specifice reglementate de Notele metodologice din 04.04.2011. Prin urmare, calculele au fost efectuate reie</w:t>
      </w:r>
      <w:r w:rsidRPr="00D92DF6">
        <w:rPr>
          <w:rFonts w:ascii="Tahoma" w:hAnsi="Tahoma" w:cs="Tahoma"/>
          <w:sz w:val="28"/>
          <w:szCs w:val="28"/>
          <w:lang w:val="ro-RO"/>
        </w:rPr>
        <w:t>ș</w:t>
      </w:r>
      <w:r w:rsidRPr="00D92DF6">
        <w:rPr>
          <w:sz w:val="28"/>
          <w:szCs w:val="28"/>
          <w:lang w:val="ro-RO"/>
        </w:rPr>
        <w:t xml:space="preserve">ind din contingentul statistic al copiilor din raion </w:t>
      </w:r>
      <w:r w:rsidRPr="00D92DF6">
        <w:rPr>
          <w:rFonts w:ascii="Tahoma" w:hAnsi="Tahoma" w:cs="Tahoma"/>
          <w:sz w:val="28"/>
          <w:szCs w:val="28"/>
          <w:lang w:val="ro-RO"/>
        </w:rPr>
        <w:t>ș</w:t>
      </w:r>
      <w:r w:rsidRPr="00D92DF6">
        <w:rPr>
          <w:sz w:val="28"/>
          <w:szCs w:val="28"/>
          <w:lang w:val="ro-RO"/>
        </w:rPr>
        <w:t>i din costul mediu (normativul) asigurat din bugetul de stat pentru între</w:t>
      </w:r>
      <w:r w:rsidRPr="00D92DF6">
        <w:rPr>
          <w:rFonts w:ascii="Tahoma" w:hAnsi="Tahoma" w:cs="Tahoma"/>
          <w:sz w:val="28"/>
          <w:szCs w:val="28"/>
          <w:lang w:val="ro-RO"/>
        </w:rPr>
        <w:t>ț</w:t>
      </w:r>
      <w:r w:rsidRPr="00D92DF6">
        <w:rPr>
          <w:sz w:val="28"/>
          <w:szCs w:val="28"/>
          <w:lang w:val="ro-RO"/>
        </w:rPr>
        <w:t>inerea unui copil/elev în institu</w:t>
      </w:r>
      <w:r w:rsidRPr="00D92DF6">
        <w:rPr>
          <w:rFonts w:ascii="Tahoma" w:hAnsi="Tahoma" w:cs="Tahoma"/>
          <w:sz w:val="28"/>
          <w:szCs w:val="28"/>
          <w:lang w:val="ro-RO"/>
        </w:rPr>
        <w:t>ț</w:t>
      </w:r>
      <w:r w:rsidRPr="00D92DF6">
        <w:rPr>
          <w:sz w:val="28"/>
          <w:szCs w:val="28"/>
          <w:lang w:val="ro-RO"/>
        </w:rPr>
        <w:t>iile de învă</w:t>
      </w:r>
      <w:r w:rsidRPr="00D92DF6">
        <w:rPr>
          <w:rFonts w:ascii="Tahoma" w:hAnsi="Tahoma" w:cs="Tahoma"/>
          <w:sz w:val="28"/>
          <w:szCs w:val="28"/>
          <w:lang w:val="ro-RO"/>
        </w:rPr>
        <w:t>ț</w:t>
      </w:r>
      <w:r w:rsidRPr="00D92DF6">
        <w:rPr>
          <w:sz w:val="28"/>
          <w:szCs w:val="28"/>
          <w:lang w:val="ro-RO"/>
        </w:rPr>
        <w:t>ămînt, care a constituit: 8525,2 lei – pentru între</w:t>
      </w:r>
      <w:r w:rsidRPr="00D92DF6">
        <w:rPr>
          <w:rFonts w:ascii="Tahoma" w:hAnsi="Tahoma" w:cs="Tahoma"/>
          <w:sz w:val="28"/>
          <w:szCs w:val="28"/>
          <w:lang w:val="ro-RO"/>
        </w:rPr>
        <w:t>ț</w:t>
      </w:r>
      <w:r w:rsidRPr="00D92DF6">
        <w:rPr>
          <w:sz w:val="28"/>
          <w:szCs w:val="28"/>
          <w:lang w:val="ro-RO"/>
        </w:rPr>
        <w:t>inerea unui copil în institu</w:t>
      </w:r>
      <w:r w:rsidRPr="00D92DF6">
        <w:rPr>
          <w:rFonts w:ascii="Tahoma" w:hAnsi="Tahoma" w:cs="Tahoma"/>
          <w:sz w:val="28"/>
          <w:szCs w:val="28"/>
          <w:lang w:val="ro-RO"/>
        </w:rPr>
        <w:t>ț</w:t>
      </w:r>
      <w:r w:rsidRPr="00D92DF6">
        <w:rPr>
          <w:sz w:val="28"/>
          <w:szCs w:val="28"/>
          <w:lang w:val="ro-RO"/>
        </w:rPr>
        <w:t>iile pre</w:t>
      </w:r>
      <w:r w:rsidRPr="00D92DF6">
        <w:rPr>
          <w:rFonts w:ascii="Tahoma" w:hAnsi="Tahoma" w:cs="Tahoma"/>
          <w:sz w:val="28"/>
          <w:szCs w:val="28"/>
          <w:lang w:val="ro-RO"/>
        </w:rPr>
        <w:t>ș</w:t>
      </w:r>
      <w:r w:rsidRPr="00D92DF6">
        <w:rPr>
          <w:sz w:val="28"/>
          <w:szCs w:val="28"/>
          <w:lang w:val="ro-RO"/>
        </w:rPr>
        <w:t>colare; 5795,4 lei – pentru între</w:t>
      </w:r>
      <w:r w:rsidRPr="00D92DF6">
        <w:rPr>
          <w:rFonts w:ascii="Tahoma" w:hAnsi="Tahoma" w:cs="Tahoma"/>
          <w:sz w:val="28"/>
          <w:szCs w:val="28"/>
          <w:lang w:val="ro-RO"/>
        </w:rPr>
        <w:t>ț</w:t>
      </w:r>
      <w:r w:rsidRPr="00D92DF6">
        <w:rPr>
          <w:sz w:val="28"/>
          <w:szCs w:val="28"/>
          <w:lang w:val="ro-RO"/>
        </w:rPr>
        <w:t xml:space="preserve">inerea unui copil în  </w:t>
      </w:r>
      <w:r w:rsidRPr="00D92DF6">
        <w:rPr>
          <w:rFonts w:ascii="Tahoma" w:hAnsi="Tahoma" w:cs="Tahoma"/>
          <w:sz w:val="28"/>
          <w:szCs w:val="28"/>
          <w:lang w:val="ro-RO"/>
        </w:rPr>
        <w:t>ș</w:t>
      </w:r>
      <w:r w:rsidRPr="00D92DF6">
        <w:rPr>
          <w:sz w:val="28"/>
          <w:szCs w:val="28"/>
          <w:lang w:val="ro-RO"/>
        </w:rPr>
        <w:t xml:space="preserve">coli, gimnazii </w:t>
      </w:r>
      <w:r w:rsidRPr="00D92DF6">
        <w:rPr>
          <w:rFonts w:ascii="Tahoma" w:hAnsi="Tahoma" w:cs="Tahoma"/>
          <w:sz w:val="28"/>
          <w:szCs w:val="28"/>
          <w:lang w:val="ro-RO"/>
        </w:rPr>
        <w:t>ș</w:t>
      </w:r>
      <w:r w:rsidRPr="00D92DF6">
        <w:rPr>
          <w:sz w:val="28"/>
          <w:szCs w:val="28"/>
          <w:lang w:val="ro-RO"/>
        </w:rPr>
        <w:t>i licee; 753,1 lei – pentru între</w:t>
      </w:r>
      <w:r w:rsidRPr="00D92DF6">
        <w:rPr>
          <w:rFonts w:ascii="Tahoma" w:hAnsi="Tahoma" w:cs="Tahoma"/>
          <w:sz w:val="28"/>
          <w:szCs w:val="28"/>
          <w:lang w:val="ro-RO"/>
        </w:rPr>
        <w:t>ț</w:t>
      </w:r>
      <w:r w:rsidRPr="00D92DF6">
        <w:rPr>
          <w:sz w:val="28"/>
          <w:szCs w:val="28"/>
          <w:lang w:val="ro-RO"/>
        </w:rPr>
        <w:t>inerea unui copil în institu</w:t>
      </w:r>
      <w:r w:rsidRPr="00D92DF6">
        <w:rPr>
          <w:rFonts w:ascii="Tahoma" w:hAnsi="Tahoma" w:cs="Tahoma"/>
          <w:sz w:val="28"/>
          <w:szCs w:val="28"/>
          <w:lang w:val="ro-RO"/>
        </w:rPr>
        <w:t>ț</w:t>
      </w:r>
      <w:r w:rsidRPr="00D92DF6">
        <w:rPr>
          <w:sz w:val="28"/>
          <w:szCs w:val="28"/>
          <w:lang w:val="ro-RO"/>
        </w:rPr>
        <w:t>iile extra</w:t>
      </w:r>
      <w:r w:rsidRPr="00D92DF6">
        <w:rPr>
          <w:rFonts w:ascii="Tahoma" w:hAnsi="Tahoma" w:cs="Tahoma"/>
          <w:sz w:val="28"/>
          <w:szCs w:val="28"/>
          <w:lang w:val="ro-RO"/>
        </w:rPr>
        <w:t>ș</w:t>
      </w:r>
      <w:r w:rsidRPr="00D92DF6">
        <w:rPr>
          <w:sz w:val="28"/>
          <w:szCs w:val="28"/>
          <w:lang w:val="ro-RO"/>
        </w:rPr>
        <w:t>colare. În anul 2012, din bugetul de stat, pentru între</w:t>
      </w:r>
      <w:r w:rsidRPr="00D92DF6">
        <w:rPr>
          <w:rFonts w:ascii="Tahoma" w:hAnsi="Tahoma" w:cs="Tahoma"/>
          <w:sz w:val="28"/>
          <w:szCs w:val="28"/>
          <w:lang w:val="ro-RO"/>
        </w:rPr>
        <w:t>ț</w:t>
      </w:r>
      <w:r w:rsidRPr="00D92DF6">
        <w:rPr>
          <w:sz w:val="28"/>
          <w:szCs w:val="28"/>
          <w:lang w:val="ro-RO"/>
        </w:rPr>
        <w:t>inerea unui copil/elev în institu</w:t>
      </w:r>
      <w:r w:rsidRPr="00D92DF6">
        <w:rPr>
          <w:rFonts w:ascii="Tahoma" w:hAnsi="Tahoma" w:cs="Tahoma"/>
          <w:sz w:val="28"/>
          <w:szCs w:val="28"/>
          <w:lang w:val="ro-RO"/>
        </w:rPr>
        <w:t>ț</w:t>
      </w:r>
      <w:r w:rsidRPr="00D92DF6">
        <w:rPr>
          <w:sz w:val="28"/>
          <w:szCs w:val="28"/>
          <w:lang w:val="ro-RO"/>
        </w:rPr>
        <w:t>iile de învă</w:t>
      </w:r>
      <w:r w:rsidRPr="00D92DF6">
        <w:rPr>
          <w:rFonts w:ascii="Tahoma" w:hAnsi="Tahoma" w:cs="Tahoma"/>
          <w:sz w:val="28"/>
          <w:szCs w:val="28"/>
          <w:lang w:val="ro-RO"/>
        </w:rPr>
        <w:t>ț</w:t>
      </w:r>
      <w:r w:rsidRPr="00D92DF6">
        <w:rPr>
          <w:sz w:val="28"/>
          <w:szCs w:val="28"/>
          <w:lang w:val="ro-RO"/>
        </w:rPr>
        <w:t>ămînt  cheltuielile au constituit: 9106,5 lei – pentru între</w:t>
      </w:r>
      <w:r w:rsidRPr="00D92DF6">
        <w:rPr>
          <w:rFonts w:ascii="Tahoma" w:hAnsi="Tahoma" w:cs="Tahoma"/>
          <w:sz w:val="28"/>
          <w:szCs w:val="28"/>
          <w:lang w:val="ro-RO"/>
        </w:rPr>
        <w:t>ț</w:t>
      </w:r>
      <w:r w:rsidRPr="00D92DF6">
        <w:rPr>
          <w:sz w:val="28"/>
          <w:szCs w:val="28"/>
          <w:lang w:val="ro-RO"/>
        </w:rPr>
        <w:t>inerea unui copil în institu</w:t>
      </w:r>
      <w:r w:rsidRPr="00D92DF6">
        <w:rPr>
          <w:rFonts w:ascii="Tahoma" w:hAnsi="Tahoma" w:cs="Tahoma"/>
          <w:sz w:val="28"/>
          <w:szCs w:val="28"/>
          <w:lang w:val="ro-RO"/>
        </w:rPr>
        <w:t>ț</w:t>
      </w:r>
      <w:r w:rsidRPr="00D92DF6">
        <w:rPr>
          <w:sz w:val="28"/>
          <w:szCs w:val="28"/>
          <w:lang w:val="ro-RO"/>
        </w:rPr>
        <w:t>iile pre</w:t>
      </w:r>
      <w:r w:rsidRPr="00D92DF6">
        <w:rPr>
          <w:rFonts w:ascii="Tahoma" w:hAnsi="Tahoma" w:cs="Tahoma"/>
          <w:sz w:val="28"/>
          <w:szCs w:val="28"/>
          <w:lang w:val="ro-RO"/>
        </w:rPr>
        <w:t>ș</w:t>
      </w:r>
      <w:r w:rsidRPr="00D92DF6">
        <w:rPr>
          <w:sz w:val="28"/>
          <w:szCs w:val="28"/>
          <w:lang w:val="ro-RO"/>
        </w:rPr>
        <w:t>colare; 6177 lei – pentru între</w:t>
      </w:r>
      <w:r w:rsidRPr="00D92DF6">
        <w:rPr>
          <w:rFonts w:ascii="Tahoma" w:hAnsi="Tahoma" w:cs="Tahoma"/>
          <w:sz w:val="28"/>
          <w:szCs w:val="28"/>
          <w:lang w:val="ro-RO"/>
        </w:rPr>
        <w:t>ț</w:t>
      </w:r>
      <w:r w:rsidRPr="00D92DF6">
        <w:rPr>
          <w:sz w:val="28"/>
          <w:szCs w:val="28"/>
          <w:lang w:val="ro-RO"/>
        </w:rPr>
        <w:t xml:space="preserve">inerea unui copil în  </w:t>
      </w:r>
      <w:r w:rsidRPr="00D92DF6">
        <w:rPr>
          <w:rFonts w:ascii="Tahoma" w:hAnsi="Tahoma" w:cs="Tahoma"/>
          <w:sz w:val="28"/>
          <w:szCs w:val="28"/>
          <w:lang w:val="ro-RO"/>
        </w:rPr>
        <w:t>ș</w:t>
      </w:r>
      <w:r w:rsidRPr="00D92DF6">
        <w:rPr>
          <w:sz w:val="28"/>
          <w:szCs w:val="28"/>
          <w:lang w:val="ro-RO"/>
        </w:rPr>
        <w:t xml:space="preserve">coli, gimnazii </w:t>
      </w:r>
      <w:r w:rsidRPr="00D92DF6">
        <w:rPr>
          <w:rFonts w:ascii="Tahoma" w:hAnsi="Tahoma" w:cs="Tahoma"/>
          <w:sz w:val="28"/>
          <w:szCs w:val="28"/>
          <w:lang w:val="ro-RO"/>
        </w:rPr>
        <w:t>ș</w:t>
      </w:r>
      <w:r w:rsidRPr="00D92DF6">
        <w:rPr>
          <w:sz w:val="28"/>
          <w:szCs w:val="28"/>
          <w:lang w:val="ro-RO"/>
        </w:rPr>
        <w:t>i licee; 608,3 lei – pentru între</w:t>
      </w:r>
      <w:r w:rsidRPr="00D92DF6">
        <w:rPr>
          <w:rFonts w:ascii="Tahoma" w:hAnsi="Tahoma" w:cs="Tahoma"/>
          <w:sz w:val="28"/>
          <w:szCs w:val="28"/>
          <w:lang w:val="ro-RO"/>
        </w:rPr>
        <w:t>ț</w:t>
      </w:r>
      <w:r w:rsidRPr="00D92DF6">
        <w:rPr>
          <w:sz w:val="28"/>
          <w:szCs w:val="28"/>
          <w:lang w:val="ro-RO"/>
        </w:rPr>
        <w:t>inerea unui copil în institu</w:t>
      </w:r>
      <w:r w:rsidRPr="00D92DF6">
        <w:rPr>
          <w:rFonts w:ascii="Tahoma" w:hAnsi="Tahoma" w:cs="Tahoma"/>
          <w:sz w:val="28"/>
          <w:szCs w:val="28"/>
          <w:lang w:val="ro-RO"/>
        </w:rPr>
        <w:t>ț</w:t>
      </w:r>
      <w:r w:rsidRPr="00D92DF6">
        <w:rPr>
          <w:sz w:val="28"/>
          <w:szCs w:val="28"/>
          <w:lang w:val="ro-RO"/>
        </w:rPr>
        <w:t>iile extra</w:t>
      </w:r>
      <w:r w:rsidRPr="00D92DF6">
        <w:rPr>
          <w:rFonts w:ascii="Tahoma" w:hAnsi="Tahoma" w:cs="Tahoma"/>
          <w:sz w:val="28"/>
          <w:szCs w:val="28"/>
          <w:lang w:val="ro-RO"/>
        </w:rPr>
        <w:t>ș</w:t>
      </w:r>
      <w:r w:rsidRPr="00D92DF6">
        <w:rPr>
          <w:sz w:val="28"/>
          <w:szCs w:val="28"/>
          <w:lang w:val="ro-RO"/>
        </w:rPr>
        <w:t>colare. Ca urmare, sursele alocate din bugetul de stat domeniului învă</w:t>
      </w:r>
      <w:r w:rsidRPr="00D92DF6">
        <w:rPr>
          <w:rFonts w:ascii="Tahoma" w:hAnsi="Tahoma" w:cs="Tahoma"/>
          <w:sz w:val="28"/>
          <w:szCs w:val="28"/>
          <w:lang w:val="ro-RO"/>
        </w:rPr>
        <w:t>ț</w:t>
      </w:r>
      <w:r w:rsidRPr="00D92DF6">
        <w:rPr>
          <w:sz w:val="28"/>
          <w:szCs w:val="28"/>
          <w:lang w:val="ro-RO"/>
        </w:rPr>
        <w:t xml:space="preserve">ămîntului, în anul 2011, au constituit 127,9 mil.lei, însă, efectiv, la nivel de raion, în acest scop s-au planificat </w:t>
      </w:r>
      <w:r w:rsidRPr="00D92DF6">
        <w:rPr>
          <w:rFonts w:ascii="Tahoma" w:hAnsi="Tahoma" w:cs="Tahoma"/>
          <w:sz w:val="28"/>
          <w:szCs w:val="28"/>
          <w:lang w:val="ro-RO"/>
        </w:rPr>
        <w:t>ș</w:t>
      </w:r>
      <w:r w:rsidRPr="00D92DF6">
        <w:rPr>
          <w:sz w:val="28"/>
          <w:szCs w:val="28"/>
          <w:lang w:val="ro-RO"/>
        </w:rPr>
        <w:t>i aprobat mijloace în sumă totală de 117,4 mil.lei, sau cu 10,5 mil.lei mai pu</w:t>
      </w:r>
      <w:r w:rsidRPr="00D92DF6">
        <w:rPr>
          <w:rFonts w:ascii="Tahoma" w:hAnsi="Tahoma" w:cs="Tahoma"/>
          <w:sz w:val="28"/>
          <w:szCs w:val="28"/>
          <w:lang w:val="ro-RO"/>
        </w:rPr>
        <w:t>ț</w:t>
      </w:r>
      <w:r w:rsidRPr="00D92DF6">
        <w:rPr>
          <w:sz w:val="28"/>
          <w:szCs w:val="28"/>
          <w:lang w:val="ro-RO"/>
        </w:rPr>
        <w:t>in, acestea fiind utilizate în alte scopuri, cele esen</w:t>
      </w:r>
      <w:r w:rsidRPr="00D92DF6">
        <w:rPr>
          <w:rFonts w:ascii="Tahoma" w:hAnsi="Tahoma" w:cs="Tahoma"/>
          <w:sz w:val="28"/>
          <w:szCs w:val="28"/>
          <w:lang w:val="ro-RO"/>
        </w:rPr>
        <w:t>ț</w:t>
      </w:r>
      <w:r w:rsidRPr="00D92DF6">
        <w:rPr>
          <w:sz w:val="28"/>
          <w:szCs w:val="28"/>
          <w:lang w:val="ro-RO"/>
        </w:rPr>
        <w:t>iale fiind: formarea fondului de sus</w:t>
      </w:r>
      <w:r w:rsidRPr="00D92DF6">
        <w:rPr>
          <w:rFonts w:ascii="Tahoma" w:hAnsi="Tahoma" w:cs="Tahoma"/>
          <w:sz w:val="28"/>
          <w:szCs w:val="28"/>
          <w:lang w:val="ro-RO"/>
        </w:rPr>
        <w:t>ț</w:t>
      </w:r>
      <w:r w:rsidRPr="00D92DF6">
        <w:rPr>
          <w:sz w:val="28"/>
          <w:szCs w:val="28"/>
          <w:lang w:val="ro-RO"/>
        </w:rPr>
        <w:t>inere a proiectelor investi</w:t>
      </w:r>
      <w:r w:rsidRPr="00D92DF6">
        <w:rPr>
          <w:rFonts w:ascii="Tahoma" w:hAnsi="Tahoma" w:cs="Tahoma"/>
          <w:sz w:val="28"/>
          <w:szCs w:val="28"/>
          <w:lang w:val="ro-RO"/>
        </w:rPr>
        <w:t>ț</w:t>
      </w:r>
      <w:r w:rsidRPr="00D92DF6">
        <w:rPr>
          <w:sz w:val="28"/>
          <w:szCs w:val="28"/>
          <w:lang w:val="ro-RO"/>
        </w:rPr>
        <w:t>ionale (7,2 mil.lei), finan</w:t>
      </w:r>
      <w:r w:rsidRPr="00D92DF6">
        <w:rPr>
          <w:rFonts w:ascii="Tahoma" w:hAnsi="Tahoma" w:cs="Tahoma"/>
          <w:sz w:val="28"/>
          <w:szCs w:val="28"/>
          <w:lang w:val="ro-RO"/>
        </w:rPr>
        <w:t>ț</w:t>
      </w:r>
      <w:r w:rsidRPr="00D92DF6">
        <w:rPr>
          <w:sz w:val="28"/>
          <w:szCs w:val="28"/>
          <w:lang w:val="ro-RO"/>
        </w:rPr>
        <w:t xml:space="preserve">area cheltuielilor în domeniul sportului </w:t>
      </w:r>
      <w:r w:rsidRPr="00D92DF6">
        <w:rPr>
          <w:rFonts w:ascii="Tahoma" w:hAnsi="Tahoma" w:cs="Tahoma"/>
          <w:sz w:val="28"/>
          <w:szCs w:val="28"/>
          <w:lang w:val="ro-RO"/>
        </w:rPr>
        <w:t>ș</w:t>
      </w:r>
      <w:r w:rsidRPr="00D92DF6">
        <w:rPr>
          <w:sz w:val="28"/>
          <w:szCs w:val="28"/>
          <w:lang w:val="ro-RO"/>
        </w:rPr>
        <w:t>i tineretului (1,2 mil.lei) etc. În anul 2012, sursele alocate din bugetul de stat domeniului învă</w:t>
      </w:r>
      <w:r w:rsidRPr="00D92DF6">
        <w:rPr>
          <w:rFonts w:ascii="Tahoma" w:hAnsi="Tahoma" w:cs="Tahoma"/>
          <w:sz w:val="28"/>
          <w:szCs w:val="28"/>
          <w:lang w:val="ro-RO"/>
        </w:rPr>
        <w:t>ț</w:t>
      </w:r>
      <w:r w:rsidRPr="00D92DF6">
        <w:rPr>
          <w:sz w:val="28"/>
          <w:szCs w:val="28"/>
          <w:lang w:val="ro-RO"/>
        </w:rPr>
        <w:t xml:space="preserve">ămîntului au constituit 128,5 mil.lei, însă, efectiv, au fost planificate </w:t>
      </w:r>
      <w:r w:rsidRPr="00D92DF6">
        <w:rPr>
          <w:rFonts w:ascii="Tahoma" w:hAnsi="Tahoma" w:cs="Tahoma"/>
          <w:sz w:val="28"/>
          <w:szCs w:val="28"/>
          <w:lang w:val="ro-RO"/>
        </w:rPr>
        <w:t>ș</w:t>
      </w:r>
      <w:r w:rsidRPr="00D92DF6">
        <w:rPr>
          <w:sz w:val="28"/>
          <w:szCs w:val="28"/>
          <w:lang w:val="ro-RO"/>
        </w:rPr>
        <w:t>i aprobate mijloace în sumă totală de 124,1 mil.lei, sau cu 4,4 mil.lei mai pu</w:t>
      </w:r>
      <w:r w:rsidRPr="00D92DF6">
        <w:rPr>
          <w:rFonts w:ascii="Tahoma" w:hAnsi="Tahoma" w:cs="Tahoma"/>
          <w:sz w:val="28"/>
          <w:szCs w:val="28"/>
          <w:lang w:val="ro-RO"/>
        </w:rPr>
        <w:t>ț</w:t>
      </w:r>
      <w:r w:rsidRPr="00D92DF6">
        <w:rPr>
          <w:sz w:val="28"/>
          <w:szCs w:val="28"/>
          <w:lang w:val="ro-RO"/>
        </w:rPr>
        <w:t>in, majoritatea din acestea fiind utilizate la formarea fondului de sus</w:t>
      </w:r>
      <w:r w:rsidRPr="00D92DF6">
        <w:rPr>
          <w:rFonts w:ascii="Tahoma" w:hAnsi="Tahoma" w:cs="Tahoma"/>
          <w:sz w:val="28"/>
          <w:szCs w:val="28"/>
          <w:lang w:val="ro-RO"/>
        </w:rPr>
        <w:t>ț</w:t>
      </w:r>
      <w:r w:rsidRPr="00D92DF6">
        <w:rPr>
          <w:sz w:val="28"/>
          <w:szCs w:val="28"/>
          <w:lang w:val="ro-RO"/>
        </w:rPr>
        <w:t>inere a proiectelor investi</w:t>
      </w:r>
      <w:r w:rsidRPr="00D92DF6">
        <w:rPr>
          <w:rFonts w:ascii="Tahoma" w:hAnsi="Tahoma" w:cs="Tahoma"/>
          <w:sz w:val="28"/>
          <w:szCs w:val="28"/>
          <w:lang w:val="ro-RO"/>
        </w:rPr>
        <w:t>ț</w:t>
      </w:r>
      <w:r w:rsidRPr="00D92DF6">
        <w:rPr>
          <w:sz w:val="28"/>
          <w:szCs w:val="28"/>
          <w:lang w:val="ro-RO"/>
        </w:rPr>
        <w:t>ionale (3,0 mil.lei). De men</w:t>
      </w:r>
      <w:r w:rsidRPr="00D92DF6">
        <w:rPr>
          <w:rFonts w:ascii="Tahoma" w:hAnsi="Tahoma" w:cs="Tahoma"/>
          <w:sz w:val="28"/>
          <w:szCs w:val="28"/>
          <w:lang w:val="ro-RO"/>
        </w:rPr>
        <w:t>ț</w:t>
      </w:r>
      <w:r w:rsidRPr="00D92DF6">
        <w:rPr>
          <w:sz w:val="28"/>
          <w:szCs w:val="28"/>
          <w:lang w:val="ro-RO"/>
        </w:rPr>
        <w:t>ionat că situa</w:t>
      </w:r>
      <w:r w:rsidRPr="00D92DF6">
        <w:rPr>
          <w:rFonts w:ascii="Tahoma" w:hAnsi="Tahoma" w:cs="Tahoma"/>
          <w:sz w:val="28"/>
          <w:szCs w:val="28"/>
          <w:lang w:val="ro-RO"/>
        </w:rPr>
        <w:t>ț</w:t>
      </w:r>
      <w:r w:rsidRPr="00D92DF6">
        <w:rPr>
          <w:sz w:val="28"/>
          <w:szCs w:val="28"/>
          <w:lang w:val="ro-RO"/>
        </w:rPr>
        <w:t>iile indicate sînt o consecin</w:t>
      </w:r>
      <w:r w:rsidRPr="00D92DF6">
        <w:rPr>
          <w:rFonts w:ascii="Tahoma" w:hAnsi="Tahoma" w:cs="Tahoma"/>
          <w:sz w:val="28"/>
          <w:szCs w:val="28"/>
          <w:lang w:val="ro-RO"/>
        </w:rPr>
        <w:t>ț</w:t>
      </w:r>
      <w:r w:rsidRPr="00D92DF6">
        <w:rPr>
          <w:sz w:val="28"/>
          <w:szCs w:val="28"/>
          <w:lang w:val="ro-RO"/>
        </w:rPr>
        <w:t>ă a faptului că, la nivel de raion, cheltuielile pentru învă</w:t>
      </w:r>
      <w:r w:rsidRPr="00D92DF6">
        <w:rPr>
          <w:rFonts w:ascii="Tahoma" w:hAnsi="Tahoma" w:cs="Tahoma"/>
          <w:sz w:val="28"/>
          <w:szCs w:val="28"/>
          <w:lang w:val="ro-RO"/>
        </w:rPr>
        <w:t>ț</w:t>
      </w:r>
      <w:r w:rsidRPr="00D92DF6">
        <w:rPr>
          <w:sz w:val="28"/>
          <w:szCs w:val="28"/>
          <w:lang w:val="ro-RO"/>
        </w:rPr>
        <w:t>ămîntul public au fost estimate reie</w:t>
      </w:r>
      <w:r w:rsidRPr="00D92DF6">
        <w:rPr>
          <w:rFonts w:ascii="Tahoma" w:hAnsi="Tahoma" w:cs="Tahoma"/>
          <w:sz w:val="28"/>
          <w:szCs w:val="28"/>
          <w:lang w:val="ro-RO"/>
        </w:rPr>
        <w:t>ș</w:t>
      </w:r>
      <w:r w:rsidRPr="00D92DF6">
        <w:rPr>
          <w:sz w:val="28"/>
          <w:szCs w:val="28"/>
          <w:lang w:val="ro-RO"/>
        </w:rPr>
        <w:t>ind din necesarul general de între</w:t>
      </w:r>
      <w:r w:rsidRPr="00D92DF6">
        <w:rPr>
          <w:rFonts w:ascii="Tahoma" w:hAnsi="Tahoma" w:cs="Tahoma"/>
          <w:sz w:val="28"/>
          <w:szCs w:val="28"/>
          <w:lang w:val="ro-RO"/>
        </w:rPr>
        <w:t>ț</w:t>
      </w:r>
      <w:r w:rsidRPr="00D92DF6">
        <w:rPr>
          <w:sz w:val="28"/>
          <w:szCs w:val="28"/>
          <w:lang w:val="ro-RO"/>
        </w:rPr>
        <w:t>inere a institu</w:t>
      </w:r>
      <w:r w:rsidRPr="00D92DF6">
        <w:rPr>
          <w:rFonts w:ascii="Tahoma" w:hAnsi="Tahoma" w:cs="Tahoma"/>
          <w:sz w:val="28"/>
          <w:szCs w:val="28"/>
          <w:lang w:val="ro-RO"/>
        </w:rPr>
        <w:t>ț</w:t>
      </w:r>
      <w:r w:rsidRPr="00D92DF6">
        <w:rPr>
          <w:sz w:val="28"/>
          <w:szCs w:val="28"/>
          <w:lang w:val="ro-RO"/>
        </w:rPr>
        <w:t>iilor de învă</w:t>
      </w:r>
      <w:r w:rsidRPr="00D92DF6">
        <w:rPr>
          <w:rFonts w:ascii="Tahoma" w:hAnsi="Tahoma" w:cs="Tahoma"/>
          <w:sz w:val="28"/>
          <w:szCs w:val="28"/>
          <w:lang w:val="ro-RO"/>
        </w:rPr>
        <w:t>ț</w:t>
      </w:r>
      <w:r w:rsidRPr="00D92DF6">
        <w:rPr>
          <w:sz w:val="28"/>
          <w:szCs w:val="28"/>
          <w:lang w:val="ro-RO"/>
        </w:rPr>
        <w:t>ămînt. În unele UAT, costurile de între</w:t>
      </w:r>
      <w:r w:rsidRPr="00D92DF6">
        <w:rPr>
          <w:rFonts w:ascii="Tahoma" w:hAnsi="Tahoma" w:cs="Tahoma"/>
          <w:sz w:val="28"/>
          <w:szCs w:val="28"/>
          <w:lang w:val="ro-RO"/>
        </w:rPr>
        <w:t>ț</w:t>
      </w:r>
      <w:r w:rsidRPr="00D92DF6">
        <w:rPr>
          <w:sz w:val="28"/>
          <w:szCs w:val="28"/>
          <w:lang w:val="ro-RO"/>
        </w:rPr>
        <w:t>inere a unui elev /copil au fost în cre</w:t>
      </w:r>
      <w:r w:rsidRPr="00D92DF6">
        <w:rPr>
          <w:rFonts w:ascii="Tahoma" w:hAnsi="Tahoma" w:cs="Tahoma"/>
          <w:sz w:val="28"/>
          <w:szCs w:val="28"/>
          <w:lang w:val="ro-RO"/>
        </w:rPr>
        <w:t>ș</w:t>
      </w:r>
      <w:r w:rsidRPr="00D92DF6">
        <w:rPr>
          <w:sz w:val="28"/>
          <w:szCs w:val="28"/>
          <w:lang w:val="ro-RO"/>
        </w:rPr>
        <w:t>tere fa</w:t>
      </w:r>
      <w:r w:rsidRPr="00D92DF6">
        <w:rPr>
          <w:rFonts w:ascii="Tahoma" w:hAnsi="Tahoma" w:cs="Tahoma"/>
          <w:sz w:val="28"/>
          <w:szCs w:val="28"/>
          <w:lang w:val="ro-RO"/>
        </w:rPr>
        <w:t>ț</w:t>
      </w:r>
      <w:r w:rsidRPr="00D92DF6">
        <w:rPr>
          <w:sz w:val="28"/>
          <w:szCs w:val="28"/>
          <w:lang w:val="ro-RO"/>
        </w:rPr>
        <w:t>ă de media pe raion din institu</w:t>
      </w:r>
      <w:r w:rsidRPr="00D92DF6">
        <w:rPr>
          <w:rFonts w:ascii="Tahoma" w:hAnsi="Tahoma" w:cs="Tahoma"/>
          <w:sz w:val="28"/>
          <w:szCs w:val="28"/>
          <w:lang w:val="ro-RO"/>
        </w:rPr>
        <w:t>ț</w:t>
      </w:r>
      <w:r w:rsidRPr="00D92DF6">
        <w:rPr>
          <w:sz w:val="28"/>
          <w:szCs w:val="28"/>
          <w:lang w:val="ro-RO"/>
        </w:rPr>
        <w:t>iile educa</w:t>
      </w:r>
      <w:r w:rsidRPr="00D92DF6">
        <w:rPr>
          <w:rFonts w:ascii="Tahoma" w:hAnsi="Tahoma" w:cs="Tahoma"/>
          <w:sz w:val="28"/>
          <w:szCs w:val="28"/>
          <w:lang w:val="ro-RO"/>
        </w:rPr>
        <w:t>ț</w:t>
      </w:r>
      <w:r w:rsidRPr="00D92DF6">
        <w:rPr>
          <w:sz w:val="28"/>
          <w:szCs w:val="28"/>
          <w:lang w:val="ro-RO"/>
        </w:rPr>
        <w:t>ionale, fapt generat de numărul subdimensionat al copiilor, în raport cu capacitatea de proiect planificată a instituţiilor respective. Prin urmare, suportarea unor cheltuieli ineficiente pentru între</w:t>
      </w:r>
      <w:r w:rsidRPr="00D92DF6">
        <w:rPr>
          <w:rFonts w:ascii="Tahoma" w:hAnsi="Tahoma" w:cs="Tahoma"/>
          <w:sz w:val="28"/>
          <w:szCs w:val="28"/>
          <w:lang w:val="ro-RO"/>
        </w:rPr>
        <w:t>ț</w:t>
      </w:r>
      <w:r w:rsidRPr="00D92DF6">
        <w:rPr>
          <w:sz w:val="28"/>
          <w:szCs w:val="28"/>
          <w:lang w:val="ro-RO"/>
        </w:rPr>
        <w:t>inerea unor spa</w:t>
      </w:r>
      <w:r w:rsidRPr="00D92DF6">
        <w:rPr>
          <w:rFonts w:ascii="Tahoma" w:hAnsi="Tahoma" w:cs="Tahoma"/>
          <w:sz w:val="28"/>
          <w:szCs w:val="28"/>
          <w:lang w:val="ro-RO"/>
        </w:rPr>
        <w:t>ț</w:t>
      </w:r>
      <w:r w:rsidRPr="00D92DF6">
        <w:rPr>
          <w:sz w:val="28"/>
          <w:szCs w:val="28"/>
          <w:lang w:val="ro-RO"/>
        </w:rPr>
        <w:t>ii nefolosite a dus la diferen</w:t>
      </w:r>
      <w:r w:rsidRPr="00D92DF6">
        <w:rPr>
          <w:rFonts w:ascii="Tahoma" w:hAnsi="Tahoma" w:cs="Tahoma"/>
          <w:sz w:val="28"/>
          <w:szCs w:val="28"/>
          <w:lang w:val="ro-RO"/>
        </w:rPr>
        <w:t>ț</w:t>
      </w:r>
      <w:r w:rsidRPr="00D92DF6">
        <w:rPr>
          <w:sz w:val="28"/>
          <w:szCs w:val="28"/>
          <w:lang w:val="ro-RO"/>
        </w:rPr>
        <w:t>ierea costului de între</w:t>
      </w:r>
      <w:r w:rsidRPr="00D92DF6">
        <w:rPr>
          <w:rFonts w:ascii="Tahoma" w:hAnsi="Tahoma" w:cs="Tahoma"/>
          <w:sz w:val="28"/>
          <w:szCs w:val="28"/>
          <w:lang w:val="ro-RO"/>
        </w:rPr>
        <w:t>ț</w:t>
      </w:r>
      <w:r w:rsidRPr="00D92DF6">
        <w:rPr>
          <w:sz w:val="28"/>
          <w:szCs w:val="28"/>
          <w:lang w:val="ro-RO"/>
        </w:rPr>
        <w:t xml:space="preserve">inere a unui copil în instituţiile preşcolare de nivelul I, care a variat, la aceleaşi categorii de instituţii, de la 7127,5 lei pînă la 23512,5 lei pentru un copil - în anul 2011, </w:t>
      </w:r>
      <w:r w:rsidRPr="00D92DF6">
        <w:rPr>
          <w:rFonts w:ascii="Tahoma" w:hAnsi="Tahoma" w:cs="Tahoma"/>
          <w:sz w:val="28"/>
          <w:szCs w:val="28"/>
          <w:lang w:val="ro-RO"/>
        </w:rPr>
        <w:t>ș</w:t>
      </w:r>
      <w:r w:rsidRPr="00D92DF6">
        <w:rPr>
          <w:sz w:val="28"/>
          <w:szCs w:val="28"/>
          <w:lang w:val="ro-RO"/>
        </w:rPr>
        <w:t>i de la 8577,5 lei pînă la 20280 lei – în anul 2012.</w:t>
      </w:r>
    </w:p>
    <w:p w:rsidR="00E61AFF" w:rsidRPr="00D92DF6" w:rsidRDefault="00E61AFF" w:rsidP="00F90140">
      <w:pPr>
        <w:pStyle w:val="ListParagraph"/>
        <w:ind w:left="0" w:firstLine="709"/>
        <w:jc w:val="both"/>
        <w:rPr>
          <w:b/>
          <w:bCs/>
          <w:i/>
          <w:sz w:val="28"/>
          <w:szCs w:val="28"/>
          <w:u w:val="single"/>
          <w:lang w:val="ro-RO" w:eastAsia="ro-RO"/>
        </w:rPr>
      </w:pPr>
      <w:r w:rsidRPr="00D92DF6">
        <w:rPr>
          <w:b/>
          <w:bCs/>
          <w:i/>
          <w:sz w:val="28"/>
          <w:szCs w:val="28"/>
          <w:u w:val="single"/>
          <w:lang w:val="ro-RO" w:eastAsia="ro-RO"/>
        </w:rPr>
        <w:t>Recomandări:</w:t>
      </w:r>
    </w:p>
    <w:p w:rsidR="00E61AFF" w:rsidRPr="00D92DF6" w:rsidRDefault="00E61AFF" w:rsidP="00F90140">
      <w:pPr>
        <w:pStyle w:val="ListParagraph"/>
        <w:spacing w:after="120"/>
        <w:ind w:left="0" w:firstLine="709"/>
        <w:jc w:val="both"/>
        <w:rPr>
          <w:sz w:val="28"/>
          <w:szCs w:val="28"/>
          <w:lang w:val="ro-RO"/>
        </w:rPr>
      </w:pPr>
      <w:r w:rsidRPr="00D92DF6">
        <w:rPr>
          <w:b/>
          <w:sz w:val="28"/>
          <w:szCs w:val="28"/>
          <w:lang w:val="ro-RO"/>
        </w:rPr>
        <w:t xml:space="preserve">10. DF </w:t>
      </w:r>
      <w:r w:rsidRPr="00D92DF6">
        <w:rPr>
          <w:sz w:val="28"/>
          <w:szCs w:val="28"/>
          <w:lang w:val="ro-RO"/>
        </w:rPr>
        <w:t>să elaboreze proceduri interne privind formarea devizelor de   cheltuieli pentru toate institu</w:t>
      </w:r>
      <w:r w:rsidRPr="00D92DF6">
        <w:rPr>
          <w:rFonts w:ascii="Tahoma" w:hAnsi="Tahoma" w:cs="Tahoma"/>
          <w:sz w:val="28"/>
          <w:szCs w:val="28"/>
          <w:lang w:val="ro-RO"/>
        </w:rPr>
        <w:t>ț</w:t>
      </w:r>
      <w:r w:rsidRPr="00D92DF6">
        <w:rPr>
          <w:sz w:val="28"/>
          <w:szCs w:val="28"/>
          <w:lang w:val="ro-RO"/>
        </w:rPr>
        <w:t>iile, inclusiv cele de învă</w:t>
      </w:r>
      <w:r w:rsidRPr="00D92DF6">
        <w:rPr>
          <w:rFonts w:ascii="Tahoma" w:hAnsi="Tahoma" w:cs="Tahoma"/>
          <w:sz w:val="28"/>
          <w:szCs w:val="28"/>
          <w:lang w:val="ro-RO"/>
        </w:rPr>
        <w:t>ț</w:t>
      </w:r>
      <w:r w:rsidRPr="00D92DF6">
        <w:rPr>
          <w:sz w:val="28"/>
          <w:szCs w:val="28"/>
          <w:lang w:val="ro-RO"/>
        </w:rPr>
        <w:t>ămînt în bază de standarde de cost.</w:t>
      </w:r>
    </w:p>
    <w:p w:rsidR="00E61AFF" w:rsidRPr="00D92DF6" w:rsidRDefault="00E61AFF" w:rsidP="00F90140">
      <w:pPr>
        <w:pStyle w:val="ListParagraph"/>
        <w:spacing w:after="100" w:afterAutospacing="1"/>
        <w:ind w:left="0"/>
        <w:jc w:val="both"/>
        <w:rPr>
          <w:sz w:val="28"/>
          <w:szCs w:val="28"/>
          <w:lang w:val="ro-RO"/>
        </w:rPr>
      </w:pPr>
    </w:p>
    <w:p w:rsidR="00E61AFF" w:rsidRPr="00D92DF6" w:rsidRDefault="00E61AFF" w:rsidP="00F90140">
      <w:pPr>
        <w:pStyle w:val="ListParagraph"/>
        <w:numPr>
          <w:ilvl w:val="0"/>
          <w:numId w:val="34"/>
        </w:numPr>
        <w:ind w:left="0" w:firstLine="426"/>
        <w:jc w:val="both"/>
        <w:rPr>
          <w:b/>
          <w:i/>
          <w:sz w:val="28"/>
          <w:szCs w:val="28"/>
          <w:lang w:val="ro-RO"/>
        </w:rPr>
      </w:pPr>
      <w:r w:rsidRPr="00D92DF6">
        <w:rPr>
          <w:b/>
          <w:i/>
          <w:sz w:val="28"/>
          <w:szCs w:val="28"/>
          <w:lang w:val="ro-RO"/>
        </w:rPr>
        <w:t xml:space="preserve">La stabilirea </w:t>
      </w:r>
      <w:r w:rsidRPr="00D92DF6">
        <w:rPr>
          <w:rFonts w:ascii="Tahoma" w:hAnsi="Tahoma" w:cs="Tahoma"/>
          <w:b/>
          <w:i/>
          <w:sz w:val="28"/>
          <w:szCs w:val="28"/>
          <w:lang w:val="ro-RO"/>
        </w:rPr>
        <w:t>ș</w:t>
      </w:r>
      <w:r w:rsidRPr="00D92DF6">
        <w:rPr>
          <w:b/>
          <w:i/>
          <w:sz w:val="28"/>
          <w:szCs w:val="28"/>
          <w:lang w:val="ro-RO"/>
        </w:rPr>
        <w:t>i executarea numărului de unită</w:t>
      </w:r>
      <w:r w:rsidRPr="00D92DF6">
        <w:rPr>
          <w:rFonts w:ascii="Tahoma" w:hAnsi="Tahoma" w:cs="Tahoma"/>
          <w:b/>
          <w:i/>
          <w:sz w:val="28"/>
          <w:szCs w:val="28"/>
          <w:lang w:val="ro-RO"/>
        </w:rPr>
        <w:t>ț</w:t>
      </w:r>
      <w:r w:rsidRPr="00D92DF6">
        <w:rPr>
          <w:b/>
          <w:i/>
          <w:sz w:val="28"/>
          <w:szCs w:val="28"/>
          <w:lang w:val="ro-RO"/>
        </w:rPr>
        <w:t xml:space="preserve">i de personal </w:t>
      </w:r>
      <w:r w:rsidRPr="00D92DF6">
        <w:rPr>
          <w:rFonts w:ascii="Tahoma" w:hAnsi="Tahoma" w:cs="Tahoma"/>
          <w:b/>
          <w:i/>
          <w:sz w:val="28"/>
          <w:szCs w:val="28"/>
          <w:lang w:val="ro-RO"/>
        </w:rPr>
        <w:t>ș</w:t>
      </w:r>
      <w:r w:rsidRPr="00D92DF6">
        <w:rPr>
          <w:b/>
          <w:i/>
          <w:sz w:val="28"/>
          <w:szCs w:val="28"/>
          <w:lang w:val="ro-RO"/>
        </w:rPr>
        <w:t xml:space="preserve">i a cheltuielilor de personal în sectorul bugetar pe anul 2012 nu s-a </w:t>
      </w:r>
      <w:r w:rsidRPr="00D92DF6">
        <w:rPr>
          <w:rFonts w:ascii="Tahoma" w:hAnsi="Tahoma" w:cs="Tahoma"/>
          <w:b/>
          <w:i/>
          <w:sz w:val="28"/>
          <w:szCs w:val="28"/>
          <w:lang w:val="ro-RO"/>
        </w:rPr>
        <w:t>ț</w:t>
      </w:r>
      <w:r w:rsidRPr="00D92DF6">
        <w:rPr>
          <w:b/>
          <w:i/>
          <w:sz w:val="28"/>
          <w:szCs w:val="28"/>
          <w:lang w:val="ro-RO"/>
        </w:rPr>
        <w:t>inut cont de recomandările stipulate în cadrul regulator.</w:t>
      </w:r>
    </w:p>
    <w:p w:rsidR="00E61AFF" w:rsidRPr="00D92DF6" w:rsidRDefault="00E61AFF" w:rsidP="00F90140">
      <w:pPr>
        <w:pStyle w:val="ListParagraph"/>
        <w:spacing w:after="120"/>
        <w:ind w:left="0" w:firstLine="709"/>
        <w:jc w:val="both"/>
        <w:rPr>
          <w:sz w:val="28"/>
          <w:szCs w:val="28"/>
          <w:lang w:val="ro-RO"/>
        </w:rPr>
      </w:pPr>
      <w:r w:rsidRPr="00D92DF6">
        <w:rPr>
          <w:sz w:val="28"/>
          <w:szCs w:val="28"/>
          <w:lang w:val="ro-RO"/>
        </w:rPr>
        <w:t>Potrivit prescrip</w:t>
      </w:r>
      <w:r w:rsidRPr="00D92DF6">
        <w:rPr>
          <w:rFonts w:ascii="Tahoma" w:hAnsi="Tahoma" w:cs="Tahoma"/>
          <w:sz w:val="28"/>
          <w:szCs w:val="28"/>
          <w:lang w:val="ro-RO"/>
        </w:rPr>
        <w:t>ț</w:t>
      </w:r>
      <w:r w:rsidRPr="00D92DF6">
        <w:rPr>
          <w:sz w:val="28"/>
          <w:szCs w:val="28"/>
          <w:lang w:val="ro-RO"/>
        </w:rPr>
        <w:t>iilor Hotărîrii Guvernului nr.352 din 29.05.2012</w:t>
      </w:r>
      <w:r w:rsidRPr="00D92DF6">
        <w:rPr>
          <w:rStyle w:val="FootnoteReference"/>
          <w:sz w:val="28"/>
          <w:szCs w:val="28"/>
          <w:lang w:val="ro-RO"/>
        </w:rPr>
        <w:footnoteReference w:id="42"/>
      </w:r>
      <w:r w:rsidRPr="00D92DF6">
        <w:rPr>
          <w:sz w:val="28"/>
          <w:szCs w:val="28"/>
          <w:lang w:val="ro-RO"/>
        </w:rPr>
        <w:t xml:space="preserve"> (pct.3 </w:t>
      </w:r>
      <w:r w:rsidRPr="00D92DF6">
        <w:rPr>
          <w:rFonts w:ascii="Tahoma" w:hAnsi="Tahoma" w:cs="Tahoma"/>
          <w:sz w:val="28"/>
          <w:szCs w:val="28"/>
          <w:lang w:val="ro-RO"/>
        </w:rPr>
        <w:t>ș</w:t>
      </w:r>
      <w:r w:rsidRPr="00D92DF6">
        <w:rPr>
          <w:sz w:val="28"/>
          <w:szCs w:val="28"/>
          <w:lang w:val="ro-RO"/>
        </w:rPr>
        <w:t xml:space="preserve">i pct.4), AAPL de nivelul I </w:t>
      </w:r>
      <w:r w:rsidRPr="00D92DF6">
        <w:rPr>
          <w:rFonts w:ascii="Tahoma" w:hAnsi="Tahoma" w:cs="Tahoma"/>
          <w:sz w:val="28"/>
          <w:szCs w:val="28"/>
          <w:lang w:val="ro-RO"/>
        </w:rPr>
        <w:t>ș</w:t>
      </w:r>
      <w:r w:rsidRPr="00D92DF6">
        <w:rPr>
          <w:sz w:val="28"/>
          <w:szCs w:val="28"/>
          <w:lang w:val="ro-RO"/>
        </w:rPr>
        <w:t>i nivelul II le-a fost recomandat să stabilească, pentru instituţiile din subordine, numărul de unităţi de personal şi cheltuielile de personal pe anul 2012 în limitele prevăzute pe unităţile administrativ-teritoriale, coordonarea acestei activităţi fiind pusă în sarcina preşedinţilor de raioane. Totodată, conducătorilor AAPL li se recomandă să nu admită emiterea ordinelor, a deciziilor sau a altor acte normative ce presupun majorarea numărului-limită de unităţi de personal şi a cheltuielilor de personal stabilite prin Hotărîrea Guvernului men</w:t>
      </w:r>
      <w:r w:rsidRPr="00D92DF6">
        <w:rPr>
          <w:rFonts w:ascii="Tahoma" w:hAnsi="Tahoma" w:cs="Tahoma"/>
          <w:sz w:val="28"/>
          <w:szCs w:val="28"/>
          <w:lang w:val="ro-RO"/>
        </w:rPr>
        <w:t>ț</w:t>
      </w:r>
      <w:r w:rsidRPr="00D92DF6">
        <w:rPr>
          <w:sz w:val="28"/>
          <w:szCs w:val="28"/>
          <w:lang w:val="ro-RO"/>
        </w:rPr>
        <w:t>ionată. În pofida celor expuse, CR nu a luat în considera</w:t>
      </w:r>
      <w:r w:rsidRPr="00D92DF6">
        <w:rPr>
          <w:rFonts w:ascii="Tahoma" w:hAnsi="Tahoma" w:cs="Tahoma"/>
          <w:sz w:val="28"/>
          <w:szCs w:val="28"/>
          <w:lang w:val="ro-RO"/>
        </w:rPr>
        <w:t>ț</w:t>
      </w:r>
      <w:r w:rsidRPr="00D92DF6">
        <w:rPr>
          <w:sz w:val="28"/>
          <w:szCs w:val="28"/>
          <w:lang w:val="ro-RO"/>
        </w:rPr>
        <w:t>ie prescrip</w:t>
      </w:r>
      <w:r w:rsidRPr="00D92DF6">
        <w:rPr>
          <w:rFonts w:ascii="Tahoma" w:hAnsi="Tahoma" w:cs="Tahoma"/>
          <w:sz w:val="28"/>
          <w:szCs w:val="28"/>
          <w:lang w:val="ro-RO"/>
        </w:rPr>
        <w:t>ț</w:t>
      </w:r>
      <w:r w:rsidRPr="00D92DF6">
        <w:rPr>
          <w:sz w:val="28"/>
          <w:szCs w:val="28"/>
          <w:lang w:val="ro-RO"/>
        </w:rPr>
        <w:t>iile respective. Ca rezultat, pentru structurile CR au fost aprobate cu 195 unită</w:t>
      </w:r>
      <w:r w:rsidRPr="00D92DF6">
        <w:rPr>
          <w:rFonts w:ascii="Tahoma" w:hAnsi="Tahoma" w:cs="Tahoma"/>
          <w:sz w:val="28"/>
          <w:szCs w:val="28"/>
          <w:lang w:val="ro-RO"/>
        </w:rPr>
        <w:t>ț</w:t>
      </w:r>
      <w:r w:rsidRPr="00D92DF6">
        <w:rPr>
          <w:sz w:val="28"/>
          <w:szCs w:val="28"/>
          <w:lang w:val="ro-RO"/>
        </w:rPr>
        <w:t>i de personal mai mult (inclusiv sfera învă</w:t>
      </w:r>
      <w:r w:rsidRPr="00D92DF6">
        <w:rPr>
          <w:rFonts w:ascii="Tahoma" w:hAnsi="Tahoma" w:cs="Tahoma"/>
          <w:sz w:val="28"/>
          <w:szCs w:val="28"/>
          <w:lang w:val="ro-RO"/>
        </w:rPr>
        <w:t>ț</w:t>
      </w:r>
      <w:r w:rsidRPr="00D92DF6">
        <w:rPr>
          <w:sz w:val="28"/>
          <w:szCs w:val="28"/>
          <w:lang w:val="ro-RO"/>
        </w:rPr>
        <w:t>ămîntului – 111 unită</w:t>
      </w:r>
      <w:r w:rsidRPr="00D92DF6">
        <w:rPr>
          <w:rFonts w:ascii="Tahoma" w:hAnsi="Tahoma" w:cs="Tahoma"/>
          <w:sz w:val="28"/>
          <w:szCs w:val="28"/>
          <w:lang w:val="ro-RO"/>
        </w:rPr>
        <w:t>ț</w:t>
      </w:r>
      <w:r w:rsidRPr="00D92DF6">
        <w:rPr>
          <w:sz w:val="28"/>
          <w:szCs w:val="28"/>
          <w:lang w:val="ro-RO"/>
        </w:rPr>
        <w:t>i), iar cheltuielile de între</w:t>
      </w:r>
      <w:r w:rsidRPr="00D92DF6">
        <w:rPr>
          <w:rFonts w:ascii="Tahoma" w:hAnsi="Tahoma" w:cs="Tahoma"/>
          <w:sz w:val="28"/>
          <w:szCs w:val="28"/>
          <w:lang w:val="ro-RO"/>
        </w:rPr>
        <w:t>ț</w:t>
      </w:r>
      <w:r w:rsidRPr="00D92DF6">
        <w:rPr>
          <w:sz w:val="28"/>
          <w:szCs w:val="28"/>
          <w:lang w:val="ro-RO"/>
        </w:rPr>
        <w:t>inere a acestora au constituit 2748,9 mii lei (inclusiv sfera învă</w:t>
      </w:r>
      <w:r w:rsidRPr="00D92DF6">
        <w:rPr>
          <w:rFonts w:ascii="Tahoma" w:hAnsi="Tahoma" w:cs="Tahoma"/>
          <w:sz w:val="28"/>
          <w:szCs w:val="28"/>
          <w:lang w:val="ro-RO"/>
        </w:rPr>
        <w:t>ț</w:t>
      </w:r>
      <w:r w:rsidRPr="00D92DF6">
        <w:rPr>
          <w:sz w:val="28"/>
          <w:szCs w:val="28"/>
          <w:lang w:val="ro-RO"/>
        </w:rPr>
        <w:t>ămîntului – 1149,9 mii lei), majoritatea fiind acoperite din contul transferurilor de sus</w:t>
      </w:r>
      <w:r w:rsidRPr="00D92DF6">
        <w:rPr>
          <w:rFonts w:ascii="Tahoma" w:hAnsi="Tahoma" w:cs="Tahoma"/>
          <w:sz w:val="28"/>
          <w:szCs w:val="28"/>
          <w:lang w:val="ro-RO"/>
        </w:rPr>
        <w:t>ț</w:t>
      </w:r>
      <w:r w:rsidRPr="00D92DF6">
        <w:rPr>
          <w:sz w:val="28"/>
          <w:szCs w:val="28"/>
          <w:lang w:val="ro-RO"/>
        </w:rPr>
        <w:t>inere financiară a teritoriilor din sursele bugetului de stat. De men</w:t>
      </w:r>
      <w:r w:rsidRPr="00D92DF6">
        <w:rPr>
          <w:rFonts w:ascii="Tahoma" w:hAnsi="Tahoma" w:cs="Tahoma"/>
          <w:sz w:val="28"/>
          <w:szCs w:val="28"/>
          <w:lang w:val="ro-RO"/>
        </w:rPr>
        <w:t>ț</w:t>
      </w:r>
      <w:r w:rsidRPr="00D92DF6">
        <w:rPr>
          <w:sz w:val="28"/>
          <w:szCs w:val="28"/>
          <w:lang w:val="ro-RO"/>
        </w:rPr>
        <w:t>ionat că CR (în comun cu structurile sale) nu a examinat oportunitatea optimizării numărului de personal potrivit recomandărilor din Hotărîrea Guvernului nr.352 din 29.05.2012, ceea ce a condi</w:t>
      </w:r>
      <w:r w:rsidRPr="00D92DF6">
        <w:rPr>
          <w:rFonts w:ascii="Tahoma" w:hAnsi="Tahoma" w:cs="Tahoma"/>
          <w:sz w:val="28"/>
          <w:szCs w:val="28"/>
          <w:lang w:val="ro-RO"/>
        </w:rPr>
        <w:t>ț</w:t>
      </w:r>
      <w:r w:rsidRPr="00D92DF6">
        <w:rPr>
          <w:sz w:val="28"/>
          <w:szCs w:val="28"/>
          <w:lang w:val="ro-RO"/>
        </w:rPr>
        <w:t>ionat neutilizarea respectivă a mijloacelor financiare pentru abordarea problemelor mai stringente din raion.</w:t>
      </w:r>
    </w:p>
    <w:p w:rsidR="00E61AFF" w:rsidRPr="00D92DF6" w:rsidRDefault="00E61AFF" w:rsidP="00F90140">
      <w:pPr>
        <w:pStyle w:val="ListParagraph"/>
        <w:ind w:left="0" w:firstLine="709"/>
        <w:jc w:val="both"/>
        <w:rPr>
          <w:b/>
          <w:bCs/>
          <w:i/>
          <w:sz w:val="28"/>
          <w:szCs w:val="28"/>
          <w:u w:val="single"/>
          <w:lang w:val="ro-RO" w:eastAsia="ro-RO"/>
        </w:rPr>
      </w:pPr>
    </w:p>
    <w:p w:rsidR="00E61AFF" w:rsidRPr="00D92DF6" w:rsidRDefault="00E61AFF" w:rsidP="00F90140">
      <w:pPr>
        <w:pStyle w:val="ListParagraph"/>
        <w:ind w:left="0" w:firstLine="709"/>
        <w:jc w:val="both"/>
        <w:rPr>
          <w:b/>
          <w:bCs/>
          <w:i/>
          <w:sz w:val="28"/>
          <w:szCs w:val="28"/>
          <w:u w:val="single"/>
          <w:lang w:val="ro-RO" w:eastAsia="ro-RO"/>
        </w:rPr>
      </w:pPr>
      <w:r w:rsidRPr="00D92DF6">
        <w:rPr>
          <w:b/>
          <w:bCs/>
          <w:i/>
          <w:sz w:val="28"/>
          <w:szCs w:val="28"/>
          <w:u w:val="single"/>
          <w:lang w:val="ro-RO" w:eastAsia="ro-RO"/>
        </w:rPr>
        <w:t>Recomandări:</w:t>
      </w:r>
    </w:p>
    <w:p w:rsidR="00E61AFF" w:rsidRPr="00D92DF6" w:rsidRDefault="00E61AFF" w:rsidP="00F90140">
      <w:pPr>
        <w:pStyle w:val="ListParagraph"/>
        <w:ind w:left="0" w:firstLine="709"/>
        <w:jc w:val="both"/>
        <w:rPr>
          <w:sz w:val="28"/>
          <w:szCs w:val="28"/>
          <w:lang w:val="ro-RO"/>
        </w:rPr>
      </w:pPr>
      <w:r w:rsidRPr="00D92DF6">
        <w:rPr>
          <w:b/>
          <w:sz w:val="28"/>
          <w:szCs w:val="28"/>
          <w:lang w:val="ro-RO"/>
        </w:rPr>
        <w:t>11. Consiliul raional</w:t>
      </w:r>
      <w:r w:rsidRPr="00D92DF6">
        <w:rPr>
          <w:bCs/>
          <w:sz w:val="28"/>
          <w:szCs w:val="28"/>
          <w:lang w:val="ro-RO"/>
        </w:rPr>
        <w:t xml:space="preserve"> să examineze oportunitatea optimizării numărului de personal potrivit cadrului normativ în vigoare.</w:t>
      </w:r>
    </w:p>
    <w:p w:rsidR="00E61AFF" w:rsidRPr="00D92DF6" w:rsidRDefault="00E61AFF" w:rsidP="00F90140">
      <w:pPr>
        <w:pStyle w:val="ListParagraph"/>
        <w:ind w:left="567"/>
        <w:jc w:val="both"/>
        <w:rPr>
          <w:bCs/>
          <w:sz w:val="28"/>
          <w:szCs w:val="28"/>
          <w:lang w:val="ro-RO"/>
        </w:rPr>
      </w:pPr>
    </w:p>
    <w:p w:rsidR="00E61AFF" w:rsidRPr="00D92DF6" w:rsidRDefault="00E61AFF" w:rsidP="00F90140">
      <w:pPr>
        <w:pStyle w:val="ListParagraph"/>
        <w:numPr>
          <w:ilvl w:val="0"/>
          <w:numId w:val="34"/>
        </w:numPr>
        <w:ind w:left="0" w:firstLine="426"/>
        <w:jc w:val="both"/>
        <w:rPr>
          <w:bCs/>
          <w:i/>
          <w:sz w:val="28"/>
          <w:szCs w:val="28"/>
          <w:lang w:val="ro-RO"/>
        </w:rPr>
      </w:pPr>
      <w:r w:rsidRPr="00D92DF6">
        <w:rPr>
          <w:b/>
          <w:i/>
          <w:sz w:val="28"/>
          <w:szCs w:val="28"/>
          <w:lang w:val="ro-RO"/>
        </w:rPr>
        <w:t>Este necesară consolidarea disciplinei financiare în gestionarea cheltuielilor.</w:t>
      </w:r>
    </w:p>
    <w:p w:rsidR="00E61AFF" w:rsidRPr="00D92DF6" w:rsidRDefault="00E61AFF" w:rsidP="00F90140">
      <w:pPr>
        <w:pStyle w:val="ListParagraph"/>
        <w:ind w:left="-142" w:firstLine="709"/>
        <w:jc w:val="both"/>
        <w:rPr>
          <w:sz w:val="28"/>
          <w:szCs w:val="28"/>
          <w:lang w:val="ro-RO"/>
        </w:rPr>
      </w:pPr>
      <w:r w:rsidRPr="00D92DF6">
        <w:rPr>
          <w:sz w:val="28"/>
          <w:szCs w:val="28"/>
          <w:lang w:val="ro-RO"/>
        </w:rPr>
        <w:t xml:space="preserve">Conform prevederilor Legii nr.397-XV din 16.10.2003, cheltuielile aprobate în bugetele UAT reprezintă limitele maxime, care nu pot fi depăşite, iar contractarea de lucrări (servicii, bunuri materiale) şi efectuarea de cheltuieli se realizează de către executorii de buget doar cu respectarea prevederilor legale şi în cadrul limitelor bugetare </w:t>
      </w:r>
      <w:r w:rsidRPr="00D92DF6">
        <w:rPr>
          <w:rFonts w:ascii="Tahoma" w:hAnsi="Tahoma" w:cs="Tahoma"/>
          <w:sz w:val="28"/>
          <w:szCs w:val="28"/>
          <w:lang w:val="ro-RO"/>
        </w:rPr>
        <w:t>ș</w:t>
      </w:r>
      <w:r w:rsidRPr="00D92DF6">
        <w:rPr>
          <w:sz w:val="28"/>
          <w:szCs w:val="28"/>
          <w:lang w:val="ro-RO"/>
        </w:rPr>
        <w:t xml:space="preserve">i scopurilor aprobate. Evaluarea managementului  executării cheltuielilor denotă că atît la nivelul bugetului raional, cît </w:t>
      </w:r>
      <w:r w:rsidRPr="00D92DF6">
        <w:rPr>
          <w:rFonts w:ascii="Tahoma" w:hAnsi="Tahoma" w:cs="Tahoma"/>
          <w:sz w:val="28"/>
          <w:szCs w:val="28"/>
          <w:lang w:val="ro-RO"/>
        </w:rPr>
        <w:t>ș</w:t>
      </w:r>
      <w:r w:rsidRPr="00D92DF6">
        <w:rPr>
          <w:sz w:val="28"/>
          <w:szCs w:val="28"/>
          <w:lang w:val="ro-RO"/>
        </w:rPr>
        <w:t xml:space="preserve">i al bugetelor UAT de nivelul I, per ansamblu, cheltuielile au fost realizate în limitele bugetelor rectificate. Concomitent, DGÎ </w:t>
      </w:r>
      <w:r w:rsidRPr="00D92DF6">
        <w:rPr>
          <w:rFonts w:ascii="Tahoma" w:hAnsi="Tahoma" w:cs="Tahoma"/>
          <w:sz w:val="28"/>
          <w:szCs w:val="28"/>
          <w:lang w:val="ro-RO"/>
        </w:rPr>
        <w:t>ș</w:t>
      </w:r>
      <w:r w:rsidRPr="00D92DF6">
        <w:rPr>
          <w:sz w:val="28"/>
          <w:szCs w:val="28"/>
          <w:lang w:val="ro-RO"/>
        </w:rPr>
        <w:t xml:space="preserve">i trei primării din raion au înregistrat supracheltuieli la unele articole în sumă totală de </w:t>
      </w:r>
      <w:r w:rsidRPr="00D92DF6">
        <w:rPr>
          <w:bCs/>
          <w:sz w:val="28"/>
          <w:szCs w:val="28"/>
          <w:lang w:val="ro-RO"/>
        </w:rPr>
        <w:t>2455,3 mii lei</w:t>
      </w:r>
      <w:r w:rsidRPr="00D92DF6">
        <w:rPr>
          <w:rStyle w:val="FootnoteReference"/>
          <w:bCs/>
          <w:sz w:val="28"/>
          <w:szCs w:val="28"/>
          <w:lang w:val="ro-RO"/>
        </w:rPr>
        <w:footnoteReference w:id="43"/>
      </w:r>
      <w:r w:rsidRPr="00D92DF6">
        <w:rPr>
          <w:sz w:val="28"/>
          <w:szCs w:val="28"/>
          <w:lang w:val="ro-RO"/>
        </w:rPr>
        <w:t>(art.241.00 „Investi</w:t>
      </w:r>
      <w:r w:rsidRPr="00D92DF6">
        <w:rPr>
          <w:rFonts w:ascii="Tahoma" w:hAnsi="Tahoma" w:cs="Tahoma"/>
          <w:sz w:val="28"/>
          <w:szCs w:val="28"/>
          <w:lang w:val="ro-RO"/>
        </w:rPr>
        <w:t>ț</w:t>
      </w:r>
      <w:r w:rsidRPr="00D92DF6">
        <w:rPr>
          <w:sz w:val="28"/>
          <w:szCs w:val="28"/>
          <w:lang w:val="ro-RO"/>
        </w:rPr>
        <w:t xml:space="preserve">ii capitale” </w:t>
      </w:r>
      <w:r w:rsidRPr="00D92DF6">
        <w:rPr>
          <w:rFonts w:ascii="Tahoma" w:hAnsi="Tahoma" w:cs="Tahoma"/>
          <w:sz w:val="28"/>
          <w:szCs w:val="28"/>
          <w:lang w:val="ro-RO"/>
        </w:rPr>
        <w:t>ș</w:t>
      </w:r>
      <w:r w:rsidRPr="00D92DF6">
        <w:rPr>
          <w:sz w:val="28"/>
          <w:szCs w:val="28"/>
          <w:lang w:val="ro-RO"/>
        </w:rPr>
        <w:t>i art. 243.00 „Repara</w:t>
      </w:r>
      <w:r w:rsidRPr="00D92DF6">
        <w:rPr>
          <w:rFonts w:ascii="Tahoma" w:hAnsi="Tahoma" w:cs="Tahoma"/>
          <w:sz w:val="28"/>
          <w:szCs w:val="28"/>
          <w:lang w:val="ro-RO"/>
        </w:rPr>
        <w:t>ț</w:t>
      </w:r>
      <w:r w:rsidRPr="00D92DF6">
        <w:rPr>
          <w:sz w:val="28"/>
          <w:szCs w:val="28"/>
          <w:lang w:val="ro-RO"/>
        </w:rPr>
        <w:t xml:space="preserve">ii capitale”), ca rezultat al planificării incorecte a cheltuielilor bugetare, precum </w:t>
      </w:r>
      <w:r w:rsidRPr="00D92DF6">
        <w:rPr>
          <w:rFonts w:ascii="Tahoma" w:hAnsi="Tahoma" w:cs="Tahoma"/>
          <w:sz w:val="28"/>
          <w:szCs w:val="28"/>
          <w:lang w:val="ro-RO"/>
        </w:rPr>
        <w:t>ș</w:t>
      </w:r>
      <w:r w:rsidRPr="00D92DF6">
        <w:rPr>
          <w:sz w:val="28"/>
          <w:szCs w:val="28"/>
          <w:lang w:val="ro-RO"/>
        </w:rPr>
        <w:t>i neprecizării lor pe parcursul anului bugetar;</w:t>
      </w:r>
      <w:r w:rsidRPr="00D92DF6">
        <w:rPr>
          <w:bCs/>
          <w:sz w:val="28"/>
          <w:szCs w:val="28"/>
          <w:lang w:val="ro-RO"/>
        </w:rPr>
        <w:t xml:space="preserve"> contractării lucrărilor </w:t>
      </w:r>
      <w:r w:rsidRPr="00D92DF6">
        <w:rPr>
          <w:rFonts w:ascii="Tahoma" w:hAnsi="Tahoma" w:cs="Tahoma"/>
          <w:bCs/>
          <w:sz w:val="28"/>
          <w:szCs w:val="28"/>
          <w:lang w:val="ro-RO"/>
        </w:rPr>
        <w:t>ș</w:t>
      </w:r>
      <w:r w:rsidRPr="00D92DF6">
        <w:rPr>
          <w:bCs/>
          <w:sz w:val="28"/>
          <w:szCs w:val="28"/>
          <w:lang w:val="ro-RO"/>
        </w:rPr>
        <w:t>i serviciilor în lipsa acoperirii financiare etc</w:t>
      </w:r>
      <w:r w:rsidRPr="00D92DF6">
        <w:rPr>
          <w:sz w:val="28"/>
          <w:szCs w:val="28"/>
          <w:lang w:val="ro-RO"/>
        </w:rPr>
        <w:t>.</w:t>
      </w:r>
    </w:p>
    <w:p w:rsidR="00E61AFF" w:rsidRPr="00D92DF6" w:rsidRDefault="00E61AFF" w:rsidP="00F90140">
      <w:pPr>
        <w:pStyle w:val="ListParagraph"/>
        <w:ind w:left="0" w:firstLine="709"/>
        <w:jc w:val="both"/>
        <w:rPr>
          <w:b/>
          <w:bCs/>
          <w:i/>
          <w:sz w:val="16"/>
          <w:szCs w:val="16"/>
          <w:u w:val="single"/>
          <w:lang w:val="ro-RO" w:eastAsia="ro-RO"/>
        </w:rPr>
      </w:pPr>
    </w:p>
    <w:p w:rsidR="00E61AFF" w:rsidRPr="00D92DF6" w:rsidRDefault="00E61AFF" w:rsidP="00F90140">
      <w:pPr>
        <w:pStyle w:val="ListParagraph"/>
        <w:ind w:left="0" w:firstLine="709"/>
        <w:jc w:val="both"/>
        <w:rPr>
          <w:b/>
          <w:bCs/>
          <w:i/>
          <w:sz w:val="28"/>
          <w:szCs w:val="28"/>
          <w:u w:val="single"/>
          <w:lang w:val="ro-RO" w:eastAsia="ro-RO"/>
        </w:rPr>
      </w:pPr>
      <w:r w:rsidRPr="00D92DF6">
        <w:rPr>
          <w:b/>
          <w:bCs/>
          <w:i/>
          <w:sz w:val="28"/>
          <w:szCs w:val="28"/>
          <w:u w:val="single"/>
          <w:lang w:val="ro-RO" w:eastAsia="ro-RO"/>
        </w:rPr>
        <w:t>Recomandări:</w:t>
      </w:r>
    </w:p>
    <w:p w:rsidR="00E61AFF" w:rsidRPr="00D92DF6" w:rsidRDefault="00E61AFF" w:rsidP="00F90140">
      <w:pPr>
        <w:pStyle w:val="ListParagraph"/>
        <w:ind w:left="-142" w:firstLine="709"/>
        <w:jc w:val="both"/>
        <w:rPr>
          <w:sz w:val="28"/>
          <w:szCs w:val="28"/>
          <w:lang w:val="ro-RO"/>
        </w:rPr>
      </w:pPr>
      <w:r w:rsidRPr="00D92DF6">
        <w:rPr>
          <w:b/>
          <w:sz w:val="28"/>
          <w:szCs w:val="28"/>
          <w:lang w:val="ro-RO"/>
        </w:rPr>
        <w:t xml:space="preserve">12. DGÎ </w:t>
      </w:r>
      <w:r w:rsidRPr="00D92DF6">
        <w:rPr>
          <w:rFonts w:ascii="Tahoma" w:hAnsi="Tahoma" w:cs="Tahoma"/>
          <w:b/>
          <w:sz w:val="28"/>
          <w:szCs w:val="28"/>
          <w:lang w:val="ro-RO"/>
        </w:rPr>
        <w:t>ș</w:t>
      </w:r>
      <w:r w:rsidRPr="00D92DF6">
        <w:rPr>
          <w:b/>
          <w:sz w:val="28"/>
          <w:szCs w:val="28"/>
          <w:lang w:val="ro-RO"/>
        </w:rPr>
        <w:t>i primăriile s.</w:t>
      </w:r>
      <w:r>
        <w:rPr>
          <w:b/>
          <w:sz w:val="28"/>
          <w:szCs w:val="28"/>
          <w:lang w:val="ro-RO"/>
        </w:rPr>
        <w:t xml:space="preserve"> Egoreni, c</w:t>
      </w:r>
      <w:r w:rsidRPr="00D92DF6">
        <w:rPr>
          <w:b/>
          <w:sz w:val="28"/>
          <w:szCs w:val="28"/>
          <w:lang w:val="ro-RO"/>
        </w:rPr>
        <w:t>.Parcani, or.Soroca</w:t>
      </w:r>
      <w:r w:rsidRPr="00D92DF6">
        <w:rPr>
          <w:sz w:val="28"/>
          <w:szCs w:val="28"/>
          <w:lang w:val="ro-RO"/>
        </w:rPr>
        <w:t xml:space="preserve"> să examineze cazurile de executare a cheltuielilor neasigurate cu suport financiar, cu identificarea cauzelor </w:t>
      </w:r>
      <w:r w:rsidRPr="00D92DF6">
        <w:rPr>
          <w:rFonts w:ascii="Tahoma" w:hAnsi="Tahoma" w:cs="Tahoma"/>
          <w:sz w:val="28"/>
          <w:szCs w:val="28"/>
          <w:lang w:val="ro-RO"/>
        </w:rPr>
        <w:t>ș</w:t>
      </w:r>
      <w:r w:rsidRPr="00D92DF6">
        <w:rPr>
          <w:sz w:val="28"/>
          <w:szCs w:val="28"/>
          <w:lang w:val="ro-RO"/>
        </w:rPr>
        <w:t xml:space="preserve">i riscurilor asociate acestora, precum </w:t>
      </w:r>
      <w:r w:rsidRPr="00D92DF6">
        <w:rPr>
          <w:rFonts w:ascii="Tahoma" w:hAnsi="Tahoma" w:cs="Tahoma"/>
          <w:sz w:val="28"/>
          <w:szCs w:val="28"/>
          <w:lang w:val="ro-RO"/>
        </w:rPr>
        <w:t>ș</w:t>
      </w:r>
      <w:r w:rsidRPr="00D92DF6">
        <w:rPr>
          <w:sz w:val="28"/>
          <w:szCs w:val="28"/>
          <w:lang w:val="ro-RO"/>
        </w:rPr>
        <w:t>i să întreprindă măsurile de consolidare a disciplinei financiare la acest compartiment.</w:t>
      </w:r>
    </w:p>
    <w:p w:rsidR="00E61AFF" w:rsidRPr="00D92DF6" w:rsidRDefault="00E61AFF" w:rsidP="00F90140">
      <w:pPr>
        <w:pStyle w:val="ListParagraph"/>
        <w:ind w:left="-142" w:firstLine="709"/>
        <w:jc w:val="both"/>
        <w:rPr>
          <w:sz w:val="28"/>
          <w:szCs w:val="28"/>
          <w:lang w:val="ro-RO"/>
        </w:rPr>
      </w:pPr>
    </w:p>
    <w:p w:rsidR="00E61AFF" w:rsidRPr="00D92DF6" w:rsidRDefault="00E61AFF" w:rsidP="00F90140">
      <w:pPr>
        <w:pStyle w:val="ListParagraph"/>
        <w:numPr>
          <w:ilvl w:val="0"/>
          <w:numId w:val="34"/>
        </w:numPr>
        <w:spacing w:after="120"/>
        <w:ind w:left="0" w:firstLine="426"/>
        <w:jc w:val="both"/>
        <w:rPr>
          <w:b/>
          <w:i/>
          <w:sz w:val="28"/>
          <w:szCs w:val="28"/>
          <w:lang w:val="ro-RO"/>
        </w:rPr>
      </w:pPr>
      <w:r w:rsidRPr="00D92DF6">
        <w:rPr>
          <w:b/>
          <w:i/>
          <w:sz w:val="28"/>
          <w:szCs w:val="28"/>
          <w:lang w:val="ro-RO"/>
        </w:rPr>
        <w:t xml:space="preserve">La retribuirea muncii nu s-au respectat prevederile actelor normative referitor la statele de personal </w:t>
      </w:r>
      <w:r w:rsidRPr="00D92DF6">
        <w:rPr>
          <w:rFonts w:ascii="Tahoma" w:hAnsi="Tahoma" w:cs="Tahoma"/>
          <w:b/>
          <w:i/>
          <w:sz w:val="28"/>
          <w:szCs w:val="28"/>
          <w:lang w:val="ro-RO"/>
        </w:rPr>
        <w:t>ș</w:t>
      </w:r>
      <w:r w:rsidRPr="00D92DF6">
        <w:rPr>
          <w:b/>
          <w:i/>
          <w:sz w:val="28"/>
          <w:szCs w:val="28"/>
          <w:lang w:val="ro-RO"/>
        </w:rPr>
        <w:t>i la calcularea unor plă</w:t>
      </w:r>
      <w:r w:rsidRPr="00D92DF6">
        <w:rPr>
          <w:rFonts w:ascii="Tahoma" w:hAnsi="Tahoma" w:cs="Tahoma"/>
          <w:b/>
          <w:i/>
          <w:sz w:val="28"/>
          <w:szCs w:val="28"/>
          <w:lang w:val="ro-RO"/>
        </w:rPr>
        <w:t>ț</w:t>
      </w:r>
      <w:r w:rsidRPr="00D92DF6">
        <w:rPr>
          <w:b/>
          <w:i/>
          <w:sz w:val="28"/>
          <w:szCs w:val="28"/>
          <w:lang w:val="ro-RO"/>
        </w:rPr>
        <w:t xml:space="preserve">i salariale, ca rezultat fiind admise unele cheltuieli neregulamentare. </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 xml:space="preserve">În perioada auditată, ponderea cheltuielilor pentru retribuirea muncii a reprezentat o componentă semnificativă în totalul cheltuielilor bugetelor UAT de nivelul I </w:t>
      </w:r>
      <w:r w:rsidRPr="00D92DF6">
        <w:rPr>
          <w:rFonts w:ascii="Tahoma" w:hAnsi="Tahoma" w:cs="Tahoma"/>
          <w:sz w:val="28"/>
          <w:szCs w:val="28"/>
          <w:lang w:val="ro-RO"/>
        </w:rPr>
        <w:t>ș</w:t>
      </w:r>
      <w:r w:rsidRPr="00D92DF6">
        <w:rPr>
          <w:rFonts w:ascii="Times New Roman" w:hAnsi="Times New Roman"/>
          <w:sz w:val="28"/>
          <w:szCs w:val="28"/>
          <w:lang w:val="ro-RO"/>
        </w:rPr>
        <w:t xml:space="preserve">i nivelul II din raion (45% - în anul 2011, </w:t>
      </w:r>
      <w:r w:rsidRPr="00D92DF6">
        <w:rPr>
          <w:rFonts w:ascii="Tahoma" w:hAnsi="Tahoma" w:cs="Tahoma"/>
          <w:sz w:val="28"/>
          <w:szCs w:val="28"/>
          <w:lang w:val="ro-RO"/>
        </w:rPr>
        <w:t>ș</w:t>
      </w:r>
      <w:r w:rsidRPr="00D92DF6">
        <w:rPr>
          <w:rFonts w:ascii="Times New Roman" w:hAnsi="Times New Roman"/>
          <w:sz w:val="28"/>
          <w:szCs w:val="28"/>
          <w:lang w:val="ro-RO"/>
        </w:rPr>
        <w:t>i 46,7 % - în anul 2012), ca urmare fiind identificate ca o zonă cu probabilitate mare de apari</w:t>
      </w:r>
      <w:r w:rsidRPr="00D92DF6">
        <w:rPr>
          <w:rFonts w:ascii="Tahoma" w:hAnsi="Tahoma" w:cs="Tahoma"/>
          <w:sz w:val="28"/>
          <w:szCs w:val="28"/>
          <w:lang w:val="ro-RO"/>
        </w:rPr>
        <w:t>ț</w:t>
      </w:r>
      <w:r w:rsidRPr="00D92DF6">
        <w:rPr>
          <w:rFonts w:ascii="Times New Roman" w:hAnsi="Times New Roman"/>
          <w:sz w:val="28"/>
          <w:szCs w:val="28"/>
          <w:lang w:val="ro-RO"/>
        </w:rPr>
        <w:t>ie a riscului, fapt  ce a determinat auditarea lor. Verificările efectuate au relevat existen</w:t>
      </w:r>
      <w:r w:rsidRPr="00D92DF6">
        <w:rPr>
          <w:rFonts w:ascii="Tahoma" w:hAnsi="Tahoma" w:cs="Tahoma"/>
          <w:sz w:val="28"/>
          <w:szCs w:val="28"/>
          <w:lang w:val="ro-RO"/>
        </w:rPr>
        <w:t>ț</w:t>
      </w:r>
      <w:r w:rsidRPr="00D92DF6">
        <w:rPr>
          <w:rFonts w:ascii="Times New Roman" w:hAnsi="Times New Roman"/>
          <w:sz w:val="28"/>
          <w:szCs w:val="28"/>
          <w:lang w:val="ro-RO"/>
        </w:rPr>
        <w:t xml:space="preserve">a unor abateri de la actele legislative </w:t>
      </w:r>
      <w:r w:rsidRPr="00D92DF6">
        <w:rPr>
          <w:rFonts w:ascii="Tahoma" w:hAnsi="Tahoma" w:cs="Tahoma"/>
          <w:sz w:val="28"/>
          <w:szCs w:val="28"/>
          <w:lang w:val="ro-RO"/>
        </w:rPr>
        <w:t>ș</w:t>
      </w:r>
      <w:r w:rsidRPr="00D92DF6">
        <w:rPr>
          <w:rFonts w:ascii="Times New Roman" w:hAnsi="Times New Roman"/>
          <w:sz w:val="28"/>
          <w:szCs w:val="28"/>
          <w:lang w:val="ro-RO"/>
        </w:rPr>
        <w:t>i normative în vigoare la calcularea retribuirii muncii unor func</w:t>
      </w:r>
      <w:r w:rsidRPr="00D92DF6">
        <w:rPr>
          <w:rFonts w:ascii="Tahoma" w:hAnsi="Tahoma" w:cs="Tahoma"/>
          <w:sz w:val="28"/>
          <w:szCs w:val="28"/>
          <w:lang w:val="ro-RO"/>
        </w:rPr>
        <w:t>ț</w:t>
      </w:r>
      <w:r w:rsidRPr="00D92DF6">
        <w:rPr>
          <w:rFonts w:ascii="Times New Roman" w:hAnsi="Times New Roman"/>
          <w:sz w:val="28"/>
          <w:szCs w:val="28"/>
          <w:lang w:val="ro-RO"/>
        </w:rPr>
        <w:t xml:space="preserve">ionari publici </w:t>
      </w:r>
      <w:r w:rsidRPr="00D92DF6">
        <w:rPr>
          <w:rFonts w:ascii="Tahoma" w:hAnsi="Tahoma" w:cs="Tahoma"/>
          <w:sz w:val="28"/>
          <w:szCs w:val="28"/>
          <w:lang w:val="ro-RO"/>
        </w:rPr>
        <w:t>ș</w:t>
      </w:r>
      <w:r w:rsidRPr="00D92DF6">
        <w:rPr>
          <w:rFonts w:ascii="Times New Roman" w:hAnsi="Times New Roman"/>
          <w:sz w:val="28"/>
          <w:szCs w:val="28"/>
          <w:lang w:val="ro-RO"/>
        </w:rPr>
        <w:t>i altor categorii de angaja</w:t>
      </w:r>
      <w:r w:rsidRPr="00D92DF6">
        <w:rPr>
          <w:rFonts w:ascii="Tahoma" w:hAnsi="Tahoma" w:cs="Tahoma"/>
          <w:sz w:val="28"/>
          <w:szCs w:val="28"/>
          <w:lang w:val="ro-RO"/>
        </w:rPr>
        <w:t>ț</w:t>
      </w:r>
      <w:r w:rsidRPr="00D92DF6">
        <w:rPr>
          <w:rFonts w:ascii="Times New Roman" w:hAnsi="Times New Roman"/>
          <w:sz w:val="28"/>
          <w:szCs w:val="28"/>
          <w:lang w:val="ro-RO"/>
        </w:rPr>
        <w:t>i din cadrul entită</w:t>
      </w:r>
      <w:r w:rsidRPr="00D92DF6">
        <w:rPr>
          <w:rFonts w:ascii="Tahoma" w:hAnsi="Tahoma" w:cs="Tahoma"/>
          <w:sz w:val="28"/>
          <w:szCs w:val="28"/>
          <w:lang w:val="ro-RO"/>
        </w:rPr>
        <w:t>ț</w:t>
      </w:r>
      <w:r w:rsidRPr="00D92DF6">
        <w:rPr>
          <w:rFonts w:ascii="Times New Roman" w:hAnsi="Times New Roman"/>
          <w:sz w:val="28"/>
          <w:szCs w:val="28"/>
          <w:lang w:val="ro-RO"/>
        </w:rPr>
        <w:t xml:space="preserve">ilor verificate, cauzate de calcularea premiilor unice </w:t>
      </w:r>
      <w:r w:rsidRPr="00D92DF6">
        <w:rPr>
          <w:rFonts w:ascii="Tahoma" w:hAnsi="Tahoma" w:cs="Tahoma"/>
          <w:sz w:val="28"/>
          <w:szCs w:val="28"/>
          <w:lang w:val="ro-RO"/>
        </w:rPr>
        <w:t>ș</w:t>
      </w:r>
      <w:r w:rsidRPr="00D92DF6">
        <w:rPr>
          <w:rFonts w:ascii="Times New Roman" w:hAnsi="Times New Roman"/>
          <w:sz w:val="28"/>
          <w:szCs w:val="28"/>
          <w:lang w:val="ro-RO"/>
        </w:rPr>
        <w:t>i indemniza</w:t>
      </w:r>
      <w:r w:rsidRPr="00D92DF6">
        <w:rPr>
          <w:rFonts w:ascii="Tahoma" w:hAnsi="Tahoma" w:cs="Tahoma"/>
          <w:sz w:val="28"/>
          <w:szCs w:val="28"/>
          <w:lang w:val="ro-RO"/>
        </w:rPr>
        <w:t>ț</w:t>
      </w:r>
      <w:r w:rsidRPr="00D92DF6">
        <w:rPr>
          <w:rFonts w:ascii="Times New Roman" w:hAnsi="Times New Roman"/>
          <w:sz w:val="28"/>
          <w:szCs w:val="28"/>
          <w:lang w:val="ro-RO"/>
        </w:rPr>
        <w:t>iilor de concediu. Ca urmare, la 4 entită</w:t>
      </w:r>
      <w:r w:rsidRPr="00D92DF6">
        <w:rPr>
          <w:rFonts w:ascii="Tahoma" w:hAnsi="Tahoma" w:cs="Tahoma"/>
          <w:sz w:val="28"/>
          <w:szCs w:val="28"/>
          <w:lang w:val="ro-RO"/>
        </w:rPr>
        <w:t>ț</w:t>
      </w:r>
      <w:r w:rsidRPr="00D92DF6">
        <w:rPr>
          <w:rFonts w:ascii="Times New Roman" w:hAnsi="Times New Roman"/>
          <w:sz w:val="28"/>
          <w:szCs w:val="28"/>
          <w:lang w:val="ro-RO"/>
        </w:rPr>
        <w:t>i (din 15 auditate) au fost admise cheltuieli neregulamentare în sumă totală de 316,1 mii lei</w:t>
      </w:r>
      <w:r w:rsidRPr="00D92DF6">
        <w:rPr>
          <w:rStyle w:val="FootnoteReference"/>
          <w:rFonts w:ascii="Times New Roman" w:hAnsi="Times New Roman"/>
          <w:sz w:val="28"/>
          <w:szCs w:val="28"/>
          <w:lang w:val="ro-RO"/>
        </w:rPr>
        <w:footnoteReference w:id="44"/>
      </w:r>
      <w:r w:rsidRPr="00D92DF6">
        <w:rPr>
          <w:rFonts w:ascii="Times New Roman" w:hAnsi="Times New Roman"/>
          <w:sz w:val="28"/>
          <w:szCs w:val="28"/>
          <w:lang w:val="ro-RO"/>
        </w:rPr>
        <w:t>. Astfel:</w:t>
      </w:r>
    </w:p>
    <w:p w:rsidR="00E61AFF" w:rsidRPr="00D92DF6" w:rsidRDefault="00E61AFF" w:rsidP="00F90140">
      <w:pPr>
        <w:pStyle w:val="ListParagraph"/>
        <w:numPr>
          <w:ilvl w:val="0"/>
          <w:numId w:val="33"/>
        </w:numPr>
        <w:ind w:left="0" w:firstLine="426"/>
        <w:jc w:val="both"/>
        <w:rPr>
          <w:sz w:val="28"/>
          <w:szCs w:val="28"/>
          <w:lang w:val="ro-RO"/>
        </w:rPr>
      </w:pPr>
      <w:r w:rsidRPr="00D92DF6">
        <w:rPr>
          <w:sz w:val="28"/>
          <w:szCs w:val="28"/>
          <w:lang w:val="ro-RO"/>
        </w:rPr>
        <w:t>În conformitate cu Modul de calculare a salariului mediu</w:t>
      </w:r>
      <w:r w:rsidRPr="00D92DF6">
        <w:rPr>
          <w:rStyle w:val="FootnoteReference"/>
          <w:sz w:val="28"/>
          <w:szCs w:val="28"/>
          <w:lang w:val="ro-RO"/>
        </w:rPr>
        <w:footnoteReference w:id="45"/>
      </w:r>
      <w:r w:rsidRPr="00D92DF6">
        <w:rPr>
          <w:sz w:val="28"/>
          <w:szCs w:val="28"/>
          <w:lang w:val="ro-RO"/>
        </w:rPr>
        <w:t xml:space="preserve"> (pct.5 </w:t>
      </w:r>
      <w:r w:rsidRPr="00D92DF6">
        <w:rPr>
          <w:rFonts w:ascii="Tahoma" w:hAnsi="Tahoma" w:cs="Tahoma"/>
          <w:sz w:val="28"/>
          <w:szCs w:val="28"/>
          <w:lang w:val="ro-RO"/>
        </w:rPr>
        <w:t>ș</w:t>
      </w:r>
      <w:r w:rsidRPr="00D92DF6">
        <w:rPr>
          <w:sz w:val="28"/>
          <w:szCs w:val="28"/>
          <w:lang w:val="ro-RO"/>
        </w:rPr>
        <w:t>i pct.8), salariul mediu pentru cadrele didactice din învăţămîntul preuniversitar se calculează reie</w:t>
      </w:r>
      <w:r w:rsidRPr="00D92DF6">
        <w:rPr>
          <w:rFonts w:ascii="Tahoma" w:hAnsi="Tahoma" w:cs="Tahoma"/>
          <w:sz w:val="28"/>
          <w:szCs w:val="28"/>
          <w:lang w:val="ro-RO"/>
        </w:rPr>
        <w:t>ș</w:t>
      </w:r>
      <w:r w:rsidRPr="00D92DF6">
        <w:rPr>
          <w:sz w:val="28"/>
          <w:szCs w:val="28"/>
          <w:lang w:val="ro-RO"/>
        </w:rPr>
        <w:t xml:space="preserve">ind din ultimele 12 luni calendaristice precedente evenimentului de care depinde plata respectivă. Pe parcursul anilor </w:t>
      </w:r>
      <w:r>
        <w:rPr>
          <w:sz w:val="28"/>
          <w:szCs w:val="28"/>
          <w:lang w:val="ro-RO"/>
        </w:rPr>
        <w:t xml:space="preserve">2011-2012, DGÎ </w:t>
      </w:r>
      <w:r>
        <w:rPr>
          <w:rFonts w:ascii="Tahoma" w:hAnsi="Tahoma" w:cs="Tahoma"/>
          <w:sz w:val="28"/>
          <w:szCs w:val="28"/>
          <w:lang w:val="ro-RO"/>
        </w:rPr>
        <w:t>ș</w:t>
      </w:r>
      <w:r>
        <w:rPr>
          <w:sz w:val="28"/>
          <w:szCs w:val="28"/>
          <w:lang w:val="ro-RO"/>
        </w:rPr>
        <w:t>i primăria c</w:t>
      </w:r>
      <w:r w:rsidRPr="00D92DF6">
        <w:rPr>
          <w:sz w:val="28"/>
          <w:szCs w:val="28"/>
          <w:lang w:val="ro-RO"/>
        </w:rPr>
        <w:t>.Ocolina nu au respectat prescrip</w:t>
      </w:r>
      <w:r w:rsidRPr="00D92DF6">
        <w:rPr>
          <w:rFonts w:ascii="Tahoma" w:hAnsi="Tahoma" w:cs="Tahoma"/>
          <w:sz w:val="28"/>
          <w:szCs w:val="28"/>
          <w:lang w:val="ro-RO"/>
        </w:rPr>
        <w:t>ț</w:t>
      </w:r>
      <w:r w:rsidRPr="00D92DF6">
        <w:rPr>
          <w:sz w:val="28"/>
          <w:szCs w:val="28"/>
          <w:lang w:val="ro-RO"/>
        </w:rPr>
        <w:t>iile stabilite, calculînd indemniza</w:t>
      </w:r>
      <w:r w:rsidRPr="00D92DF6">
        <w:rPr>
          <w:rFonts w:ascii="Tahoma" w:hAnsi="Tahoma" w:cs="Tahoma"/>
          <w:sz w:val="28"/>
          <w:szCs w:val="28"/>
          <w:lang w:val="ro-RO"/>
        </w:rPr>
        <w:t>ț</w:t>
      </w:r>
      <w:r w:rsidRPr="00D92DF6">
        <w:rPr>
          <w:sz w:val="28"/>
          <w:szCs w:val="28"/>
          <w:lang w:val="ro-RO"/>
        </w:rPr>
        <w:t>ia de concediu pentru cadrele didactice reie</w:t>
      </w:r>
      <w:r w:rsidRPr="00D92DF6">
        <w:rPr>
          <w:rFonts w:ascii="Tahoma" w:hAnsi="Tahoma" w:cs="Tahoma"/>
          <w:sz w:val="28"/>
          <w:szCs w:val="28"/>
          <w:lang w:val="ro-RO"/>
        </w:rPr>
        <w:t>ș</w:t>
      </w:r>
      <w:r w:rsidRPr="00D92DF6">
        <w:rPr>
          <w:sz w:val="28"/>
          <w:szCs w:val="28"/>
          <w:lang w:val="ro-RO"/>
        </w:rPr>
        <w:t>ind din 9 luni, fa</w:t>
      </w:r>
      <w:r w:rsidRPr="00D92DF6">
        <w:rPr>
          <w:rFonts w:ascii="Tahoma" w:hAnsi="Tahoma" w:cs="Tahoma"/>
          <w:sz w:val="28"/>
          <w:szCs w:val="28"/>
          <w:lang w:val="ro-RO"/>
        </w:rPr>
        <w:t>ț</w:t>
      </w:r>
      <w:r w:rsidRPr="00D92DF6">
        <w:rPr>
          <w:sz w:val="28"/>
          <w:szCs w:val="28"/>
          <w:lang w:val="ro-RO"/>
        </w:rPr>
        <w:t>ă de 12 luni calendaristice consecutive, ceea ce a generat mărirea neregulamentară a salariului mediu pentru o zi calendaristică, ca rezultat fiind admise plă</w:t>
      </w:r>
      <w:r w:rsidRPr="00D92DF6">
        <w:rPr>
          <w:rFonts w:ascii="Tahoma" w:hAnsi="Tahoma" w:cs="Tahoma"/>
          <w:sz w:val="28"/>
          <w:szCs w:val="28"/>
          <w:lang w:val="ro-RO"/>
        </w:rPr>
        <w:t>ț</w:t>
      </w:r>
      <w:r w:rsidRPr="00D92DF6">
        <w:rPr>
          <w:sz w:val="28"/>
          <w:szCs w:val="28"/>
          <w:lang w:val="ro-RO"/>
        </w:rPr>
        <w:t>i neîntemeiate în sumă totală de 156,6 mii lei</w:t>
      </w:r>
      <w:r w:rsidRPr="00D92DF6">
        <w:rPr>
          <w:rStyle w:val="FootnoteReference"/>
          <w:sz w:val="28"/>
          <w:szCs w:val="28"/>
          <w:lang w:val="ro-RO"/>
        </w:rPr>
        <w:footnoteReference w:id="46"/>
      </w:r>
      <w:r w:rsidRPr="00D92DF6">
        <w:rPr>
          <w:sz w:val="28"/>
          <w:szCs w:val="28"/>
          <w:lang w:val="ro-RO"/>
        </w:rPr>
        <w:t>.</w:t>
      </w:r>
    </w:p>
    <w:p w:rsidR="00E61AFF" w:rsidRPr="00D92DF6" w:rsidRDefault="00E61AFF" w:rsidP="00F90140">
      <w:pPr>
        <w:pStyle w:val="ListParagraph"/>
        <w:numPr>
          <w:ilvl w:val="0"/>
          <w:numId w:val="33"/>
        </w:numPr>
        <w:ind w:left="0" w:firstLine="426"/>
        <w:jc w:val="both"/>
        <w:rPr>
          <w:sz w:val="28"/>
          <w:szCs w:val="28"/>
          <w:lang w:val="ro-RO"/>
        </w:rPr>
      </w:pPr>
      <w:r w:rsidRPr="00D92DF6">
        <w:rPr>
          <w:sz w:val="28"/>
          <w:szCs w:val="28"/>
          <w:lang w:val="ro-RO"/>
        </w:rPr>
        <w:t>În conformitate cu Condi</w:t>
      </w:r>
      <w:r w:rsidRPr="00D92DF6">
        <w:rPr>
          <w:rFonts w:ascii="Tahoma" w:hAnsi="Tahoma" w:cs="Tahoma"/>
          <w:sz w:val="28"/>
          <w:szCs w:val="28"/>
          <w:lang w:val="ro-RO"/>
        </w:rPr>
        <w:t>ț</w:t>
      </w:r>
      <w:r w:rsidRPr="00D92DF6">
        <w:rPr>
          <w:sz w:val="28"/>
          <w:szCs w:val="28"/>
          <w:lang w:val="ro-RO"/>
        </w:rPr>
        <w:t>iile de salarizare</w:t>
      </w:r>
      <w:r w:rsidRPr="00D92DF6">
        <w:rPr>
          <w:rStyle w:val="FootnoteReference"/>
          <w:sz w:val="28"/>
          <w:szCs w:val="28"/>
          <w:lang w:val="ro-RO"/>
        </w:rPr>
        <w:footnoteReference w:id="47"/>
      </w:r>
      <w:r w:rsidRPr="00D92DF6">
        <w:rPr>
          <w:sz w:val="28"/>
          <w:szCs w:val="28"/>
          <w:lang w:val="ro-RO"/>
        </w:rPr>
        <w:t xml:space="preserve"> (Anexa nr.1 la Hotărîrea Guvernului nr.381 din 13.04.2006), se permite directorilor de şcoli (inclusiv şcoli de muzică, arte şi arte plastice) şi cadrelor didactice cu funcţii de conducere din instituţiile indicate să desfăşoare activitate didactică sau să dirijeze activitatea unui cerc, însă retribuţia, în acest caz, nu trebuie să depăşească 0,5 din norma didactică. Contrar prescrip</w:t>
      </w:r>
      <w:r w:rsidRPr="00D92DF6">
        <w:rPr>
          <w:rFonts w:ascii="Tahoma" w:hAnsi="Tahoma" w:cs="Tahoma"/>
          <w:sz w:val="28"/>
          <w:szCs w:val="28"/>
          <w:lang w:val="ro-RO"/>
        </w:rPr>
        <w:t>ț</w:t>
      </w:r>
      <w:r w:rsidRPr="00D92DF6">
        <w:rPr>
          <w:sz w:val="28"/>
          <w:szCs w:val="28"/>
          <w:lang w:val="ro-RO"/>
        </w:rPr>
        <w:t>iilor normative, în anii 2011-2012, Sec</w:t>
      </w:r>
      <w:r w:rsidRPr="00D92DF6">
        <w:rPr>
          <w:rFonts w:ascii="Tahoma" w:hAnsi="Tahoma" w:cs="Tahoma"/>
          <w:sz w:val="28"/>
          <w:szCs w:val="28"/>
          <w:lang w:val="ro-RO"/>
        </w:rPr>
        <w:t>ț</w:t>
      </w:r>
      <w:r w:rsidRPr="00D92DF6">
        <w:rPr>
          <w:sz w:val="28"/>
          <w:szCs w:val="28"/>
          <w:lang w:val="ro-RO"/>
        </w:rPr>
        <w:t xml:space="preserve">ia Cultură </w:t>
      </w:r>
      <w:r w:rsidRPr="00D92DF6">
        <w:rPr>
          <w:rFonts w:ascii="Tahoma" w:hAnsi="Tahoma" w:cs="Tahoma"/>
          <w:sz w:val="28"/>
          <w:szCs w:val="28"/>
          <w:lang w:val="ro-RO"/>
        </w:rPr>
        <w:t>ș</w:t>
      </w:r>
      <w:r w:rsidRPr="00D92DF6">
        <w:rPr>
          <w:sz w:val="28"/>
          <w:szCs w:val="28"/>
          <w:lang w:val="ro-RO"/>
        </w:rPr>
        <w:t xml:space="preserve">i Turism a CR a admis calcularea </w:t>
      </w:r>
      <w:r w:rsidRPr="00D92DF6">
        <w:rPr>
          <w:rFonts w:ascii="Tahoma" w:hAnsi="Tahoma" w:cs="Tahoma"/>
          <w:sz w:val="28"/>
          <w:szCs w:val="28"/>
          <w:lang w:val="ro-RO"/>
        </w:rPr>
        <w:t>ș</w:t>
      </w:r>
      <w:r w:rsidRPr="00D92DF6">
        <w:rPr>
          <w:sz w:val="28"/>
          <w:szCs w:val="28"/>
          <w:lang w:val="ro-RO"/>
        </w:rPr>
        <w:t>i achitarea neregulamentară cadrelor didactice cu func</w:t>
      </w:r>
      <w:r w:rsidRPr="00D92DF6">
        <w:rPr>
          <w:rFonts w:ascii="Tahoma" w:hAnsi="Tahoma" w:cs="Tahoma"/>
          <w:sz w:val="28"/>
          <w:szCs w:val="28"/>
          <w:lang w:val="ro-RO"/>
        </w:rPr>
        <w:t>ț</w:t>
      </w:r>
      <w:r w:rsidRPr="00D92DF6">
        <w:rPr>
          <w:sz w:val="28"/>
          <w:szCs w:val="28"/>
          <w:lang w:val="ro-RO"/>
        </w:rPr>
        <w:t xml:space="preserve">ii de răspundere </w:t>
      </w:r>
      <w:r w:rsidRPr="00D92DF6">
        <w:rPr>
          <w:rFonts w:ascii="Tahoma" w:hAnsi="Tahoma" w:cs="Tahoma"/>
          <w:sz w:val="28"/>
          <w:szCs w:val="28"/>
          <w:lang w:val="ro-RO"/>
        </w:rPr>
        <w:t>ș</w:t>
      </w:r>
      <w:r w:rsidRPr="00D92DF6">
        <w:rPr>
          <w:sz w:val="28"/>
          <w:szCs w:val="28"/>
          <w:lang w:val="ro-RO"/>
        </w:rPr>
        <w:t>i conducătorilor institu</w:t>
      </w:r>
      <w:r w:rsidRPr="00D92DF6">
        <w:rPr>
          <w:rFonts w:ascii="Tahoma" w:hAnsi="Tahoma" w:cs="Tahoma"/>
          <w:sz w:val="28"/>
          <w:szCs w:val="28"/>
          <w:lang w:val="ro-RO"/>
        </w:rPr>
        <w:t>ț</w:t>
      </w:r>
      <w:r w:rsidRPr="00D92DF6">
        <w:rPr>
          <w:sz w:val="28"/>
          <w:szCs w:val="28"/>
          <w:lang w:val="ro-RO"/>
        </w:rPr>
        <w:t>iilor de învă</w:t>
      </w:r>
      <w:r w:rsidRPr="00D92DF6">
        <w:rPr>
          <w:rFonts w:ascii="Tahoma" w:hAnsi="Tahoma" w:cs="Tahoma"/>
          <w:sz w:val="28"/>
          <w:szCs w:val="28"/>
          <w:lang w:val="ro-RO"/>
        </w:rPr>
        <w:t>ț</w:t>
      </w:r>
      <w:r w:rsidRPr="00D92DF6">
        <w:rPr>
          <w:sz w:val="28"/>
          <w:szCs w:val="28"/>
          <w:lang w:val="ro-RO"/>
        </w:rPr>
        <w:t xml:space="preserve">ămînt a salariilor </w:t>
      </w:r>
      <w:r w:rsidRPr="00D92DF6">
        <w:rPr>
          <w:rFonts w:ascii="Tahoma" w:hAnsi="Tahoma" w:cs="Tahoma"/>
          <w:sz w:val="28"/>
          <w:szCs w:val="28"/>
          <w:lang w:val="ro-RO"/>
        </w:rPr>
        <w:t>ș</w:t>
      </w:r>
      <w:r w:rsidRPr="00D92DF6">
        <w:rPr>
          <w:sz w:val="28"/>
          <w:szCs w:val="28"/>
          <w:lang w:val="ro-RO"/>
        </w:rPr>
        <w:t>i a plă</w:t>
      </w:r>
      <w:r w:rsidRPr="00D92DF6">
        <w:rPr>
          <w:rFonts w:ascii="Tahoma" w:hAnsi="Tahoma" w:cs="Tahoma"/>
          <w:sz w:val="28"/>
          <w:szCs w:val="28"/>
          <w:lang w:val="ro-RO"/>
        </w:rPr>
        <w:t>ț</w:t>
      </w:r>
      <w:r w:rsidRPr="00D92DF6">
        <w:rPr>
          <w:sz w:val="28"/>
          <w:szCs w:val="28"/>
          <w:lang w:val="ro-RO"/>
        </w:rPr>
        <w:t>ilor ce derivă din acestea în sumă totală de 118,5 mii lei</w:t>
      </w:r>
      <w:r w:rsidRPr="00D92DF6">
        <w:rPr>
          <w:rStyle w:val="FootnoteReference"/>
          <w:sz w:val="28"/>
          <w:szCs w:val="28"/>
          <w:lang w:val="ro-RO"/>
        </w:rPr>
        <w:footnoteReference w:id="48"/>
      </w:r>
      <w:r w:rsidRPr="00D92DF6">
        <w:rPr>
          <w:sz w:val="28"/>
          <w:szCs w:val="28"/>
          <w:lang w:val="ro-RO"/>
        </w:rPr>
        <w:t>. De men</w:t>
      </w:r>
      <w:r w:rsidRPr="00D92DF6">
        <w:rPr>
          <w:rFonts w:ascii="Tahoma" w:hAnsi="Tahoma" w:cs="Tahoma"/>
          <w:sz w:val="28"/>
          <w:szCs w:val="28"/>
          <w:lang w:val="ro-RO"/>
        </w:rPr>
        <w:t>ț</w:t>
      </w:r>
      <w:r w:rsidRPr="00D92DF6">
        <w:rPr>
          <w:sz w:val="28"/>
          <w:szCs w:val="28"/>
          <w:lang w:val="ro-RO"/>
        </w:rPr>
        <w:t>ionat că această situa</w:t>
      </w:r>
      <w:r w:rsidRPr="00D92DF6">
        <w:rPr>
          <w:rFonts w:ascii="Tahoma" w:hAnsi="Tahoma" w:cs="Tahoma"/>
          <w:sz w:val="28"/>
          <w:szCs w:val="28"/>
          <w:lang w:val="ro-RO"/>
        </w:rPr>
        <w:t>ț</w:t>
      </w:r>
      <w:r w:rsidRPr="00D92DF6">
        <w:rPr>
          <w:sz w:val="28"/>
          <w:szCs w:val="28"/>
          <w:lang w:val="ro-RO"/>
        </w:rPr>
        <w:t>ie a fost acceptată de către Ministerul Culturii, care, prin dispozi</w:t>
      </w:r>
      <w:r w:rsidRPr="00D92DF6">
        <w:rPr>
          <w:rFonts w:ascii="Tahoma" w:hAnsi="Tahoma" w:cs="Tahoma"/>
          <w:sz w:val="28"/>
          <w:szCs w:val="28"/>
          <w:lang w:val="ro-RO"/>
        </w:rPr>
        <w:t>ț</w:t>
      </w:r>
      <w:r w:rsidRPr="00D92DF6">
        <w:rPr>
          <w:sz w:val="28"/>
          <w:szCs w:val="28"/>
          <w:lang w:val="ro-RO"/>
        </w:rPr>
        <w:t>iile sale, a aprobat normele didactice pentru cadrele didactice cu func</w:t>
      </w:r>
      <w:r w:rsidRPr="00D92DF6">
        <w:rPr>
          <w:rFonts w:ascii="Tahoma" w:hAnsi="Tahoma" w:cs="Tahoma"/>
          <w:sz w:val="28"/>
          <w:szCs w:val="28"/>
          <w:lang w:val="ro-RO"/>
        </w:rPr>
        <w:t>ț</w:t>
      </w:r>
      <w:r w:rsidRPr="00D92DF6">
        <w:rPr>
          <w:sz w:val="28"/>
          <w:szCs w:val="28"/>
          <w:lang w:val="ro-RO"/>
        </w:rPr>
        <w:t xml:space="preserve">ii de conducere din </w:t>
      </w:r>
      <w:r w:rsidRPr="00D92DF6">
        <w:rPr>
          <w:rFonts w:ascii="Tahoma" w:hAnsi="Tahoma" w:cs="Tahoma"/>
          <w:sz w:val="28"/>
          <w:szCs w:val="28"/>
          <w:lang w:val="ro-RO"/>
        </w:rPr>
        <w:t>ș</w:t>
      </w:r>
      <w:r w:rsidRPr="00D92DF6">
        <w:rPr>
          <w:sz w:val="28"/>
          <w:szCs w:val="28"/>
          <w:lang w:val="ro-RO"/>
        </w:rPr>
        <w:t xml:space="preserve">colile de muzică, arte </w:t>
      </w:r>
      <w:r w:rsidRPr="00D92DF6">
        <w:rPr>
          <w:rFonts w:ascii="Tahoma" w:hAnsi="Tahoma" w:cs="Tahoma"/>
          <w:sz w:val="28"/>
          <w:szCs w:val="28"/>
          <w:lang w:val="ro-RO"/>
        </w:rPr>
        <w:t>ș</w:t>
      </w:r>
      <w:r w:rsidRPr="00D92DF6">
        <w:rPr>
          <w:sz w:val="28"/>
          <w:szCs w:val="28"/>
          <w:lang w:val="ro-RO"/>
        </w:rPr>
        <w:t>i arte plastice cu depă</w:t>
      </w:r>
      <w:r w:rsidRPr="00D92DF6">
        <w:rPr>
          <w:rFonts w:ascii="Tahoma" w:hAnsi="Tahoma" w:cs="Tahoma"/>
          <w:sz w:val="28"/>
          <w:szCs w:val="28"/>
          <w:lang w:val="ro-RO"/>
        </w:rPr>
        <w:t>ș</w:t>
      </w:r>
      <w:r w:rsidRPr="00D92DF6">
        <w:rPr>
          <w:sz w:val="28"/>
          <w:szCs w:val="28"/>
          <w:lang w:val="ro-RO"/>
        </w:rPr>
        <w:t>irea volumului maxim de lucru (mai mult de 1,5 salarii).</w:t>
      </w:r>
    </w:p>
    <w:p w:rsidR="00E61AFF" w:rsidRPr="00D92DF6" w:rsidRDefault="00E61AFF" w:rsidP="00F90140">
      <w:pPr>
        <w:pStyle w:val="ListParagraph"/>
        <w:numPr>
          <w:ilvl w:val="0"/>
          <w:numId w:val="33"/>
        </w:numPr>
        <w:ind w:left="0" w:firstLine="426"/>
        <w:jc w:val="both"/>
        <w:rPr>
          <w:sz w:val="28"/>
          <w:szCs w:val="28"/>
          <w:lang w:val="ro-RO"/>
        </w:rPr>
      </w:pPr>
      <w:r w:rsidRPr="00D92DF6">
        <w:rPr>
          <w:sz w:val="28"/>
          <w:szCs w:val="28"/>
          <w:lang w:val="ro-RO"/>
        </w:rPr>
        <w:t>Potrivit dispozi</w:t>
      </w:r>
      <w:r w:rsidRPr="00D92DF6">
        <w:rPr>
          <w:rFonts w:ascii="Tahoma" w:hAnsi="Tahoma" w:cs="Tahoma"/>
          <w:sz w:val="28"/>
          <w:szCs w:val="28"/>
          <w:lang w:val="ro-RO"/>
        </w:rPr>
        <w:t>ț</w:t>
      </w:r>
      <w:r w:rsidRPr="00D92DF6">
        <w:rPr>
          <w:sz w:val="28"/>
          <w:szCs w:val="28"/>
          <w:lang w:val="ro-RO"/>
        </w:rPr>
        <w:t>iei primarului or.Soroca nr.03-1/112 din 06.12.2011</w:t>
      </w:r>
      <w:r w:rsidRPr="00D92DF6">
        <w:rPr>
          <w:rStyle w:val="FootnoteReference"/>
          <w:sz w:val="28"/>
          <w:szCs w:val="28"/>
          <w:lang w:val="ro-RO"/>
        </w:rPr>
        <w:footnoteReference w:id="49"/>
      </w:r>
      <w:r w:rsidRPr="00D92DF6">
        <w:rPr>
          <w:sz w:val="28"/>
          <w:szCs w:val="28"/>
          <w:lang w:val="ro-RO"/>
        </w:rPr>
        <w:t>,  contrar Hotărîrii Guvernului nr.525 din 16.05.2006</w:t>
      </w:r>
      <w:r w:rsidRPr="00D92DF6">
        <w:rPr>
          <w:rStyle w:val="FootnoteReference"/>
          <w:sz w:val="28"/>
          <w:szCs w:val="28"/>
          <w:lang w:val="ro-RO"/>
        </w:rPr>
        <w:footnoteReference w:id="50"/>
      </w:r>
      <w:r w:rsidRPr="00D92DF6">
        <w:rPr>
          <w:sz w:val="28"/>
          <w:szCs w:val="28"/>
          <w:lang w:val="ro-RO"/>
        </w:rPr>
        <w:t>, angaja</w:t>
      </w:r>
      <w:r w:rsidRPr="00D92DF6">
        <w:rPr>
          <w:rFonts w:ascii="Tahoma" w:hAnsi="Tahoma" w:cs="Tahoma"/>
          <w:sz w:val="28"/>
          <w:szCs w:val="28"/>
          <w:lang w:val="ro-RO"/>
        </w:rPr>
        <w:t>ț</w:t>
      </w:r>
      <w:r w:rsidRPr="00D92DF6">
        <w:rPr>
          <w:sz w:val="28"/>
          <w:szCs w:val="28"/>
          <w:lang w:val="ro-RO"/>
        </w:rPr>
        <w:t xml:space="preserve">ilor primăriei le-au fost calculate </w:t>
      </w:r>
      <w:r w:rsidRPr="00D92DF6">
        <w:rPr>
          <w:rFonts w:ascii="Tahoma" w:hAnsi="Tahoma" w:cs="Tahoma"/>
          <w:sz w:val="28"/>
          <w:szCs w:val="28"/>
          <w:lang w:val="ro-RO"/>
        </w:rPr>
        <w:t>ș</w:t>
      </w:r>
      <w:r w:rsidRPr="00D92DF6">
        <w:rPr>
          <w:sz w:val="28"/>
          <w:szCs w:val="28"/>
          <w:lang w:val="ro-RO"/>
        </w:rPr>
        <w:t>i achitate premii unice în cuantum care depă</w:t>
      </w:r>
      <w:r w:rsidRPr="00D92DF6">
        <w:rPr>
          <w:rFonts w:ascii="Tahoma" w:hAnsi="Tahoma" w:cs="Tahoma"/>
          <w:sz w:val="28"/>
          <w:szCs w:val="28"/>
          <w:lang w:val="ro-RO"/>
        </w:rPr>
        <w:t>ș</w:t>
      </w:r>
      <w:r w:rsidRPr="00D92DF6">
        <w:rPr>
          <w:sz w:val="28"/>
          <w:szCs w:val="28"/>
          <w:lang w:val="ro-RO"/>
        </w:rPr>
        <w:t>e</w:t>
      </w:r>
      <w:r w:rsidRPr="00D92DF6">
        <w:rPr>
          <w:rFonts w:ascii="Tahoma" w:hAnsi="Tahoma" w:cs="Tahoma"/>
          <w:sz w:val="28"/>
          <w:szCs w:val="28"/>
          <w:lang w:val="ro-RO"/>
        </w:rPr>
        <w:t>ș</w:t>
      </w:r>
      <w:r w:rsidRPr="00D92DF6">
        <w:rPr>
          <w:sz w:val="28"/>
          <w:szCs w:val="28"/>
          <w:lang w:val="ro-RO"/>
        </w:rPr>
        <w:t>te salariul de func</w:t>
      </w:r>
      <w:r w:rsidRPr="00D92DF6">
        <w:rPr>
          <w:rFonts w:ascii="Tahoma" w:hAnsi="Tahoma" w:cs="Tahoma"/>
          <w:sz w:val="28"/>
          <w:szCs w:val="28"/>
          <w:lang w:val="ro-RO"/>
        </w:rPr>
        <w:t>ț</w:t>
      </w:r>
      <w:r w:rsidRPr="00D92DF6">
        <w:rPr>
          <w:sz w:val="28"/>
          <w:szCs w:val="28"/>
          <w:lang w:val="ro-RO"/>
        </w:rPr>
        <w:t>ie al salariatului premiat, astfel fiind suportate cheltuieli  nelegitime în sumă totală de 21,8 mii lei.Un caz analogic s-</w:t>
      </w:r>
      <w:r>
        <w:rPr>
          <w:sz w:val="28"/>
          <w:szCs w:val="28"/>
          <w:lang w:val="ro-RO"/>
        </w:rPr>
        <w:t xml:space="preserve">a constatat </w:t>
      </w:r>
      <w:r>
        <w:rPr>
          <w:rFonts w:ascii="Tahoma" w:hAnsi="Tahoma" w:cs="Tahoma"/>
          <w:sz w:val="28"/>
          <w:szCs w:val="28"/>
          <w:lang w:val="ro-RO"/>
        </w:rPr>
        <w:t>ș</w:t>
      </w:r>
      <w:r>
        <w:rPr>
          <w:sz w:val="28"/>
          <w:szCs w:val="28"/>
          <w:lang w:val="ro-RO"/>
        </w:rPr>
        <w:t>i la primăria c</w:t>
      </w:r>
      <w:r w:rsidRPr="00D92DF6">
        <w:rPr>
          <w:sz w:val="28"/>
          <w:szCs w:val="28"/>
          <w:lang w:val="ro-RO"/>
        </w:rPr>
        <w:t>.Ocolina, fiind calculate, pe parcursul anului 2011, plă</w:t>
      </w:r>
      <w:r w:rsidRPr="00D92DF6">
        <w:rPr>
          <w:rFonts w:ascii="Tahoma" w:hAnsi="Tahoma" w:cs="Tahoma"/>
          <w:sz w:val="28"/>
          <w:szCs w:val="28"/>
          <w:lang w:val="ro-RO"/>
        </w:rPr>
        <w:t>ț</w:t>
      </w:r>
      <w:r w:rsidRPr="00D92DF6">
        <w:rPr>
          <w:sz w:val="28"/>
          <w:szCs w:val="28"/>
          <w:lang w:val="ro-RO"/>
        </w:rPr>
        <w:t>i în sumă totală de 19,2 mii lei.</w:t>
      </w:r>
    </w:p>
    <w:p w:rsidR="00E61AFF" w:rsidRPr="00D92DF6" w:rsidRDefault="00E61AFF" w:rsidP="00F90140">
      <w:pPr>
        <w:pStyle w:val="ListParagraph"/>
        <w:numPr>
          <w:ilvl w:val="0"/>
          <w:numId w:val="33"/>
        </w:numPr>
        <w:ind w:left="0" w:firstLine="426"/>
        <w:jc w:val="both"/>
        <w:rPr>
          <w:sz w:val="28"/>
          <w:szCs w:val="28"/>
          <w:lang w:val="ro-RO"/>
        </w:rPr>
      </w:pPr>
      <w:r w:rsidRPr="00D92DF6">
        <w:rPr>
          <w:sz w:val="28"/>
          <w:szCs w:val="28"/>
          <w:lang w:val="ro-RO"/>
        </w:rPr>
        <w:t>Primăria or. Soroca, întru evitarea depă</w:t>
      </w:r>
      <w:r w:rsidRPr="00D92DF6">
        <w:rPr>
          <w:rFonts w:ascii="Tahoma" w:hAnsi="Tahoma" w:cs="Tahoma"/>
          <w:sz w:val="28"/>
          <w:szCs w:val="28"/>
          <w:lang w:val="ro-RO"/>
        </w:rPr>
        <w:t>ș</w:t>
      </w:r>
      <w:r w:rsidRPr="00D92DF6">
        <w:rPr>
          <w:sz w:val="28"/>
          <w:szCs w:val="28"/>
          <w:lang w:val="ro-RO"/>
        </w:rPr>
        <w:t>irii limitelor unită</w:t>
      </w:r>
      <w:r w:rsidRPr="00D92DF6">
        <w:rPr>
          <w:rFonts w:ascii="Tahoma" w:hAnsi="Tahoma" w:cs="Tahoma"/>
          <w:sz w:val="28"/>
          <w:szCs w:val="28"/>
          <w:lang w:val="ro-RO"/>
        </w:rPr>
        <w:t>ț</w:t>
      </w:r>
      <w:r w:rsidRPr="00D92DF6">
        <w:rPr>
          <w:sz w:val="28"/>
          <w:szCs w:val="28"/>
          <w:lang w:val="ro-RO"/>
        </w:rPr>
        <w:t xml:space="preserve">ilor de personal </w:t>
      </w:r>
      <w:r w:rsidRPr="00D92DF6">
        <w:rPr>
          <w:rFonts w:ascii="Tahoma" w:hAnsi="Tahoma" w:cs="Tahoma"/>
          <w:sz w:val="28"/>
          <w:szCs w:val="28"/>
          <w:lang w:val="ro-RO"/>
        </w:rPr>
        <w:t>ș</w:t>
      </w:r>
      <w:r w:rsidRPr="00D92DF6">
        <w:rPr>
          <w:sz w:val="28"/>
          <w:szCs w:val="28"/>
          <w:lang w:val="ro-RO"/>
        </w:rPr>
        <w:t>i a fondului de retribuire a muncii</w:t>
      </w:r>
      <w:r>
        <w:rPr>
          <w:sz w:val="28"/>
          <w:szCs w:val="28"/>
          <w:lang w:val="ro-RO"/>
        </w:rPr>
        <w:t>,</w:t>
      </w:r>
      <w:r w:rsidRPr="00E06F61">
        <w:rPr>
          <w:sz w:val="28"/>
          <w:szCs w:val="28"/>
          <w:lang w:val="ro-RO"/>
        </w:rPr>
        <w:t>a admis efectuarea plă</w:t>
      </w:r>
      <w:r w:rsidRPr="00E06F61">
        <w:rPr>
          <w:rFonts w:ascii="Tahoma" w:hAnsi="Tahoma" w:cs="Tahoma"/>
          <w:sz w:val="28"/>
          <w:szCs w:val="28"/>
          <w:lang w:val="ro-RO"/>
        </w:rPr>
        <w:t>ț</w:t>
      </w:r>
      <w:r w:rsidRPr="00E06F61">
        <w:rPr>
          <w:sz w:val="28"/>
          <w:szCs w:val="28"/>
          <w:lang w:val="ro-RO"/>
        </w:rPr>
        <w:t>ilor unei persoane fizice</w:t>
      </w:r>
      <w:r>
        <w:rPr>
          <w:sz w:val="28"/>
          <w:szCs w:val="28"/>
          <w:lang w:val="ro-RO"/>
        </w:rPr>
        <w:t>în baza unuicontract</w:t>
      </w:r>
      <w:r w:rsidRPr="00D92DF6">
        <w:rPr>
          <w:sz w:val="28"/>
          <w:szCs w:val="28"/>
          <w:lang w:val="ro-RO"/>
        </w:rPr>
        <w:t xml:space="preserve"> de p</w:t>
      </w:r>
      <w:r>
        <w:rPr>
          <w:sz w:val="28"/>
          <w:szCs w:val="28"/>
          <w:lang w:val="ro-RO"/>
        </w:rPr>
        <w:t>restări servicii de secretariat</w:t>
      </w:r>
      <w:r w:rsidRPr="00D92DF6">
        <w:rPr>
          <w:sz w:val="28"/>
          <w:szCs w:val="28"/>
          <w:lang w:val="ro-RO"/>
        </w:rPr>
        <w:t>, a</w:t>
      </w:r>
      <w:r>
        <w:rPr>
          <w:sz w:val="28"/>
          <w:szCs w:val="28"/>
          <w:lang w:val="ro-RO"/>
        </w:rPr>
        <w:t>stfel suportînd</w:t>
      </w:r>
      <w:r w:rsidRPr="00D92DF6">
        <w:rPr>
          <w:sz w:val="28"/>
          <w:szCs w:val="28"/>
          <w:lang w:val="ro-RO"/>
        </w:rPr>
        <w:t xml:space="preserve"> cheltuieli neregulamentare în sumă de 2,8 mii lei. Ignorînd prevederile legale, în baza contractului men</w:t>
      </w:r>
      <w:r w:rsidRPr="00D92DF6">
        <w:rPr>
          <w:rFonts w:ascii="Tahoma" w:hAnsi="Tahoma" w:cs="Tahoma"/>
          <w:sz w:val="28"/>
          <w:szCs w:val="28"/>
          <w:lang w:val="ro-RO"/>
        </w:rPr>
        <w:t>ț</w:t>
      </w:r>
      <w:r w:rsidRPr="00D92DF6">
        <w:rPr>
          <w:sz w:val="28"/>
          <w:szCs w:val="28"/>
          <w:lang w:val="ro-RO"/>
        </w:rPr>
        <w:t xml:space="preserve">ionat, primăria or.Soroca continuă </w:t>
      </w:r>
      <w:r w:rsidRPr="00D92DF6">
        <w:rPr>
          <w:rFonts w:ascii="Tahoma" w:hAnsi="Tahoma" w:cs="Tahoma"/>
          <w:sz w:val="28"/>
          <w:szCs w:val="28"/>
          <w:lang w:val="ro-RO"/>
        </w:rPr>
        <w:t>ș</w:t>
      </w:r>
      <w:r w:rsidRPr="00D92DF6">
        <w:rPr>
          <w:sz w:val="28"/>
          <w:szCs w:val="28"/>
          <w:lang w:val="ro-RO"/>
        </w:rPr>
        <w:t>i în anul 2013 (în mod ilicit) practica  păguboasă de utilizare a banului public.</w:t>
      </w:r>
    </w:p>
    <w:p w:rsidR="00E61AFF" w:rsidRPr="00D92DF6" w:rsidRDefault="00E61AFF" w:rsidP="00F90140">
      <w:pPr>
        <w:pStyle w:val="ListParagraph"/>
        <w:ind w:left="426"/>
        <w:jc w:val="both"/>
        <w:rPr>
          <w:sz w:val="16"/>
          <w:szCs w:val="16"/>
          <w:lang w:val="ro-RO"/>
        </w:rPr>
      </w:pPr>
    </w:p>
    <w:p w:rsidR="00E61AFF" w:rsidRPr="00D92DF6" w:rsidRDefault="00E61AFF" w:rsidP="00F90140">
      <w:pPr>
        <w:pStyle w:val="ListParagraph"/>
        <w:ind w:left="0" w:firstLine="709"/>
        <w:jc w:val="both"/>
        <w:rPr>
          <w:b/>
          <w:bCs/>
          <w:i/>
          <w:sz w:val="28"/>
          <w:szCs w:val="28"/>
          <w:u w:val="single"/>
          <w:lang w:val="ro-RO" w:eastAsia="ro-RO"/>
        </w:rPr>
      </w:pPr>
      <w:r w:rsidRPr="00D92DF6">
        <w:rPr>
          <w:b/>
          <w:bCs/>
          <w:i/>
          <w:sz w:val="28"/>
          <w:szCs w:val="28"/>
          <w:u w:val="single"/>
          <w:lang w:val="ro-RO" w:eastAsia="ro-RO"/>
        </w:rPr>
        <w:t>Recomandări:</w:t>
      </w:r>
    </w:p>
    <w:p w:rsidR="00E61AFF" w:rsidRDefault="00E61AFF" w:rsidP="00F90140">
      <w:pPr>
        <w:pStyle w:val="ListParagraph"/>
        <w:ind w:left="0"/>
        <w:jc w:val="both"/>
        <w:rPr>
          <w:sz w:val="28"/>
          <w:szCs w:val="28"/>
          <w:lang w:val="ro-RO"/>
        </w:rPr>
      </w:pPr>
      <w:r w:rsidRPr="00D92DF6">
        <w:rPr>
          <w:b/>
          <w:sz w:val="28"/>
          <w:szCs w:val="28"/>
          <w:lang w:val="ro-RO"/>
        </w:rPr>
        <w:tab/>
        <w:t>13. Aparatul pre</w:t>
      </w:r>
      <w:r w:rsidRPr="00D92DF6">
        <w:rPr>
          <w:rFonts w:ascii="Tahoma" w:hAnsi="Tahoma" w:cs="Tahoma"/>
          <w:b/>
          <w:sz w:val="28"/>
          <w:szCs w:val="28"/>
          <w:lang w:val="ro-RO"/>
        </w:rPr>
        <w:t>ș</w:t>
      </w:r>
      <w:r w:rsidRPr="00D92DF6">
        <w:rPr>
          <w:b/>
          <w:sz w:val="28"/>
          <w:szCs w:val="28"/>
          <w:lang w:val="ro-RO"/>
        </w:rPr>
        <w:t>edintelui raionului, DGÎ, Sec</w:t>
      </w:r>
      <w:r w:rsidRPr="00D92DF6">
        <w:rPr>
          <w:rFonts w:ascii="Tahoma" w:hAnsi="Tahoma" w:cs="Tahoma"/>
          <w:b/>
          <w:sz w:val="28"/>
          <w:szCs w:val="28"/>
          <w:lang w:val="ro-RO"/>
        </w:rPr>
        <w:t>ț</w:t>
      </w:r>
      <w:r w:rsidRPr="00D92DF6">
        <w:rPr>
          <w:b/>
          <w:sz w:val="28"/>
          <w:szCs w:val="28"/>
          <w:lang w:val="ro-RO"/>
        </w:rPr>
        <w:t xml:space="preserve">ia Cultură </w:t>
      </w:r>
      <w:r w:rsidRPr="00D92DF6">
        <w:rPr>
          <w:rFonts w:ascii="Tahoma" w:hAnsi="Tahoma" w:cs="Tahoma"/>
          <w:b/>
          <w:sz w:val="28"/>
          <w:szCs w:val="28"/>
          <w:lang w:val="ro-RO"/>
        </w:rPr>
        <w:t>ș</w:t>
      </w:r>
      <w:r w:rsidRPr="00D92DF6">
        <w:rPr>
          <w:b/>
          <w:sz w:val="28"/>
          <w:szCs w:val="28"/>
          <w:lang w:val="ro-RO"/>
        </w:rPr>
        <w:t xml:space="preserve">i Turism </w:t>
      </w:r>
      <w:r w:rsidRPr="00D92DF6">
        <w:rPr>
          <w:rFonts w:ascii="Tahoma" w:hAnsi="Tahoma" w:cs="Tahoma"/>
          <w:b/>
          <w:sz w:val="28"/>
          <w:szCs w:val="28"/>
          <w:lang w:val="ro-RO"/>
        </w:rPr>
        <w:t>ș</w:t>
      </w:r>
      <w:r w:rsidRPr="00D92DF6">
        <w:rPr>
          <w:b/>
          <w:sz w:val="28"/>
          <w:szCs w:val="28"/>
          <w:lang w:val="ro-RO"/>
        </w:rPr>
        <w:t xml:space="preserve">i primăriile: or.Soroca, </w:t>
      </w:r>
      <w:r>
        <w:rPr>
          <w:b/>
          <w:sz w:val="28"/>
          <w:szCs w:val="28"/>
          <w:lang w:val="ro-RO"/>
        </w:rPr>
        <w:t>c</w:t>
      </w:r>
      <w:r w:rsidRPr="00D92DF6">
        <w:rPr>
          <w:b/>
          <w:sz w:val="28"/>
          <w:szCs w:val="28"/>
          <w:lang w:val="ro-RO"/>
        </w:rPr>
        <w:t>.Ocolina</w:t>
      </w:r>
      <w:r w:rsidRPr="00D92DF6">
        <w:rPr>
          <w:sz w:val="28"/>
          <w:szCs w:val="28"/>
          <w:lang w:val="ro-RO"/>
        </w:rPr>
        <w:t xml:space="preserve">să asigure respectarea actelor normative ce reglementează domeniul retribuirii muncii </w:t>
      </w:r>
      <w:r w:rsidRPr="00D92DF6">
        <w:rPr>
          <w:rFonts w:ascii="Tahoma" w:hAnsi="Tahoma" w:cs="Tahoma"/>
          <w:sz w:val="28"/>
          <w:szCs w:val="28"/>
          <w:lang w:val="ro-RO"/>
        </w:rPr>
        <w:t>ș</w:t>
      </w:r>
      <w:r w:rsidRPr="00D92DF6">
        <w:rPr>
          <w:sz w:val="28"/>
          <w:szCs w:val="28"/>
          <w:lang w:val="ro-RO"/>
        </w:rPr>
        <w:t>i să investigheze, după caz, dispozi</w:t>
      </w:r>
      <w:r w:rsidRPr="00D92DF6">
        <w:rPr>
          <w:rFonts w:ascii="Tahoma" w:hAnsi="Tahoma" w:cs="Tahoma"/>
          <w:sz w:val="28"/>
          <w:szCs w:val="28"/>
          <w:lang w:val="ro-RO"/>
        </w:rPr>
        <w:t>ț</w:t>
      </w:r>
      <w:r w:rsidRPr="00D92DF6">
        <w:rPr>
          <w:sz w:val="28"/>
          <w:szCs w:val="28"/>
          <w:lang w:val="ro-RO"/>
        </w:rPr>
        <w:t xml:space="preserve">iile factorilor responsabili pentru  aprobarea cheltuielilor neconforme/ilicite.  </w:t>
      </w:r>
    </w:p>
    <w:p w:rsidR="00E61AFF" w:rsidRPr="00D92DF6" w:rsidRDefault="00E61AFF" w:rsidP="00F90140">
      <w:pPr>
        <w:pStyle w:val="ListParagraph"/>
        <w:ind w:left="0"/>
        <w:jc w:val="both"/>
        <w:rPr>
          <w:sz w:val="28"/>
          <w:szCs w:val="28"/>
          <w:lang w:val="ro-RO"/>
        </w:rPr>
      </w:pPr>
    </w:p>
    <w:p w:rsidR="00E61AFF" w:rsidRPr="00D92DF6" w:rsidRDefault="00E61AFF" w:rsidP="00F90140">
      <w:pPr>
        <w:pStyle w:val="ListParagraph"/>
        <w:numPr>
          <w:ilvl w:val="0"/>
          <w:numId w:val="35"/>
        </w:numPr>
        <w:ind w:left="0" w:firstLine="426"/>
        <w:jc w:val="both"/>
        <w:rPr>
          <w:b/>
          <w:bCs/>
          <w:i/>
          <w:sz w:val="28"/>
          <w:szCs w:val="28"/>
          <w:lang w:val="ro-RO"/>
        </w:rPr>
      </w:pPr>
      <w:r w:rsidRPr="00D92DF6">
        <w:rPr>
          <w:b/>
          <w:i/>
          <w:sz w:val="28"/>
          <w:szCs w:val="28"/>
          <w:lang w:val="ro-RO"/>
        </w:rPr>
        <w:t>Unele entită</w:t>
      </w:r>
      <w:r w:rsidRPr="00D92DF6">
        <w:rPr>
          <w:rFonts w:ascii="Tahoma" w:hAnsi="Tahoma" w:cs="Tahoma"/>
          <w:b/>
          <w:i/>
          <w:sz w:val="28"/>
          <w:szCs w:val="28"/>
          <w:lang w:val="ro-RO"/>
        </w:rPr>
        <w:t>ț</w:t>
      </w:r>
      <w:r w:rsidRPr="00D92DF6">
        <w:rPr>
          <w:b/>
          <w:i/>
          <w:sz w:val="28"/>
          <w:szCs w:val="28"/>
          <w:lang w:val="ro-RO"/>
        </w:rPr>
        <w:t xml:space="preserve">i supuse auditului nu au respectat cadrul regulator ce </w:t>
      </w:r>
      <w:r w:rsidRPr="00D92DF6">
        <w:rPr>
          <w:rFonts w:ascii="Tahoma" w:hAnsi="Tahoma" w:cs="Tahoma"/>
          <w:b/>
          <w:i/>
          <w:sz w:val="28"/>
          <w:szCs w:val="28"/>
          <w:lang w:val="ro-RO"/>
        </w:rPr>
        <w:t>ț</w:t>
      </w:r>
      <w:r w:rsidRPr="00D92DF6">
        <w:rPr>
          <w:b/>
          <w:i/>
          <w:sz w:val="28"/>
          <w:szCs w:val="28"/>
          <w:lang w:val="ro-RO"/>
        </w:rPr>
        <w:t>ine de efectuarea cheltuielilor pentru asigurarea îndeplinirii atribu</w:t>
      </w:r>
      <w:r w:rsidRPr="00D92DF6">
        <w:rPr>
          <w:rFonts w:ascii="Tahoma" w:hAnsi="Tahoma" w:cs="Tahoma"/>
          <w:b/>
          <w:i/>
          <w:sz w:val="28"/>
          <w:szCs w:val="28"/>
          <w:lang w:val="ro-RO"/>
        </w:rPr>
        <w:t>ț</w:t>
      </w:r>
      <w:r w:rsidRPr="00D92DF6">
        <w:rPr>
          <w:b/>
          <w:i/>
          <w:sz w:val="28"/>
          <w:szCs w:val="28"/>
          <w:lang w:val="ro-RO"/>
        </w:rPr>
        <w:t xml:space="preserve">iilor de serviciu ale AAPL din raion, aceste cheltuieli necesitînd a fi optimizate. </w:t>
      </w:r>
      <w:r w:rsidRPr="00D92DF6">
        <w:rPr>
          <w:sz w:val="28"/>
          <w:szCs w:val="28"/>
          <w:lang w:val="ro-RO"/>
        </w:rPr>
        <w:t>Astfel:</w:t>
      </w:r>
    </w:p>
    <w:p w:rsidR="00E61AFF" w:rsidRPr="00D92DF6" w:rsidRDefault="00E61AFF" w:rsidP="00F90140">
      <w:pPr>
        <w:pStyle w:val="ListParagraph"/>
        <w:numPr>
          <w:ilvl w:val="0"/>
          <w:numId w:val="36"/>
        </w:numPr>
        <w:ind w:left="0" w:firstLine="426"/>
        <w:jc w:val="both"/>
        <w:rPr>
          <w:sz w:val="28"/>
          <w:szCs w:val="28"/>
          <w:lang w:val="ro-RO"/>
        </w:rPr>
      </w:pPr>
      <w:r w:rsidRPr="00D92DF6">
        <w:rPr>
          <w:sz w:val="28"/>
          <w:szCs w:val="28"/>
          <w:lang w:val="ro-RO"/>
        </w:rPr>
        <w:t>Contrar prevederilor Hotărîrii Guvernului nr.1404 din 30.12.2005</w:t>
      </w:r>
      <w:r w:rsidRPr="00D92DF6">
        <w:rPr>
          <w:rStyle w:val="FootnoteReference"/>
          <w:sz w:val="28"/>
          <w:szCs w:val="28"/>
          <w:lang w:val="ro-RO"/>
        </w:rPr>
        <w:footnoteReference w:id="51"/>
      </w:r>
      <w:r w:rsidRPr="00D92DF6">
        <w:rPr>
          <w:sz w:val="28"/>
          <w:szCs w:val="28"/>
          <w:lang w:val="ro-RO"/>
        </w:rPr>
        <w:t>, în anii 2011-2012, Aparatul pre</w:t>
      </w:r>
      <w:r w:rsidRPr="00D92DF6">
        <w:rPr>
          <w:rFonts w:ascii="Tahoma" w:hAnsi="Tahoma" w:cs="Tahoma"/>
          <w:sz w:val="28"/>
          <w:szCs w:val="28"/>
          <w:lang w:val="ro-RO"/>
        </w:rPr>
        <w:t>ș</w:t>
      </w:r>
      <w:r w:rsidRPr="00D92DF6">
        <w:rPr>
          <w:sz w:val="28"/>
          <w:szCs w:val="28"/>
          <w:lang w:val="ro-RO"/>
        </w:rPr>
        <w:t>edintelui raionului, unele direc</w:t>
      </w:r>
      <w:r w:rsidRPr="00D92DF6">
        <w:rPr>
          <w:rFonts w:ascii="Tahoma" w:hAnsi="Tahoma" w:cs="Tahoma"/>
          <w:sz w:val="28"/>
          <w:szCs w:val="28"/>
          <w:lang w:val="ro-RO"/>
        </w:rPr>
        <w:t>ț</w:t>
      </w:r>
      <w:r w:rsidRPr="00D92DF6">
        <w:rPr>
          <w:sz w:val="28"/>
          <w:szCs w:val="28"/>
          <w:lang w:val="ro-RO"/>
        </w:rPr>
        <w:t xml:space="preserve">ii </w:t>
      </w:r>
      <w:r w:rsidRPr="00D92DF6">
        <w:rPr>
          <w:rFonts w:ascii="Tahoma" w:hAnsi="Tahoma" w:cs="Tahoma"/>
          <w:sz w:val="28"/>
          <w:szCs w:val="28"/>
          <w:lang w:val="ro-RO"/>
        </w:rPr>
        <w:t>ș</w:t>
      </w:r>
      <w:r w:rsidRPr="00D92DF6">
        <w:rPr>
          <w:sz w:val="28"/>
          <w:szCs w:val="28"/>
          <w:lang w:val="ro-RO"/>
        </w:rPr>
        <w:t>i sec</w:t>
      </w:r>
      <w:r w:rsidRPr="00D92DF6">
        <w:rPr>
          <w:rFonts w:ascii="Tahoma" w:hAnsi="Tahoma" w:cs="Tahoma"/>
          <w:sz w:val="28"/>
          <w:szCs w:val="28"/>
          <w:lang w:val="ro-RO"/>
        </w:rPr>
        <w:t>ț</w:t>
      </w:r>
      <w:r w:rsidRPr="00D92DF6">
        <w:rPr>
          <w:sz w:val="28"/>
          <w:szCs w:val="28"/>
          <w:lang w:val="ro-RO"/>
        </w:rPr>
        <w:t>ii din subordinea CR nu au respectat parcursul-limită stabilit anual pentru autoturismele de serviciu, utilizînd combustibil peste normă în sumă totală de 58,4 mii lei</w:t>
      </w:r>
      <w:r w:rsidRPr="00D92DF6">
        <w:rPr>
          <w:rStyle w:val="FootnoteReference"/>
          <w:sz w:val="28"/>
          <w:szCs w:val="28"/>
          <w:lang w:val="ro-RO"/>
        </w:rPr>
        <w:footnoteReference w:id="52"/>
      </w:r>
      <w:r w:rsidRPr="00D92DF6">
        <w:rPr>
          <w:sz w:val="28"/>
          <w:szCs w:val="28"/>
          <w:lang w:val="ro-RO"/>
        </w:rPr>
        <w:t>.</w:t>
      </w:r>
    </w:p>
    <w:p w:rsidR="00E61AFF" w:rsidRPr="00D92DF6" w:rsidRDefault="00E61AFF" w:rsidP="00F90140">
      <w:pPr>
        <w:spacing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 xml:space="preserve">Totodată, în perioada ianuarie-iunie 2011, primăria </w:t>
      </w:r>
      <w:r>
        <w:rPr>
          <w:rFonts w:ascii="Times New Roman" w:hAnsi="Times New Roman"/>
          <w:sz w:val="28"/>
          <w:szCs w:val="28"/>
          <w:lang w:val="ro-RO"/>
        </w:rPr>
        <w:t>c.</w:t>
      </w:r>
      <w:r w:rsidRPr="00D92DF6">
        <w:rPr>
          <w:rFonts w:ascii="Times New Roman" w:hAnsi="Times New Roman"/>
          <w:sz w:val="28"/>
          <w:szCs w:val="28"/>
          <w:lang w:val="ro-RO"/>
        </w:rPr>
        <w:t xml:space="preserve"> Ocolina a decontat 822 litri de combustibil în sumă de 11,4 mii lei pentru autovehiculul VAZ 21063 (nr. de înmatriculare SRBG 161), care nu se află în stare de func</w:t>
      </w:r>
      <w:r w:rsidRPr="00D92DF6">
        <w:rPr>
          <w:rFonts w:ascii="Tahoma" w:hAnsi="Tahoma" w:cs="Tahoma"/>
          <w:sz w:val="28"/>
          <w:szCs w:val="28"/>
          <w:lang w:val="ro-RO"/>
        </w:rPr>
        <w:t>ț</w:t>
      </w:r>
      <w:r w:rsidRPr="00D92DF6">
        <w:rPr>
          <w:rFonts w:ascii="Times New Roman" w:hAnsi="Times New Roman"/>
          <w:sz w:val="28"/>
          <w:szCs w:val="28"/>
          <w:lang w:val="ro-RO"/>
        </w:rPr>
        <w:t>ionare (fără ro</w:t>
      </w:r>
      <w:r w:rsidRPr="00D92DF6">
        <w:rPr>
          <w:rFonts w:ascii="Tahoma" w:hAnsi="Tahoma" w:cs="Tahoma"/>
          <w:sz w:val="28"/>
          <w:szCs w:val="28"/>
          <w:lang w:val="ro-RO"/>
        </w:rPr>
        <w:t>ț</w:t>
      </w:r>
      <w:r w:rsidRPr="00D92DF6">
        <w:rPr>
          <w:rFonts w:ascii="Times New Roman" w:hAnsi="Times New Roman"/>
          <w:sz w:val="28"/>
          <w:szCs w:val="28"/>
          <w:lang w:val="ro-RO"/>
        </w:rPr>
        <w:t xml:space="preserve">i </w:t>
      </w:r>
      <w:r w:rsidRPr="00D92DF6">
        <w:rPr>
          <w:rFonts w:ascii="Tahoma" w:hAnsi="Tahoma" w:cs="Tahoma"/>
          <w:sz w:val="28"/>
          <w:szCs w:val="28"/>
          <w:lang w:val="ro-RO"/>
        </w:rPr>
        <w:t>ș</w:t>
      </w:r>
      <w:r w:rsidRPr="00D92DF6">
        <w:rPr>
          <w:rFonts w:ascii="Times New Roman" w:hAnsi="Times New Roman"/>
          <w:sz w:val="28"/>
          <w:szCs w:val="28"/>
          <w:lang w:val="ro-RO"/>
        </w:rPr>
        <w:t>i demontat).</w:t>
      </w:r>
    </w:p>
    <w:p w:rsidR="00E61AFF" w:rsidRPr="00D92DF6" w:rsidRDefault="00E61AFF" w:rsidP="00F90140">
      <w:pPr>
        <w:pStyle w:val="ListParagraph"/>
        <w:numPr>
          <w:ilvl w:val="0"/>
          <w:numId w:val="37"/>
        </w:numPr>
        <w:ind w:left="0" w:firstLine="360"/>
        <w:jc w:val="both"/>
        <w:rPr>
          <w:bCs/>
          <w:i/>
          <w:sz w:val="28"/>
          <w:szCs w:val="28"/>
          <w:lang w:val="ro-RO"/>
        </w:rPr>
      </w:pPr>
      <w:r w:rsidRPr="00D92DF6">
        <w:rPr>
          <w:bCs/>
          <w:i/>
          <w:sz w:val="28"/>
          <w:szCs w:val="28"/>
          <w:lang w:val="ro-RO"/>
        </w:rPr>
        <w:t xml:space="preserve">Lipsa unui control eficient asupra optimizării cheltuielilor AAPL din raion, pe parcursul anilor 2011-2012, a dus la efectuarea unor cheltuieli nejustificate pentru întreţinerea telefoanelor de serviciu. </w:t>
      </w:r>
      <w:r w:rsidRPr="00D92DF6">
        <w:rPr>
          <w:sz w:val="28"/>
          <w:szCs w:val="28"/>
          <w:lang w:val="ro-RO"/>
        </w:rPr>
        <w:t>Astfel, contrar Normativelor aprobate prin Hotărîrea Guvernului nr.1362 din 22.12.2005</w:t>
      </w:r>
      <w:r w:rsidRPr="00D92DF6">
        <w:rPr>
          <w:rStyle w:val="FootnoteReference"/>
          <w:sz w:val="28"/>
          <w:szCs w:val="28"/>
          <w:lang w:val="ro-RO"/>
        </w:rPr>
        <w:footnoteReference w:id="53"/>
      </w:r>
      <w:r w:rsidRPr="00D92DF6">
        <w:rPr>
          <w:sz w:val="28"/>
          <w:szCs w:val="28"/>
          <w:lang w:val="ro-RO"/>
        </w:rPr>
        <w:t xml:space="preserve"> (pct.8 </w:t>
      </w:r>
      <w:r w:rsidRPr="00D92DF6">
        <w:rPr>
          <w:rFonts w:ascii="Tahoma" w:hAnsi="Tahoma" w:cs="Tahoma"/>
          <w:sz w:val="28"/>
          <w:szCs w:val="28"/>
          <w:lang w:val="ro-RO"/>
        </w:rPr>
        <w:t>ș</w:t>
      </w:r>
      <w:r w:rsidRPr="00D92DF6">
        <w:rPr>
          <w:sz w:val="28"/>
          <w:szCs w:val="28"/>
          <w:lang w:val="ro-RO"/>
        </w:rPr>
        <w:t>i pct.9)</w:t>
      </w:r>
      <w:r w:rsidRPr="00D92DF6">
        <w:rPr>
          <w:rStyle w:val="FootnoteReference"/>
          <w:sz w:val="28"/>
          <w:szCs w:val="28"/>
          <w:lang w:val="ro-RO"/>
        </w:rPr>
        <w:footnoteReference w:id="54"/>
      </w:r>
      <w:r w:rsidRPr="00D92DF6">
        <w:rPr>
          <w:sz w:val="28"/>
          <w:szCs w:val="28"/>
          <w:lang w:val="ro-RO"/>
        </w:rPr>
        <w:t xml:space="preserve">, în anii 2011-2012, CR </w:t>
      </w:r>
      <w:r w:rsidRPr="00D92DF6">
        <w:rPr>
          <w:rFonts w:ascii="Tahoma" w:hAnsi="Tahoma" w:cs="Tahoma"/>
          <w:sz w:val="28"/>
          <w:szCs w:val="28"/>
          <w:lang w:val="ro-RO"/>
        </w:rPr>
        <w:t>ș</w:t>
      </w:r>
      <w:r w:rsidRPr="00D92DF6">
        <w:rPr>
          <w:sz w:val="28"/>
          <w:szCs w:val="28"/>
          <w:lang w:val="ro-RO"/>
        </w:rPr>
        <w:t>i primăria or.Soroca au suportat cheltuieli nejustificate pentru între</w:t>
      </w:r>
      <w:r w:rsidRPr="00D92DF6">
        <w:rPr>
          <w:rFonts w:ascii="Tahoma" w:hAnsi="Tahoma" w:cs="Tahoma"/>
          <w:sz w:val="28"/>
          <w:szCs w:val="28"/>
          <w:lang w:val="ro-RO"/>
        </w:rPr>
        <w:t>ț</w:t>
      </w:r>
      <w:r w:rsidRPr="00D92DF6">
        <w:rPr>
          <w:sz w:val="28"/>
          <w:szCs w:val="28"/>
          <w:lang w:val="ro-RO"/>
        </w:rPr>
        <w:t>inerea a 14 linii de telefoane  fixe în sumă totală de 11,8 mii lei</w:t>
      </w:r>
      <w:r w:rsidRPr="00D92DF6">
        <w:rPr>
          <w:rStyle w:val="FootnoteReference"/>
          <w:sz w:val="28"/>
          <w:szCs w:val="28"/>
          <w:lang w:val="ro-RO"/>
        </w:rPr>
        <w:footnoteReference w:id="55"/>
      </w:r>
      <w:r w:rsidRPr="00D92DF6">
        <w:rPr>
          <w:sz w:val="28"/>
          <w:szCs w:val="28"/>
          <w:lang w:val="ro-RO"/>
        </w:rPr>
        <w:t xml:space="preserve"> </w:t>
      </w:r>
      <w:r w:rsidRPr="00D92DF6">
        <w:rPr>
          <w:rFonts w:ascii="Tahoma" w:hAnsi="Tahoma" w:cs="Tahoma"/>
          <w:sz w:val="28"/>
          <w:szCs w:val="28"/>
          <w:lang w:val="ro-RO"/>
        </w:rPr>
        <w:t>ș</w:t>
      </w:r>
      <w:r w:rsidRPr="00D92DF6">
        <w:rPr>
          <w:sz w:val="28"/>
          <w:szCs w:val="28"/>
          <w:lang w:val="ro-RO"/>
        </w:rPr>
        <w:t>i între</w:t>
      </w:r>
      <w:r w:rsidRPr="00D92DF6">
        <w:rPr>
          <w:rFonts w:ascii="Tahoma" w:hAnsi="Tahoma" w:cs="Tahoma"/>
          <w:sz w:val="28"/>
          <w:szCs w:val="28"/>
          <w:lang w:val="ro-RO"/>
        </w:rPr>
        <w:t>ț</w:t>
      </w:r>
      <w:r w:rsidRPr="00D92DF6">
        <w:rPr>
          <w:sz w:val="28"/>
          <w:szCs w:val="28"/>
          <w:lang w:val="ro-RO"/>
        </w:rPr>
        <w:t>inerea a 2 linii de telefoane mobile în sumă totală de12,0 mii lei</w:t>
      </w:r>
      <w:r w:rsidRPr="00D92DF6">
        <w:rPr>
          <w:rStyle w:val="FootnoteReference"/>
          <w:sz w:val="28"/>
          <w:szCs w:val="28"/>
          <w:lang w:val="ro-RO"/>
        </w:rPr>
        <w:footnoteReference w:id="56"/>
      </w:r>
      <w:r w:rsidRPr="00D92DF6">
        <w:rPr>
          <w:sz w:val="28"/>
          <w:szCs w:val="28"/>
          <w:lang w:val="ro-RO"/>
        </w:rPr>
        <w:t>.</w:t>
      </w:r>
    </w:p>
    <w:p w:rsidR="00E61AFF" w:rsidRPr="00D92DF6" w:rsidRDefault="00E61AFF" w:rsidP="00F90140">
      <w:pPr>
        <w:pStyle w:val="ListParagraph"/>
        <w:jc w:val="both"/>
        <w:rPr>
          <w:b/>
          <w:bCs/>
          <w:i/>
          <w:sz w:val="28"/>
          <w:szCs w:val="28"/>
          <w:u w:val="single"/>
          <w:lang w:val="ro-RO"/>
        </w:rPr>
      </w:pPr>
      <w:r w:rsidRPr="00D92DF6">
        <w:rPr>
          <w:b/>
          <w:bCs/>
          <w:i/>
          <w:sz w:val="28"/>
          <w:szCs w:val="28"/>
          <w:u w:val="single"/>
          <w:lang w:val="ro-RO"/>
        </w:rPr>
        <w:t xml:space="preserve">Recomandări: </w:t>
      </w:r>
    </w:p>
    <w:p w:rsidR="00E61AFF" w:rsidRPr="00D92DF6" w:rsidRDefault="00E61AFF" w:rsidP="00F90140">
      <w:pPr>
        <w:pStyle w:val="ListParagraph"/>
        <w:ind w:left="0" w:firstLine="709"/>
        <w:jc w:val="both"/>
        <w:rPr>
          <w:b/>
          <w:color w:val="000000"/>
          <w:sz w:val="28"/>
          <w:szCs w:val="28"/>
          <w:lang w:val="ro-RO"/>
        </w:rPr>
      </w:pPr>
      <w:r w:rsidRPr="00D92DF6">
        <w:rPr>
          <w:b/>
          <w:bCs/>
          <w:sz w:val="28"/>
          <w:szCs w:val="28"/>
          <w:lang w:val="ro-RO"/>
        </w:rPr>
        <w:t>14. Consiliul raional, pre</w:t>
      </w:r>
      <w:r w:rsidRPr="00D92DF6">
        <w:rPr>
          <w:rFonts w:ascii="Tahoma" w:hAnsi="Tahoma" w:cs="Tahoma"/>
          <w:b/>
          <w:bCs/>
          <w:sz w:val="28"/>
          <w:szCs w:val="28"/>
          <w:lang w:val="ro-RO"/>
        </w:rPr>
        <w:t>ș</w:t>
      </w:r>
      <w:r w:rsidRPr="00D92DF6">
        <w:rPr>
          <w:b/>
          <w:bCs/>
          <w:sz w:val="28"/>
          <w:szCs w:val="28"/>
          <w:lang w:val="ro-RO"/>
        </w:rPr>
        <w:t xml:space="preserve">edintele raionului </w:t>
      </w:r>
      <w:r w:rsidRPr="00D92DF6">
        <w:rPr>
          <w:rFonts w:ascii="Tahoma" w:hAnsi="Tahoma" w:cs="Tahoma"/>
          <w:b/>
          <w:bCs/>
          <w:sz w:val="28"/>
          <w:szCs w:val="28"/>
          <w:lang w:val="ro-RO"/>
        </w:rPr>
        <w:t>ș</w:t>
      </w:r>
      <w:r w:rsidRPr="00D92DF6">
        <w:rPr>
          <w:b/>
          <w:bCs/>
          <w:sz w:val="28"/>
          <w:szCs w:val="28"/>
          <w:lang w:val="ro-RO"/>
        </w:rPr>
        <w:t xml:space="preserve">i primăriile: or.Soroca, </w:t>
      </w:r>
      <w:r>
        <w:rPr>
          <w:b/>
          <w:bCs/>
          <w:sz w:val="28"/>
          <w:szCs w:val="28"/>
          <w:lang w:val="ro-RO"/>
        </w:rPr>
        <w:t xml:space="preserve">c. </w:t>
      </w:r>
      <w:r w:rsidRPr="00D92DF6">
        <w:rPr>
          <w:b/>
          <w:bCs/>
          <w:sz w:val="28"/>
          <w:szCs w:val="28"/>
          <w:lang w:val="ro-RO"/>
        </w:rPr>
        <w:t xml:space="preserve">Ocolina </w:t>
      </w:r>
      <w:r w:rsidRPr="00E06F61">
        <w:rPr>
          <w:color w:val="000000"/>
          <w:sz w:val="28"/>
          <w:szCs w:val="28"/>
          <w:lang w:val="ro-RO"/>
        </w:rPr>
        <w:t>să</w:t>
      </w:r>
      <w:r w:rsidRPr="00E06F61">
        <w:rPr>
          <w:sz w:val="28"/>
          <w:szCs w:val="28"/>
          <w:lang w:val="ro-RO"/>
        </w:rPr>
        <w:t xml:space="preserve"> elaboreze </w:t>
      </w:r>
      <w:r w:rsidRPr="00E06F61">
        <w:rPr>
          <w:rFonts w:ascii="Tahoma" w:hAnsi="Tahoma" w:cs="Tahoma"/>
          <w:sz w:val="28"/>
          <w:szCs w:val="28"/>
          <w:lang w:val="ro-RO"/>
        </w:rPr>
        <w:t>ș</w:t>
      </w:r>
      <w:r w:rsidRPr="00E06F61">
        <w:rPr>
          <w:sz w:val="28"/>
          <w:szCs w:val="28"/>
          <w:lang w:val="ro-RO"/>
        </w:rPr>
        <w:t>i să aprobe</w:t>
      </w:r>
      <w:r w:rsidRPr="00E06F61">
        <w:rPr>
          <w:bCs/>
          <w:sz w:val="28"/>
          <w:szCs w:val="28"/>
          <w:lang w:val="ro-RO"/>
        </w:rPr>
        <w:t xml:space="preserve"> limitele de consum pentru</w:t>
      </w:r>
      <w:r w:rsidRPr="00E06F61">
        <w:rPr>
          <w:color w:val="000000"/>
          <w:sz w:val="28"/>
          <w:szCs w:val="28"/>
          <w:lang w:val="ro-RO"/>
        </w:rPr>
        <w:t xml:space="preserve"> cheltuielile ce </w:t>
      </w:r>
      <w:r w:rsidRPr="00E06F61">
        <w:rPr>
          <w:rFonts w:ascii="Tahoma" w:hAnsi="Tahoma" w:cs="Tahoma"/>
          <w:color w:val="000000"/>
          <w:sz w:val="28"/>
          <w:szCs w:val="28"/>
          <w:lang w:val="ro-RO"/>
        </w:rPr>
        <w:t>ț</w:t>
      </w:r>
      <w:r w:rsidRPr="00E06F61">
        <w:rPr>
          <w:color w:val="000000"/>
          <w:sz w:val="28"/>
          <w:szCs w:val="28"/>
          <w:lang w:val="ro-RO"/>
        </w:rPr>
        <w:t>in de asigurarea îndeplinirii atribu</w:t>
      </w:r>
      <w:r w:rsidRPr="00E06F61">
        <w:rPr>
          <w:rFonts w:ascii="Tahoma" w:hAnsi="Tahoma" w:cs="Tahoma"/>
          <w:color w:val="000000"/>
          <w:sz w:val="28"/>
          <w:szCs w:val="28"/>
          <w:lang w:val="ro-RO"/>
        </w:rPr>
        <w:t>ț</w:t>
      </w:r>
      <w:r w:rsidRPr="00E06F61">
        <w:rPr>
          <w:color w:val="000000"/>
          <w:sz w:val="28"/>
          <w:szCs w:val="28"/>
          <w:lang w:val="ro-RO"/>
        </w:rPr>
        <w:t>iilor de serviciu</w:t>
      </w:r>
      <w:r w:rsidRPr="00E06F61">
        <w:rPr>
          <w:rStyle w:val="docheader1"/>
          <w:sz w:val="28"/>
          <w:szCs w:val="28"/>
          <w:lang w:val="ro-RO"/>
        </w:rPr>
        <w:t xml:space="preserve">, </w:t>
      </w:r>
      <w:r w:rsidRPr="00E06F61">
        <w:rPr>
          <w:rStyle w:val="docheader1"/>
          <w:b w:val="0"/>
          <w:sz w:val="28"/>
          <w:szCs w:val="28"/>
          <w:lang w:val="ro-RO"/>
        </w:rPr>
        <w:t xml:space="preserve">cu optimizarea respectivă a acestora </w:t>
      </w:r>
      <w:r w:rsidRPr="00E06F61">
        <w:rPr>
          <w:rStyle w:val="docheader1"/>
          <w:rFonts w:ascii="Tahoma" w:hAnsi="Tahoma" w:cs="Tahoma"/>
          <w:b w:val="0"/>
          <w:sz w:val="28"/>
          <w:szCs w:val="28"/>
          <w:lang w:val="ro-RO"/>
        </w:rPr>
        <w:t>ș</w:t>
      </w:r>
      <w:r w:rsidRPr="00E06F61">
        <w:rPr>
          <w:rStyle w:val="docheader1"/>
          <w:b w:val="0"/>
          <w:sz w:val="28"/>
          <w:szCs w:val="28"/>
          <w:lang w:val="ro-RO"/>
        </w:rPr>
        <w:t>i consolidarea controlului intern în acest aspect</w:t>
      </w:r>
      <w:r w:rsidRPr="00D92DF6">
        <w:rPr>
          <w:rStyle w:val="docheader1"/>
          <w:b w:val="0"/>
          <w:sz w:val="28"/>
          <w:szCs w:val="28"/>
          <w:lang w:val="ro-RO"/>
        </w:rPr>
        <w:t>.</w:t>
      </w:r>
    </w:p>
    <w:p w:rsidR="00E61AFF" w:rsidRPr="00D92DF6" w:rsidRDefault="00E61AFF" w:rsidP="00F90140">
      <w:pPr>
        <w:pStyle w:val="ListParagraph"/>
        <w:ind w:left="0"/>
        <w:jc w:val="both"/>
        <w:rPr>
          <w:sz w:val="28"/>
          <w:szCs w:val="28"/>
          <w:lang w:val="ro-RO"/>
        </w:rPr>
      </w:pPr>
    </w:p>
    <w:p w:rsidR="00E61AFF" w:rsidRPr="00D92DF6" w:rsidRDefault="00E61AFF" w:rsidP="00F90140">
      <w:pPr>
        <w:pStyle w:val="ListParagraph"/>
        <w:numPr>
          <w:ilvl w:val="0"/>
          <w:numId w:val="35"/>
        </w:numPr>
        <w:ind w:left="0" w:firstLine="426"/>
        <w:jc w:val="both"/>
        <w:rPr>
          <w:b/>
          <w:i/>
          <w:sz w:val="28"/>
          <w:szCs w:val="28"/>
          <w:u w:val="single"/>
          <w:lang w:val="ro-RO"/>
        </w:rPr>
      </w:pPr>
      <w:r w:rsidRPr="00D92DF6">
        <w:rPr>
          <w:b/>
          <w:i/>
          <w:sz w:val="28"/>
          <w:szCs w:val="28"/>
          <w:lang w:val="ro-RO"/>
        </w:rPr>
        <w:t xml:space="preserve">Urmează a fi eficientizat managementul financiar </w:t>
      </w:r>
      <w:r w:rsidRPr="00D92DF6">
        <w:rPr>
          <w:rFonts w:ascii="Tahoma" w:hAnsi="Tahoma" w:cs="Tahoma"/>
          <w:b/>
          <w:i/>
          <w:sz w:val="28"/>
          <w:szCs w:val="28"/>
          <w:lang w:val="ro-RO"/>
        </w:rPr>
        <w:t>ș</w:t>
      </w:r>
      <w:r w:rsidRPr="00D92DF6">
        <w:rPr>
          <w:b/>
          <w:i/>
          <w:sz w:val="28"/>
          <w:szCs w:val="28"/>
          <w:lang w:val="ro-RO"/>
        </w:rPr>
        <w:t>i la alte componente de cheltuieli</w:t>
      </w:r>
      <w:r w:rsidRPr="00D92DF6">
        <w:rPr>
          <w:b/>
          <w:sz w:val="28"/>
          <w:szCs w:val="28"/>
          <w:lang w:val="ro-RO"/>
        </w:rPr>
        <w:t xml:space="preserve">. </w:t>
      </w:r>
      <w:r w:rsidRPr="00D92DF6">
        <w:rPr>
          <w:b/>
          <w:i/>
          <w:sz w:val="28"/>
          <w:szCs w:val="28"/>
          <w:lang w:val="ro-RO"/>
        </w:rPr>
        <w:t>Unele institu</w:t>
      </w:r>
      <w:r w:rsidRPr="00D92DF6">
        <w:rPr>
          <w:rFonts w:ascii="Tahoma" w:hAnsi="Tahoma" w:cs="Tahoma"/>
          <w:b/>
          <w:i/>
          <w:sz w:val="28"/>
          <w:szCs w:val="28"/>
          <w:lang w:val="ro-RO"/>
        </w:rPr>
        <w:t>ț</w:t>
      </w:r>
      <w:r w:rsidRPr="00D92DF6">
        <w:rPr>
          <w:b/>
          <w:i/>
          <w:sz w:val="28"/>
          <w:szCs w:val="28"/>
          <w:lang w:val="ro-RO"/>
        </w:rPr>
        <w:t xml:space="preserve">ii din cadrul CR </w:t>
      </w:r>
      <w:r w:rsidRPr="00D92DF6">
        <w:rPr>
          <w:rFonts w:ascii="Tahoma" w:hAnsi="Tahoma" w:cs="Tahoma"/>
          <w:b/>
          <w:i/>
          <w:sz w:val="28"/>
          <w:szCs w:val="28"/>
          <w:lang w:val="ro-RO"/>
        </w:rPr>
        <w:t>ș</w:t>
      </w:r>
      <w:r w:rsidRPr="00D92DF6">
        <w:rPr>
          <w:b/>
          <w:i/>
          <w:sz w:val="28"/>
          <w:szCs w:val="28"/>
          <w:lang w:val="ro-RO"/>
        </w:rPr>
        <w:t xml:space="preserve">i UAT de nivelul I din raion nu au asigurat controlul asupra gestionării mijloacelor financiare </w:t>
      </w:r>
      <w:r w:rsidRPr="00D92DF6">
        <w:rPr>
          <w:rFonts w:ascii="Tahoma" w:hAnsi="Tahoma" w:cs="Tahoma"/>
          <w:b/>
          <w:i/>
          <w:sz w:val="28"/>
          <w:szCs w:val="28"/>
          <w:lang w:val="ro-RO"/>
        </w:rPr>
        <w:t>ș</w:t>
      </w:r>
      <w:r w:rsidRPr="00D92DF6">
        <w:rPr>
          <w:b/>
          <w:i/>
          <w:sz w:val="28"/>
          <w:szCs w:val="28"/>
          <w:lang w:val="ro-RO"/>
        </w:rPr>
        <w:t>i opera</w:t>
      </w:r>
      <w:r w:rsidRPr="00D92DF6">
        <w:rPr>
          <w:rFonts w:ascii="Tahoma" w:hAnsi="Tahoma" w:cs="Tahoma"/>
          <w:b/>
          <w:i/>
          <w:sz w:val="28"/>
          <w:szCs w:val="28"/>
          <w:lang w:val="ro-RO"/>
        </w:rPr>
        <w:t>ț</w:t>
      </w:r>
      <w:r w:rsidRPr="00D92DF6">
        <w:rPr>
          <w:b/>
          <w:i/>
          <w:sz w:val="28"/>
          <w:szCs w:val="28"/>
          <w:lang w:val="ro-RO"/>
        </w:rPr>
        <w:t xml:space="preserve">iunilor economice efectuate, precum </w:t>
      </w:r>
      <w:r w:rsidRPr="00D92DF6">
        <w:rPr>
          <w:rFonts w:ascii="Tahoma" w:hAnsi="Tahoma" w:cs="Tahoma"/>
          <w:b/>
          <w:i/>
          <w:sz w:val="28"/>
          <w:szCs w:val="28"/>
          <w:lang w:val="ro-RO"/>
        </w:rPr>
        <w:t>ș</w:t>
      </w:r>
      <w:r w:rsidRPr="00D92DF6">
        <w:rPr>
          <w:b/>
          <w:i/>
          <w:sz w:val="28"/>
          <w:szCs w:val="28"/>
          <w:lang w:val="ro-RO"/>
        </w:rPr>
        <w:t>i confirmarea lor prin documente justificative.</w:t>
      </w:r>
    </w:p>
    <w:p w:rsidR="00E61AFF" w:rsidRPr="00D92DF6" w:rsidRDefault="00E61AFF" w:rsidP="00F90140">
      <w:pPr>
        <w:spacing w:after="120" w:line="240" w:lineRule="auto"/>
        <w:ind w:firstLine="709"/>
        <w:jc w:val="both"/>
        <w:rPr>
          <w:rFonts w:ascii="Times New Roman" w:hAnsi="Times New Roman"/>
          <w:sz w:val="28"/>
          <w:szCs w:val="28"/>
          <w:lang w:val="ro-RO" w:eastAsia="ru-RU"/>
        </w:rPr>
      </w:pPr>
      <w:r w:rsidRPr="00D92DF6">
        <w:rPr>
          <w:rFonts w:ascii="Times New Roman" w:hAnsi="Times New Roman"/>
          <w:sz w:val="28"/>
          <w:szCs w:val="28"/>
          <w:lang w:val="ro-RO"/>
        </w:rPr>
        <w:t xml:space="preserve">În conformitate cu art.17 alin.(1) din Legea nr.113-XVI din 27.04.2007, precum </w:t>
      </w:r>
      <w:r w:rsidRPr="00D92DF6">
        <w:rPr>
          <w:rFonts w:ascii="Tahoma" w:hAnsi="Tahoma" w:cs="Tahoma"/>
          <w:sz w:val="28"/>
          <w:szCs w:val="28"/>
          <w:lang w:val="ro-RO"/>
        </w:rPr>
        <w:t>ș</w:t>
      </w:r>
      <w:r w:rsidRPr="00D92DF6">
        <w:rPr>
          <w:rFonts w:ascii="Times New Roman" w:hAnsi="Times New Roman"/>
          <w:sz w:val="28"/>
          <w:szCs w:val="28"/>
          <w:lang w:val="ro-RO"/>
        </w:rPr>
        <w:t>i cu art.33 din Legea nr.397-XV din 16.10.2003,</w:t>
      </w:r>
      <w:r w:rsidRPr="00D92DF6">
        <w:rPr>
          <w:rFonts w:ascii="Times New Roman" w:hAnsi="Times New Roman"/>
          <w:sz w:val="28"/>
          <w:szCs w:val="28"/>
          <w:lang w:val="ro-RO" w:eastAsia="ru-RU"/>
        </w:rPr>
        <w:t xml:space="preserve"> deţinerea de către entitate a activelor cu orice titlu, înregistrarea surselor de provenienţă a acestora şi a faptelor economice fără documentarea şi reflectarea acestora în contabilitate se interzic. Cheltuielile bugetare se efectuează numai pe bază de documente justificative, care confirmă angajamentele contractuale, primirea bunurilor materiale, executarea lucrărilor, prestarea serviciilor, plata salariilor şi altor drepturi băneşti, plata obligaţiilor către bugete, precum şi a altor obligaţii. Contrar celor men</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 xml:space="preserve">ionate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 ca urmare a necunoa</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terii de către func</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ionarii din contabilitate a cadrului legal-regulamentar,</w:t>
      </w:r>
      <w:r w:rsidRPr="00D92DF6">
        <w:rPr>
          <w:rFonts w:ascii="Times New Roman" w:hAnsi="Times New Roman"/>
          <w:sz w:val="28"/>
          <w:szCs w:val="28"/>
          <w:lang w:val="ro-RO"/>
        </w:rPr>
        <w:t xml:space="preserve">primăria </w:t>
      </w:r>
      <w:r>
        <w:rPr>
          <w:rFonts w:ascii="Times New Roman" w:hAnsi="Times New Roman"/>
          <w:sz w:val="28"/>
          <w:szCs w:val="28"/>
          <w:lang w:val="ro-RO"/>
        </w:rPr>
        <w:t>c.</w:t>
      </w:r>
      <w:r w:rsidRPr="00D92DF6">
        <w:rPr>
          <w:rFonts w:ascii="Times New Roman" w:hAnsi="Times New Roman"/>
          <w:sz w:val="28"/>
          <w:szCs w:val="28"/>
          <w:lang w:val="ro-RO"/>
        </w:rPr>
        <w:t xml:space="preserve"> Ocolina a efectuat cheltuieli neregulamentare pentru organizarea evenimentelor culturale (în lipsa documentelor justificative) în sumă totală de 13,3 mii lei. Analogic, fără o justificare documentară respectivă, institu</w:t>
      </w:r>
      <w:r w:rsidRPr="00D92DF6">
        <w:rPr>
          <w:rFonts w:ascii="Tahoma" w:hAnsi="Tahoma" w:cs="Tahoma"/>
          <w:sz w:val="28"/>
          <w:szCs w:val="28"/>
          <w:lang w:val="ro-RO"/>
        </w:rPr>
        <w:t>ț</w:t>
      </w:r>
      <w:r w:rsidRPr="00D92DF6">
        <w:rPr>
          <w:rFonts w:ascii="Times New Roman" w:hAnsi="Times New Roman"/>
          <w:sz w:val="28"/>
          <w:szCs w:val="28"/>
          <w:lang w:val="ro-RO"/>
        </w:rPr>
        <w:t>ia publică Tabăra de odihnă pentru copii „La Dumbrava” a CR a transferat mijloace financiare în sumă totală de 16,9 mii lei</w:t>
      </w:r>
      <w:r w:rsidRPr="00D92DF6">
        <w:rPr>
          <w:rStyle w:val="FootnoteReference"/>
          <w:rFonts w:ascii="Times New Roman" w:hAnsi="Times New Roman"/>
          <w:sz w:val="28"/>
          <w:szCs w:val="28"/>
          <w:lang w:val="ro-RO"/>
        </w:rPr>
        <w:footnoteReference w:id="57"/>
      </w:r>
      <w:r w:rsidRPr="00D92DF6">
        <w:rPr>
          <w:rFonts w:ascii="Times New Roman" w:hAnsi="Times New Roman"/>
          <w:sz w:val="28"/>
          <w:szCs w:val="28"/>
          <w:lang w:val="ro-RO"/>
        </w:rPr>
        <w:t xml:space="preserve"> diferitor agen</w:t>
      </w:r>
      <w:r w:rsidRPr="00D92DF6">
        <w:rPr>
          <w:rFonts w:ascii="Tahoma" w:hAnsi="Tahoma" w:cs="Tahoma"/>
          <w:sz w:val="28"/>
          <w:szCs w:val="28"/>
          <w:lang w:val="ro-RO"/>
        </w:rPr>
        <w:t>ț</w:t>
      </w:r>
      <w:r w:rsidRPr="00D92DF6">
        <w:rPr>
          <w:rFonts w:ascii="Times New Roman" w:hAnsi="Times New Roman"/>
          <w:sz w:val="28"/>
          <w:szCs w:val="28"/>
          <w:lang w:val="ro-RO"/>
        </w:rPr>
        <w:t xml:space="preserve">i economici </w:t>
      </w:r>
      <w:r w:rsidRPr="00D92DF6">
        <w:rPr>
          <w:rFonts w:ascii="Tahoma" w:hAnsi="Tahoma" w:cs="Tahoma"/>
          <w:sz w:val="28"/>
          <w:szCs w:val="28"/>
          <w:lang w:val="ro-RO"/>
        </w:rPr>
        <w:t>ș</w:t>
      </w:r>
      <w:r w:rsidRPr="00D92DF6">
        <w:rPr>
          <w:rFonts w:ascii="Times New Roman" w:hAnsi="Times New Roman"/>
          <w:sz w:val="28"/>
          <w:szCs w:val="28"/>
          <w:lang w:val="ro-RO"/>
        </w:rPr>
        <w:t>i persoane fizice, pentru achizi</w:t>
      </w:r>
      <w:r w:rsidRPr="00D92DF6">
        <w:rPr>
          <w:rFonts w:ascii="Tahoma" w:hAnsi="Tahoma" w:cs="Tahoma"/>
          <w:sz w:val="28"/>
          <w:szCs w:val="28"/>
          <w:lang w:val="ro-RO"/>
        </w:rPr>
        <w:t>ț</w:t>
      </w:r>
      <w:r w:rsidRPr="00D92DF6">
        <w:rPr>
          <w:rFonts w:ascii="Times New Roman" w:hAnsi="Times New Roman"/>
          <w:sz w:val="28"/>
          <w:szCs w:val="28"/>
          <w:lang w:val="ro-RO"/>
        </w:rPr>
        <w:t xml:space="preserve">ionarea lucrărilor </w:t>
      </w:r>
      <w:r w:rsidRPr="00D92DF6">
        <w:rPr>
          <w:rFonts w:ascii="Tahoma" w:hAnsi="Tahoma" w:cs="Tahoma"/>
          <w:sz w:val="28"/>
          <w:szCs w:val="28"/>
          <w:lang w:val="ro-RO"/>
        </w:rPr>
        <w:t>ș</w:t>
      </w:r>
      <w:r w:rsidRPr="00D92DF6">
        <w:rPr>
          <w:rFonts w:ascii="Times New Roman" w:hAnsi="Times New Roman"/>
          <w:sz w:val="28"/>
          <w:szCs w:val="28"/>
          <w:lang w:val="ro-RO"/>
        </w:rPr>
        <w:t>i bunurilor, la situa</w:t>
      </w:r>
      <w:r w:rsidRPr="00D92DF6">
        <w:rPr>
          <w:rFonts w:ascii="Tahoma" w:hAnsi="Tahoma" w:cs="Tahoma"/>
          <w:sz w:val="28"/>
          <w:szCs w:val="28"/>
          <w:lang w:val="ro-RO"/>
        </w:rPr>
        <w:t>ț</w:t>
      </w:r>
      <w:r w:rsidRPr="00D92DF6">
        <w:rPr>
          <w:rFonts w:ascii="Times New Roman" w:hAnsi="Times New Roman"/>
          <w:sz w:val="28"/>
          <w:szCs w:val="28"/>
          <w:lang w:val="ro-RO"/>
        </w:rPr>
        <w:t>ia din 01.01.2013 formîndu-se datorii debitoare în suma men</w:t>
      </w:r>
      <w:r w:rsidRPr="00D92DF6">
        <w:rPr>
          <w:rFonts w:ascii="Tahoma" w:hAnsi="Tahoma" w:cs="Tahoma"/>
          <w:sz w:val="28"/>
          <w:szCs w:val="28"/>
          <w:lang w:val="ro-RO"/>
        </w:rPr>
        <w:t>ț</w:t>
      </w:r>
      <w:r w:rsidRPr="00D92DF6">
        <w:rPr>
          <w:rFonts w:ascii="Times New Roman" w:hAnsi="Times New Roman"/>
          <w:sz w:val="28"/>
          <w:szCs w:val="28"/>
          <w:lang w:val="ro-RO"/>
        </w:rPr>
        <w:t>ionată.</w:t>
      </w:r>
    </w:p>
    <w:p w:rsidR="00E61AFF" w:rsidRPr="00D92DF6" w:rsidRDefault="00E61AFF" w:rsidP="00F90140">
      <w:pPr>
        <w:pStyle w:val="ListParagraph"/>
        <w:ind w:left="0" w:firstLine="720"/>
        <w:jc w:val="both"/>
        <w:rPr>
          <w:b/>
          <w:bCs/>
          <w:i/>
          <w:sz w:val="16"/>
          <w:szCs w:val="16"/>
          <w:u w:val="single"/>
          <w:lang w:val="ro-RO"/>
        </w:rPr>
      </w:pPr>
    </w:p>
    <w:p w:rsidR="00E61AFF" w:rsidRPr="00D92DF6" w:rsidRDefault="00E61AFF" w:rsidP="00F90140">
      <w:pPr>
        <w:pStyle w:val="ListParagraph"/>
        <w:ind w:left="0" w:firstLine="720"/>
        <w:jc w:val="both"/>
        <w:rPr>
          <w:b/>
          <w:bCs/>
          <w:i/>
          <w:sz w:val="28"/>
          <w:szCs w:val="28"/>
          <w:u w:val="single"/>
          <w:lang w:val="ro-RO"/>
        </w:rPr>
      </w:pPr>
      <w:r w:rsidRPr="00D92DF6">
        <w:rPr>
          <w:b/>
          <w:bCs/>
          <w:i/>
          <w:sz w:val="28"/>
          <w:szCs w:val="28"/>
          <w:u w:val="single"/>
          <w:lang w:val="ro-RO"/>
        </w:rPr>
        <w:t xml:space="preserve">Recomandări: </w:t>
      </w:r>
    </w:p>
    <w:p w:rsidR="00E61AFF" w:rsidRPr="00D92DF6" w:rsidRDefault="00E61AFF" w:rsidP="00F90140">
      <w:pPr>
        <w:pStyle w:val="ListParagraph"/>
        <w:ind w:left="0" w:firstLine="709"/>
        <w:jc w:val="both"/>
        <w:rPr>
          <w:color w:val="000000"/>
          <w:sz w:val="28"/>
          <w:szCs w:val="28"/>
          <w:lang w:val="ro-RO"/>
        </w:rPr>
      </w:pPr>
      <w:r w:rsidRPr="00D92DF6">
        <w:rPr>
          <w:b/>
          <w:bCs/>
          <w:sz w:val="28"/>
          <w:szCs w:val="28"/>
          <w:lang w:val="ro-RO"/>
        </w:rPr>
        <w:t>15. Pre</w:t>
      </w:r>
      <w:r w:rsidRPr="00D92DF6">
        <w:rPr>
          <w:rFonts w:ascii="Tahoma" w:hAnsi="Tahoma" w:cs="Tahoma"/>
          <w:b/>
          <w:bCs/>
          <w:sz w:val="28"/>
          <w:szCs w:val="28"/>
          <w:lang w:val="ro-RO"/>
        </w:rPr>
        <w:t>ș</w:t>
      </w:r>
      <w:r w:rsidRPr="00D92DF6">
        <w:rPr>
          <w:b/>
          <w:bCs/>
          <w:sz w:val="28"/>
          <w:szCs w:val="28"/>
          <w:lang w:val="ro-RO"/>
        </w:rPr>
        <w:t xml:space="preserve">edintele raionului </w:t>
      </w:r>
      <w:r w:rsidRPr="00D92DF6">
        <w:rPr>
          <w:rFonts w:ascii="Tahoma" w:hAnsi="Tahoma" w:cs="Tahoma"/>
          <w:b/>
          <w:bCs/>
          <w:sz w:val="28"/>
          <w:szCs w:val="28"/>
          <w:lang w:val="ro-RO"/>
        </w:rPr>
        <w:t>ș</w:t>
      </w:r>
      <w:r w:rsidRPr="00D92DF6">
        <w:rPr>
          <w:b/>
          <w:bCs/>
          <w:sz w:val="28"/>
          <w:szCs w:val="28"/>
          <w:lang w:val="ro-RO"/>
        </w:rPr>
        <w:t xml:space="preserve">i primăria </w:t>
      </w:r>
      <w:r>
        <w:rPr>
          <w:b/>
          <w:bCs/>
          <w:sz w:val="28"/>
          <w:szCs w:val="28"/>
          <w:lang w:val="ro-RO"/>
        </w:rPr>
        <w:t xml:space="preserve">c. </w:t>
      </w:r>
      <w:r w:rsidRPr="00D92DF6">
        <w:rPr>
          <w:b/>
          <w:bCs/>
          <w:sz w:val="28"/>
          <w:szCs w:val="28"/>
          <w:lang w:val="ro-RO"/>
        </w:rPr>
        <w:t xml:space="preserve">Ocolina </w:t>
      </w:r>
      <w:r w:rsidRPr="00D92DF6">
        <w:rPr>
          <w:color w:val="000000"/>
          <w:sz w:val="28"/>
          <w:szCs w:val="28"/>
          <w:lang w:val="ro-RO"/>
        </w:rPr>
        <w:t>să implementeze proceduri de control intern care să excludă cazurile de înregistrare a faptelor economice</w:t>
      </w:r>
      <w:r w:rsidRPr="00D92DF6">
        <w:rPr>
          <w:sz w:val="28"/>
          <w:szCs w:val="28"/>
          <w:lang w:val="ro-RO"/>
        </w:rPr>
        <w:t xml:space="preserve"> fără documentarea corespunzătoare.</w:t>
      </w:r>
    </w:p>
    <w:p w:rsidR="00E61AFF" w:rsidRPr="00D92DF6" w:rsidRDefault="00E61AFF" w:rsidP="00F90140">
      <w:pPr>
        <w:pStyle w:val="ListParagraph"/>
        <w:ind w:left="0"/>
        <w:jc w:val="both"/>
        <w:rPr>
          <w:b/>
          <w:i/>
          <w:sz w:val="16"/>
          <w:szCs w:val="16"/>
          <w:lang w:val="ro-RO"/>
        </w:rPr>
      </w:pPr>
    </w:p>
    <w:p w:rsidR="00E61AFF" w:rsidRPr="00D92DF6" w:rsidRDefault="00E61AFF" w:rsidP="00F90140">
      <w:pPr>
        <w:pStyle w:val="ListParagraph"/>
        <w:numPr>
          <w:ilvl w:val="0"/>
          <w:numId w:val="35"/>
        </w:numPr>
        <w:ind w:left="0" w:firstLine="426"/>
        <w:jc w:val="both"/>
        <w:rPr>
          <w:b/>
          <w:i/>
          <w:sz w:val="28"/>
          <w:szCs w:val="28"/>
          <w:lang w:val="ro-RO"/>
        </w:rPr>
      </w:pPr>
      <w:r w:rsidRPr="00D92DF6">
        <w:rPr>
          <w:b/>
          <w:i/>
          <w:sz w:val="28"/>
          <w:szCs w:val="28"/>
          <w:lang w:val="ro-RO"/>
        </w:rPr>
        <w:t xml:space="preserve">La efectuarea unor cheltuieli din contul bugetelor UAT de nivelul I </w:t>
      </w:r>
      <w:r w:rsidRPr="00D92DF6">
        <w:rPr>
          <w:rFonts w:ascii="Tahoma" w:hAnsi="Tahoma" w:cs="Tahoma"/>
          <w:b/>
          <w:i/>
          <w:sz w:val="28"/>
          <w:szCs w:val="28"/>
          <w:lang w:val="ro-RO"/>
        </w:rPr>
        <w:t>ș</w:t>
      </w:r>
      <w:r w:rsidRPr="00D92DF6">
        <w:rPr>
          <w:b/>
          <w:i/>
          <w:sz w:val="28"/>
          <w:szCs w:val="28"/>
          <w:lang w:val="ro-RO"/>
        </w:rPr>
        <w:t xml:space="preserve">i nivelul II nu s-a </w:t>
      </w:r>
      <w:r w:rsidRPr="00D92DF6">
        <w:rPr>
          <w:rFonts w:ascii="Tahoma" w:hAnsi="Tahoma" w:cs="Tahoma"/>
          <w:b/>
          <w:i/>
          <w:sz w:val="28"/>
          <w:szCs w:val="28"/>
          <w:lang w:val="ro-RO"/>
        </w:rPr>
        <w:t>ț</w:t>
      </w:r>
      <w:r w:rsidRPr="00D92DF6">
        <w:rPr>
          <w:b/>
          <w:i/>
          <w:sz w:val="28"/>
          <w:szCs w:val="28"/>
          <w:lang w:val="ro-RO"/>
        </w:rPr>
        <w:t>inut cont de competen</w:t>
      </w:r>
      <w:r w:rsidRPr="00D92DF6">
        <w:rPr>
          <w:rFonts w:ascii="Tahoma" w:hAnsi="Tahoma" w:cs="Tahoma"/>
          <w:b/>
          <w:i/>
          <w:sz w:val="28"/>
          <w:szCs w:val="28"/>
          <w:lang w:val="ro-RO"/>
        </w:rPr>
        <w:t>ț</w:t>
      </w:r>
      <w:r w:rsidRPr="00D92DF6">
        <w:rPr>
          <w:b/>
          <w:i/>
          <w:sz w:val="28"/>
          <w:szCs w:val="28"/>
          <w:lang w:val="ro-RO"/>
        </w:rPr>
        <w:t>ele institu</w:t>
      </w:r>
      <w:r w:rsidRPr="00D92DF6">
        <w:rPr>
          <w:rFonts w:ascii="Tahoma" w:hAnsi="Tahoma" w:cs="Tahoma"/>
          <w:b/>
          <w:i/>
          <w:sz w:val="28"/>
          <w:szCs w:val="28"/>
          <w:lang w:val="ro-RO"/>
        </w:rPr>
        <w:t>ț</w:t>
      </w:r>
      <w:r w:rsidRPr="00D92DF6">
        <w:rPr>
          <w:b/>
          <w:i/>
          <w:sz w:val="28"/>
          <w:szCs w:val="28"/>
          <w:lang w:val="ro-RO"/>
        </w:rPr>
        <w:t>ionale în efectuarea cheltuielilor publice, fiind finan</w:t>
      </w:r>
      <w:r w:rsidRPr="00D92DF6">
        <w:rPr>
          <w:rFonts w:ascii="Tahoma" w:hAnsi="Tahoma" w:cs="Tahoma"/>
          <w:b/>
          <w:i/>
          <w:sz w:val="28"/>
          <w:szCs w:val="28"/>
          <w:lang w:val="ro-RO"/>
        </w:rPr>
        <w:t>ț</w:t>
      </w:r>
      <w:r w:rsidRPr="00D92DF6">
        <w:rPr>
          <w:b/>
          <w:i/>
          <w:sz w:val="28"/>
          <w:szCs w:val="28"/>
          <w:lang w:val="ro-RO"/>
        </w:rPr>
        <w:t>ate unele cheltuieli ce nu se încadrează în limitele cadrului regulamentar.</w:t>
      </w:r>
    </w:p>
    <w:p w:rsidR="00E61AFF" w:rsidRPr="00D92DF6" w:rsidRDefault="00E61AFF" w:rsidP="00F90140">
      <w:pPr>
        <w:spacing w:after="12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În conformitate cu prevederile art.8 alin.(4) din Legea nr.397-XV din 16.10.2003, sînt stabilite competen</w:t>
      </w:r>
      <w:r w:rsidRPr="00D92DF6">
        <w:rPr>
          <w:rFonts w:ascii="Tahoma" w:hAnsi="Tahoma" w:cs="Tahoma"/>
          <w:sz w:val="28"/>
          <w:szCs w:val="28"/>
          <w:lang w:val="ro-RO"/>
        </w:rPr>
        <w:t>ț</w:t>
      </w:r>
      <w:r w:rsidRPr="00D92DF6">
        <w:rPr>
          <w:rFonts w:ascii="Times New Roman" w:hAnsi="Times New Roman"/>
          <w:sz w:val="28"/>
          <w:szCs w:val="28"/>
          <w:lang w:val="ro-RO"/>
        </w:rPr>
        <w:t xml:space="preserve">ele la efectuarea cheltuielilor publice de la bugetele raionale, de care CR nu a </w:t>
      </w:r>
      <w:r w:rsidRPr="00D92DF6">
        <w:rPr>
          <w:rFonts w:ascii="Tahoma" w:hAnsi="Tahoma" w:cs="Tahoma"/>
          <w:sz w:val="28"/>
          <w:szCs w:val="28"/>
          <w:lang w:val="ro-RO"/>
        </w:rPr>
        <w:t>ț</w:t>
      </w:r>
      <w:r w:rsidRPr="00D92DF6">
        <w:rPr>
          <w:rFonts w:ascii="Times New Roman" w:hAnsi="Times New Roman"/>
          <w:sz w:val="28"/>
          <w:szCs w:val="28"/>
          <w:lang w:val="ro-RO"/>
        </w:rPr>
        <w:t>inut cont la efectuarea cheltuielilor în perioada 2011-2012, autorizînd finan</w:t>
      </w:r>
      <w:r w:rsidRPr="00D92DF6">
        <w:rPr>
          <w:rFonts w:ascii="Tahoma" w:hAnsi="Tahoma" w:cs="Tahoma"/>
          <w:sz w:val="28"/>
          <w:szCs w:val="28"/>
          <w:lang w:val="ro-RO"/>
        </w:rPr>
        <w:t>ț</w:t>
      </w:r>
      <w:r w:rsidRPr="00D92DF6">
        <w:rPr>
          <w:rFonts w:ascii="Times New Roman" w:hAnsi="Times New Roman"/>
          <w:sz w:val="28"/>
          <w:szCs w:val="28"/>
          <w:lang w:val="ro-RO"/>
        </w:rPr>
        <w:t>area, din contul bugetului raional, a unor cheltuieli curente ale IMSP din raion în sumă totală de 584,9 mii lei</w:t>
      </w:r>
      <w:r w:rsidRPr="00D92DF6">
        <w:rPr>
          <w:rStyle w:val="FootnoteReference"/>
          <w:rFonts w:ascii="Times New Roman" w:hAnsi="Times New Roman"/>
          <w:sz w:val="28"/>
          <w:szCs w:val="28"/>
          <w:lang w:val="ro-RO"/>
        </w:rPr>
        <w:footnoteReference w:id="58"/>
      </w:r>
      <w:r w:rsidRPr="00D92DF6">
        <w:rPr>
          <w:rFonts w:ascii="Times New Roman" w:hAnsi="Times New Roman"/>
          <w:sz w:val="28"/>
          <w:szCs w:val="28"/>
          <w:lang w:val="ro-RO"/>
        </w:rPr>
        <w:t>.</w:t>
      </w:r>
    </w:p>
    <w:p w:rsidR="00E61AFF" w:rsidRPr="00D92DF6" w:rsidRDefault="00E61AFF" w:rsidP="00F90140">
      <w:pPr>
        <w:pStyle w:val="ListParagraph"/>
        <w:ind w:left="0" w:firstLine="720"/>
        <w:jc w:val="both"/>
        <w:rPr>
          <w:b/>
          <w:bCs/>
          <w:i/>
          <w:sz w:val="28"/>
          <w:szCs w:val="28"/>
          <w:u w:val="single"/>
          <w:lang w:val="ro-RO"/>
        </w:rPr>
      </w:pPr>
      <w:r w:rsidRPr="00D92DF6">
        <w:rPr>
          <w:b/>
          <w:bCs/>
          <w:i/>
          <w:sz w:val="28"/>
          <w:szCs w:val="28"/>
          <w:u w:val="single"/>
          <w:lang w:val="ro-RO"/>
        </w:rPr>
        <w:t xml:space="preserve">Recomandări: </w:t>
      </w:r>
    </w:p>
    <w:p w:rsidR="00E61AFF" w:rsidRPr="00D92DF6" w:rsidRDefault="00E61AFF" w:rsidP="00F90140">
      <w:pPr>
        <w:pStyle w:val="ListParagraph"/>
        <w:ind w:left="0" w:firstLine="709"/>
        <w:jc w:val="both"/>
        <w:rPr>
          <w:sz w:val="28"/>
          <w:szCs w:val="28"/>
          <w:lang w:val="ro-RO"/>
        </w:rPr>
      </w:pPr>
      <w:r w:rsidRPr="00D92DF6">
        <w:rPr>
          <w:b/>
          <w:bCs/>
          <w:sz w:val="28"/>
          <w:szCs w:val="28"/>
          <w:lang w:val="ro-RO"/>
        </w:rPr>
        <w:t xml:space="preserve">16. Consiliul raional </w:t>
      </w:r>
      <w:r w:rsidRPr="00D92DF6">
        <w:rPr>
          <w:color w:val="000000"/>
          <w:sz w:val="28"/>
          <w:szCs w:val="28"/>
          <w:lang w:val="ro-RO"/>
        </w:rPr>
        <w:t xml:space="preserve">să </w:t>
      </w:r>
      <w:r w:rsidRPr="00D92DF6">
        <w:rPr>
          <w:sz w:val="28"/>
          <w:szCs w:val="28"/>
          <w:lang w:val="ro-RO"/>
        </w:rPr>
        <w:t>asigure executarea cheltuielilor potrivit competen</w:t>
      </w:r>
      <w:r w:rsidRPr="00D92DF6">
        <w:rPr>
          <w:rFonts w:ascii="Tahoma" w:hAnsi="Tahoma" w:cs="Tahoma"/>
          <w:sz w:val="28"/>
          <w:szCs w:val="28"/>
          <w:lang w:val="ro-RO"/>
        </w:rPr>
        <w:t>ț</w:t>
      </w:r>
      <w:r w:rsidRPr="00D92DF6">
        <w:rPr>
          <w:sz w:val="28"/>
          <w:szCs w:val="28"/>
          <w:lang w:val="ro-RO"/>
        </w:rPr>
        <w:t>elor delimitate, cu</w:t>
      </w:r>
      <w:r w:rsidRPr="00D92DF6">
        <w:rPr>
          <w:color w:val="000000"/>
          <w:sz w:val="28"/>
          <w:szCs w:val="28"/>
          <w:lang w:val="ro-RO"/>
        </w:rPr>
        <w:t xml:space="preserve"> implementarea procedurilor de control intern respective. </w:t>
      </w:r>
    </w:p>
    <w:p w:rsidR="00E61AFF" w:rsidRPr="00D92DF6" w:rsidRDefault="00E61AFF" w:rsidP="00F90140">
      <w:pPr>
        <w:pStyle w:val="ListParagraph"/>
        <w:ind w:left="0" w:firstLine="709"/>
        <w:jc w:val="both"/>
        <w:rPr>
          <w:sz w:val="28"/>
          <w:szCs w:val="28"/>
          <w:lang w:val="ro-RO"/>
        </w:rPr>
      </w:pPr>
    </w:p>
    <w:p w:rsidR="00E61AFF" w:rsidRPr="00D92DF6" w:rsidRDefault="00E61AFF" w:rsidP="00F90140">
      <w:pPr>
        <w:pStyle w:val="ListParagraph"/>
        <w:numPr>
          <w:ilvl w:val="0"/>
          <w:numId w:val="35"/>
        </w:numPr>
        <w:ind w:left="0" w:firstLine="426"/>
        <w:jc w:val="both"/>
        <w:rPr>
          <w:b/>
          <w:i/>
          <w:sz w:val="28"/>
          <w:szCs w:val="28"/>
          <w:lang w:val="ro-RO"/>
        </w:rPr>
      </w:pPr>
      <w:r w:rsidRPr="00D92DF6">
        <w:rPr>
          <w:b/>
          <w:i/>
          <w:sz w:val="28"/>
          <w:szCs w:val="28"/>
          <w:lang w:val="ro-RO"/>
        </w:rPr>
        <w:t>Există derogări în procesul de achizi</w:t>
      </w:r>
      <w:r w:rsidRPr="00D92DF6">
        <w:rPr>
          <w:rFonts w:ascii="Tahoma" w:hAnsi="Tahoma" w:cs="Tahoma"/>
          <w:b/>
          <w:i/>
          <w:sz w:val="28"/>
          <w:szCs w:val="28"/>
          <w:lang w:val="ro-RO"/>
        </w:rPr>
        <w:t>ț</w:t>
      </w:r>
      <w:r w:rsidRPr="00D92DF6">
        <w:rPr>
          <w:b/>
          <w:i/>
          <w:sz w:val="28"/>
          <w:szCs w:val="28"/>
          <w:lang w:val="ro-RO"/>
        </w:rPr>
        <w:t xml:space="preserve">ionare a mărfurilor, lucrărilor </w:t>
      </w:r>
      <w:r w:rsidRPr="00D92DF6">
        <w:rPr>
          <w:rFonts w:ascii="Tahoma" w:hAnsi="Tahoma" w:cs="Tahoma"/>
          <w:b/>
          <w:i/>
          <w:sz w:val="28"/>
          <w:szCs w:val="28"/>
          <w:lang w:val="ro-RO"/>
        </w:rPr>
        <w:t>ș</w:t>
      </w:r>
      <w:r w:rsidRPr="00D92DF6">
        <w:rPr>
          <w:b/>
          <w:i/>
          <w:sz w:val="28"/>
          <w:szCs w:val="28"/>
          <w:lang w:val="ro-RO"/>
        </w:rPr>
        <w:t>i serviciilor din mijloace publice. Managementul în materie de achizi</w:t>
      </w:r>
      <w:r w:rsidRPr="00D92DF6">
        <w:rPr>
          <w:rFonts w:ascii="Tahoma" w:hAnsi="Tahoma" w:cs="Tahoma"/>
          <w:b/>
          <w:i/>
          <w:sz w:val="28"/>
          <w:szCs w:val="28"/>
          <w:lang w:val="ro-RO"/>
        </w:rPr>
        <w:t>ț</w:t>
      </w:r>
      <w:r w:rsidRPr="00D92DF6">
        <w:rPr>
          <w:b/>
          <w:i/>
          <w:sz w:val="28"/>
          <w:szCs w:val="28"/>
          <w:lang w:val="ro-RO"/>
        </w:rPr>
        <w:t xml:space="preserve">ii de mărfuri (lucrări </w:t>
      </w:r>
      <w:r w:rsidRPr="00D92DF6">
        <w:rPr>
          <w:rFonts w:ascii="Tahoma" w:hAnsi="Tahoma" w:cs="Tahoma"/>
          <w:b/>
          <w:i/>
          <w:sz w:val="28"/>
          <w:szCs w:val="28"/>
          <w:lang w:val="ro-RO"/>
        </w:rPr>
        <w:t>ș</w:t>
      </w:r>
      <w:r w:rsidRPr="00D92DF6">
        <w:rPr>
          <w:b/>
          <w:i/>
          <w:sz w:val="28"/>
          <w:szCs w:val="28"/>
          <w:lang w:val="ro-RO"/>
        </w:rPr>
        <w:t xml:space="preserve">i servicii) este unul necorespunzător </w:t>
      </w:r>
      <w:r w:rsidRPr="00D92DF6">
        <w:rPr>
          <w:rFonts w:ascii="Tahoma" w:hAnsi="Tahoma" w:cs="Tahoma"/>
          <w:b/>
          <w:i/>
          <w:sz w:val="28"/>
          <w:szCs w:val="28"/>
          <w:lang w:val="ro-RO"/>
        </w:rPr>
        <w:t>ș</w:t>
      </w:r>
      <w:r w:rsidRPr="00D92DF6">
        <w:rPr>
          <w:b/>
          <w:i/>
          <w:sz w:val="28"/>
          <w:szCs w:val="28"/>
          <w:lang w:val="ro-RO"/>
        </w:rPr>
        <w:t>i necesită îmbunătă</w:t>
      </w:r>
      <w:r w:rsidRPr="00D92DF6">
        <w:rPr>
          <w:rFonts w:ascii="Tahoma" w:hAnsi="Tahoma" w:cs="Tahoma"/>
          <w:b/>
          <w:i/>
          <w:sz w:val="28"/>
          <w:szCs w:val="28"/>
          <w:lang w:val="ro-RO"/>
        </w:rPr>
        <w:t>ț</w:t>
      </w:r>
      <w:r w:rsidRPr="00D92DF6">
        <w:rPr>
          <w:b/>
          <w:i/>
          <w:sz w:val="28"/>
          <w:szCs w:val="28"/>
          <w:lang w:val="ro-RO"/>
        </w:rPr>
        <w:t>iri esen</w:t>
      </w:r>
      <w:r w:rsidRPr="00D92DF6">
        <w:rPr>
          <w:rFonts w:ascii="Tahoma" w:hAnsi="Tahoma" w:cs="Tahoma"/>
          <w:b/>
          <w:i/>
          <w:sz w:val="28"/>
          <w:szCs w:val="28"/>
          <w:lang w:val="ro-RO"/>
        </w:rPr>
        <w:t>ț</w:t>
      </w:r>
      <w:r w:rsidRPr="00D92DF6">
        <w:rPr>
          <w:b/>
          <w:i/>
          <w:sz w:val="28"/>
          <w:szCs w:val="28"/>
          <w:lang w:val="ro-RO"/>
        </w:rPr>
        <w:t>iale.</w:t>
      </w:r>
    </w:p>
    <w:p w:rsidR="00E61AFF" w:rsidRPr="00D92DF6" w:rsidRDefault="00E61AFF" w:rsidP="00F90140">
      <w:pPr>
        <w:spacing w:after="12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 xml:space="preserve">Unele subdiviziuniale CR, precum </w:t>
      </w:r>
      <w:r w:rsidRPr="00D92DF6">
        <w:rPr>
          <w:rFonts w:ascii="Tahoma" w:hAnsi="Tahoma" w:cs="Tahoma"/>
          <w:sz w:val="28"/>
          <w:szCs w:val="28"/>
          <w:lang w:val="ro-RO"/>
        </w:rPr>
        <w:t>ș</w:t>
      </w:r>
      <w:r w:rsidRPr="00D92DF6">
        <w:rPr>
          <w:rFonts w:ascii="Times New Roman" w:hAnsi="Times New Roman"/>
          <w:sz w:val="28"/>
          <w:szCs w:val="28"/>
          <w:lang w:val="ro-RO"/>
        </w:rPr>
        <w:t>i AAPL de nivelul I din raion au admis încălcări la achiziţionarea mărfurilor, lucrărilor şi serviciilor, care au ca impact diminuarea eficien</w:t>
      </w:r>
      <w:r w:rsidRPr="00D92DF6">
        <w:rPr>
          <w:rFonts w:ascii="Tahoma" w:hAnsi="Tahoma" w:cs="Tahoma"/>
          <w:sz w:val="28"/>
          <w:szCs w:val="28"/>
          <w:lang w:val="ro-RO"/>
        </w:rPr>
        <w:t>ț</w:t>
      </w:r>
      <w:r w:rsidRPr="00D92DF6">
        <w:rPr>
          <w:rFonts w:ascii="Times New Roman" w:hAnsi="Times New Roman"/>
          <w:sz w:val="28"/>
          <w:szCs w:val="28"/>
          <w:lang w:val="ro-RO"/>
        </w:rPr>
        <w:t xml:space="preserve">ei utilizării mijloacelor publice. Prin urmare, numai la procurarea mărfurilor </w:t>
      </w:r>
      <w:r w:rsidRPr="00D92DF6">
        <w:rPr>
          <w:rFonts w:ascii="Tahoma" w:hAnsi="Tahoma" w:cs="Tahoma"/>
          <w:sz w:val="28"/>
          <w:szCs w:val="28"/>
          <w:lang w:val="ro-RO"/>
        </w:rPr>
        <w:t>ș</w:t>
      </w:r>
      <w:r w:rsidRPr="00D92DF6">
        <w:rPr>
          <w:rFonts w:ascii="Times New Roman" w:hAnsi="Times New Roman"/>
          <w:sz w:val="28"/>
          <w:szCs w:val="28"/>
          <w:lang w:val="ro-RO"/>
        </w:rPr>
        <w:t>i serviciilor prin divizarea achizi</w:t>
      </w:r>
      <w:r w:rsidRPr="00D92DF6">
        <w:rPr>
          <w:rFonts w:ascii="Tahoma" w:hAnsi="Tahoma" w:cs="Tahoma"/>
          <w:sz w:val="28"/>
          <w:szCs w:val="28"/>
          <w:lang w:val="ro-RO"/>
        </w:rPr>
        <w:t>ț</w:t>
      </w:r>
      <w:r w:rsidRPr="00D92DF6">
        <w:rPr>
          <w:rFonts w:ascii="Times New Roman" w:hAnsi="Times New Roman"/>
          <w:sz w:val="28"/>
          <w:szCs w:val="28"/>
          <w:lang w:val="ro-RO"/>
        </w:rPr>
        <w:t>iei publice au fost admise încălcări în sumă totală de 3,7 mil.lei.Concomitent, prezen</w:t>
      </w:r>
      <w:r w:rsidRPr="00D92DF6">
        <w:rPr>
          <w:rFonts w:ascii="Tahoma" w:hAnsi="Tahoma" w:cs="Tahoma"/>
          <w:sz w:val="28"/>
          <w:szCs w:val="28"/>
          <w:lang w:val="ro-RO"/>
        </w:rPr>
        <w:t>ț</w:t>
      </w:r>
      <w:r w:rsidRPr="00D92DF6">
        <w:rPr>
          <w:rFonts w:ascii="Times New Roman" w:hAnsi="Times New Roman"/>
          <w:sz w:val="28"/>
          <w:szCs w:val="28"/>
          <w:lang w:val="ro-RO"/>
        </w:rPr>
        <w:t>a unor încălcări de ordin procedural au limitat condi</w:t>
      </w:r>
      <w:r w:rsidRPr="00D92DF6">
        <w:rPr>
          <w:rFonts w:ascii="Tahoma" w:hAnsi="Tahoma" w:cs="Tahoma"/>
          <w:sz w:val="28"/>
          <w:szCs w:val="28"/>
          <w:lang w:val="ro-RO"/>
        </w:rPr>
        <w:t>ț</w:t>
      </w:r>
      <w:r w:rsidRPr="00D92DF6">
        <w:rPr>
          <w:rFonts w:ascii="Times New Roman" w:hAnsi="Times New Roman"/>
          <w:sz w:val="28"/>
          <w:szCs w:val="28"/>
          <w:lang w:val="ro-RO"/>
        </w:rPr>
        <w:t>iile de liberă concuren</w:t>
      </w:r>
      <w:r w:rsidRPr="00D92DF6">
        <w:rPr>
          <w:rFonts w:ascii="Tahoma" w:hAnsi="Tahoma" w:cs="Tahoma"/>
          <w:sz w:val="28"/>
          <w:szCs w:val="28"/>
          <w:lang w:val="ro-RO"/>
        </w:rPr>
        <w:t>ț</w:t>
      </w:r>
      <w:r w:rsidRPr="00D92DF6">
        <w:rPr>
          <w:rFonts w:ascii="Times New Roman" w:hAnsi="Times New Roman"/>
          <w:sz w:val="28"/>
          <w:szCs w:val="28"/>
          <w:lang w:val="ro-RO"/>
        </w:rPr>
        <w:t xml:space="preserve">ă </w:t>
      </w:r>
      <w:r w:rsidRPr="00D92DF6">
        <w:rPr>
          <w:rFonts w:ascii="Tahoma" w:hAnsi="Tahoma" w:cs="Tahoma"/>
          <w:sz w:val="28"/>
          <w:szCs w:val="28"/>
          <w:lang w:val="ro-RO"/>
        </w:rPr>
        <w:t>ș</w:t>
      </w:r>
      <w:r w:rsidRPr="00D92DF6">
        <w:rPr>
          <w:rFonts w:ascii="Times New Roman" w:hAnsi="Times New Roman"/>
          <w:sz w:val="28"/>
          <w:szCs w:val="28"/>
          <w:lang w:val="ro-RO"/>
        </w:rPr>
        <w:t>i transparen</w:t>
      </w:r>
      <w:r w:rsidRPr="00D92DF6">
        <w:rPr>
          <w:rFonts w:ascii="Tahoma" w:hAnsi="Tahoma" w:cs="Tahoma"/>
          <w:sz w:val="28"/>
          <w:szCs w:val="28"/>
          <w:lang w:val="ro-RO"/>
        </w:rPr>
        <w:t>ț</w:t>
      </w:r>
      <w:r w:rsidRPr="00D92DF6">
        <w:rPr>
          <w:rFonts w:ascii="Times New Roman" w:hAnsi="Times New Roman"/>
          <w:sz w:val="28"/>
          <w:szCs w:val="28"/>
          <w:lang w:val="ro-RO"/>
        </w:rPr>
        <w:t>ă a procesului de achizi</w:t>
      </w:r>
      <w:r w:rsidRPr="00D92DF6">
        <w:rPr>
          <w:rFonts w:ascii="Tahoma" w:hAnsi="Tahoma" w:cs="Tahoma"/>
          <w:sz w:val="28"/>
          <w:szCs w:val="28"/>
          <w:lang w:val="ro-RO"/>
        </w:rPr>
        <w:t>ț</w:t>
      </w:r>
      <w:r w:rsidRPr="00D92DF6">
        <w:rPr>
          <w:rFonts w:ascii="Times New Roman" w:hAnsi="Times New Roman"/>
          <w:sz w:val="28"/>
          <w:szCs w:val="28"/>
          <w:lang w:val="ro-RO"/>
        </w:rPr>
        <w:t xml:space="preserve">ionare a bunurilor </w:t>
      </w:r>
      <w:r w:rsidRPr="00D92DF6">
        <w:rPr>
          <w:rFonts w:ascii="Tahoma" w:hAnsi="Tahoma" w:cs="Tahoma"/>
          <w:sz w:val="28"/>
          <w:szCs w:val="28"/>
          <w:lang w:val="ro-RO"/>
        </w:rPr>
        <w:t>ș</w:t>
      </w:r>
      <w:r w:rsidRPr="00D92DF6">
        <w:rPr>
          <w:rFonts w:ascii="Times New Roman" w:hAnsi="Times New Roman"/>
          <w:sz w:val="28"/>
          <w:szCs w:val="28"/>
          <w:lang w:val="ro-RO"/>
        </w:rPr>
        <w:t>i serviciilor. Întru argumentarea celor men</w:t>
      </w:r>
      <w:r w:rsidRPr="00D92DF6">
        <w:rPr>
          <w:rFonts w:ascii="Tahoma" w:hAnsi="Tahoma" w:cs="Tahoma"/>
          <w:sz w:val="28"/>
          <w:szCs w:val="28"/>
          <w:lang w:val="ro-RO"/>
        </w:rPr>
        <w:t>ț</w:t>
      </w:r>
      <w:r w:rsidRPr="00D92DF6">
        <w:rPr>
          <w:rFonts w:ascii="Times New Roman" w:hAnsi="Times New Roman"/>
          <w:sz w:val="28"/>
          <w:szCs w:val="28"/>
          <w:lang w:val="ro-RO"/>
        </w:rPr>
        <w:t>ionate, se exemplifică următoarele.</w:t>
      </w:r>
    </w:p>
    <w:p w:rsidR="00E61AFF" w:rsidRPr="00D92DF6" w:rsidRDefault="00E61AFF" w:rsidP="00F90140">
      <w:pPr>
        <w:pStyle w:val="ListParagraph"/>
        <w:numPr>
          <w:ilvl w:val="0"/>
          <w:numId w:val="37"/>
        </w:numPr>
        <w:spacing w:after="120"/>
        <w:ind w:left="0" w:firstLine="426"/>
        <w:jc w:val="both"/>
        <w:rPr>
          <w:b/>
          <w:i/>
          <w:sz w:val="28"/>
          <w:szCs w:val="28"/>
          <w:lang w:val="ro-RO"/>
        </w:rPr>
      </w:pPr>
      <w:r w:rsidRPr="00D92DF6">
        <w:rPr>
          <w:bCs/>
          <w:sz w:val="28"/>
          <w:szCs w:val="28"/>
          <w:lang w:val="ro-RO"/>
        </w:rPr>
        <w:t>Autorită</w:t>
      </w:r>
      <w:r w:rsidRPr="00D92DF6">
        <w:rPr>
          <w:rFonts w:ascii="Tahoma" w:hAnsi="Tahoma" w:cs="Tahoma"/>
          <w:bCs/>
          <w:sz w:val="28"/>
          <w:szCs w:val="28"/>
          <w:lang w:val="ro-RO"/>
        </w:rPr>
        <w:t>ț</w:t>
      </w:r>
      <w:r w:rsidRPr="00D92DF6">
        <w:rPr>
          <w:bCs/>
          <w:sz w:val="28"/>
          <w:szCs w:val="28"/>
          <w:lang w:val="ro-RO"/>
        </w:rPr>
        <w:t>ile contractante nu au asigurat planificarea efectuării procedurilor de achizi</w:t>
      </w:r>
      <w:r w:rsidRPr="00D92DF6">
        <w:rPr>
          <w:rFonts w:ascii="Tahoma" w:hAnsi="Tahoma" w:cs="Tahoma"/>
          <w:bCs/>
          <w:sz w:val="28"/>
          <w:szCs w:val="28"/>
          <w:lang w:val="ro-RO"/>
        </w:rPr>
        <w:t>ț</w:t>
      </w:r>
      <w:r w:rsidRPr="00D92DF6">
        <w:rPr>
          <w:bCs/>
          <w:sz w:val="28"/>
          <w:szCs w:val="28"/>
          <w:lang w:val="ro-RO"/>
        </w:rPr>
        <w:t xml:space="preserve">ii publice în scopul contractării mărfurilor, lucrărilor </w:t>
      </w:r>
      <w:r w:rsidRPr="00D92DF6">
        <w:rPr>
          <w:rFonts w:ascii="Tahoma" w:hAnsi="Tahoma" w:cs="Tahoma"/>
          <w:bCs/>
          <w:sz w:val="28"/>
          <w:szCs w:val="28"/>
          <w:lang w:val="ro-RO"/>
        </w:rPr>
        <w:t>ș</w:t>
      </w:r>
      <w:r w:rsidRPr="00D92DF6">
        <w:rPr>
          <w:bCs/>
          <w:sz w:val="28"/>
          <w:szCs w:val="28"/>
          <w:lang w:val="ro-RO"/>
        </w:rPr>
        <w:t>i serviciilor necesare func</w:t>
      </w:r>
      <w:r w:rsidRPr="00D92DF6">
        <w:rPr>
          <w:rFonts w:ascii="Tahoma" w:hAnsi="Tahoma" w:cs="Tahoma"/>
          <w:bCs/>
          <w:sz w:val="28"/>
          <w:szCs w:val="28"/>
          <w:lang w:val="ro-RO"/>
        </w:rPr>
        <w:t>ț</w:t>
      </w:r>
      <w:r w:rsidRPr="00D92DF6">
        <w:rPr>
          <w:bCs/>
          <w:sz w:val="28"/>
          <w:szCs w:val="28"/>
          <w:lang w:val="ro-RO"/>
        </w:rPr>
        <w:t>ionării eficiente a AAPL. Astfel, contrar prevederilor Legii nr.96-XVI din 13.04.2007</w:t>
      </w:r>
      <w:r w:rsidRPr="00D92DF6">
        <w:rPr>
          <w:rStyle w:val="FootnoteReference"/>
          <w:bCs/>
          <w:sz w:val="28"/>
          <w:szCs w:val="28"/>
          <w:lang w:val="ro-RO"/>
        </w:rPr>
        <w:footnoteReference w:id="59"/>
      </w:r>
      <w:r w:rsidRPr="00D92DF6">
        <w:rPr>
          <w:bCs/>
          <w:sz w:val="28"/>
          <w:szCs w:val="28"/>
          <w:lang w:val="ro-RO"/>
        </w:rPr>
        <w:t xml:space="preserve">, primăriile </w:t>
      </w:r>
      <w:r>
        <w:rPr>
          <w:bCs/>
          <w:sz w:val="28"/>
          <w:szCs w:val="28"/>
          <w:lang w:val="ro-RO"/>
        </w:rPr>
        <w:t xml:space="preserve">c. </w:t>
      </w:r>
      <w:r w:rsidRPr="00D92DF6">
        <w:rPr>
          <w:bCs/>
          <w:sz w:val="28"/>
          <w:szCs w:val="28"/>
          <w:lang w:val="ro-RO"/>
        </w:rPr>
        <w:t xml:space="preserve">Vasilcău, </w:t>
      </w:r>
      <w:r>
        <w:rPr>
          <w:bCs/>
          <w:sz w:val="28"/>
          <w:szCs w:val="28"/>
          <w:lang w:val="ro-RO"/>
        </w:rPr>
        <w:t xml:space="preserve">c. </w:t>
      </w:r>
      <w:r w:rsidRPr="00D92DF6">
        <w:rPr>
          <w:bCs/>
          <w:sz w:val="28"/>
          <w:szCs w:val="28"/>
          <w:lang w:val="ro-RO"/>
        </w:rPr>
        <w:t xml:space="preserve">Căinarii Vechi, </w:t>
      </w:r>
      <w:r>
        <w:rPr>
          <w:bCs/>
          <w:sz w:val="28"/>
          <w:szCs w:val="28"/>
          <w:lang w:val="ro-RO"/>
        </w:rPr>
        <w:t xml:space="preserve">c. </w:t>
      </w:r>
      <w:r w:rsidRPr="00D92DF6">
        <w:rPr>
          <w:bCs/>
          <w:sz w:val="28"/>
          <w:szCs w:val="28"/>
          <w:lang w:val="ro-RO"/>
        </w:rPr>
        <w:t xml:space="preserve">Schineni, s.Oclanda, </w:t>
      </w:r>
      <w:r>
        <w:rPr>
          <w:bCs/>
          <w:sz w:val="28"/>
          <w:szCs w:val="28"/>
          <w:lang w:val="ro-RO"/>
        </w:rPr>
        <w:t xml:space="preserve">c. </w:t>
      </w:r>
      <w:r w:rsidRPr="00D92DF6">
        <w:rPr>
          <w:bCs/>
          <w:sz w:val="28"/>
          <w:szCs w:val="28"/>
          <w:lang w:val="ro-RO"/>
        </w:rPr>
        <w:t xml:space="preserve">Parcani, s.Hristici nu au elaborat planuri anuale </w:t>
      </w:r>
      <w:r w:rsidRPr="00D92DF6">
        <w:rPr>
          <w:rFonts w:ascii="Tahoma" w:hAnsi="Tahoma" w:cs="Tahoma"/>
          <w:bCs/>
          <w:sz w:val="28"/>
          <w:szCs w:val="28"/>
          <w:lang w:val="ro-RO"/>
        </w:rPr>
        <w:t>ș</w:t>
      </w:r>
      <w:r w:rsidRPr="00D92DF6">
        <w:rPr>
          <w:bCs/>
          <w:sz w:val="28"/>
          <w:szCs w:val="28"/>
          <w:lang w:val="ro-RO"/>
        </w:rPr>
        <w:t>i trimestriale de achizi</w:t>
      </w:r>
      <w:r w:rsidRPr="00D92DF6">
        <w:rPr>
          <w:rFonts w:ascii="Tahoma" w:hAnsi="Tahoma" w:cs="Tahoma"/>
          <w:bCs/>
          <w:sz w:val="28"/>
          <w:szCs w:val="28"/>
          <w:lang w:val="ro-RO"/>
        </w:rPr>
        <w:t>ț</w:t>
      </w:r>
      <w:r w:rsidRPr="00D92DF6">
        <w:rPr>
          <w:bCs/>
          <w:sz w:val="28"/>
          <w:szCs w:val="28"/>
          <w:lang w:val="ro-RO"/>
        </w:rPr>
        <w:t>ii pentru perioada auditată.</w:t>
      </w:r>
    </w:p>
    <w:p w:rsidR="00E61AFF" w:rsidRPr="00D92DF6" w:rsidRDefault="00E61AFF" w:rsidP="00F90140">
      <w:pPr>
        <w:pStyle w:val="ListParagraph"/>
        <w:numPr>
          <w:ilvl w:val="0"/>
          <w:numId w:val="37"/>
        </w:numPr>
        <w:spacing w:after="120"/>
        <w:ind w:left="0" w:firstLine="426"/>
        <w:jc w:val="both"/>
        <w:rPr>
          <w:b/>
          <w:i/>
          <w:sz w:val="28"/>
          <w:szCs w:val="28"/>
          <w:lang w:val="ro-RO"/>
        </w:rPr>
      </w:pPr>
      <w:r w:rsidRPr="00D92DF6">
        <w:rPr>
          <w:bCs/>
          <w:sz w:val="28"/>
          <w:szCs w:val="28"/>
          <w:lang w:val="ro-RO"/>
        </w:rPr>
        <w:t>Autorită</w:t>
      </w:r>
      <w:r w:rsidRPr="00D92DF6">
        <w:rPr>
          <w:rFonts w:ascii="Tahoma" w:hAnsi="Tahoma" w:cs="Tahoma"/>
          <w:bCs/>
          <w:sz w:val="28"/>
          <w:szCs w:val="28"/>
          <w:lang w:val="ro-RO"/>
        </w:rPr>
        <w:t>ț</w:t>
      </w:r>
      <w:r w:rsidRPr="00D92DF6">
        <w:rPr>
          <w:bCs/>
          <w:sz w:val="28"/>
          <w:szCs w:val="28"/>
          <w:lang w:val="ro-RO"/>
        </w:rPr>
        <w:t>ile contractante ale unor primării, în cadrul concursurilor pentru achizi</w:t>
      </w:r>
      <w:r w:rsidRPr="00D92DF6">
        <w:rPr>
          <w:rFonts w:ascii="Tahoma" w:hAnsi="Tahoma" w:cs="Tahoma"/>
          <w:bCs/>
          <w:sz w:val="28"/>
          <w:szCs w:val="28"/>
          <w:lang w:val="ro-RO"/>
        </w:rPr>
        <w:t>ț</w:t>
      </w:r>
      <w:r w:rsidRPr="00D92DF6">
        <w:rPr>
          <w:bCs/>
          <w:sz w:val="28"/>
          <w:szCs w:val="28"/>
          <w:lang w:val="ro-RO"/>
        </w:rPr>
        <w:t>ionarea bunurilor, au admis în calitate de concuren</w:t>
      </w:r>
      <w:r w:rsidRPr="00D92DF6">
        <w:rPr>
          <w:rFonts w:ascii="Tahoma" w:hAnsi="Tahoma" w:cs="Tahoma"/>
          <w:bCs/>
          <w:sz w:val="28"/>
          <w:szCs w:val="28"/>
          <w:lang w:val="ro-RO"/>
        </w:rPr>
        <w:t>ț</w:t>
      </w:r>
      <w:r w:rsidRPr="00D92DF6">
        <w:rPr>
          <w:bCs/>
          <w:sz w:val="28"/>
          <w:szCs w:val="28"/>
          <w:lang w:val="ro-RO"/>
        </w:rPr>
        <w:t xml:space="preserve">i întreprinderi interdependente, al căror fondator  este una </w:t>
      </w:r>
      <w:r w:rsidRPr="00D92DF6">
        <w:rPr>
          <w:rFonts w:ascii="Tahoma" w:hAnsi="Tahoma" w:cs="Tahoma"/>
          <w:bCs/>
          <w:sz w:val="28"/>
          <w:szCs w:val="28"/>
          <w:lang w:val="ro-RO"/>
        </w:rPr>
        <w:t>ș</w:t>
      </w:r>
      <w:r w:rsidRPr="00D92DF6">
        <w:rPr>
          <w:bCs/>
          <w:sz w:val="28"/>
          <w:szCs w:val="28"/>
          <w:lang w:val="ro-RO"/>
        </w:rPr>
        <w:t>i aceea</w:t>
      </w:r>
      <w:r w:rsidRPr="00D92DF6">
        <w:rPr>
          <w:rFonts w:ascii="Tahoma" w:hAnsi="Tahoma" w:cs="Tahoma"/>
          <w:bCs/>
          <w:sz w:val="28"/>
          <w:szCs w:val="28"/>
          <w:lang w:val="ro-RO"/>
        </w:rPr>
        <w:t>ș</w:t>
      </w:r>
      <w:r w:rsidRPr="00D92DF6">
        <w:rPr>
          <w:bCs/>
          <w:sz w:val="28"/>
          <w:szCs w:val="28"/>
          <w:lang w:val="ro-RO"/>
        </w:rPr>
        <w:t xml:space="preserve">i persoană. La organizarea </w:t>
      </w:r>
      <w:r w:rsidRPr="00D92DF6">
        <w:rPr>
          <w:rFonts w:ascii="Tahoma" w:hAnsi="Tahoma" w:cs="Tahoma"/>
          <w:bCs/>
          <w:sz w:val="28"/>
          <w:szCs w:val="28"/>
          <w:lang w:val="ro-RO"/>
        </w:rPr>
        <w:t>ș</w:t>
      </w:r>
      <w:r w:rsidRPr="00D92DF6">
        <w:rPr>
          <w:bCs/>
          <w:sz w:val="28"/>
          <w:szCs w:val="28"/>
          <w:lang w:val="ro-RO"/>
        </w:rPr>
        <w:t>i desfă</w:t>
      </w:r>
      <w:r w:rsidRPr="00D92DF6">
        <w:rPr>
          <w:rFonts w:ascii="Tahoma" w:hAnsi="Tahoma" w:cs="Tahoma"/>
          <w:bCs/>
          <w:sz w:val="28"/>
          <w:szCs w:val="28"/>
          <w:lang w:val="ro-RO"/>
        </w:rPr>
        <w:t>ș</w:t>
      </w:r>
      <w:r w:rsidRPr="00D92DF6">
        <w:rPr>
          <w:bCs/>
          <w:sz w:val="28"/>
          <w:szCs w:val="28"/>
          <w:lang w:val="ro-RO"/>
        </w:rPr>
        <w:t>urarea concursurilor (prin cererea ofertei de pre</w:t>
      </w:r>
      <w:r w:rsidRPr="00D92DF6">
        <w:rPr>
          <w:rFonts w:ascii="Tahoma" w:hAnsi="Tahoma" w:cs="Tahoma"/>
          <w:bCs/>
          <w:sz w:val="28"/>
          <w:szCs w:val="28"/>
          <w:lang w:val="ro-RO"/>
        </w:rPr>
        <w:t>ț</w:t>
      </w:r>
      <w:r w:rsidRPr="00D92DF6">
        <w:rPr>
          <w:bCs/>
          <w:sz w:val="28"/>
          <w:szCs w:val="28"/>
          <w:lang w:val="ro-RO"/>
        </w:rPr>
        <w:t>uri) nu au fost respectate principiile privind transparen</w:t>
      </w:r>
      <w:r w:rsidRPr="00D92DF6">
        <w:rPr>
          <w:rFonts w:ascii="Tahoma" w:hAnsi="Tahoma" w:cs="Tahoma"/>
          <w:bCs/>
          <w:sz w:val="28"/>
          <w:szCs w:val="28"/>
          <w:lang w:val="ro-RO"/>
        </w:rPr>
        <w:t>ț</w:t>
      </w:r>
      <w:r w:rsidRPr="00D92DF6">
        <w:rPr>
          <w:bCs/>
          <w:sz w:val="28"/>
          <w:szCs w:val="28"/>
          <w:lang w:val="ro-RO"/>
        </w:rPr>
        <w:t>a achizi</w:t>
      </w:r>
      <w:r w:rsidRPr="00D92DF6">
        <w:rPr>
          <w:rFonts w:ascii="Tahoma" w:hAnsi="Tahoma" w:cs="Tahoma"/>
          <w:bCs/>
          <w:sz w:val="28"/>
          <w:szCs w:val="28"/>
          <w:lang w:val="ro-RO"/>
        </w:rPr>
        <w:t>ț</w:t>
      </w:r>
      <w:r w:rsidRPr="00D92DF6">
        <w:rPr>
          <w:bCs/>
          <w:sz w:val="28"/>
          <w:szCs w:val="28"/>
          <w:lang w:val="ro-RO"/>
        </w:rPr>
        <w:t>iilor publice, asigurarea concuren</w:t>
      </w:r>
      <w:r w:rsidRPr="00D92DF6">
        <w:rPr>
          <w:rFonts w:ascii="Tahoma" w:hAnsi="Tahoma" w:cs="Tahoma"/>
          <w:bCs/>
          <w:sz w:val="28"/>
          <w:szCs w:val="28"/>
          <w:lang w:val="ro-RO"/>
        </w:rPr>
        <w:t>ț</w:t>
      </w:r>
      <w:r w:rsidRPr="00D92DF6">
        <w:rPr>
          <w:bCs/>
          <w:sz w:val="28"/>
          <w:szCs w:val="28"/>
          <w:lang w:val="ro-RO"/>
        </w:rPr>
        <w:t>ei neloiale în domeniul achizi</w:t>
      </w:r>
      <w:r w:rsidRPr="00D92DF6">
        <w:rPr>
          <w:rFonts w:ascii="Tahoma" w:hAnsi="Tahoma" w:cs="Tahoma"/>
          <w:bCs/>
          <w:sz w:val="28"/>
          <w:szCs w:val="28"/>
          <w:lang w:val="ro-RO"/>
        </w:rPr>
        <w:t>ț</w:t>
      </w:r>
      <w:r w:rsidRPr="00D92DF6">
        <w:rPr>
          <w:bCs/>
          <w:sz w:val="28"/>
          <w:szCs w:val="28"/>
          <w:lang w:val="ro-RO"/>
        </w:rPr>
        <w:t>iilor publice. Prin urmare, la concursul din 23.03.2012, organizat de primăria s. Hristici, fondatorii majoritari a 2 agen</w:t>
      </w:r>
      <w:r w:rsidRPr="00D92DF6">
        <w:rPr>
          <w:rFonts w:ascii="Tahoma" w:hAnsi="Tahoma" w:cs="Tahoma"/>
          <w:bCs/>
          <w:sz w:val="28"/>
          <w:szCs w:val="28"/>
          <w:lang w:val="ro-RO"/>
        </w:rPr>
        <w:t>ț</w:t>
      </w:r>
      <w:r w:rsidRPr="00D92DF6">
        <w:rPr>
          <w:bCs/>
          <w:sz w:val="28"/>
          <w:szCs w:val="28"/>
          <w:lang w:val="ro-RO"/>
        </w:rPr>
        <w:t>i economici (din 3 ofertan</w:t>
      </w:r>
      <w:r w:rsidRPr="00D92DF6">
        <w:rPr>
          <w:rFonts w:ascii="Tahoma" w:hAnsi="Tahoma" w:cs="Tahoma"/>
          <w:bCs/>
          <w:sz w:val="28"/>
          <w:szCs w:val="28"/>
          <w:lang w:val="ro-RO"/>
        </w:rPr>
        <w:t>ț</w:t>
      </w:r>
      <w:r w:rsidRPr="00D92DF6">
        <w:rPr>
          <w:bCs/>
          <w:sz w:val="28"/>
          <w:szCs w:val="28"/>
          <w:lang w:val="ro-RO"/>
        </w:rPr>
        <w:t>i participan</w:t>
      </w:r>
      <w:r w:rsidRPr="00D92DF6">
        <w:rPr>
          <w:rFonts w:ascii="Tahoma" w:hAnsi="Tahoma" w:cs="Tahoma"/>
          <w:bCs/>
          <w:sz w:val="28"/>
          <w:szCs w:val="28"/>
          <w:lang w:val="ro-RO"/>
        </w:rPr>
        <w:t>ț</w:t>
      </w:r>
      <w:r w:rsidRPr="00D92DF6">
        <w:rPr>
          <w:bCs/>
          <w:sz w:val="28"/>
          <w:szCs w:val="28"/>
          <w:lang w:val="ro-RO"/>
        </w:rPr>
        <w:t>i la licita</w:t>
      </w:r>
      <w:r w:rsidRPr="00D92DF6">
        <w:rPr>
          <w:rFonts w:ascii="Tahoma" w:hAnsi="Tahoma" w:cs="Tahoma"/>
          <w:bCs/>
          <w:sz w:val="28"/>
          <w:szCs w:val="28"/>
          <w:lang w:val="ro-RO"/>
        </w:rPr>
        <w:t>ț</w:t>
      </w:r>
      <w:r w:rsidRPr="00D92DF6">
        <w:rPr>
          <w:bCs/>
          <w:sz w:val="28"/>
          <w:szCs w:val="28"/>
          <w:lang w:val="ro-RO"/>
        </w:rPr>
        <w:t>ie) sînt în rela</w:t>
      </w:r>
      <w:r w:rsidRPr="00D92DF6">
        <w:rPr>
          <w:rFonts w:ascii="Tahoma" w:hAnsi="Tahoma" w:cs="Tahoma"/>
          <w:bCs/>
          <w:sz w:val="28"/>
          <w:szCs w:val="28"/>
          <w:lang w:val="ro-RO"/>
        </w:rPr>
        <w:t>ț</w:t>
      </w:r>
      <w:r w:rsidRPr="00D92DF6">
        <w:rPr>
          <w:bCs/>
          <w:sz w:val="28"/>
          <w:szCs w:val="28"/>
          <w:lang w:val="ro-RO"/>
        </w:rPr>
        <w:t>ii de interdependen</w:t>
      </w:r>
      <w:r w:rsidRPr="00D92DF6">
        <w:rPr>
          <w:rFonts w:ascii="Tahoma" w:hAnsi="Tahoma" w:cs="Tahoma"/>
          <w:bCs/>
          <w:sz w:val="28"/>
          <w:szCs w:val="28"/>
          <w:lang w:val="ro-RO"/>
        </w:rPr>
        <w:t>ț</w:t>
      </w:r>
      <w:r w:rsidRPr="00D92DF6">
        <w:rPr>
          <w:bCs/>
          <w:sz w:val="28"/>
          <w:szCs w:val="28"/>
          <w:lang w:val="ro-RO"/>
        </w:rPr>
        <w:t xml:space="preserve">ă (S.R.L. „Polimer” </w:t>
      </w:r>
      <w:r w:rsidRPr="00D92DF6">
        <w:rPr>
          <w:rFonts w:ascii="Tahoma" w:hAnsi="Tahoma" w:cs="Tahoma"/>
          <w:bCs/>
          <w:sz w:val="28"/>
          <w:szCs w:val="28"/>
          <w:lang w:val="ro-RO"/>
        </w:rPr>
        <w:t>ș</w:t>
      </w:r>
      <w:r w:rsidRPr="00D92DF6">
        <w:rPr>
          <w:bCs/>
          <w:sz w:val="28"/>
          <w:szCs w:val="28"/>
          <w:lang w:val="ro-RO"/>
        </w:rPr>
        <w:t>i S.R.L. „Amda Prof” din or. Soroca; rela</w:t>
      </w:r>
      <w:r w:rsidRPr="00D92DF6">
        <w:rPr>
          <w:rFonts w:ascii="Tahoma" w:hAnsi="Tahoma" w:cs="Tahoma"/>
          <w:bCs/>
          <w:sz w:val="28"/>
          <w:szCs w:val="28"/>
          <w:lang w:val="ro-RO"/>
        </w:rPr>
        <w:t>ț</w:t>
      </w:r>
      <w:r w:rsidRPr="00D92DF6">
        <w:rPr>
          <w:bCs/>
          <w:sz w:val="28"/>
          <w:szCs w:val="28"/>
          <w:lang w:val="ro-RO"/>
        </w:rPr>
        <w:t xml:space="preserve">ii de rudenie de gradul I). La fel, la concursul din 09.01.2012, organizat de primăria </w:t>
      </w:r>
      <w:r>
        <w:rPr>
          <w:bCs/>
          <w:sz w:val="28"/>
          <w:szCs w:val="28"/>
          <w:lang w:val="ro-RO"/>
        </w:rPr>
        <w:t>c.</w:t>
      </w:r>
      <w:r w:rsidRPr="00D92DF6">
        <w:rPr>
          <w:bCs/>
          <w:sz w:val="28"/>
          <w:szCs w:val="28"/>
          <w:lang w:val="ro-RO"/>
        </w:rPr>
        <w:t xml:space="preserve"> Bădiceni, fondatorii a 2 agen</w:t>
      </w:r>
      <w:r w:rsidRPr="00D92DF6">
        <w:rPr>
          <w:rFonts w:ascii="Tahoma" w:hAnsi="Tahoma" w:cs="Tahoma"/>
          <w:bCs/>
          <w:sz w:val="28"/>
          <w:szCs w:val="28"/>
          <w:lang w:val="ro-RO"/>
        </w:rPr>
        <w:t>ț</w:t>
      </w:r>
      <w:r w:rsidRPr="00D92DF6">
        <w:rPr>
          <w:bCs/>
          <w:sz w:val="28"/>
          <w:szCs w:val="28"/>
          <w:lang w:val="ro-RO"/>
        </w:rPr>
        <w:t>i economici participan</w:t>
      </w:r>
      <w:r w:rsidRPr="00D92DF6">
        <w:rPr>
          <w:rFonts w:ascii="Tahoma" w:hAnsi="Tahoma" w:cs="Tahoma"/>
          <w:bCs/>
          <w:sz w:val="28"/>
          <w:szCs w:val="28"/>
          <w:lang w:val="ro-RO"/>
        </w:rPr>
        <w:t>ț</w:t>
      </w:r>
      <w:r w:rsidRPr="00D92DF6">
        <w:rPr>
          <w:bCs/>
          <w:sz w:val="28"/>
          <w:szCs w:val="28"/>
          <w:lang w:val="ro-RO"/>
        </w:rPr>
        <w:t>i la licita</w:t>
      </w:r>
      <w:r w:rsidRPr="00D92DF6">
        <w:rPr>
          <w:rFonts w:ascii="Tahoma" w:hAnsi="Tahoma" w:cs="Tahoma"/>
          <w:bCs/>
          <w:sz w:val="28"/>
          <w:szCs w:val="28"/>
          <w:lang w:val="ro-RO"/>
        </w:rPr>
        <w:t>ț</w:t>
      </w:r>
      <w:r w:rsidRPr="00D92DF6">
        <w:rPr>
          <w:bCs/>
          <w:sz w:val="28"/>
          <w:szCs w:val="28"/>
          <w:lang w:val="ro-RO"/>
        </w:rPr>
        <w:t>ie (din 3 ofertan</w:t>
      </w:r>
      <w:r w:rsidRPr="00D92DF6">
        <w:rPr>
          <w:rFonts w:ascii="Tahoma" w:hAnsi="Tahoma" w:cs="Tahoma"/>
          <w:bCs/>
          <w:sz w:val="28"/>
          <w:szCs w:val="28"/>
          <w:lang w:val="ro-RO"/>
        </w:rPr>
        <w:t>ț</w:t>
      </w:r>
      <w:r w:rsidRPr="00D92DF6">
        <w:rPr>
          <w:bCs/>
          <w:sz w:val="28"/>
          <w:szCs w:val="28"/>
          <w:lang w:val="ro-RO"/>
        </w:rPr>
        <w:t>i)sînt în rela</w:t>
      </w:r>
      <w:r w:rsidRPr="00D92DF6">
        <w:rPr>
          <w:rFonts w:ascii="Tahoma" w:hAnsi="Tahoma" w:cs="Tahoma"/>
          <w:bCs/>
          <w:sz w:val="28"/>
          <w:szCs w:val="28"/>
          <w:lang w:val="ro-RO"/>
        </w:rPr>
        <w:t>ț</w:t>
      </w:r>
      <w:r w:rsidRPr="00D92DF6">
        <w:rPr>
          <w:bCs/>
          <w:sz w:val="28"/>
          <w:szCs w:val="28"/>
          <w:lang w:val="ro-RO"/>
        </w:rPr>
        <w:t>ii de interdependen</w:t>
      </w:r>
      <w:r w:rsidRPr="00D92DF6">
        <w:rPr>
          <w:rFonts w:ascii="Tahoma" w:hAnsi="Tahoma" w:cs="Tahoma"/>
          <w:bCs/>
          <w:sz w:val="28"/>
          <w:szCs w:val="28"/>
          <w:lang w:val="ro-RO"/>
        </w:rPr>
        <w:t>ț</w:t>
      </w:r>
      <w:r w:rsidRPr="00D92DF6">
        <w:rPr>
          <w:bCs/>
          <w:sz w:val="28"/>
          <w:szCs w:val="28"/>
          <w:lang w:val="ro-RO"/>
        </w:rPr>
        <w:t xml:space="preserve">ă (S.R.L. „CMV” </w:t>
      </w:r>
      <w:r w:rsidRPr="00D92DF6">
        <w:rPr>
          <w:rFonts w:ascii="Tahoma" w:hAnsi="Tahoma" w:cs="Tahoma"/>
          <w:bCs/>
          <w:sz w:val="28"/>
          <w:szCs w:val="28"/>
          <w:lang w:val="ro-RO"/>
        </w:rPr>
        <w:t>ș</w:t>
      </w:r>
      <w:r w:rsidRPr="00D92DF6">
        <w:rPr>
          <w:bCs/>
          <w:sz w:val="28"/>
          <w:szCs w:val="28"/>
          <w:lang w:val="ro-RO"/>
        </w:rPr>
        <w:t xml:space="preserve">i S.R.L. „Moara Spicului” din or. Soroca au fondatori </w:t>
      </w:r>
      <w:r w:rsidRPr="00D92DF6">
        <w:rPr>
          <w:rFonts w:ascii="Tahoma" w:hAnsi="Tahoma" w:cs="Tahoma"/>
          <w:bCs/>
          <w:sz w:val="28"/>
          <w:szCs w:val="28"/>
          <w:lang w:val="ro-RO"/>
        </w:rPr>
        <w:t>ș</w:t>
      </w:r>
      <w:r w:rsidRPr="00D92DF6">
        <w:rPr>
          <w:bCs/>
          <w:sz w:val="28"/>
          <w:szCs w:val="28"/>
          <w:lang w:val="ro-RO"/>
        </w:rPr>
        <w:t xml:space="preserve">i administratori comuni), astfel nefiind respectate </w:t>
      </w:r>
      <w:r w:rsidRPr="00D92DF6">
        <w:rPr>
          <w:sz w:val="28"/>
          <w:szCs w:val="28"/>
          <w:lang w:val="ro-RO"/>
        </w:rPr>
        <w:t xml:space="preserve">principiile de reglementare a relaţiilor privind achiziţiile publice, conform </w:t>
      </w:r>
      <w:r w:rsidRPr="00D92DF6">
        <w:rPr>
          <w:bCs/>
          <w:sz w:val="28"/>
          <w:szCs w:val="28"/>
          <w:lang w:val="ro-RO"/>
        </w:rPr>
        <w:t>prevederilor art.6 din Legea nr.96-XVI din 13.04.2007.</w:t>
      </w:r>
    </w:p>
    <w:p w:rsidR="00E61AFF" w:rsidRPr="00D92DF6" w:rsidRDefault="00E61AFF" w:rsidP="00F90140">
      <w:pPr>
        <w:pStyle w:val="ListParagraph"/>
        <w:numPr>
          <w:ilvl w:val="0"/>
          <w:numId w:val="37"/>
        </w:numPr>
        <w:spacing w:after="120"/>
        <w:ind w:left="0" w:firstLine="426"/>
        <w:jc w:val="both"/>
        <w:rPr>
          <w:b/>
          <w:i/>
          <w:sz w:val="28"/>
          <w:szCs w:val="28"/>
          <w:lang w:val="ro-RO"/>
        </w:rPr>
      </w:pPr>
      <w:r w:rsidRPr="00D92DF6">
        <w:rPr>
          <w:bCs/>
          <w:sz w:val="28"/>
          <w:szCs w:val="28"/>
          <w:lang w:val="ro-RO"/>
        </w:rPr>
        <w:t xml:space="preserve">În conformitate cu prevederile art.69 alin.(1) din Legea nr.96-XVI din 13.04.2007 </w:t>
      </w:r>
      <w:r w:rsidRPr="00D92DF6">
        <w:rPr>
          <w:rFonts w:ascii="Tahoma" w:hAnsi="Tahoma" w:cs="Tahoma"/>
          <w:bCs/>
          <w:sz w:val="28"/>
          <w:szCs w:val="28"/>
          <w:lang w:val="ro-RO"/>
        </w:rPr>
        <w:t>ș</w:t>
      </w:r>
      <w:r w:rsidRPr="00D92DF6">
        <w:rPr>
          <w:bCs/>
          <w:sz w:val="28"/>
          <w:szCs w:val="28"/>
          <w:lang w:val="ro-RO"/>
        </w:rPr>
        <w:t>i prescrip</w:t>
      </w:r>
      <w:r w:rsidRPr="00D92DF6">
        <w:rPr>
          <w:rFonts w:ascii="Tahoma" w:hAnsi="Tahoma" w:cs="Tahoma"/>
          <w:bCs/>
          <w:sz w:val="28"/>
          <w:szCs w:val="28"/>
          <w:lang w:val="ro-RO"/>
        </w:rPr>
        <w:t>ț</w:t>
      </w:r>
      <w:r w:rsidRPr="00D92DF6">
        <w:rPr>
          <w:bCs/>
          <w:sz w:val="28"/>
          <w:szCs w:val="28"/>
          <w:lang w:val="ro-RO"/>
        </w:rPr>
        <w:t>iile pct.3 din Regulamentul aprobat prin Hotărîrea Guvernului nr.</w:t>
      </w:r>
      <w:r w:rsidRPr="00D92DF6">
        <w:rPr>
          <w:sz w:val="28"/>
          <w:szCs w:val="28"/>
          <w:lang w:val="ro-RO"/>
        </w:rPr>
        <w:t>245 din 04.03.2008</w:t>
      </w:r>
      <w:r w:rsidRPr="00D92DF6">
        <w:rPr>
          <w:rStyle w:val="FootnoteReference"/>
          <w:sz w:val="28"/>
          <w:szCs w:val="28"/>
          <w:lang w:val="ro-RO"/>
        </w:rPr>
        <w:footnoteReference w:id="60"/>
      </w:r>
      <w:r w:rsidRPr="00D92DF6">
        <w:rPr>
          <w:sz w:val="28"/>
          <w:szCs w:val="28"/>
          <w:lang w:val="ro-RO"/>
        </w:rPr>
        <w:t>, autoritatea contractantă nu are dreptul să divizeze achizi</w:t>
      </w:r>
      <w:r w:rsidRPr="00D92DF6">
        <w:rPr>
          <w:rFonts w:ascii="Tahoma" w:hAnsi="Tahoma" w:cs="Tahoma"/>
          <w:sz w:val="28"/>
          <w:szCs w:val="28"/>
          <w:lang w:val="ro-RO"/>
        </w:rPr>
        <w:t>ț</w:t>
      </w:r>
      <w:r w:rsidRPr="00D92DF6">
        <w:rPr>
          <w:sz w:val="28"/>
          <w:szCs w:val="28"/>
          <w:lang w:val="ro-RO"/>
        </w:rPr>
        <w:t>ia prin încheierea de contracte separate în scopul aplicării unei alte proceduri de achizi</w:t>
      </w:r>
      <w:r w:rsidRPr="00D92DF6">
        <w:rPr>
          <w:rFonts w:ascii="Tahoma" w:hAnsi="Tahoma" w:cs="Tahoma"/>
          <w:sz w:val="28"/>
          <w:szCs w:val="28"/>
          <w:lang w:val="ro-RO"/>
        </w:rPr>
        <w:t>ț</w:t>
      </w:r>
      <w:r w:rsidRPr="00D92DF6">
        <w:rPr>
          <w:sz w:val="28"/>
          <w:szCs w:val="28"/>
          <w:lang w:val="ro-RO"/>
        </w:rPr>
        <w:t>ie decît procedura care ar fi fost utilizată în conformitate cu prevederile regulamentare, în cazul în care achizi</w:t>
      </w:r>
      <w:r w:rsidRPr="00D92DF6">
        <w:rPr>
          <w:rFonts w:ascii="Tahoma" w:hAnsi="Tahoma" w:cs="Tahoma"/>
          <w:sz w:val="28"/>
          <w:szCs w:val="28"/>
          <w:lang w:val="ro-RO"/>
        </w:rPr>
        <w:t>ț</w:t>
      </w:r>
      <w:r w:rsidRPr="00D92DF6">
        <w:rPr>
          <w:sz w:val="28"/>
          <w:szCs w:val="28"/>
          <w:lang w:val="ro-RO"/>
        </w:rPr>
        <w:t>ia nu ar fi fost divizată. Contrar reglementărilor men</w:t>
      </w:r>
      <w:r w:rsidRPr="00D92DF6">
        <w:rPr>
          <w:rFonts w:ascii="Tahoma" w:hAnsi="Tahoma" w:cs="Tahoma"/>
          <w:sz w:val="28"/>
          <w:szCs w:val="28"/>
          <w:lang w:val="ro-RO"/>
        </w:rPr>
        <w:t>ț</w:t>
      </w:r>
      <w:r w:rsidRPr="00D92DF6">
        <w:rPr>
          <w:sz w:val="28"/>
          <w:szCs w:val="28"/>
          <w:lang w:val="ro-RO"/>
        </w:rPr>
        <w:t xml:space="preserve">ionate, CR </w:t>
      </w:r>
      <w:r w:rsidRPr="00D92DF6">
        <w:rPr>
          <w:rFonts w:ascii="Tahoma" w:hAnsi="Tahoma" w:cs="Tahoma"/>
          <w:sz w:val="28"/>
          <w:szCs w:val="28"/>
          <w:lang w:val="ro-RO"/>
        </w:rPr>
        <w:t>ș</w:t>
      </w:r>
      <w:r w:rsidRPr="00D92DF6">
        <w:rPr>
          <w:sz w:val="28"/>
          <w:szCs w:val="28"/>
          <w:lang w:val="ro-RO"/>
        </w:rPr>
        <w:t>i trei AAPL de nivelul I au admis divizarea achizi</w:t>
      </w:r>
      <w:r w:rsidRPr="00D92DF6">
        <w:rPr>
          <w:rFonts w:ascii="Tahoma" w:hAnsi="Tahoma" w:cs="Tahoma"/>
          <w:sz w:val="28"/>
          <w:szCs w:val="28"/>
          <w:lang w:val="ro-RO"/>
        </w:rPr>
        <w:t>ț</w:t>
      </w:r>
      <w:r w:rsidRPr="00D92DF6">
        <w:rPr>
          <w:sz w:val="28"/>
          <w:szCs w:val="28"/>
          <w:lang w:val="ro-RO"/>
        </w:rPr>
        <w:t xml:space="preserve">iilor de bunuri </w:t>
      </w:r>
      <w:r w:rsidRPr="00D92DF6">
        <w:rPr>
          <w:rFonts w:ascii="Tahoma" w:hAnsi="Tahoma" w:cs="Tahoma"/>
          <w:sz w:val="28"/>
          <w:szCs w:val="28"/>
          <w:lang w:val="ro-RO"/>
        </w:rPr>
        <w:t>ș</w:t>
      </w:r>
      <w:r w:rsidRPr="00D92DF6">
        <w:rPr>
          <w:sz w:val="28"/>
          <w:szCs w:val="28"/>
          <w:lang w:val="ro-RO"/>
        </w:rPr>
        <w:t>i lucrări în sumă totală de 1425,8 mii lei. Astfel, CR, prin divizarea achizi</w:t>
      </w:r>
      <w:r w:rsidRPr="00D92DF6">
        <w:rPr>
          <w:rFonts w:ascii="Tahoma" w:hAnsi="Tahoma" w:cs="Tahoma"/>
          <w:sz w:val="28"/>
          <w:szCs w:val="28"/>
          <w:lang w:val="ro-RO"/>
        </w:rPr>
        <w:t>ț</w:t>
      </w:r>
      <w:r w:rsidRPr="00D92DF6">
        <w:rPr>
          <w:sz w:val="28"/>
          <w:szCs w:val="28"/>
          <w:lang w:val="ro-RO"/>
        </w:rPr>
        <w:t>iei, a încheia</w:t>
      </w:r>
      <w:r>
        <w:rPr>
          <w:sz w:val="28"/>
          <w:szCs w:val="28"/>
          <w:lang w:val="ro-RO"/>
        </w:rPr>
        <w:t xml:space="preserve">t cu S.R.L. „Magistrala Nistru” din </w:t>
      </w:r>
      <w:r w:rsidRPr="00D92DF6">
        <w:rPr>
          <w:sz w:val="28"/>
          <w:szCs w:val="28"/>
          <w:lang w:val="ro-RO"/>
        </w:rPr>
        <w:t xml:space="preserve">or. Soroca două contracte de executare a lucrărilor în sumă totală de 1026,0 mii lei, la unul </w:t>
      </w:r>
      <w:r w:rsidRPr="00D92DF6">
        <w:rPr>
          <w:rFonts w:ascii="Tahoma" w:hAnsi="Tahoma" w:cs="Tahoma"/>
          <w:sz w:val="28"/>
          <w:szCs w:val="28"/>
          <w:lang w:val="ro-RO"/>
        </w:rPr>
        <w:t>ș</w:t>
      </w:r>
      <w:r w:rsidRPr="00D92DF6">
        <w:rPr>
          <w:sz w:val="28"/>
          <w:szCs w:val="28"/>
          <w:lang w:val="ro-RO"/>
        </w:rPr>
        <w:t>i acela</w:t>
      </w:r>
      <w:r w:rsidRPr="00D92DF6">
        <w:rPr>
          <w:rFonts w:ascii="Tahoma" w:hAnsi="Tahoma" w:cs="Tahoma"/>
          <w:sz w:val="28"/>
          <w:szCs w:val="28"/>
          <w:lang w:val="ro-RO"/>
        </w:rPr>
        <w:t>ș</w:t>
      </w:r>
      <w:r w:rsidRPr="00D92DF6">
        <w:rPr>
          <w:sz w:val="28"/>
          <w:szCs w:val="28"/>
          <w:lang w:val="ro-RO"/>
        </w:rPr>
        <w:t>i obiect, urmînd, conform documenta</w:t>
      </w:r>
      <w:r w:rsidRPr="00D92DF6">
        <w:rPr>
          <w:rFonts w:ascii="Tahoma" w:hAnsi="Tahoma" w:cs="Tahoma"/>
          <w:sz w:val="28"/>
          <w:szCs w:val="28"/>
          <w:lang w:val="ro-RO"/>
        </w:rPr>
        <w:t>ț</w:t>
      </w:r>
      <w:r w:rsidRPr="00D92DF6">
        <w:rPr>
          <w:sz w:val="28"/>
          <w:szCs w:val="28"/>
          <w:lang w:val="ro-RO"/>
        </w:rPr>
        <w:t>iei de proiect, să mai achizi</w:t>
      </w:r>
      <w:r w:rsidRPr="00D92DF6">
        <w:rPr>
          <w:rFonts w:ascii="Tahoma" w:hAnsi="Tahoma" w:cs="Tahoma"/>
          <w:sz w:val="28"/>
          <w:szCs w:val="28"/>
          <w:lang w:val="ro-RO"/>
        </w:rPr>
        <w:t>ț</w:t>
      </w:r>
      <w:r w:rsidRPr="00D92DF6">
        <w:rPr>
          <w:sz w:val="28"/>
          <w:szCs w:val="28"/>
          <w:lang w:val="ro-RO"/>
        </w:rPr>
        <w:t xml:space="preserve">ioneze lucrări în valoare de 1579,2 mii lei. La fel, primăria </w:t>
      </w:r>
      <w:r>
        <w:rPr>
          <w:sz w:val="28"/>
          <w:szCs w:val="28"/>
          <w:lang w:val="ro-RO"/>
        </w:rPr>
        <w:t>c.</w:t>
      </w:r>
      <w:r w:rsidRPr="00D92DF6">
        <w:rPr>
          <w:sz w:val="28"/>
          <w:szCs w:val="28"/>
          <w:lang w:val="ro-RO"/>
        </w:rPr>
        <w:t xml:space="preserve"> Cosău</w:t>
      </w:r>
      <w:r w:rsidRPr="00D92DF6">
        <w:rPr>
          <w:rFonts w:ascii="Tahoma" w:hAnsi="Tahoma" w:cs="Tahoma"/>
          <w:sz w:val="28"/>
          <w:szCs w:val="28"/>
          <w:lang w:val="ro-RO"/>
        </w:rPr>
        <w:t>ț</w:t>
      </w:r>
      <w:r w:rsidRPr="00D92DF6">
        <w:rPr>
          <w:sz w:val="28"/>
          <w:szCs w:val="28"/>
          <w:lang w:val="ro-RO"/>
        </w:rPr>
        <w:t>i a divizat achizi</w:t>
      </w:r>
      <w:r w:rsidRPr="00D92DF6">
        <w:rPr>
          <w:rFonts w:ascii="Tahoma" w:hAnsi="Tahoma" w:cs="Tahoma"/>
          <w:sz w:val="28"/>
          <w:szCs w:val="28"/>
          <w:lang w:val="ro-RO"/>
        </w:rPr>
        <w:t>ț</w:t>
      </w:r>
      <w:r w:rsidRPr="00D92DF6">
        <w:rPr>
          <w:sz w:val="28"/>
          <w:szCs w:val="28"/>
          <w:lang w:val="ro-RO"/>
        </w:rPr>
        <w:t>ia lucrărilor de repara</w:t>
      </w:r>
      <w:r w:rsidRPr="00D92DF6">
        <w:rPr>
          <w:rFonts w:ascii="Tahoma" w:hAnsi="Tahoma" w:cs="Tahoma"/>
          <w:sz w:val="28"/>
          <w:szCs w:val="28"/>
          <w:lang w:val="ro-RO"/>
        </w:rPr>
        <w:t>ț</w:t>
      </w:r>
      <w:r w:rsidRPr="00D92DF6">
        <w:rPr>
          <w:sz w:val="28"/>
          <w:szCs w:val="28"/>
          <w:lang w:val="ro-RO"/>
        </w:rPr>
        <w:t>ie a grădini</w:t>
      </w:r>
      <w:r w:rsidRPr="00D92DF6">
        <w:rPr>
          <w:rFonts w:ascii="Tahoma" w:hAnsi="Tahoma" w:cs="Tahoma"/>
          <w:sz w:val="28"/>
          <w:szCs w:val="28"/>
          <w:lang w:val="ro-RO"/>
        </w:rPr>
        <w:t>ț</w:t>
      </w:r>
      <w:r w:rsidRPr="00D92DF6">
        <w:rPr>
          <w:sz w:val="28"/>
          <w:szCs w:val="28"/>
          <w:lang w:val="ro-RO"/>
        </w:rPr>
        <w:t>ei din s. Iorjni</w:t>
      </w:r>
      <w:r w:rsidRPr="00D92DF6">
        <w:rPr>
          <w:rFonts w:ascii="Tahoma" w:hAnsi="Tahoma" w:cs="Tahoma"/>
          <w:sz w:val="28"/>
          <w:szCs w:val="28"/>
          <w:lang w:val="ro-RO"/>
        </w:rPr>
        <w:t>ț</w:t>
      </w:r>
      <w:r w:rsidRPr="00D92DF6">
        <w:rPr>
          <w:sz w:val="28"/>
          <w:szCs w:val="28"/>
          <w:lang w:val="ro-RO"/>
        </w:rPr>
        <w:t>a în sumă totală de 128,9 mii lei, fiind încheiate 2 contracte. Primăria s. Oclanda (în anul 2011) a admis divizarea achiziţiilor de executare a lucrărilor prin încheierea a 4 contracte separate în sumă totală de 120,9 mii lei. Primăria or. Soroca, pentru a crea impresia conformării normelor regulamentare, a divizat procurarea răsadului de flori în sumă totală de 150,0  mii lei, încheind 2 contracte separate.</w:t>
      </w:r>
    </w:p>
    <w:p w:rsidR="00E61AFF" w:rsidRPr="00D92DF6" w:rsidRDefault="00E61AFF" w:rsidP="00F90140">
      <w:pPr>
        <w:pStyle w:val="ListParagraph"/>
        <w:numPr>
          <w:ilvl w:val="0"/>
          <w:numId w:val="37"/>
        </w:numPr>
        <w:ind w:left="0" w:firstLine="426"/>
        <w:jc w:val="both"/>
        <w:rPr>
          <w:sz w:val="28"/>
          <w:szCs w:val="28"/>
          <w:lang w:val="ro-RO"/>
        </w:rPr>
      </w:pPr>
      <w:r w:rsidRPr="00D92DF6">
        <w:rPr>
          <w:sz w:val="28"/>
          <w:szCs w:val="28"/>
          <w:lang w:val="ro-RO"/>
        </w:rPr>
        <w:t xml:space="preserve">În conformitate cu prevederile art.69 alin.(3) din Legea nr.96-XVI din 13.04.2007, se interzice modificarea oricărui element al contractului încheiat sau introducerea unor elemente noi dacă asemenea acţiuni sînt de natură să schimbe condiţiile ofertei care au constituit temei pentru selectarea acesteia şi să majoreze valoarea ei. Ca urmare a nerespectării prevederilor regulamentare </w:t>
      </w:r>
      <w:r w:rsidRPr="00D92DF6">
        <w:rPr>
          <w:rFonts w:ascii="Tahoma" w:hAnsi="Tahoma" w:cs="Tahoma"/>
          <w:sz w:val="28"/>
          <w:szCs w:val="28"/>
          <w:lang w:val="ro-RO"/>
        </w:rPr>
        <w:t>ș</w:t>
      </w:r>
      <w:r w:rsidRPr="00D92DF6">
        <w:rPr>
          <w:sz w:val="28"/>
          <w:szCs w:val="28"/>
          <w:lang w:val="ro-RO"/>
        </w:rPr>
        <w:t xml:space="preserve">i lipsei de monitorizare, din partea grupurilor de lucru ale primăriilor </w:t>
      </w:r>
      <w:r>
        <w:rPr>
          <w:sz w:val="28"/>
          <w:szCs w:val="28"/>
          <w:lang w:val="ro-RO"/>
        </w:rPr>
        <w:t>c.</w:t>
      </w:r>
      <w:r w:rsidRPr="00D92DF6">
        <w:rPr>
          <w:sz w:val="28"/>
          <w:szCs w:val="28"/>
          <w:lang w:val="ro-RO"/>
        </w:rPr>
        <w:t xml:space="preserve"> Vasilcău, </w:t>
      </w:r>
      <w:r>
        <w:rPr>
          <w:sz w:val="28"/>
          <w:szCs w:val="28"/>
          <w:lang w:val="ro-RO"/>
        </w:rPr>
        <w:t>c.</w:t>
      </w:r>
      <w:r w:rsidRPr="00D92DF6">
        <w:rPr>
          <w:sz w:val="28"/>
          <w:szCs w:val="28"/>
          <w:lang w:val="ro-RO"/>
        </w:rPr>
        <w:t xml:space="preserve"> Schineni </w:t>
      </w:r>
      <w:r w:rsidRPr="00D92DF6">
        <w:rPr>
          <w:rFonts w:ascii="Tahoma" w:hAnsi="Tahoma" w:cs="Tahoma"/>
          <w:sz w:val="28"/>
          <w:szCs w:val="28"/>
          <w:lang w:val="ro-RO"/>
        </w:rPr>
        <w:t>ș</w:t>
      </w:r>
      <w:r w:rsidRPr="00D92DF6">
        <w:rPr>
          <w:sz w:val="28"/>
          <w:szCs w:val="28"/>
          <w:lang w:val="ro-RO"/>
        </w:rPr>
        <w:t xml:space="preserve">i </w:t>
      </w:r>
      <w:r>
        <w:rPr>
          <w:sz w:val="28"/>
          <w:szCs w:val="28"/>
          <w:lang w:val="ro-RO"/>
        </w:rPr>
        <w:t>c.</w:t>
      </w:r>
      <w:r w:rsidRPr="00D92DF6">
        <w:rPr>
          <w:sz w:val="28"/>
          <w:szCs w:val="28"/>
          <w:lang w:val="ro-RO"/>
        </w:rPr>
        <w:t xml:space="preserve"> Căinarii Vechi, asupra executării contractelor de achizi</w:t>
      </w:r>
      <w:r w:rsidRPr="00D92DF6">
        <w:rPr>
          <w:rFonts w:ascii="Tahoma" w:hAnsi="Tahoma" w:cs="Tahoma"/>
          <w:sz w:val="28"/>
          <w:szCs w:val="28"/>
          <w:lang w:val="ro-RO"/>
        </w:rPr>
        <w:t>ț</w:t>
      </w:r>
      <w:r w:rsidRPr="00D92DF6">
        <w:rPr>
          <w:sz w:val="28"/>
          <w:szCs w:val="28"/>
          <w:lang w:val="ro-RO"/>
        </w:rPr>
        <w:t>ii publice, unii agen</w:t>
      </w:r>
      <w:r w:rsidRPr="00D92DF6">
        <w:rPr>
          <w:rFonts w:ascii="Tahoma" w:hAnsi="Tahoma" w:cs="Tahoma"/>
          <w:sz w:val="28"/>
          <w:szCs w:val="28"/>
          <w:lang w:val="ro-RO"/>
        </w:rPr>
        <w:t>ț</w:t>
      </w:r>
      <w:r w:rsidRPr="00D92DF6">
        <w:rPr>
          <w:sz w:val="28"/>
          <w:szCs w:val="28"/>
          <w:lang w:val="ro-RO"/>
        </w:rPr>
        <w:t>i economici au livrat produse alimentare la pre</w:t>
      </w:r>
      <w:r w:rsidRPr="00D92DF6">
        <w:rPr>
          <w:rFonts w:ascii="Tahoma" w:hAnsi="Tahoma" w:cs="Tahoma"/>
          <w:sz w:val="28"/>
          <w:szCs w:val="28"/>
          <w:lang w:val="ro-RO"/>
        </w:rPr>
        <w:t>ț</w:t>
      </w:r>
      <w:r w:rsidRPr="00D92DF6">
        <w:rPr>
          <w:sz w:val="28"/>
          <w:szCs w:val="28"/>
          <w:lang w:val="ro-RO"/>
        </w:rPr>
        <w:t>uri majorate fa</w:t>
      </w:r>
      <w:r w:rsidRPr="00D92DF6">
        <w:rPr>
          <w:rFonts w:ascii="Tahoma" w:hAnsi="Tahoma" w:cs="Tahoma"/>
          <w:sz w:val="28"/>
          <w:szCs w:val="28"/>
          <w:lang w:val="ro-RO"/>
        </w:rPr>
        <w:t>ț</w:t>
      </w:r>
      <w:r w:rsidRPr="00D92DF6">
        <w:rPr>
          <w:sz w:val="28"/>
          <w:szCs w:val="28"/>
          <w:lang w:val="ro-RO"/>
        </w:rPr>
        <w:t>ă de cele contractate sau necontractate, în sumă totală de 15,2 mii lei.</w:t>
      </w:r>
    </w:p>
    <w:p w:rsidR="00E61AFF" w:rsidRPr="00D92DF6" w:rsidRDefault="00E61AFF" w:rsidP="00F90140">
      <w:pPr>
        <w:pStyle w:val="ListParagraph"/>
        <w:numPr>
          <w:ilvl w:val="0"/>
          <w:numId w:val="37"/>
        </w:numPr>
        <w:spacing w:after="120"/>
        <w:ind w:left="0" w:firstLine="426"/>
        <w:jc w:val="both"/>
        <w:rPr>
          <w:b/>
          <w:i/>
          <w:sz w:val="28"/>
          <w:szCs w:val="28"/>
          <w:lang w:val="ro-RO"/>
        </w:rPr>
      </w:pPr>
      <w:r w:rsidRPr="00D92DF6">
        <w:rPr>
          <w:sz w:val="28"/>
          <w:szCs w:val="28"/>
          <w:lang w:val="ro-RO"/>
        </w:rPr>
        <w:t>La efectuarea achizi</w:t>
      </w:r>
      <w:r w:rsidRPr="00D92DF6">
        <w:rPr>
          <w:rFonts w:ascii="Tahoma" w:hAnsi="Tahoma" w:cs="Tahoma"/>
          <w:sz w:val="28"/>
          <w:szCs w:val="28"/>
          <w:lang w:val="ro-RO"/>
        </w:rPr>
        <w:t>ț</w:t>
      </w:r>
      <w:r w:rsidRPr="00D92DF6">
        <w:rPr>
          <w:sz w:val="28"/>
          <w:szCs w:val="28"/>
          <w:lang w:val="ro-RO"/>
        </w:rPr>
        <w:t>iilor, unele autorită</w:t>
      </w:r>
      <w:r w:rsidRPr="00D92DF6">
        <w:rPr>
          <w:rFonts w:ascii="Tahoma" w:hAnsi="Tahoma" w:cs="Tahoma"/>
          <w:sz w:val="28"/>
          <w:szCs w:val="28"/>
          <w:lang w:val="ro-RO"/>
        </w:rPr>
        <w:t>ț</w:t>
      </w:r>
      <w:r w:rsidRPr="00D92DF6">
        <w:rPr>
          <w:sz w:val="28"/>
          <w:szCs w:val="28"/>
          <w:lang w:val="ro-RO"/>
        </w:rPr>
        <w:t xml:space="preserve">i publice nu au </w:t>
      </w:r>
      <w:r w:rsidRPr="00D92DF6">
        <w:rPr>
          <w:rFonts w:ascii="Tahoma" w:hAnsi="Tahoma" w:cs="Tahoma"/>
          <w:sz w:val="28"/>
          <w:szCs w:val="28"/>
          <w:lang w:val="ro-RO"/>
        </w:rPr>
        <w:t>ț</w:t>
      </w:r>
      <w:r w:rsidRPr="00D92DF6">
        <w:rPr>
          <w:sz w:val="28"/>
          <w:szCs w:val="28"/>
          <w:lang w:val="ro-RO"/>
        </w:rPr>
        <w:t>inut cont de prevederile art.16 alin.(1) lit.d) din Legea nr.96-XVI din 13.04.2007,potrivit cărora, pentru calificarea în cadrul procedurilor de achizi</w:t>
      </w:r>
      <w:r w:rsidRPr="00D92DF6">
        <w:rPr>
          <w:rFonts w:ascii="Tahoma" w:hAnsi="Tahoma" w:cs="Tahoma"/>
          <w:sz w:val="28"/>
          <w:szCs w:val="28"/>
          <w:lang w:val="ro-RO"/>
        </w:rPr>
        <w:t>ț</w:t>
      </w:r>
      <w:r w:rsidRPr="00D92DF6">
        <w:rPr>
          <w:sz w:val="28"/>
          <w:szCs w:val="28"/>
          <w:lang w:val="ro-RO"/>
        </w:rPr>
        <w:t>ie, operatorul economic va prezenta documente eliberate de autorită</w:t>
      </w:r>
      <w:r w:rsidRPr="00D92DF6">
        <w:rPr>
          <w:rFonts w:ascii="Tahoma" w:hAnsi="Tahoma" w:cs="Tahoma"/>
          <w:sz w:val="28"/>
          <w:szCs w:val="28"/>
          <w:lang w:val="ro-RO"/>
        </w:rPr>
        <w:t>ț</w:t>
      </w:r>
      <w:r w:rsidRPr="00D92DF6">
        <w:rPr>
          <w:sz w:val="28"/>
          <w:szCs w:val="28"/>
          <w:lang w:val="ro-RO"/>
        </w:rPr>
        <w:t xml:space="preserve">ile competente, care certifică achitarea impozitelor </w:t>
      </w:r>
      <w:r w:rsidRPr="00D92DF6">
        <w:rPr>
          <w:rFonts w:ascii="Tahoma" w:hAnsi="Tahoma" w:cs="Tahoma"/>
          <w:sz w:val="28"/>
          <w:szCs w:val="28"/>
          <w:lang w:val="ro-RO"/>
        </w:rPr>
        <w:t>ș</w:t>
      </w:r>
      <w:r w:rsidRPr="00D92DF6">
        <w:rPr>
          <w:sz w:val="28"/>
          <w:szCs w:val="28"/>
          <w:lang w:val="ro-RO"/>
        </w:rPr>
        <w:t>i altor plă</w:t>
      </w:r>
      <w:r w:rsidRPr="00D92DF6">
        <w:rPr>
          <w:rFonts w:ascii="Tahoma" w:hAnsi="Tahoma" w:cs="Tahoma"/>
          <w:sz w:val="28"/>
          <w:szCs w:val="28"/>
          <w:lang w:val="ro-RO"/>
        </w:rPr>
        <w:t>ț</w:t>
      </w:r>
      <w:r w:rsidRPr="00D92DF6">
        <w:rPr>
          <w:sz w:val="28"/>
          <w:szCs w:val="28"/>
          <w:lang w:val="ro-RO"/>
        </w:rPr>
        <w:t>i obligatorii în conformitate cu legisla</w:t>
      </w:r>
      <w:r w:rsidRPr="00D92DF6">
        <w:rPr>
          <w:rFonts w:ascii="Tahoma" w:hAnsi="Tahoma" w:cs="Tahoma"/>
          <w:sz w:val="28"/>
          <w:szCs w:val="28"/>
          <w:lang w:val="ro-RO"/>
        </w:rPr>
        <w:t>ț</w:t>
      </w:r>
      <w:r w:rsidRPr="00D92DF6">
        <w:rPr>
          <w:sz w:val="28"/>
          <w:szCs w:val="28"/>
          <w:lang w:val="ro-RO"/>
        </w:rPr>
        <w:t>ia.  Astfel, ignorînd prevederile în cauză, grupul de lucru pentru achizi</w:t>
      </w:r>
      <w:r w:rsidRPr="00D92DF6">
        <w:rPr>
          <w:rFonts w:ascii="Tahoma" w:hAnsi="Tahoma" w:cs="Tahoma"/>
          <w:sz w:val="28"/>
          <w:szCs w:val="28"/>
          <w:lang w:val="ro-RO"/>
        </w:rPr>
        <w:t>ț</w:t>
      </w:r>
      <w:r w:rsidRPr="00D92DF6">
        <w:rPr>
          <w:sz w:val="28"/>
          <w:szCs w:val="28"/>
          <w:lang w:val="ro-RO"/>
        </w:rPr>
        <w:t>ii publice din cadrul primăriei or. Soroca  a practicat selectarea în calitate de cî</w:t>
      </w:r>
      <w:r w:rsidRPr="00D92DF6">
        <w:rPr>
          <w:rFonts w:ascii="Tahoma" w:hAnsi="Tahoma" w:cs="Tahoma"/>
          <w:sz w:val="28"/>
          <w:szCs w:val="28"/>
          <w:lang w:val="ro-RO"/>
        </w:rPr>
        <w:t>ș</w:t>
      </w:r>
      <w:r w:rsidRPr="00D92DF6">
        <w:rPr>
          <w:sz w:val="28"/>
          <w:szCs w:val="28"/>
          <w:lang w:val="ro-RO"/>
        </w:rPr>
        <w:t>tigători ai concursului a unor operatori economici care la moment înregistrau restan</w:t>
      </w:r>
      <w:r w:rsidRPr="00D92DF6">
        <w:rPr>
          <w:rFonts w:ascii="Tahoma" w:hAnsi="Tahoma" w:cs="Tahoma"/>
          <w:sz w:val="28"/>
          <w:szCs w:val="28"/>
          <w:lang w:val="ro-RO"/>
        </w:rPr>
        <w:t>ț</w:t>
      </w:r>
      <w:r w:rsidRPr="00D92DF6">
        <w:rPr>
          <w:sz w:val="28"/>
          <w:szCs w:val="28"/>
          <w:lang w:val="ro-RO"/>
        </w:rPr>
        <w:t>e fa</w:t>
      </w:r>
      <w:r w:rsidRPr="00D92DF6">
        <w:rPr>
          <w:rFonts w:ascii="Tahoma" w:hAnsi="Tahoma" w:cs="Tahoma"/>
          <w:sz w:val="28"/>
          <w:szCs w:val="28"/>
          <w:lang w:val="ro-RO"/>
        </w:rPr>
        <w:t>ț</w:t>
      </w:r>
      <w:r w:rsidRPr="00D92DF6">
        <w:rPr>
          <w:sz w:val="28"/>
          <w:szCs w:val="28"/>
          <w:lang w:val="ro-RO"/>
        </w:rPr>
        <w:t>ă de  sistemul bugetar.</w:t>
      </w:r>
    </w:p>
    <w:p w:rsidR="00E61AFF" w:rsidRPr="00D92DF6" w:rsidRDefault="00E61AFF" w:rsidP="00F90140">
      <w:pPr>
        <w:pStyle w:val="ListParagraph"/>
        <w:numPr>
          <w:ilvl w:val="0"/>
          <w:numId w:val="37"/>
        </w:numPr>
        <w:spacing w:after="120"/>
        <w:ind w:left="0" w:firstLine="426"/>
        <w:jc w:val="both"/>
        <w:rPr>
          <w:b/>
          <w:i/>
          <w:sz w:val="28"/>
          <w:szCs w:val="28"/>
          <w:lang w:val="ro-RO"/>
        </w:rPr>
      </w:pPr>
      <w:r w:rsidRPr="00D92DF6">
        <w:rPr>
          <w:sz w:val="28"/>
          <w:szCs w:val="28"/>
          <w:lang w:val="ro-RO"/>
        </w:rPr>
        <w:t>Potrivit prevederilor art.15 alin.(1) din Legea nr.96-XVI din 13.04.2007, orice operator economic cu statut de întreprinzător, rezident sau nerezident, persoană fizică sau juridică, are dreptul de a participa, în condiţiile legii nominalizate, la procedura de atribuire a contractului de achiziţii publice. Astfel, grupul de lucru pentru achizi</w:t>
      </w:r>
      <w:r w:rsidRPr="00D92DF6">
        <w:rPr>
          <w:rFonts w:ascii="Tahoma" w:hAnsi="Tahoma" w:cs="Tahoma"/>
          <w:sz w:val="28"/>
          <w:szCs w:val="28"/>
          <w:lang w:val="ro-RO"/>
        </w:rPr>
        <w:t>ț</w:t>
      </w:r>
      <w:r w:rsidRPr="00D92DF6">
        <w:rPr>
          <w:sz w:val="28"/>
          <w:szCs w:val="28"/>
          <w:lang w:val="ro-RO"/>
        </w:rPr>
        <w:t>ii publice din cadrul Aparatului pre</w:t>
      </w:r>
      <w:r w:rsidRPr="00D92DF6">
        <w:rPr>
          <w:rFonts w:ascii="Tahoma" w:hAnsi="Tahoma" w:cs="Tahoma"/>
          <w:sz w:val="28"/>
          <w:szCs w:val="28"/>
          <w:lang w:val="ro-RO"/>
        </w:rPr>
        <w:t>ș</w:t>
      </w:r>
      <w:r w:rsidRPr="00D92DF6">
        <w:rPr>
          <w:sz w:val="28"/>
          <w:szCs w:val="28"/>
          <w:lang w:val="ro-RO"/>
        </w:rPr>
        <w:t>edintelui raionului, neluînd în considera</w:t>
      </w:r>
      <w:r w:rsidRPr="00D92DF6">
        <w:rPr>
          <w:rFonts w:ascii="Tahoma" w:hAnsi="Tahoma" w:cs="Tahoma"/>
          <w:sz w:val="28"/>
          <w:szCs w:val="28"/>
          <w:lang w:val="ro-RO"/>
        </w:rPr>
        <w:t>ț</w:t>
      </w:r>
      <w:r w:rsidRPr="00D92DF6">
        <w:rPr>
          <w:sz w:val="28"/>
          <w:szCs w:val="28"/>
          <w:lang w:val="ro-RO"/>
        </w:rPr>
        <w:t>ie reglementările sus-men</w:t>
      </w:r>
      <w:r w:rsidRPr="00D92DF6">
        <w:rPr>
          <w:rFonts w:ascii="Tahoma" w:hAnsi="Tahoma" w:cs="Tahoma"/>
          <w:sz w:val="28"/>
          <w:szCs w:val="28"/>
          <w:lang w:val="ro-RO"/>
        </w:rPr>
        <w:t>ț</w:t>
      </w:r>
      <w:r w:rsidRPr="00D92DF6">
        <w:rPr>
          <w:sz w:val="28"/>
          <w:szCs w:val="28"/>
          <w:lang w:val="ro-RO"/>
        </w:rPr>
        <w:t>ionate, la achizi</w:t>
      </w:r>
      <w:r w:rsidRPr="00D92DF6">
        <w:rPr>
          <w:rFonts w:ascii="Tahoma" w:hAnsi="Tahoma" w:cs="Tahoma"/>
          <w:sz w:val="28"/>
          <w:szCs w:val="28"/>
          <w:lang w:val="ro-RO"/>
        </w:rPr>
        <w:t>ț</w:t>
      </w:r>
      <w:r w:rsidRPr="00D92DF6">
        <w:rPr>
          <w:sz w:val="28"/>
          <w:szCs w:val="28"/>
          <w:lang w:val="ro-RO"/>
        </w:rPr>
        <w:t>ionarea lucrărilor de construc</w:t>
      </w:r>
      <w:r w:rsidRPr="00D92DF6">
        <w:rPr>
          <w:rFonts w:ascii="Tahoma" w:hAnsi="Tahoma" w:cs="Tahoma"/>
          <w:sz w:val="28"/>
          <w:szCs w:val="28"/>
          <w:lang w:val="ro-RO"/>
        </w:rPr>
        <w:t>ț</w:t>
      </w:r>
      <w:r w:rsidRPr="00D92DF6">
        <w:rPr>
          <w:sz w:val="28"/>
          <w:szCs w:val="28"/>
          <w:lang w:val="ro-RO"/>
        </w:rPr>
        <w:t xml:space="preserve">ie a estradei de vară din parcul „Ion </w:t>
      </w:r>
      <w:r w:rsidRPr="00D92DF6">
        <w:rPr>
          <w:rFonts w:ascii="Tahoma" w:hAnsi="Tahoma" w:cs="Tahoma"/>
          <w:sz w:val="28"/>
          <w:szCs w:val="28"/>
          <w:lang w:val="ro-RO"/>
        </w:rPr>
        <w:t>ș</w:t>
      </w:r>
      <w:r w:rsidRPr="00D92DF6">
        <w:rPr>
          <w:sz w:val="28"/>
          <w:szCs w:val="28"/>
          <w:lang w:val="ro-RO"/>
        </w:rPr>
        <w:t>i Doina Aldea Teodorovici”  or.Soroca, a exclus nejustificat din procesul de achizi</w:t>
      </w:r>
      <w:r w:rsidRPr="00D92DF6">
        <w:rPr>
          <w:rFonts w:ascii="Tahoma" w:hAnsi="Tahoma" w:cs="Tahoma"/>
          <w:sz w:val="28"/>
          <w:szCs w:val="28"/>
          <w:lang w:val="ro-RO"/>
        </w:rPr>
        <w:t>ț</w:t>
      </w:r>
      <w:r w:rsidRPr="00D92DF6">
        <w:rPr>
          <w:sz w:val="28"/>
          <w:szCs w:val="28"/>
          <w:lang w:val="ro-RO"/>
        </w:rPr>
        <w:t>ie ofertele unor agen</w:t>
      </w:r>
      <w:r w:rsidRPr="00D92DF6">
        <w:rPr>
          <w:rFonts w:ascii="Tahoma" w:hAnsi="Tahoma" w:cs="Tahoma"/>
          <w:sz w:val="28"/>
          <w:szCs w:val="28"/>
          <w:lang w:val="ro-RO"/>
        </w:rPr>
        <w:t>ț</w:t>
      </w:r>
      <w:r w:rsidRPr="00D92DF6">
        <w:rPr>
          <w:sz w:val="28"/>
          <w:szCs w:val="28"/>
          <w:lang w:val="ro-RO"/>
        </w:rPr>
        <w:t>i economici care au propus un pre</w:t>
      </w:r>
      <w:r w:rsidRPr="00D92DF6">
        <w:rPr>
          <w:rFonts w:ascii="Tahoma" w:hAnsi="Tahoma" w:cs="Tahoma"/>
          <w:sz w:val="28"/>
          <w:szCs w:val="28"/>
          <w:lang w:val="ro-RO"/>
        </w:rPr>
        <w:t>ț</w:t>
      </w:r>
      <w:r w:rsidRPr="00D92DF6">
        <w:rPr>
          <w:sz w:val="28"/>
          <w:szCs w:val="28"/>
          <w:lang w:val="ro-RO"/>
        </w:rPr>
        <w:t xml:space="preserve"> mai mic. În mod analogic a procedat </w:t>
      </w:r>
      <w:r w:rsidRPr="00D92DF6">
        <w:rPr>
          <w:rFonts w:ascii="Tahoma" w:hAnsi="Tahoma" w:cs="Tahoma"/>
          <w:sz w:val="28"/>
          <w:szCs w:val="28"/>
          <w:lang w:val="ro-RO"/>
        </w:rPr>
        <w:t>ș</w:t>
      </w:r>
      <w:r w:rsidRPr="00D92DF6">
        <w:rPr>
          <w:sz w:val="28"/>
          <w:szCs w:val="28"/>
          <w:lang w:val="ro-RO"/>
        </w:rPr>
        <w:t>i grupul de lucru pentru achizi</w:t>
      </w:r>
      <w:r w:rsidRPr="00D92DF6">
        <w:rPr>
          <w:rFonts w:ascii="Tahoma" w:hAnsi="Tahoma" w:cs="Tahoma"/>
          <w:sz w:val="28"/>
          <w:szCs w:val="28"/>
          <w:lang w:val="ro-RO"/>
        </w:rPr>
        <w:t>ț</w:t>
      </w:r>
      <w:r w:rsidRPr="00D92DF6">
        <w:rPr>
          <w:sz w:val="28"/>
          <w:szCs w:val="28"/>
          <w:lang w:val="ro-RO"/>
        </w:rPr>
        <w:t>ii din cadrul DGÎ la achizi</w:t>
      </w:r>
      <w:r w:rsidRPr="00D92DF6">
        <w:rPr>
          <w:rFonts w:ascii="Tahoma" w:hAnsi="Tahoma" w:cs="Tahoma"/>
          <w:sz w:val="28"/>
          <w:szCs w:val="28"/>
          <w:lang w:val="ro-RO"/>
        </w:rPr>
        <w:t>ț</w:t>
      </w:r>
      <w:r w:rsidRPr="00D92DF6">
        <w:rPr>
          <w:sz w:val="28"/>
          <w:szCs w:val="28"/>
          <w:lang w:val="ro-RO"/>
        </w:rPr>
        <w:t>ionarea lucrărilor de repara</w:t>
      </w:r>
      <w:r w:rsidRPr="00D92DF6">
        <w:rPr>
          <w:rFonts w:ascii="Tahoma" w:hAnsi="Tahoma" w:cs="Tahoma"/>
          <w:sz w:val="28"/>
          <w:szCs w:val="28"/>
          <w:lang w:val="ro-RO"/>
        </w:rPr>
        <w:t>ț</w:t>
      </w:r>
      <w:r w:rsidRPr="00D92DF6">
        <w:rPr>
          <w:sz w:val="28"/>
          <w:szCs w:val="28"/>
          <w:lang w:val="ro-RO"/>
        </w:rPr>
        <w:t xml:space="preserve">ie capitală a bazinului de înot pentru copii al </w:t>
      </w:r>
      <w:r w:rsidRPr="00D92DF6">
        <w:rPr>
          <w:rFonts w:ascii="Tahoma" w:hAnsi="Tahoma" w:cs="Tahoma"/>
          <w:sz w:val="28"/>
          <w:szCs w:val="28"/>
          <w:lang w:val="ro-RO"/>
        </w:rPr>
        <w:t>Ș</w:t>
      </w:r>
      <w:r w:rsidRPr="00D92DF6">
        <w:rPr>
          <w:sz w:val="28"/>
          <w:szCs w:val="28"/>
          <w:lang w:val="ro-RO"/>
        </w:rPr>
        <w:t>colii sportive din or.Soroca.</w:t>
      </w:r>
    </w:p>
    <w:p w:rsidR="00E61AFF" w:rsidRPr="00D92DF6" w:rsidRDefault="00E61AFF" w:rsidP="00F90140">
      <w:pPr>
        <w:pStyle w:val="ListParagraph"/>
        <w:numPr>
          <w:ilvl w:val="0"/>
          <w:numId w:val="37"/>
        </w:numPr>
        <w:spacing w:after="120"/>
        <w:ind w:left="0" w:firstLine="426"/>
        <w:jc w:val="both"/>
        <w:rPr>
          <w:b/>
          <w:i/>
          <w:sz w:val="28"/>
          <w:szCs w:val="28"/>
          <w:lang w:val="ro-RO"/>
        </w:rPr>
      </w:pPr>
      <w:r w:rsidRPr="00D92DF6">
        <w:rPr>
          <w:sz w:val="28"/>
          <w:szCs w:val="28"/>
          <w:lang w:val="ro-RO"/>
        </w:rPr>
        <w:t>În temeiul prevederilor</w:t>
      </w:r>
      <w:r w:rsidRPr="00D92DF6">
        <w:rPr>
          <w:sz w:val="28"/>
          <w:szCs w:val="28"/>
          <w:lang w:val="ro-RO" w:eastAsia="zh-CN"/>
        </w:rPr>
        <w:t xml:space="preserve"> Legii nr.96-XVI din 13.04.2007 (art.6 lit. b), lit.c) </w:t>
      </w:r>
      <w:r w:rsidRPr="00D92DF6">
        <w:rPr>
          <w:rFonts w:ascii="Tahoma" w:hAnsi="Tahoma" w:cs="Tahoma"/>
          <w:sz w:val="28"/>
          <w:szCs w:val="28"/>
          <w:lang w:val="ro-RO" w:eastAsia="zh-CN"/>
        </w:rPr>
        <w:t>ș</w:t>
      </w:r>
      <w:r w:rsidRPr="00D92DF6">
        <w:rPr>
          <w:sz w:val="28"/>
          <w:szCs w:val="28"/>
          <w:lang w:val="ro-RO" w:eastAsia="zh-CN"/>
        </w:rPr>
        <w:t xml:space="preserve">i art.13 alin.(2) lit. a), lit.b)), </w:t>
      </w:r>
      <w:r w:rsidRPr="00D92DF6">
        <w:rPr>
          <w:sz w:val="28"/>
          <w:szCs w:val="28"/>
          <w:lang w:val="ro-RO"/>
        </w:rPr>
        <w:t xml:space="preserve">reglementarea relaţiilor privind achiziţiile publice se efectuează în baza principiilor de transparenţă </w:t>
      </w:r>
      <w:r w:rsidRPr="00D92DF6">
        <w:rPr>
          <w:rFonts w:ascii="Tahoma" w:hAnsi="Tahoma" w:cs="Tahoma"/>
          <w:sz w:val="28"/>
          <w:szCs w:val="28"/>
          <w:lang w:val="ro-RO"/>
        </w:rPr>
        <w:t>ș</w:t>
      </w:r>
      <w:r w:rsidRPr="00D92DF6">
        <w:rPr>
          <w:sz w:val="28"/>
          <w:szCs w:val="28"/>
          <w:lang w:val="ro-RO"/>
        </w:rPr>
        <w:t xml:space="preserve">i asigurării concurenţei </w:t>
      </w:r>
      <w:r w:rsidRPr="00D92DF6">
        <w:rPr>
          <w:rFonts w:ascii="Tahoma" w:hAnsi="Tahoma" w:cs="Tahoma"/>
          <w:sz w:val="28"/>
          <w:szCs w:val="28"/>
          <w:lang w:val="ro-RO"/>
        </w:rPr>
        <w:t>ș</w:t>
      </w:r>
      <w:r w:rsidRPr="00D92DF6">
        <w:rPr>
          <w:sz w:val="28"/>
          <w:szCs w:val="28"/>
          <w:lang w:val="ro-RO"/>
        </w:rPr>
        <w:t xml:space="preserve">i combaterii concurenţei neloiale, totodată, autoritatea contractantă fiind obligată să asigure eficienţa achiziţiilor publice, precum </w:t>
      </w:r>
      <w:r w:rsidRPr="00D92DF6">
        <w:rPr>
          <w:rFonts w:ascii="Tahoma" w:hAnsi="Tahoma" w:cs="Tahoma"/>
          <w:sz w:val="28"/>
          <w:szCs w:val="28"/>
          <w:lang w:val="ro-RO"/>
        </w:rPr>
        <w:t>ș</w:t>
      </w:r>
      <w:r w:rsidRPr="00D92DF6">
        <w:rPr>
          <w:sz w:val="28"/>
          <w:szCs w:val="28"/>
          <w:lang w:val="ro-RO"/>
        </w:rPr>
        <w:t>i obiectivitatea şi imparţialitatea în cadrul procedurilor de achiziţii publice. În conformitate cu</w:t>
      </w:r>
      <w:r w:rsidRPr="00D92DF6">
        <w:rPr>
          <w:sz w:val="28"/>
          <w:szCs w:val="28"/>
          <w:lang w:val="ro-RO" w:eastAsia="zh-CN"/>
        </w:rPr>
        <w:t xml:space="preserve"> prescrip</w:t>
      </w:r>
      <w:r w:rsidRPr="00D92DF6">
        <w:rPr>
          <w:rFonts w:ascii="Tahoma" w:hAnsi="Tahoma" w:cs="Tahoma"/>
          <w:sz w:val="28"/>
          <w:szCs w:val="28"/>
          <w:lang w:val="ro-RO" w:eastAsia="zh-CN"/>
        </w:rPr>
        <w:t>ț</w:t>
      </w:r>
      <w:r w:rsidRPr="00D92DF6">
        <w:rPr>
          <w:sz w:val="28"/>
          <w:szCs w:val="28"/>
          <w:lang w:val="ro-RO" w:eastAsia="zh-CN"/>
        </w:rPr>
        <w:t>iile pct.28</w:t>
      </w:r>
      <w:r w:rsidRPr="00D92DF6">
        <w:rPr>
          <w:bCs/>
          <w:sz w:val="28"/>
          <w:szCs w:val="28"/>
          <w:lang w:val="ro-RO"/>
        </w:rPr>
        <w:t>din Regulamentul aprobat prin Hotărîrea Guvernului nr.</w:t>
      </w:r>
      <w:r w:rsidRPr="00D92DF6">
        <w:rPr>
          <w:sz w:val="28"/>
          <w:szCs w:val="28"/>
          <w:lang w:val="ro-RO"/>
        </w:rPr>
        <w:t>245 din 04.03.200</w:t>
      </w:r>
      <w:r w:rsidRPr="00D92DF6">
        <w:rPr>
          <w:sz w:val="28"/>
          <w:szCs w:val="28"/>
          <w:lang w:val="ro-RO" w:eastAsia="zh-CN"/>
        </w:rPr>
        <w:t xml:space="preserve">8, </w:t>
      </w:r>
      <w:r w:rsidRPr="00D92DF6">
        <w:rPr>
          <w:sz w:val="28"/>
          <w:szCs w:val="28"/>
          <w:lang w:val="ro-RO"/>
        </w:rPr>
        <w:t>în cazul în care, ca răspuns la invitaţiile de participare la concursul organizat în mod repetat (cel puţin de două ori), se depun mai puţin de trei oferte, autoritatea contractantă are dreptul să examineze oferta/ofertele respective, iar dacă pe piaţă există doar doi operatori economici care prestează asemenea servicii sau livrează asemenea bunuri, concursul se va desfăşura cu solicitarea ofertelor acestora. În pofida celor men</w:t>
      </w:r>
      <w:r w:rsidRPr="00D92DF6">
        <w:rPr>
          <w:rFonts w:ascii="Tahoma" w:hAnsi="Tahoma" w:cs="Tahoma"/>
          <w:sz w:val="28"/>
          <w:szCs w:val="28"/>
          <w:lang w:val="ro-RO"/>
        </w:rPr>
        <w:t>ț</w:t>
      </w:r>
      <w:r w:rsidRPr="00D92DF6">
        <w:rPr>
          <w:sz w:val="28"/>
          <w:szCs w:val="28"/>
          <w:lang w:val="ro-RO"/>
        </w:rPr>
        <w:t>ionate, în cadrul analizei dosarelor de achizi</w:t>
      </w:r>
      <w:r w:rsidRPr="00D92DF6">
        <w:rPr>
          <w:rFonts w:ascii="Tahoma" w:hAnsi="Tahoma" w:cs="Tahoma"/>
          <w:sz w:val="28"/>
          <w:szCs w:val="28"/>
          <w:lang w:val="ro-RO"/>
        </w:rPr>
        <w:t>ț</w:t>
      </w:r>
      <w:r w:rsidRPr="00D92DF6">
        <w:rPr>
          <w:sz w:val="28"/>
          <w:szCs w:val="28"/>
          <w:lang w:val="ro-RO"/>
        </w:rPr>
        <w:t>ie publică, s-a constatat că 3 entită</w:t>
      </w:r>
      <w:r w:rsidRPr="00D92DF6">
        <w:rPr>
          <w:rFonts w:ascii="Tahoma" w:hAnsi="Tahoma" w:cs="Tahoma"/>
          <w:sz w:val="28"/>
          <w:szCs w:val="28"/>
          <w:lang w:val="ro-RO"/>
        </w:rPr>
        <w:t>ț</w:t>
      </w:r>
      <w:r w:rsidRPr="00D92DF6">
        <w:rPr>
          <w:sz w:val="28"/>
          <w:szCs w:val="28"/>
          <w:lang w:val="ro-RO"/>
        </w:rPr>
        <w:t>i</w:t>
      </w:r>
      <w:r w:rsidRPr="00D92DF6">
        <w:rPr>
          <w:rStyle w:val="FootnoteReference"/>
          <w:sz w:val="28"/>
          <w:szCs w:val="28"/>
          <w:lang w:val="ro-RO"/>
        </w:rPr>
        <w:footnoteReference w:id="61"/>
      </w:r>
      <w:r w:rsidRPr="00D92DF6">
        <w:rPr>
          <w:sz w:val="28"/>
          <w:szCs w:val="28"/>
          <w:lang w:val="ro-RO"/>
        </w:rPr>
        <w:t xml:space="preserve"> au desfă</w:t>
      </w:r>
      <w:r w:rsidRPr="00D92DF6">
        <w:rPr>
          <w:rFonts w:ascii="Tahoma" w:hAnsi="Tahoma" w:cs="Tahoma"/>
          <w:sz w:val="28"/>
          <w:szCs w:val="28"/>
          <w:lang w:val="ro-RO"/>
        </w:rPr>
        <w:t>ș</w:t>
      </w:r>
      <w:r w:rsidRPr="00D92DF6">
        <w:rPr>
          <w:sz w:val="28"/>
          <w:szCs w:val="28"/>
          <w:lang w:val="ro-RO"/>
        </w:rPr>
        <w:t>urat doar un singur concurs de achizi</w:t>
      </w:r>
      <w:r w:rsidRPr="00D92DF6">
        <w:rPr>
          <w:rFonts w:ascii="Tahoma" w:hAnsi="Tahoma" w:cs="Tahoma"/>
          <w:sz w:val="28"/>
          <w:szCs w:val="28"/>
          <w:lang w:val="ro-RO"/>
        </w:rPr>
        <w:t>ț</w:t>
      </w:r>
      <w:r w:rsidRPr="00D92DF6">
        <w:rPr>
          <w:sz w:val="28"/>
          <w:szCs w:val="28"/>
          <w:lang w:val="ro-RO"/>
        </w:rPr>
        <w:t xml:space="preserve">ie, cu participarea unui singur ofertant, fiind procurare bunuri materiale </w:t>
      </w:r>
      <w:r w:rsidRPr="00D92DF6">
        <w:rPr>
          <w:rFonts w:ascii="Tahoma" w:hAnsi="Tahoma" w:cs="Tahoma"/>
          <w:sz w:val="28"/>
          <w:szCs w:val="28"/>
          <w:lang w:val="ro-RO"/>
        </w:rPr>
        <w:t>ș</w:t>
      </w:r>
      <w:r w:rsidRPr="00D92DF6">
        <w:rPr>
          <w:sz w:val="28"/>
          <w:szCs w:val="28"/>
          <w:lang w:val="ro-RO"/>
        </w:rPr>
        <w:t>i lucrări în sumă totală de 852,6 mii lei, prin ce nu au respectat prevederile regulamentare. De men</w:t>
      </w:r>
      <w:r w:rsidRPr="00D92DF6">
        <w:rPr>
          <w:rFonts w:ascii="Tahoma" w:hAnsi="Tahoma" w:cs="Tahoma"/>
          <w:sz w:val="28"/>
          <w:szCs w:val="28"/>
          <w:lang w:val="ro-RO"/>
        </w:rPr>
        <w:t>ț</w:t>
      </w:r>
      <w:r w:rsidRPr="00D92DF6">
        <w:rPr>
          <w:sz w:val="28"/>
          <w:szCs w:val="28"/>
          <w:lang w:val="ro-RO"/>
        </w:rPr>
        <w:t>ionat că, la achizi</w:t>
      </w:r>
      <w:r w:rsidRPr="00D92DF6">
        <w:rPr>
          <w:rFonts w:ascii="Tahoma" w:hAnsi="Tahoma" w:cs="Tahoma"/>
          <w:sz w:val="28"/>
          <w:szCs w:val="28"/>
          <w:lang w:val="ro-RO"/>
        </w:rPr>
        <w:t>ț</w:t>
      </w:r>
      <w:r w:rsidRPr="00D92DF6">
        <w:rPr>
          <w:sz w:val="28"/>
          <w:szCs w:val="28"/>
          <w:lang w:val="ro-RO"/>
        </w:rPr>
        <w:t xml:space="preserve">ionarea cazanelor </w:t>
      </w:r>
      <w:r w:rsidRPr="00D92DF6">
        <w:rPr>
          <w:rFonts w:ascii="Tahoma" w:hAnsi="Tahoma" w:cs="Tahoma"/>
          <w:sz w:val="28"/>
          <w:szCs w:val="28"/>
          <w:lang w:val="ro-RO"/>
        </w:rPr>
        <w:t>ș</w:t>
      </w:r>
      <w:r w:rsidRPr="00D92DF6">
        <w:rPr>
          <w:sz w:val="28"/>
          <w:szCs w:val="28"/>
          <w:lang w:val="ro-RO"/>
        </w:rPr>
        <w:t xml:space="preserve">i a bateriilor solare în sumă totală de751,0 mii lei, DGÎ nu </w:t>
      </w:r>
      <w:r w:rsidRPr="00D92DF6">
        <w:rPr>
          <w:rFonts w:ascii="Tahoma" w:hAnsi="Tahoma" w:cs="Tahoma"/>
          <w:sz w:val="28"/>
          <w:szCs w:val="28"/>
          <w:lang w:val="ro-RO"/>
        </w:rPr>
        <w:t>ș</w:t>
      </w:r>
      <w:r w:rsidRPr="00D92DF6">
        <w:rPr>
          <w:sz w:val="28"/>
          <w:szCs w:val="28"/>
          <w:lang w:val="ro-RO"/>
        </w:rPr>
        <w:t>i-a exercitat atribu</w:t>
      </w:r>
      <w:r w:rsidRPr="00D92DF6">
        <w:rPr>
          <w:rFonts w:ascii="Tahoma" w:hAnsi="Tahoma" w:cs="Tahoma"/>
          <w:sz w:val="28"/>
          <w:szCs w:val="28"/>
          <w:lang w:val="ro-RO"/>
        </w:rPr>
        <w:t>ț</w:t>
      </w:r>
      <w:r w:rsidRPr="00D92DF6">
        <w:rPr>
          <w:sz w:val="28"/>
          <w:szCs w:val="28"/>
          <w:lang w:val="ro-RO"/>
        </w:rPr>
        <w:t xml:space="preserve">iile </w:t>
      </w:r>
      <w:r w:rsidRPr="00D92DF6">
        <w:rPr>
          <w:rFonts w:ascii="Tahoma" w:hAnsi="Tahoma" w:cs="Tahoma"/>
          <w:sz w:val="28"/>
          <w:szCs w:val="28"/>
          <w:lang w:val="ro-RO"/>
        </w:rPr>
        <w:t>ș</w:t>
      </w:r>
      <w:r w:rsidRPr="00D92DF6">
        <w:rPr>
          <w:sz w:val="28"/>
          <w:szCs w:val="28"/>
          <w:lang w:val="ro-RO"/>
        </w:rPr>
        <w:t>i obliga</w:t>
      </w:r>
      <w:r w:rsidRPr="00D92DF6">
        <w:rPr>
          <w:rFonts w:ascii="Tahoma" w:hAnsi="Tahoma" w:cs="Tahoma"/>
          <w:sz w:val="28"/>
          <w:szCs w:val="28"/>
          <w:lang w:val="ro-RO"/>
        </w:rPr>
        <w:t>ț</w:t>
      </w:r>
      <w:r w:rsidRPr="00D92DF6">
        <w:rPr>
          <w:sz w:val="28"/>
          <w:szCs w:val="28"/>
          <w:lang w:val="ro-RO"/>
        </w:rPr>
        <w:t>iile privind asigurarea eficien</w:t>
      </w:r>
      <w:r w:rsidRPr="00D92DF6">
        <w:rPr>
          <w:rFonts w:ascii="Tahoma" w:hAnsi="Tahoma" w:cs="Tahoma"/>
          <w:sz w:val="28"/>
          <w:szCs w:val="28"/>
          <w:lang w:val="ro-RO"/>
        </w:rPr>
        <w:t>ț</w:t>
      </w:r>
      <w:r w:rsidRPr="00D92DF6">
        <w:rPr>
          <w:sz w:val="28"/>
          <w:szCs w:val="28"/>
          <w:lang w:val="ro-RO"/>
        </w:rPr>
        <w:t>ei achizi</w:t>
      </w:r>
      <w:r w:rsidRPr="00D92DF6">
        <w:rPr>
          <w:rFonts w:ascii="Tahoma" w:hAnsi="Tahoma" w:cs="Tahoma"/>
          <w:sz w:val="28"/>
          <w:szCs w:val="28"/>
          <w:lang w:val="ro-RO"/>
        </w:rPr>
        <w:t>ț</w:t>
      </w:r>
      <w:r w:rsidRPr="00D92DF6">
        <w:rPr>
          <w:sz w:val="28"/>
          <w:szCs w:val="28"/>
          <w:lang w:val="ro-RO"/>
        </w:rPr>
        <w:t>iilor. Prin urmare, acestea fiind procurate în anul 2008, pînă la momentul actual nu au fost instalate pentru a fi utilizate în procesul tehnologic. Se atestă că garan</w:t>
      </w:r>
      <w:r w:rsidRPr="00D92DF6">
        <w:rPr>
          <w:rFonts w:ascii="Tahoma" w:hAnsi="Tahoma" w:cs="Tahoma"/>
          <w:sz w:val="28"/>
          <w:szCs w:val="28"/>
          <w:lang w:val="ro-RO"/>
        </w:rPr>
        <w:t>ț</w:t>
      </w:r>
      <w:r w:rsidRPr="00D92DF6">
        <w:rPr>
          <w:sz w:val="28"/>
          <w:szCs w:val="28"/>
          <w:lang w:val="ro-RO"/>
        </w:rPr>
        <w:t>ia utilajului men</w:t>
      </w:r>
      <w:r w:rsidRPr="00D92DF6">
        <w:rPr>
          <w:rFonts w:ascii="Tahoma" w:hAnsi="Tahoma" w:cs="Tahoma"/>
          <w:sz w:val="28"/>
          <w:szCs w:val="28"/>
          <w:lang w:val="ro-RO"/>
        </w:rPr>
        <w:t>ț</w:t>
      </w:r>
      <w:r w:rsidRPr="00D92DF6">
        <w:rPr>
          <w:sz w:val="28"/>
          <w:szCs w:val="28"/>
          <w:lang w:val="ro-RO"/>
        </w:rPr>
        <w:t>ionat este de 5 ani de la momentul procurării. Mai mult decît atît, în rezultatul inventarierii selective a bunurilor nominalizate, efectuată la cererea auditului, s-a constatat lipsa unor componente într-un asortiment de 15 denumiri, cu un număr de 91 de piese (valoarea acestora nu a fost posibil de stabilit, deoarece majoritatea  pieselor sînt parte componentă a utilajului în întregime). Situa</w:t>
      </w:r>
      <w:r w:rsidRPr="00D92DF6">
        <w:rPr>
          <w:rFonts w:ascii="Tahoma" w:hAnsi="Tahoma" w:cs="Tahoma"/>
          <w:sz w:val="28"/>
          <w:szCs w:val="28"/>
          <w:lang w:val="ro-RO"/>
        </w:rPr>
        <w:t>ț</w:t>
      </w:r>
      <w:r w:rsidRPr="00D92DF6">
        <w:rPr>
          <w:sz w:val="28"/>
          <w:szCs w:val="28"/>
          <w:lang w:val="ro-RO"/>
        </w:rPr>
        <w:t xml:space="preserve">ia dată se datorează </w:t>
      </w:r>
      <w:r w:rsidRPr="00D92DF6">
        <w:rPr>
          <w:rFonts w:ascii="Tahoma" w:hAnsi="Tahoma" w:cs="Tahoma"/>
          <w:sz w:val="28"/>
          <w:szCs w:val="28"/>
          <w:lang w:val="ro-RO"/>
        </w:rPr>
        <w:t>ș</w:t>
      </w:r>
      <w:r w:rsidRPr="00D92DF6">
        <w:rPr>
          <w:sz w:val="28"/>
          <w:szCs w:val="28"/>
          <w:lang w:val="ro-RO"/>
        </w:rPr>
        <w:t>i faptului că pe parcursul mai multor ani au fost efectuate inventarieri necalitative ale bunurilor materiale. Totodată, auditul a constatat că, în rezultatul achizi</w:t>
      </w:r>
      <w:r w:rsidRPr="00D92DF6">
        <w:rPr>
          <w:rFonts w:ascii="Tahoma" w:hAnsi="Tahoma" w:cs="Tahoma"/>
          <w:sz w:val="28"/>
          <w:szCs w:val="28"/>
          <w:lang w:val="ro-RO"/>
        </w:rPr>
        <w:t>ț</w:t>
      </w:r>
      <w:r w:rsidRPr="00D92DF6">
        <w:rPr>
          <w:sz w:val="28"/>
          <w:szCs w:val="28"/>
          <w:lang w:val="ro-RO"/>
        </w:rPr>
        <w:t xml:space="preserve">iei cazanelor </w:t>
      </w:r>
      <w:r w:rsidRPr="00D92DF6">
        <w:rPr>
          <w:rFonts w:ascii="Tahoma" w:hAnsi="Tahoma" w:cs="Tahoma"/>
          <w:sz w:val="28"/>
          <w:szCs w:val="28"/>
          <w:lang w:val="ro-RO"/>
        </w:rPr>
        <w:t>ș</w:t>
      </w:r>
      <w:r w:rsidRPr="00D92DF6">
        <w:rPr>
          <w:sz w:val="28"/>
          <w:szCs w:val="28"/>
          <w:lang w:val="ro-RO"/>
        </w:rPr>
        <w:t>i bateriilor solare, la situa</w:t>
      </w:r>
      <w:r w:rsidRPr="00D92DF6">
        <w:rPr>
          <w:rFonts w:ascii="Tahoma" w:hAnsi="Tahoma" w:cs="Tahoma"/>
          <w:sz w:val="28"/>
          <w:szCs w:val="28"/>
          <w:lang w:val="ro-RO"/>
        </w:rPr>
        <w:t>ț</w:t>
      </w:r>
      <w:r w:rsidRPr="00D92DF6">
        <w:rPr>
          <w:sz w:val="28"/>
          <w:szCs w:val="28"/>
          <w:lang w:val="ro-RO"/>
        </w:rPr>
        <w:t>ia din 01.01.2013, în eviden</w:t>
      </w:r>
      <w:r w:rsidRPr="00D92DF6">
        <w:rPr>
          <w:rFonts w:ascii="Tahoma" w:hAnsi="Tahoma" w:cs="Tahoma"/>
          <w:sz w:val="28"/>
          <w:szCs w:val="28"/>
          <w:lang w:val="ro-RO"/>
        </w:rPr>
        <w:t>ț</w:t>
      </w:r>
      <w:r w:rsidRPr="00D92DF6">
        <w:rPr>
          <w:sz w:val="28"/>
          <w:szCs w:val="28"/>
          <w:lang w:val="ro-RO"/>
        </w:rPr>
        <w:t xml:space="preserve">a contabilă a DGÎ sînt înregistrate datorii istorice debitoare (din anul 2008) în sumă de29,6 mii lei, precum </w:t>
      </w:r>
      <w:r w:rsidRPr="00D92DF6">
        <w:rPr>
          <w:rFonts w:ascii="Tahoma" w:hAnsi="Tahoma" w:cs="Tahoma"/>
          <w:sz w:val="28"/>
          <w:szCs w:val="28"/>
          <w:lang w:val="ro-RO"/>
        </w:rPr>
        <w:t>ș</w:t>
      </w:r>
      <w:r w:rsidRPr="00D92DF6">
        <w:rPr>
          <w:sz w:val="28"/>
          <w:szCs w:val="28"/>
          <w:lang w:val="ro-RO"/>
        </w:rPr>
        <w:t>i datorii pentru serviciile de transportare a acestora în sumă de27,9 mii lei.</w:t>
      </w:r>
    </w:p>
    <w:p w:rsidR="00E61AFF" w:rsidRPr="00D92DF6" w:rsidRDefault="00E61AFF" w:rsidP="00F90140">
      <w:pPr>
        <w:pStyle w:val="ListParagraph"/>
        <w:numPr>
          <w:ilvl w:val="0"/>
          <w:numId w:val="37"/>
        </w:numPr>
        <w:spacing w:after="120"/>
        <w:ind w:left="0" w:firstLine="426"/>
        <w:jc w:val="both"/>
        <w:rPr>
          <w:b/>
          <w:i/>
          <w:sz w:val="28"/>
          <w:szCs w:val="28"/>
          <w:lang w:val="ro-RO"/>
        </w:rPr>
      </w:pPr>
      <w:r w:rsidRPr="00D92DF6">
        <w:rPr>
          <w:sz w:val="28"/>
          <w:szCs w:val="28"/>
          <w:lang w:val="ro-RO"/>
        </w:rPr>
        <w:t>Conform art.67</w:t>
      </w:r>
      <w:r w:rsidRPr="00D92DF6">
        <w:rPr>
          <w:sz w:val="28"/>
          <w:szCs w:val="28"/>
          <w:lang w:val="ro-RO" w:eastAsia="zh-CN"/>
        </w:rPr>
        <w:t xml:space="preserve"> alin. (7) din Legea nr.96-XVI din 13.04.2007,</w:t>
      </w:r>
      <w:r w:rsidRPr="00D92DF6">
        <w:rPr>
          <w:sz w:val="28"/>
          <w:szCs w:val="28"/>
          <w:lang w:val="ro-RO"/>
        </w:rPr>
        <w:t xml:space="preserve"> după încheiere, contractul de achiziţii publice se prezintă, în termen de 5 zile, Agenţiei Achizi</w:t>
      </w:r>
      <w:r w:rsidRPr="00D92DF6">
        <w:rPr>
          <w:rFonts w:ascii="Tahoma" w:hAnsi="Tahoma" w:cs="Tahoma"/>
          <w:sz w:val="28"/>
          <w:szCs w:val="28"/>
          <w:lang w:val="ro-RO"/>
        </w:rPr>
        <w:t>ț</w:t>
      </w:r>
      <w:r w:rsidRPr="00D92DF6">
        <w:rPr>
          <w:sz w:val="28"/>
          <w:szCs w:val="28"/>
          <w:lang w:val="ro-RO"/>
        </w:rPr>
        <w:t>ii Publice, spre examinare şi înregistrare, fiind însoţit de documentele ce confirmă desfăşurarea procedurii de achiziţie respectivă. Contrar celor men</w:t>
      </w:r>
      <w:r w:rsidRPr="00D92DF6">
        <w:rPr>
          <w:rFonts w:ascii="Tahoma" w:hAnsi="Tahoma" w:cs="Tahoma"/>
          <w:sz w:val="28"/>
          <w:szCs w:val="28"/>
          <w:lang w:val="ro-RO"/>
        </w:rPr>
        <w:t>ț</w:t>
      </w:r>
      <w:r w:rsidRPr="00D92DF6">
        <w:rPr>
          <w:sz w:val="28"/>
          <w:szCs w:val="28"/>
          <w:lang w:val="ro-RO"/>
        </w:rPr>
        <w:t>ionate,</w:t>
      </w:r>
      <w:r w:rsidRPr="00D92DF6">
        <w:rPr>
          <w:sz w:val="28"/>
          <w:szCs w:val="28"/>
          <w:lang w:val="ro-RO" w:eastAsia="zh-CN"/>
        </w:rPr>
        <w:t xml:space="preserve"> primăriile or.Soroca </w:t>
      </w:r>
      <w:r w:rsidRPr="00D92DF6">
        <w:rPr>
          <w:rFonts w:ascii="Tahoma" w:hAnsi="Tahoma" w:cs="Tahoma"/>
          <w:sz w:val="28"/>
          <w:szCs w:val="28"/>
          <w:lang w:val="ro-RO" w:eastAsia="zh-CN"/>
        </w:rPr>
        <w:t>ș</w:t>
      </w:r>
      <w:r w:rsidRPr="00D92DF6">
        <w:rPr>
          <w:sz w:val="28"/>
          <w:szCs w:val="28"/>
          <w:lang w:val="ro-RO" w:eastAsia="zh-CN"/>
        </w:rPr>
        <w:t xml:space="preserve">i </w:t>
      </w:r>
      <w:r>
        <w:rPr>
          <w:sz w:val="28"/>
          <w:szCs w:val="28"/>
          <w:lang w:val="ro-RO" w:eastAsia="zh-CN"/>
        </w:rPr>
        <w:t xml:space="preserve">c. </w:t>
      </w:r>
      <w:r w:rsidRPr="00D92DF6">
        <w:rPr>
          <w:sz w:val="28"/>
          <w:szCs w:val="28"/>
          <w:lang w:val="ro-RO" w:eastAsia="zh-CN"/>
        </w:rPr>
        <w:t>Cosău</w:t>
      </w:r>
      <w:r w:rsidRPr="00D92DF6">
        <w:rPr>
          <w:rFonts w:ascii="Tahoma" w:hAnsi="Tahoma" w:cs="Tahoma"/>
          <w:sz w:val="28"/>
          <w:szCs w:val="28"/>
          <w:lang w:val="ro-RO" w:eastAsia="zh-CN"/>
        </w:rPr>
        <w:t>ț</w:t>
      </w:r>
      <w:r w:rsidRPr="00D92DF6">
        <w:rPr>
          <w:sz w:val="28"/>
          <w:szCs w:val="28"/>
          <w:lang w:val="ro-RO" w:eastAsia="zh-CN"/>
        </w:rPr>
        <w:t>i nu au asigurat înregistrarea la Agen</w:t>
      </w:r>
      <w:r w:rsidRPr="00D92DF6">
        <w:rPr>
          <w:rFonts w:ascii="Tahoma" w:hAnsi="Tahoma" w:cs="Tahoma"/>
          <w:sz w:val="28"/>
          <w:szCs w:val="28"/>
          <w:lang w:val="ro-RO" w:eastAsia="zh-CN"/>
        </w:rPr>
        <w:t>ț</w:t>
      </w:r>
      <w:r w:rsidRPr="00D92DF6">
        <w:rPr>
          <w:sz w:val="28"/>
          <w:szCs w:val="28"/>
          <w:lang w:val="ro-RO" w:eastAsia="zh-CN"/>
        </w:rPr>
        <w:t>ie a contractelor de achizi</w:t>
      </w:r>
      <w:r w:rsidRPr="00D92DF6">
        <w:rPr>
          <w:rFonts w:ascii="Tahoma" w:hAnsi="Tahoma" w:cs="Tahoma"/>
          <w:sz w:val="28"/>
          <w:szCs w:val="28"/>
          <w:lang w:val="ro-RO" w:eastAsia="zh-CN"/>
        </w:rPr>
        <w:t>ț</w:t>
      </w:r>
      <w:r w:rsidRPr="00D92DF6">
        <w:rPr>
          <w:sz w:val="28"/>
          <w:szCs w:val="28"/>
          <w:lang w:val="ro-RO" w:eastAsia="zh-CN"/>
        </w:rPr>
        <w:t xml:space="preserve">ii publice (în sumă de 245,9 mii lei </w:t>
      </w:r>
      <w:r w:rsidRPr="00D92DF6">
        <w:rPr>
          <w:rFonts w:ascii="Tahoma" w:hAnsi="Tahoma" w:cs="Tahoma"/>
          <w:sz w:val="28"/>
          <w:szCs w:val="28"/>
          <w:lang w:val="ro-RO" w:eastAsia="zh-CN"/>
        </w:rPr>
        <w:t>ș</w:t>
      </w:r>
      <w:r w:rsidRPr="00D92DF6">
        <w:rPr>
          <w:sz w:val="28"/>
          <w:szCs w:val="28"/>
          <w:lang w:val="ro-RO" w:eastAsia="zh-CN"/>
        </w:rPr>
        <w:t xml:space="preserve">i , respectiv, 128,7 mii lei) </w:t>
      </w:r>
      <w:r w:rsidRPr="00D92DF6">
        <w:rPr>
          <w:rFonts w:ascii="Tahoma" w:hAnsi="Tahoma" w:cs="Tahoma"/>
          <w:sz w:val="28"/>
          <w:szCs w:val="28"/>
          <w:lang w:val="ro-RO" w:eastAsia="zh-CN"/>
        </w:rPr>
        <w:t>ș</w:t>
      </w:r>
      <w:r w:rsidRPr="00D92DF6">
        <w:rPr>
          <w:sz w:val="28"/>
          <w:szCs w:val="28"/>
          <w:lang w:val="ro-RO" w:eastAsia="zh-CN"/>
        </w:rPr>
        <w:t>i a dărilor de seamă privind procedura de achizi</w:t>
      </w:r>
      <w:r w:rsidRPr="00D92DF6">
        <w:rPr>
          <w:rFonts w:ascii="Tahoma" w:hAnsi="Tahoma" w:cs="Tahoma"/>
          <w:sz w:val="28"/>
          <w:szCs w:val="28"/>
          <w:lang w:val="ro-RO" w:eastAsia="zh-CN"/>
        </w:rPr>
        <w:t>ț</w:t>
      </w:r>
      <w:r w:rsidRPr="00D92DF6">
        <w:rPr>
          <w:sz w:val="28"/>
          <w:szCs w:val="28"/>
          <w:lang w:val="ro-RO" w:eastAsia="zh-CN"/>
        </w:rPr>
        <w:t>ie.</w:t>
      </w:r>
      <w:r w:rsidRPr="00D92DF6">
        <w:rPr>
          <w:sz w:val="28"/>
          <w:szCs w:val="28"/>
          <w:lang w:val="ro-RO"/>
        </w:rPr>
        <w:t xml:space="preserve"> Totodată, grupurile de lucru pentru achizi</w:t>
      </w:r>
      <w:r w:rsidRPr="00D92DF6">
        <w:rPr>
          <w:rFonts w:ascii="Tahoma" w:hAnsi="Tahoma" w:cs="Tahoma"/>
          <w:sz w:val="28"/>
          <w:szCs w:val="28"/>
          <w:lang w:val="ro-RO"/>
        </w:rPr>
        <w:t>ț</w:t>
      </w:r>
      <w:r w:rsidRPr="00D92DF6">
        <w:rPr>
          <w:sz w:val="28"/>
          <w:szCs w:val="28"/>
          <w:lang w:val="ro-RO"/>
        </w:rPr>
        <w:t>ii publice din cadrul unor UAT de nivelul I</w:t>
      </w:r>
      <w:r w:rsidRPr="00D92DF6">
        <w:rPr>
          <w:rStyle w:val="FootnoteReference"/>
          <w:sz w:val="28"/>
          <w:szCs w:val="28"/>
          <w:lang w:val="ro-RO"/>
        </w:rPr>
        <w:footnoteReference w:id="62"/>
      </w:r>
      <w:r w:rsidRPr="00D92DF6">
        <w:rPr>
          <w:sz w:val="28"/>
          <w:szCs w:val="28"/>
          <w:lang w:val="ro-RO"/>
        </w:rPr>
        <w:t xml:space="preserve"> nu au prezentat semestrial, pînă la data de 15 a lunii următoare semestrului de gestiune, Agenţiei o dare de seamă privind contractele de achiziţie publică de valoare mică semnate şi înregistrate în perioada de referinţă, fapt care contravine prevederilor pct.25 din Regulamentul aprobat prin Hotărîrea Guvernului  nr. 148 din 14.02.2008</w:t>
      </w:r>
      <w:r w:rsidRPr="00D92DF6">
        <w:rPr>
          <w:rStyle w:val="FootnoteReference"/>
          <w:sz w:val="28"/>
          <w:szCs w:val="28"/>
          <w:lang w:val="ro-RO"/>
        </w:rPr>
        <w:footnoteReference w:id="63"/>
      </w:r>
      <w:r w:rsidRPr="00D92DF6">
        <w:rPr>
          <w:sz w:val="28"/>
          <w:szCs w:val="28"/>
          <w:lang w:val="ro-RO"/>
        </w:rPr>
        <w:t>.</w:t>
      </w:r>
    </w:p>
    <w:p w:rsidR="00E61AFF" w:rsidRPr="00D92DF6" w:rsidRDefault="00E61AFF" w:rsidP="00F90140">
      <w:pPr>
        <w:pStyle w:val="ListParagraph"/>
        <w:numPr>
          <w:ilvl w:val="0"/>
          <w:numId w:val="37"/>
        </w:numPr>
        <w:ind w:left="0" w:firstLine="426"/>
        <w:jc w:val="both"/>
        <w:rPr>
          <w:b/>
          <w:i/>
          <w:sz w:val="28"/>
          <w:szCs w:val="28"/>
          <w:lang w:val="ro-RO"/>
        </w:rPr>
      </w:pPr>
      <w:r w:rsidRPr="00D92DF6">
        <w:rPr>
          <w:sz w:val="28"/>
          <w:szCs w:val="28"/>
          <w:lang w:val="ro-RO"/>
        </w:rPr>
        <w:t>Deşi pct.16 din Regulamentul aprobat prin Hotărîrea Guvernului nr. 148 din 14.02.2008 prevede clar că contractul de achiziţie publică de valoare mică se încheie pentru întreaga sumă atribuită acestui contract pe an, unele grupuri de lucru pentru achizi</w:t>
      </w:r>
      <w:r w:rsidRPr="00D92DF6">
        <w:rPr>
          <w:rFonts w:ascii="Tahoma" w:hAnsi="Tahoma" w:cs="Tahoma"/>
          <w:sz w:val="28"/>
          <w:szCs w:val="28"/>
          <w:lang w:val="ro-RO"/>
        </w:rPr>
        <w:t>ț</w:t>
      </w:r>
      <w:r w:rsidRPr="00D92DF6">
        <w:rPr>
          <w:sz w:val="28"/>
          <w:szCs w:val="28"/>
          <w:lang w:val="ro-RO"/>
        </w:rPr>
        <w:t>iile publice ale AAPL din raion nu au respectat aceste condi</w:t>
      </w:r>
      <w:r w:rsidRPr="00D92DF6">
        <w:rPr>
          <w:rFonts w:ascii="Tahoma" w:hAnsi="Tahoma" w:cs="Tahoma"/>
          <w:sz w:val="28"/>
          <w:szCs w:val="28"/>
          <w:lang w:val="ro-RO"/>
        </w:rPr>
        <w:t>ț</w:t>
      </w:r>
      <w:r w:rsidRPr="00D92DF6">
        <w:rPr>
          <w:sz w:val="28"/>
          <w:szCs w:val="28"/>
          <w:lang w:val="ro-RO"/>
        </w:rPr>
        <w:t xml:space="preserve">ii. Ca rezultat, în perioada 2011-2012, nerespectîndu-se prevederile regulamentare indicate, prin încheierea de contracte separate, în scopul aplicării unei alte proceduri de achiziţie decît procedura care ar fi fost utilizată în conformitate cu Legea nr.96-XVI din 13.04.2007, au fost încheiate contracte de achiziţii publice de valoare mică cu unul </w:t>
      </w:r>
      <w:r w:rsidRPr="00D92DF6">
        <w:rPr>
          <w:rFonts w:ascii="Tahoma" w:hAnsi="Tahoma" w:cs="Tahoma"/>
          <w:sz w:val="28"/>
          <w:szCs w:val="28"/>
          <w:lang w:val="ro-RO"/>
        </w:rPr>
        <w:t>ș</w:t>
      </w:r>
      <w:r w:rsidRPr="00D92DF6">
        <w:rPr>
          <w:sz w:val="28"/>
          <w:szCs w:val="28"/>
          <w:lang w:val="ro-RO"/>
        </w:rPr>
        <w:t>i acela</w:t>
      </w:r>
      <w:r w:rsidRPr="00D92DF6">
        <w:rPr>
          <w:rFonts w:ascii="Tahoma" w:hAnsi="Tahoma" w:cs="Tahoma"/>
          <w:sz w:val="28"/>
          <w:szCs w:val="28"/>
          <w:lang w:val="ro-RO"/>
        </w:rPr>
        <w:t>ș</w:t>
      </w:r>
      <w:r w:rsidRPr="00D92DF6">
        <w:rPr>
          <w:sz w:val="28"/>
          <w:szCs w:val="28"/>
          <w:lang w:val="ro-RO"/>
        </w:rPr>
        <w:t>i agent economic, pentru acelaşi tip de marfă, fără specificarea caracteristicilor pentru mărfuri/servicii, în sumă de 173,5 mii lei</w:t>
      </w:r>
      <w:r w:rsidRPr="00D92DF6">
        <w:rPr>
          <w:rStyle w:val="FootnoteReference"/>
          <w:sz w:val="28"/>
          <w:szCs w:val="28"/>
          <w:lang w:val="ro-RO"/>
        </w:rPr>
        <w:footnoteReference w:id="64"/>
      </w:r>
      <w:r w:rsidRPr="00D92DF6">
        <w:rPr>
          <w:sz w:val="28"/>
          <w:szCs w:val="28"/>
          <w:lang w:val="ro-RO"/>
        </w:rPr>
        <w:t>.</w:t>
      </w:r>
    </w:p>
    <w:p w:rsidR="00E61AFF" w:rsidRPr="00D92DF6" w:rsidRDefault="00E61AFF" w:rsidP="00F90140">
      <w:pPr>
        <w:pStyle w:val="ListParagraph"/>
        <w:ind w:left="0" w:firstLine="720"/>
        <w:jc w:val="both"/>
        <w:rPr>
          <w:b/>
          <w:bCs/>
          <w:i/>
          <w:sz w:val="16"/>
          <w:szCs w:val="16"/>
          <w:u w:val="single"/>
          <w:lang w:val="ro-RO"/>
        </w:rPr>
      </w:pPr>
    </w:p>
    <w:p w:rsidR="00E61AFF" w:rsidRPr="00D92DF6" w:rsidRDefault="00E61AFF" w:rsidP="00F90140">
      <w:pPr>
        <w:pStyle w:val="ListParagraph"/>
        <w:ind w:left="0" w:firstLine="720"/>
        <w:jc w:val="both"/>
        <w:rPr>
          <w:b/>
          <w:bCs/>
          <w:i/>
          <w:sz w:val="28"/>
          <w:szCs w:val="28"/>
          <w:u w:val="single"/>
          <w:lang w:val="ro-RO"/>
        </w:rPr>
      </w:pPr>
      <w:r w:rsidRPr="00D92DF6">
        <w:rPr>
          <w:b/>
          <w:bCs/>
          <w:i/>
          <w:sz w:val="28"/>
          <w:szCs w:val="28"/>
          <w:u w:val="single"/>
          <w:lang w:val="ro-RO"/>
        </w:rPr>
        <w:t xml:space="preserve">Recomandări: </w:t>
      </w:r>
    </w:p>
    <w:p w:rsidR="00E61AFF" w:rsidRPr="00D92DF6" w:rsidRDefault="00E61AFF" w:rsidP="00F90140">
      <w:pPr>
        <w:pStyle w:val="ListParagraph"/>
        <w:ind w:left="0" w:firstLine="720"/>
        <w:jc w:val="both"/>
        <w:rPr>
          <w:b/>
          <w:sz w:val="28"/>
          <w:szCs w:val="28"/>
          <w:lang w:val="ro-RO"/>
        </w:rPr>
      </w:pPr>
      <w:r w:rsidRPr="00D92DF6">
        <w:rPr>
          <w:b/>
          <w:bCs/>
          <w:sz w:val="28"/>
          <w:szCs w:val="28"/>
          <w:lang w:val="ro-RO"/>
        </w:rPr>
        <w:t xml:space="preserve">17. Consiliul raional,  </w:t>
      </w:r>
      <w:r w:rsidRPr="00D92DF6">
        <w:rPr>
          <w:b/>
          <w:sz w:val="28"/>
          <w:szCs w:val="28"/>
          <w:lang w:val="ro-RO"/>
        </w:rPr>
        <w:t xml:space="preserve">preşedintele raionului, DGÎ, primăria or.Soroca </w:t>
      </w:r>
      <w:r w:rsidRPr="00D92DF6">
        <w:rPr>
          <w:rFonts w:ascii="Tahoma" w:hAnsi="Tahoma" w:cs="Tahoma"/>
          <w:b/>
          <w:sz w:val="28"/>
          <w:szCs w:val="28"/>
          <w:lang w:val="ro-RO"/>
        </w:rPr>
        <w:t>ș</w:t>
      </w:r>
      <w:r w:rsidRPr="00D92DF6">
        <w:rPr>
          <w:b/>
          <w:sz w:val="28"/>
          <w:szCs w:val="28"/>
          <w:lang w:val="ro-RO"/>
        </w:rPr>
        <w:t>i primăriile satelor/comunelor Bădiceni, Căinarii Vechi, Cosău</w:t>
      </w:r>
      <w:r w:rsidRPr="00D92DF6">
        <w:rPr>
          <w:rFonts w:ascii="Tahoma" w:hAnsi="Tahoma" w:cs="Tahoma"/>
          <w:b/>
          <w:sz w:val="28"/>
          <w:szCs w:val="28"/>
          <w:lang w:val="ro-RO"/>
        </w:rPr>
        <w:t>ț</w:t>
      </w:r>
      <w:r w:rsidRPr="00D92DF6">
        <w:rPr>
          <w:b/>
          <w:sz w:val="28"/>
          <w:szCs w:val="28"/>
          <w:lang w:val="ro-RO"/>
        </w:rPr>
        <w:t>i, Hristici, Oclanda, Ocolina, Parcani, Schineni, Vasilcău</w:t>
      </w:r>
      <w:r w:rsidRPr="00E06F61">
        <w:rPr>
          <w:sz w:val="28"/>
          <w:szCs w:val="28"/>
          <w:lang w:val="ro-RO"/>
        </w:rPr>
        <w:t xml:space="preserve">să identifice procesele de bază ale controlului intern </w:t>
      </w:r>
      <w:r w:rsidRPr="00E06F61">
        <w:rPr>
          <w:rFonts w:ascii="Tahoma" w:hAnsi="Tahoma" w:cs="Tahoma"/>
          <w:sz w:val="28"/>
          <w:szCs w:val="28"/>
          <w:lang w:val="ro-RO"/>
        </w:rPr>
        <w:t>ș</w:t>
      </w:r>
      <w:r w:rsidRPr="00E06F61">
        <w:rPr>
          <w:sz w:val="28"/>
          <w:szCs w:val="28"/>
          <w:lang w:val="ro-RO"/>
        </w:rPr>
        <w:t>i descrierea acestora privind achizi</w:t>
      </w:r>
      <w:r w:rsidRPr="00E06F61">
        <w:rPr>
          <w:rFonts w:ascii="Tahoma" w:hAnsi="Tahoma" w:cs="Tahoma"/>
          <w:sz w:val="28"/>
          <w:szCs w:val="28"/>
          <w:lang w:val="ro-RO"/>
        </w:rPr>
        <w:t>ț</w:t>
      </w:r>
      <w:r w:rsidRPr="00E06F61">
        <w:rPr>
          <w:sz w:val="28"/>
          <w:szCs w:val="28"/>
          <w:lang w:val="ro-RO"/>
        </w:rPr>
        <w:t xml:space="preserve">ionarea bunurilor </w:t>
      </w:r>
      <w:r w:rsidRPr="00E06F61">
        <w:rPr>
          <w:rFonts w:ascii="Tahoma" w:hAnsi="Tahoma" w:cs="Tahoma"/>
          <w:sz w:val="28"/>
          <w:szCs w:val="28"/>
          <w:lang w:val="ro-RO"/>
        </w:rPr>
        <w:t>ș</w:t>
      </w:r>
      <w:r w:rsidRPr="00E06F61">
        <w:rPr>
          <w:sz w:val="28"/>
          <w:szCs w:val="28"/>
          <w:lang w:val="ro-RO"/>
        </w:rPr>
        <w:t>i serviciilor din fonduri publice, inclusiv sub aspectul monitorizării continue a acestora, cu luarea măsurilor de rigoare în vederea înlăturării iregularită</w:t>
      </w:r>
      <w:r w:rsidRPr="00E06F61">
        <w:rPr>
          <w:rFonts w:ascii="Tahoma" w:hAnsi="Tahoma" w:cs="Tahoma"/>
          <w:sz w:val="28"/>
          <w:szCs w:val="28"/>
          <w:lang w:val="ro-RO"/>
        </w:rPr>
        <w:t>ț</w:t>
      </w:r>
      <w:r w:rsidRPr="00E06F61">
        <w:rPr>
          <w:sz w:val="28"/>
          <w:szCs w:val="28"/>
          <w:lang w:val="ro-RO"/>
        </w:rPr>
        <w:t>ilor constatate de audit</w:t>
      </w:r>
      <w:r w:rsidRPr="00D92DF6">
        <w:rPr>
          <w:sz w:val="28"/>
          <w:szCs w:val="28"/>
          <w:lang w:val="ro-RO"/>
        </w:rPr>
        <w:t>.</w:t>
      </w:r>
    </w:p>
    <w:p w:rsidR="00E61AFF" w:rsidRPr="00D92DF6" w:rsidRDefault="00E61AFF" w:rsidP="00F90140">
      <w:pPr>
        <w:pStyle w:val="ListParagraph"/>
        <w:ind w:left="0" w:firstLine="720"/>
        <w:jc w:val="both"/>
        <w:rPr>
          <w:b/>
          <w:sz w:val="16"/>
          <w:szCs w:val="16"/>
          <w:lang w:val="ro-RO"/>
        </w:rPr>
      </w:pPr>
    </w:p>
    <w:p w:rsidR="00E61AFF" w:rsidRPr="00D92DF6" w:rsidRDefault="00E61AFF" w:rsidP="00F90140">
      <w:pPr>
        <w:pStyle w:val="ListParagraph"/>
        <w:numPr>
          <w:ilvl w:val="0"/>
          <w:numId w:val="35"/>
        </w:numPr>
        <w:tabs>
          <w:tab w:val="left" w:pos="0"/>
        </w:tabs>
        <w:ind w:left="0" w:firstLine="426"/>
        <w:jc w:val="both"/>
        <w:rPr>
          <w:b/>
          <w:bCs/>
          <w:i/>
          <w:sz w:val="28"/>
          <w:szCs w:val="28"/>
          <w:lang w:val="ro-RO"/>
        </w:rPr>
      </w:pPr>
      <w:r w:rsidRPr="00D92DF6">
        <w:rPr>
          <w:b/>
          <w:bCs/>
          <w:i/>
          <w:sz w:val="28"/>
          <w:szCs w:val="28"/>
          <w:lang w:val="ro-RO"/>
        </w:rPr>
        <w:t>Necesită o îmbunătă</w:t>
      </w:r>
      <w:r w:rsidRPr="00D92DF6">
        <w:rPr>
          <w:rFonts w:ascii="Tahoma" w:hAnsi="Tahoma" w:cs="Tahoma"/>
          <w:b/>
          <w:bCs/>
          <w:i/>
          <w:sz w:val="28"/>
          <w:szCs w:val="28"/>
          <w:lang w:val="ro-RO"/>
        </w:rPr>
        <w:t>ț</w:t>
      </w:r>
      <w:r w:rsidRPr="00D92DF6">
        <w:rPr>
          <w:b/>
          <w:bCs/>
          <w:i/>
          <w:sz w:val="28"/>
          <w:szCs w:val="28"/>
          <w:lang w:val="ro-RO"/>
        </w:rPr>
        <w:t xml:space="preserve">ire </w:t>
      </w:r>
      <w:r w:rsidRPr="00D92DF6">
        <w:rPr>
          <w:rFonts w:ascii="Tahoma" w:hAnsi="Tahoma" w:cs="Tahoma"/>
          <w:b/>
          <w:bCs/>
          <w:i/>
          <w:sz w:val="28"/>
          <w:szCs w:val="28"/>
          <w:lang w:val="ro-RO"/>
        </w:rPr>
        <w:t>ș</w:t>
      </w:r>
      <w:r w:rsidRPr="00D92DF6">
        <w:rPr>
          <w:b/>
          <w:bCs/>
          <w:i/>
          <w:sz w:val="28"/>
          <w:szCs w:val="28"/>
          <w:lang w:val="ro-RO"/>
        </w:rPr>
        <w:t>i managementul financiar al gestiunii cheltuielilor pentru investi</w:t>
      </w:r>
      <w:r w:rsidRPr="00D92DF6">
        <w:rPr>
          <w:rFonts w:ascii="Tahoma" w:hAnsi="Tahoma" w:cs="Tahoma"/>
          <w:b/>
          <w:bCs/>
          <w:i/>
          <w:sz w:val="28"/>
          <w:szCs w:val="28"/>
          <w:lang w:val="ro-RO"/>
        </w:rPr>
        <w:t>ț</w:t>
      </w:r>
      <w:r w:rsidRPr="00D92DF6">
        <w:rPr>
          <w:b/>
          <w:bCs/>
          <w:i/>
          <w:sz w:val="28"/>
          <w:szCs w:val="28"/>
          <w:lang w:val="ro-RO"/>
        </w:rPr>
        <w:t>ii în construc</w:t>
      </w:r>
      <w:r w:rsidRPr="00D92DF6">
        <w:rPr>
          <w:rFonts w:ascii="Tahoma" w:hAnsi="Tahoma" w:cs="Tahoma"/>
          <w:b/>
          <w:bCs/>
          <w:i/>
          <w:sz w:val="28"/>
          <w:szCs w:val="28"/>
          <w:lang w:val="ro-RO"/>
        </w:rPr>
        <w:t>ț</w:t>
      </w:r>
      <w:r w:rsidRPr="00D92DF6">
        <w:rPr>
          <w:b/>
          <w:bCs/>
          <w:i/>
          <w:sz w:val="28"/>
          <w:szCs w:val="28"/>
          <w:lang w:val="ro-RO"/>
        </w:rPr>
        <w:t xml:space="preserve">ii </w:t>
      </w:r>
      <w:r w:rsidRPr="00D92DF6">
        <w:rPr>
          <w:rFonts w:ascii="Tahoma" w:hAnsi="Tahoma" w:cs="Tahoma"/>
          <w:b/>
          <w:bCs/>
          <w:i/>
          <w:sz w:val="28"/>
          <w:szCs w:val="28"/>
          <w:lang w:val="ro-RO"/>
        </w:rPr>
        <w:t>ș</w:t>
      </w:r>
      <w:r w:rsidRPr="00D92DF6">
        <w:rPr>
          <w:b/>
          <w:bCs/>
          <w:i/>
          <w:sz w:val="28"/>
          <w:szCs w:val="28"/>
          <w:lang w:val="ro-RO"/>
        </w:rPr>
        <w:t>i repara</w:t>
      </w:r>
      <w:r w:rsidRPr="00D92DF6">
        <w:rPr>
          <w:rFonts w:ascii="Tahoma" w:hAnsi="Tahoma" w:cs="Tahoma"/>
          <w:b/>
          <w:bCs/>
          <w:i/>
          <w:sz w:val="28"/>
          <w:szCs w:val="28"/>
          <w:lang w:val="ro-RO"/>
        </w:rPr>
        <w:t>ț</w:t>
      </w:r>
      <w:r w:rsidRPr="00D92DF6">
        <w:rPr>
          <w:b/>
          <w:bCs/>
          <w:i/>
          <w:sz w:val="28"/>
          <w:szCs w:val="28"/>
          <w:lang w:val="ro-RO"/>
        </w:rPr>
        <w:t>ii capitale.</w:t>
      </w:r>
    </w:p>
    <w:p w:rsidR="00E61AFF" w:rsidRPr="00D92DF6" w:rsidRDefault="00E61AFF" w:rsidP="00F90140">
      <w:pPr>
        <w:pStyle w:val="ListParagraph"/>
        <w:ind w:left="0" w:firstLine="709"/>
        <w:jc w:val="both"/>
        <w:rPr>
          <w:bCs/>
          <w:sz w:val="28"/>
          <w:szCs w:val="28"/>
          <w:lang w:val="ro-RO"/>
        </w:rPr>
      </w:pPr>
      <w:r w:rsidRPr="00D92DF6">
        <w:rPr>
          <w:bCs/>
          <w:sz w:val="28"/>
          <w:szCs w:val="28"/>
          <w:lang w:val="ro-RO"/>
        </w:rPr>
        <w:t xml:space="preserve">În anii 2011-2012, AAPL de nivelul I </w:t>
      </w:r>
      <w:r w:rsidRPr="00D92DF6">
        <w:rPr>
          <w:rFonts w:ascii="Tahoma" w:hAnsi="Tahoma" w:cs="Tahoma"/>
          <w:bCs/>
          <w:sz w:val="28"/>
          <w:szCs w:val="28"/>
          <w:lang w:val="ro-RO"/>
        </w:rPr>
        <w:t>ș</w:t>
      </w:r>
      <w:r w:rsidRPr="00D92DF6">
        <w:rPr>
          <w:bCs/>
          <w:sz w:val="28"/>
          <w:szCs w:val="28"/>
          <w:lang w:val="ro-RO"/>
        </w:rPr>
        <w:t>i nivelul II din raion au executat cheltuieli la art.241 „Învesti</w:t>
      </w:r>
      <w:r w:rsidRPr="00D92DF6">
        <w:rPr>
          <w:rFonts w:ascii="Tahoma" w:hAnsi="Tahoma" w:cs="Tahoma"/>
          <w:bCs/>
          <w:sz w:val="28"/>
          <w:szCs w:val="28"/>
          <w:lang w:val="ro-RO"/>
        </w:rPr>
        <w:t>ț</w:t>
      </w:r>
      <w:r w:rsidRPr="00D92DF6">
        <w:rPr>
          <w:bCs/>
          <w:sz w:val="28"/>
          <w:szCs w:val="28"/>
          <w:lang w:val="ro-RO"/>
        </w:rPr>
        <w:t xml:space="preserve">ii capitale” – în sumă totală de 7,8 mil.lei, </w:t>
      </w:r>
      <w:r w:rsidRPr="00D92DF6">
        <w:rPr>
          <w:rFonts w:ascii="Tahoma" w:hAnsi="Tahoma" w:cs="Tahoma"/>
          <w:bCs/>
          <w:sz w:val="28"/>
          <w:szCs w:val="28"/>
          <w:lang w:val="ro-RO"/>
        </w:rPr>
        <w:t>ș</w:t>
      </w:r>
      <w:r w:rsidRPr="00D92DF6">
        <w:rPr>
          <w:bCs/>
          <w:sz w:val="28"/>
          <w:szCs w:val="28"/>
          <w:lang w:val="ro-RO"/>
        </w:rPr>
        <w:t>i la art.243 „Repara</w:t>
      </w:r>
      <w:r w:rsidRPr="00D92DF6">
        <w:rPr>
          <w:rFonts w:ascii="Tahoma" w:hAnsi="Tahoma" w:cs="Tahoma"/>
          <w:bCs/>
          <w:sz w:val="28"/>
          <w:szCs w:val="28"/>
          <w:lang w:val="ro-RO"/>
        </w:rPr>
        <w:t>ț</w:t>
      </w:r>
      <w:r w:rsidRPr="00D92DF6">
        <w:rPr>
          <w:bCs/>
          <w:sz w:val="28"/>
          <w:szCs w:val="28"/>
          <w:lang w:val="ro-RO"/>
        </w:rPr>
        <w:t xml:space="preserve">ii capitale” – de 20,7 mil.lei. În rezultatul verificării contractelor încheiate de CR </w:t>
      </w:r>
      <w:r w:rsidRPr="00D92DF6">
        <w:rPr>
          <w:rFonts w:ascii="Tahoma" w:hAnsi="Tahoma" w:cs="Tahoma"/>
          <w:bCs/>
          <w:sz w:val="28"/>
          <w:szCs w:val="28"/>
          <w:lang w:val="ro-RO"/>
        </w:rPr>
        <w:t>ș</w:t>
      </w:r>
      <w:r w:rsidRPr="00D92DF6">
        <w:rPr>
          <w:bCs/>
          <w:sz w:val="28"/>
          <w:szCs w:val="28"/>
          <w:lang w:val="ro-RO"/>
        </w:rPr>
        <w:t xml:space="preserve">i de unele primării, în valoare totală de 16,2 mil.lei, s-au constatat un </w:t>
      </w:r>
      <w:r w:rsidRPr="00D92DF6">
        <w:rPr>
          <w:rFonts w:ascii="Tahoma" w:hAnsi="Tahoma" w:cs="Tahoma"/>
          <w:bCs/>
          <w:sz w:val="28"/>
          <w:szCs w:val="28"/>
          <w:lang w:val="ro-RO"/>
        </w:rPr>
        <w:t>ș</w:t>
      </w:r>
      <w:r w:rsidRPr="00D92DF6">
        <w:rPr>
          <w:bCs/>
          <w:sz w:val="28"/>
          <w:szCs w:val="28"/>
          <w:lang w:val="ro-RO"/>
        </w:rPr>
        <w:t xml:space="preserve">ir de nereguli </w:t>
      </w:r>
      <w:r w:rsidRPr="00D92DF6">
        <w:rPr>
          <w:rFonts w:ascii="Tahoma" w:hAnsi="Tahoma" w:cs="Tahoma"/>
          <w:bCs/>
          <w:sz w:val="28"/>
          <w:szCs w:val="28"/>
          <w:lang w:val="ro-RO"/>
        </w:rPr>
        <w:t>ș</w:t>
      </w:r>
      <w:r w:rsidRPr="00D92DF6">
        <w:rPr>
          <w:bCs/>
          <w:sz w:val="28"/>
          <w:szCs w:val="28"/>
          <w:lang w:val="ro-RO"/>
        </w:rPr>
        <w:t>i abateri de la cadrul legal. Astfel, managementul ineficient al mijloacelor financiare alocate pentru investi</w:t>
      </w:r>
      <w:r w:rsidRPr="00D92DF6">
        <w:rPr>
          <w:rFonts w:ascii="Tahoma" w:hAnsi="Tahoma" w:cs="Tahoma"/>
          <w:bCs/>
          <w:sz w:val="28"/>
          <w:szCs w:val="28"/>
          <w:lang w:val="ro-RO"/>
        </w:rPr>
        <w:t>ț</w:t>
      </w:r>
      <w:r w:rsidRPr="00D92DF6">
        <w:rPr>
          <w:bCs/>
          <w:sz w:val="28"/>
          <w:szCs w:val="28"/>
          <w:lang w:val="ro-RO"/>
        </w:rPr>
        <w:t xml:space="preserve">ii </w:t>
      </w:r>
      <w:r w:rsidRPr="00D92DF6">
        <w:rPr>
          <w:rFonts w:ascii="Tahoma" w:hAnsi="Tahoma" w:cs="Tahoma"/>
          <w:bCs/>
          <w:sz w:val="28"/>
          <w:szCs w:val="28"/>
          <w:lang w:val="ro-RO"/>
        </w:rPr>
        <w:t>ș</w:t>
      </w:r>
      <w:r w:rsidRPr="00D92DF6">
        <w:rPr>
          <w:bCs/>
          <w:sz w:val="28"/>
          <w:szCs w:val="28"/>
          <w:lang w:val="ro-RO"/>
        </w:rPr>
        <w:t>i repara</w:t>
      </w:r>
      <w:r w:rsidRPr="00D92DF6">
        <w:rPr>
          <w:rFonts w:ascii="Tahoma" w:hAnsi="Tahoma" w:cs="Tahoma"/>
          <w:bCs/>
          <w:sz w:val="28"/>
          <w:szCs w:val="28"/>
          <w:lang w:val="ro-RO"/>
        </w:rPr>
        <w:t>ț</w:t>
      </w:r>
      <w:r w:rsidRPr="00D92DF6">
        <w:rPr>
          <w:bCs/>
          <w:sz w:val="28"/>
          <w:szCs w:val="28"/>
          <w:lang w:val="ro-RO"/>
        </w:rPr>
        <w:t xml:space="preserve">ii capitale, precum </w:t>
      </w:r>
      <w:r w:rsidRPr="00D92DF6">
        <w:rPr>
          <w:rFonts w:ascii="Tahoma" w:hAnsi="Tahoma" w:cs="Tahoma"/>
          <w:bCs/>
          <w:sz w:val="28"/>
          <w:szCs w:val="28"/>
          <w:lang w:val="ro-RO"/>
        </w:rPr>
        <w:t>ș</w:t>
      </w:r>
      <w:r w:rsidRPr="00D92DF6">
        <w:rPr>
          <w:bCs/>
          <w:sz w:val="28"/>
          <w:szCs w:val="28"/>
          <w:lang w:val="ro-RO"/>
        </w:rPr>
        <w:t>i nerespectarea legisla</w:t>
      </w:r>
      <w:r w:rsidRPr="00D92DF6">
        <w:rPr>
          <w:rFonts w:ascii="Tahoma" w:hAnsi="Tahoma" w:cs="Tahoma"/>
          <w:bCs/>
          <w:sz w:val="28"/>
          <w:szCs w:val="28"/>
          <w:lang w:val="ro-RO"/>
        </w:rPr>
        <w:t>ț</w:t>
      </w:r>
      <w:r w:rsidRPr="00D92DF6">
        <w:rPr>
          <w:bCs/>
          <w:sz w:val="28"/>
          <w:szCs w:val="28"/>
          <w:lang w:val="ro-RO"/>
        </w:rPr>
        <w:t xml:space="preserve">iei în vigoare ce </w:t>
      </w:r>
      <w:r w:rsidRPr="00D92DF6">
        <w:rPr>
          <w:rFonts w:ascii="Tahoma" w:hAnsi="Tahoma" w:cs="Tahoma"/>
          <w:bCs/>
          <w:sz w:val="28"/>
          <w:szCs w:val="28"/>
          <w:lang w:val="ro-RO"/>
        </w:rPr>
        <w:t>ț</w:t>
      </w:r>
      <w:r w:rsidRPr="00D92DF6">
        <w:rPr>
          <w:bCs/>
          <w:sz w:val="28"/>
          <w:szCs w:val="28"/>
          <w:lang w:val="ro-RO"/>
        </w:rPr>
        <w:t xml:space="preserve">ine de acest domeniu au generat nereguli </w:t>
      </w:r>
      <w:r w:rsidRPr="00D92DF6">
        <w:rPr>
          <w:rFonts w:ascii="Tahoma" w:hAnsi="Tahoma" w:cs="Tahoma"/>
          <w:bCs/>
          <w:sz w:val="28"/>
          <w:szCs w:val="28"/>
          <w:lang w:val="ro-RO"/>
        </w:rPr>
        <w:t>ș</w:t>
      </w:r>
      <w:r w:rsidRPr="00D92DF6">
        <w:rPr>
          <w:bCs/>
          <w:sz w:val="28"/>
          <w:szCs w:val="28"/>
          <w:lang w:val="ro-RO"/>
        </w:rPr>
        <w:t xml:space="preserve">i erori, exprimate prin: executarea lucrărilor în lipsa proiectului elaborat </w:t>
      </w:r>
      <w:r w:rsidRPr="00D92DF6">
        <w:rPr>
          <w:rFonts w:ascii="Tahoma" w:hAnsi="Tahoma" w:cs="Tahoma"/>
          <w:bCs/>
          <w:sz w:val="28"/>
          <w:szCs w:val="28"/>
          <w:lang w:val="ro-RO"/>
        </w:rPr>
        <w:t>ș</w:t>
      </w:r>
      <w:r w:rsidRPr="00D92DF6">
        <w:rPr>
          <w:bCs/>
          <w:sz w:val="28"/>
          <w:szCs w:val="28"/>
          <w:lang w:val="ro-RO"/>
        </w:rPr>
        <w:t xml:space="preserve">i verificat regulamentar, precum </w:t>
      </w:r>
      <w:r w:rsidRPr="00D92DF6">
        <w:rPr>
          <w:rFonts w:ascii="Tahoma" w:hAnsi="Tahoma" w:cs="Tahoma"/>
          <w:bCs/>
          <w:sz w:val="28"/>
          <w:szCs w:val="28"/>
          <w:lang w:val="ro-RO"/>
        </w:rPr>
        <w:t>ș</w:t>
      </w:r>
      <w:r w:rsidRPr="00D92DF6">
        <w:rPr>
          <w:bCs/>
          <w:sz w:val="28"/>
          <w:szCs w:val="28"/>
          <w:lang w:val="ro-RO"/>
        </w:rPr>
        <w:t>i fără respectarea procedurilor de achizi</w:t>
      </w:r>
      <w:r w:rsidRPr="00D92DF6">
        <w:rPr>
          <w:rFonts w:ascii="Tahoma" w:hAnsi="Tahoma" w:cs="Tahoma"/>
          <w:bCs/>
          <w:sz w:val="28"/>
          <w:szCs w:val="28"/>
          <w:lang w:val="ro-RO"/>
        </w:rPr>
        <w:t>ț</w:t>
      </w:r>
      <w:r w:rsidRPr="00D92DF6">
        <w:rPr>
          <w:bCs/>
          <w:sz w:val="28"/>
          <w:szCs w:val="28"/>
          <w:lang w:val="ro-RO"/>
        </w:rPr>
        <w:t xml:space="preserve">ie publică; majorarea neîntemeiată a valorii lucrărilor executate, precum </w:t>
      </w:r>
      <w:r w:rsidRPr="00D92DF6">
        <w:rPr>
          <w:rFonts w:ascii="Tahoma" w:hAnsi="Tahoma" w:cs="Tahoma"/>
          <w:bCs/>
          <w:sz w:val="28"/>
          <w:szCs w:val="28"/>
          <w:lang w:val="ro-RO"/>
        </w:rPr>
        <w:t>ș</w:t>
      </w:r>
      <w:r w:rsidRPr="00D92DF6">
        <w:rPr>
          <w:bCs/>
          <w:sz w:val="28"/>
          <w:szCs w:val="28"/>
          <w:lang w:val="ro-RO"/>
        </w:rPr>
        <w:t>i modificarea neargumentată a elementelor contractuale încheiate; neasigurarea re</w:t>
      </w:r>
      <w:r w:rsidRPr="00D92DF6">
        <w:rPr>
          <w:rFonts w:ascii="Tahoma" w:hAnsi="Tahoma" w:cs="Tahoma"/>
          <w:bCs/>
          <w:sz w:val="28"/>
          <w:szCs w:val="28"/>
          <w:lang w:val="ro-RO"/>
        </w:rPr>
        <w:t>ț</w:t>
      </w:r>
      <w:r w:rsidRPr="00D92DF6">
        <w:rPr>
          <w:bCs/>
          <w:sz w:val="28"/>
          <w:szCs w:val="28"/>
          <w:lang w:val="ro-RO"/>
        </w:rPr>
        <w:t>inerii garan</w:t>
      </w:r>
      <w:r w:rsidRPr="00D92DF6">
        <w:rPr>
          <w:rFonts w:ascii="Tahoma" w:hAnsi="Tahoma" w:cs="Tahoma"/>
          <w:bCs/>
          <w:sz w:val="28"/>
          <w:szCs w:val="28"/>
          <w:lang w:val="ro-RO"/>
        </w:rPr>
        <w:t>ț</w:t>
      </w:r>
      <w:r w:rsidRPr="00D92DF6">
        <w:rPr>
          <w:bCs/>
          <w:sz w:val="28"/>
          <w:szCs w:val="28"/>
          <w:lang w:val="ro-RO"/>
        </w:rPr>
        <w:t>iei de bună execu</w:t>
      </w:r>
      <w:r w:rsidRPr="00D92DF6">
        <w:rPr>
          <w:rFonts w:ascii="Tahoma" w:hAnsi="Tahoma" w:cs="Tahoma"/>
          <w:bCs/>
          <w:sz w:val="28"/>
          <w:szCs w:val="28"/>
          <w:lang w:val="ro-RO"/>
        </w:rPr>
        <w:t>ț</w:t>
      </w:r>
      <w:r w:rsidRPr="00D92DF6">
        <w:rPr>
          <w:bCs/>
          <w:sz w:val="28"/>
          <w:szCs w:val="28"/>
          <w:lang w:val="ro-RO"/>
        </w:rPr>
        <w:t xml:space="preserve">ie etc. </w:t>
      </w:r>
      <w:r w:rsidRPr="00D92DF6">
        <w:rPr>
          <w:sz w:val="28"/>
          <w:szCs w:val="28"/>
          <w:lang w:val="ro-RO"/>
        </w:rPr>
        <w:t xml:space="preserve">Totodată, </w:t>
      </w:r>
      <w:r w:rsidRPr="00D92DF6">
        <w:rPr>
          <w:bCs/>
          <w:iCs/>
          <w:sz w:val="28"/>
          <w:szCs w:val="28"/>
          <w:lang w:val="ro-RO"/>
        </w:rPr>
        <w:t>iniţierea obiectelor de investiţii capitale în lipsa mijloacelor necesare pentru edificarea lor duce la imobilizarea mijloacelor bugetare, la neîndeplinirea obiectivelor stabilite, ceea ce, în final, determină ineficienţa cheltuielilor suportate.</w:t>
      </w:r>
      <w:r w:rsidRPr="00D92DF6">
        <w:rPr>
          <w:bCs/>
          <w:sz w:val="28"/>
          <w:szCs w:val="28"/>
          <w:lang w:val="ro-RO"/>
        </w:rPr>
        <w:t xml:space="preserve"> Situa</w:t>
      </w:r>
      <w:r w:rsidRPr="00D92DF6">
        <w:rPr>
          <w:rFonts w:ascii="Tahoma" w:hAnsi="Tahoma" w:cs="Tahoma"/>
          <w:bCs/>
          <w:sz w:val="28"/>
          <w:szCs w:val="28"/>
          <w:lang w:val="ro-RO"/>
        </w:rPr>
        <w:t>ț</w:t>
      </w:r>
      <w:r w:rsidRPr="00D92DF6">
        <w:rPr>
          <w:bCs/>
          <w:sz w:val="28"/>
          <w:szCs w:val="28"/>
          <w:lang w:val="ro-RO"/>
        </w:rPr>
        <w:t>iile men</w:t>
      </w:r>
      <w:r w:rsidRPr="00D92DF6">
        <w:rPr>
          <w:rFonts w:ascii="Tahoma" w:hAnsi="Tahoma" w:cs="Tahoma"/>
          <w:bCs/>
          <w:sz w:val="28"/>
          <w:szCs w:val="28"/>
          <w:lang w:val="ro-RO"/>
        </w:rPr>
        <w:t>ț</w:t>
      </w:r>
      <w:r w:rsidRPr="00D92DF6">
        <w:rPr>
          <w:bCs/>
          <w:sz w:val="28"/>
          <w:szCs w:val="28"/>
          <w:lang w:val="ro-RO"/>
        </w:rPr>
        <w:t xml:space="preserve">ionate au generat: cheltuieli neregulamentare </w:t>
      </w:r>
      <w:r w:rsidRPr="00D92DF6">
        <w:rPr>
          <w:rFonts w:ascii="Tahoma" w:hAnsi="Tahoma" w:cs="Tahoma"/>
          <w:bCs/>
          <w:sz w:val="28"/>
          <w:szCs w:val="28"/>
          <w:lang w:val="ro-RO"/>
        </w:rPr>
        <w:t>ș</w:t>
      </w:r>
      <w:r w:rsidRPr="00D92DF6">
        <w:rPr>
          <w:bCs/>
          <w:sz w:val="28"/>
          <w:szCs w:val="28"/>
          <w:lang w:val="ro-RO"/>
        </w:rPr>
        <w:t>i ira</w:t>
      </w:r>
      <w:r w:rsidRPr="00D92DF6">
        <w:rPr>
          <w:rFonts w:ascii="Tahoma" w:hAnsi="Tahoma" w:cs="Tahoma"/>
          <w:bCs/>
          <w:sz w:val="28"/>
          <w:szCs w:val="28"/>
          <w:lang w:val="ro-RO"/>
        </w:rPr>
        <w:t>ț</w:t>
      </w:r>
      <w:r w:rsidRPr="00D92DF6">
        <w:rPr>
          <w:bCs/>
          <w:sz w:val="28"/>
          <w:szCs w:val="28"/>
          <w:lang w:val="ro-RO"/>
        </w:rPr>
        <w:t>ionale, care au însumat circa 6,6 mil.lei; necontabilizarea lucrărilor executate – 1,99 mil.lei; neasigurarea garan</w:t>
      </w:r>
      <w:r w:rsidRPr="00D92DF6">
        <w:rPr>
          <w:rFonts w:ascii="Tahoma" w:hAnsi="Tahoma" w:cs="Tahoma"/>
          <w:bCs/>
          <w:sz w:val="28"/>
          <w:szCs w:val="28"/>
          <w:lang w:val="ro-RO"/>
        </w:rPr>
        <w:t>ț</w:t>
      </w:r>
      <w:r w:rsidRPr="00D92DF6">
        <w:rPr>
          <w:bCs/>
          <w:sz w:val="28"/>
          <w:szCs w:val="28"/>
          <w:lang w:val="ro-RO"/>
        </w:rPr>
        <w:t>iei de bună execu</w:t>
      </w:r>
      <w:r w:rsidRPr="00D92DF6">
        <w:rPr>
          <w:rFonts w:ascii="Tahoma" w:hAnsi="Tahoma" w:cs="Tahoma"/>
          <w:bCs/>
          <w:sz w:val="28"/>
          <w:szCs w:val="28"/>
          <w:lang w:val="ro-RO"/>
        </w:rPr>
        <w:t>ț</w:t>
      </w:r>
      <w:r w:rsidRPr="00D92DF6">
        <w:rPr>
          <w:bCs/>
          <w:sz w:val="28"/>
          <w:szCs w:val="28"/>
          <w:lang w:val="ro-RO"/>
        </w:rPr>
        <w:t>ie a lucrărilor în sumă totală de 1,4 mil.lei; utilizarea ineficientă a mijloacelor financiare în sumă totală de 0,8 mil.lei; achitarea neregulamentară a lucrărilor neexecutate – 0,5 mil.lei; neasigurarea calculării penalită</w:t>
      </w:r>
      <w:r w:rsidRPr="00D92DF6">
        <w:rPr>
          <w:rFonts w:ascii="Tahoma" w:hAnsi="Tahoma" w:cs="Tahoma"/>
          <w:bCs/>
          <w:sz w:val="28"/>
          <w:szCs w:val="28"/>
          <w:lang w:val="ro-RO"/>
        </w:rPr>
        <w:t>ț</w:t>
      </w:r>
      <w:r w:rsidRPr="00D92DF6">
        <w:rPr>
          <w:bCs/>
          <w:sz w:val="28"/>
          <w:szCs w:val="28"/>
          <w:lang w:val="ro-RO"/>
        </w:rPr>
        <w:t>ilor pentru majorarea de întîrziere, fa</w:t>
      </w:r>
      <w:r w:rsidRPr="00D92DF6">
        <w:rPr>
          <w:rFonts w:ascii="Tahoma" w:hAnsi="Tahoma" w:cs="Tahoma"/>
          <w:bCs/>
          <w:sz w:val="28"/>
          <w:szCs w:val="28"/>
          <w:lang w:val="ro-RO"/>
        </w:rPr>
        <w:t>ț</w:t>
      </w:r>
      <w:r w:rsidRPr="00D92DF6">
        <w:rPr>
          <w:bCs/>
          <w:sz w:val="28"/>
          <w:szCs w:val="28"/>
          <w:lang w:val="ro-RO"/>
        </w:rPr>
        <w:t>ă de prevederile contractuale – 0,5 mil.lei; formarea datoriilor debitoare, cu riscul trecerii acestora la datoriile cu termenul de achitare expirat – 0,12 mil.lei. Întru argumentarea celor men</w:t>
      </w:r>
      <w:r w:rsidRPr="00D92DF6">
        <w:rPr>
          <w:rFonts w:ascii="Tahoma" w:hAnsi="Tahoma" w:cs="Tahoma"/>
          <w:bCs/>
          <w:sz w:val="28"/>
          <w:szCs w:val="28"/>
          <w:lang w:val="ro-RO"/>
        </w:rPr>
        <w:t>ț</w:t>
      </w:r>
      <w:r w:rsidRPr="00D92DF6">
        <w:rPr>
          <w:bCs/>
          <w:sz w:val="28"/>
          <w:szCs w:val="28"/>
          <w:lang w:val="ro-RO"/>
        </w:rPr>
        <w:t>ionate, se exemplifică următoarele.</w:t>
      </w:r>
    </w:p>
    <w:p w:rsidR="00E61AFF" w:rsidRPr="00D92DF6" w:rsidRDefault="00E61AFF" w:rsidP="00F90140">
      <w:pPr>
        <w:pStyle w:val="ListParagraph"/>
        <w:numPr>
          <w:ilvl w:val="0"/>
          <w:numId w:val="38"/>
        </w:numPr>
        <w:ind w:left="0" w:firstLine="426"/>
        <w:jc w:val="both"/>
        <w:rPr>
          <w:bCs/>
          <w:sz w:val="28"/>
          <w:szCs w:val="28"/>
          <w:lang w:val="ro-RO"/>
        </w:rPr>
      </w:pPr>
      <w:r w:rsidRPr="00D92DF6">
        <w:rPr>
          <w:bCs/>
          <w:i/>
          <w:sz w:val="28"/>
          <w:szCs w:val="28"/>
          <w:lang w:val="ro-RO"/>
        </w:rPr>
        <w:t>Executarea investi</w:t>
      </w:r>
      <w:r w:rsidRPr="00D92DF6">
        <w:rPr>
          <w:rFonts w:ascii="Tahoma" w:hAnsi="Tahoma" w:cs="Tahoma"/>
          <w:bCs/>
          <w:i/>
          <w:sz w:val="28"/>
          <w:szCs w:val="28"/>
          <w:lang w:val="ro-RO"/>
        </w:rPr>
        <w:t>ț</w:t>
      </w:r>
      <w:r w:rsidRPr="00D92DF6">
        <w:rPr>
          <w:bCs/>
          <w:i/>
          <w:sz w:val="28"/>
          <w:szCs w:val="28"/>
          <w:lang w:val="ro-RO"/>
        </w:rPr>
        <w:t>iilor în construc</w:t>
      </w:r>
      <w:r w:rsidRPr="00D92DF6">
        <w:rPr>
          <w:rFonts w:ascii="Tahoma" w:hAnsi="Tahoma" w:cs="Tahoma"/>
          <w:bCs/>
          <w:i/>
          <w:sz w:val="28"/>
          <w:szCs w:val="28"/>
          <w:lang w:val="ro-RO"/>
        </w:rPr>
        <w:t>ț</w:t>
      </w:r>
      <w:r w:rsidRPr="00D92DF6">
        <w:rPr>
          <w:bCs/>
          <w:i/>
          <w:sz w:val="28"/>
          <w:szCs w:val="28"/>
          <w:lang w:val="ro-RO"/>
        </w:rPr>
        <w:t xml:space="preserve">ii </w:t>
      </w:r>
      <w:r w:rsidRPr="00D92DF6">
        <w:rPr>
          <w:rFonts w:ascii="Tahoma" w:hAnsi="Tahoma" w:cs="Tahoma"/>
          <w:bCs/>
          <w:i/>
          <w:sz w:val="28"/>
          <w:szCs w:val="28"/>
          <w:lang w:val="ro-RO"/>
        </w:rPr>
        <w:t>ș</w:t>
      </w:r>
      <w:r w:rsidRPr="00D92DF6">
        <w:rPr>
          <w:bCs/>
          <w:i/>
          <w:sz w:val="28"/>
          <w:szCs w:val="28"/>
          <w:lang w:val="ro-RO"/>
        </w:rPr>
        <w:t>i repara</w:t>
      </w:r>
      <w:r w:rsidRPr="00D92DF6">
        <w:rPr>
          <w:rFonts w:ascii="Tahoma" w:hAnsi="Tahoma" w:cs="Tahoma"/>
          <w:bCs/>
          <w:i/>
          <w:sz w:val="28"/>
          <w:szCs w:val="28"/>
          <w:lang w:val="ro-RO"/>
        </w:rPr>
        <w:t>ț</w:t>
      </w:r>
      <w:r w:rsidRPr="00D92DF6">
        <w:rPr>
          <w:bCs/>
          <w:i/>
          <w:sz w:val="28"/>
          <w:szCs w:val="28"/>
          <w:lang w:val="ro-RO"/>
        </w:rPr>
        <w:t>ii capitale în cadrul unor UAT deseori se bazează pe principiile personale ale unor conducători, dar nu pe studiile respective de fezabilitate, care ar argumenta necesitatea acestor investi</w:t>
      </w:r>
      <w:r w:rsidRPr="00D92DF6">
        <w:rPr>
          <w:rFonts w:ascii="Tahoma" w:hAnsi="Tahoma" w:cs="Tahoma"/>
          <w:bCs/>
          <w:i/>
          <w:sz w:val="28"/>
          <w:szCs w:val="28"/>
          <w:lang w:val="ro-RO"/>
        </w:rPr>
        <w:t>ț</w:t>
      </w:r>
      <w:r w:rsidRPr="00D92DF6">
        <w:rPr>
          <w:bCs/>
          <w:i/>
          <w:sz w:val="28"/>
          <w:szCs w:val="28"/>
          <w:lang w:val="ro-RO"/>
        </w:rPr>
        <w:t>ii.</w:t>
      </w:r>
      <w:r w:rsidRPr="00D92DF6">
        <w:rPr>
          <w:bCs/>
          <w:sz w:val="28"/>
          <w:szCs w:val="28"/>
          <w:lang w:val="ro-RO"/>
        </w:rPr>
        <w:t xml:space="preserve"> Ca urmare, pe parcursul a mai multor ani, sînt finan</w:t>
      </w:r>
      <w:r w:rsidRPr="00D92DF6">
        <w:rPr>
          <w:rFonts w:ascii="Tahoma" w:hAnsi="Tahoma" w:cs="Tahoma"/>
          <w:bCs/>
          <w:sz w:val="28"/>
          <w:szCs w:val="28"/>
          <w:lang w:val="ro-RO"/>
        </w:rPr>
        <w:t>ț</w:t>
      </w:r>
      <w:r w:rsidRPr="00D92DF6">
        <w:rPr>
          <w:bCs/>
          <w:sz w:val="28"/>
          <w:szCs w:val="28"/>
          <w:lang w:val="ro-RO"/>
        </w:rPr>
        <w:t>ate lucrări de construc</w:t>
      </w:r>
      <w:r w:rsidRPr="00D92DF6">
        <w:rPr>
          <w:rFonts w:ascii="Tahoma" w:hAnsi="Tahoma" w:cs="Tahoma"/>
          <w:bCs/>
          <w:sz w:val="28"/>
          <w:szCs w:val="28"/>
          <w:lang w:val="ro-RO"/>
        </w:rPr>
        <w:t>ț</w:t>
      </w:r>
      <w:r w:rsidRPr="00D92DF6">
        <w:rPr>
          <w:bCs/>
          <w:sz w:val="28"/>
          <w:szCs w:val="28"/>
          <w:lang w:val="ro-RO"/>
        </w:rPr>
        <w:t xml:space="preserve">ie </w:t>
      </w:r>
      <w:r w:rsidRPr="00D92DF6">
        <w:rPr>
          <w:rFonts w:ascii="Tahoma" w:hAnsi="Tahoma" w:cs="Tahoma"/>
          <w:bCs/>
          <w:sz w:val="28"/>
          <w:szCs w:val="28"/>
          <w:lang w:val="ro-RO"/>
        </w:rPr>
        <w:t>ș</w:t>
      </w:r>
      <w:r w:rsidRPr="00D92DF6">
        <w:rPr>
          <w:bCs/>
          <w:sz w:val="28"/>
          <w:szCs w:val="28"/>
          <w:lang w:val="ro-RO"/>
        </w:rPr>
        <w:t>i repara</w:t>
      </w:r>
      <w:r w:rsidRPr="00D92DF6">
        <w:rPr>
          <w:rFonts w:ascii="Tahoma" w:hAnsi="Tahoma" w:cs="Tahoma"/>
          <w:bCs/>
          <w:sz w:val="28"/>
          <w:szCs w:val="28"/>
          <w:lang w:val="ro-RO"/>
        </w:rPr>
        <w:t>ț</w:t>
      </w:r>
      <w:r w:rsidRPr="00D92DF6">
        <w:rPr>
          <w:bCs/>
          <w:sz w:val="28"/>
          <w:szCs w:val="28"/>
          <w:lang w:val="ro-RO"/>
        </w:rPr>
        <w:t>ie capitală care nu au un impact asupra situa</w:t>
      </w:r>
      <w:r w:rsidRPr="00D92DF6">
        <w:rPr>
          <w:rFonts w:ascii="Tahoma" w:hAnsi="Tahoma" w:cs="Tahoma"/>
          <w:bCs/>
          <w:sz w:val="28"/>
          <w:szCs w:val="28"/>
          <w:lang w:val="ro-RO"/>
        </w:rPr>
        <w:t>ț</w:t>
      </w:r>
      <w:r w:rsidRPr="00D92DF6">
        <w:rPr>
          <w:bCs/>
          <w:sz w:val="28"/>
          <w:szCs w:val="28"/>
          <w:lang w:val="ro-RO"/>
        </w:rPr>
        <w:t>iei social-economice a UAT din raion. În contextul celor men</w:t>
      </w:r>
      <w:r w:rsidRPr="00D92DF6">
        <w:rPr>
          <w:rFonts w:ascii="Tahoma" w:hAnsi="Tahoma" w:cs="Tahoma"/>
          <w:bCs/>
          <w:sz w:val="28"/>
          <w:szCs w:val="28"/>
          <w:lang w:val="ro-RO"/>
        </w:rPr>
        <w:t>ț</w:t>
      </w:r>
      <w:r w:rsidRPr="00D92DF6">
        <w:rPr>
          <w:bCs/>
          <w:sz w:val="28"/>
          <w:szCs w:val="28"/>
          <w:lang w:val="ro-RO"/>
        </w:rPr>
        <w:t>ionate, se relevă că, în condi</w:t>
      </w:r>
      <w:r w:rsidRPr="00D92DF6">
        <w:rPr>
          <w:rFonts w:ascii="Tahoma" w:hAnsi="Tahoma" w:cs="Tahoma"/>
          <w:bCs/>
          <w:sz w:val="28"/>
          <w:szCs w:val="28"/>
          <w:lang w:val="ro-RO"/>
        </w:rPr>
        <w:t>ț</w:t>
      </w:r>
      <w:r w:rsidRPr="00D92DF6">
        <w:rPr>
          <w:bCs/>
          <w:sz w:val="28"/>
          <w:szCs w:val="28"/>
          <w:lang w:val="ro-RO"/>
        </w:rPr>
        <w:t>iile cînd în localitate</w:t>
      </w:r>
      <w:r w:rsidRPr="00D92DF6">
        <w:rPr>
          <w:sz w:val="28"/>
          <w:szCs w:val="28"/>
          <w:lang w:val="ro-RO"/>
        </w:rPr>
        <w:t xml:space="preserve"> casa de cultură este într-o stare deplorabilă, iar din anul 2010 nu activează grădini</w:t>
      </w:r>
      <w:r w:rsidRPr="00D92DF6">
        <w:rPr>
          <w:rFonts w:ascii="Tahoma" w:hAnsi="Tahoma" w:cs="Tahoma"/>
          <w:sz w:val="28"/>
          <w:szCs w:val="28"/>
          <w:lang w:val="ro-RO"/>
        </w:rPr>
        <w:t>ț</w:t>
      </w:r>
      <w:r w:rsidRPr="00D92DF6">
        <w:rPr>
          <w:sz w:val="28"/>
          <w:szCs w:val="28"/>
          <w:lang w:val="ro-RO"/>
        </w:rPr>
        <w:t>a de copii (38 de copii fiind nevoi</w:t>
      </w:r>
      <w:r w:rsidRPr="00D92DF6">
        <w:rPr>
          <w:rFonts w:ascii="Tahoma" w:hAnsi="Tahoma" w:cs="Tahoma"/>
          <w:sz w:val="28"/>
          <w:szCs w:val="28"/>
          <w:lang w:val="ro-RO"/>
        </w:rPr>
        <w:t>ț</w:t>
      </w:r>
      <w:r w:rsidRPr="00D92DF6">
        <w:rPr>
          <w:sz w:val="28"/>
          <w:szCs w:val="28"/>
          <w:lang w:val="ro-RO"/>
        </w:rPr>
        <w:t>i să frecventeze grupa pre</w:t>
      </w:r>
      <w:r w:rsidRPr="00D92DF6">
        <w:rPr>
          <w:rFonts w:ascii="Tahoma" w:hAnsi="Tahoma" w:cs="Tahoma"/>
          <w:sz w:val="28"/>
          <w:szCs w:val="28"/>
          <w:lang w:val="ro-RO"/>
        </w:rPr>
        <w:t>ș</w:t>
      </w:r>
      <w:r w:rsidRPr="00D92DF6">
        <w:rPr>
          <w:sz w:val="28"/>
          <w:szCs w:val="28"/>
          <w:lang w:val="ro-RO"/>
        </w:rPr>
        <w:t>colară în schimbul 2, în incinta gimnaziului, după finalizarea de către elevi a orelor de studii, copiii nefiind alimenta</w:t>
      </w:r>
      <w:r w:rsidRPr="00D92DF6">
        <w:rPr>
          <w:rFonts w:ascii="Tahoma" w:hAnsi="Tahoma" w:cs="Tahoma"/>
          <w:sz w:val="28"/>
          <w:szCs w:val="28"/>
          <w:lang w:val="ro-RO"/>
        </w:rPr>
        <w:t>ț</w:t>
      </w:r>
      <w:r w:rsidRPr="00D92DF6">
        <w:rPr>
          <w:sz w:val="28"/>
          <w:szCs w:val="28"/>
          <w:lang w:val="ro-RO"/>
        </w:rPr>
        <w:t>i din lipsa condi</w:t>
      </w:r>
      <w:r w:rsidRPr="00D92DF6">
        <w:rPr>
          <w:rFonts w:ascii="Tahoma" w:hAnsi="Tahoma" w:cs="Tahoma"/>
          <w:sz w:val="28"/>
          <w:szCs w:val="28"/>
          <w:lang w:val="ro-RO"/>
        </w:rPr>
        <w:t>ț</w:t>
      </w:r>
      <w:r w:rsidRPr="00D92DF6">
        <w:rPr>
          <w:sz w:val="28"/>
          <w:szCs w:val="28"/>
          <w:lang w:val="ro-RO"/>
        </w:rPr>
        <w:t>iilor sanitare), primăria c.Regina Maria a ini</w:t>
      </w:r>
      <w:r w:rsidRPr="00D92DF6">
        <w:rPr>
          <w:rFonts w:ascii="Tahoma" w:hAnsi="Tahoma" w:cs="Tahoma"/>
          <w:sz w:val="28"/>
          <w:szCs w:val="28"/>
          <w:lang w:val="ro-RO"/>
        </w:rPr>
        <w:t>ț</w:t>
      </w:r>
      <w:r w:rsidRPr="00D92DF6">
        <w:rPr>
          <w:sz w:val="28"/>
          <w:szCs w:val="28"/>
          <w:lang w:val="ro-RO"/>
        </w:rPr>
        <w:t>iat</w:t>
      </w:r>
      <w:r w:rsidRPr="00D92DF6">
        <w:rPr>
          <w:bCs/>
          <w:sz w:val="28"/>
          <w:szCs w:val="28"/>
          <w:lang w:val="ro-RO"/>
        </w:rPr>
        <w:t xml:space="preserve"> lucrări</w:t>
      </w:r>
      <w:r w:rsidRPr="00D92DF6">
        <w:rPr>
          <w:sz w:val="28"/>
          <w:szCs w:val="28"/>
          <w:lang w:val="ro-RO"/>
        </w:rPr>
        <w:t xml:space="preserve"> privind construc</w:t>
      </w:r>
      <w:r w:rsidRPr="00D92DF6">
        <w:rPr>
          <w:rFonts w:ascii="Tahoma" w:hAnsi="Tahoma" w:cs="Tahoma"/>
          <w:sz w:val="28"/>
          <w:szCs w:val="28"/>
          <w:lang w:val="ro-RO"/>
        </w:rPr>
        <w:t>ț</w:t>
      </w:r>
      <w:r w:rsidRPr="00D92DF6">
        <w:rPr>
          <w:sz w:val="28"/>
          <w:szCs w:val="28"/>
          <w:lang w:val="ro-RO"/>
        </w:rPr>
        <w:t xml:space="preserve">ia „Teatrului de vară din s. Regina Maria”, în sumă totală de 473,5 mii lei (conform contractului), fiind alocate mijloace financiare din contul bugetului raional în sumă de 253,6 mii lei. </w:t>
      </w:r>
    </w:p>
    <w:p w:rsidR="00E61AFF" w:rsidRPr="00D92DF6" w:rsidRDefault="00E61AFF" w:rsidP="00F90140">
      <w:pPr>
        <w:pStyle w:val="ListParagraph"/>
        <w:ind w:left="0" w:firstLine="709"/>
        <w:jc w:val="both"/>
        <w:rPr>
          <w:sz w:val="28"/>
          <w:szCs w:val="28"/>
          <w:lang w:val="ro-RO"/>
        </w:rPr>
      </w:pPr>
      <w:r w:rsidRPr="00D92DF6">
        <w:rPr>
          <w:sz w:val="28"/>
          <w:szCs w:val="28"/>
          <w:lang w:val="ro-RO"/>
        </w:rPr>
        <w:t xml:space="preserve">Mai există </w:t>
      </w:r>
      <w:r w:rsidRPr="00D92DF6">
        <w:rPr>
          <w:rFonts w:ascii="Tahoma" w:hAnsi="Tahoma" w:cs="Tahoma"/>
          <w:sz w:val="28"/>
          <w:szCs w:val="28"/>
          <w:lang w:val="ro-RO"/>
        </w:rPr>
        <w:t>ș</w:t>
      </w:r>
      <w:r w:rsidRPr="00D92DF6">
        <w:rPr>
          <w:sz w:val="28"/>
          <w:szCs w:val="28"/>
          <w:lang w:val="ro-RO"/>
        </w:rPr>
        <w:t>i alte localită</w:t>
      </w:r>
      <w:r w:rsidRPr="00D92DF6">
        <w:rPr>
          <w:rFonts w:ascii="Tahoma" w:hAnsi="Tahoma" w:cs="Tahoma"/>
          <w:sz w:val="28"/>
          <w:szCs w:val="28"/>
          <w:lang w:val="ro-RO"/>
        </w:rPr>
        <w:t>ț</w:t>
      </w:r>
      <w:r w:rsidRPr="00D92DF6">
        <w:rPr>
          <w:sz w:val="28"/>
          <w:szCs w:val="28"/>
          <w:lang w:val="ro-RO"/>
        </w:rPr>
        <w:t>i care se confruntă cu probleme sociale importante, ce nu pot fi rezolvate din cauza lipsei mijloacelor financiare. Astfel, în cazul cînd în s. Rudi circa 60 de copii nu frecventează anual grădini</w:t>
      </w:r>
      <w:r w:rsidRPr="00D92DF6">
        <w:rPr>
          <w:rFonts w:ascii="Tahoma" w:hAnsi="Tahoma" w:cs="Tahoma"/>
          <w:sz w:val="28"/>
          <w:szCs w:val="28"/>
          <w:lang w:val="ro-RO"/>
        </w:rPr>
        <w:t>ț</w:t>
      </w:r>
      <w:r w:rsidRPr="00D92DF6">
        <w:rPr>
          <w:sz w:val="28"/>
          <w:szCs w:val="28"/>
          <w:lang w:val="ro-RO"/>
        </w:rPr>
        <w:t>a de circa 20 de ani, iar pentru finisarea lucrărilor de repara</w:t>
      </w:r>
      <w:r w:rsidRPr="00D92DF6">
        <w:rPr>
          <w:rFonts w:ascii="Tahoma" w:hAnsi="Tahoma" w:cs="Tahoma"/>
          <w:sz w:val="28"/>
          <w:szCs w:val="28"/>
          <w:lang w:val="ro-RO"/>
        </w:rPr>
        <w:t>ț</w:t>
      </w:r>
      <w:r w:rsidRPr="00D92DF6">
        <w:rPr>
          <w:sz w:val="28"/>
          <w:szCs w:val="28"/>
          <w:lang w:val="ro-RO"/>
        </w:rPr>
        <w:t>ie capitală a grădini</w:t>
      </w:r>
      <w:r w:rsidRPr="00D92DF6">
        <w:rPr>
          <w:rFonts w:ascii="Tahoma" w:hAnsi="Tahoma" w:cs="Tahoma"/>
          <w:sz w:val="28"/>
          <w:szCs w:val="28"/>
          <w:lang w:val="ro-RO"/>
        </w:rPr>
        <w:t>ț</w:t>
      </w:r>
      <w:r w:rsidRPr="00D92DF6">
        <w:rPr>
          <w:sz w:val="28"/>
          <w:szCs w:val="28"/>
          <w:lang w:val="ro-RO"/>
        </w:rPr>
        <w:t xml:space="preserve">ei primăria mai are nevoie de 499,3 mii lei (conform proiectului), precum </w:t>
      </w:r>
      <w:r w:rsidRPr="00D92DF6">
        <w:rPr>
          <w:rFonts w:ascii="Tahoma" w:hAnsi="Tahoma" w:cs="Tahoma"/>
          <w:sz w:val="28"/>
          <w:szCs w:val="28"/>
          <w:lang w:val="ro-RO"/>
        </w:rPr>
        <w:t>ș</w:t>
      </w:r>
      <w:r w:rsidRPr="00D92DF6">
        <w:rPr>
          <w:sz w:val="28"/>
          <w:szCs w:val="28"/>
          <w:lang w:val="ro-RO"/>
        </w:rPr>
        <w:t>i în cazul cînd pe lista de construc</w:t>
      </w:r>
      <w:r w:rsidRPr="00D92DF6">
        <w:rPr>
          <w:rFonts w:ascii="Tahoma" w:hAnsi="Tahoma" w:cs="Tahoma"/>
          <w:sz w:val="28"/>
          <w:szCs w:val="28"/>
          <w:lang w:val="ro-RO"/>
        </w:rPr>
        <w:t>ț</w:t>
      </w:r>
      <w:r w:rsidRPr="00D92DF6">
        <w:rPr>
          <w:sz w:val="28"/>
          <w:szCs w:val="28"/>
          <w:lang w:val="ro-RO"/>
        </w:rPr>
        <w:t>ii nefinalizate, din anul 2009, se află grădini</w:t>
      </w:r>
      <w:r w:rsidRPr="00D92DF6">
        <w:rPr>
          <w:rFonts w:ascii="Tahoma" w:hAnsi="Tahoma" w:cs="Tahoma"/>
          <w:sz w:val="28"/>
          <w:szCs w:val="28"/>
          <w:lang w:val="ro-RO"/>
        </w:rPr>
        <w:t>ț</w:t>
      </w:r>
      <w:r w:rsidRPr="00D92DF6">
        <w:rPr>
          <w:sz w:val="28"/>
          <w:szCs w:val="28"/>
          <w:lang w:val="ro-RO"/>
        </w:rPr>
        <w:t>a de copii din s.</w:t>
      </w:r>
      <w:r w:rsidRPr="00D92DF6">
        <w:rPr>
          <w:rFonts w:ascii="Tahoma" w:hAnsi="Tahoma" w:cs="Tahoma"/>
          <w:sz w:val="28"/>
          <w:szCs w:val="28"/>
          <w:lang w:val="ro-RO"/>
        </w:rPr>
        <w:t>Ș</w:t>
      </w:r>
      <w:r w:rsidRPr="00D92DF6">
        <w:rPr>
          <w:sz w:val="28"/>
          <w:szCs w:val="28"/>
          <w:lang w:val="ro-RO"/>
        </w:rPr>
        <w:t>olcani, pentru finalizarea lucrărilor fiind necesare 96,0 mii lei, CR a ini</w:t>
      </w:r>
      <w:r w:rsidRPr="00D92DF6">
        <w:rPr>
          <w:rFonts w:ascii="Tahoma" w:hAnsi="Tahoma" w:cs="Tahoma"/>
          <w:sz w:val="28"/>
          <w:szCs w:val="28"/>
          <w:lang w:val="ro-RO"/>
        </w:rPr>
        <w:t>ț</w:t>
      </w:r>
      <w:r w:rsidRPr="00D92DF6">
        <w:rPr>
          <w:sz w:val="28"/>
          <w:szCs w:val="28"/>
          <w:lang w:val="ro-RO"/>
        </w:rPr>
        <w:t>iat construc</w:t>
      </w:r>
      <w:r w:rsidRPr="00D92DF6">
        <w:rPr>
          <w:rFonts w:ascii="Tahoma" w:hAnsi="Tahoma" w:cs="Tahoma"/>
          <w:sz w:val="28"/>
          <w:szCs w:val="28"/>
          <w:lang w:val="ro-RO"/>
        </w:rPr>
        <w:t>ț</w:t>
      </w:r>
      <w:r w:rsidRPr="00D92DF6">
        <w:rPr>
          <w:sz w:val="28"/>
          <w:szCs w:val="28"/>
          <w:lang w:val="ro-RO"/>
        </w:rPr>
        <w:t xml:space="preserve">ia parcului „Ion </w:t>
      </w:r>
      <w:r w:rsidRPr="00D92DF6">
        <w:rPr>
          <w:rFonts w:ascii="Tahoma" w:hAnsi="Tahoma" w:cs="Tahoma"/>
          <w:sz w:val="28"/>
          <w:szCs w:val="28"/>
          <w:lang w:val="ro-RO"/>
        </w:rPr>
        <w:t>ș</w:t>
      </w:r>
      <w:r w:rsidRPr="00D92DF6">
        <w:rPr>
          <w:sz w:val="28"/>
          <w:szCs w:val="28"/>
          <w:lang w:val="ro-RO"/>
        </w:rPr>
        <w:t>i Doina Aldea Teodorovici din or. Soroca”, evaluat, conform documenta</w:t>
      </w:r>
      <w:r w:rsidRPr="00D92DF6">
        <w:rPr>
          <w:rFonts w:ascii="Tahoma" w:hAnsi="Tahoma" w:cs="Tahoma"/>
          <w:sz w:val="28"/>
          <w:szCs w:val="28"/>
          <w:lang w:val="ro-RO"/>
        </w:rPr>
        <w:t>ț</w:t>
      </w:r>
      <w:r w:rsidRPr="00D92DF6">
        <w:rPr>
          <w:sz w:val="28"/>
          <w:szCs w:val="28"/>
          <w:lang w:val="ro-RO"/>
        </w:rPr>
        <w:t>iei de proiect, la suma de 2636,6 mii lei, în anul 2012 executîndu-se lucrări în sumă de 694,7 mii lei, iar pentru construc</w:t>
      </w:r>
      <w:r w:rsidRPr="00D92DF6">
        <w:rPr>
          <w:rFonts w:ascii="Tahoma" w:hAnsi="Tahoma" w:cs="Tahoma"/>
          <w:sz w:val="28"/>
          <w:szCs w:val="28"/>
          <w:lang w:val="ro-RO"/>
        </w:rPr>
        <w:t>ț</w:t>
      </w:r>
      <w:r w:rsidRPr="00D92DF6">
        <w:rPr>
          <w:sz w:val="28"/>
          <w:szCs w:val="28"/>
          <w:lang w:val="ro-RO"/>
        </w:rPr>
        <w:t>ia bazinului de înot a alocat 1462,7 mii lei.</w:t>
      </w:r>
    </w:p>
    <w:p w:rsidR="00E61AFF" w:rsidRPr="00D92DF6" w:rsidRDefault="00E61AFF" w:rsidP="00F90140">
      <w:pPr>
        <w:pStyle w:val="ListParagraph"/>
        <w:ind w:left="0" w:firstLine="709"/>
        <w:jc w:val="both"/>
        <w:rPr>
          <w:sz w:val="28"/>
          <w:szCs w:val="28"/>
          <w:lang w:val="ro-RO"/>
        </w:rPr>
      </w:pPr>
      <w:r w:rsidRPr="00D92DF6">
        <w:rPr>
          <w:sz w:val="28"/>
          <w:szCs w:val="28"/>
          <w:shd w:val="clear" w:color="auto" w:fill="FFFFFF"/>
          <w:lang w:val="ro-RO"/>
        </w:rPr>
        <w:t>Unele AAPL din raion (ca autorită</w:t>
      </w:r>
      <w:r w:rsidRPr="00D92DF6">
        <w:rPr>
          <w:rFonts w:ascii="Tahoma" w:hAnsi="Tahoma" w:cs="Tahoma"/>
          <w:sz w:val="28"/>
          <w:szCs w:val="28"/>
          <w:shd w:val="clear" w:color="auto" w:fill="FFFFFF"/>
          <w:lang w:val="ro-RO"/>
        </w:rPr>
        <w:t>ț</w:t>
      </w:r>
      <w:r w:rsidRPr="00D92DF6">
        <w:rPr>
          <w:sz w:val="28"/>
          <w:szCs w:val="28"/>
          <w:shd w:val="clear" w:color="auto" w:fill="FFFFFF"/>
          <w:lang w:val="ro-RO"/>
        </w:rPr>
        <w:t xml:space="preserve">i contractante) au admis contractarea de lucrări în sumă de 2455,4 mii lei în lipsa surselor de mijloace financiare aprobate (inclusiv: </w:t>
      </w:r>
      <w:r w:rsidRPr="00D92DF6">
        <w:rPr>
          <w:sz w:val="28"/>
          <w:szCs w:val="28"/>
          <w:lang w:val="ro-RO"/>
        </w:rPr>
        <w:t>DGÎ – 188,5 mii lei;</w:t>
      </w:r>
      <w:r w:rsidRPr="00D92DF6">
        <w:rPr>
          <w:sz w:val="28"/>
          <w:szCs w:val="28"/>
          <w:shd w:val="clear" w:color="auto" w:fill="FFFFFF"/>
          <w:lang w:val="ro-RO"/>
        </w:rPr>
        <w:t xml:space="preserve"> primăriile satelor/comunelor: Parcani – 1227,0 mii lei, or.Soroca – 991,0 mii lei, Egoreni – 48,9 mii lei), ca urmare a nerespectării de către factorii de decizie din cadrul AAPL a prevederilor art.7 alin.(3) din Legea nr.397-XV din 16.10.2003, care stabilesc că </w:t>
      </w:r>
      <w:r w:rsidRPr="00D92DF6">
        <w:rPr>
          <w:sz w:val="28"/>
          <w:szCs w:val="28"/>
          <w:lang w:val="ro-RO"/>
        </w:rPr>
        <w:t>cheltuielile aprobate (rectificate pe parcursul anului bugetar) în bugetele UAT reprezintă limitele maxime care nu pot fi depăşite. Contractarea de lucrări, servicii, bunuri materiale şi efectuarea de cheltuieli se realizează de către executorii (ordonatorii) de buget doar cu respectarea prevederilor legale şi în cadrul limitelor aprobate (rectificate).</w:t>
      </w:r>
    </w:p>
    <w:p w:rsidR="00E61AFF" w:rsidRPr="00D92DF6" w:rsidRDefault="00E61AFF" w:rsidP="00F90140">
      <w:pPr>
        <w:pStyle w:val="ListParagraph"/>
        <w:numPr>
          <w:ilvl w:val="0"/>
          <w:numId w:val="38"/>
        </w:numPr>
        <w:ind w:left="0" w:firstLine="426"/>
        <w:jc w:val="both"/>
        <w:rPr>
          <w:bCs/>
          <w:sz w:val="28"/>
          <w:szCs w:val="28"/>
          <w:lang w:val="ro-RO"/>
        </w:rPr>
      </w:pPr>
      <w:r w:rsidRPr="00D92DF6">
        <w:rPr>
          <w:bCs/>
          <w:i/>
          <w:sz w:val="28"/>
          <w:szCs w:val="28"/>
          <w:lang w:val="ro-RO"/>
        </w:rPr>
        <w:t xml:space="preserve">AAPL din cadrul unui </w:t>
      </w:r>
      <w:r w:rsidRPr="00D92DF6">
        <w:rPr>
          <w:rFonts w:ascii="Tahoma" w:hAnsi="Tahoma" w:cs="Tahoma"/>
          <w:bCs/>
          <w:i/>
          <w:sz w:val="28"/>
          <w:szCs w:val="28"/>
          <w:lang w:val="ro-RO"/>
        </w:rPr>
        <w:t>ș</w:t>
      </w:r>
      <w:r w:rsidRPr="00D92DF6">
        <w:rPr>
          <w:bCs/>
          <w:i/>
          <w:sz w:val="28"/>
          <w:szCs w:val="28"/>
          <w:lang w:val="ro-RO"/>
        </w:rPr>
        <w:t>ir de UAT din raion au efectuat</w:t>
      </w:r>
      <w:r w:rsidRPr="00D92DF6">
        <w:rPr>
          <w:i/>
          <w:sz w:val="28"/>
          <w:szCs w:val="28"/>
          <w:lang w:val="ro-RO"/>
        </w:rPr>
        <w:t xml:space="preserve"> achizi</w:t>
      </w:r>
      <w:r w:rsidRPr="00D92DF6">
        <w:rPr>
          <w:rFonts w:ascii="Tahoma" w:hAnsi="Tahoma" w:cs="Tahoma"/>
          <w:i/>
          <w:sz w:val="28"/>
          <w:szCs w:val="28"/>
          <w:lang w:val="ro-RO"/>
        </w:rPr>
        <w:t>ț</w:t>
      </w:r>
      <w:r w:rsidRPr="00D92DF6">
        <w:rPr>
          <w:i/>
          <w:sz w:val="28"/>
          <w:szCs w:val="28"/>
          <w:lang w:val="ro-RO"/>
        </w:rPr>
        <w:t xml:space="preserve">ionarea </w:t>
      </w:r>
      <w:r w:rsidRPr="00D92DF6">
        <w:rPr>
          <w:rFonts w:ascii="Tahoma" w:hAnsi="Tahoma" w:cs="Tahoma"/>
          <w:i/>
          <w:sz w:val="28"/>
          <w:szCs w:val="28"/>
          <w:lang w:val="ro-RO"/>
        </w:rPr>
        <w:t>ș</w:t>
      </w:r>
      <w:r w:rsidRPr="00D92DF6">
        <w:rPr>
          <w:i/>
          <w:sz w:val="28"/>
          <w:szCs w:val="28"/>
          <w:lang w:val="ro-RO"/>
        </w:rPr>
        <w:t>i executarea lucrărilor de construc</w:t>
      </w:r>
      <w:r w:rsidRPr="00D92DF6">
        <w:rPr>
          <w:rFonts w:ascii="Tahoma" w:hAnsi="Tahoma" w:cs="Tahoma"/>
          <w:i/>
          <w:sz w:val="28"/>
          <w:szCs w:val="28"/>
          <w:lang w:val="ro-RO"/>
        </w:rPr>
        <w:t>ț</w:t>
      </w:r>
      <w:r w:rsidRPr="00D92DF6">
        <w:rPr>
          <w:i/>
          <w:sz w:val="28"/>
          <w:szCs w:val="28"/>
          <w:lang w:val="ro-RO"/>
        </w:rPr>
        <w:t xml:space="preserve">ie </w:t>
      </w:r>
      <w:r w:rsidRPr="00D92DF6">
        <w:rPr>
          <w:rFonts w:ascii="Tahoma" w:hAnsi="Tahoma" w:cs="Tahoma"/>
          <w:i/>
          <w:sz w:val="28"/>
          <w:szCs w:val="28"/>
          <w:lang w:val="ro-RO"/>
        </w:rPr>
        <w:t>ș</w:t>
      </w:r>
      <w:r w:rsidRPr="00D92DF6">
        <w:rPr>
          <w:i/>
          <w:sz w:val="28"/>
          <w:szCs w:val="28"/>
          <w:lang w:val="ro-RO"/>
        </w:rPr>
        <w:t>i repara</w:t>
      </w:r>
      <w:r w:rsidRPr="00D92DF6">
        <w:rPr>
          <w:rFonts w:ascii="Tahoma" w:hAnsi="Tahoma" w:cs="Tahoma"/>
          <w:i/>
          <w:sz w:val="28"/>
          <w:szCs w:val="28"/>
          <w:lang w:val="ro-RO"/>
        </w:rPr>
        <w:t>ț</w:t>
      </w:r>
      <w:r w:rsidRPr="00D92DF6">
        <w:rPr>
          <w:i/>
          <w:sz w:val="28"/>
          <w:szCs w:val="28"/>
          <w:lang w:val="ro-RO"/>
        </w:rPr>
        <w:t>ie capitală în lipsa documenta</w:t>
      </w:r>
      <w:r w:rsidRPr="00D92DF6">
        <w:rPr>
          <w:rFonts w:ascii="Tahoma" w:hAnsi="Tahoma" w:cs="Tahoma"/>
          <w:i/>
          <w:sz w:val="28"/>
          <w:szCs w:val="28"/>
          <w:lang w:val="ro-RO"/>
        </w:rPr>
        <w:t>ț</w:t>
      </w:r>
      <w:r w:rsidRPr="00D92DF6">
        <w:rPr>
          <w:i/>
          <w:sz w:val="28"/>
          <w:szCs w:val="28"/>
          <w:lang w:val="ro-RO"/>
        </w:rPr>
        <w:t xml:space="preserve">iei de proiect elaborată </w:t>
      </w:r>
      <w:r w:rsidRPr="00D92DF6">
        <w:rPr>
          <w:rFonts w:ascii="Tahoma" w:hAnsi="Tahoma" w:cs="Tahoma"/>
          <w:i/>
          <w:sz w:val="28"/>
          <w:szCs w:val="28"/>
          <w:lang w:val="ro-RO"/>
        </w:rPr>
        <w:t>ș</w:t>
      </w:r>
      <w:r w:rsidRPr="00D92DF6">
        <w:rPr>
          <w:i/>
          <w:sz w:val="28"/>
          <w:szCs w:val="28"/>
          <w:lang w:val="ro-RO"/>
        </w:rPr>
        <w:t>i expertizată regulamentar.</w:t>
      </w:r>
      <w:r w:rsidRPr="00D92DF6">
        <w:rPr>
          <w:bCs/>
          <w:sz w:val="28"/>
          <w:szCs w:val="28"/>
          <w:lang w:val="ro-RO"/>
        </w:rPr>
        <w:t xml:space="preserve"> Astfel, în conformitate cu prevederile</w:t>
      </w:r>
      <w:r w:rsidRPr="00D92DF6">
        <w:rPr>
          <w:sz w:val="28"/>
          <w:szCs w:val="28"/>
          <w:lang w:val="ro-RO"/>
        </w:rPr>
        <w:t xml:space="preserve"> art.13 alin.(1) din Legea nr.721-XIII din 02.02.1996</w:t>
      </w:r>
      <w:r w:rsidRPr="00D92DF6">
        <w:rPr>
          <w:rStyle w:val="FootnoteReference"/>
          <w:sz w:val="28"/>
          <w:szCs w:val="28"/>
          <w:lang w:val="ro-RO"/>
        </w:rPr>
        <w:footnoteReference w:id="65"/>
      </w:r>
      <w:r w:rsidRPr="00D92DF6">
        <w:rPr>
          <w:sz w:val="28"/>
          <w:szCs w:val="28"/>
          <w:lang w:val="ro-RO"/>
        </w:rPr>
        <w:t>,lucrările de construcţie, precum şi de modernizare, modificare, transformare, consolidare şi de reparaţii  se execută numai pe bază de proiect elaborat de către persoane fizice sau juridice licenţiate în acest domeniu şi verificat de Serviciul de stat pentru verificarea şi expertizarea proiectelor şi construcţiilor. Totodată, potrivit prescrip</w:t>
      </w:r>
      <w:r w:rsidRPr="00D92DF6">
        <w:rPr>
          <w:rFonts w:ascii="Tahoma" w:hAnsi="Tahoma" w:cs="Tahoma"/>
          <w:sz w:val="28"/>
          <w:szCs w:val="28"/>
          <w:lang w:val="ro-RO"/>
        </w:rPr>
        <w:t>ț</w:t>
      </w:r>
      <w:r w:rsidRPr="00D92DF6">
        <w:rPr>
          <w:sz w:val="28"/>
          <w:szCs w:val="28"/>
          <w:lang w:val="ro-RO"/>
        </w:rPr>
        <w:t>iilor pct.7 lit.c) din Regulamentul aprobat prin Hotărîrea Guvernului nr. 834 din 13.09.2010</w:t>
      </w:r>
      <w:r w:rsidRPr="00D92DF6">
        <w:rPr>
          <w:rStyle w:val="FootnoteReference"/>
          <w:sz w:val="28"/>
          <w:szCs w:val="28"/>
          <w:lang w:val="ro-RO"/>
        </w:rPr>
        <w:footnoteReference w:id="66"/>
      </w:r>
      <w:r w:rsidRPr="00D92DF6">
        <w:rPr>
          <w:sz w:val="28"/>
          <w:szCs w:val="28"/>
          <w:lang w:val="ro-RO"/>
        </w:rPr>
        <w:t xml:space="preserve">,autoritatea contractantă are dreptul de a iniţia aplicarea procedurii pentru atribuirea contractului de achiziţie publică de lucrări numai dacă se respectă în mod cumulativ un </w:t>
      </w:r>
      <w:r w:rsidRPr="00D92DF6">
        <w:rPr>
          <w:rFonts w:ascii="Tahoma" w:hAnsi="Tahoma" w:cs="Tahoma"/>
          <w:sz w:val="28"/>
          <w:szCs w:val="28"/>
          <w:lang w:val="ro-RO"/>
        </w:rPr>
        <w:t>ș</w:t>
      </w:r>
      <w:r w:rsidRPr="00D92DF6">
        <w:rPr>
          <w:sz w:val="28"/>
          <w:szCs w:val="28"/>
          <w:lang w:val="ro-RO"/>
        </w:rPr>
        <w:t>ir de condiţii, dintre care: asigurarea elaborării, verificării şi aprobării, în modul stabilit, a documentaţiei de proiect şi deviz, iar pentru obiectivele de o complexitate majoră - şi elaborarea studiului de fezabilitate. În pofida celor men</w:t>
      </w:r>
      <w:r w:rsidRPr="00D92DF6">
        <w:rPr>
          <w:rFonts w:ascii="Tahoma" w:hAnsi="Tahoma" w:cs="Tahoma"/>
          <w:sz w:val="28"/>
          <w:szCs w:val="28"/>
          <w:lang w:val="ro-RO"/>
        </w:rPr>
        <w:t>ț</w:t>
      </w:r>
      <w:r w:rsidRPr="00D92DF6">
        <w:rPr>
          <w:sz w:val="28"/>
          <w:szCs w:val="28"/>
          <w:lang w:val="ro-RO"/>
        </w:rPr>
        <w:t xml:space="preserve">ionate, în anii 2011-2012, 9 AAPL de nivelul I </w:t>
      </w:r>
      <w:r w:rsidRPr="00D92DF6">
        <w:rPr>
          <w:rFonts w:ascii="Tahoma" w:hAnsi="Tahoma" w:cs="Tahoma"/>
          <w:sz w:val="28"/>
          <w:szCs w:val="28"/>
          <w:lang w:val="ro-RO"/>
        </w:rPr>
        <w:t>ș</w:t>
      </w:r>
      <w:r w:rsidRPr="00D92DF6">
        <w:rPr>
          <w:sz w:val="28"/>
          <w:szCs w:val="28"/>
          <w:lang w:val="ro-RO"/>
        </w:rPr>
        <w:t>i nivelul II  din raion au admis achizi</w:t>
      </w:r>
      <w:r w:rsidRPr="00D92DF6">
        <w:rPr>
          <w:rFonts w:ascii="Tahoma" w:hAnsi="Tahoma" w:cs="Tahoma"/>
          <w:sz w:val="28"/>
          <w:szCs w:val="28"/>
          <w:lang w:val="ro-RO"/>
        </w:rPr>
        <w:t>ț</w:t>
      </w:r>
      <w:r w:rsidRPr="00D92DF6">
        <w:rPr>
          <w:sz w:val="28"/>
          <w:szCs w:val="28"/>
          <w:lang w:val="ro-RO"/>
        </w:rPr>
        <w:t xml:space="preserve">ionarea </w:t>
      </w:r>
      <w:r w:rsidRPr="00D92DF6">
        <w:rPr>
          <w:rFonts w:ascii="Tahoma" w:hAnsi="Tahoma" w:cs="Tahoma"/>
          <w:sz w:val="28"/>
          <w:szCs w:val="28"/>
          <w:lang w:val="ro-RO"/>
        </w:rPr>
        <w:t>ș</w:t>
      </w:r>
      <w:r w:rsidRPr="00D92DF6">
        <w:rPr>
          <w:sz w:val="28"/>
          <w:szCs w:val="28"/>
          <w:lang w:val="ro-RO"/>
        </w:rPr>
        <w:t>i executarea lucrărilor de construc</w:t>
      </w:r>
      <w:r w:rsidRPr="00D92DF6">
        <w:rPr>
          <w:rFonts w:ascii="Tahoma" w:hAnsi="Tahoma" w:cs="Tahoma"/>
          <w:sz w:val="28"/>
          <w:szCs w:val="28"/>
          <w:lang w:val="ro-RO"/>
        </w:rPr>
        <w:t>ț</w:t>
      </w:r>
      <w:r w:rsidRPr="00D92DF6">
        <w:rPr>
          <w:sz w:val="28"/>
          <w:szCs w:val="28"/>
          <w:lang w:val="ro-RO"/>
        </w:rPr>
        <w:t xml:space="preserve">ie </w:t>
      </w:r>
      <w:r w:rsidRPr="00D92DF6">
        <w:rPr>
          <w:rFonts w:ascii="Tahoma" w:hAnsi="Tahoma" w:cs="Tahoma"/>
          <w:sz w:val="28"/>
          <w:szCs w:val="28"/>
          <w:lang w:val="ro-RO"/>
        </w:rPr>
        <w:t>ș</w:t>
      </w:r>
      <w:r w:rsidRPr="00D92DF6">
        <w:rPr>
          <w:sz w:val="28"/>
          <w:szCs w:val="28"/>
          <w:lang w:val="ro-RO"/>
        </w:rPr>
        <w:t>i repara</w:t>
      </w:r>
      <w:r w:rsidRPr="00D92DF6">
        <w:rPr>
          <w:rFonts w:ascii="Tahoma" w:hAnsi="Tahoma" w:cs="Tahoma"/>
          <w:sz w:val="28"/>
          <w:szCs w:val="28"/>
          <w:lang w:val="ro-RO"/>
        </w:rPr>
        <w:t>ț</w:t>
      </w:r>
      <w:r w:rsidRPr="00D92DF6">
        <w:rPr>
          <w:sz w:val="28"/>
          <w:szCs w:val="28"/>
          <w:lang w:val="ro-RO"/>
        </w:rPr>
        <w:t>ie capitală în sumă totală de 3782,9 mii lei</w:t>
      </w:r>
      <w:r w:rsidRPr="00D92DF6">
        <w:rPr>
          <w:rStyle w:val="FootnoteReference"/>
          <w:sz w:val="28"/>
          <w:szCs w:val="28"/>
          <w:lang w:val="ro-RO"/>
        </w:rPr>
        <w:footnoteReference w:id="67"/>
      </w:r>
      <w:r w:rsidRPr="00D92DF6">
        <w:rPr>
          <w:sz w:val="28"/>
          <w:szCs w:val="28"/>
          <w:lang w:val="ro-RO"/>
        </w:rPr>
        <w:t xml:space="preserve"> în lipsa documenta</w:t>
      </w:r>
      <w:r w:rsidRPr="00D92DF6">
        <w:rPr>
          <w:rFonts w:ascii="Tahoma" w:hAnsi="Tahoma" w:cs="Tahoma"/>
          <w:sz w:val="28"/>
          <w:szCs w:val="28"/>
          <w:lang w:val="ro-RO"/>
        </w:rPr>
        <w:t>ț</w:t>
      </w:r>
      <w:r w:rsidRPr="00D92DF6">
        <w:rPr>
          <w:sz w:val="28"/>
          <w:szCs w:val="28"/>
          <w:lang w:val="ro-RO"/>
        </w:rPr>
        <w:t xml:space="preserve">iei de proiect elaborată </w:t>
      </w:r>
      <w:r w:rsidRPr="00D92DF6">
        <w:rPr>
          <w:rFonts w:ascii="Tahoma" w:hAnsi="Tahoma" w:cs="Tahoma"/>
          <w:sz w:val="28"/>
          <w:szCs w:val="28"/>
          <w:lang w:val="ro-RO"/>
        </w:rPr>
        <w:t>ș</w:t>
      </w:r>
      <w:r w:rsidRPr="00D92DF6">
        <w:rPr>
          <w:sz w:val="28"/>
          <w:szCs w:val="28"/>
          <w:lang w:val="ro-RO"/>
        </w:rPr>
        <w:t xml:space="preserve">i expertizată în modul stabilit. </w:t>
      </w:r>
    </w:p>
    <w:p w:rsidR="00E61AFF" w:rsidRPr="00D92DF6" w:rsidRDefault="00E61AFF" w:rsidP="00F90140">
      <w:pPr>
        <w:spacing w:after="120" w:line="240" w:lineRule="auto"/>
        <w:ind w:firstLine="708"/>
        <w:jc w:val="both"/>
        <w:rPr>
          <w:rFonts w:ascii="Times New Roman" w:hAnsi="Times New Roman"/>
          <w:sz w:val="28"/>
          <w:szCs w:val="28"/>
          <w:lang w:val="ro-RO"/>
        </w:rPr>
      </w:pPr>
      <w:r w:rsidRPr="00D92DF6">
        <w:rPr>
          <w:rFonts w:ascii="Times New Roman" w:hAnsi="Times New Roman"/>
          <w:sz w:val="28"/>
          <w:szCs w:val="28"/>
          <w:lang w:val="ro-RO"/>
        </w:rPr>
        <w:t>Se relevă că la unele autorită</w:t>
      </w:r>
      <w:r w:rsidRPr="00D92DF6">
        <w:rPr>
          <w:rFonts w:ascii="Tahoma" w:hAnsi="Tahoma" w:cs="Tahoma"/>
          <w:sz w:val="28"/>
          <w:szCs w:val="28"/>
          <w:lang w:val="ro-RO"/>
        </w:rPr>
        <w:t>ț</w:t>
      </w:r>
      <w:r w:rsidRPr="00D92DF6">
        <w:rPr>
          <w:rFonts w:ascii="Times New Roman" w:hAnsi="Times New Roman"/>
          <w:sz w:val="28"/>
          <w:szCs w:val="28"/>
          <w:lang w:val="ro-RO"/>
        </w:rPr>
        <w:t>i publice locale</w:t>
      </w:r>
      <w:r w:rsidRPr="00D92DF6">
        <w:rPr>
          <w:rStyle w:val="FootnoteReference"/>
          <w:rFonts w:ascii="Times New Roman" w:hAnsi="Times New Roman"/>
          <w:sz w:val="28"/>
          <w:szCs w:val="28"/>
          <w:lang w:val="ro-RO"/>
        </w:rPr>
        <w:footnoteReference w:id="68"/>
      </w:r>
      <w:r w:rsidRPr="00D92DF6">
        <w:rPr>
          <w:rFonts w:ascii="Times New Roman" w:hAnsi="Times New Roman"/>
          <w:sz w:val="28"/>
          <w:szCs w:val="28"/>
          <w:lang w:val="ro-RO"/>
        </w:rPr>
        <w:t xml:space="preserve"> caietele de sarcini au fost întocmite de către persoane neautorizate în domeniu (speciali</w:t>
      </w:r>
      <w:r w:rsidRPr="00D92DF6">
        <w:rPr>
          <w:rFonts w:ascii="Tahoma" w:hAnsi="Tahoma" w:cs="Tahoma"/>
          <w:sz w:val="28"/>
          <w:szCs w:val="28"/>
          <w:lang w:val="ro-RO"/>
        </w:rPr>
        <w:t>ș</w:t>
      </w:r>
      <w:r w:rsidRPr="00D92DF6">
        <w:rPr>
          <w:rFonts w:ascii="Times New Roman" w:hAnsi="Times New Roman"/>
          <w:sz w:val="28"/>
          <w:szCs w:val="28"/>
          <w:lang w:val="ro-RO"/>
        </w:rPr>
        <w:t>ti din cadrul primăriei, persoane fizice, responsabili tehnici, iar uneori chiar de către antreprenor).</w:t>
      </w:r>
    </w:p>
    <w:p w:rsidR="00E61AFF" w:rsidRPr="00D92DF6" w:rsidRDefault="00E61AFF" w:rsidP="00F90140">
      <w:pPr>
        <w:pStyle w:val="ListParagraph"/>
        <w:numPr>
          <w:ilvl w:val="0"/>
          <w:numId w:val="38"/>
        </w:numPr>
        <w:ind w:left="0" w:firstLine="426"/>
        <w:jc w:val="both"/>
        <w:rPr>
          <w:sz w:val="28"/>
          <w:szCs w:val="28"/>
          <w:lang w:val="ro-RO"/>
        </w:rPr>
      </w:pPr>
      <w:r w:rsidRPr="00D92DF6">
        <w:rPr>
          <w:i/>
          <w:sz w:val="28"/>
          <w:szCs w:val="28"/>
          <w:lang w:val="ro-RO"/>
        </w:rPr>
        <w:t>În cadrul misiunii de audit au fost constatate cazuri de nerespectare de către unii func</w:t>
      </w:r>
      <w:r w:rsidRPr="00D92DF6">
        <w:rPr>
          <w:rFonts w:ascii="Tahoma" w:hAnsi="Tahoma" w:cs="Tahoma"/>
          <w:i/>
          <w:sz w:val="28"/>
          <w:szCs w:val="28"/>
          <w:lang w:val="ro-RO"/>
        </w:rPr>
        <w:t>ț</w:t>
      </w:r>
      <w:r w:rsidRPr="00D92DF6">
        <w:rPr>
          <w:i/>
          <w:sz w:val="28"/>
          <w:szCs w:val="28"/>
          <w:lang w:val="ro-RO"/>
        </w:rPr>
        <w:t xml:space="preserve">ionari publici a prevederilor legale ce </w:t>
      </w:r>
      <w:r w:rsidRPr="00D92DF6">
        <w:rPr>
          <w:rFonts w:ascii="Tahoma" w:hAnsi="Tahoma" w:cs="Tahoma"/>
          <w:i/>
          <w:sz w:val="28"/>
          <w:szCs w:val="28"/>
          <w:lang w:val="ro-RO"/>
        </w:rPr>
        <w:t>ț</w:t>
      </w:r>
      <w:r w:rsidRPr="00D92DF6">
        <w:rPr>
          <w:i/>
          <w:sz w:val="28"/>
          <w:szCs w:val="28"/>
          <w:lang w:val="ro-RO"/>
        </w:rPr>
        <w:t>in de declararea conflictului de interese la achizi</w:t>
      </w:r>
      <w:r w:rsidRPr="00D92DF6">
        <w:rPr>
          <w:rFonts w:ascii="Tahoma" w:hAnsi="Tahoma" w:cs="Tahoma"/>
          <w:i/>
          <w:sz w:val="28"/>
          <w:szCs w:val="28"/>
          <w:lang w:val="ro-RO"/>
        </w:rPr>
        <w:t>ț</w:t>
      </w:r>
      <w:r w:rsidRPr="00D92DF6">
        <w:rPr>
          <w:i/>
          <w:sz w:val="28"/>
          <w:szCs w:val="28"/>
          <w:lang w:val="ro-RO"/>
        </w:rPr>
        <w:t xml:space="preserve">ionarea </w:t>
      </w:r>
      <w:r w:rsidRPr="00D92DF6">
        <w:rPr>
          <w:rFonts w:ascii="Tahoma" w:hAnsi="Tahoma" w:cs="Tahoma"/>
          <w:i/>
          <w:sz w:val="28"/>
          <w:szCs w:val="28"/>
          <w:lang w:val="ro-RO"/>
        </w:rPr>
        <w:t>ș</w:t>
      </w:r>
      <w:r w:rsidRPr="00D92DF6">
        <w:rPr>
          <w:i/>
          <w:sz w:val="28"/>
          <w:szCs w:val="28"/>
          <w:lang w:val="ro-RO"/>
        </w:rPr>
        <w:t>i monitorizarea lucrărilor de repara</w:t>
      </w:r>
      <w:r w:rsidRPr="00D92DF6">
        <w:rPr>
          <w:rFonts w:ascii="Tahoma" w:hAnsi="Tahoma" w:cs="Tahoma"/>
          <w:i/>
          <w:sz w:val="28"/>
          <w:szCs w:val="28"/>
          <w:lang w:val="ro-RO"/>
        </w:rPr>
        <w:t>ț</w:t>
      </w:r>
      <w:r w:rsidRPr="00D92DF6">
        <w:rPr>
          <w:i/>
          <w:sz w:val="28"/>
          <w:szCs w:val="28"/>
          <w:lang w:val="ro-RO"/>
        </w:rPr>
        <w:t xml:space="preserve">ii </w:t>
      </w:r>
      <w:r w:rsidRPr="00D92DF6">
        <w:rPr>
          <w:rFonts w:ascii="Tahoma" w:hAnsi="Tahoma" w:cs="Tahoma"/>
          <w:i/>
          <w:sz w:val="28"/>
          <w:szCs w:val="28"/>
          <w:lang w:val="ro-RO"/>
        </w:rPr>
        <w:t>ș</w:t>
      </w:r>
      <w:r w:rsidRPr="00D92DF6">
        <w:rPr>
          <w:i/>
          <w:sz w:val="28"/>
          <w:szCs w:val="28"/>
          <w:lang w:val="ro-RO"/>
        </w:rPr>
        <w:t>i construc</w:t>
      </w:r>
      <w:r w:rsidRPr="00D92DF6">
        <w:rPr>
          <w:rFonts w:ascii="Tahoma" w:hAnsi="Tahoma" w:cs="Tahoma"/>
          <w:i/>
          <w:sz w:val="28"/>
          <w:szCs w:val="28"/>
          <w:lang w:val="ro-RO"/>
        </w:rPr>
        <w:t>ț</w:t>
      </w:r>
      <w:r w:rsidRPr="00D92DF6">
        <w:rPr>
          <w:i/>
          <w:sz w:val="28"/>
          <w:szCs w:val="28"/>
          <w:lang w:val="ro-RO"/>
        </w:rPr>
        <w:t>ii capitale.</w:t>
      </w:r>
      <w:r w:rsidRPr="00D92DF6">
        <w:rPr>
          <w:sz w:val="28"/>
          <w:szCs w:val="28"/>
          <w:lang w:val="ro-RO"/>
        </w:rPr>
        <w:t xml:space="preserve"> Astfel, în conformitate cu prevederile art.9 alin.(1) </w:t>
      </w:r>
      <w:r w:rsidRPr="00D92DF6">
        <w:rPr>
          <w:rFonts w:ascii="Tahoma" w:hAnsi="Tahoma" w:cs="Tahoma"/>
          <w:sz w:val="28"/>
          <w:szCs w:val="28"/>
          <w:lang w:val="ro-RO"/>
        </w:rPr>
        <w:t>ș</w:t>
      </w:r>
      <w:r w:rsidRPr="00D92DF6">
        <w:rPr>
          <w:sz w:val="28"/>
          <w:szCs w:val="28"/>
          <w:lang w:val="ro-RO"/>
        </w:rPr>
        <w:t>i art.11 din Legea nr.16-XVI din 15.02.2008</w:t>
      </w:r>
      <w:r w:rsidRPr="00D92DF6">
        <w:rPr>
          <w:rStyle w:val="FootnoteReference"/>
          <w:sz w:val="28"/>
          <w:szCs w:val="28"/>
          <w:lang w:val="ro-RO"/>
        </w:rPr>
        <w:footnoteReference w:id="69"/>
      </w:r>
      <w:r w:rsidRPr="00D92DF6">
        <w:rPr>
          <w:sz w:val="28"/>
          <w:szCs w:val="28"/>
          <w:lang w:val="ro-RO"/>
        </w:rPr>
        <w:t xml:space="preserve">, persoanele care sînt împuternicite, conform actelor legislative, să ia decizii în privinţa bunurilor aflate în proprietatea statului sau în proprietatea unităţilor administrativ-teritoriale, urmau să informeze imediat, nu mai tîrziu de 3 zile de la data constatării, despre: interesul, al său ori al persoanelor apropiate, legat de decizia pe care trebuie să o ia personal sau la luarea căreia trebuie să participe, ori de acţiunea pe care trebuie să o întreprindă în îndeplinirea atribuţiilor sale de serviciu; calitatea, a sa ori a persoanelor apropiate, de fondator, acţionar, asociat, membru al consiliului de administraţie, membru al comisiei de control sau de revizie a unei persoane juridice (comerciale sau necomerciale), dacă această persoană juridică a primit de la organizaţia publică în care activează bunuri, inclusiv mijloace băneşti, credite garantate de stat ori de autoritatea administraţiei publice locale sau o comandă de achiziţie publică. Tratarea şi soluţionarea conflictului de interese se efectuează printr-un </w:t>
      </w:r>
      <w:r w:rsidRPr="00D92DF6">
        <w:rPr>
          <w:rFonts w:ascii="Tahoma" w:hAnsi="Tahoma" w:cs="Tahoma"/>
          <w:sz w:val="28"/>
          <w:szCs w:val="28"/>
          <w:lang w:val="ro-RO"/>
        </w:rPr>
        <w:t>ș</w:t>
      </w:r>
      <w:r w:rsidRPr="00D92DF6">
        <w:rPr>
          <w:sz w:val="28"/>
          <w:szCs w:val="28"/>
          <w:lang w:val="ro-RO"/>
        </w:rPr>
        <w:t>ir de op</w:t>
      </w:r>
      <w:r w:rsidRPr="00D92DF6">
        <w:rPr>
          <w:rFonts w:ascii="Tahoma" w:hAnsi="Tahoma" w:cs="Tahoma"/>
          <w:sz w:val="28"/>
          <w:szCs w:val="28"/>
          <w:lang w:val="ro-RO"/>
        </w:rPr>
        <w:t>ț</w:t>
      </w:r>
      <w:r w:rsidRPr="00D92DF6">
        <w:rPr>
          <w:sz w:val="28"/>
          <w:szCs w:val="28"/>
          <w:lang w:val="ro-RO"/>
        </w:rPr>
        <w:t>iuni, inclusiv  renunţarea sau lichidarea interesului personal. Totodată, potrivit art.14 alin.(3) din Legea nr.96-XVI din 13.04.2007, membrul grupului de lucru pentru achizi</w:t>
      </w:r>
      <w:r w:rsidRPr="00D92DF6">
        <w:rPr>
          <w:rFonts w:ascii="Tahoma" w:hAnsi="Tahoma" w:cs="Tahoma"/>
          <w:sz w:val="28"/>
          <w:szCs w:val="28"/>
          <w:lang w:val="ro-RO"/>
        </w:rPr>
        <w:t>ț</w:t>
      </w:r>
      <w:r w:rsidRPr="00D92DF6">
        <w:rPr>
          <w:sz w:val="28"/>
          <w:szCs w:val="28"/>
          <w:lang w:val="ro-RO"/>
        </w:rPr>
        <w:t>ii are obligaţia de a semna, pe propria responsabilitate, o declaraţie de confidenţialitate şi imparţialitate, prin care se angajează să respecte necondiţionat prevederile prezentei legi şi prin care confirmă că: nu este soţ, rudă sau afin pînă la gradul al treilea, inclusiv cu unul dintre ofertanţi; în ultimii trei ani, potrivit înscrierilor din carnetul de muncă, nu a activat în baza contractului individual de muncă sau de colaborare cu unul dintre ofertanţi ori nu a făcut parte din consiliul de administraţie sau din orice alt organ de conducere sau de administraţie al acestora; nu deţine cote-părţi sau acţiuni în capitalul social subscris al ofertanţilor. În pofida celor men</w:t>
      </w:r>
      <w:r w:rsidRPr="00D92DF6">
        <w:rPr>
          <w:rFonts w:ascii="Tahoma" w:hAnsi="Tahoma" w:cs="Tahoma"/>
          <w:sz w:val="28"/>
          <w:szCs w:val="28"/>
          <w:lang w:val="ro-RO"/>
        </w:rPr>
        <w:t>ț</w:t>
      </w:r>
      <w:r w:rsidRPr="00D92DF6">
        <w:rPr>
          <w:sz w:val="28"/>
          <w:szCs w:val="28"/>
          <w:lang w:val="ro-RO"/>
        </w:rPr>
        <w:t>ionate, fără a declara careva conflicte de interese, pre</w:t>
      </w:r>
      <w:r w:rsidRPr="00D92DF6">
        <w:rPr>
          <w:rFonts w:ascii="Tahoma" w:hAnsi="Tahoma" w:cs="Tahoma"/>
          <w:sz w:val="28"/>
          <w:szCs w:val="28"/>
          <w:lang w:val="ro-RO"/>
        </w:rPr>
        <w:t>ș</w:t>
      </w:r>
      <w:r w:rsidRPr="00D92DF6">
        <w:rPr>
          <w:sz w:val="28"/>
          <w:szCs w:val="28"/>
          <w:lang w:val="ro-RO"/>
        </w:rPr>
        <w:t>edintele grupului de lucru pentru achizi</w:t>
      </w:r>
      <w:r w:rsidRPr="00D92DF6">
        <w:rPr>
          <w:rFonts w:ascii="Tahoma" w:hAnsi="Tahoma" w:cs="Tahoma"/>
          <w:sz w:val="28"/>
          <w:szCs w:val="28"/>
          <w:lang w:val="ro-RO"/>
        </w:rPr>
        <w:t>ț</w:t>
      </w:r>
      <w:r w:rsidRPr="00D92DF6">
        <w:rPr>
          <w:sz w:val="28"/>
          <w:szCs w:val="28"/>
          <w:lang w:val="ro-RO"/>
        </w:rPr>
        <w:t xml:space="preserve">ii din cadrul primăriei </w:t>
      </w:r>
      <w:r>
        <w:rPr>
          <w:sz w:val="28"/>
          <w:szCs w:val="28"/>
          <w:lang w:val="ro-RO"/>
        </w:rPr>
        <w:t xml:space="preserve">c. </w:t>
      </w:r>
      <w:r w:rsidRPr="00D92DF6">
        <w:rPr>
          <w:sz w:val="28"/>
          <w:szCs w:val="28"/>
          <w:lang w:val="ro-RO"/>
        </w:rPr>
        <w:t>Regina Maria, responsabil de realizarea achizi</w:t>
      </w:r>
      <w:r w:rsidRPr="00D92DF6">
        <w:rPr>
          <w:rFonts w:ascii="Tahoma" w:hAnsi="Tahoma" w:cs="Tahoma"/>
          <w:sz w:val="28"/>
          <w:szCs w:val="28"/>
          <w:lang w:val="ro-RO"/>
        </w:rPr>
        <w:t>ț</w:t>
      </w:r>
      <w:r w:rsidRPr="00D92DF6">
        <w:rPr>
          <w:sz w:val="28"/>
          <w:szCs w:val="28"/>
          <w:lang w:val="ro-RO"/>
        </w:rPr>
        <w:t>iilor publice, de</w:t>
      </w:r>
      <w:r w:rsidRPr="00D92DF6">
        <w:rPr>
          <w:rFonts w:ascii="Tahoma" w:hAnsi="Tahoma" w:cs="Tahoma"/>
          <w:sz w:val="28"/>
          <w:szCs w:val="28"/>
          <w:lang w:val="ro-RO"/>
        </w:rPr>
        <w:t>ț</w:t>
      </w:r>
      <w:r w:rsidRPr="00D92DF6">
        <w:rPr>
          <w:sz w:val="28"/>
          <w:szCs w:val="28"/>
          <w:lang w:val="ro-RO"/>
        </w:rPr>
        <w:t xml:space="preserve">inînd </w:t>
      </w:r>
      <w:r w:rsidRPr="00D92DF6">
        <w:rPr>
          <w:rFonts w:ascii="Tahoma" w:hAnsi="Tahoma" w:cs="Tahoma"/>
          <w:sz w:val="28"/>
          <w:szCs w:val="28"/>
          <w:lang w:val="ro-RO"/>
        </w:rPr>
        <w:t>ș</w:t>
      </w:r>
      <w:r w:rsidRPr="00D92DF6">
        <w:rPr>
          <w:sz w:val="28"/>
          <w:szCs w:val="28"/>
          <w:lang w:val="ro-RO"/>
        </w:rPr>
        <w:t>i func</w:t>
      </w:r>
      <w:r w:rsidRPr="00D92DF6">
        <w:rPr>
          <w:rFonts w:ascii="Tahoma" w:hAnsi="Tahoma" w:cs="Tahoma"/>
          <w:sz w:val="28"/>
          <w:szCs w:val="28"/>
          <w:lang w:val="ro-RO"/>
        </w:rPr>
        <w:t>ț</w:t>
      </w:r>
      <w:r w:rsidRPr="00D92DF6">
        <w:rPr>
          <w:sz w:val="28"/>
          <w:szCs w:val="28"/>
          <w:lang w:val="ro-RO"/>
        </w:rPr>
        <w:t>ia de primar, în anii 2011-2012, a desemnat drept cî</w:t>
      </w:r>
      <w:r w:rsidRPr="00D92DF6">
        <w:rPr>
          <w:rFonts w:ascii="Tahoma" w:hAnsi="Tahoma" w:cs="Tahoma"/>
          <w:sz w:val="28"/>
          <w:szCs w:val="28"/>
          <w:lang w:val="ro-RO"/>
        </w:rPr>
        <w:t>ș</w:t>
      </w:r>
      <w:r w:rsidRPr="00D92DF6">
        <w:rPr>
          <w:sz w:val="28"/>
          <w:szCs w:val="28"/>
          <w:lang w:val="ro-RO"/>
        </w:rPr>
        <w:t>tigător în cadrul concursurilor de achizi</w:t>
      </w:r>
      <w:r w:rsidRPr="00D92DF6">
        <w:rPr>
          <w:rFonts w:ascii="Tahoma" w:hAnsi="Tahoma" w:cs="Tahoma"/>
          <w:sz w:val="28"/>
          <w:szCs w:val="28"/>
          <w:lang w:val="ro-RO"/>
        </w:rPr>
        <w:t>ț</w:t>
      </w:r>
      <w:r w:rsidRPr="00D92DF6">
        <w:rPr>
          <w:sz w:val="28"/>
          <w:szCs w:val="28"/>
          <w:lang w:val="ro-RO"/>
        </w:rPr>
        <w:t>ie S.R.L. „Regina Lemn Plast”, al cărei fondator (</w:t>
      </w:r>
      <w:r w:rsidRPr="00D92DF6">
        <w:rPr>
          <w:rFonts w:ascii="Tahoma" w:hAnsi="Tahoma" w:cs="Tahoma"/>
          <w:sz w:val="28"/>
          <w:szCs w:val="28"/>
          <w:lang w:val="ro-RO"/>
        </w:rPr>
        <w:t>ș</w:t>
      </w:r>
      <w:r w:rsidRPr="00D92DF6">
        <w:rPr>
          <w:sz w:val="28"/>
          <w:szCs w:val="28"/>
          <w:lang w:val="ro-RO"/>
        </w:rPr>
        <w:t>i director) este so</w:t>
      </w:r>
      <w:r w:rsidRPr="00D92DF6">
        <w:rPr>
          <w:rFonts w:ascii="Tahoma" w:hAnsi="Tahoma" w:cs="Tahoma"/>
          <w:sz w:val="28"/>
          <w:szCs w:val="28"/>
          <w:lang w:val="ro-RO"/>
        </w:rPr>
        <w:t>ț</w:t>
      </w:r>
      <w:r w:rsidRPr="00D92DF6">
        <w:rPr>
          <w:sz w:val="28"/>
          <w:szCs w:val="28"/>
          <w:lang w:val="ro-RO"/>
        </w:rPr>
        <w:t>ia acestuia, fiind încheiate 4 contracte pentru lucrări de construc</w:t>
      </w:r>
      <w:r w:rsidRPr="00D92DF6">
        <w:rPr>
          <w:rFonts w:ascii="Tahoma" w:hAnsi="Tahoma" w:cs="Tahoma"/>
          <w:sz w:val="28"/>
          <w:szCs w:val="28"/>
          <w:lang w:val="ro-RO"/>
        </w:rPr>
        <w:t>ț</w:t>
      </w:r>
      <w:r w:rsidRPr="00D92DF6">
        <w:rPr>
          <w:sz w:val="28"/>
          <w:szCs w:val="28"/>
          <w:lang w:val="ro-RO"/>
        </w:rPr>
        <w:t xml:space="preserve">ii </w:t>
      </w:r>
      <w:r w:rsidRPr="00D92DF6">
        <w:rPr>
          <w:rFonts w:ascii="Tahoma" w:hAnsi="Tahoma" w:cs="Tahoma"/>
          <w:sz w:val="28"/>
          <w:szCs w:val="28"/>
          <w:lang w:val="ro-RO"/>
        </w:rPr>
        <w:t>ș</w:t>
      </w:r>
      <w:r w:rsidRPr="00D92DF6">
        <w:rPr>
          <w:sz w:val="28"/>
          <w:szCs w:val="28"/>
          <w:lang w:val="ro-RO"/>
        </w:rPr>
        <w:t>i repara</w:t>
      </w:r>
      <w:r w:rsidRPr="00D92DF6">
        <w:rPr>
          <w:rFonts w:ascii="Tahoma" w:hAnsi="Tahoma" w:cs="Tahoma"/>
          <w:sz w:val="28"/>
          <w:szCs w:val="28"/>
          <w:lang w:val="ro-RO"/>
        </w:rPr>
        <w:t>ț</w:t>
      </w:r>
      <w:r w:rsidRPr="00D92DF6">
        <w:rPr>
          <w:sz w:val="28"/>
          <w:szCs w:val="28"/>
          <w:lang w:val="ro-RO"/>
        </w:rPr>
        <w:t>ii capitale în sumă totală de 1082,5 mii lei.</w:t>
      </w:r>
    </w:p>
    <w:p w:rsidR="00E61AFF" w:rsidRPr="00D92DF6" w:rsidRDefault="00E61AFF" w:rsidP="00F90140">
      <w:pPr>
        <w:pStyle w:val="ListParagraph"/>
        <w:numPr>
          <w:ilvl w:val="0"/>
          <w:numId w:val="38"/>
        </w:numPr>
        <w:ind w:left="0" w:firstLine="426"/>
        <w:jc w:val="both"/>
        <w:rPr>
          <w:i/>
          <w:sz w:val="28"/>
          <w:szCs w:val="28"/>
          <w:lang w:val="ro-RO"/>
        </w:rPr>
      </w:pPr>
      <w:r w:rsidRPr="00D92DF6">
        <w:rPr>
          <w:i/>
          <w:sz w:val="28"/>
          <w:szCs w:val="28"/>
          <w:lang w:val="ro-RO"/>
        </w:rPr>
        <w:t>În cadrul vizitei pe teren au fost constatate deficien</w:t>
      </w:r>
      <w:r w:rsidRPr="00D92DF6">
        <w:rPr>
          <w:rFonts w:ascii="Tahoma" w:hAnsi="Tahoma" w:cs="Tahoma"/>
          <w:i/>
          <w:sz w:val="28"/>
          <w:szCs w:val="28"/>
          <w:lang w:val="ro-RO"/>
        </w:rPr>
        <w:t>ț</w:t>
      </w:r>
      <w:r w:rsidRPr="00D92DF6">
        <w:rPr>
          <w:i/>
          <w:sz w:val="28"/>
          <w:szCs w:val="28"/>
          <w:lang w:val="ro-RO"/>
        </w:rPr>
        <w:t>e, exprimate prin  neexecutarea  integrală a unor obiecte, neexecutarea par</w:t>
      </w:r>
      <w:r w:rsidRPr="00D92DF6">
        <w:rPr>
          <w:rFonts w:ascii="Tahoma" w:hAnsi="Tahoma" w:cs="Tahoma"/>
          <w:i/>
          <w:sz w:val="28"/>
          <w:szCs w:val="28"/>
          <w:lang w:val="ro-RO"/>
        </w:rPr>
        <w:t>ț</w:t>
      </w:r>
      <w:r w:rsidRPr="00D92DF6">
        <w:rPr>
          <w:i/>
          <w:sz w:val="28"/>
          <w:szCs w:val="28"/>
          <w:lang w:val="ro-RO"/>
        </w:rPr>
        <w:t xml:space="preserve">ială a unor volume de lucrări, precum </w:t>
      </w:r>
      <w:r w:rsidRPr="00D92DF6">
        <w:rPr>
          <w:rFonts w:ascii="Tahoma" w:hAnsi="Tahoma" w:cs="Tahoma"/>
          <w:i/>
          <w:sz w:val="28"/>
          <w:szCs w:val="28"/>
          <w:lang w:val="ro-RO"/>
        </w:rPr>
        <w:t>ș</w:t>
      </w:r>
      <w:r w:rsidRPr="00D92DF6">
        <w:rPr>
          <w:i/>
          <w:sz w:val="28"/>
          <w:szCs w:val="28"/>
          <w:lang w:val="ro-RO"/>
        </w:rPr>
        <w:t>i prin executarea necalitativă a lucrărilor îndeplinite, dar care au fost achitate integral.</w:t>
      </w:r>
      <w:r w:rsidRPr="00D92DF6">
        <w:rPr>
          <w:sz w:val="28"/>
          <w:szCs w:val="28"/>
          <w:lang w:val="ro-RO"/>
        </w:rPr>
        <w:t xml:space="preserve"> Astfel, în urma verificărilor la fa</w:t>
      </w:r>
      <w:r w:rsidRPr="00D92DF6">
        <w:rPr>
          <w:rFonts w:ascii="Tahoma" w:hAnsi="Tahoma" w:cs="Tahoma"/>
          <w:sz w:val="28"/>
          <w:szCs w:val="28"/>
          <w:lang w:val="ro-RO"/>
        </w:rPr>
        <w:t>ț</w:t>
      </w:r>
      <w:r w:rsidRPr="00D92DF6">
        <w:rPr>
          <w:sz w:val="28"/>
          <w:szCs w:val="28"/>
          <w:lang w:val="ro-RO"/>
        </w:rPr>
        <w:t xml:space="preserve">a locului efectuate la primăria </w:t>
      </w:r>
      <w:r>
        <w:rPr>
          <w:sz w:val="28"/>
          <w:szCs w:val="28"/>
          <w:lang w:val="ro-RO"/>
        </w:rPr>
        <w:t xml:space="preserve">c. </w:t>
      </w:r>
      <w:r w:rsidRPr="00D92DF6">
        <w:rPr>
          <w:sz w:val="28"/>
          <w:szCs w:val="28"/>
          <w:lang w:val="ro-RO"/>
        </w:rPr>
        <w:t>Regina Maria, s-a constatat că, în conformitate cu procesele-verbale de îndeplinire a lucrărilor (în baza contractului nr.50835 din 24.05.2012), S.R.L. „Regina Lemn Plast” a executat lucrări de repara</w:t>
      </w:r>
      <w:r w:rsidRPr="00D92DF6">
        <w:rPr>
          <w:rFonts w:ascii="Tahoma" w:hAnsi="Tahoma" w:cs="Tahoma"/>
          <w:sz w:val="28"/>
          <w:szCs w:val="28"/>
          <w:lang w:val="ro-RO"/>
        </w:rPr>
        <w:t>ț</w:t>
      </w:r>
      <w:r w:rsidRPr="00D92DF6">
        <w:rPr>
          <w:sz w:val="28"/>
          <w:szCs w:val="28"/>
          <w:lang w:val="ro-RO"/>
        </w:rPr>
        <w:t>ii capitale la căminul cultural din s. Regina Maria în sumă totală de 473,5 mii lei, însă în realitate acest antreprenor nu a executat nici o lucrare la obiectul dat. La fel, s-a constatat neexecutarea volumelor de lucrări de către acela</w:t>
      </w:r>
      <w:r w:rsidRPr="00D92DF6">
        <w:rPr>
          <w:rFonts w:ascii="Tahoma" w:hAnsi="Tahoma" w:cs="Tahoma"/>
          <w:sz w:val="28"/>
          <w:szCs w:val="28"/>
          <w:lang w:val="ro-RO"/>
        </w:rPr>
        <w:t>ș</w:t>
      </w:r>
      <w:r w:rsidRPr="00D92DF6">
        <w:rPr>
          <w:sz w:val="28"/>
          <w:szCs w:val="28"/>
          <w:lang w:val="ro-RO"/>
        </w:rPr>
        <w:t xml:space="preserve">i antreprenor </w:t>
      </w:r>
      <w:r w:rsidRPr="00D92DF6">
        <w:rPr>
          <w:rFonts w:ascii="Tahoma" w:hAnsi="Tahoma" w:cs="Tahoma"/>
          <w:sz w:val="28"/>
          <w:szCs w:val="28"/>
          <w:lang w:val="ro-RO"/>
        </w:rPr>
        <w:t>ș</w:t>
      </w:r>
      <w:r w:rsidRPr="00D92DF6">
        <w:rPr>
          <w:sz w:val="28"/>
          <w:szCs w:val="28"/>
          <w:lang w:val="ro-RO"/>
        </w:rPr>
        <w:t>i la construc</w:t>
      </w:r>
      <w:r w:rsidRPr="00D92DF6">
        <w:rPr>
          <w:rFonts w:ascii="Tahoma" w:hAnsi="Tahoma" w:cs="Tahoma"/>
          <w:sz w:val="28"/>
          <w:szCs w:val="28"/>
          <w:lang w:val="ro-RO"/>
        </w:rPr>
        <w:t>ț</w:t>
      </w:r>
      <w:r w:rsidRPr="00D92DF6">
        <w:rPr>
          <w:sz w:val="28"/>
          <w:szCs w:val="28"/>
          <w:lang w:val="ro-RO"/>
        </w:rPr>
        <w:t>ia teatrului de vară din satul men</w:t>
      </w:r>
      <w:r w:rsidRPr="00D92DF6">
        <w:rPr>
          <w:rFonts w:ascii="Tahoma" w:hAnsi="Tahoma" w:cs="Tahoma"/>
          <w:sz w:val="28"/>
          <w:szCs w:val="28"/>
          <w:lang w:val="ro-RO"/>
        </w:rPr>
        <w:t>ț</w:t>
      </w:r>
      <w:r w:rsidRPr="00D92DF6">
        <w:rPr>
          <w:sz w:val="28"/>
          <w:szCs w:val="28"/>
          <w:lang w:val="ro-RO"/>
        </w:rPr>
        <w:t>ionat, nefiind instalate pavajele din plăci din beton (15,6 mii lei), u</w:t>
      </w:r>
      <w:r w:rsidRPr="00D92DF6">
        <w:rPr>
          <w:rFonts w:ascii="Tahoma" w:hAnsi="Tahoma" w:cs="Tahoma"/>
          <w:sz w:val="28"/>
          <w:szCs w:val="28"/>
          <w:lang w:val="ro-RO"/>
        </w:rPr>
        <w:t>ș</w:t>
      </w:r>
      <w:r w:rsidRPr="00D92DF6">
        <w:rPr>
          <w:sz w:val="28"/>
          <w:szCs w:val="28"/>
          <w:lang w:val="ro-RO"/>
        </w:rPr>
        <w:t>a metalică (2,2 mii lei), ferestrele din masă plastică (1,9 mii lei). De men</w:t>
      </w:r>
      <w:r w:rsidRPr="00D92DF6">
        <w:rPr>
          <w:rFonts w:ascii="Tahoma" w:hAnsi="Tahoma" w:cs="Tahoma"/>
          <w:sz w:val="28"/>
          <w:szCs w:val="28"/>
          <w:lang w:val="ro-RO"/>
        </w:rPr>
        <w:t>ț</w:t>
      </w:r>
      <w:r w:rsidRPr="00D92DF6">
        <w:rPr>
          <w:sz w:val="28"/>
          <w:szCs w:val="28"/>
          <w:lang w:val="ro-RO"/>
        </w:rPr>
        <w:t>ionat că, pe parcursul auditului, S.R.L. „Regina Lemn Plast” a executat o parte din lucrări la construc</w:t>
      </w:r>
      <w:r w:rsidRPr="00D92DF6">
        <w:rPr>
          <w:rFonts w:ascii="Tahoma" w:hAnsi="Tahoma" w:cs="Tahoma"/>
          <w:sz w:val="28"/>
          <w:szCs w:val="28"/>
          <w:lang w:val="ro-RO"/>
        </w:rPr>
        <w:t>ț</w:t>
      </w:r>
      <w:r w:rsidRPr="00D92DF6">
        <w:rPr>
          <w:sz w:val="28"/>
          <w:szCs w:val="28"/>
          <w:lang w:val="ro-RO"/>
        </w:rPr>
        <w:t>ia teatrului de vară în sumă totală de 107,0 mii lei. În contextul celor expuse, la solicitarea auditului, Inspectoratul de Stat în Construc</w:t>
      </w:r>
      <w:r w:rsidRPr="00D92DF6">
        <w:rPr>
          <w:rFonts w:ascii="Tahoma" w:hAnsi="Tahoma" w:cs="Tahoma"/>
          <w:sz w:val="28"/>
          <w:szCs w:val="28"/>
          <w:lang w:val="ro-RO"/>
        </w:rPr>
        <w:t>ț</w:t>
      </w:r>
      <w:r w:rsidRPr="00D92DF6">
        <w:rPr>
          <w:sz w:val="28"/>
          <w:szCs w:val="28"/>
          <w:lang w:val="ro-RO"/>
        </w:rPr>
        <w:t>ii a verificat corectitudinea executării volumelor şi costului lucrărilor executate la obiectivele: „Reparaţia capitală a Grădiniţei de Copii”, „Reparaţia capitală a Căminului Cultural” şi „Construc</w:t>
      </w:r>
      <w:r w:rsidRPr="00D92DF6">
        <w:rPr>
          <w:rFonts w:ascii="Tahoma" w:hAnsi="Tahoma" w:cs="Tahoma"/>
          <w:sz w:val="28"/>
          <w:szCs w:val="28"/>
          <w:lang w:val="ro-RO"/>
        </w:rPr>
        <w:t>ț</w:t>
      </w:r>
      <w:r w:rsidRPr="00D92DF6">
        <w:rPr>
          <w:sz w:val="28"/>
          <w:szCs w:val="28"/>
          <w:lang w:val="ro-RO"/>
        </w:rPr>
        <w:t>ia Teatrului de vară din s.Regina Maria”, în rezultat  constatîndu-se neexecutarea lucrărilor în sumă totală de 422,59 mii lei, care au fost  achitate. Totodată, Inspectoratul de Stat în Construc</w:t>
      </w:r>
      <w:r w:rsidRPr="00D92DF6">
        <w:rPr>
          <w:rFonts w:ascii="Tahoma" w:hAnsi="Tahoma" w:cs="Tahoma"/>
          <w:sz w:val="28"/>
          <w:szCs w:val="28"/>
          <w:lang w:val="ro-RO"/>
        </w:rPr>
        <w:t>ț</w:t>
      </w:r>
      <w:r w:rsidRPr="00D92DF6">
        <w:rPr>
          <w:sz w:val="28"/>
          <w:szCs w:val="28"/>
          <w:lang w:val="ro-RO"/>
        </w:rPr>
        <w:t>ii a constatat că antreprenorul S.R.L. „Regina Lemn Plast” a executat lucrări la grădini</w:t>
      </w:r>
      <w:r w:rsidRPr="00D92DF6">
        <w:rPr>
          <w:rFonts w:ascii="Tahoma" w:hAnsi="Tahoma" w:cs="Tahoma"/>
          <w:sz w:val="28"/>
          <w:szCs w:val="28"/>
          <w:lang w:val="ro-RO"/>
        </w:rPr>
        <w:t>ț</w:t>
      </w:r>
      <w:r w:rsidRPr="00D92DF6">
        <w:rPr>
          <w:sz w:val="28"/>
          <w:szCs w:val="28"/>
          <w:lang w:val="ro-RO"/>
        </w:rPr>
        <w:t xml:space="preserve">a de copii în sumă totală de 567,45 mii lei, dar care, din lipsa acoperirii financiare, nu au fost contractate şi nici achitate. Se relevă că, la solicitare, primăria </w:t>
      </w:r>
      <w:r>
        <w:rPr>
          <w:sz w:val="28"/>
          <w:szCs w:val="28"/>
          <w:lang w:val="ro-RO"/>
        </w:rPr>
        <w:t>c.</w:t>
      </w:r>
      <w:r w:rsidRPr="00D92DF6">
        <w:rPr>
          <w:sz w:val="28"/>
          <w:szCs w:val="28"/>
          <w:lang w:val="ro-RO"/>
        </w:rPr>
        <w:t>Regina Maria nu a putut prezenta careva documente confirmative privind executarea lucrărilor men</w:t>
      </w:r>
      <w:r w:rsidRPr="00D92DF6">
        <w:rPr>
          <w:rFonts w:ascii="Tahoma" w:hAnsi="Tahoma" w:cs="Tahoma"/>
          <w:sz w:val="28"/>
          <w:szCs w:val="28"/>
          <w:lang w:val="ro-RO"/>
        </w:rPr>
        <w:t>ț</w:t>
      </w:r>
      <w:r w:rsidRPr="00D92DF6">
        <w:rPr>
          <w:sz w:val="28"/>
          <w:szCs w:val="28"/>
          <w:lang w:val="ro-RO"/>
        </w:rPr>
        <w:t>ionate. De men</w:t>
      </w:r>
      <w:r w:rsidRPr="00D92DF6">
        <w:rPr>
          <w:rFonts w:ascii="Tahoma" w:hAnsi="Tahoma" w:cs="Tahoma"/>
          <w:sz w:val="28"/>
          <w:szCs w:val="28"/>
          <w:lang w:val="ro-RO"/>
        </w:rPr>
        <w:t>ț</w:t>
      </w:r>
      <w:r w:rsidRPr="00D92DF6">
        <w:rPr>
          <w:sz w:val="28"/>
          <w:szCs w:val="28"/>
          <w:lang w:val="ro-RO"/>
        </w:rPr>
        <w:t>ionat că situa</w:t>
      </w:r>
      <w:r w:rsidRPr="00D92DF6">
        <w:rPr>
          <w:rFonts w:ascii="Tahoma" w:hAnsi="Tahoma" w:cs="Tahoma"/>
          <w:sz w:val="28"/>
          <w:szCs w:val="28"/>
          <w:lang w:val="ro-RO"/>
        </w:rPr>
        <w:t>ț</w:t>
      </w:r>
      <w:r w:rsidRPr="00D92DF6">
        <w:rPr>
          <w:sz w:val="28"/>
          <w:szCs w:val="28"/>
          <w:lang w:val="ro-RO"/>
        </w:rPr>
        <w:t>iile men</w:t>
      </w:r>
      <w:r w:rsidRPr="00D92DF6">
        <w:rPr>
          <w:rFonts w:ascii="Tahoma" w:hAnsi="Tahoma" w:cs="Tahoma"/>
          <w:sz w:val="28"/>
          <w:szCs w:val="28"/>
          <w:lang w:val="ro-RO"/>
        </w:rPr>
        <w:t>ț</w:t>
      </w:r>
      <w:r w:rsidRPr="00D92DF6">
        <w:rPr>
          <w:sz w:val="28"/>
          <w:szCs w:val="28"/>
          <w:lang w:val="ro-RO"/>
        </w:rPr>
        <w:t>ionate sînt o consecin</w:t>
      </w:r>
      <w:r w:rsidRPr="00D92DF6">
        <w:rPr>
          <w:rFonts w:ascii="Tahoma" w:hAnsi="Tahoma" w:cs="Tahoma"/>
          <w:sz w:val="28"/>
          <w:szCs w:val="28"/>
          <w:lang w:val="ro-RO"/>
        </w:rPr>
        <w:t>ț</w:t>
      </w:r>
      <w:r w:rsidRPr="00D92DF6">
        <w:rPr>
          <w:sz w:val="28"/>
          <w:szCs w:val="28"/>
          <w:lang w:val="ro-RO"/>
        </w:rPr>
        <w:t xml:space="preserve">ă </w:t>
      </w:r>
      <w:r w:rsidRPr="00D92DF6">
        <w:rPr>
          <w:rFonts w:ascii="Tahoma" w:hAnsi="Tahoma" w:cs="Tahoma"/>
          <w:sz w:val="28"/>
          <w:szCs w:val="28"/>
          <w:lang w:val="ro-RO"/>
        </w:rPr>
        <w:t>ș</w:t>
      </w:r>
      <w:r w:rsidRPr="00D92DF6">
        <w:rPr>
          <w:sz w:val="28"/>
          <w:szCs w:val="28"/>
          <w:lang w:val="ro-RO"/>
        </w:rPr>
        <w:t xml:space="preserve">i a nerespectării în cadrul primăriei </w:t>
      </w:r>
      <w:r>
        <w:rPr>
          <w:sz w:val="28"/>
          <w:szCs w:val="28"/>
          <w:lang w:val="ro-RO"/>
        </w:rPr>
        <w:t xml:space="preserve">c. </w:t>
      </w:r>
      <w:r w:rsidRPr="00D92DF6">
        <w:rPr>
          <w:sz w:val="28"/>
          <w:szCs w:val="28"/>
          <w:lang w:val="ro-RO"/>
        </w:rPr>
        <w:t>Regina Maria a prevederilor regulamentare privind conflictul de interese.</w:t>
      </w:r>
    </w:p>
    <w:p w:rsidR="00E61AFF" w:rsidRPr="00D92DF6" w:rsidRDefault="00E61AFF" w:rsidP="00F90140">
      <w:pPr>
        <w:spacing w:after="120" w:line="240" w:lineRule="auto"/>
        <w:jc w:val="both"/>
        <w:rPr>
          <w:rFonts w:ascii="Times New Roman" w:hAnsi="Times New Roman"/>
          <w:sz w:val="28"/>
          <w:szCs w:val="28"/>
          <w:lang w:val="ro-RO"/>
        </w:rPr>
      </w:pPr>
      <w:r w:rsidRPr="00D92DF6">
        <w:rPr>
          <w:rFonts w:ascii="Times New Roman" w:hAnsi="Times New Roman"/>
          <w:sz w:val="28"/>
          <w:szCs w:val="28"/>
          <w:lang w:val="ro-RO" w:eastAsia="ru-RU"/>
        </w:rPr>
        <w:tab/>
      </w:r>
      <w:r w:rsidRPr="00D92DF6">
        <w:rPr>
          <w:rFonts w:ascii="Times New Roman" w:hAnsi="Times New Roman"/>
          <w:sz w:val="28"/>
          <w:szCs w:val="28"/>
          <w:lang w:val="ro-RO"/>
        </w:rPr>
        <w:t>O situa</w:t>
      </w:r>
      <w:r w:rsidRPr="00D92DF6">
        <w:rPr>
          <w:rFonts w:ascii="Tahoma" w:hAnsi="Tahoma" w:cs="Tahoma"/>
          <w:sz w:val="28"/>
          <w:szCs w:val="28"/>
          <w:lang w:val="ro-RO"/>
        </w:rPr>
        <w:t>ț</w:t>
      </w:r>
      <w:r w:rsidRPr="00D92DF6">
        <w:rPr>
          <w:rFonts w:ascii="Times New Roman" w:hAnsi="Times New Roman"/>
          <w:sz w:val="28"/>
          <w:szCs w:val="28"/>
          <w:lang w:val="ro-RO"/>
        </w:rPr>
        <w:t xml:space="preserve">ie analogică a fost constatată </w:t>
      </w:r>
      <w:r w:rsidRPr="00D92DF6">
        <w:rPr>
          <w:rFonts w:ascii="Tahoma" w:hAnsi="Tahoma" w:cs="Tahoma"/>
          <w:sz w:val="28"/>
          <w:szCs w:val="28"/>
          <w:lang w:val="ro-RO"/>
        </w:rPr>
        <w:t>ș</w:t>
      </w:r>
      <w:r w:rsidRPr="00D92DF6">
        <w:rPr>
          <w:rFonts w:ascii="Times New Roman" w:hAnsi="Times New Roman"/>
          <w:sz w:val="28"/>
          <w:szCs w:val="28"/>
          <w:lang w:val="ro-RO"/>
        </w:rPr>
        <w:t>i la DGÎ, în cadrul edificării obiectului „Lucrările de repara</w:t>
      </w:r>
      <w:r w:rsidRPr="00D92DF6">
        <w:rPr>
          <w:rFonts w:ascii="Tahoma" w:hAnsi="Tahoma" w:cs="Tahoma"/>
          <w:sz w:val="28"/>
          <w:szCs w:val="28"/>
          <w:lang w:val="ro-RO"/>
        </w:rPr>
        <w:t>ț</w:t>
      </w:r>
      <w:r w:rsidRPr="00D92DF6">
        <w:rPr>
          <w:rFonts w:ascii="Times New Roman" w:hAnsi="Times New Roman"/>
          <w:sz w:val="28"/>
          <w:szCs w:val="28"/>
          <w:lang w:val="ro-RO"/>
        </w:rPr>
        <w:t xml:space="preserve">ie la bazinul de înot al </w:t>
      </w:r>
      <w:r w:rsidRPr="00D92DF6">
        <w:rPr>
          <w:rFonts w:ascii="Tahoma" w:hAnsi="Tahoma" w:cs="Tahoma"/>
          <w:sz w:val="28"/>
          <w:szCs w:val="28"/>
          <w:lang w:val="ro-RO"/>
        </w:rPr>
        <w:t>Ș</w:t>
      </w:r>
      <w:r w:rsidRPr="00D92DF6">
        <w:rPr>
          <w:rFonts w:ascii="Times New Roman" w:hAnsi="Times New Roman"/>
          <w:sz w:val="28"/>
          <w:szCs w:val="28"/>
          <w:lang w:val="ro-RO"/>
        </w:rPr>
        <w:t xml:space="preserve">colii sportive din or. Soroca”, în valoare de 1740,4 mii lei (lucrări executate de către S.R.L. „Polimer”), fiind admise exagerări la îndeplinirea </w:t>
      </w:r>
      <w:r w:rsidRPr="00D92DF6">
        <w:rPr>
          <w:rFonts w:ascii="Tahoma" w:hAnsi="Tahoma" w:cs="Tahoma"/>
          <w:sz w:val="28"/>
          <w:szCs w:val="28"/>
          <w:lang w:val="ro-RO"/>
        </w:rPr>
        <w:t>ș</w:t>
      </w:r>
      <w:r w:rsidRPr="00D92DF6">
        <w:rPr>
          <w:rFonts w:ascii="Times New Roman" w:hAnsi="Times New Roman"/>
          <w:sz w:val="28"/>
          <w:szCs w:val="28"/>
          <w:lang w:val="ro-RO"/>
        </w:rPr>
        <w:t>i achitarea unor volume de lucrări, care în realitate nu au fost îndeplinite. Astfel, la cererea auditului, Inspectoratul de Stat în Construc</w:t>
      </w:r>
      <w:r w:rsidRPr="00D92DF6">
        <w:rPr>
          <w:rFonts w:ascii="Tahoma" w:hAnsi="Tahoma" w:cs="Tahoma"/>
          <w:sz w:val="28"/>
          <w:szCs w:val="28"/>
          <w:lang w:val="ro-RO"/>
        </w:rPr>
        <w:t>ț</w:t>
      </w:r>
      <w:r w:rsidRPr="00D92DF6">
        <w:rPr>
          <w:rFonts w:ascii="Times New Roman" w:hAnsi="Times New Roman"/>
          <w:sz w:val="28"/>
          <w:szCs w:val="28"/>
          <w:lang w:val="ro-RO"/>
        </w:rPr>
        <w:t>ii a constatat exagerări la obiectul indicat în sumă de 49,3 mii lei, acestea fiind condi</w:t>
      </w:r>
      <w:r w:rsidRPr="00D92DF6">
        <w:rPr>
          <w:rFonts w:ascii="Tahoma" w:hAnsi="Tahoma" w:cs="Tahoma"/>
          <w:sz w:val="28"/>
          <w:szCs w:val="28"/>
          <w:lang w:val="ro-RO"/>
        </w:rPr>
        <w:t>ț</w:t>
      </w:r>
      <w:r w:rsidRPr="00D92DF6">
        <w:rPr>
          <w:rFonts w:ascii="Times New Roman" w:hAnsi="Times New Roman"/>
          <w:sz w:val="28"/>
          <w:szCs w:val="28"/>
          <w:lang w:val="ro-RO"/>
        </w:rPr>
        <w:t>ionate de supraconsumul materialelor de construcţie; majorarea pre</w:t>
      </w:r>
      <w:r w:rsidRPr="00D92DF6">
        <w:rPr>
          <w:rFonts w:ascii="Tahoma" w:hAnsi="Tahoma" w:cs="Tahoma"/>
          <w:sz w:val="28"/>
          <w:szCs w:val="28"/>
          <w:lang w:val="ro-RO"/>
        </w:rPr>
        <w:t>ț</w:t>
      </w:r>
      <w:r w:rsidRPr="00D92DF6">
        <w:rPr>
          <w:rFonts w:ascii="Times New Roman" w:hAnsi="Times New Roman"/>
          <w:sz w:val="28"/>
          <w:szCs w:val="28"/>
          <w:lang w:val="ro-RO"/>
        </w:rPr>
        <w:t>urilor, resurselor în comparaţie cu normele de consum; lucrări prevăzute de proiect neexecutate, dar incluse în costul obiectului. În pofida faptului că lucrările au fost finisate în luna decembrie 2012, obiectul renovat se află într-o stare deplorabilă (tencuiala în majoritatea încăperilor este acoperită cu mucegai, persistînd un miros nociv pentru sănătate), cauza fiind lipsa sistemelor de ventilare.</w:t>
      </w:r>
    </w:p>
    <w:p w:rsidR="00E61AFF" w:rsidRPr="00D92DF6" w:rsidRDefault="00E61AFF" w:rsidP="00F90140">
      <w:pPr>
        <w:pStyle w:val="ListParagraph"/>
        <w:numPr>
          <w:ilvl w:val="0"/>
          <w:numId w:val="39"/>
        </w:numPr>
        <w:ind w:left="0" w:firstLine="426"/>
        <w:jc w:val="both"/>
        <w:rPr>
          <w:sz w:val="28"/>
          <w:szCs w:val="28"/>
          <w:lang w:val="ro-RO"/>
        </w:rPr>
      </w:pPr>
      <w:r w:rsidRPr="00D92DF6">
        <w:rPr>
          <w:bCs/>
          <w:i/>
          <w:iCs/>
          <w:sz w:val="28"/>
          <w:szCs w:val="28"/>
          <w:lang w:val="ro-RO"/>
        </w:rPr>
        <w:t xml:space="preserve">Domeniul de valorificare a mijloacelor pentru investiţii şi reparaţii capitale rămîne în continuare afectat de </w:t>
      </w:r>
      <w:r w:rsidRPr="00D92DF6">
        <w:rPr>
          <w:i/>
          <w:sz w:val="28"/>
          <w:szCs w:val="28"/>
          <w:lang w:val="ro-RO"/>
        </w:rPr>
        <w:t>neexecutarea atribu</w:t>
      </w:r>
      <w:r w:rsidRPr="00D92DF6">
        <w:rPr>
          <w:rFonts w:ascii="Tahoma" w:hAnsi="Tahoma" w:cs="Tahoma"/>
          <w:i/>
          <w:sz w:val="28"/>
          <w:szCs w:val="28"/>
          <w:lang w:val="ro-RO"/>
        </w:rPr>
        <w:t>ț</w:t>
      </w:r>
      <w:r w:rsidRPr="00D92DF6">
        <w:rPr>
          <w:i/>
          <w:sz w:val="28"/>
          <w:szCs w:val="28"/>
          <w:lang w:val="ro-RO"/>
        </w:rPr>
        <w:t xml:space="preserve">iilor de bază din partea APL din raion privind gestionarea eficientă </w:t>
      </w:r>
      <w:r w:rsidRPr="00D92DF6">
        <w:rPr>
          <w:rFonts w:ascii="Tahoma" w:hAnsi="Tahoma" w:cs="Tahoma"/>
          <w:i/>
          <w:sz w:val="28"/>
          <w:szCs w:val="28"/>
          <w:lang w:val="ro-RO"/>
        </w:rPr>
        <w:t>ș</w:t>
      </w:r>
      <w:r w:rsidRPr="00D92DF6">
        <w:rPr>
          <w:i/>
          <w:sz w:val="28"/>
          <w:szCs w:val="28"/>
          <w:lang w:val="ro-RO"/>
        </w:rPr>
        <w:t>i utilizarea conformă a mijloacelor financiare publice prevăzute în buget.</w:t>
      </w:r>
    </w:p>
    <w:p w:rsidR="00E61AFF" w:rsidRPr="00D92DF6" w:rsidRDefault="00E61AFF" w:rsidP="00F90140">
      <w:pPr>
        <w:pStyle w:val="ListParagraph"/>
        <w:tabs>
          <w:tab w:val="left" w:pos="0"/>
        </w:tabs>
        <w:ind w:left="0" w:firstLine="709"/>
        <w:jc w:val="both"/>
        <w:rPr>
          <w:sz w:val="28"/>
          <w:szCs w:val="28"/>
          <w:lang w:val="ro-RO"/>
        </w:rPr>
      </w:pPr>
      <w:r w:rsidRPr="00D92DF6">
        <w:rPr>
          <w:sz w:val="28"/>
          <w:szCs w:val="28"/>
          <w:lang w:val="ro-RO"/>
        </w:rPr>
        <w:t xml:space="preserve">Potrivit prevederilor art.69 alin.(2) </w:t>
      </w:r>
      <w:r w:rsidRPr="00D92DF6">
        <w:rPr>
          <w:rFonts w:ascii="Tahoma" w:hAnsi="Tahoma" w:cs="Tahoma"/>
          <w:sz w:val="28"/>
          <w:szCs w:val="28"/>
          <w:lang w:val="ro-RO"/>
        </w:rPr>
        <w:t>ș</w:t>
      </w:r>
      <w:r w:rsidRPr="00D92DF6">
        <w:rPr>
          <w:sz w:val="28"/>
          <w:szCs w:val="28"/>
          <w:lang w:val="ro-RO"/>
        </w:rPr>
        <w:t>i alin.(3) din Legea nr.96-XVI din 13.04.2007, autoritatea contractantă nu are dreptul să mărească volumul bunurilor, lucrărilor şi serviciilor stabilit de contractele încheiate, pentru a evita efectuarea unor noi achiziţii, cu excepţia cazurilor prevăzute de prezenta lege. Totodată, se interzice modificarea oricărui element al contractului încheiat sau introducerea unor elemente noi dacă asemenea acţiuni sînt de natură să schimbe condiţiile ofertei care au constituit temei pentru selectarea acesteia şi să majoreze valoarea ei. În urma analizei procesului de achizi</w:t>
      </w:r>
      <w:r w:rsidRPr="00D92DF6">
        <w:rPr>
          <w:rFonts w:ascii="Tahoma" w:hAnsi="Tahoma" w:cs="Tahoma"/>
          <w:sz w:val="28"/>
          <w:szCs w:val="28"/>
          <w:lang w:val="ro-RO"/>
        </w:rPr>
        <w:t>ț</w:t>
      </w:r>
      <w:r w:rsidRPr="00D92DF6">
        <w:rPr>
          <w:sz w:val="28"/>
          <w:szCs w:val="28"/>
          <w:lang w:val="ro-RO"/>
        </w:rPr>
        <w:t>ii în cadrul UAT din raion, s-a constatat că prevederile men</w:t>
      </w:r>
      <w:r w:rsidRPr="00D92DF6">
        <w:rPr>
          <w:rFonts w:ascii="Tahoma" w:hAnsi="Tahoma" w:cs="Tahoma"/>
          <w:sz w:val="28"/>
          <w:szCs w:val="28"/>
          <w:lang w:val="ro-RO"/>
        </w:rPr>
        <w:t>ț</w:t>
      </w:r>
      <w:r w:rsidRPr="00D92DF6">
        <w:rPr>
          <w:sz w:val="28"/>
          <w:szCs w:val="28"/>
          <w:lang w:val="ro-RO"/>
        </w:rPr>
        <w:t>ionate nu se respectă, fiind admise iregularită</w:t>
      </w:r>
      <w:r w:rsidRPr="00D92DF6">
        <w:rPr>
          <w:rFonts w:ascii="Tahoma" w:hAnsi="Tahoma" w:cs="Tahoma"/>
          <w:sz w:val="28"/>
          <w:szCs w:val="28"/>
          <w:lang w:val="ro-RO"/>
        </w:rPr>
        <w:t>ț</w:t>
      </w:r>
      <w:r w:rsidRPr="00D92DF6">
        <w:rPr>
          <w:sz w:val="28"/>
          <w:szCs w:val="28"/>
          <w:lang w:val="ro-RO"/>
        </w:rPr>
        <w:t>i, care au cauzat majorarea neregulamentară a volumelor de lucrări. Astfel, în procesul de verificare a corectitudinii executării lucrărilor conform contractului de antrepriză privind repara</w:t>
      </w:r>
      <w:r w:rsidRPr="00D92DF6">
        <w:rPr>
          <w:rFonts w:ascii="Tahoma" w:hAnsi="Tahoma" w:cs="Tahoma"/>
          <w:sz w:val="28"/>
          <w:szCs w:val="28"/>
          <w:lang w:val="ro-RO"/>
        </w:rPr>
        <w:t>ț</w:t>
      </w:r>
      <w:r w:rsidRPr="00D92DF6">
        <w:rPr>
          <w:sz w:val="28"/>
          <w:szCs w:val="28"/>
          <w:lang w:val="ro-RO"/>
        </w:rPr>
        <w:t xml:space="preserve">ia capitală a străzilor din or.Soroca, în valoare totală de 12748,6 mii lei (încheiat între primăria or.Soroca </w:t>
      </w:r>
      <w:r w:rsidRPr="00D92DF6">
        <w:rPr>
          <w:rFonts w:ascii="Tahoma" w:hAnsi="Tahoma" w:cs="Tahoma"/>
          <w:sz w:val="28"/>
          <w:szCs w:val="28"/>
          <w:lang w:val="ro-RO"/>
        </w:rPr>
        <w:t>ș</w:t>
      </w:r>
      <w:r w:rsidRPr="00D92DF6">
        <w:rPr>
          <w:sz w:val="28"/>
          <w:szCs w:val="28"/>
          <w:lang w:val="ro-RO"/>
        </w:rPr>
        <w:t>i antreprenorul S.R.L. „Nouconst” din mun. Chi</w:t>
      </w:r>
      <w:r w:rsidRPr="00D92DF6">
        <w:rPr>
          <w:rFonts w:ascii="Tahoma" w:hAnsi="Tahoma" w:cs="Tahoma"/>
          <w:sz w:val="28"/>
          <w:szCs w:val="28"/>
          <w:lang w:val="ro-RO"/>
        </w:rPr>
        <w:t>ș</w:t>
      </w:r>
      <w:r w:rsidRPr="00D92DF6">
        <w:rPr>
          <w:sz w:val="28"/>
          <w:szCs w:val="28"/>
          <w:lang w:val="ro-RO"/>
        </w:rPr>
        <w:t>inău), cu termenul de execu</w:t>
      </w:r>
      <w:r w:rsidRPr="00D92DF6">
        <w:rPr>
          <w:rFonts w:ascii="Tahoma" w:hAnsi="Tahoma" w:cs="Tahoma"/>
          <w:sz w:val="28"/>
          <w:szCs w:val="28"/>
          <w:lang w:val="ro-RO"/>
        </w:rPr>
        <w:t>ț</w:t>
      </w:r>
      <w:r w:rsidRPr="00D92DF6">
        <w:rPr>
          <w:sz w:val="28"/>
          <w:szCs w:val="28"/>
          <w:lang w:val="ro-RO"/>
        </w:rPr>
        <w:t>ie 36 de luni, proiectul fiind executat în propor</w:t>
      </w:r>
      <w:r w:rsidRPr="00D92DF6">
        <w:rPr>
          <w:rFonts w:ascii="Tahoma" w:hAnsi="Tahoma" w:cs="Tahoma"/>
          <w:sz w:val="28"/>
          <w:szCs w:val="28"/>
          <w:lang w:val="ro-RO"/>
        </w:rPr>
        <w:t>ț</w:t>
      </w:r>
      <w:r w:rsidRPr="00D92DF6">
        <w:rPr>
          <w:sz w:val="28"/>
          <w:szCs w:val="28"/>
          <w:lang w:val="ro-RO"/>
        </w:rPr>
        <w:t xml:space="preserve">ie de 34,03%, echipei de audit i-a fost prezentat suplimentar un proces-verbal (semnat de autoritatea contractantă, antreprenor, responsabilul tehnic </w:t>
      </w:r>
      <w:r w:rsidRPr="00D92DF6">
        <w:rPr>
          <w:rFonts w:ascii="Tahoma" w:hAnsi="Tahoma" w:cs="Tahoma"/>
          <w:sz w:val="28"/>
          <w:szCs w:val="28"/>
          <w:lang w:val="ro-RO"/>
        </w:rPr>
        <w:t>ș</w:t>
      </w:r>
      <w:r w:rsidRPr="00D92DF6">
        <w:rPr>
          <w:sz w:val="28"/>
          <w:szCs w:val="28"/>
          <w:lang w:val="ro-RO"/>
        </w:rPr>
        <w:t xml:space="preserve">i inginerul- </w:t>
      </w:r>
      <w:r w:rsidRPr="00D92DF6">
        <w:rPr>
          <w:rFonts w:ascii="Tahoma" w:hAnsi="Tahoma" w:cs="Tahoma"/>
          <w:sz w:val="28"/>
          <w:szCs w:val="28"/>
          <w:lang w:val="ro-RO"/>
        </w:rPr>
        <w:t>ș</w:t>
      </w:r>
      <w:r w:rsidRPr="00D92DF6">
        <w:rPr>
          <w:sz w:val="28"/>
          <w:szCs w:val="28"/>
          <w:lang w:val="ro-RO"/>
        </w:rPr>
        <w:t xml:space="preserve">ef de proiect, fără a fi avizat de Serviciul de stat  pentru verificarea </w:t>
      </w:r>
      <w:r w:rsidRPr="00D92DF6">
        <w:rPr>
          <w:rFonts w:ascii="Tahoma" w:hAnsi="Tahoma" w:cs="Tahoma"/>
          <w:sz w:val="28"/>
          <w:szCs w:val="28"/>
          <w:lang w:val="ro-RO"/>
        </w:rPr>
        <w:t>ș</w:t>
      </w:r>
      <w:r w:rsidRPr="00D92DF6">
        <w:rPr>
          <w:sz w:val="28"/>
          <w:szCs w:val="28"/>
          <w:lang w:val="ro-RO"/>
        </w:rPr>
        <w:t xml:space="preserve">i expertizarea proiectelor </w:t>
      </w:r>
      <w:r w:rsidRPr="00D92DF6">
        <w:rPr>
          <w:rFonts w:ascii="Tahoma" w:hAnsi="Tahoma" w:cs="Tahoma"/>
          <w:sz w:val="28"/>
          <w:szCs w:val="28"/>
          <w:lang w:val="ro-RO"/>
        </w:rPr>
        <w:t>ș</w:t>
      </w:r>
      <w:r w:rsidRPr="00D92DF6">
        <w:rPr>
          <w:sz w:val="28"/>
          <w:szCs w:val="28"/>
          <w:lang w:val="ro-RO"/>
        </w:rPr>
        <w:t>i construc</w:t>
      </w:r>
      <w:r w:rsidRPr="00D92DF6">
        <w:rPr>
          <w:rFonts w:ascii="Tahoma" w:hAnsi="Tahoma" w:cs="Tahoma"/>
          <w:sz w:val="28"/>
          <w:szCs w:val="28"/>
          <w:lang w:val="ro-RO"/>
        </w:rPr>
        <w:t>ț</w:t>
      </w:r>
      <w:r w:rsidRPr="00D92DF6">
        <w:rPr>
          <w:sz w:val="28"/>
          <w:szCs w:val="28"/>
          <w:lang w:val="ro-RO"/>
        </w:rPr>
        <w:t xml:space="preserve">iilor), care confirmă abaterile de la prevederile proiectului, prin excluderea unor volume de lucrări prevăzute de proiect </w:t>
      </w:r>
      <w:r w:rsidRPr="00D92DF6">
        <w:rPr>
          <w:rFonts w:ascii="Tahoma" w:hAnsi="Tahoma" w:cs="Tahoma"/>
          <w:sz w:val="28"/>
          <w:szCs w:val="28"/>
          <w:lang w:val="ro-RO"/>
        </w:rPr>
        <w:t>ș</w:t>
      </w:r>
      <w:r w:rsidRPr="00D92DF6">
        <w:rPr>
          <w:sz w:val="28"/>
          <w:szCs w:val="28"/>
          <w:lang w:val="ro-RO"/>
        </w:rPr>
        <w:t>i includerea altora pentru a fi executate par</w:t>
      </w:r>
      <w:r w:rsidRPr="00D92DF6">
        <w:rPr>
          <w:rFonts w:ascii="Tahoma" w:hAnsi="Tahoma" w:cs="Tahoma"/>
          <w:sz w:val="28"/>
          <w:szCs w:val="28"/>
          <w:lang w:val="ro-RO"/>
        </w:rPr>
        <w:t>ț</w:t>
      </w:r>
      <w:r w:rsidRPr="00D92DF6">
        <w:rPr>
          <w:sz w:val="28"/>
          <w:szCs w:val="28"/>
          <w:lang w:val="ro-RO"/>
        </w:rPr>
        <w:t>ial la necesitate. Analogic, în mod neregulamentar, primăria or. Soroca a admis majorarea volumelor de lucrări la executarea repara</w:t>
      </w:r>
      <w:r w:rsidRPr="00D92DF6">
        <w:rPr>
          <w:rFonts w:ascii="Tahoma" w:hAnsi="Tahoma" w:cs="Tahoma"/>
          <w:sz w:val="28"/>
          <w:szCs w:val="28"/>
          <w:lang w:val="ro-RO"/>
        </w:rPr>
        <w:t>ț</w:t>
      </w:r>
      <w:r w:rsidRPr="00D92DF6">
        <w:rPr>
          <w:sz w:val="28"/>
          <w:szCs w:val="28"/>
          <w:lang w:val="ro-RO"/>
        </w:rPr>
        <w:t>iilor capitale ale drumurilor de către S.R.L. „Magistrala Nistru”, or.Soroca, în valoare de 819,8 mii lei. În pofida faptului că lucrările nu au început, a fost întocmit un acord adi</w:t>
      </w:r>
      <w:r w:rsidRPr="00D92DF6">
        <w:rPr>
          <w:rFonts w:ascii="Tahoma" w:hAnsi="Tahoma" w:cs="Tahoma"/>
          <w:sz w:val="28"/>
          <w:szCs w:val="28"/>
          <w:lang w:val="ro-RO"/>
        </w:rPr>
        <w:t>ț</w:t>
      </w:r>
      <w:r w:rsidRPr="00D92DF6">
        <w:rPr>
          <w:sz w:val="28"/>
          <w:szCs w:val="28"/>
          <w:lang w:val="ro-RO"/>
        </w:rPr>
        <w:t>ional, prin care, în legătură cu majorarea volumului de lucrări, se majorează valoarea contractului cu 245,9 mii lei, acordul urmînd să intre în vigoare după aprobare de către Agen</w:t>
      </w:r>
      <w:r w:rsidRPr="00D92DF6">
        <w:rPr>
          <w:rFonts w:ascii="Tahoma" w:hAnsi="Tahoma" w:cs="Tahoma"/>
          <w:sz w:val="28"/>
          <w:szCs w:val="28"/>
          <w:lang w:val="ro-RO"/>
        </w:rPr>
        <w:t>ț</w:t>
      </w:r>
      <w:r w:rsidRPr="00D92DF6">
        <w:rPr>
          <w:sz w:val="28"/>
          <w:szCs w:val="28"/>
          <w:lang w:val="ro-RO"/>
        </w:rPr>
        <w:t>ia pentru Achizi</w:t>
      </w:r>
      <w:r w:rsidRPr="00D92DF6">
        <w:rPr>
          <w:rFonts w:ascii="Tahoma" w:hAnsi="Tahoma" w:cs="Tahoma"/>
          <w:sz w:val="28"/>
          <w:szCs w:val="28"/>
          <w:lang w:val="ro-RO"/>
        </w:rPr>
        <w:t>ț</w:t>
      </w:r>
      <w:r w:rsidRPr="00D92DF6">
        <w:rPr>
          <w:sz w:val="28"/>
          <w:szCs w:val="28"/>
          <w:lang w:val="ro-RO"/>
        </w:rPr>
        <w:t>ii Publice. Prin urmare, acordul men</w:t>
      </w:r>
      <w:r w:rsidRPr="00D92DF6">
        <w:rPr>
          <w:rFonts w:ascii="Tahoma" w:hAnsi="Tahoma" w:cs="Tahoma"/>
          <w:sz w:val="28"/>
          <w:szCs w:val="28"/>
          <w:lang w:val="ro-RO"/>
        </w:rPr>
        <w:t>ț</w:t>
      </w:r>
      <w:r w:rsidRPr="00D92DF6">
        <w:rPr>
          <w:sz w:val="28"/>
          <w:szCs w:val="28"/>
          <w:lang w:val="ro-RO"/>
        </w:rPr>
        <w:t>ionat nu a fost înregistrat regulamentar la Agen</w:t>
      </w:r>
      <w:r w:rsidRPr="00D92DF6">
        <w:rPr>
          <w:rFonts w:ascii="Tahoma" w:hAnsi="Tahoma" w:cs="Tahoma"/>
          <w:sz w:val="28"/>
          <w:szCs w:val="28"/>
          <w:lang w:val="ro-RO"/>
        </w:rPr>
        <w:t>ț</w:t>
      </w:r>
      <w:r w:rsidRPr="00D92DF6">
        <w:rPr>
          <w:sz w:val="28"/>
          <w:szCs w:val="28"/>
          <w:lang w:val="ro-RO"/>
        </w:rPr>
        <w:t>ie, acesta fiind înregistrat la Trezoreria teritorială Soroca cu o întîrziere de peste 9 luni. De men</w:t>
      </w:r>
      <w:r w:rsidRPr="00D92DF6">
        <w:rPr>
          <w:rFonts w:ascii="Tahoma" w:hAnsi="Tahoma" w:cs="Tahoma"/>
          <w:sz w:val="28"/>
          <w:szCs w:val="28"/>
          <w:lang w:val="ro-RO"/>
        </w:rPr>
        <w:t>ț</w:t>
      </w:r>
      <w:r w:rsidRPr="00D92DF6">
        <w:rPr>
          <w:sz w:val="28"/>
          <w:szCs w:val="28"/>
          <w:lang w:val="ro-RO"/>
        </w:rPr>
        <w:t xml:space="preserve">ionat că acordul dat a fost semnat de către antreprenor </w:t>
      </w:r>
      <w:r w:rsidRPr="00D92DF6">
        <w:rPr>
          <w:rFonts w:ascii="Tahoma" w:hAnsi="Tahoma" w:cs="Tahoma"/>
          <w:sz w:val="28"/>
          <w:szCs w:val="28"/>
          <w:lang w:val="ro-RO"/>
        </w:rPr>
        <w:t>ș</w:t>
      </w:r>
      <w:r w:rsidRPr="00D92DF6">
        <w:rPr>
          <w:sz w:val="28"/>
          <w:szCs w:val="28"/>
          <w:lang w:val="ro-RO"/>
        </w:rPr>
        <w:t>i primărie, unilateral, fără probe de confirmare a necesită</w:t>
      </w:r>
      <w:r w:rsidRPr="00D92DF6">
        <w:rPr>
          <w:rFonts w:ascii="Tahoma" w:hAnsi="Tahoma" w:cs="Tahoma"/>
          <w:sz w:val="28"/>
          <w:szCs w:val="28"/>
          <w:lang w:val="ro-RO"/>
        </w:rPr>
        <w:t>ț</w:t>
      </w:r>
      <w:r w:rsidRPr="00D92DF6">
        <w:rPr>
          <w:sz w:val="28"/>
          <w:szCs w:val="28"/>
          <w:lang w:val="ro-RO"/>
        </w:rPr>
        <w:t>ii de majorare (inclusiv documente confirmative privind calculele din borderoul de defec</w:t>
      </w:r>
      <w:r w:rsidRPr="00D92DF6">
        <w:rPr>
          <w:rFonts w:ascii="Tahoma" w:hAnsi="Tahoma" w:cs="Tahoma"/>
          <w:sz w:val="28"/>
          <w:szCs w:val="28"/>
          <w:lang w:val="ro-RO"/>
        </w:rPr>
        <w:t>ț</w:t>
      </w:r>
      <w:r w:rsidRPr="00D92DF6">
        <w:rPr>
          <w:sz w:val="28"/>
          <w:szCs w:val="28"/>
          <w:lang w:val="ro-RO"/>
        </w:rPr>
        <w:t xml:space="preserve">iuni la suma contractată) </w:t>
      </w:r>
      <w:r w:rsidRPr="00D92DF6">
        <w:rPr>
          <w:rFonts w:ascii="Tahoma" w:hAnsi="Tahoma" w:cs="Tahoma"/>
          <w:sz w:val="28"/>
          <w:szCs w:val="28"/>
          <w:lang w:val="ro-RO"/>
        </w:rPr>
        <w:t>ș</w:t>
      </w:r>
      <w:r w:rsidRPr="00D92DF6">
        <w:rPr>
          <w:sz w:val="28"/>
          <w:szCs w:val="28"/>
          <w:lang w:val="ro-RO"/>
        </w:rPr>
        <w:t>i fără a fi discutat de către grupul de lucru pentru achizi</w:t>
      </w:r>
      <w:r w:rsidRPr="00D92DF6">
        <w:rPr>
          <w:rFonts w:ascii="Tahoma" w:hAnsi="Tahoma" w:cs="Tahoma"/>
          <w:sz w:val="28"/>
          <w:szCs w:val="28"/>
          <w:lang w:val="ro-RO"/>
        </w:rPr>
        <w:t>ț</w:t>
      </w:r>
      <w:r w:rsidRPr="00D92DF6">
        <w:rPr>
          <w:sz w:val="28"/>
          <w:szCs w:val="28"/>
          <w:lang w:val="ro-RO"/>
        </w:rPr>
        <w:t>ii.</w:t>
      </w:r>
    </w:p>
    <w:p w:rsidR="00E61AFF" w:rsidRPr="00D92DF6" w:rsidRDefault="00E61AFF" w:rsidP="00F90140">
      <w:pPr>
        <w:pStyle w:val="ListParagraph"/>
        <w:tabs>
          <w:tab w:val="left" w:pos="0"/>
        </w:tabs>
        <w:ind w:left="0" w:firstLine="709"/>
        <w:jc w:val="both"/>
        <w:rPr>
          <w:sz w:val="28"/>
          <w:szCs w:val="28"/>
          <w:lang w:val="ro-RO"/>
        </w:rPr>
      </w:pPr>
      <w:r w:rsidRPr="00D92DF6">
        <w:rPr>
          <w:sz w:val="28"/>
          <w:szCs w:val="28"/>
          <w:lang w:val="ro-RO"/>
        </w:rPr>
        <w:t xml:space="preserve">Majorarea neregulamentară a volumelor de lucrări a fost constatată </w:t>
      </w:r>
      <w:r w:rsidRPr="00D92DF6">
        <w:rPr>
          <w:rFonts w:ascii="Tahoma" w:hAnsi="Tahoma" w:cs="Tahoma"/>
          <w:sz w:val="28"/>
          <w:szCs w:val="28"/>
          <w:lang w:val="ro-RO"/>
        </w:rPr>
        <w:t>ș</w:t>
      </w:r>
      <w:r w:rsidRPr="00D92DF6">
        <w:rPr>
          <w:sz w:val="28"/>
          <w:szCs w:val="28"/>
          <w:lang w:val="ro-RO"/>
        </w:rPr>
        <w:t>i la efectuarea repara</w:t>
      </w:r>
      <w:r w:rsidRPr="00D92DF6">
        <w:rPr>
          <w:rFonts w:ascii="Tahoma" w:hAnsi="Tahoma" w:cs="Tahoma"/>
          <w:sz w:val="28"/>
          <w:szCs w:val="28"/>
          <w:lang w:val="ro-RO"/>
        </w:rPr>
        <w:t>ț</w:t>
      </w:r>
      <w:r w:rsidRPr="00D92DF6">
        <w:rPr>
          <w:sz w:val="28"/>
          <w:szCs w:val="28"/>
          <w:lang w:val="ro-RO"/>
        </w:rPr>
        <w:t xml:space="preserve">iilor capitale de către primăria </w:t>
      </w:r>
      <w:r>
        <w:rPr>
          <w:sz w:val="28"/>
          <w:szCs w:val="28"/>
          <w:lang w:val="ro-RO"/>
        </w:rPr>
        <w:t xml:space="preserve">c. </w:t>
      </w:r>
      <w:r w:rsidRPr="00D92DF6">
        <w:rPr>
          <w:sz w:val="28"/>
          <w:szCs w:val="28"/>
          <w:lang w:val="ro-RO"/>
        </w:rPr>
        <w:t>Tătărăuca Veche. Astfel, la executarea lucrărilor de repara</w:t>
      </w:r>
      <w:r w:rsidRPr="00D92DF6">
        <w:rPr>
          <w:rFonts w:ascii="Tahoma" w:hAnsi="Tahoma" w:cs="Tahoma"/>
          <w:sz w:val="28"/>
          <w:szCs w:val="28"/>
          <w:lang w:val="ro-RO"/>
        </w:rPr>
        <w:t>ț</w:t>
      </w:r>
      <w:r w:rsidRPr="00D92DF6">
        <w:rPr>
          <w:sz w:val="28"/>
          <w:szCs w:val="28"/>
          <w:lang w:val="ro-RO"/>
        </w:rPr>
        <w:t>ie capitală a Casei de cultură din s.Niorcani</w:t>
      </w:r>
      <w:r w:rsidRPr="00D92DF6">
        <w:rPr>
          <w:sz w:val="28"/>
          <w:szCs w:val="28"/>
          <w:shd w:val="clear" w:color="auto" w:fill="FFFFFF"/>
          <w:lang w:val="ro-RO"/>
        </w:rPr>
        <w:t xml:space="preserve"> de către S.R.L. „Oxalion” din mun. Chi</w:t>
      </w:r>
      <w:r w:rsidRPr="00D92DF6">
        <w:rPr>
          <w:rFonts w:ascii="Tahoma" w:hAnsi="Tahoma" w:cs="Tahoma"/>
          <w:sz w:val="28"/>
          <w:szCs w:val="28"/>
          <w:shd w:val="clear" w:color="auto" w:fill="FFFFFF"/>
          <w:lang w:val="ro-RO"/>
        </w:rPr>
        <w:t>ș</w:t>
      </w:r>
      <w:r w:rsidRPr="00D92DF6">
        <w:rPr>
          <w:sz w:val="28"/>
          <w:szCs w:val="28"/>
          <w:shd w:val="clear" w:color="auto" w:fill="FFFFFF"/>
          <w:lang w:val="ro-RO"/>
        </w:rPr>
        <w:t>inău</w:t>
      </w:r>
      <w:r w:rsidRPr="00D92DF6">
        <w:rPr>
          <w:sz w:val="28"/>
          <w:szCs w:val="28"/>
          <w:lang w:val="ro-RO"/>
        </w:rPr>
        <w:t xml:space="preserve"> a fost admisă majorarea neîntemeiată a pre</w:t>
      </w:r>
      <w:r w:rsidRPr="00D92DF6">
        <w:rPr>
          <w:rFonts w:ascii="Tahoma" w:hAnsi="Tahoma" w:cs="Tahoma"/>
          <w:sz w:val="28"/>
          <w:szCs w:val="28"/>
          <w:lang w:val="ro-RO"/>
        </w:rPr>
        <w:t>ț</w:t>
      </w:r>
      <w:r w:rsidRPr="00D92DF6">
        <w:rPr>
          <w:sz w:val="28"/>
          <w:szCs w:val="28"/>
          <w:lang w:val="ro-RO"/>
        </w:rPr>
        <w:t xml:space="preserve">urilor cu suma de 34,7 mii lei, executarea suplimentară a unor lucrări în sumă totală de 21,1 mii lei, precum </w:t>
      </w:r>
      <w:r w:rsidRPr="00D92DF6">
        <w:rPr>
          <w:rFonts w:ascii="Tahoma" w:hAnsi="Tahoma" w:cs="Tahoma"/>
          <w:sz w:val="28"/>
          <w:szCs w:val="28"/>
          <w:lang w:val="ro-RO"/>
        </w:rPr>
        <w:t>ș</w:t>
      </w:r>
      <w:r w:rsidRPr="00D92DF6">
        <w:rPr>
          <w:sz w:val="28"/>
          <w:szCs w:val="28"/>
          <w:lang w:val="ro-RO"/>
        </w:rPr>
        <w:t xml:space="preserve">i neexecutarea unor volume de lucrări în sumă de 26,1 mii lei. Totodată, a fost majorată neîntemeiat valoarea contractului cu suma de 70,0 mii lei, în lipsa unor probe de confirmare </w:t>
      </w:r>
      <w:r w:rsidRPr="00D92DF6">
        <w:rPr>
          <w:rFonts w:ascii="Tahoma" w:hAnsi="Tahoma" w:cs="Tahoma"/>
          <w:sz w:val="28"/>
          <w:szCs w:val="28"/>
          <w:lang w:val="ro-RO"/>
        </w:rPr>
        <w:t>ș</w:t>
      </w:r>
      <w:r w:rsidRPr="00D92DF6">
        <w:rPr>
          <w:sz w:val="28"/>
          <w:szCs w:val="28"/>
          <w:lang w:val="ro-RO"/>
        </w:rPr>
        <w:t xml:space="preserve">i fără examinarea acestui subiect la </w:t>
      </w:r>
      <w:r w:rsidRPr="00D92DF6">
        <w:rPr>
          <w:rFonts w:ascii="Tahoma" w:hAnsi="Tahoma" w:cs="Tahoma"/>
          <w:sz w:val="28"/>
          <w:szCs w:val="28"/>
          <w:lang w:val="ro-RO"/>
        </w:rPr>
        <w:t>ș</w:t>
      </w:r>
      <w:r w:rsidRPr="00D92DF6">
        <w:rPr>
          <w:sz w:val="28"/>
          <w:szCs w:val="28"/>
          <w:lang w:val="ro-RO"/>
        </w:rPr>
        <w:t>edin</w:t>
      </w:r>
      <w:r w:rsidRPr="00D92DF6">
        <w:rPr>
          <w:rFonts w:ascii="Tahoma" w:hAnsi="Tahoma" w:cs="Tahoma"/>
          <w:sz w:val="28"/>
          <w:szCs w:val="28"/>
          <w:lang w:val="ro-RO"/>
        </w:rPr>
        <w:t>ț</w:t>
      </w:r>
      <w:r w:rsidRPr="00D92DF6">
        <w:rPr>
          <w:sz w:val="28"/>
          <w:szCs w:val="28"/>
          <w:lang w:val="ro-RO"/>
        </w:rPr>
        <w:t>a grupului de lucru pentru achizi</w:t>
      </w:r>
      <w:r w:rsidRPr="00D92DF6">
        <w:rPr>
          <w:rFonts w:ascii="Tahoma" w:hAnsi="Tahoma" w:cs="Tahoma"/>
          <w:sz w:val="28"/>
          <w:szCs w:val="28"/>
          <w:lang w:val="ro-RO"/>
        </w:rPr>
        <w:t>ț</w:t>
      </w:r>
      <w:r w:rsidRPr="00D92DF6">
        <w:rPr>
          <w:sz w:val="28"/>
          <w:szCs w:val="28"/>
          <w:lang w:val="ro-RO"/>
        </w:rPr>
        <w:t>ii.</w:t>
      </w:r>
    </w:p>
    <w:p w:rsidR="00E61AFF" w:rsidRPr="00D92DF6" w:rsidRDefault="00E61AFF" w:rsidP="00F90140">
      <w:pPr>
        <w:pStyle w:val="ListParagraph"/>
        <w:ind w:left="0"/>
        <w:jc w:val="both"/>
        <w:rPr>
          <w:sz w:val="28"/>
          <w:szCs w:val="28"/>
          <w:shd w:val="clear" w:color="auto" w:fill="FFFFFF"/>
          <w:lang w:val="ro-RO"/>
        </w:rPr>
      </w:pPr>
      <w:r w:rsidRPr="00D92DF6">
        <w:rPr>
          <w:sz w:val="28"/>
          <w:szCs w:val="28"/>
          <w:lang w:val="ro-RO"/>
        </w:rPr>
        <w:tab/>
        <w:t>În perioada auditată, 10 primării din raion au admis cazuri</w:t>
      </w:r>
      <w:r w:rsidRPr="00D92DF6">
        <w:rPr>
          <w:sz w:val="28"/>
          <w:szCs w:val="28"/>
          <w:shd w:val="clear" w:color="auto" w:fill="FFFFFF"/>
          <w:lang w:val="ro-RO"/>
        </w:rPr>
        <w:t xml:space="preserve"> de executare a unor cheltuieli de repara</w:t>
      </w:r>
      <w:r w:rsidRPr="00D92DF6">
        <w:rPr>
          <w:rFonts w:ascii="Tahoma" w:hAnsi="Tahoma" w:cs="Tahoma"/>
          <w:sz w:val="28"/>
          <w:szCs w:val="28"/>
          <w:shd w:val="clear" w:color="auto" w:fill="FFFFFF"/>
          <w:lang w:val="ro-RO"/>
        </w:rPr>
        <w:t>ț</w:t>
      </w:r>
      <w:r w:rsidRPr="00D92DF6">
        <w:rPr>
          <w:sz w:val="28"/>
          <w:szCs w:val="28"/>
          <w:shd w:val="clear" w:color="auto" w:fill="FFFFFF"/>
          <w:lang w:val="ro-RO"/>
        </w:rPr>
        <w:t xml:space="preserve">ii capitale </w:t>
      </w:r>
      <w:r w:rsidRPr="00D92DF6">
        <w:rPr>
          <w:rFonts w:ascii="Tahoma" w:hAnsi="Tahoma" w:cs="Tahoma"/>
          <w:sz w:val="28"/>
          <w:szCs w:val="28"/>
          <w:shd w:val="clear" w:color="auto" w:fill="FFFFFF"/>
          <w:lang w:val="ro-RO"/>
        </w:rPr>
        <w:t>ș</w:t>
      </w:r>
      <w:r w:rsidRPr="00D92DF6">
        <w:rPr>
          <w:sz w:val="28"/>
          <w:szCs w:val="28"/>
          <w:shd w:val="clear" w:color="auto" w:fill="FFFFFF"/>
          <w:lang w:val="ro-RO"/>
        </w:rPr>
        <w:t xml:space="preserve">i curente în sumă totală de </w:t>
      </w:r>
      <w:r w:rsidRPr="00D92DF6">
        <w:rPr>
          <w:sz w:val="28"/>
          <w:szCs w:val="28"/>
          <w:lang w:val="ro-RO"/>
        </w:rPr>
        <w:t>210,9 mii lei</w:t>
      </w:r>
      <w:r w:rsidRPr="00D92DF6">
        <w:rPr>
          <w:rStyle w:val="FootnoteReference"/>
          <w:sz w:val="28"/>
          <w:szCs w:val="28"/>
          <w:lang w:val="ro-RO"/>
        </w:rPr>
        <w:footnoteReference w:id="70"/>
      </w:r>
      <w:r w:rsidRPr="00D92DF6">
        <w:rPr>
          <w:sz w:val="28"/>
          <w:szCs w:val="28"/>
          <w:lang w:val="ro-RO"/>
        </w:rPr>
        <w:t>,</w:t>
      </w:r>
      <w:r w:rsidRPr="00D92DF6">
        <w:rPr>
          <w:sz w:val="28"/>
          <w:szCs w:val="28"/>
          <w:shd w:val="clear" w:color="auto" w:fill="FFFFFF"/>
          <w:lang w:val="ro-RO"/>
        </w:rPr>
        <w:t>de către persoane fizice care nu dispuneau de licen</w:t>
      </w:r>
      <w:r w:rsidRPr="00D92DF6">
        <w:rPr>
          <w:rFonts w:ascii="Tahoma" w:hAnsi="Tahoma" w:cs="Tahoma"/>
          <w:sz w:val="28"/>
          <w:szCs w:val="28"/>
          <w:shd w:val="clear" w:color="auto" w:fill="FFFFFF"/>
          <w:lang w:val="ro-RO"/>
        </w:rPr>
        <w:t>ț</w:t>
      </w:r>
      <w:r w:rsidRPr="00D92DF6">
        <w:rPr>
          <w:sz w:val="28"/>
          <w:szCs w:val="28"/>
          <w:shd w:val="clear" w:color="auto" w:fill="FFFFFF"/>
          <w:lang w:val="ro-RO"/>
        </w:rPr>
        <w:t>ă în domeniu, ceea ce creează premise de utilizare ineficientă a mijloacelor publice, dat fiind că ace</w:t>
      </w:r>
      <w:r w:rsidRPr="00D92DF6">
        <w:rPr>
          <w:rFonts w:ascii="Tahoma" w:hAnsi="Tahoma" w:cs="Tahoma"/>
          <w:sz w:val="28"/>
          <w:szCs w:val="28"/>
          <w:shd w:val="clear" w:color="auto" w:fill="FFFFFF"/>
          <w:lang w:val="ro-RO"/>
        </w:rPr>
        <w:t>ș</w:t>
      </w:r>
      <w:r w:rsidRPr="00D92DF6">
        <w:rPr>
          <w:sz w:val="28"/>
          <w:szCs w:val="28"/>
          <w:shd w:val="clear" w:color="auto" w:fill="FFFFFF"/>
          <w:lang w:val="ro-RO"/>
        </w:rPr>
        <w:t>tia nu poartă răspundere pentru calitatea lucrului efectuat.</w:t>
      </w:r>
    </w:p>
    <w:p w:rsidR="00E61AFF" w:rsidRPr="00D92DF6" w:rsidRDefault="00E61AFF" w:rsidP="00F90140">
      <w:pPr>
        <w:pStyle w:val="ListParagraph"/>
        <w:ind w:left="0"/>
        <w:jc w:val="both"/>
        <w:rPr>
          <w:sz w:val="28"/>
          <w:szCs w:val="28"/>
          <w:shd w:val="clear" w:color="auto" w:fill="FFFFFF"/>
          <w:lang w:val="ro-RO"/>
        </w:rPr>
      </w:pPr>
      <w:r w:rsidRPr="00D92DF6">
        <w:rPr>
          <w:sz w:val="28"/>
          <w:szCs w:val="28"/>
          <w:lang w:val="ro-RO"/>
        </w:rPr>
        <w:tab/>
        <w:t>O situa</w:t>
      </w:r>
      <w:r w:rsidRPr="00D92DF6">
        <w:rPr>
          <w:rFonts w:ascii="Tahoma" w:hAnsi="Tahoma" w:cs="Tahoma"/>
          <w:sz w:val="28"/>
          <w:szCs w:val="28"/>
          <w:lang w:val="ro-RO"/>
        </w:rPr>
        <w:t>ț</w:t>
      </w:r>
      <w:r w:rsidRPr="00D92DF6">
        <w:rPr>
          <w:sz w:val="28"/>
          <w:szCs w:val="28"/>
          <w:lang w:val="ro-RO"/>
        </w:rPr>
        <w:t>ie alarmantă se atestă la utilizarea mijloacelor financiare pentru lucrările de repara</w:t>
      </w:r>
      <w:r w:rsidRPr="00D92DF6">
        <w:rPr>
          <w:rFonts w:ascii="Tahoma" w:hAnsi="Tahoma" w:cs="Tahoma"/>
          <w:sz w:val="28"/>
          <w:szCs w:val="28"/>
          <w:lang w:val="ro-RO"/>
        </w:rPr>
        <w:t>ț</w:t>
      </w:r>
      <w:r w:rsidRPr="00D92DF6">
        <w:rPr>
          <w:sz w:val="28"/>
          <w:szCs w:val="28"/>
          <w:lang w:val="ro-RO"/>
        </w:rPr>
        <w:t>ii capitale executate prin intermediul de</w:t>
      </w:r>
      <w:r w:rsidRPr="00D92DF6">
        <w:rPr>
          <w:rFonts w:ascii="Tahoma" w:hAnsi="Tahoma" w:cs="Tahoma"/>
          <w:sz w:val="28"/>
          <w:szCs w:val="28"/>
          <w:lang w:val="ro-RO"/>
        </w:rPr>
        <w:t>ț</w:t>
      </w:r>
      <w:r w:rsidRPr="00D92DF6">
        <w:rPr>
          <w:sz w:val="28"/>
          <w:szCs w:val="28"/>
          <w:lang w:val="ro-RO"/>
        </w:rPr>
        <w:t>inătorilor de patentă. Auditul a constatat iregularită</w:t>
      </w:r>
      <w:r w:rsidRPr="00D92DF6">
        <w:rPr>
          <w:rFonts w:ascii="Tahoma" w:hAnsi="Tahoma" w:cs="Tahoma"/>
          <w:sz w:val="28"/>
          <w:szCs w:val="28"/>
          <w:lang w:val="ro-RO"/>
        </w:rPr>
        <w:t>ț</w:t>
      </w:r>
      <w:r w:rsidRPr="00D92DF6">
        <w:rPr>
          <w:sz w:val="28"/>
          <w:szCs w:val="28"/>
          <w:lang w:val="ro-RO"/>
        </w:rPr>
        <w:t xml:space="preserve">i ce </w:t>
      </w:r>
      <w:r w:rsidRPr="00D92DF6">
        <w:rPr>
          <w:rFonts w:ascii="Tahoma" w:hAnsi="Tahoma" w:cs="Tahoma"/>
          <w:sz w:val="28"/>
          <w:szCs w:val="28"/>
          <w:lang w:val="ro-RO"/>
        </w:rPr>
        <w:t>ț</w:t>
      </w:r>
      <w:r w:rsidRPr="00D92DF6">
        <w:rPr>
          <w:sz w:val="28"/>
          <w:szCs w:val="28"/>
          <w:lang w:val="ro-RO"/>
        </w:rPr>
        <w:t>in de ob</w:t>
      </w:r>
      <w:r w:rsidRPr="00D92DF6">
        <w:rPr>
          <w:rFonts w:ascii="Tahoma" w:hAnsi="Tahoma" w:cs="Tahoma"/>
          <w:sz w:val="28"/>
          <w:szCs w:val="28"/>
          <w:lang w:val="ro-RO"/>
        </w:rPr>
        <w:t>ț</w:t>
      </w:r>
      <w:r w:rsidRPr="00D92DF6">
        <w:rPr>
          <w:sz w:val="28"/>
          <w:szCs w:val="28"/>
          <w:lang w:val="ro-RO"/>
        </w:rPr>
        <w:t>inerea neregulamentară a patentelor (ocazional, numai la necesitatea executării lucrărilor; ob</w:t>
      </w:r>
      <w:r w:rsidRPr="00D92DF6">
        <w:rPr>
          <w:rFonts w:ascii="Tahoma" w:hAnsi="Tahoma" w:cs="Tahoma"/>
          <w:sz w:val="28"/>
          <w:szCs w:val="28"/>
          <w:lang w:val="ro-RO"/>
        </w:rPr>
        <w:t>ț</w:t>
      </w:r>
      <w:r w:rsidRPr="00D92DF6">
        <w:rPr>
          <w:sz w:val="28"/>
          <w:szCs w:val="28"/>
          <w:lang w:val="ro-RO"/>
        </w:rPr>
        <w:t>inute de alte persoane, deseori titularii de patente nu cunosc că dispun de patente de întreprinzător, inclusiv prelungirea acestora fiind efectuată fără cunoa</w:t>
      </w:r>
      <w:r w:rsidRPr="00D92DF6">
        <w:rPr>
          <w:rFonts w:ascii="Tahoma" w:hAnsi="Tahoma" w:cs="Tahoma"/>
          <w:sz w:val="28"/>
          <w:szCs w:val="28"/>
          <w:lang w:val="ro-RO"/>
        </w:rPr>
        <w:t>ș</w:t>
      </w:r>
      <w:r w:rsidRPr="00D92DF6">
        <w:rPr>
          <w:sz w:val="28"/>
          <w:szCs w:val="28"/>
          <w:lang w:val="ro-RO"/>
        </w:rPr>
        <w:t xml:space="preserve">terea </w:t>
      </w:r>
      <w:r w:rsidRPr="00D92DF6">
        <w:rPr>
          <w:rFonts w:ascii="Tahoma" w:hAnsi="Tahoma" w:cs="Tahoma"/>
          <w:sz w:val="28"/>
          <w:szCs w:val="28"/>
          <w:lang w:val="ro-RO"/>
        </w:rPr>
        <w:t>ș</w:t>
      </w:r>
      <w:r w:rsidRPr="00D92DF6">
        <w:rPr>
          <w:sz w:val="28"/>
          <w:szCs w:val="28"/>
          <w:lang w:val="ro-RO"/>
        </w:rPr>
        <w:t>i fără prezen</w:t>
      </w:r>
      <w:r w:rsidRPr="00D92DF6">
        <w:rPr>
          <w:rFonts w:ascii="Tahoma" w:hAnsi="Tahoma" w:cs="Tahoma"/>
          <w:sz w:val="28"/>
          <w:szCs w:val="28"/>
          <w:lang w:val="ro-RO"/>
        </w:rPr>
        <w:t>ț</w:t>
      </w:r>
      <w:r w:rsidRPr="00D92DF6">
        <w:rPr>
          <w:sz w:val="28"/>
          <w:szCs w:val="28"/>
          <w:lang w:val="ro-RO"/>
        </w:rPr>
        <w:t xml:space="preserve">a titularilor), fapt ce pune la îndoială nivelul profesional al titularilor acestora </w:t>
      </w:r>
      <w:r w:rsidRPr="00D92DF6">
        <w:rPr>
          <w:rFonts w:ascii="Tahoma" w:hAnsi="Tahoma" w:cs="Tahoma"/>
          <w:sz w:val="28"/>
          <w:szCs w:val="28"/>
          <w:lang w:val="ro-RO"/>
        </w:rPr>
        <w:t>ș</w:t>
      </w:r>
      <w:r w:rsidRPr="00D92DF6">
        <w:rPr>
          <w:sz w:val="28"/>
          <w:szCs w:val="28"/>
          <w:lang w:val="ro-RO"/>
        </w:rPr>
        <w:t>i calitatea executării lucrărilor, situa</w:t>
      </w:r>
      <w:r w:rsidRPr="00D92DF6">
        <w:rPr>
          <w:rFonts w:ascii="Tahoma" w:hAnsi="Tahoma" w:cs="Tahoma"/>
          <w:sz w:val="28"/>
          <w:szCs w:val="28"/>
          <w:lang w:val="ro-RO"/>
        </w:rPr>
        <w:t>ț</w:t>
      </w:r>
      <w:r w:rsidRPr="00D92DF6">
        <w:rPr>
          <w:sz w:val="28"/>
          <w:szCs w:val="28"/>
          <w:lang w:val="ro-RO"/>
        </w:rPr>
        <w:t xml:space="preserve">ia dată majorînd riscul de utilizare neîntemeiată </w:t>
      </w:r>
      <w:r w:rsidRPr="00D92DF6">
        <w:rPr>
          <w:rFonts w:ascii="Tahoma" w:hAnsi="Tahoma" w:cs="Tahoma"/>
          <w:sz w:val="28"/>
          <w:szCs w:val="28"/>
          <w:lang w:val="ro-RO"/>
        </w:rPr>
        <w:t>ș</w:t>
      </w:r>
      <w:r w:rsidRPr="00D92DF6">
        <w:rPr>
          <w:sz w:val="28"/>
          <w:szCs w:val="28"/>
          <w:lang w:val="ro-RO"/>
        </w:rPr>
        <w:t>i ineficientă a mijloacelor financiare. Totodată, în pofida faptului că, potrivit prevederilor art.3 alin.(8) lit.a) din Legea nr.93-XIV din 15.07.1998</w:t>
      </w:r>
      <w:r w:rsidRPr="00D92DF6">
        <w:rPr>
          <w:rStyle w:val="FootnoteReference"/>
          <w:sz w:val="28"/>
          <w:szCs w:val="28"/>
          <w:lang w:val="ro-RO"/>
        </w:rPr>
        <w:footnoteReference w:id="71"/>
      </w:r>
      <w:r w:rsidRPr="00D92DF6">
        <w:rPr>
          <w:sz w:val="28"/>
          <w:szCs w:val="28"/>
          <w:lang w:val="ro-RO"/>
        </w:rPr>
        <w:t>, titularul patentei nu este în drept să angajeze lucrători pentru desfăşurarea activităţii de întreprinzător specificate în patentă, s-a constatat că, pentru executarea lucrărilor contractate, titularii de patentă angajează echipe formate din 5-8 lucrători, astfel creînd premise de eschivare de la plata impozitelor.</w:t>
      </w:r>
      <w:r w:rsidRPr="00D92DF6">
        <w:rPr>
          <w:sz w:val="28"/>
          <w:szCs w:val="28"/>
          <w:shd w:val="clear" w:color="auto" w:fill="FFFFFF"/>
          <w:lang w:val="ro-RO"/>
        </w:rPr>
        <w:t xml:space="preserve"> Prin urmare, în condi</w:t>
      </w:r>
      <w:r w:rsidRPr="00D92DF6">
        <w:rPr>
          <w:rFonts w:ascii="Tahoma" w:hAnsi="Tahoma" w:cs="Tahoma"/>
          <w:sz w:val="28"/>
          <w:szCs w:val="28"/>
          <w:shd w:val="clear" w:color="auto" w:fill="FFFFFF"/>
          <w:lang w:val="ro-RO"/>
        </w:rPr>
        <w:t>ț</w:t>
      </w:r>
      <w:r w:rsidRPr="00D92DF6">
        <w:rPr>
          <w:sz w:val="28"/>
          <w:szCs w:val="28"/>
          <w:shd w:val="clear" w:color="auto" w:fill="FFFFFF"/>
          <w:lang w:val="ro-RO"/>
        </w:rPr>
        <w:t>iile men</w:t>
      </w:r>
      <w:r w:rsidRPr="00D92DF6">
        <w:rPr>
          <w:rFonts w:ascii="Tahoma" w:hAnsi="Tahoma" w:cs="Tahoma"/>
          <w:sz w:val="28"/>
          <w:szCs w:val="28"/>
          <w:shd w:val="clear" w:color="auto" w:fill="FFFFFF"/>
          <w:lang w:val="ro-RO"/>
        </w:rPr>
        <w:t>ț</w:t>
      </w:r>
      <w:r w:rsidRPr="00D92DF6">
        <w:rPr>
          <w:sz w:val="28"/>
          <w:szCs w:val="28"/>
          <w:shd w:val="clear" w:color="auto" w:fill="FFFFFF"/>
          <w:lang w:val="ro-RO"/>
        </w:rPr>
        <w:t>ionate,</w:t>
      </w:r>
      <w:r w:rsidRPr="00D92DF6">
        <w:rPr>
          <w:sz w:val="28"/>
          <w:szCs w:val="28"/>
          <w:lang w:val="ro-RO"/>
        </w:rPr>
        <w:t xml:space="preserve"> titularii de patentă au executat lucrări de</w:t>
      </w:r>
      <w:r w:rsidRPr="00D92DF6">
        <w:rPr>
          <w:sz w:val="28"/>
          <w:szCs w:val="28"/>
          <w:shd w:val="clear" w:color="auto" w:fill="FFFFFF"/>
          <w:lang w:val="ro-RO"/>
        </w:rPr>
        <w:t xml:space="preserve"> repara</w:t>
      </w:r>
      <w:r w:rsidRPr="00D92DF6">
        <w:rPr>
          <w:rFonts w:ascii="Tahoma" w:hAnsi="Tahoma" w:cs="Tahoma"/>
          <w:sz w:val="28"/>
          <w:szCs w:val="28"/>
          <w:shd w:val="clear" w:color="auto" w:fill="FFFFFF"/>
          <w:lang w:val="ro-RO"/>
        </w:rPr>
        <w:t>ț</w:t>
      </w:r>
      <w:r w:rsidRPr="00D92DF6">
        <w:rPr>
          <w:sz w:val="28"/>
          <w:szCs w:val="28"/>
          <w:shd w:val="clear" w:color="auto" w:fill="FFFFFF"/>
          <w:lang w:val="ro-RO"/>
        </w:rPr>
        <w:t xml:space="preserve">ii curente </w:t>
      </w:r>
      <w:r w:rsidRPr="00D92DF6">
        <w:rPr>
          <w:rFonts w:ascii="Tahoma" w:hAnsi="Tahoma" w:cs="Tahoma"/>
          <w:sz w:val="28"/>
          <w:szCs w:val="28"/>
          <w:shd w:val="clear" w:color="auto" w:fill="FFFFFF"/>
          <w:lang w:val="ro-RO"/>
        </w:rPr>
        <w:t>ș</w:t>
      </w:r>
      <w:r w:rsidRPr="00D92DF6">
        <w:rPr>
          <w:sz w:val="28"/>
          <w:szCs w:val="28"/>
          <w:shd w:val="clear" w:color="auto" w:fill="FFFFFF"/>
          <w:lang w:val="ro-RO"/>
        </w:rPr>
        <w:t xml:space="preserve">i capitale în sumă totală de </w:t>
      </w:r>
      <w:r w:rsidRPr="00D92DF6">
        <w:rPr>
          <w:sz w:val="28"/>
          <w:szCs w:val="28"/>
          <w:lang w:val="ro-RO"/>
        </w:rPr>
        <w:t>627,5 mii lei</w:t>
      </w:r>
      <w:r w:rsidRPr="00D92DF6">
        <w:rPr>
          <w:rStyle w:val="FootnoteReference"/>
          <w:sz w:val="28"/>
          <w:szCs w:val="28"/>
          <w:lang w:val="ro-RO"/>
        </w:rPr>
        <w:footnoteReference w:id="72"/>
      </w:r>
      <w:r w:rsidRPr="00D92DF6">
        <w:rPr>
          <w:sz w:val="28"/>
          <w:szCs w:val="28"/>
          <w:shd w:val="clear" w:color="auto" w:fill="FFFFFF"/>
          <w:lang w:val="ro-RO"/>
        </w:rPr>
        <w:t>. De men</w:t>
      </w:r>
      <w:r w:rsidRPr="00D92DF6">
        <w:rPr>
          <w:rFonts w:ascii="Tahoma" w:hAnsi="Tahoma" w:cs="Tahoma"/>
          <w:sz w:val="28"/>
          <w:szCs w:val="28"/>
          <w:shd w:val="clear" w:color="auto" w:fill="FFFFFF"/>
          <w:lang w:val="ro-RO"/>
        </w:rPr>
        <w:t>ț</w:t>
      </w:r>
      <w:r w:rsidRPr="00D92DF6">
        <w:rPr>
          <w:sz w:val="28"/>
          <w:szCs w:val="28"/>
          <w:shd w:val="clear" w:color="auto" w:fill="FFFFFF"/>
          <w:lang w:val="ro-RO"/>
        </w:rPr>
        <w:t>ionat că numai în cazul grădini</w:t>
      </w:r>
      <w:r w:rsidRPr="00D92DF6">
        <w:rPr>
          <w:rFonts w:ascii="Tahoma" w:hAnsi="Tahoma" w:cs="Tahoma"/>
          <w:sz w:val="28"/>
          <w:szCs w:val="28"/>
          <w:shd w:val="clear" w:color="auto" w:fill="FFFFFF"/>
          <w:lang w:val="ro-RO"/>
        </w:rPr>
        <w:t>ț</w:t>
      </w:r>
      <w:r w:rsidRPr="00D92DF6">
        <w:rPr>
          <w:sz w:val="28"/>
          <w:szCs w:val="28"/>
          <w:shd w:val="clear" w:color="auto" w:fill="FFFFFF"/>
          <w:lang w:val="ro-RO"/>
        </w:rPr>
        <w:t>ei</w:t>
      </w:r>
      <w:r w:rsidRPr="00D92DF6">
        <w:rPr>
          <w:sz w:val="28"/>
          <w:szCs w:val="28"/>
          <w:lang w:val="ro-RO"/>
        </w:rPr>
        <w:t xml:space="preserve"> de copii din s. </w:t>
      </w:r>
      <w:r w:rsidRPr="00D92DF6">
        <w:rPr>
          <w:rFonts w:ascii="Tahoma" w:hAnsi="Tahoma" w:cs="Tahoma"/>
          <w:sz w:val="28"/>
          <w:szCs w:val="28"/>
          <w:lang w:val="ro-RO"/>
        </w:rPr>
        <w:t>Ș</w:t>
      </w:r>
      <w:r w:rsidRPr="00D92DF6">
        <w:rPr>
          <w:sz w:val="28"/>
          <w:szCs w:val="28"/>
          <w:lang w:val="ro-RO"/>
        </w:rPr>
        <w:t>olcani, renovată capital de către titularul de patentă în toamna anului 2012, încăperile acesteia sînt într-o stare deplorabilă, care face imposibilă aflarea copiilor în acestea.</w:t>
      </w:r>
    </w:p>
    <w:p w:rsidR="00E61AFF" w:rsidRPr="00D92DF6" w:rsidRDefault="00E61AFF" w:rsidP="00F90140">
      <w:pPr>
        <w:pStyle w:val="ListParagraph"/>
        <w:numPr>
          <w:ilvl w:val="0"/>
          <w:numId w:val="39"/>
        </w:numPr>
        <w:tabs>
          <w:tab w:val="left" w:pos="0"/>
        </w:tabs>
        <w:ind w:left="0" w:firstLine="426"/>
        <w:jc w:val="both"/>
        <w:rPr>
          <w:i/>
          <w:sz w:val="28"/>
          <w:szCs w:val="28"/>
          <w:lang w:val="ro-RO"/>
        </w:rPr>
      </w:pPr>
      <w:r w:rsidRPr="00D92DF6">
        <w:rPr>
          <w:i/>
          <w:sz w:val="28"/>
          <w:szCs w:val="28"/>
          <w:lang w:val="ro-RO"/>
        </w:rPr>
        <w:t xml:space="preserve">Unele AAPL din raion (de nivelul I </w:t>
      </w:r>
      <w:r w:rsidRPr="00D92DF6">
        <w:rPr>
          <w:rFonts w:ascii="Tahoma" w:hAnsi="Tahoma" w:cs="Tahoma"/>
          <w:i/>
          <w:sz w:val="28"/>
          <w:szCs w:val="28"/>
          <w:lang w:val="ro-RO"/>
        </w:rPr>
        <w:t>ș</w:t>
      </w:r>
      <w:r w:rsidRPr="00D92DF6">
        <w:rPr>
          <w:i/>
          <w:sz w:val="28"/>
          <w:szCs w:val="28"/>
          <w:lang w:val="ro-RO"/>
        </w:rPr>
        <w:t>i nivelul II) nu s-au asigurat, prin garan</w:t>
      </w:r>
      <w:r w:rsidRPr="00D92DF6">
        <w:rPr>
          <w:rFonts w:ascii="Tahoma" w:hAnsi="Tahoma" w:cs="Tahoma"/>
          <w:i/>
          <w:sz w:val="28"/>
          <w:szCs w:val="28"/>
          <w:lang w:val="ro-RO"/>
        </w:rPr>
        <w:t>ț</w:t>
      </w:r>
      <w:r w:rsidRPr="00D92DF6">
        <w:rPr>
          <w:i/>
          <w:sz w:val="28"/>
          <w:szCs w:val="28"/>
          <w:lang w:val="ro-RO"/>
        </w:rPr>
        <w:t>iile respective, de buna execu</w:t>
      </w:r>
      <w:r w:rsidRPr="00D92DF6">
        <w:rPr>
          <w:rFonts w:ascii="Tahoma" w:hAnsi="Tahoma" w:cs="Tahoma"/>
          <w:i/>
          <w:sz w:val="28"/>
          <w:szCs w:val="28"/>
          <w:lang w:val="ro-RO"/>
        </w:rPr>
        <w:t>ț</w:t>
      </w:r>
      <w:r w:rsidRPr="00D92DF6">
        <w:rPr>
          <w:i/>
          <w:sz w:val="28"/>
          <w:szCs w:val="28"/>
          <w:lang w:val="ro-RO"/>
        </w:rPr>
        <w:t>ie a lucrărilor, totodată, neluînd măsuri fa</w:t>
      </w:r>
      <w:r w:rsidRPr="00D92DF6">
        <w:rPr>
          <w:rFonts w:ascii="Tahoma" w:hAnsi="Tahoma" w:cs="Tahoma"/>
          <w:i/>
          <w:sz w:val="28"/>
          <w:szCs w:val="28"/>
          <w:lang w:val="ro-RO"/>
        </w:rPr>
        <w:t>ț</w:t>
      </w:r>
      <w:r w:rsidRPr="00D92DF6">
        <w:rPr>
          <w:i/>
          <w:sz w:val="28"/>
          <w:szCs w:val="28"/>
          <w:lang w:val="ro-RO"/>
        </w:rPr>
        <w:t>ă de cazurile de neexecutare în termen a lucrărilor.</w:t>
      </w:r>
      <w:r w:rsidRPr="00D92DF6">
        <w:rPr>
          <w:sz w:val="28"/>
          <w:szCs w:val="28"/>
          <w:lang w:val="ro-RO"/>
        </w:rPr>
        <w:t xml:space="preserve"> Astfel, în conformitate cu prevederile art.42 alin.(8) din Legea nr. 96-XVI din 13.04.2007, la achiziţia de bunuri şi lucrări, autoritatea contractantă va cere ca ofertantul să prezinte, în timpul încheierii contractului, asigurarea executării acestuia. În pofida prevederilor regulamentare, precum </w:t>
      </w:r>
      <w:r w:rsidRPr="00D92DF6">
        <w:rPr>
          <w:rFonts w:ascii="Tahoma" w:hAnsi="Tahoma" w:cs="Tahoma"/>
          <w:sz w:val="28"/>
          <w:szCs w:val="28"/>
          <w:lang w:val="ro-RO"/>
        </w:rPr>
        <w:t>ș</w:t>
      </w:r>
      <w:r w:rsidRPr="00D92DF6">
        <w:rPr>
          <w:sz w:val="28"/>
          <w:szCs w:val="28"/>
          <w:lang w:val="ro-RO"/>
        </w:rPr>
        <w:t xml:space="preserve">i nerespectînd clauzele contractuale, CR, DGÎ </w:t>
      </w:r>
      <w:r w:rsidRPr="00D92DF6">
        <w:rPr>
          <w:rFonts w:ascii="Tahoma" w:hAnsi="Tahoma" w:cs="Tahoma"/>
          <w:sz w:val="28"/>
          <w:szCs w:val="28"/>
          <w:lang w:val="ro-RO"/>
        </w:rPr>
        <w:t>ș</w:t>
      </w:r>
      <w:r w:rsidRPr="00D92DF6">
        <w:rPr>
          <w:sz w:val="28"/>
          <w:szCs w:val="28"/>
          <w:lang w:val="ro-RO"/>
        </w:rPr>
        <w:t xml:space="preserve">i primările or.Soroca, </w:t>
      </w:r>
      <w:r>
        <w:rPr>
          <w:sz w:val="28"/>
          <w:szCs w:val="28"/>
          <w:lang w:val="ro-RO"/>
        </w:rPr>
        <w:t xml:space="preserve">c. </w:t>
      </w:r>
      <w:r w:rsidRPr="00D92DF6">
        <w:rPr>
          <w:sz w:val="28"/>
          <w:szCs w:val="28"/>
          <w:lang w:val="ro-RO"/>
        </w:rPr>
        <w:t>Căinarii Vechi, în calitate de autorită</w:t>
      </w:r>
      <w:r w:rsidRPr="00D92DF6">
        <w:rPr>
          <w:rFonts w:ascii="Tahoma" w:hAnsi="Tahoma" w:cs="Tahoma"/>
          <w:sz w:val="28"/>
          <w:szCs w:val="28"/>
          <w:lang w:val="ro-RO"/>
        </w:rPr>
        <w:t>ț</w:t>
      </w:r>
      <w:r w:rsidRPr="00D92DF6">
        <w:rPr>
          <w:sz w:val="28"/>
          <w:szCs w:val="28"/>
          <w:lang w:val="ro-RO"/>
        </w:rPr>
        <w:t xml:space="preserve">i contractante, nu au solicitat de la antreprenori </w:t>
      </w:r>
      <w:r w:rsidRPr="00D92DF6">
        <w:rPr>
          <w:rFonts w:ascii="Tahoma" w:hAnsi="Tahoma" w:cs="Tahoma"/>
          <w:sz w:val="28"/>
          <w:szCs w:val="28"/>
          <w:lang w:val="ro-RO"/>
        </w:rPr>
        <w:t>ș</w:t>
      </w:r>
      <w:r w:rsidRPr="00D92DF6">
        <w:rPr>
          <w:sz w:val="28"/>
          <w:szCs w:val="28"/>
          <w:lang w:val="ro-RO"/>
        </w:rPr>
        <w:t>i contractan</w:t>
      </w:r>
      <w:r w:rsidRPr="00D92DF6">
        <w:rPr>
          <w:rFonts w:ascii="Tahoma" w:hAnsi="Tahoma" w:cs="Tahoma"/>
          <w:sz w:val="28"/>
          <w:szCs w:val="28"/>
          <w:lang w:val="ro-RO"/>
        </w:rPr>
        <w:t>ț</w:t>
      </w:r>
      <w:r w:rsidRPr="00D92DF6">
        <w:rPr>
          <w:sz w:val="28"/>
          <w:szCs w:val="28"/>
          <w:lang w:val="ro-RO"/>
        </w:rPr>
        <w:t xml:space="preserve">i asigurarea executării lucrărilor </w:t>
      </w:r>
      <w:r w:rsidRPr="00D92DF6">
        <w:rPr>
          <w:rFonts w:ascii="Tahoma" w:hAnsi="Tahoma" w:cs="Tahoma"/>
          <w:sz w:val="28"/>
          <w:szCs w:val="28"/>
          <w:lang w:val="ro-RO"/>
        </w:rPr>
        <w:t>ș</w:t>
      </w:r>
      <w:r w:rsidRPr="00D92DF6">
        <w:rPr>
          <w:sz w:val="28"/>
          <w:szCs w:val="28"/>
          <w:lang w:val="ro-RO"/>
        </w:rPr>
        <w:t>i prestării serviciilor, sub formă de garan</w:t>
      </w:r>
      <w:r w:rsidRPr="00D92DF6">
        <w:rPr>
          <w:rFonts w:ascii="Tahoma" w:hAnsi="Tahoma" w:cs="Tahoma"/>
          <w:sz w:val="28"/>
          <w:szCs w:val="28"/>
          <w:lang w:val="ro-RO"/>
        </w:rPr>
        <w:t>ț</w:t>
      </w:r>
      <w:r w:rsidRPr="00D92DF6">
        <w:rPr>
          <w:sz w:val="28"/>
          <w:szCs w:val="28"/>
          <w:lang w:val="ro-RO"/>
        </w:rPr>
        <w:t>ii pentru buna execu</w:t>
      </w:r>
      <w:r w:rsidRPr="00D92DF6">
        <w:rPr>
          <w:rFonts w:ascii="Tahoma" w:hAnsi="Tahoma" w:cs="Tahoma"/>
          <w:sz w:val="28"/>
          <w:szCs w:val="28"/>
          <w:lang w:val="ro-RO"/>
        </w:rPr>
        <w:t>ț</w:t>
      </w:r>
      <w:r w:rsidRPr="00D92DF6">
        <w:rPr>
          <w:sz w:val="28"/>
          <w:szCs w:val="28"/>
          <w:lang w:val="ro-RO"/>
        </w:rPr>
        <w:t>ie a contractelor, a căror valoare a fost estimată de către misiunea de audit în sumă totală de 1437,5 mii lei. Ca urmare, lipsa garan</w:t>
      </w:r>
      <w:r w:rsidRPr="00D92DF6">
        <w:rPr>
          <w:rFonts w:ascii="Tahoma" w:hAnsi="Tahoma" w:cs="Tahoma"/>
          <w:sz w:val="28"/>
          <w:szCs w:val="28"/>
          <w:lang w:val="ro-RO"/>
        </w:rPr>
        <w:t>ț</w:t>
      </w:r>
      <w:r w:rsidRPr="00D92DF6">
        <w:rPr>
          <w:sz w:val="28"/>
          <w:szCs w:val="28"/>
          <w:lang w:val="ro-RO"/>
        </w:rPr>
        <w:t>iilor pentru buna execu</w:t>
      </w:r>
      <w:r w:rsidRPr="00D92DF6">
        <w:rPr>
          <w:rFonts w:ascii="Tahoma" w:hAnsi="Tahoma" w:cs="Tahoma"/>
          <w:sz w:val="28"/>
          <w:szCs w:val="28"/>
          <w:lang w:val="ro-RO"/>
        </w:rPr>
        <w:t>ț</w:t>
      </w:r>
      <w:r w:rsidRPr="00D92DF6">
        <w:rPr>
          <w:sz w:val="28"/>
          <w:szCs w:val="28"/>
          <w:lang w:val="ro-RO"/>
        </w:rPr>
        <w:t>ie privează autorită</w:t>
      </w:r>
      <w:r w:rsidRPr="00D92DF6">
        <w:rPr>
          <w:rFonts w:ascii="Tahoma" w:hAnsi="Tahoma" w:cs="Tahoma"/>
          <w:sz w:val="28"/>
          <w:szCs w:val="28"/>
          <w:lang w:val="ro-RO"/>
        </w:rPr>
        <w:t>ț</w:t>
      </w:r>
      <w:r w:rsidRPr="00D92DF6">
        <w:rPr>
          <w:sz w:val="28"/>
          <w:szCs w:val="28"/>
          <w:lang w:val="ro-RO"/>
        </w:rPr>
        <w:t>ile contractante de pîrghiile necesare, în cazul executării lucrărilor necalitative.</w:t>
      </w:r>
    </w:p>
    <w:p w:rsidR="00E61AFF" w:rsidRPr="00D92DF6" w:rsidRDefault="00E61AFF" w:rsidP="00F90140">
      <w:pPr>
        <w:pStyle w:val="ListParagraph"/>
        <w:tabs>
          <w:tab w:val="left" w:pos="0"/>
        </w:tabs>
        <w:ind w:left="0"/>
        <w:jc w:val="both"/>
        <w:rPr>
          <w:sz w:val="28"/>
          <w:szCs w:val="28"/>
          <w:lang w:val="ro-RO"/>
        </w:rPr>
      </w:pPr>
      <w:r w:rsidRPr="00D92DF6">
        <w:rPr>
          <w:rFonts w:ascii="Tahoma" w:hAnsi="Tahoma" w:cs="Tahoma"/>
          <w:sz w:val="28"/>
          <w:szCs w:val="28"/>
          <w:lang w:val="ro-RO"/>
        </w:rPr>
        <w:tab/>
      </w:r>
      <w:r w:rsidRPr="00D92DF6">
        <w:rPr>
          <w:sz w:val="28"/>
          <w:szCs w:val="28"/>
          <w:lang w:val="ro-RO"/>
        </w:rPr>
        <w:t>Totodată, unele AAPL din raion nu au asigurat calcularea penalită</w:t>
      </w:r>
      <w:r w:rsidRPr="00D92DF6">
        <w:rPr>
          <w:rFonts w:ascii="Tahoma" w:hAnsi="Tahoma" w:cs="Tahoma"/>
          <w:sz w:val="28"/>
          <w:szCs w:val="28"/>
          <w:lang w:val="ro-RO"/>
        </w:rPr>
        <w:t>ț</w:t>
      </w:r>
      <w:r w:rsidRPr="00D92DF6">
        <w:rPr>
          <w:sz w:val="28"/>
          <w:szCs w:val="28"/>
          <w:lang w:val="ro-RO"/>
        </w:rPr>
        <w:t>ilor respective pentru majorările de întîrziere, fa</w:t>
      </w:r>
      <w:r w:rsidRPr="00D92DF6">
        <w:rPr>
          <w:rFonts w:ascii="Tahoma" w:hAnsi="Tahoma" w:cs="Tahoma"/>
          <w:sz w:val="28"/>
          <w:szCs w:val="28"/>
          <w:lang w:val="ro-RO"/>
        </w:rPr>
        <w:t>ț</w:t>
      </w:r>
      <w:r w:rsidRPr="00D92DF6">
        <w:rPr>
          <w:sz w:val="28"/>
          <w:szCs w:val="28"/>
          <w:lang w:val="ro-RO"/>
        </w:rPr>
        <w:t>ă de prevederile contractuale. Auditul</w:t>
      </w:r>
    </w:p>
    <w:p w:rsidR="00E61AFF" w:rsidRPr="00D92DF6" w:rsidRDefault="00E61AFF" w:rsidP="00F90140">
      <w:pPr>
        <w:pStyle w:val="ListParagraph"/>
        <w:tabs>
          <w:tab w:val="left" w:pos="0"/>
        </w:tabs>
        <w:ind w:left="0"/>
        <w:jc w:val="both"/>
        <w:rPr>
          <w:sz w:val="28"/>
          <w:szCs w:val="28"/>
          <w:lang w:val="ro-RO"/>
        </w:rPr>
      </w:pPr>
      <w:r w:rsidRPr="00D92DF6">
        <w:rPr>
          <w:sz w:val="28"/>
          <w:szCs w:val="28"/>
          <w:lang w:val="ro-RO"/>
        </w:rPr>
        <w:t>a constatat calcularea necorespunzătoare a penalită</w:t>
      </w:r>
      <w:r w:rsidRPr="00D92DF6">
        <w:rPr>
          <w:rFonts w:ascii="Tahoma" w:hAnsi="Tahoma" w:cs="Tahoma"/>
          <w:sz w:val="28"/>
          <w:szCs w:val="28"/>
          <w:lang w:val="ro-RO"/>
        </w:rPr>
        <w:t>ț</w:t>
      </w:r>
      <w:r w:rsidRPr="00D92DF6">
        <w:rPr>
          <w:sz w:val="28"/>
          <w:szCs w:val="28"/>
          <w:lang w:val="ro-RO"/>
        </w:rPr>
        <w:t>ilor în sumă totală de 457,5 mii lei, pentru majorările de întîrziere admise de către S.R.L. „Polimer” la executarea lucrărilor de repara</w:t>
      </w:r>
      <w:r w:rsidRPr="00D92DF6">
        <w:rPr>
          <w:rFonts w:ascii="Tahoma" w:hAnsi="Tahoma" w:cs="Tahoma"/>
          <w:sz w:val="28"/>
          <w:szCs w:val="28"/>
          <w:lang w:val="ro-RO"/>
        </w:rPr>
        <w:t>ț</w:t>
      </w:r>
      <w:r w:rsidRPr="00D92DF6">
        <w:rPr>
          <w:sz w:val="28"/>
          <w:szCs w:val="28"/>
          <w:lang w:val="ro-RO"/>
        </w:rPr>
        <w:t xml:space="preserve">ie capitală a bazinului de înot al </w:t>
      </w:r>
      <w:r w:rsidRPr="00D92DF6">
        <w:rPr>
          <w:rFonts w:ascii="Tahoma" w:hAnsi="Tahoma" w:cs="Tahoma"/>
          <w:sz w:val="28"/>
          <w:szCs w:val="28"/>
          <w:lang w:val="ro-RO"/>
        </w:rPr>
        <w:t>Ș</w:t>
      </w:r>
      <w:r w:rsidRPr="00D92DF6">
        <w:rPr>
          <w:sz w:val="28"/>
          <w:szCs w:val="28"/>
          <w:lang w:val="ro-RO"/>
        </w:rPr>
        <w:t xml:space="preserve">colii sportive din or.Soroca, în sumă totală de </w:t>
      </w:r>
      <w:r w:rsidRPr="00D92DF6">
        <w:rPr>
          <w:sz w:val="28"/>
          <w:szCs w:val="28"/>
          <w:shd w:val="clear" w:color="auto" w:fill="FFFFFF"/>
          <w:lang w:val="ro-RO"/>
        </w:rPr>
        <w:t>1764,1 mii lei</w:t>
      </w:r>
      <w:r w:rsidRPr="00D92DF6">
        <w:rPr>
          <w:sz w:val="28"/>
          <w:szCs w:val="28"/>
          <w:lang w:val="ro-RO"/>
        </w:rPr>
        <w:t xml:space="preserve"> (din sursele bugetului raional), precum </w:t>
      </w:r>
      <w:r w:rsidRPr="00D92DF6">
        <w:rPr>
          <w:rFonts w:ascii="Tahoma" w:hAnsi="Tahoma" w:cs="Tahoma"/>
          <w:sz w:val="28"/>
          <w:szCs w:val="28"/>
          <w:lang w:val="ro-RO"/>
        </w:rPr>
        <w:t>ș</w:t>
      </w:r>
      <w:r w:rsidRPr="00D92DF6">
        <w:rPr>
          <w:sz w:val="28"/>
          <w:szCs w:val="28"/>
          <w:lang w:val="ro-RO"/>
        </w:rPr>
        <w:t xml:space="preserve">i de către </w:t>
      </w:r>
      <w:r w:rsidRPr="00D92DF6">
        <w:rPr>
          <w:sz w:val="28"/>
          <w:szCs w:val="28"/>
          <w:shd w:val="clear" w:color="auto" w:fill="FFFFFF"/>
          <w:lang w:val="ro-RO"/>
        </w:rPr>
        <w:t>S.R.L. „Anaturs Construct” la executarea lucrărilor</w:t>
      </w:r>
      <w:r w:rsidRPr="00D92DF6">
        <w:rPr>
          <w:sz w:val="28"/>
          <w:szCs w:val="28"/>
          <w:lang w:val="ro-RO"/>
        </w:rPr>
        <w:t xml:space="preserve"> de repara</w:t>
      </w:r>
      <w:r w:rsidRPr="00D92DF6">
        <w:rPr>
          <w:rFonts w:ascii="Tahoma" w:hAnsi="Tahoma" w:cs="Tahoma"/>
          <w:sz w:val="28"/>
          <w:szCs w:val="28"/>
          <w:lang w:val="ro-RO"/>
        </w:rPr>
        <w:t>ț</w:t>
      </w:r>
      <w:r w:rsidRPr="00D92DF6">
        <w:rPr>
          <w:sz w:val="28"/>
          <w:szCs w:val="28"/>
          <w:lang w:val="ro-RO"/>
        </w:rPr>
        <w:t>ie capitală a</w:t>
      </w:r>
      <w:r w:rsidRPr="00D92DF6">
        <w:rPr>
          <w:sz w:val="28"/>
          <w:szCs w:val="28"/>
          <w:shd w:val="clear" w:color="auto" w:fill="FFFFFF"/>
          <w:lang w:val="ro-RO"/>
        </w:rPr>
        <w:t xml:space="preserve">  parterului </w:t>
      </w:r>
      <w:r w:rsidRPr="00D92DF6">
        <w:rPr>
          <w:rFonts w:ascii="Tahoma" w:hAnsi="Tahoma" w:cs="Tahoma"/>
          <w:sz w:val="28"/>
          <w:szCs w:val="28"/>
          <w:shd w:val="clear" w:color="auto" w:fill="FFFFFF"/>
          <w:lang w:val="ro-RO"/>
        </w:rPr>
        <w:t>ș</w:t>
      </w:r>
      <w:r w:rsidRPr="00D92DF6">
        <w:rPr>
          <w:sz w:val="28"/>
          <w:szCs w:val="28"/>
          <w:shd w:val="clear" w:color="auto" w:fill="FFFFFF"/>
          <w:lang w:val="ro-RO"/>
        </w:rPr>
        <w:t>i centralei termice autonome la grădini</w:t>
      </w:r>
      <w:r w:rsidRPr="00D92DF6">
        <w:rPr>
          <w:rFonts w:ascii="Tahoma" w:hAnsi="Tahoma" w:cs="Tahoma"/>
          <w:sz w:val="28"/>
          <w:szCs w:val="28"/>
          <w:shd w:val="clear" w:color="auto" w:fill="FFFFFF"/>
          <w:lang w:val="ro-RO"/>
        </w:rPr>
        <w:t>ț</w:t>
      </w:r>
      <w:r w:rsidRPr="00D92DF6">
        <w:rPr>
          <w:sz w:val="28"/>
          <w:szCs w:val="28"/>
          <w:shd w:val="clear" w:color="auto" w:fill="FFFFFF"/>
          <w:lang w:val="ro-RO"/>
        </w:rPr>
        <w:t>a de copii din s. Căinarii Vechi, în valoare de 1654,2 mii  lei (</w:t>
      </w:r>
      <w:r w:rsidRPr="00D92DF6">
        <w:rPr>
          <w:sz w:val="28"/>
          <w:szCs w:val="28"/>
          <w:lang w:val="ro-RO"/>
        </w:rPr>
        <w:t>din sursele bugetului raional).</w:t>
      </w:r>
    </w:p>
    <w:p w:rsidR="00E61AFF" w:rsidRPr="00D92DF6" w:rsidRDefault="00E61AFF" w:rsidP="00F90140">
      <w:pPr>
        <w:pStyle w:val="ListParagraph"/>
        <w:numPr>
          <w:ilvl w:val="0"/>
          <w:numId w:val="39"/>
        </w:numPr>
        <w:tabs>
          <w:tab w:val="left" w:pos="0"/>
        </w:tabs>
        <w:ind w:left="0" w:firstLine="426"/>
        <w:jc w:val="both"/>
        <w:rPr>
          <w:i/>
          <w:sz w:val="28"/>
          <w:szCs w:val="28"/>
          <w:lang w:val="ro-RO"/>
        </w:rPr>
      </w:pPr>
      <w:r w:rsidRPr="00D92DF6">
        <w:rPr>
          <w:i/>
          <w:sz w:val="28"/>
          <w:szCs w:val="28"/>
          <w:lang w:val="ro-RO"/>
        </w:rPr>
        <w:t xml:space="preserve">Un </w:t>
      </w:r>
      <w:r w:rsidRPr="00D92DF6">
        <w:rPr>
          <w:rFonts w:ascii="Tahoma" w:hAnsi="Tahoma" w:cs="Tahoma"/>
          <w:i/>
          <w:sz w:val="28"/>
          <w:szCs w:val="28"/>
          <w:lang w:val="ro-RO"/>
        </w:rPr>
        <w:t>ș</w:t>
      </w:r>
      <w:r w:rsidRPr="00D92DF6">
        <w:rPr>
          <w:i/>
          <w:sz w:val="28"/>
          <w:szCs w:val="28"/>
          <w:lang w:val="ro-RO"/>
        </w:rPr>
        <w:t>ir de AAPL din raion nu au asigurat o contabilizare conformă a cheltuielilor pentru lucrările executate, ceea ce a generat denaturarea eviden</w:t>
      </w:r>
      <w:r w:rsidRPr="00D92DF6">
        <w:rPr>
          <w:rFonts w:ascii="Tahoma" w:hAnsi="Tahoma" w:cs="Tahoma"/>
          <w:i/>
          <w:sz w:val="28"/>
          <w:szCs w:val="28"/>
          <w:lang w:val="ro-RO"/>
        </w:rPr>
        <w:t>ț</w:t>
      </w:r>
      <w:r w:rsidRPr="00D92DF6">
        <w:rPr>
          <w:i/>
          <w:sz w:val="28"/>
          <w:szCs w:val="28"/>
          <w:lang w:val="ro-RO"/>
        </w:rPr>
        <w:t>ei contabile.</w:t>
      </w:r>
    </w:p>
    <w:p w:rsidR="00E61AFF" w:rsidRPr="00D92DF6" w:rsidRDefault="00E61AFF" w:rsidP="00F90140">
      <w:pPr>
        <w:pStyle w:val="ListParagraph"/>
        <w:tabs>
          <w:tab w:val="left" w:pos="0"/>
        </w:tabs>
        <w:ind w:left="0"/>
        <w:jc w:val="both"/>
        <w:rPr>
          <w:sz w:val="28"/>
          <w:szCs w:val="28"/>
          <w:lang w:val="ro-RO"/>
        </w:rPr>
      </w:pPr>
      <w:r w:rsidRPr="00D92DF6">
        <w:rPr>
          <w:sz w:val="28"/>
          <w:szCs w:val="28"/>
          <w:lang w:val="ro-RO"/>
        </w:rPr>
        <w:tab/>
        <w:t>Potrivit prevederilor art. 17 alin.(1) din Legea nr.113-XVI din 27.04.2007, deţinerea de către entitate a activelor cu orice titlu, înregistrarea surselor de provenienţă a acestora şi a faptelor economice fără documentarea şi reflectarea acestora în contabilitate se interzic. Totodată, prescrip</w:t>
      </w:r>
      <w:r w:rsidRPr="00D92DF6">
        <w:rPr>
          <w:rFonts w:ascii="Tahoma" w:hAnsi="Tahoma" w:cs="Tahoma"/>
          <w:sz w:val="28"/>
          <w:szCs w:val="28"/>
          <w:lang w:val="ro-RO"/>
        </w:rPr>
        <w:t>ț</w:t>
      </w:r>
      <w:r w:rsidRPr="00D92DF6">
        <w:rPr>
          <w:sz w:val="28"/>
          <w:szCs w:val="28"/>
          <w:lang w:val="ro-RO"/>
        </w:rPr>
        <w:t>iile pct.170 din Instruc</w:t>
      </w:r>
      <w:r w:rsidRPr="00D92DF6">
        <w:rPr>
          <w:rFonts w:ascii="Tahoma" w:hAnsi="Tahoma" w:cs="Tahoma"/>
          <w:sz w:val="28"/>
          <w:szCs w:val="28"/>
          <w:lang w:val="ro-RO"/>
        </w:rPr>
        <w:t>ț</w:t>
      </w:r>
      <w:r w:rsidRPr="00D92DF6">
        <w:rPr>
          <w:sz w:val="28"/>
          <w:szCs w:val="28"/>
          <w:lang w:val="ro-RO"/>
        </w:rPr>
        <w:t>iunea aprobată prin Ordinul ministrului finan</w:t>
      </w:r>
      <w:r w:rsidRPr="00D92DF6">
        <w:rPr>
          <w:rFonts w:ascii="Tahoma" w:hAnsi="Tahoma" w:cs="Tahoma"/>
          <w:sz w:val="28"/>
          <w:szCs w:val="28"/>
          <w:lang w:val="ro-RO"/>
        </w:rPr>
        <w:t>ț</w:t>
      </w:r>
      <w:r w:rsidRPr="00D92DF6">
        <w:rPr>
          <w:sz w:val="28"/>
          <w:szCs w:val="28"/>
          <w:lang w:val="ro-RO"/>
        </w:rPr>
        <w:t xml:space="preserve">elor nr.94 din 19.07.2010, precum </w:t>
      </w:r>
      <w:r w:rsidRPr="00D92DF6">
        <w:rPr>
          <w:rFonts w:ascii="Tahoma" w:hAnsi="Tahoma" w:cs="Tahoma"/>
          <w:sz w:val="28"/>
          <w:szCs w:val="28"/>
          <w:lang w:val="ro-RO"/>
        </w:rPr>
        <w:t>ș</w:t>
      </w:r>
      <w:r w:rsidRPr="00D92DF6">
        <w:rPr>
          <w:sz w:val="28"/>
          <w:szCs w:val="28"/>
          <w:lang w:val="ro-RO"/>
        </w:rPr>
        <w:t>i din Modul de eviden</w:t>
      </w:r>
      <w:r w:rsidRPr="00D92DF6">
        <w:rPr>
          <w:rFonts w:ascii="Tahoma" w:hAnsi="Tahoma" w:cs="Tahoma"/>
          <w:sz w:val="28"/>
          <w:szCs w:val="28"/>
          <w:lang w:val="ro-RO"/>
        </w:rPr>
        <w:t>ț</w:t>
      </w:r>
      <w:r w:rsidRPr="00D92DF6">
        <w:rPr>
          <w:sz w:val="28"/>
          <w:szCs w:val="28"/>
          <w:lang w:val="ro-RO"/>
        </w:rPr>
        <w:t>ă a investi</w:t>
      </w:r>
      <w:r w:rsidRPr="00D92DF6">
        <w:rPr>
          <w:rFonts w:ascii="Tahoma" w:hAnsi="Tahoma" w:cs="Tahoma"/>
          <w:sz w:val="28"/>
          <w:szCs w:val="28"/>
          <w:lang w:val="ro-RO"/>
        </w:rPr>
        <w:t>ț</w:t>
      </w:r>
      <w:r w:rsidRPr="00D92DF6">
        <w:rPr>
          <w:sz w:val="28"/>
          <w:szCs w:val="28"/>
          <w:lang w:val="ro-RO"/>
        </w:rPr>
        <w:t xml:space="preserve">iilor </w:t>
      </w:r>
      <w:r w:rsidRPr="00D92DF6">
        <w:rPr>
          <w:rFonts w:ascii="Tahoma" w:hAnsi="Tahoma" w:cs="Tahoma"/>
          <w:sz w:val="28"/>
          <w:szCs w:val="28"/>
          <w:lang w:val="ro-RO"/>
        </w:rPr>
        <w:t>ș</w:t>
      </w:r>
      <w:r w:rsidRPr="00D92DF6">
        <w:rPr>
          <w:sz w:val="28"/>
          <w:szCs w:val="28"/>
          <w:lang w:val="ro-RO"/>
        </w:rPr>
        <w:t>i repara</w:t>
      </w:r>
      <w:r w:rsidRPr="00D92DF6">
        <w:rPr>
          <w:rFonts w:ascii="Tahoma" w:hAnsi="Tahoma" w:cs="Tahoma"/>
          <w:sz w:val="28"/>
          <w:szCs w:val="28"/>
          <w:lang w:val="ro-RO"/>
        </w:rPr>
        <w:t>ț</w:t>
      </w:r>
      <w:r w:rsidRPr="00D92DF6">
        <w:rPr>
          <w:sz w:val="28"/>
          <w:szCs w:val="28"/>
          <w:lang w:val="ro-RO"/>
        </w:rPr>
        <w:t>iilor capitale (Anexa nr.3 la Instruc</w:t>
      </w:r>
      <w:r w:rsidRPr="00D92DF6">
        <w:rPr>
          <w:rFonts w:ascii="Tahoma" w:hAnsi="Tahoma" w:cs="Tahoma"/>
          <w:sz w:val="28"/>
          <w:szCs w:val="28"/>
          <w:lang w:val="ro-RO"/>
        </w:rPr>
        <w:t>ț</w:t>
      </w:r>
      <w:r w:rsidRPr="00D92DF6">
        <w:rPr>
          <w:sz w:val="28"/>
          <w:szCs w:val="28"/>
          <w:lang w:val="ro-RO"/>
        </w:rPr>
        <w:t>iunea men</w:t>
      </w:r>
      <w:r w:rsidRPr="00D92DF6">
        <w:rPr>
          <w:rFonts w:ascii="Tahoma" w:hAnsi="Tahoma" w:cs="Tahoma"/>
          <w:sz w:val="28"/>
          <w:szCs w:val="28"/>
          <w:lang w:val="ro-RO"/>
        </w:rPr>
        <w:t>ț</w:t>
      </w:r>
      <w:r w:rsidRPr="00D92DF6">
        <w:rPr>
          <w:sz w:val="28"/>
          <w:szCs w:val="28"/>
          <w:lang w:val="ro-RO"/>
        </w:rPr>
        <w:t>ionată) stabilesc o metodă clară de eviden</w:t>
      </w:r>
      <w:r w:rsidRPr="00D92DF6">
        <w:rPr>
          <w:rFonts w:ascii="Tahoma" w:hAnsi="Tahoma" w:cs="Tahoma"/>
          <w:sz w:val="28"/>
          <w:szCs w:val="28"/>
          <w:lang w:val="ro-RO"/>
        </w:rPr>
        <w:t>ț</w:t>
      </w:r>
      <w:r w:rsidRPr="00D92DF6">
        <w:rPr>
          <w:sz w:val="28"/>
          <w:szCs w:val="28"/>
          <w:lang w:val="ro-RO"/>
        </w:rPr>
        <w:t>ă a cheltuielilor aferente investi</w:t>
      </w:r>
      <w:r w:rsidRPr="00D92DF6">
        <w:rPr>
          <w:rFonts w:ascii="Tahoma" w:hAnsi="Tahoma" w:cs="Tahoma"/>
          <w:sz w:val="28"/>
          <w:szCs w:val="28"/>
          <w:lang w:val="ro-RO"/>
        </w:rPr>
        <w:t>ț</w:t>
      </w:r>
      <w:r w:rsidRPr="00D92DF6">
        <w:rPr>
          <w:sz w:val="28"/>
          <w:szCs w:val="28"/>
          <w:lang w:val="ro-RO"/>
        </w:rPr>
        <w:t xml:space="preserve">iilor </w:t>
      </w:r>
      <w:r w:rsidRPr="00D92DF6">
        <w:rPr>
          <w:rFonts w:ascii="Tahoma" w:hAnsi="Tahoma" w:cs="Tahoma"/>
          <w:sz w:val="28"/>
          <w:szCs w:val="28"/>
          <w:lang w:val="ro-RO"/>
        </w:rPr>
        <w:t>ș</w:t>
      </w:r>
      <w:r w:rsidRPr="00D92DF6">
        <w:rPr>
          <w:sz w:val="28"/>
          <w:szCs w:val="28"/>
          <w:lang w:val="ro-RO"/>
        </w:rPr>
        <w:t>i repara</w:t>
      </w:r>
      <w:r w:rsidRPr="00D92DF6">
        <w:rPr>
          <w:rFonts w:ascii="Tahoma" w:hAnsi="Tahoma" w:cs="Tahoma"/>
          <w:sz w:val="28"/>
          <w:szCs w:val="28"/>
          <w:lang w:val="ro-RO"/>
        </w:rPr>
        <w:t>ț</w:t>
      </w:r>
      <w:r w:rsidRPr="00D92DF6">
        <w:rPr>
          <w:sz w:val="28"/>
          <w:szCs w:val="28"/>
          <w:lang w:val="ro-RO"/>
        </w:rPr>
        <w:t>iilor capitale. În pofida acestor reglementări, în 3 cazuri, AAPL de nivelul I din raion au admis neînregistrarea în ordinea stabilită în eviden</w:t>
      </w:r>
      <w:r w:rsidRPr="00D92DF6">
        <w:rPr>
          <w:rFonts w:ascii="Tahoma" w:hAnsi="Tahoma" w:cs="Tahoma"/>
          <w:sz w:val="28"/>
          <w:szCs w:val="28"/>
          <w:lang w:val="ro-RO"/>
        </w:rPr>
        <w:t>ț</w:t>
      </w:r>
      <w:r w:rsidRPr="00D92DF6">
        <w:rPr>
          <w:sz w:val="28"/>
          <w:szCs w:val="28"/>
          <w:lang w:val="ro-RO"/>
        </w:rPr>
        <w:t>a contabilă a volumelor de lucrări în sumă de 1104,9 mii lei, inclusiv:</w:t>
      </w:r>
      <w:r w:rsidRPr="00D92DF6">
        <w:rPr>
          <w:iCs/>
          <w:sz w:val="28"/>
          <w:szCs w:val="28"/>
          <w:lang w:val="ro-RO"/>
        </w:rPr>
        <w:t xml:space="preserve"> 892,1 mii lei – </w:t>
      </w:r>
      <w:r w:rsidRPr="00D92DF6">
        <w:rPr>
          <w:sz w:val="28"/>
          <w:szCs w:val="28"/>
          <w:lang w:val="ro-RO"/>
        </w:rPr>
        <w:t xml:space="preserve">primăria </w:t>
      </w:r>
      <w:r>
        <w:rPr>
          <w:sz w:val="28"/>
          <w:szCs w:val="28"/>
          <w:shd w:val="clear" w:color="auto" w:fill="FFFFFF"/>
          <w:lang w:val="ro-RO"/>
        </w:rPr>
        <w:t xml:space="preserve">c. </w:t>
      </w:r>
      <w:r w:rsidRPr="00D92DF6">
        <w:rPr>
          <w:sz w:val="28"/>
          <w:szCs w:val="28"/>
          <w:shd w:val="clear" w:color="auto" w:fill="FFFFFF"/>
          <w:lang w:val="ro-RO"/>
        </w:rPr>
        <w:t>Regina Maria</w:t>
      </w:r>
      <w:r w:rsidRPr="00D92DF6">
        <w:rPr>
          <w:sz w:val="28"/>
          <w:szCs w:val="28"/>
          <w:lang w:val="ro-RO"/>
        </w:rPr>
        <w:t xml:space="preserve"> (lucrările de repara</w:t>
      </w:r>
      <w:r w:rsidRPr="00D92DF6">
        <w:rPr>
          <w:rFonts w:ascii="Tahoma" w:hAnsi="Tahoma" w:cs="Tahoma"/>
          <w:sz w:val="28"/>
          <w:szCs w:val="28"/>
          <w:lang w:val="ro-RO"/>
        </w:rPr>
        <w:t>ț</w:t>
      </w:r>
      <w:r w:rsidRPr="00D92DF6">
        <w:rPr>
          <w:sz w:val="28"/>
          <w:szCs w:val="28"/>
          <w:lang w:val="ro-RO"/>
        </w:rPr>
        <w:t>ie a gimnaziului din s.Regina Maria); 188,0 mii lei – primăria</w:t>
      </w:r>
      <w:r w:rsidRPr="00D92DF6">
        <w:rPr>
          <w:sz w:val="28"/>
          <w:szCs w:val="28"/>
          <w:shd w:val="clear" w:color="auto" w:fill="FFFFFF"/>
          <w:lang w:val="ro-RO"/>
        </w:rPr>
        <w:t xml:space="preserve"> s.Rubleni</w:t>
      </w:r>
      <w:r w:rsidRPr="00D92DF6">
        <w:rPr>
          <w:rFonts w:ascii="Tahoma" w:hAnsi="Tahoma" w:cs="Tahoma"/>
          <w:sz w:val="28"/>
          <w:szCs w:val="28"/>
          <w:shd w:val="clear" w:color="auto" w:fill="FFFFFF"/>
          <w:lang w:val="ro-RO"/>
        </w:rPr>
        <w:t>ț</w:t>
      </w:r>
      <w:r w:rsidRPr="00D92DF6">
        <w:rPr>
          <w:sz w:val="28"/>
          <w:szCs w:val="28"/>
          <w:shd w:val="clear" w:color="auto" w:fill="FFFFFF"/>
          <w:lang w:val="ro-RO"/>
        </w:rPr>
        <w:t xml:space="preserve">a (serviciile de </w:t>
      </w:r>
      <w:r w:rsidRPr="00D92DF6">
        <w:rPr>
          <w:sz w:val="28"/>
          <w:szCs w:val="28"/>
          <w:lang w:val="ro-RO"/>
        </w:rPr>
        <w:t xml:space="preserve">livrare </w:t>
      </w:r>
      <w:r w:rsidRPr="00D92DF6">
        <w:rPr>
          <w:rFonts w:ascii="Tahoma" w:hAnsi="Tahoma" w:cs="Tahoma"/>
          <w:sz w:val="28"/>
          <w:szCs w:val="28"/>
          <w:lang w:val="ro-RO"/>
        </w:rPr>
        <w:t>ș</w:t>
      </w:r>
      <w:r w:rsidRPr="00D92DF6">
        <w:rPr>
          <w:sz w:val="28"/>
          <w:szCs w:val="28"/>
          <w:lang w:val="ro-RO"/>
        </w:rPr>
        <w:t>i lucrările de instalare a sta</w:t>
      </w:r>
      <w:r w:rsidRPr="00D92DF6">
        <w:rPr>
          <w:rFonts w:ascii="Tahoma" w:hAnsi="Tahoma" w:cs="Tahoma"/>
          <w:sz w:val="28"/>
          <w:szCs w:val="28"/>
          <w:lang w:val="ro-RO"/>
        </w:rPr>
        <w:t>ț</w:t>
      </w:r>
      <w:r w:rsidRPr="00D92DF6">
        <w:rPr>
          <w:sz w:val="28"/>
          <w:szCs w:val="28"/>
          <w:lang w:val="ro-RO"/>
        </w:rPr>
        <w:t xml:space="preserve">iei de epurare a apelor reziduale); </w:t>
      </w:r>
      <w:r w:rsidRPr="00D92DF6">
        <w:rPr>
          <w:sz w:val="28"/>
          <w:szCs w:val="28"/>
          <w:shd w:val="clear" w:color="auto" w:fill="FFFFFF"/>
          <w:lang w:val="ro-RO"/>
        </w:rPr>
        <w:t xml:space="preserve">24,8 mii lei – </w:t>
      </w:r>
      <w:r w:rsidRPr="00D92DF6">
        <w:rPr>
          <w:sz w:val="28"/>
          <w:szCs w:val="28"/>
          <w:lang w:val="ro-RO"/>
        </w:rPr>
        <w:t>primăria s.Ocolina (</w:t>
      </w:r>
      <w:r w:rsidRPr="00D92DF6">
        <w:rPr>
          <w:sz w:val="28"/>
          <w:szCs w:val="28"/>
          <w:shd w:val="clear" w:color="auto" w:fill="FFFFFF"/>
          <w:lang w:val="ro-RO"/>
        </w:rPr>
        <w:t>lucrările de demolare-montare a acoperi</w:t>
      </w:r>
      <w:r w:rsidRPr="00D92DF6">
        <w:rPr>
          <w:rFonts w:ascii="Tahoma" w:hAnsi="Tahoma" w:cs="Tahoma"/>
          <w:sz w:val="28"/>
          <w:szCs w:val="28"/>
          <w:shd w:val="clear" w:color="auto" w:fill="FFFFFF"/>
          <w:lang w:val="ro-RO"/>
        </w:rPr>
        <w:t>ș</w:t>
      </w:r>
      <w:r w:rsidRPr="00D92DF6">
        <w:rPr>
          <w:sz w:val="28"/>
          <w:szCs w:val="28"/>
          <w:shd w:val="clear" w:color="auto" w:fill="FFFFFF"/>
          <w:lang w:val="ro-RO"/>
        </w:rPr>
        <w:t>ului la Casa de cultură).</w:t>
      </w:r>
    </w:p>
    <w:p w:rsidR="00E61AFF" w:rsidRPr="00D92DF6" w:rsidRDefault="00E61AFF" w:rsidP="00F90140">
      <w:pPr>
        <w:pStyle w:val="ListParagraph"/>
        <w:ind w:left="0"/>
        <w:jc w:val="both"/>
        <w:rPr>
          <w:sz w:val="28"/>
          <w:szCs w:val="28"/>
          <w:lang w:val="ro-RO"/>
        </w:rPr>
      </w:pPr>
      <w:r w:rsidRPr="00D92DF6">
        <w:rPr>
          <w:sz w:val="28"/>
          <w:szCs w:val="28"/>
          <w:shd w:val="clear" w:color="auto" w:fill="FFFFFF"/>
          <w:lang w:val="ro-RO"/>
        </w:rPr>
        <w:tab/>
      </w:r>
      <w:r w:rsidRPr="00D92DF6">
        <w:rPr>
          <w:sz w:val="28"/>
          <w:szCs w:val="28"/>
          <w:lang w:val="ro-RO"/>
        </w:rPr>
        <w:t>Lipsa unui control intern eficient asupra modului de efectuare a lucrărilor de repara</w:t>
      </w:r>
      <w:r w:rsidRPr="00D92DF6">
        <w:rPr>
          <w:rFonts w:ascii="Tahoma" w:hAnsi="Tahoma" w:cs="Tahoma"/>
          <w:sz w:val="28"/>
          <w:szCs w:val="28"/>
          <w:lang w:val="ro-RO"/>
        </w:rPr>
        <w:t>ț</w:t>
      </w:r>
      <w:r w:rsidRPr="00D92DF6">
        <w:rPr>
          <w:sz w:val="28"/>
          <w:szCs w:val="28"/>
          <w:lang w:val="ro-RO"/>
        </w:rPr>
        <w:t xml:space="preserve">ie capitală a generat necontabilizarea </w:t>
      </w:r>
      <w:r w:rsidRPr="00D92DF6">
        <w:rPr>
          <w:rFonts w:ascii="Tahoma" w:hAnsi="Tahoma" w:cs="Tahoma"/>
          <w:sz w:val="28"/>
          <w:szCs w:val="28"/>
          <w:lang w:val="ro-RO"/>
        </w:rPr>
        <w:t>ș</w:t>
      </w:r>
      <w:r w:rsidRPr="00D92DF6">
        <w:rPr>
          <w:sz w:val="28"/>
          <w:szCs w:val="28"/>
          <w:lang w:val="ro-RO"/>
        </w:rPr>
        <w:t>i neatribuirea la majorarea valorii fondurilor fixe a cheltuielilor pentru repara</w:t>
      </w:r>
      <w:r w:rsidRPr="00D92DF6">
        <w:rPr>
          <w:rFonts w:ascii="Tahoma" w:hAnsi="Tahoma" w:cs="Tahoma"/>
          <w:sz w:val="28"/>
          <w:szCs w:val="28"/>
          <w:lang w:val="ro-RO"/>
        </w:rPr>
        <w:t>ț</w:t>
      </w:r>
      <w:r w:rsidRPr="00D92DF6">
        <w:rPr>
          <w:sz w:val="28"/>
          <w:szCs w:val="28"/>
          <w:lang w:val="ro-RO"/>
        </w:rPr>
        <w:t>ii capitale. Astfel, în conformitate cu prescrip</w:t>
      </w:r>
      <w:r w:rsidRPr="00D92DF6">
        <w:rPr>
          <w:rFonts w:ascii="Tahoma" w:hAnsi="Tahoma" w:cs="Tahoma"/>
          <w:sz w:val="28"/>
          <w:szCs w:val="28"/>
          <w:lang w:val="ro-RO"/>
        </w:rPr>
        <w:t>ț</w:t>
      </w:r>
      <w:r w:rsidRPr="00D92DF6">
        <w:rPr>
          <w:sz w:val="28"/>
          <w:szCs w:val="28"/>
          <w:lang w:val="ro-RO"/>
        </w:rPr>
        <w:t>iile pct.76 din Instruc</w:t>
      </w:r>
      <w:r w:rsidRPr="00D92DF6">
        <w:rPr>
          <w:rFonts w:ascii="Tahoma" w:hAnsi="Tahoma" w:cs="Tahoma"/>
          <w:sz w:val="28"/>
          <w:szCs w:val="28"/>
          <w:lang w:val="ro-RO"/>
        </w:rPr>
        <w:t>ț</w:t>
      </w:r>
      <w:r w:rsidRPr="00D92DF6">
        <w:rPr>
          <w:sz w:val="28"/>
          <w:szCs w:val="28"/>
          <w:lang w:val="ro-RO"/>
        </w:rPr>
        <w:t>iunea aprobată prin Ordinul ministrului finan</w:t>
      </w:r>
      <w:r w:rsidRPr="00D92DF6">
        <w:rPr>
          <w:rFonts w:ascii="Tahoma" w:hAnsi="Tahoma" w:cs="Tahoma"/>
          <w:sz w:val="28"/>
          <w:szCs w:val="28"/>
          <w:lang w:val="ro-RO"/>
        </w:rPr>
        <w:t>ț</w:t>
      </w:r>
      <w:r w:rsidRPr="00D92DF6">
        <w:rPr>
          <w:sz w:val="28"/>
          <w:szCs w:val="28"/>
          <w:lang w:val="ro-RO"/>
        </w:rPr>
        <w:t xml:space="preserve">elor nr.94 din 19.07.2010, cheltuielile pentru reparaţia capitală a clădirilor şi a construcţiilor speciale măresc valoarea iniţială a acestora. Nerespectînd cadrul normativ, Serviciul contabil al primăriei or.Soroca nu a  asigurat contabilizarea </w:t>
      </w:r>
      <w:r w:rsidRPr="00D92DF6">
        <w:rPr>
          <w:rFonts w:ascii="Tahoma" w:hAnsi="Tahoma" w:cs="Tahoma"/>
          <w:sz w:val="28"/>
          <w:szCs w:val="28"/>
          <w:lang w:val="ro-RO"/>
        </w:rPr>
        <w:t>ș</w:t>
      </w:r>
      <w:r w:rsidRPr="00D92DF6">
        <w:rPr>
          <w:sz w:val="28"/>
          <w:szCs w:val="28"/>
          <w:lang w:val="ro-RO"/>
        </w:rPr>
        <w:t>i atribuirea la majorarea valorii mijloacelor fixe a cheltuielilor pentru repara</w:t>
      </w:r>
      <w:r w:rsidRPr="00D92DF6">
        <w:rPr>
          <w:rFonts w:ascii="Tahoma" w:hAnsi="Tahoma" w:cs="Tahoma"/>
          <w:sz w:val="28"/>
          <w:szCs w:val="28"/>
          <w:lang w:val="ro-RO"/>
        </w:rPr>
        <w:t>ț</w:t>
      </w:r>
      <w:r w:rsidRPr="00D92DF6">
        <w:rPr>
          <w:sz w:val="28"/>
          <w:szCs w:val="28"/>
          <w:lang w:val="ro-RO"/>
        </w:rPr>
        <w:t xml:space="preserve">ii capitale în sumă totală de 0,887 mil.lei, executate la Centrul de tineret „Dacia”. </w:t>
      </w:r>
    </w:p>
    <w:p w:rsidR="00E61AFF" w:rsidRPr="008021C7" w:rsidRDefault="00E61AFF" w:rsidP="00F90140">
      <w:pPr>
        <w:pStyle w:val="ListParagraph"/>
        <w:tabs>
          <w:tab w:val="left" w:pos="0"/>
        </w:tabs>
        <w:spacing w:after="120"/>
        <w:ind w:left="0"/>
        <w:jc w:val="both"/>
        <w:rPr>
          <w:sz w:val="28"/>
          <w:szCs w:val="28"/>
          <w:lang w:val="ro-RO"/>
        </w:rPr>
      </w:pPr>
      <w:r w:rsidRPr="00D92DF6">
        <w:rPr>
          <w:sz w:val="28"/>
          <w:szCs w:val="28"/>
          <w:shd w:val="clear" w:color="auto" w:fill="FFFFFF"/>
          <w:lang w:val="ro-RO"/>
        </w:rPr>
        <w:tab/>
        <w:t xml:space="preserve">În conformitate cu </w:t>
      </w:r>
      <w:r w:rsidRPr="00D92DF6">
        <w:rPr>
          <w:sz w:val="28"/>
          <w:szCs w:val="28"/>
          <w:lang w:val="ro-RO"/>
        </w:rPr>
        <w:t>prevederile Legii nr.397-XVI din 16.10.2003</w:t>
      </w:r>
      <w:r w:rsidRPr="00D92DF6">
        <w:rPr>
          <w:sz w:val="28"/>
          <w:szCs w:val="28"/>
          <w:shd w:val="clear" w:color="auto" w:fill="FFFFFF"/>
          <w:lang w:val="ro-RO"/>
        </w:rPr>
        <w:t xml:space="preserve"> (art.7 alin.(1)),</w:t>
      </w:r>
      <w:r w:rsidRPr="00D92DF6">
        <w:rPr>
          <w:sz w:val="28"/>
          <w:szCs w:val="28"/>
          <w:lang w:val="ro-RO"/>
        </w:rPr>
        <w:t xml:space="preserve"> în bugetele unităţilor administrativ-teritoriale se prevăd alocaţii necesare asigurării funcţionării instituţiilor publice şi serviciilor publice din unitatea administrativ-teritorială respectivă. Însă, pe parcursul a mai multor ani, DGÎ a alocat mijloace financiare pentru repara</w:t>
      </w:r>
      <w:r w:rsidRPr="00D92DF6">
        <w:rPr>
          <w:rFonts w:ascii="Tahoma" w:hAnsi="Tahoma" w:cs="Tahoma"/>
          <w:sz w:val="28"/>
          <w:szCs w:val="28"/>
          <w:lang w:val="ro-RO"/>
        </w:rPr>
        <w:t>ț</w:t>
      </w:r>
      <w:r w:rsidRPr="00D92DF6">
        <w:rPr>
          <w:sz w:val="28"/>
          <w:szCs w:val="28"/>
          <w:lang w:val="ro-RO"/>
        </w:rPr>
        <w:t>ii capitale la unele institu</w:t>
      </w:r>
      <w:r w:rsidRPr="00D92DF6">
        <w:rPr>
          <w:rFonts w:ascii="Tahoma" w:hAnsi="Tahoma" w:cs="Tahoma"/>
          <w:sz w:val="28"/>
          <w:szCs w:val="28"/>
          <w:lang w:val="ro-RO"/>
        </w:rPr>
        <w:t>ț</w:t>
      </w:r>
      <w:r w:rsidRPr="00D92DF6">
        <w:rPr>
          <w:sz w:val="28"/>
          <w:szCs w:val="28"/>
          <w:lang w:val="ro-RO"/>
        </w:rPr>
        <w:t>ii care apar</w:t>
      </w:r>
      <w:r w:rsidRPr="00D92DF6">
        <w:rPr>
          <w:rFonts w:ascii="Tahoma" w:hAnsi="Tahoma" w:cs="Tahoma"/>
          <w:sz w:val="28"/>
          <w:szCs w:val="28"/>
          <w:lang w:val="ro-RO"/>
        </w:rPr>
        <w:t>ț</w:t>
      </w:r>
      <w:r w:rsidRPr="00D92DF6">
        <w:rPr>
          <w:sz w:val="28"/>
          <w:szCs w:val="28"/>
          <w:lang w:val="ro-RO"/>
        </w:rPr>
        <w:t>in altor UAT. Astfel, în perioada 2008-2011, DGÎ a acordat aloca</w:t>
      </w:r>
      <w:r w:rsidRPr="00D92DF6">
        <w:rPr>
          <w:rFonts w:ascii="Tahoma" w:hAnsi="Tahoma" w:cs="Tahoma"/>
          <w:sz w:val="28"/>
          <w:szCs w:val="28"/>
          <w:lang w:val="ro-RO"/>
        </w:rPr>
        <w:t>ț</w:t>
      </w:r>
      <w:r w:rsidRPr="00D92DF6">
        <w:rPr>
          <w:sz w:val="28"/>
          <w:szCs w:val="28"/>
          <w:lang w:val="ro-RO"/>
        </w:rPr>
        <w:t>ii financiare în sumă totală de 0,573 mil.lei pentru repara</w:t>
      </w:r>
      <w:r w:rsidRPr="00D92DF6">
        <w:rPr>
          <w:rFonts w:ascii="Tahoma" w:hAnsi="Tahoma" w:cs="Tahoma"/>
          <w:sz w:val="28"/>
          <w:szCs w:val="28"/>
          <w:lang w:val="ro-RO"/>
        </w:rPr>
        <w:t>ț</w:t>
      </w:r>
      <w:r w:rsidRPr="00D92DF6">
        <w:rPr>
          <w:sz w:val="28"/>
          <w:szCs w:val="28"/>
          <w:lang w:val="ro-RO"/>
        </w:rPr>
        <w:t>ia capitală a liceului care se află la bilan</w:t>
      </w:r>
      <w:r w:rsidRPr="00D92DF6">
        <w:rPr>
          <w:rFonts w:ascii="Tahoma" w:hAnsi="Tahoma" w:cs="Tahoma"/>
          <w:sz w:val="28"/>
          <w:szCs w:val="28"/>
          <w:lang w:val="ro-RO"/>
        </w:rPr>
        <w:t>ț</w:t>
      </w:r>
      <w:r w:rsidRPr="00D92DF6">
        <w:rPr>
          <w:sz w:val="28"/>
          <w:szCs w:val="28"/>
          <w:lang w:val="ro-RO"/>
        </w:rPr>
        <w:t>ul primăriei s.Visoca. Din suma totală men</w:t>
      </w:r>
      <w:r w:rsidRPr="00D92DF6">
        <w:rPr>
          <w:rFonts w:ascii="Tahoma" w:hAnsi="Tahoma" w:cs="Tahoma"/>
          <w:sz w:val="28"/>
          <w:szCs w:val="28"/>
          <w:lang w:val="ro-RO"/>
        </w:rPr>
        <w:t>ț</w:t>
      </w:r>
      <w:r w:rsidRPr="00D92DF6">
        <w:rPr>
          <w:sz w:val="28"/>
          <w:szCs w:val="28"/>
          <w:lang w:val="ro-RO"/>
        </w:rPr>
        <w:t>ionată, i</w:t>
      </w:r>
      <w:r w:rsidRPr="00D92DF6">
        <w:rPr>
          <w:sz w:val="28"/>
          <w:szCs w:val="28"/>
          <w:shd w:val="clear" w:color="auto" w:fill="FFFFFF"/>
          <w:lang w:val="ro-RO"/>
        </w:rPr>
        <w:t>nvesti</w:t>
      </w:r>
      <w:r w:rsidRPr="00D92DF6">
        <w:rPr>
          <w:rFonts w:ascii="Tahoma" w:hAnsi="Tahoma" w:cs="Tahoma"/>
          <w:sz w:val="28"/>
          <w:szCs w:val="28"/>
          <w:shd w:val="clear" w:color="auto" w:fill="FFFFFF"/>
          <w:lang w:val="ro-RO"/>
        </w:rPr>
        <w:t>ț</w:t>
      </w:r>
      <w:r w:rsidRPr="00D92DF6">
        <w:rPr>
          <w:sz w:val="28"/>
          <w:szCs w:val="28"/>
          <w:shd w:val="clear" w:color="auto" w:fill="FFFFFF"/>
          <w:lang w:val="ro-RO"/>
        </w:rPr>
        <w:t>iile efectuate în anul 2008, în sumă de 0,296 mil.lei, au fost transmise  primăriei s.Visoca, pentru a fi luate la eviden</w:t>
      </w:r>
      <w:r w:rsidRPr="00D92DF6">
        <w:rPr>
          <w:rFonts w:ascii="Tahoma" w:hAnsi="Tahoma" w:cs="Tahoma"/>
          <w:sz w:val="28"/>
          <w:szCs w:val="28"/>
          <w:shd w:val="clear" w:color="auto" w:fill="FFFFFF"/>
          <w:lang w:val="ro-RO"/>
        </w:rPr>
        <w:t>ț</w:t>
      </w:r>
      <w:r w:rsidRPr="00D92DF6">
        <w:rPr>
          <w:sz w:val="28"/>
          <w:szCs w:val="28"/>
          <w:shd w:val="clear" w:color="auto" w:fill="FFFFFF"/>
          <w:lang w:val="ro-RO"/>
        </w:rPr>
        <w:t xml:space="preserve">a contabilă </w:t>
      </w:r>
      <w:r w:rsidRPr="00D92DF6">
        <w:rPr>
          <w:rFonts w:ascii="Tahoma" w:hAnsi="Tahoma" w:cs="Tahoma"/>
          <w:sz w:val="28"/>
          <w:szCs w:val="28"/>
          <w:shd w:val="clear" w:color="auto" w:fill="FFFFFF"/>
          <w:lang w:val="ro-RO"/>
        </w:rPr>
        <w:t>ș</w:t>
      </w:r>
      <w:r w:rsidRPr="00D92DF6">
        <w:rPr>
          <w:sz w:val="28"/>
          <w:szCs w:val="28"/>
          <w:shd w:val="clear" w:color="auto" w:fill="FFFFFF"/>
          <w:lang w:val="ro-RO"/>
        </w:rPr>
        <w:t>i pentru a fi majorată valoarea de bilan</w:t>
      </w:r>
      <w:r w:rsidRPr="00D92DF6">
        <w:rPr>
          <w:rFonts w:ascii="Tahoma" w:hAnsi="Tahoma" w:cs="Tahoma"/>
          <w:sz w:val="28"/>
          <w:szCs w:val="28"/>
          <w:shd w:val="clear" w:color="auto" w:fill="FFFFFF"/>
          <w:lang w:val="ro-RO"/>
        </w:rPr>
        <w:t>ț</w:t>
      </w:r>
      <w:r w:rsidRPr="00D92DF6">
        <w:rPr>
          <w:sz w:val="28"/>
          <w:szCs w:val="28"/>
          <w:shd w:val="clear" w:color="auto" w:fill="FFFFFF"/>
          <w:lang w:val="ro-RO"/>
        </w:rPr>
        <w:t xml:space="preserve"> a obiectului. Totodată, lucrările efectuate în perioada 2009-2011, în valoare de 0,277 mil.lei, au fost înregistrate de către Serviciul contabil al DGÎ la contul 010 „Mijloace fixe”, fără a fi transmise primăriei s.Visoca, pentru a fi luate la eviden</w:t>
      </w:r>
      <w:r w:rsidRPr="00D92DF6">
        <w:rPr>
          <w:rFonts w:ascii="Tahoma" w:hAnsi="Tahoma" w:cs="Tahoma"/>
          <w:sz w:val="28"/>
          <w:szCs w:val="28"/>
          <w:shd w:val="clear" w:color="auto" w:fill="FFFFFF"/>
          <w:lang w:val="ro-RO"/>
        </w:rPr>
        <w:t>ț</w:t>
      </w:r>
      <w:r w:rsidRPr="00D92DF6">
        <w:rPr>
          <w:sz w:val="28"/>
          <w:szCs w:val="28"/>
          <w:shd w:val="clear" w:color="auto" w:fill="FFFFFF"/>
          <w:lang w:val="ro-RO"/>
        </w:rPr>
        <w:t>a contabilă în mod regulamentar, prin ce nu s-au respectat prescrip</w:t>
      </w:r>
      <w:r w:rsidRPr="00D92DF6">
        <w:rPr>
          <w:rFonts w:ascii="Tahoma" w:hAnsi="Tahoma" w:cs="Tahoma"/>
          <w:sz w:val="28"/>
          <w:szCs w:val="28"/>
          <w:shd w:val="clear" w:color="auto" w:fill="FFFFFF"/>
          <w:lang w:val="ro-RO"/>
        </w:rPr>
        <w:t>ț</w:t>
      </w:r>
      <w:r w:rsidRPr="00D92DF6">
        <w:rPr>
          <w:sz w:val="28"/>
          <w:szCs w:val="28"/>
          <w:shd w:val="clear" w:color="auto" w:fill="FFFFFF"/>
          <w:lang w:val="ro-RO"/>
        </w:rPr>
        <w:t>iile pct.46 din</w:t>
      </w:r>
      <w:r w:rsidRPr="00D92DF6">
        <w:rPr>
          <w:sz w:val="28"/>
          <w:szCs w:val="28"/>
          <w:lang w:val="ro-RO"/>
        </w:rPr>
        <w:t xml:space="preserve"> Instruc</w:t>
      </w:r>
      <w:r w:rsidRPr="00D92DF6">
        <w:rPr>
          <w:rFonts w:ascii="Tahoma" w:hAnsi="Tahoma" w:cs="Tahoma"/>
          <w:sz w:val="28"/>
          <w:szCs w:val="28"/>
          <w:lang w:val="ro-RO"/>
        </w:rPr>
        <w:t>ț</w:t>
      </w:r>
      <w:r w:rsidRPr="00D92DF6">
        <w:rPr>
          <w:sz w:val="28"/>
          <w:szCs w:val="28"/>
          <w:lang w:val="ro-RO"/>
        </w:rPr>
        <w:t>iunea aprobată prin Ordinul ministrului finan</w:t>
      </w:r>
      <w:r w:rsidRPr="00D92DF6">
        <w:rPr>
          <w:rFonts w:ascii="Tahoma" w:hAnsi="Tahoma" w:cs="Tahoma"/>
          <w:sz w:val="28"/>
          <w:szCs w:val="28"/>
          <w:lang w:val="ro-RO"/>
        </w:rPr>
        <w:t>ț</w:t>
      </w:r>
      <w:r w:rsidRPr="00D92DF6">
        <w:rPr>
          <w:sz w:val="28"/>
          <w:szCs w:val="28"/>
          <w:lang w:val="ro-RO"/>
        </w:rPr>
        <w:t>elor nr.93 din 19.07.2010.</w:t>
      </w:r>
    </w:p>
    <w:p w:rsidR="00E61AFF" w:rsidRPr="00D92DF6" w:rsidRDefault="00E61AFF" w:rsidP="00F90140">
      <w:pPr>
        <w:spacing w:after="0" w:line="240" w:lineRule="auto"/>
        <w:ind w:firstLine="709"/>
        <w:jc w:val="both"/>
        <w:rPr>
          <w:rFonts w:ascii="Times New Roman" w:hAnsi="Times New Roman"/>
          <w:b/>
          <w:bCs/>
          <w:i/>
          <w:iCs/>
          <w:sz w:val="28"/>
          <w:szCs w:val="28"/>
          <w:u w:val="single"/>
          <w:lang w:val="ro-RO" w:eastAsia="ru-RU"/>
        </w:rPr>
      </w:pPr>
      <w:r w:rsidRPr="00D92DF6">
        <w:rPr>
          <w:rFonts w:ascii="Times New Roman" w:hAnsi="Times New Roman"/>
          <w:b/>
          <w:bCs/>
          <w:i/>
          <w:iCs/>
          <w:sz w:val="28"/>
          <w:szCs w:val="28"/>
          <w:u w:val="single"/>
          <w:lang w:val="ro-RO" w:eastAsia="ru-RU"/>
        </w:rPr>
        <w:t>Recomandări:</w:t>
      </w:r>
    </w:p>
    <w:p w:rsidR="00E61AFF" w:rsidRPr="00D92DF6" w:rsidRDefault="00E61AFF" w:rsidP="00F90140">
      <w:pPr>
        <w:spacing w:after="0" w:line="240" w:lineRule="auto"/>
        <w:ind w:firstLine="567"/>
        <w:jc w:val="both"/>
        <w:rPr>
          <w:rFonts w:ascii="Times New Roman" w:hAnsi="Times New Roman"/>
          <w:b/>
          <w:sz w:val="28"/>
          <w:szCs w:val="28"/>
          <w:lang w:val="ro-RO" w:eastAsia="ru-RU"/>
        </w:rPr>
      </w:pPr>
      <w:r w:rsidRPr="00D92DF6">
        <w:rPr>
          <w:rFonts w:ascii="Times New Roman" w:hAnsi="Times New Roman"/>
          <w:b/>
          <w:sz w:val="28"/>
          <w:szCs w:val="28"/>
          <w:lang w:val="ro-RO" w:eastAsia="ru-RU"/>
        </w:rPr>
        <w:t xml:space="preserve">18. Preşedintele raionului Soroca, DGÎ şi primăriile or.Soroca </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 xml:space="preserve">i satelor/comunelor Egoreni, Parcani, Regina Maria, </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olcani:</w:t>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sz w:val="28"/>
          <w:szCs w:val="28"/>
          <w:lang w:val="ro-RO" w:eastAsia="ru-RU"/>
        </w:rPr>
        <w:t xml:space="preserve">18.1. </w:t>
      </w:r>
      <w:r w:rsidRPr="00D92DF6">
        <w:rPr>
          <w:rFonts w:ascii="Times New Roman" w:hAnsi="Times New Roman"/>
          <w:sz w:val="28"/>
          <w:szCs w:val="28"/>
          <w:lang w:val="ro-RO"/>
        </w:rPr>
        <w:t>să asigure elaborarea unei strategii privind proiectele investi</w:t>
      </w:r>
      <w:r w:rsidRPr="00D92DF6">
        <w:rPr>
          <w:rFonts w:ascii="Tahoma" w:hAnsi="Tahoma" w:cs="Tahoma"/>
          <w:sz w:val="28"/>
          <w:szCs w:val="28"/>
          <w:lang w:val="ro-RO"/>
        </w:rPr>
        <w:t>ț</w:t>
      </w:r>
      <w:r w:rsidRPr="00D92DF6">
        <w:rPr>
          <w:rFonts w:ascii="Times New Roman" w:hAnsi="Times New Roman"/>
          <w:sz w:val="28"/>
          <w:szCs w:val="28"/>
          <w:lang w:val="ro-RO"/>
        </w:rPr>
        <w:t>ionale (inclusiv repara</w:t>
      </w:r>
      <w:r w:rsidRPr="00D92DF6">
        <w:rPr>
          <w:rFonts w:ascii="Tahoma" w:hAnsi="Tahoma" w:cs="Tahoma"/>
          <w:sz w:val="28"/>
          <w:szCs w:val="28"/>
          <w:lang w:val="ro-RO"/>
        </w:rPr>
        <w:t>ț</w:t>
      </w:r>
      <w:r w:rsidRPr="00D92DF6">
        <w:rPr>
          <w:rFonts w:ascii="Times New Roman" w:hAnsi="Times New Roman"/>
          <w:sz w:val="28"/>
          <w:szCs w:val="28"/>
          <w:lang w:val="ro-RO"/>
        </w:rPr>
        <w:t>ii capitale) necesare pentru implementare,</w:t>
      </w:r>
      <w:r w:rsidRPr="00D92DF6">
        <w:rPr>
          <w:rFonts w:ascii="Times New Roman" w:hAnsi="Times New Roman"/>
          <w:sz w:val="28"/>
          <w:szCs w:val="28"/>
          <w:lang w:val="ro-RO" w:eastAsia="ru-RU"/>
        </w:rPr>
        <w:t xml:space="preserve"> cu stabilirea priorită</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ilor în vederea finan</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ării construc</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iilor în curs de execu</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ie, surselor de finanţare, principiilor de economicitate şi eficienţă, în scopul utilizării raţionale a finanţelor publice;</w:t>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sz w:val="28"/>
          <w:szCs w:val="28"/>
          <w:lang w:val="ro-RO" w:eastAsia="ru-RU"/>
        </w:rPr>
        <w:t>18.2. să asigure selectarea obiectelor pentru investiţii capitale în baza unui studiu de fezabilitate sau a unei fundamentări tehnico-economice, care ar determina relevanţa şi profitabilitatea investiţiilor, cu condiţia disponibilului de surse financiare.</w:t>
      </w:r>
    </w:p>
    <w:p w:rsidR="00E61AFF" w:rsidRPr="00D92DF6" w:rsidRDefault="00E61AFF" w:rsidP="00F90140">
      <w:pPr>
        <w:spacing w:after="0" w:line="240" w:lineRule="auto"/>
        <w:ind w:firstLine="567"/>
        <w:jc w:val="both"/>
        <w:rPr>
          <w:rFonts w:ascii="Times New Roman" w:hAnsi="Times New Roman"/>
          <w:sz w:val="28"/>
          <w:szCs w:val="28"/>
          <w:lang w:val="ro-RO"/>
        </w:rPr>
      </w:pPr>
      <w:r w:rsidRPr="00D92DF6">
        <w:rPr>
          <w:rFonts w:ascii="Times New Roman" w:hAnsi="Times New Roman"/>
          <w:b/>
          <w:sz w:val="28"/>
          <w:szCs w:val="28"/>
          <w:lang w:val="ro-RO" w:eastAsia="ru-RU"/>
        </w:rPr>
        <w:t xml:space="preserve">19. Preşedintele raionului Soroca şi primăriile or.Soroca </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i satelor/comunelor Băxani, Căinarii Vechi, Cosău</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i, Dubna, Egoreni, Iarova, Ocolina, Oclanda, Parcani, Racovă</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 Regina Maria, Redi-Cere</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novă</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 xml:space="preserve">, Schineni, </w:t>
      </w:r>
      <w:r w:rsidRPr="00D92DF6">
        <w:rPr>
          <w:rFonts w:ascii="Tahoma" w:hAnsi="Tahoma" w:cs="Tahoma"/>
          <w:b/>
          <w:sz w:val="28"/>
          <w:szCs w:val="28"/>
          <w:lang w:val="ro-RO" w:eastAsia="ru-RU"/>
        </w:rPr>
        <w:t>Ș</w:t>
      </w:r>
      <w:r w:rsidRPr="00D92DF6">
        <w:rPr>
          <w:rFonts w:ascii="Times New Roman" w:hAnsi="Times New Roman"/>
          <w:b/>
          <w:sz w:val="28"/>
          <w:szCs w:val="28"/>
          <w:lang w:val="ro-RO" w:eastAsia="ru-RU"/>
        </w:rPr>
        <w:t>olcani, Tătărăuca Veche, Trifău</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i, Vasilcău, Vădeni, Zastînca</w:t>
      </w:r>
      <w:r w:rsidRPr="00D92DF6">
        <w:rPr>
          <w:rFonts w:ascii="Times New Roman" w:hAnsi="Times New Roman"/>
          <w:sz w:val="28"/>
          <w:szCs w:val="28"/>
          <w:lang w:val="ro-RO" w:eastAsia="ru-RU"/>
        </w:rPr>
        <w:t xml:space="preserve"> să</w:t>
      </w:r>
      <w:r w:rsidRPr="00D92DF6">
        <w:rPr>
          <w:rFonts w:ascii="Times New Roman" w:hAnsi="Times New Roman"/>
          <w:sz w:val="28"/>
          <w:szCs w:val="28"/>
          <w:lang w:val="ro-RO"/>
        </w:rPr>
        <w:t xml:space="preserve">  aprobe </w:t>
      </w:r>
      <w:r w:rsidRPr="00D92DF6">
        <w:rPr>
          <w:rFonts w:ascii="Tahoma" w:hAnsi="Tahoma" w:cs="Tahoma"/>
          <w:sz w:val="28"/>
          <w:szCs w:val="28"/>
          <w:lang w:val="ro-RO"/>
        </w:rPr>
        <w:t>ș</w:t>
      </w:r>
      <w:r w:rsidRPr="00D92DF6">
        <w:rPr>
          <w:rFonts w:ascii="Times New Roman" w:hAnsi="Times New Roman"/>
          <w:sz w:val="28"/>
          <w:szCs w:val="28"/>
          <w:lang w:val="ro-RO"/>
        </w:rPr>
        <w:t>i să implementeze proceduri de control intern care săeficientizeze valorificarea cheltuielilor pentru investi</w:t>
      </w:r>
      <w:r w:rsidRPr="00D92DF6">
        <w:rPr>
          <w:rFonts w:ascii="Tahoma" w:hAnsi="Tahoma" w:cs="Tahoma"/>
          <w:sz w:val="28"/>
          <w:szCs w:val="28"/>
          <w:lang w:val="ro-RO"/>
        </w:rPr>
        <w:t>ț</w:t>
      </w:r>
      <w:r w:rsidRPr="00D92DF6">
        <w:rPr>
          <w:rFonts w:ascii="Times New Roman" w:hAnsi="Times New Roman"/>
          <w:sz w:val="28"/>
          <w:szCs w:val="28"/>
          <w:lang w:val="ro-RO"/>
        </w:rPr>
        <w:t xml:space="preserve">ii </w:t>
      </w:r>
      <w:r w:rsidRPr="00D92DF6">
        <w:rPr>
          <w:rFonts w:ascii="Tahoma" w:hAnsi="Tahoma" w:cs="Tahoma"/>
          <w:sz w:val="28"/>
          <w:szCs w:val="28"/>
          <w:lang w:val="ro-RO"/>
        </w:rPr>
        <w:t>ș</w:t>
      </w:r>
      <w:r w:rsidRPr="00D92DF6">
        <w:rPr>
          <w:rFonts w:ascii="Times New Roman" w:hAnsi="Times New Roman"/>
          <w:sz w:val="28"/>
          <w:szCs w:val="28"/>
          <w:lang w:val="ro-RO"/>
        </w:rPr>
        <w:t>i repara</w:t>
      </w:r>
      <w:r w:rsidRPr="00D92DF6">
        <w:rPr>
          <w:rFonts w:ascii="Tahoma" w:hAnsi="Tahoma" w:cs="Tahoma"/>
          <w:sz w:val="28"/>
          <w:szCs w:val="28"/>
          <w:lang w:val="ro-RO"/>
        </w:rPr>
        <w:t>ț</w:t>
      </w:r>
      <w:r w:rsidRPr="00D92DF6">
        <w:rPr>
          <w:rFonts w:ascii="Times New Roman" w:hAnsi="Times New Roman"/>
          <w:sz w:val="28"/>
          <w:szCs w:val="28"/>
          <w:lang w:val="ro-RO"/>
        </w:rPr>
        <w:t xml:space="preserve">ii capitale, precum </w:t>
      </w:r>
      <w:r w:rsidRPr="00D92DF6">
        <w:rPr>
          <w:rFonts w:ascii="Tahoma" w:hAnsi="Tahoma" w:cs="Tahoma"/>
          <w:sz w:val="28"/>
          <w:szCs w:val="28"/>
          <w:lang w:val="ro-RO"/>
        </w:rPr>
        <w:t>ș</w:t>
      </w:r>
      <w:r w:rsidRPr="00D92DF6">
        <w:rPr>
          <w:rFonts w:ascii="Times New Roman" w:hAnsi="Times New Roman"/>
          <w:sz w:val="28"/>
          <w:szCs w:val="28"/>
          <w:lang w:val="ro-RO"/>
        </w:rPr>
        <w:t>i să asigure respectarea prevederilor regulamentare privind: selectarea obiectelor pentru investi</w:t>
      </w:r>
      <w:r w:rsidRPr="00D92DF6">
        <w:rPr>
          <w:rFonts w:ascii="Tahoma" w:hAnsi="Tahoma" w:cs="Tahoma"/>
          <w:sz w:val="28"/>
          <w:szCs w:val="28"/>
          <w:lang w:val="ro-RO"/>
        </w:rPr>
        <w:t>ț</w:t>
      </w:r>
      <w:r w:rsidRPr="00D92DF6">
        <w:rPr>
          <w:rFonts w:ascii="Times New Roman" w:hAnsi="Times New Roman"/>
          <w:sz w:val="28"/>
          <w:szCs w:val="28"/>
          <w:lang w:val="ro-RO"/>
        </w:rPr>
        <w:t>ii capitale; achizi</w:t>
      </w:r>
      <w:r w:rsidRPr="00D92DF6">
        <w:rPr>
          <w:rFonts w:ascii="Tahoma" w:hAnsi="Tahoma" w:cs="Tahoma"/>
          <w:sz w:val="28"/>
          <w:szCs w:val="28"/>
          <w:lang w:val="ro-RO"/>
        </w:rPr>
        <w:t>ț</w:t>
      </w:r>
      <w:r w:rsidRPr="00D92DF6">
        <w:rPr>
          <w:rFonts w:ascii="Times New Roman" w:hAnsi="Times New Roman"/>
          <w:sz w:val="28"/>
          <w:szCs w:val="28"/>
          <w:lang w:val="ro-RO"/>
        </w:rPr>
        <w:t xml:space="preserve">ionarea </w:t>
      </w:r>
      <w:r w:rsidRPr="00D92DF6">
        <w:rPr>
          <w:rFonts w:ascii="Tahoma" w:hAnsi="Tahoma" w:cs="Tahoma"/>
          <w:sz w:val="28"/>
          <w:szCs w:val="28"/>
          <w:lang w:val="ro-RO"/>
        </w:rPr>
        <w:t>ș</w:t>
      </w:r>
      <w:r w:rsidRPr="00D92DF6">
        <w:rPr>
          <w:rFonts w:ascii="Times New Roman" w:hAnsi="Times New Roman"/>
          <w:sz w:val="28"/>
          <w:szCs w:val="28"/>
          <w:lang w:val="ro-RO"/>
        </w:rPr>
        <w:t>i contractarea lucrărilor de repara</w:t>
      </w:r>
      <w:r w:rsidRPr="00D92DF6">
        <w:rPr>
          <w:rFonts w:ascii="Tahoma" w:hAnsi="Tahoma" w:cs="Tahoma"/>
          <w:sz w:val="28"/>
          <w:szCs w:val="28"/>
          <w:lang w:val="ro-RO"/>
        </w:rPr>
        <w:t>ț</w:t>
      </w:r>
      <w:r w:rsidRPr="00D92DF6">
        <w:rPr>
          <w:rFonts w:ascii="Times New Roman" w:hAnsi="Times New Roman"/>
          <w:sz w:val="28"/>
          <w:szCs w:val="28"/>
          <w:lang w:val="ro-RO"/>
        </w:rPr>
        <w:t>ie capitală; executarea cheltuielilor în cadrul limitelor mijloacelor financiare aprobate; rela</w:t>
      </w:r>
      <w:r w:rsidRPr="00D92DF6">
        <w:rPr>
          <w:rFonts w:ascii="Tahoma" w:hAnsi="Tahoma" w:cs="Tahoma"/>
          <w:sz w:val="28"/>
          <w:szCs w:val="28"/>
          <w:lang w:val="ro-RO"/>
        </w:rPr>
        <w:t>ț</w:t>
      </w:r>
      <w:r w:rsidRPr="00D92DF6">
        <w:rPr>
          <w:rFonts w:ascii="Times New Roman" w:hAnsi="Times New Roman"/>
          <w:sz w:val="28"/>
          <w:szCs w:val="28"/>
          <w:lang w:val="ro-RO"/>
        </w:rPr>
        <w:t>iile cu antreprenorii; garan</w:t>
      </w:r>
      <w:r w:rsidRPr="00D92DF6">
        <w:rPr>
          <w:rFonts w:ascii="Tahoma" w:hAnsi="Tahoma" w:cs="Tahoma"/>
          <w:sz w:val="28"/>
          <w:szCs w:val="28"/>
          <w:lang w:val="ro-RO"/>
        </w:rPr>
        <w:t>ț</w:t>
      </w:r>
      <w:r w:rsidRPr="00D92DF6">
        <w:rPr>
          <w:rFonts w:ascii="Times New Roman" w:hAnsi="Times New Roman"/>
          <w:sz w:val="28"/>
          <w:szCs w:val="28"/>
          <w:lang w:val="ro-RO"/>
        </w:rPr>
        <w:t>ia de bună execu</w:t>
      </w:r>
      <w:r w:rsidRPr="00D92DF6">
        <w:rPr>
          <w:rFonts w:ascii="Tahoma" w:hAnsi="Tahoma" w:cs="Tahoma"/>
          <w:sz w:val="28"/>
          <w:szCs w:val="28"/>
          <w:lang w:val="ro-RO"/>
        </w:rPr>
        <w:t>ț</w:t>
      </w:r>
      <w:r w:rsidRPr="00D92DF6">
        <w:rPr>
          <w:rFonts w:ascii="Times New Roman" w:hAnsi="Times New Roman"/>
          <w:sz w:val="28"/>
          <w:szCs w:val="28"/>
          <w:lang w:val="ro-RO"/>
        </w:rPr>
        <w:t>ie a lucrărilor (contractelor), cu întreprinderea unor măsuri eficiente în vederea înlăturării neajunsurilor constatate de audit.</w:t>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b/>
          <w:sz w:val="28"/>
          <w:szCs w:val="28"/>
          <w:lang w:val="ro-RO" w:eastAsia="ru-RU"/>
        </w:rPr>
        <w:t>20. DGÎ şi primăriile satelor/comunelor Regina Maria, Tătărăuca Veche</w:t>
      </w:r>
      <w:r w:rsidRPr="00D92DF6">
        <w:rPr>
          <w:rFonts w:ascii="Times New Roman" w:hAnsi="Times New Roman"/>
          <w:sz w:val="28"/>
          <w:szCs w:val="28"/>
          <w:lang w:val="ro-RO" w:eastAsia="ru-RU"/>
        </w:rPr>
        <w:t xml:space="preserve"> să întreprindă măsuri, în conformitate cu reglementările în vigoare, privind </w:t>
      </w:r>
      <w:r w:rsidRPr="00D92DF6">
        <w:rPr>
          <w:rFonts w:ascii="Times New Roman" w:hAnsi="Times New Roman"/>
          <w:sz w:val="28"/>
          <w:szCs w:val="28"/>
          <w:lang w:val="ro-RO"/>
        </w:rPr>
        <w:t>restituirea</w:t>
      </w:r>
      <w:r w:rsidRPr="00D92DF6">
        <w:rPr>
          <w:rFonts w:ascii="Times New Roman" w:hAnsi="Times New Roman"/>
          <w:sz w:val="28"/>
          <w:szCs w:val="28"/>
          <w:lang w:val="ro-RO" w:eastAsia="ru-RU"/>
        </w:rPr>
        <w:t xml:space="preserve"> cheltuielilor neîntemeiate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 repararea exagerărilor admise la executarea lucrărilor.</w:t>
      </w:r>
    </w:p>
    <w:p w:rsidR="00E61AFF" w:rsidRPr="00D92DF6" w:rsidRDefault="00E61AFF" w:rsidP="00F90140">
      <w:pPr>
        <w:spacing w:after="0" w:line="240" w:lineRule="auto"/>
        <w:ind w:firstLine="567"/>
        <w:jc w:val="both"/>
        <w:rPr>
          <w:rFonts w:ascii="Times New Roman" w:hAnsi="Times New Roman"/>
          <w:sz w:val="28"/>
          <w:szCs w:val="28"/>
          <w:lang w:val="ro-RO" w:eastAsia="ru-RU"/>
        </w:rPr>
      </w:pPr>
      <w:r w:rsidRPr="00D92DF6">
        <w:rPr>
          <w:rFonts w:ascii="Times New Roman" w:hAnsi="Times New Roman"/>
          <w:b/>
          <w:sz w:val="28"/>
          <w:szCs w:val="28"/>
          <w:lang w:val="ro-RO" w:eastAsia="ru-RU"/>
        </w:rPr>
        <w:t>21. DGÎ şi primăriile satelor/comunelor Ocolina, Regina Maria, Rubleni</w:t>
      </w:r>
      <w:r w:rsidRPr="00D92DF6">
        <w:rPr>
          <w:rFonts w:ascii="Tahoma" w:hAnsi="Tahoma" w:cs="Tahoma"/>
          <w:b/>
          <w:sz w:val="28"/>
          <w:szCs w:val="28"/>
          <w:lang w:val="ro-RO" w:eastAsia="ru-RU"/>
        </w:rPr>
        <w:t>ț</w:t>
      </w:r>
      <w:r w:rsidRPr="00D92DF6">
        <w:rPr>
          <w:rFonts w:ascii="Times New Roman" w:hAnsi="Times New Roman"/>
          <w:b/>
          <w:sz w:val="28"/>
          <w:szCs w:val="28"/>
          <w:lang w:val="ro-RO" w:eastAsia="ru-RU"/>
        </w:rPr>
        <w:t>a, or.Soroca</w:t>
      </w:r>
      <w:r w:rsidRPr="00D92DF6">
        <w:rPr>
          <w:rFonts w:ascii="Times New Roman" w:hAnsi="Times New Roman"/>
          <w:sz w:val="28"/>
          <w:szCs w:val="28"/>
          <w:lang w:val="ro-RO" w:eastAsia="ru-RU"/>
        </w:rPr>
        <w:t xml:space="preserve"> să  asigure contabilizarea regulamentară a cheltuielilor pentru investi</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iile în construc</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 xml:space="preserve">ii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 repara</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ii capitale, cu atribuirea conformă a acestora la</w:t>
      </w:r>
      <w:r w:rsidRPr="00D92DF6">
        <w:rPr>
          <w:rFonts w:ascii="Times New Roman" w:hAnsi="Times New Roman"/>
          <w:sz w:val="28"/>
          <w:szCs w:val="28"/>
          <w:lang w:val="ro-RO"/>
        </w:rPr>
        <w:t xml:space="preserve"> majorarea valorii fondurilor fixe.</w:t>
      </w:r>
    </w:p>
    <w:p w:rsidR="00E61AFF" w:rsidRPr="00D92DF6" w:rsidRDefault="00E61AFF" w:rsidP="00F90140">
      <w:pPr>
        <w:pStyle w:val="ListParagraph"/>
        <w:tabs>
          <w:tab w:val="left" w:pos="0"/>
        </w:tabs>
        <w:ind w:left="0"/>
        <w:jc w:val="both"/>
        <w:rPr>
          <w:sz w:val="16"/>
          <w:szCs w:val="16"/>
          <w:shd w:val="clear" w:color="auto" w:fill="FFFFFF"/>
          <w:lang w:val="ro-RO"/>
        </w:rPr>
      </w:pPr>
    </w:p>
    <w:p w:rsidR="00E61AFF" w:rsidRPr="00D92DF6" w:rsidRDefault="00E61AFF" w:rsidP="00F90140">
      <w:pPr>
        <w:numPr>
          <w:ilvl w:val="0"/>
          <w:numId w:val="8"/>
        </w:numPr>
        <w:tabs>
          <w:tab w:val="left" w:pos="0"/>
        </w:tabs>
        <w:spacing w:after="0" w:line="240" w:lineRule="auto"/>
        <w:ind w:left="0" w:firstLine="426"/>
        <w:jc w:val="both"/>
        <w:rPr>
          <w:rFonts w:ascii="Times New Roman" w:hAnsi="Times New Roman"/>
          <w:b/>
          <w:i/>
          <w:sz w:val="28"/>
          <w:szCs w:val="28"/>
          <w:lang w:val="ro-RO"/>
        </w:rPr>
      </w:pPr>
      <w:r w:rsidRPr="00D92DF6">
        <w:rPr>
          <w:rFonts w:ascii="Times New Roman" w:hAnsi="Times New Roman"/>
          <w:b/>
          <w:i/>
          <w:sz w:val="28"/>
          <w:szCs w:val="28"/>
          <w:lang w:val="ro-RO"/>
        </w:rPr>
        <w:t>Este necesară eficientizarea managementului financiar la utilizarea mijloacelor financiare</w:t>
      </w:r>
      <w:r w:rsidRPr="00D92DF6">
        <w:rPr>
          <w:rFonts w:ascii="Times New Roman" w:hAnsi="Times New Roman"/>
          <w:b/>
          <w:bCs/>
          <w:i/>
          <w:iCs/>
          <w:sz w:val="28"/>
          <w:szCs w:val="28"/>
          <w:lang w:val="ro-RO"/>
        </w:rPr>
        <w:t xml:space="preserve">din fondurile de rezervă </w:t>
      </w:r>
      <w:r w:rsidRPr="00D92DF6">
        <w:rPr>
          <w:rFonts w:ascii="Times New Roman" w:hAnsi="Times New Roman"/>
          <w:b/>
          <w:i/>
          <w:sz w:val="28"/>
          <w:szCs w:val="28"/>
          <w:lang w:val="ro-RO"/>
        </w:rPr>
        <w:t xml:space="preserve">ale CR </w:t>
      </w:r>
      <w:r w:rsidRPr="00D92DF6">
        <w:rPr>
          <w:rFonts w:ascii="Tahoma" w:hAnsi="Tahoma" w:cs="Tahoma"/>
          <w:b/>
          <w:i/>
          <w:sz w:val="28"/>
          <w:szCs w:val="28"/>
          <w:lang w:val="ro-RO"/>
        </w:rPr>
        <w:t>ș</w:t>
      </w:r>
      <w:r w:rsidRPr="00D92DF6">
        <w:rPr>
          <w:rFonts w:ascii="Times New Roman" w:hAnsi="Times New Roman"/>
          <w:b/>
          <w:i/>
          <w:sz w:val="28"/>
          <w:szCs w:val="28"/>
          <w:lang w:val="ro-RO"/>
        </w:rPr>
        <w:t xml:space="preserve">i UAT de nivelul I. </w:t>
      </w:r>
    </w:p>
    <w:p w:rsidR="00E61AFF" w:rsidRPr="00D92DF6" w:rsidRDefault="00E61AFF" w:rsidP="00F90140">
      <w:pPr>
        <w:spacing w:after="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Veniturile fondului de rezervă al bugetului raionului Soroca pentru anul 2011 au fost aprobate în mărime de 1,1% din cheltuielile aprobate (187659,6 mii lei), sau în sumă de 2100,1 mii lei, fiind executate în mărime de 1,0% din cheltuielile precizate (200487,5 mii lei), sau în sumă de 1985,5 mii lei. Pentru anul 2012, veniturile au fost aprobate în mărime de 0,97%, sau în sumă de 1960,1 mii lei, fiind executate în mărime de 0,86%, sau în sumă de 1830,4 mii lei.</w:t>
      </w:r>
    </w:p>
    <w:p w:rsidR="00E61AFF" w:rsidRPr="00D92DF6" w:rsidRDefault="00E61AFF" w:rsidP="00F90140">
      <w:pPr>
        <w:spacing w:after="120" w:line="240" w:lineRule="auto"/>
        <w:ind w:firstLine="708"/>
        <w:jc w:val="both"/>
        <w:rPr>
          <w:rFonts w:ascii="Times New Roman" w:hAnsi="Times New Roman"/>
          <w:sz w:val="28"/>
          <w:szCs w:val="28"/>
          <w:lang w:val="ro-RO"/>
        </w:rPr>
      </w:pPr>
      <w:r w:rsidRPr="00D92DF6">
        <w:rPr>
          <w:rFonts w:ascii="Times New Roman" w:hAnsi="Times New Roman"/>
          <w:sz w:val="28"/>
          <w:szCs w:val="28"/>
          <w:lang w:val="ro-RO"/>
        </w:rPr>
        <w:t>De</w:t>
      </w:r>
      <w:r w:rsidRPr="00D92DF6">
        <w:rPr>
          <w:rFonts w:ascii="Tahoma" w:hAnsi="Tahoma" w:cs="Tahoma"/>
          <w:sz w:val="28"/>
          <w:szCs w:val="28"/>
          <w:lang w:val="ro-RO"/>
        </w:rPr>
        <w:t>ș</w:t>
      </w:r>
      <w:r w:rsidRPr="00D92DF6">
        <w:rPr>
          <w:rFonts w:ascii="Times New Roman" w:hAnsi="Times New Roman"/>
          <w:sz w:val="28"/>
          <w:szCs w:val="28"/>
          <w:lang w:val="ro-RO"/>
        </w:rPr>
        <w:t>i Curtea de Conturi a men</w:t>
      </w:r>
      <w:r w:rsidRPr="00D92DF6">
        <w:rPr>
          <w:rFonts w:ascii="Tahoma" w:hAnsi="Tahoma" w:cs="Tahoma"/>
          <w:sz w:val="28"/>
          <w:szCs w:val="28"/>
          <w:lang w:val="ro-RO"/>
        </w:rPr>
        <w:t>ț</w:t>
      </w:r>
      <w:r w:rsidRPr="00D92DF6">
        <w:rPr>
          <w:rFonts w:ascii="Times New Roman" w:hAnsi="Times New Roman"/>
          <w:sz w:val="28"/>
          <w:szCs w:val="28"/>
          <w:lang w:val="ro-RO"/>
        </w:rPr>
        <w:t xml:space="preserve">ionat anterior că unele cheltuieli suportate din contul fondurilor de rezervă ale CR </w:t>
      </w:r>
      <w:r w:rsidRPr="00D92DF6">
        <w:rPr>
          <w:rFonts w:ascii="Tahoma" w:hAnsi="Tahoma" w:cs="Tahoma"/>
          <w:sz w:val="28"/>
          <w:szCs w:val="28"/>
          <w:lang w:val="ro-RO"/>
        </w:rPr>
        <w:t>ș</w:t>
      </w:r>
      <w:r w:rsidRPr="00D92DF6">
        <w:rPr>
          <w:rFonts w:ascii="Times New Roman" w:hAnsi="Times New Roman"/>
          <w:sz w:val="28"/>
          <w:szCs w:val="28"/>
          <w:lang w:val="ro-RO"/>
        </w:rPr>
        <w:t xml:space="preserve">i consiliilor UAT de nivelul I nu pot fi asociate unor cheltuieli cu caracter imprevizibil </w:t>
      </w:r>
      <w:r w:rsidRPr="00D92DF6">
        <w:rPr>
          <w:rFonts w:ascii="Tahoma" w:hAnsi="Tahoma" w:cs="Tahoma"/>
          <w:sz w:val="28"/>
          <w:szCs w:val="28"/>
          <w:lang w:val="ro-RO"/>
        </w:rPr>
        <w:t>ș</w:t>
      </w:r>
      <w:r w:rsidRPr="00D92DF6">
        <w:rPr>
          <w:rFonts w:ascii="Times New Roman" w:hAnsi="Times New Roman"/>
          <w:sz w:val="28"/>
          <w:szCs w:val="28"/>
          <w:lang w:val="ro-RO"/>
        </w:rPr>
        <w:t>i pentru necesită</w:t>
      </w:r>
      <w:r w:rsidRPr="00D92DF6">
        <w:rPr>
          <w:rFonts w:ascii="Tahoma" w:hAnsi="Tahoma" w:cs="Tahoma"/>
          <w:sz w:val="28"/>
          <w:szCs w:val="28"/>
          <w:lang w:val="ro-RO"/>
        </w:rPr>
        <w:t>ț</w:t>
      </w:r>
      <w:r w:rsidRPr="00D92DF6">
        <w:rPr>
          <w:rFonts w:ascii="Times New Roman" w:hAnsi="Times New Roman"/>
          <w:sz w:val="28"/>
          <w:szCs w:val="28"/>
          <w:lang w:val="ro-RO"/>
        </w:rPr>
        <w:t>i de urgen</w:t>
      </w:r>
      <w:r w:rsidRPr="00D92DF6">
        <w:rPr>
          <w:rFonts w:ascii="Tahoma" w:hAnsi="Tahoma" w:cs="Tahoma"/>
          <w:sz w:val="28"/>
          <w:szCs w:val="28"/>
          <w:lang w:val="ro-RO"/>
        </w:rPr>
        <w:t>ț</w:t>
      </w:r>
      <w:r w:rsidRPr="00D92DF6">
        <w:rPr>
          <w:rFonts w:ascii="Times New Roman" w:hAnsi="Times New Roman"/>
          <w:sz w:val="28"/>
          <w:szCs w:val="28"/>
          <w:lang w:val="ro-RO"/>
        </w:rPr>
        <w:t>ă, această situa</w:t>
      </w:r>
      <w:r w:rsidRPr="00D92DF6">
        <w:rPr>
          <w:rFonts w:ascii="Tahoma" w:hAnsi="Tahoma" w:cs="Tahoma"/>
          <w:sz w:val="28"/>
          <w:szCs w:val="28"/>
          <w:lang w:val="ro-RO"/>
        </w:rPr>
        <w:t>ț</w:t>
      </w:r>
      <w:r w:rsidRPr="00D92DF6">
        <w:rPr>
          <w:rFonts w:ascii="Times New Roman" w:hAnsi="Times New Roman"/>
          <w:sz w:val="28"/>
          <w:szCs w:val="28"/>
          <w:lang w:val="ro-RO"/>
        </w:rPr>
        <w:t>ie se atestă pînă în prezent. Mai mult decît atît, persistă majorarea alocărilor de mijloace financiare din fondul de rezervă ne</w:t>
      </w:r>
      <w:r w:rsidRPr="00D92DF6">
        <w:rPr>
          <w:rFonts w:ascii="Tahoma" w:hAnsi="Tahoma" w:cs="Tahoma"/>
          <w:sz w:val="28"/>
          <w:szCs w:val="28"/>
          <w:lang w:val="ro-RO"/>
        </w:rPr>
        <w:t>ț</w:t>
      </w:r>
      <w:r w:rsidRPr="00D92DF6">
        <w:rPr>
          <w:rFonts w:ascii="Times New Roman" w:hAnsi="Times New Roman"/>
          <w:sz w:val="28"/>
          <w:szCs w:val="28"/>
          <w:lang w:val="ro-RO"/>
        </w:rPr>
        <w:t>inîndu-se cont de principiile legalită</w:t>
      </w:r>
      <w:r w:rsidRPr="00D92DF6">
        <w:rPr>
          <w:rFonts w:ascii="Tahoma" w:hAnsi="Tahoma" w:cs="Tahoma"/>
          <w:sz w:val="28"/>
          <w:szCs w:val="28"/>
          <w:lang w:val="ro-RO"/>
        </w:rPr>
        <w:t>ț</w:t>
      </w:r>
      <w:r w:rsidRPr="00D92DF6">
        <w:rPr>
          <w:rFonts w:ascii="Times New Roman" w:hAnsi="Times New Roman"/>
          <w:sz w:val="28"/>
          <w:szCs w:val="28"/>
          <w:lang w:val="ro-RO"/>
        </w:rPr>
        <w:t xml:space="preserve">ii </w:t>
      </w:r>
      <w:r w:rsidRPr="00D92DF6">
        <w:rPr>
          <w:rFonts w:ascii="Tahoma" w:hAnsi="Tahoma" w:cs="Tahoma"/>
          <w:sz w:val="28"/>
          <w:szCs w:val="28"/>
          <w:lang w:val="ro-RO"/>
        </w:rPr>
        <w:t>ș</w:t>
      </w:r>
      <w:r w:rsidRPr="00D92DF6">
        <w:rPr>
          <w:rFonts w:ascii="Times New Roman" w:hAnsi="Times New Roman"/>
          <w:sz w:val="28"/>
          <w:szCs w:val="28"/>
          <w:lang w:val="ro-RO"/>
        </w:rPr>
        <w:t>i eficacită</w:t>
      </w:r>
      <w:r w:rsidRPr="00D92DF6">
        <w:rPr>
          <w:rFonts w:ascii="Tahoma" w:hAnsi="Tahoma" w:cs="Tahoma"/>
          <w:sz w:val="28"/>
          <w:szCs w:val="28"/>
          <w:lang w:val="ro-RO"/>
        </w:rPr>
        <w:t>ț</w:t>
      </w:r>
      <w:r w:rsidRPr="00D92DF6">
        <w:rPr>
          <w:rFonts w:ascii="Times New Roman" w:hAnsi="Times New Roman"/>
          <w:sz w:val="28"/>
          <w:szCs w:val="28"/>
          <w:lang w:val="ro-RO"/>
        </w:rPr>
        <w:t xml:space="preserve">ii utilizării acestora. Astfel, pe parcursul anilor 2011-2012, potrivit deciziilor consiliilor locale, din sursele fondului de rezervă au fost utilizate mijloace în sumă totală de 3815,9 mii lei, dintre care cheltuielile în sumă de 3110,9 mii lei, sau 81,5%, nu pot fi asimilate cheltuielilor „cu caracter imprevizibil </w:t>
      </w:r>
      <w:r w:rsidRPr="00D92DF6">
        <w:rPr>
          <w:rFonts w:ascii="Tahoma" w:hAnsi="Tahoma" w:cs="Tahoma"/>
          <w:sz w:val="28"/>
          <w:szCs w:val="28"/>
          <w:lang w:val="ro-RO"/>
        </w:rPr>
        <w:t>ș</w:t>
      </w:r>
      <w:r w:rsidRPr="00D92DF6">
        <w:rPr>
          <w:rFonts w:ascii="Times New Roman" w:hAnsi="Times New Roman"/>
          <w:sz w:val="28"/>
          <w:szCs w:val="28"/>
          <w:lang w:val="ro-RO"/>
        </w:rPr>
        <w:t>i pentru necesită</w:t>
      </w:r>
      <w:r w:rsidRPr="00D92DF6">
        <w:rPr>
          <w:rFonts w:ascii="Tahoma" w:hAnsi="Tahoma" w:cs="Tahoma"/>
          <w:sz w:val="28"/>
          <w:szCs w:val="28"/>
          <w:lang w:val="ro-RO"/>
        </w:rPr>
        <w:t>ț</w:t>
      </w:r>
      <w:r w:rsidRPr="00D92DF6">
        <w:rPr>
          <w:rFonts w:ascii="Times New Roman" w:hAnsi="Times New Roman"/>
          <w:sz w:val="28"/>
          <w:szCs w:val="28"/>
          <w:lang w:val="ro-RO"/>
        </w:rPr>
        <w:t>i de urgen</w:t>
      </w:r>
      <w:r w:rsidRPr="00D92DF6">
        <w:rPr>
          <w:rFonts w:ascii="Tahoma" w:hAnsi="Tahoma" w:cs="Tahoma"/>
          <w:sz w:val="28"/>
          <w:szCs w:val="28"/>
          <w:lang w:val="ro-RO"/>
        </w:rPr>
        <w:t>ț</w:t>
      </w:r>
      <w:r w:rsidRPr="00D92DF6">
        <w:rPr>
          <w:rFonts w:ascii="Times New Roman" w:hAnsi="Times New Roman"/>
          <w:sz w:val="28"/>
          <w:szCs w:val="28"/>
          <w:lang w:val="ro-RO"/>
        </w:rPr>
        <w:t>ă”. Din contul acestora, au fost efectuate cheltuieli pentru: desfă</w:t>
      </w:r>
      <w:r w:rsidRPr="00D92DF6">
        <w:rPr>
          <w:rFonts w:ascii="Tahoma" w:hAnsi="Tahoma" w:cs="Tahoma"/>
          <w:sz w:val="28"/>
          <w:szCs w:val="28"/>
          <w:lang w:val="ro-RO"/>
        </w:rPr>
        <w:t>ș</w:t>
      </w:r>
      <w:r w:rsidRPr="00D92DF6">
        <w:rPr>
          <w:rFonts w:ascii="Times New Roman" w:hAnsi="Times New Roman"/>
          <w:sz w:val="28"/>
          <w:szCs w:val="28"/>
          <w:lang w:val="ro-RO"/>
        </w:rPr>
        <w:t>urarea ac</w:t>
      </w:r>
      <w:r w:rsidRPr="00D92DF6">
        <w:rPr>
          <w:rFonts w:ascii="Tahoma" w:hAnsi="Tahoma" w:cs="Tahoma"/>
          <w:sz w:val="28"/>
          <w:szCs w:val="28"/>
          <w:lang w:val="ro-RO"/>
        </w:rPr>
        <w:t>ț</w:t>
      </w:r>
      <w:r w:rsidRPr="00D92DF6">
        <w:rPr>
          <w:rFonts w:ascii="Times New Roman" w:hAnsi="Times New Roman"/>
          <w:sz w:val="28"/>
          <w:szCs w:val="28"/>
          <w:lang w:val="ro-RO"/>
        </w:rPr>
        <w:t>iunilor culturale, achitarea serviciilor muzicale, procurarea bunurilor materiale, repara</w:t>
      </w:r>
      <w:r w:rsidRPr="00D92DF6">
        <w:rPr>
          <w:rFonts w:ascii="Tahoma" w:hAnsi="Tahoma" w:cs="Tahoma"/>
          <w:sz w:val="28"/>
          <w:szCs w:val="28"/>
          <w:lang w:val="ro-RO"/>
        </w:rPr>
        <w:t>ț</w:t>
      </w:r>
      <w:r w:rsidRPr="00D92DF6">
        <w:rPr>
          <w:rFonts w:ascii="Times New Roman" w:hAnsi="Times New Roman"/>
          <w:sz w:val="28"/>
          <w:szCs w:val="28"/>
          <w:lang w:val="ro-RO"/>
        </w:rPr>
        <w:t xml:space="preserve">ii capitale </w:t>
      </w:r>
      <w:r w:rsidRPr="00D92DF6">
        <w:rPr>
          <w:rFonts w:ascii="Tahoma" w:hAnsi="Tahoma" w:cs="Tahoma"/>
          <w:sz w:val="28"/>
          <w:szCs w:val="28"/>
          <w:lang w:val="ro-RO"/>
        </w:rPr>
        <w:t>ș</w:t>
      </w:r>
      <w:r w:rsidRPr="00D92DF6">
        <w:rPr>
          <w:rFonts w:ascii="Times New Roman" w:hAnsi="Times New Roman"/>
          <w:sz w:val="28"/>
          <w:szCs w:val="28"/>
          <w:lang w:val="ro-RO"/>
        </w:rPr>
        <w:t xml:space="preserve">i curente, salarizarea lucrătorilor netitulari etc. Utilizarea mijloacelor fondului de rezervă exclusiv în scopuri ce nu </w:t>
      </w:r>
      <w:r w:rsidRPr="00D92DF6">
        <w:rPr>
          <w:rFonts w:ascii="Tahoma" w:hAnsi="Tahoma" w:cs="Tahoma"/>
          <w:sz w:val="28"/>
          <w:szCs w:val="28"/>
          <w:lang w:val="ro-RO"/>
        </w:rPr>
        <w:t>ț</w:t>
      </w:r>
      <w:r w:rsidRPr="00D92DF6">
        <w:rPr>
          <w:rFonts w:ascii="Times New Roman" w:hAnsi="Times New Roman"/>
          <w:sz w:val="28"/>
          <w:szCs w:val="28"/>
          <w:lang w:val="ro-RO"/>
        </w:rPr>
        <w:t>in de situa</w:t>
      </w:r>
      <w:r w:rsidRPr="00D92DF6">
        <w:rPr>
          <w:rFonts w:ascii="Tahoma" w:hAnsi="Tahoma" w:cs="Tahoma"/>
          <w:sz w:val="28"/>
          <w:szCs w:val="28"/>
          <w:lang w:val="ro-RO"/>
        </w:rPr>
        <w:t>ț</w:t>
      </w:r>
      <w:r w:rsidRPr="00D92DF6">
        <w:rPr>
          <w:rFonts w:ascii="Times New Roman" w:hAnsi="Times New Roman"/>
          <w:sz w:val="28"/>
          <w:szCs w:val="28"/>
          <w:lang w:val="ro-RO"/>
        </w:rPr>
        <w:t>ii excep</w:t>
      </w:r>
      <w:r w:rsidRPr="00D92DF6">
        <w:rPr>
          <w:rFonts w:ascii="Tahoma" w:hAnsi="Tahoma" w:cs="Tahoma"/>
          <w:sz w:val="28"/>
          <w:szCs w:val="28"/>
          <w:lang w:val="ro-RO"/>
        </w:rPr>
        <w:t>ț</w:t>
      </w:r>
      <w:r w:rsidRPr="00D92DF6">
        <w:rPr>
          <w:rFonts w:ascii="Times New Roman" w:hAnsi="Times New Roman"/>
          <w:sz w:val="28"/>
          <w:szCs w:val="28"/>
          <w:lang w:val="ro-RO"/>
        </w:rPr>
        <w:t xml:space="preserve">ionale </w:t>
      </w:r>
      <w:r w:rsidRPr="00D92DF6">
        <w:rPr>
          <w:rFonts w:ascii="Tahoma" w:hAnsi="Tahoma" w:cs="Tahoma"/>
          <w:sz w:val="28"/>
          <w:szCs w:val="28"/>
          <w:lang w:val="ro-RO"/>
        </w:rPr>
        <w:t>ș</w:t>
      </w:r>
      <w:r w:rsidRPr="00D92DF6">
        <w:rPr>
          <w:rFonts w:ascii="Times New Roman" w:hAnsi="Times New Roman"/>
          <w:sz w:val="28"/>
          <w:szCs w:val="28"/>
          <w:lang w:val="ro-RO"/>
        </w:rPr>
        <w:t>i imprevizibile provoacă riscul major că, în cazul apari</w:t>
      </w:r>
      <w:r w:rsidRPr="00D92DF6">
        <w:rPr>
          <w:rFonts w:ascii="Tahoma" w:hAnsi="Tahoma" w:cs="Tahoma"/>
          <w:sz w:val="28"/>
          <w:szCs w:val="28"/>
          <w:lang w:val="ro-RO"/>
        </w:rPr>
        <w:t>ț</w:t>
      </w:r>
      <w:r w:rsidRPr="00D92DF6">
        <w:rPr>
          <w:rFonts w:ascii="Times New Roman" w:hAnsi="Times New Roman"/>
          <w:sz w:val="28"/>
          <w:szCs w:val="28"/>
          <w:lang w:val="ro-RO"/>
        </w:rPr>
        <w:t>iei unei astfel de situa</w:t>
      </w:r>
      <w:r w:rsidRPr="00D92DF6">
        <w:rPr>
          <w:rFonts w:ascii="Tahoma" w:hAnsi="Tahoma" w:cs="Tahoma"/>
          <w:sz w:val="28"/>
          <w:szCs w:val="28"/>
          <w:lang w:val="ro-RO"/>
        </w:rPr>
        <w:t>ț</w:t>
      </w:r>
      <w:r w:rsidRPr="00D92DF6">
        <w:rPr>
          <w:rFonts w:ascii="Times New Roman" w:hAnsi="Times New Roman"/>
          <w:sz w:val="28"/>
          <w:szCs w:val="28"/>
          <w:lang w:val="ro-RO"/>
        </w:rPr>
        <w:t>ii, bugetul raional va duce lipsă de sursele necesare pentru remedierea consecin</w:t>
      </w:r>
      <w:r w:rsidRPr="00D92DF6">
        <w:rPr>
          <w:rFonts w:ascii="Tahoma" w:hAnsi="Tahoma" w:cs="Tahoma"/>
          <w:sz w:val="28"/>
          <w:szCs w:val="28"/>
          <w:lang w:val="ro-RO"/>
        </w:rPr>
        <w:t>ț</w:t>
      </w:r>
      <w:r w:rsidRPr="00D92DF6">
        <w:rPr>
          <w:rFonts w:ascii="Times New Roman" w:hAnsi="Times New Roman"/>
          <w:sz w:val="28"/>
          <w:szCs w:val="28"/>
          <w:lang w:val="ro-RO"/>
        </w:rPr>
        <w:t>elor acestora.</w:t>
      </w:r>
    </w:p>
    <w:p w:rsidR="00E61AFF" w:rsidRPr="00D92DF6" w:rsidRDefault="00E61AFF" w:rsidP="00F90140">
      <w:pPr>
        <w:spacing w:after="0" w:line="240" w:lineRule="auto"/>
        <w:ind w:firstLine="709"/>
        <w:jc w:val="both"/>
        <w:rPr>
          <w:rFonts w:ascii="Times New Roman" w:hAnsi="Times New Roman"/>
          <w:b/>
          <w:bCs/>
          <w:i/>
          <w:iCs/>
          <w:sz w:val="28"/>
          <w:szCs w:val="28"/>
          <w:u w:val="single"/>
          <w:lang w:val="ro-RO" w:eastAsia="ru-RU"/>
        </w:rPr>
      </w:pPr>
      <w:r w:rsidRPr="00D92DF6">
        <w:rPr>
          <w:rFonts w:ascii="Times New Roman" w:hAnsi="Times New Roman"/>
          <w:b/>
          <w:bCs/>
          <w:i/>
          <w:iCs/>
          <w:sz w:val="28"/>
          <w:szCs w:val="28"/>
          <w:u w:val="single"/>
          <w:lang w:val="ro-RO" w:eastAsia="ru-RU"/>
        </w:rPr>
        <w:t>Recomandări:</w:t>
      </w:r>
    </w:p>
    <w:p w:rsidR="00E61AFF" w:rsidRPr="00D92DF6" w:rsidRDefault="00E61AFF" w:rsidP="00F90140">
      <w:pPr>
        <w:spacing w:after="0" w:line="240" w:lineRule="auto"/>
        <w:jc w:val="both"/>
        <w:rPr>
          <w:rFonts w:ascii="Times New Roman" w:hAnsi="Times New Roman"/>
          <w:sz w:val="28"/>
          <w:szCs w:val="28"/>
          <w:lang w:val="ro-RO"/>
        </w:rPr>
      </w:pPr>
      <w:r w:rsidRPr="00D92DF6">
        <w:rPr>
          <w:rFonts w:ascii="Times New Roman" w:hAnsi="Times New Roman"/>
          <w:b/>
          <w:sz w:val="28"/>
          <w:szCs w:val="28"/>
          <w:lang w:val="ro-RO" w:eastAsia="ru-RU"/>
        </w:rPr>
        <w:tab/>
        <w:t xml:space="preserve">22. Preşedintele raionului Soroca, </w:t>
      </w:r>
      <w:r w:rsidRPr="00D92DF6">
        <w:rPr>
          <w:rFonts w:ascii="Times New Roman" w:hAnsi="Times New Roman"/>
          <w:b/>
          <w:sz w:val="28"/>
          <w:szCs w:val="28"/>
          <w:lang w:val="ro-RO"/>
        </w:rPr>
        <w:t>în comun cu AAPL de nivelul I,</w:t>
      </w:r>
      <w:r w:rsidRPr="00D92DF6">
        <w:rPr>
          <w:rFonts w:ascii="Times New Roman" w:hAnsi="Times New Roman"/>
          <w:sz w:val="28"/>
          <w:szCs w:val="28"/>
          <w:lang w:val="ro-RO"/>
        </w:rPr>
        <w:t xml:space="preserve">să examineze oportunitatea ajustării Regulamentului privind modul de formare şi utilizare a mijloacelor fondului de rezervă, cu definirea clară a cheltuielilor </w:t>
      </w:r>
      <w:r w:rsidRPr="00D92DF6">
        <w:rPr>
          <w:rFonts w:ascii="Times New Roman" w:hAnsi="Times New Roman"/>
          <w:i/>
          <w:sz w:val="28"/>
          <w:szCs w:val="28"/>
          <w:lang w:val="ro-RO"/>
        </w:rPr>
        <w:t>„cu caracter excepţional şi imprevizibil”,</w:t>
      </w:r>
      <w:r w:rsidRPr="00D92DF6">
        <w:rPr>
          <w:rFonts w:ascii="Times New Roman" w:hAnsi="Times New Roman"/>
          <w:sz w:val="28"/>
          <w:szCs w:val="28"/>
          <w:lang w:val="ro-RO"/>
        </w:rPr>
        <w:t xml:space="preserve"> totodată </w:t>
      </w:r>
      <w:r w:rsidRPr="00D92DF6">
        <w:rPr>
          <w:rFonts w:ascii="Times New Roman" w:hAnsi="Times New Roman"/>
          <w:iCs/>
          <w:sz w:val="28"/>
          <w:szCs w:val="28"/>
          <w:lang w:val="ro-RO"/>
        </w:rPr>
        <w:t xml:space="preserve">stabilind proceduri de control intern privind utilizarea conformă a mijloacelor fondului de rezervă </w:t>
      </w:r>
      <w:r w:rsidRPr="00D92DF6">
        <w:rPr>
          <w:rFonts w:ascii="Tahoma" w:hAnsi="Tahoma" w:cs="Tahoma"/>
          <w:iCs/>
          <w:sz w:val="28"/>
          <w:szCs w:val="28"/>
          <w:lang w:val="ro-RO"/>
        </w:rPr>
        <w:t>ș</w:t>
      </w:r>
      <w:r w:rsidRPr="00D92DF6">
        <w:rPr>
          <w:rFonts w:ascii="Times New Roman" w:hAnsi="Times New Roman"/>
          <w:iCs/>
          <w:sz w:val="28"/>
          <w:szCs w:val="28"/>
          <w:lang w:val="ro-RO"/>
        </w:rPr>
        <w:t>i remedierea abaterilor elucidate.</w:t>
      </w:r>
    </w:p>
    <w:p w:rsidR="00E61AFF" w:rsidRPr="00D92DF6" w:rsidRDefault="00E61AFF" w:rsidP="00F90140">
      <w:pPr>
        <w:spacing w:after="0" w:line="240" w:lineRule="auto"/>
        <w:jc w:val="both"/>
        <w:rPr>
          <w:rFonts w:ascii="Times New Roman" w:hAnsi="Times New Roman"/>
          <w:sz w:val="28"/>
          <w:szCs w:val="28"/>
          <w:lang w:val="ro-RO"/>
        </w:rPr>
      </w:pPr>
    </w:p>
    <w:p w:rsidR="00E61AFF" w:rsidRPr="00D92DF6" w:rsidRDefault="00E61AFF" w:rsidP="00F90140">
      <w:pPr>
        <w:spacing w:after="0" w:line="240" w:lineRule="auto"/>
        <w:ind w:firstLine="708"/>
        <w:jc w:val="both"/>
        <w:rPr>
          <w:rFonts w:ascii="Times New Roman" w:hAnsi="Times New Roman"/>
          <w:b/>
          <w:i/>
          <w:sz w:val="28"/>
          <w:szCs w:val="28"/>
          <w:u w:val="single"/>
          <w:lang w:val="ro-RO"/>
        </w:rPr>
      </w:pPr>
      <w:r w:rsidRPr="00D92DF6">
        <w:rPr>
          <w:rFonts w:ascii="Times New Roman" w:hAnsi="Times New Roman"/>
          <w:b/>
          <w:sz w:val="28"/>
          <w:szCs w:val="28"/>
          <w:u w:val="single"/>
          <w:lang w:val="ro-RO"/>
        </w:rPr>
        <w:t xml:space="preserve">Obiectivul III: </w:t>
      </w:r>
      <w:r w:rsidRPr="00D92DF6">
        <w:rPr>
          <w:rFonts w:ascii="Times New Roman" w:hAnsi="Times New Roman"/>
          <w:b/>
          <w:i/>
          <w:sz w:val="28"/>
          <w:szCs w:val="28"/>
          <w:u w:val="single"/>
          <w:lang w:val="ro-RO"/>
        </w:rPr>
        <w:t xml:space="preserve">A raportat UAT în modul corespunzător, a gestionat </w:t>
      </w:r>
      <w:r w:rsidRPr="00D92DF6">
        <w:rPr>
          <w:rFonts w:ascii="Tahoma" w:hAnsi="Tahoma" w:cs="Tahoma"/>
          <w:b/>
          <w:i/>
          <w:sz w:val="28"/>
          <w:szCs w:val="28"/>
          <w:u w:val="single"/>
          <w:lang w:val="ro-RO"/>
        </w:rPr>
        <w:t>ș</w:t>
      </w:r>
      <w:r w:rsidRPr="00D92DF6">
        <w:rPr>
          <w:rFonts w:ascii="Times New Roman" w:hAnsi="Times New Roman"/>
          <w:b/>
          <w:i/>
          <w:sz w:val="28"/>
          <w:szCs w:val="28"/>
          <w:u w:val="single"/>
          <w:lang w:val="ro-RO"/>
        </w:rPr>
        <w:t>i a asigurat integritatea mijloacelor sale fixe şi a patrimoniului?</w:t>
      </w:r>
    </w:p>
    <w:p w:rsidR="00E61AFF" w:rsidRPr="00D92DF6" w:rsidRDefault="00E61AFF" w:rsidP="00F90140">
      <w:pPr>
        <w:pStyle w:val="ListParagraph"/>
        <w:ind w:left="0"/>
        <w:jc w:val="both"/>
        <w:rPr>
          <w:sz w:val="16"/>
          <w:szCs w:val="16"/>
          <w:lang w:val="ro-RO"/>
        </w:rPr>
      </w:pPr>
    </w:p>
    <w:p w:rsidR="00E61AFF" w:rsidRPr="00D92DF6" w:rsidRDefault="00E61AFF" w:rsidP="00F90140">
      <w:pPr>
        <w:spacing w:after="120" w:line="240" w:lineRule="auto"/>
        <w:ind w:firstLine="709"/>
        <w:jc w:val="both"/>
        <w:rPr>
          <w:rFonts w:ascii="Times New Roman" w:hAnsi="Times New Roman"/>
          <w:sz w:val="28"/>
          <w:szCs w:val="28"/>
          <w:lang w:val="ro-RO" w:eastAsia="ru-RU"/>
        </w:rPr>
      </w:pPr>
      <w:r w:rsidRPr="00D92DF6">
        <w:rPr>
          <w:rFonts w:ascii="Times New Roman" w:hAnsi="Times New Roman"/>
          <w:sz w:val="28"/>
          <w:szCs w:val="28"/>
          <w:lang w:val="ro-RO"/>
        </w:rPr>
        <w:t>AAPL nu au asigurat o eviden</w:t>
      </w:r>
      <w:r w:rsidRPr="00D92DF6">
        <w:rPr>
          <w:rFonts w:ascii="Tahoma" w:hAnsi="Tahoma" w:cs="Tahoma"/>
          <w:sz w:val="28"/>
          <w:szCs w:val="28"/>
          <w:lang w:val="ro-RO"/>
        </w:rPr>
        <w:t>ț</w:t>
      </w:r>
      <w:r w:rsidRPr="00D92DF6">
        <w:rPr>
          <w:rFonts w:ascii="Times New Roman" w:hAnsi="Times New Roman"/>
          <w:sz w:val="28"/>
          <w:szCs w:val="28"/>
          <w:lang w:val="ro-RO"/>
        </w:rPr>
        <w:t>ă veridică a patrimoniului public transmis în gestiune economică întreprinderilor municipale pe care acestea le-au fondat. Dările de seamă ale AAPL privind patrimoniul gestionat de către întreprinderile fondate, la situa</w:t>
      </w:r>
      <w:r w:rsidRPr="00D92DF6">
        <w:rPr>
          <w:rFonts w:ascii="Tahoma" w:hAnsi="Tahoma" w:cs="Tahoma"/>
          <w:sz w:val="28"/>
          <w:szCs w:val="28"/>
          <w:lang w:val="ro-RO"/>
        </w:rPr>
        <w:t>ț</w:t>
      </w:r>
      <w:r w:rsidRPr="00D92DF6">
        <w:rPr>
          <w:rFonts w:ascii="Times New Roman" w:hAnsi="Times New Roman"/>
          <w:sz w:val="28"/>
          <w:szCs w:val="28"/>
          <w:lang w:val="ro-RO"/>
        </w:rPr>
        <w:t>ia din 01.01.2013, nu sînt bazate pe documente justificative, ceea ce a cauzat diferen</w:t>
      </w:r>
      <w:r w:rsidRPr="00D92DF6">
        <w:rPr>
          <w:rFonts w:ascii="Tahoma" w:hAnsi="Tahoma" w:cs="Tahoma"/>
          <w:sz w:val="28"/>
          <w:szCs w:val="28"/>
          <w:lang w:val="ro-RO"/>
        </w:rPr>
        <w:t>ț</w:t>
      </w:r>
      <w:r w:rsidRPr="00D92DF6">
        <w:rPr>
          <w:rFonts w:ascii="Times New Roman" w:hAnsi="Times New Roman"/>
          <w:sz w:val="28"/>
          <w:szCs w:val="28"/>
          <w:lang w:val="ro-RO"/>
        </w:rPr>
        <w:t>e între datele din eviden</w:t>
      </w:r>
      <w:r w:rsidRPr="00D92DF6">
        <w:rPr>
          <w:rFonts w:ascii="Tahoma" w:hAnsi="Tahoma" w:cs="Tahoma"/>
          <w:sz w:val="28"/>
          <w:szCs w:val="28"/>
          <w:lang w:val="ro-RO"/>
        </w:rPr>
        <w:t>ț</w:t>
      </w:r>
      <w:r w:rsidRPr="00D92DF6">
        <w:rPr>
          <w:rFonts w:ascii="Times New Roman" w:hAnsi="Times New Roman"/>
          <w:sz w:val="28"/>
          <w:szCs w:val="28"/>
          <w:lang w:val="ro-RO"/>
        </w:rPr>
        <w:t xml:space="preserve">a contabilă a AAPL </w:t>
      </w:r>
      <w:r w:rsidRPr="00D92DF6">
        <w:rPr>
          <w:rFonts w:ascii="Tahoma" w:hAnsi="Tahoma" w:cs="Tahoma"/>
          <w:sz w:val="28"/>
          <w:szCs w:val="28"/>
          <w:lang w:val="ro-RO"/>
        </w:rPr>
        <w:t>ș</w:t>
      </w:r>
      <w:r w:rsidRPr="00D92DF6">
        <w:rPr>
          <w:rFonts w:ascii="Times New Roman" w:hAnsi="Times New Roman"/>
          <w:sz w:val="28"/>
          <w:szCs w:val="28"/>
          <w:lang w:val="ro-RO"/>
        </w:rPr>
        <w:t xml:space="preserve">i cele din rapoartele financiare prezentate de către întreprinderile fondate. Totodată, </w:t>
      </w:r>
      <w:r w:rsidRPr="00D92DF6">
        <w:rPr>
          <w:rFonts w:ascii="Times New Roman" w:hAnsi="Times New Roman"/>
          <w:sz w:val="28"/>
          <w:szCs w:val="28"/>
          <w:lang w:val="ro-RO" w:eastAsia="ru-RU"/>
        </w:rPr>
        <w:t xml:space="preserve">managementul defectuos al gestionării patrimoniului public local, precum şi lipsa la AAPL a unui cadru de reglementare a modului de gestionare a acestuia au generat deficienţe şi iregularităţi, care se exprimă prin: denaturarea volumului şi structurii capitalului statutar al întreprinderilor fondate de către AAPL ne nivelul I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 nivelul II (19,89 mil.lei); neînregistrarea conformă a patrimoniului public local în eviden</w:t>
      </w:r>
      <w:r w:rsidRPr="00D92DF6">
        <w:rPr>
          <w:rFonts w:ascii="Tahoma" w:hAnsi="Tahoma" w:cs="Tahoma"/>
          <w:sz w:val="28"/>
          <w:szCs w:val="28"/>
          <w:lang w:val="ro-RO" w:eastAsia="ru-RU"/>
        </w:rPr>
        <w:t>ț</w:t>
      </w:r>
      <w:r w:rsidRPr="00D92DF6">
        <w:rPr>
          <w:rFonts w:ascii="Times New Roman" w:hAnsi="Times New Roman"/>
          <w:sz w:val="28"/>
          <w:szCs w:val="28"/>
          <w:lang w:val="ro-RO" w:eastAsia="ru-RU"/>
        </w:rPr>
        <w:t xml:space="preserve">a contabilă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i în rapoartele financiare (292,5 mil.lei, inclusiv în sumă de 253,2 mil.lei –netransmis în gestiune prin contractele respective); neasigurarea înregistrării integrale a drepturilor asupra patrimoniului administrat (</w:t>
      </w:r>
      <w:r w:rsidRPr="00D92DF6">
        <w:rPr>
          <w:rFonts w:ascii="Times New Roman" w:hAnsi="Times New Roman"/>
          <w:sz w:val="28"/>
          <w:szCs w:val="28"/>
          <w:lang w:val="ro-RO"/>
        </w:rPr>
        <w:t>56,8 mil.lei – bunuri imobiliare; 23,2 mil.lei – conducte de gaze</w:t>
      </w:r>
      <w:r w:rsidRPr="00D92DF6">
        <w:rPr>
          <w:rFonts w:ascii="Times New Roman" w:hAnsi="Times New Roman"/>
          <w:sz w:val="28"/>
          <w:szCs w:val="28"/>
          <w:lang w:val="ro-RO" w:eastAsia="ru-RU"/>
        </w:rPr>
        <w:t>);</w:t>
      </w:r>
      <w:r w:rsidRPr="00D92DF6">
        <w:rPr>
          <w:rFonts w:ascii="Times New Roman" w:hAnsi="Times New Roman"/>
          <w:sz w:val="28"/>
          <w:szCs w:val="28"/>
          <w:lang w:val="ro-RO"/>
        </w:rPr>
        <w:t xml:space="preserve"> reflectarea în eviden</w:t>
      </w:r>
      <w:r w:rsidRPr="00D92DF6">
        <w:rPr>
          <w:rFonts w:ascii="Tahoma" w:hAnsi="Tahoma" w:cs="Tahoma"/>
          <w:sz w:val="28"/>
          <w:szCs w:val="28"/>
          <w:lang w:val="ro-RO"/>
        </w:rPr>
        <w:t>ț</w:t>
      </w:r>
      <w:r w:rsidRPr="00D92DF6">
        <w:rPr>
          <w:rFonts w:ascii="Times New Roman" w:hAnsi="Times New Roman"/>
          <w:sz w:val="28"/>
          <w:szCs w:val="28"/>
          <w:lang w:val="ro-RO"/>
        </w:rPr>
        <w:t>a contabilă a întreprinderii municipale în mod nejustificat, ca datorii ale fondatorului aferente aporturilor în capitalul statutar (19,9 mil.lei); casarea neregulamentară a mijloacelor fixe (0,34 mil.lei)</w:t>
      </w:r>
      <w:r w:rsidRPr="00D92DF6">
        <w:rPr>
          <w:rFonts w:ascii="Times New Roman" w:hAnsi="Times New Roman"/>
          <w:sz w:val="28"/>
          <w:szCs w:val="28"/>
          <w:lang w:val="ro-RO" w:eastAsia="ru-RU"/>
        </w:rPr>
        <w:t xml:space="preserve"> etc.</w:t>
      </w:r>
    </w:p>
    <w:p w:rsidR="00E61AFF" w:rsidRPr="00D92DF6" w:rsidRDefault="00E61AFF" w:rsidP="00F90140">
      <w:pPr>
        <w:pStyle w:val="ListParagraph"/>
        <w:numPr>
          <w:ilvl w:val="0"/>
          <w:numId w:val="8"/>
        </w:numPr>
        <w:spacing w:after="120"/>
        <w:ind w:left="0" w:firstLine="426"/>
        <w:jc w:val="both"/>
        <w:rPr>
          <w:sz w:val="28"/>
          <w:szCs w:val="28"/>
          <w:lang w:val="ro-RO"/>
        </w:rPr>
      </w:pPr>
      <w:r w:rsidRPr="00D92DF6">
        <w:rPr>
          <w:sz w:val="28"/>
          <w:szCs w:val="28"/>
          <w:lang w:val="ro-RO"/>
        </w:rPr>
        <w:t xml:space="preserve">Potrivit prevederilor art.9 alin.(2) lit.i) </w:t>
      </w:r>
      <w:r w:rsidRPr="00D92DF6">
        <w:rPr>
          <w:rFonts w:ascii="Tahoma" w:hAnsi="Tahoma" w:cs="Tahoma"/>
          <w:sz w:val="28"/>
          <w:szCs w:val="28"/>
          <w:lang w:val="ro-RO"/>
        </w:rPr>
        <w:t>ș</w:t>
      </w:r>
      <w:r w:rsidRPr="00D92DF6">
        <w:rPr>
          <w:sz w:val="28"/>
          <w:szCs w:val="28"/>
          <w:lang w:val="ro-RO"/>
        </w:rPr>
        <w:t>i lit.j) din Legea nr.121-XVI din 04.05.2007</w:t>
      </w:r>
      <w:r w:rsidRPr="00D92DF6">
        <w:rPr>
          <w:rStyle w:val="FootnoteReference"/>
          <w:sz w:val="28"/>
          <w:szCs w:val="28"/>
          <w:lang w:val="ro-RO"/>
        </w:rPr>
        <w:footnoteReference w:id="73"/>
      </w:r>
      <w:r w:rsidRPr="00D92DF6">
        <w:rPr>
          <w:sz w:val="28"/>
          <w:szCs w:val="28"/>
          <w:lang w:val="ro-RO"/>
        </w:rPr>
        <w:t xml:space="preserve">, ţinerea evidenţei patrimoniului unităţii administrativ-teritoriale, a contractelor de locaţiune/arendă, comodat, concesiune şi de administrare fiduciară, precum </w:t>
      </w:r>
      <w:r w:rsidRPr="00D92DF6">
        <w:rPr>
          <w:rFonts w:ascii="Tahoma" w:hAnsi="Tahoma" w:cs="Tahoma"/>
          <w:sz w:val="28"/>
          <w:szCs w:val="28"/>
          <w:lang w:val="ro-RO"/>
        </w:rPr>
        <w:t>ș</w:t>
      </w:r>
      <w:r w:rsidRPr="00D92DF6">
        <w:rPr>
          <w:sz w:val="28"/>
          <w:szCs w:val="28"/>
          <w:lang w:val="ro-RO"/>
        </w:rPr>
        <w:t>i exercitarea controlului asupra integrităţii şi folosirii eficiente a patrimoniului unităţii administrativ-teritoriale sînt unele din atribu</w:t>
      </w:r>
      <w:r w:rsidRPr="00D92DF6">
        <w:rPr>
          <w:rFonts w:ascii="Tahoma" w:hAnsi="Tahoma" w:cs="Tahoma"/>
          <w:sz w:val="28"/>
          <w:szCs w:val="28"/>
          <w:lang w:val="ro-RO"/>
        </w:rPr>
        <w:t>ț</w:t>
      </w:r>
      <w:r w:rsidRPr="00D92DF6">
        <w:rPr>
          <w:sz w:val="28"/>
          <w:szCs w:val="28"/>
          <w:lang w:val="ro-RO"/>
        </w:rPr>
        <w:t xml:space="preserve">iile AAPL în administrarea </w:t>
      </w:r>
      <w:r w:rsidRPr="00D92DF6">
        <w:rPr>
          <w:rFonts w:ascii="Tahoma" w:hAnsi="Tahoma" w:cs="Tahoma"/>
          <w:sz w:val="28"/>
          <w:szCs w:val="28"/>
          <w:lang w:val="ro-RO"/>
        </w:rPr>
        <w:t>ș</w:t>
      </w:r>
      <w:r w:rsidRPr="00D92DF6">
        <w:rPr>
          <w:sz w:val="28"/>
          <w:szCs w:val="28"/>
          <w:lang w:val="ro-RO"/>
        </w:rPr>
        <w:t>i deetatizarea proprietă</w:t>
      </w:r>
      <w:r w:rsidRPr="00D92DF6">
        <w:rPr>
          <w:rFonts w:ascii="Tahoma" w:hAnsi="Tahoma" w:cs="Tahoma"/>
          <w:sz w:val="28"/>
          <w:szCs w:val="28"/>
          <w:lang w:val="ro-RO"/>
        </w:rPr>
        <w:t>ț</w:t>
      </w:r>
      <w:r w:rsidRPr="00D92DF6">
        <w:rPr>
          <w:sz w:val="28"/>
          <w:szCs w:val="28"/>
          <w:lang w:val="ro-RO"/>
        </w:rPr>
        <w:t>ii publice. Totodată, în conformitate cu prevederile Legii nr.436-XVI din 28.12.2006, una din competen</w:t>
      </w:r>
      <w:r w:rsidRPr="00D92DF6">
        <w:rPr>
          <w:rFonts w:ascii="Tahoma" w:hAnsi="Tahoma" w:cs="Tahoma"/>
          <w:sz w:val="28"/>
          <w:szCs w:val="28"/>
          <w:lang w:val="ro-RO"/>
        </w:rPr>
        <w:t>ț</w:t>
      </w:r>
      <w:r w:rsidRPr="00D92DF6">
        <w:rPr>
          <w:sz w:val="28"/>
          <w:szCs w:val="28"/>
          <w:lang w:val="ro-RO"/>
        </w:rPr>
        <w:t xml:space="preserve">ele de bază ale  consiliilor locale este administrarea bunurilor domeniului public şi ale celui privat ale satului (comunei), oraşului (municipiului). În perioada auditată, AAPL nu </w:t>
      </w:r>
      <w:r w:rsidRPr="00D92DF6">
        <w:rPr>
          <w:rFonts w:ascii="Tahoma" w:hAnsi="Tahoma" w:cs="Tahoma"/>
          <w:sz w:val="28"/>
          <w:szCs w:val="28"/>
          <w:lang w:val="ro-RO"/>
        </w:rPr>
        <w:t>ș</w:t>
      </w:r>
      <w:r w:rsidRPr="00D92DF6">
        <w:rPr>
          <w:sz w:val="28"/>
          <w:szCs w:val="28"/>
          <w:lang w:val="ro-RO"/>
        </w:rPr>
        <w:t>i-au exercitat eficient atribu</w:t>
      </w:r>
      <w:r w:rsidRPr="00D92DF6">
        <w:rPr>
          <w:rFonts w:ascii="Tahoma" w:hAnsi="Tahoma" w:cs="Tahoma"/>
          <w:sz w:val="28"/>
          <w:szCs w:val="28"/>
          <w:lang w:val="ro-RO"/>
        </w:rPr>
        <w:t>ț</w:t>
      </w:r>
      <w:r w:rsidRPr="00D92DF6">
        <w:rPr>
          <w:sz w:val="28"/>
          <w:szCs w:val="28"/>
          <w:lang w:val="ro-RO"/>
        </w:rPr>
        <w:t xml:space="preserve">iile </w:t>
      </w:r>
      <w:r w:rsidRPr="00D92DF6">
        <w:rPr>
          <w:rFonts w:ascii="Tahoma" w:hAnsi="Tahoma" w:cs="Tahoma"/>
          <w:sz w:val="28"/>
          <w:szCs w:val="28"/>
          <w:lang w:val="ro-RO"/>
        </w:rPr>
        <w:t>ș</w:t>
      </w:r>
      <w:r w:rsidRPr="00D92DF6">
        <w:rPr>
          <w:sz w:val="28"/>
          <w:szCs w:val="28"/>
          <w:lang w:val="ro-RO"/>
        </w:rPr>
        <w:t>i competen</w:t>
      </w:r>
      <w:r w:rsidRPr="00D92DF6">
        <w:rPr>
          <w:rFonts w:ascii="Tahoma" w:hAnsi="Tahoma" w:cs="Tahoma"/>
          <w:sz w:val="28"/>
          <w:szCs w:val="28"/>
          <w:lang w:val="ro-RO"/>
        </w:rPr>
        <w:t>ț</w:t>
      </w:r>
      <w:r w:rsidRPr="00D92DF6">
        <w:rPr>
          <w:sz w:val="28"/>
          <w:szCs w:val="28"/>
          <w:lang w:val="ro-RO"/>
        </w:rPr>
        <w:t>ele sale, admi</w:t>
      </w:r>
      <w:r w:rsidRPr="00D92DF6">
        <w:rPr>
          <w:rFonts w:ascii="Tahoma" w:hAnsi="Tahoma" w:cs="Tahoma"/>
          <w:sz w:val="28"/>
          <w:szCs w:val="28"/>
          <w:lang w:val="ro-RO"/>
        </w:rPr>
        <w:t>ț</w:t>
      </w:r>
      <w:r w:rsidRPr="00D92DF6">
        <w:rPr>
          <w:sz w:val="28"/>
          <w:szCs w:val="28"/>
          <w:lang w:val="ro-RO"/>
        </w:rPr>
        <w:t xml:space="preserve">înd un </w:t>
      </w:r>
      <w:r w:rsidRPr="00D92DF6">
        <w:rPr>
          <w:rFonts w:ascii="Tahoma" w:hAnsi="Tahoma" w:cs="Tahoma"/>
          <w:sz w:val="28"/>
          <w:szCs w:val="28"/>
          <w:lang w:val="ro-RO"/>
        </w:rPr>
        <w:t>ș</w:t>
      </w:r>
      <w:r w:rsidRPr="00D92DF6">
        <w:rPr>
          <w:sz w:val="28"/>
          <w:szCs w:val="28"/>
          <w:lang w:val="ro-RO"/>
        </w:rPr>
        <w:t>ir de iregularită</w:t>
      </w:r>
      <w:r w:rsidRPr="00D92DF6">
        <w:rPr>
          <w:rFonts w:ascii="Tahoma" w:hAnsi="Tahoma" w:cs="Tahoma"/>
          <w:sz w:val="28"/>
          <w:szCs w:val="28"/>
          <w:lang w:val="ro-RO"/>
        </w:rPr>
        <w:t>ț</w:t>
      </w:r>
      <w:r w:rsidRPr="00D92DF6">
        <w:rPr>
          <w:sz w:val="28"/>
          <w:szCs w:val="28"/>
          <w:lang w:val="ro-RO"/>
        </w:rPr>
        <w:t>i, care se exprimă prin:</w:t>
      </w:r>
    </w:p>
    <w:p w:rsidR="00E61AFF" w:rsidRPr="00D92DF6" w:rsidRDefault="00E61AFF" w:rsidP="00F90140">
      <w:pPr>
        <w:pStyle w:val="ListParagraph"/>
        <w:numPr>
          <w:ilvl w:val="0"/>
          <w:numId w:val="39"/>
        </w:numPr>
        <w:ind w:left="0" w:firstLine="426"/>
        <w:jc w:val="both"/>
        <w:rPr>
          <w:sz w:val="28"/>
          <w:szCs w:val="28"/>
          <w:lang w:val="ro-RO"/>
        </w:rPr>
      </w:pPr>
      <w:r w:rsidRPr="00D92DF6">
        <w:rPr>
          <w:sz w:val="28"/>
          <w:szCs w:val="28"/>
          <w:lang w:val="ro-RO"/>
        </w:rPr>
        <w:t>Modul de eviden</w:t>
      </w:r>
      <w:r w:rsidRPr="00D92DF6">
        <w:rPr>
          <w:rFonts w:ascii="Tahoma" w:hAnsi="Tahoma" w:cs="Tahoma"/>
          <w:sz w:val="28"/>
          <w:szCs w:val="28"/>
          <w:lang w:val="ro-RO"/>
        </w:rPr>
        <w:t>ț</w:t>
      </w:r>
      <w:r w:rsidRPr="00D92DF6">
        <w:rPr>
          <w:sz w:val="28"/>
          <w:szCs w:val="28"/>
          <w:lang w:val="ro-RO"/>
        </w:rPr>
        <w:t>ă a patrimoniului transmis de CR în gestiunea IMSP nu este suficient reglementat. Astfel, potrivit art.17 alin.(4) din Legea nr.113-XVI din 27.04.2007, contabilitatea activelor pe termen lung se ţine pe fiecare obiect de evidenţă, în expresie cantitativă şi valorică. Totodată, Instruc</w:t>
      </w:r>
      <w:r w:rsidRPr="00D92DF6">
        <w:rPr>
          <w:rFonts w:ascii="Tahoma" w:hAnsi="Tahoma" w:cs="Tahoma"/>
          <w:sz w:val="28"/>
          <w:szCs w:val="28"/>
          <w:lang w:val="ro-RO"/>
        </w:rPr>
        <w:t>ț</w:t>
      </w:r>
      <w:r w:rsidRPr="00D92DF6">
        <w:rPr>
          <w:sz w:val="28"/>
          <w:szCs w:val="28"/>
          <w:lang w:val="ro-RO"/>
        </w:rPr>
        <w:t>iunea aprobată prin Ordinul ministrului finan</w:t>
      </w:r>
      <w:r w:rsidRPr="00D92DF6">
        <w:rPr>
          <w:rFonts w:ascii="Tahoma" w:hAnsi="Tahoma" w:cs="Tahoma"/>
          <w:sz w:val="28"/>
          <w:szCs w:val="28"/>
          <w:lang w:val="ro-RO"/>
        </w:rPr>
        <w:t>ț</w:t>
      </w:r>
      <w:r w:rsidRPr="00D92DF6">
        <w:rPr>
          <w:sz w:val="28"/>
          <w:szCs w:val="28"/>
          <w:lang w:val="ro-RO"/>
        </w:rPr>
        <w:t xml:space="preserve">elor nr.93 din 19.07.2010 </w:t>
      </w:r>
      <w:r>
        <w:rPr>
          <w:sz w:val="28"/>
          <w:szCs w:val="28"/>
          <w:lang w:val="ro-RO"/>
        </w:rPr>
        <w:t>nu reglementează exhaustivmodul de eviden</w:t>
      </w:r>
      <w:r>
        <w:rPr>
          <w:rFonts w:ascii="Tahoma" w:hAnsi="Tahoma" w:cs="Tahoma"/>
          <w:sz w:val="28"/>
          <w:szCs w:val="28"/>
          <w:lang w:val="ro-RO"/>
        </w:rPr>
        <w:t>ț</w:t>
      </w:r>
      <w:r>
        <w:rPr>
          <w:sz w:val="28"/>
          <w:szCs w:val="28"/>
          <w:lang w:val="ro-RO"/>
        </w:rPr>
        <w:t>ă a</w:t>
      </w:r>
      <w:r w:rsidRPr="00D92DF6">
        <w:rPr>
          <w:sz w:val="28"/>
          <w:szCs w:val="28"/>
          <w:lang w:val="ro-RO"/>
        </w:rPr>
        <w:t xml:space="preserve"> patrimoniului public transmis în comodat întreprinderilor fondate. În aceste condi</w:t>
      </w:r>
      <w:r w:rsidRPr="00D92DF6">
        <w:rPr>
          <w:rFonts w:ascii="Tahoma" w:hAnsi="Tahoma" w:cs="Tahoma"/>
          <w:sz w:val="28"/>
          <w:szCs w:val="28"/>
          <w:lang w:val="ro-RO"/>
        </w:rPr>
        <w:t>ț</w:t>
      </w:r>
      <w:r w:rsidRPr="00D92DF6">
        <w:rPr>
          <w:sz w:val="28"/>
          <w:szCs w:val="28"/>
          <w:lang w:val="ro-RO"/>
        </w:rPr>
        <w:t xml:space="preserve">ii, proprietatea publică a CR transmisă în comodat IMSP este </w:t>
      </w:r>
      <w:r w:rsidRPr="00D92DF6">
        <w:rPr>
          <w:rFonts w:ascii="Tahoma" w:hAnsi="Tahoma" w:cs="Tahoma"/>
          <w:sz w:val="28"/>
          <w:szCs w:val="28"/>
          <w:lang w:val="ro-RO"/>
        </w:rPr>
        <w:t>ț</w:t>
      </w:r>
      <w:r w:rsidRPr="00D92DF6">
        <w:rPr>
          <w:sz w:val="28"/>
          <w:szCs w:val="28"/>
          <w:lang w:val="ro-RO"/>
        </w:rPr>
        <w:t>inută la eviden</w:t>
      </w:r>
      <w:r w:rsidRPr="00D92DF6">
        <w:rPr>
          <w:rFonts w:ascii="Tahoma" w:hAnsi="Tahoma" w:cs="Tahoma"/>
          <w:sz w:val="28"/>
          <w:szCs w:val="28"/>
          <w:lang w:val="ro-RO"/>
        </w:rPr>
        <w:t>ț</w:t>
      </w:r>
      <w:r w:rsidRPr="00D92DF6">
        <w:rPr>
          <w:sz w:val="28"/>
          <w:szCs w:val="28"/>
          <w:lang w:val="ro-RO"/>
        </w:rPr>
        <w:t>ă la contul 135 „Investi</w:t>
      </w:r>
      <w:r w:rsidRPr="00D92DF6">
        <w:rPr>
          <w:rFonts w:ascii="Tahoma" w:hAnsi="Tahoma" w:cs="Tahoma"/>
          <w:sz w:val="28"/>
          <w:szCs w:val="28"/>
          <w:lang w:val="ro-RO"/>
        </w:rPr>
        <w:t>ț</w:t>
      </w:r>
      <w:r w:rsidRPr="00D92DF6">
        <w:rPr>
          <w:sz w:val="28"/>
          <w:szCs w:val="28"/>
          <w:lang w:val="ro-RO"/>
        </w:rPr>
        <w:t>ii pe termen lung în păr</w:t>
      </w:r>
      <w:r w:rsidRPr="00D92DF6">
        <w:rPr>
          <w:rFonts w:ascii="Tahoma" w:hAnsi="Tahoma" w:cs="Tahoma"/>
          <w:sz w:val="28"/>
          <w:szCs w:val="28"/>
          <w:lang w:val="ro-RO"/>
        </w:rPr>
        <w:t>ț</w:t>
      </w:r>
      <w:r w:rsidRPr="00D92DF6">
        <w:rPr>
          <w:sz w:val="28"/>
          <w:szCs w:val="28"/>
          <w:lang w:val="ro-RO"/>
        </w:rPr>
        <w:t>i nelegate”, care este destinat generalizării informaţiei privind existenţa şi mişcarea investiţiilor pe termen lung investite în capitalul altor întreprinderi, organizaţii, însă IMSP nu au capital social. De men</w:t>
      </w:r>
      <w:r w:rsidRPr="00D92DF6">
        <w:rPr>
          <w:rFonts w:ascii="Tahoma" w:hAnsi="Tahoma" w:cs="Tahoma"/>
          <w:sz w:val="28"/>
          <w:szCs w:val="28"/>
          <w:lang w:val="ro-RO"/>
        </w:rPr>
        <w:t>ț</w:t>
      </w:r>
      <w:r w:rsidRPr="00D92DF6">
        <w:rPr>
          <w:sz w:val="28"/>
          <w:szCs w:val="28"/>
          <w:lang w:val="ro-RO"/>
        </w:rPr>
        <w:t>ionat că CR, ca fondator al IMSP din raion, nu a monitorizat eficient modul de gestionare a patrimoniului public transmis acestora, ca urmare fiind admisă o diferen</w:t>
      </w:r>
      <w:r w:rsidRPr="00D92DF6">
        <w:rPr>
          <w:rFonts w:ascii="Tahoma" w:hAnsi="Tahoma" w:cs="Tahoma"/>
          <w:sz w:val="28"/>
          <w:szCs w:val="28"/>
          <w:lang w:val="ro-RO"/>
        </w:rPr>
        <w:t>ț</w:t>
      </w:r>
      <w:r w:rsidRPr="00D92DF6">
        <w:rPr>
          <w:sz w:val="28"/>
          <w:szCs w:val="28"/>
          <w:lang w:val="ro-RO"/>
        </w:rPr>
        <w:t>ă a valorii mijloacelor fixe gestionate de ambele păr</w:t>
      </w:r>
      <w:r w:rsidRPr="00D92DF6">
        <w:rPr>
          <w:rFonts w:ascii="Tahoma" w:hAnsi="Tahoma" w:cs="Tahoma"/>
          <w:sz w:val="28"/>
          <w:szCs w:val="28"/>
          <w:lang w:val="ro-RO"/>
        </w:rPr>
        <w:t>ț</w:t>
      </w:r>
      <w:r w:rsidRPr="00D92DF6">
        <w:rPr>
          <w:sz w:val="28"/>
          <w:szCs w:val="28"/>
          <w:lang w:val="ro-RO"/>
        </w:rPr>
        <w:t>i de 15679,7 mii lei</w:t>
      </w:r>
      <w:r w:rsidRPr="00D92DF6">
        <w:rPr>
          <w:rStyle w:val="FootnoteReference"/>
          <w:sz w:val="28"/>
          <w:szCs w:val="28"/>
          <w:lang w:val="ro-RO"/>
        </w:rPr>
        <w:footnoteReference w:id="74"/>
      </w:r>
      <w:r w:rsidRPr="00D92DF6">
        <w:rPr>
          <w:rFonts w:ascii="Tahoma" w:hAnsi="Tahoma" w:cs="Tahoma"/>
          <w:sz w:val="28"/>
          <w:szCs w:val="28"/>
          <w:lang w:val="ro-RO"/>
        </w:rPr>
        <w:t>ș</w:t>
      </w:r>
      <w:r w:rsidRPr="00D92DF6">
        <w:rPr>
          <w:sz w:val="28"/>
          <w:szCs w:val="28"/>
          <w:lang w:val="ro-RO"/>
        </w:rPr>
        <w:t>i denaturarea semnificativă în rapoartele financiare, prin reflectarea neveridică a situa</w:t>
      </w:r>
      <w:r w:rsidRPr="00D92DF6">
        <w:rPr>
          <w:rFonts w:ascii="Tahoma" w:hAnsi="Tahoma" w:cs="Tahoma"/>
          <w:sz w:val="28"/>
          <w:szCs w:val="28"/>
          <w:lang w:val="ro-RO"/>
        </w:rPr>
        <w:t>ț</w:t>
      </w:r>
      <w:r w:rsidRPr="00D92DF6">
        <w:rPr>
          <w:sz w:val="28"/>
          <w:szCs w:val="28"/>
          <w:lang w:val="ro-RO"/>
        </w:rPr>
        <w:t>iei economice.</w:t>
      </w:r>
    </w:p>
    <w:p w:rsidR="00E61AFF" w:rsidRPr="00D92DF6" w:rsidRDefault="00E61AFF" w:rsidP="00F90140">
      <w:pPr>
        <w:pStyle w:val="ListParagraph"/>
        <w:numPr>
          <w:ilvl w:val="0"/>
          <w:numId w:val="39"/>
        </w:numPr>
        <w:ind w:left="0" w:firstLine="426"/>
        <w:jc w:val="both"/>
        <w:rPr>
          <w:sz w:val="28"/>
          <w:szCs w:val="28"/>
          <w:lang w:val="ro-RO"/>
        </w:rPr>
      </w:pPr>
      <w:r w:rsidRPr="00D92DF6">
        <w:rPr>
          <w:sz w:val="28"/>
          <w:szCs w:val="28"/>
          <w:lang w:val="ro-RO"/>
        </w:rPr>
        <w:t>Potrivit prescrip</w:t>
      </w:r>
      <w:r w:rsidRPr="00D92DF6">
        <w:rPr>
          <w:rFonts w:ascii="Tahoma" w:hAnsi="Tahoma" w:cs="Tahoma"/>
          <w:sz w:val="28"/>
          <w:szCs w:val="28"/>
          <w:lang w:val="ro-RO"/>
        </w:rPr>
        <w:t>ț</w:t>
      </w:r>
      <w:r w:rsidRPr="00D92DF6">
        <w:rPr>
          <w:sz w:val="28"/>
          <w:szCs w:val="28"/>
          <w:lang w:val="ro-RO"/>
        </w:rPr>
        <w:t>iilor pct.30 din Regulamentul-model aprobat prin Hotărîrea Guvernului nr.387 din 06.06.1994</w:t>
      </w:r>
      <w:r w:rsidRPr="00D92DF6">
        <w:rPr>
          <w:rStyle w:val="FootnoteReference"/>
          <w:sz w:val="28"/>
          <w:szCs w:val="28"/>
          <w:lang w:val="ro-RO"/>
        </w:rPr>
        <w:footnoteReference w:id="75"/>
      </w:r>
      <w:r w:rsidRPr="00D92DF6">
        <w:rPr>
          <w:sz w:val="28"/>
          <w:szCs w:val="28"/>
          <w:lang w:val="ro-RO"/>
        </w:rPr>
        <w:t>,controlul asupra activităţii financiare şi economice a întreprinderii este exercitat de fondator. Ca urmare a faptului că CR (ca fondator) nu a respectat prescrip</w:t>
      </w:r>
      <w:r w:rsidRPr="00D92DF6">
        <w:rPr>
          <w:rFonts w:ascii="Tahoma" w:hAnsi="Tahoma" w:cs="Tahoma"/>
          <w:sz w:val="28"/>
          <w:szCs w:val="28"/>
          <w:lang w:val="ro-RO"/>
        </w:rPr>
        <w:t>ț</w:t>
      </w:r>
      <w:r w:rsidRPr="00D92DF6">
        <w:rPr>
          <w:sz w:val="28"/>
          <w:szCs w:val="28"/>
          <w:lang w:val="ro-RO"/>
        </w:rPr>
        <w:t>iile men</w:t>
      </w:r>
      <w:r w:rsidRPr="00D92DF6">
        <w:rPr>
          <w:rFonts w:ascii="Tahoma" w:hAnsi="Tahoma" w:cs="Tahoma"/>
          <w:sz w:val="28"/>
          <w:szCs w:val="28"/>
          <w:lang w:val="ro-RO"/>
        </w:rPr>
        <w:t>ț</w:t>
      </w:r>
      <w:r w:rsidRPr="00D92DF6">
        <w:rPr>
          <w:sz w:val="28"/>
          <w:szCs w:val="28"/>
          <w:lang w:val="ro-RO"/>
        </w:rPr>
        <w:t xml:space="preserve">ionate, precum </w:t>
      </w:r>
      <w:r w:rsidRPr="00D92DF6">
        <w:rPr>
          <w:rFonts w:ascii="Tahoma" w:hAnsi="Tahoma" w:cs="Tahoma"/>
          <w:sz w:val="28"/>
          <w:szCs w:val="28"/>
          <w:lang w:val="ro-RO"/>
        </w:rPr>
        <w:t>ș</w:t>
      </w:r>
      <w:r w:rsidRPr="00D92DF6">
        <w:rPr>
          <w:sz w:val="28"/>
          <w:szCs w:val="28"/>
          <w:lang w:val="ro-RO"/>
        </w:rPr>
        <w:t xml:space="preserve">i reglementările privind </w:t>
      </w:r>
      <w:r w:rsidRPr="00D92DF6">
        <w:rPr>
          <w:rFonts w:ascii="Tahoma" w:hAnsi="Tahoma" w:cs="Tahoma"/>
          <w:sz w:val="28"/>
          <w:szCs w:val="28"/>
          <w:lang w:val="ro-RO"/>
        </w:rPr>
        <w:t>ț</w:t>
      </w:r>
      <w:r w:rsidRPr="00D92DF6">
        <w:rPr>
          <w:sz w:val="28"/>
          <w:szCs w:val="28"/>
          <w:lang w:val="ro-RO"/>
        </w:rPr>
        <w:t>inerea eviden</w:t>
      </w:r>
      <w:r w:rsidRPr="00D92DF6">
        <w:rPr>
          <w:rFonts w:ascii="Tahoma" w:hAnsi="Tahoma" w:cs="Tahoma"/>
          <w:sz w:val="28"/>
          <w:szCs w:val="28"/>
          <w:lang w:val="ro-RO"/>
        </w:rPr>
        <w:t>ț</w:t>
      </w:r>
      <w:r w:rsidRPr="00D92DF6">
        <w:rPr>
          <w:sz w:val="28"/>
          <w:szCs w:val="28"/>
          <w:lang w:val="ro-RO"/>
        </w:rPr>
        <w:t>ei contabile, în eviden</w:t>
      </w:r>
      <w:r w:rsidRPr="00D92DF6">
        <w:rPr>
          <w:rFonts w:ascii="Tahoma" w:hAnsi="Tahoma" w:cs="Tahoma"/>
          <w:sz w:val="28"/>
          <w:szCs w:val="28"/>
          <w:lang w:val="ro-RO"/>
        </w:rPr>
        <w:t>ț</w:t>
      </w:r>
      <w:r w:rsidRPr="00D92DF6">
        <w:rPr>
          <w:sz w:val="28"/>
          <w:szCs w:val="28"/>
          <w:lang w:val="ro-RO"/>
        </w:rPr>
        <w:t xml:space="preserve">a contabilă </w:t>
      </w:r>
      <w:r w:rsidRPr="00D92DF6">
        <w:rPr>
          <w:rFonts w:ascii="Tahoma" w:hAnsi="Tahoma" w:cs="Tahoma"/>
          <w:sz w:val="28"/>
          <w:szCs w:val="28"/>
          <w:lang w:val="ro-RO"/>
        </w:rPr>
        <w:t>ș</w:t>
      </w:r>
      <w:r w:rsidRPr="00D92DF6">
        <w:rPr>
          <w:sz w:val="28"/>
          <w:szCs w:val="28"/>
          <w:lang w:val="ro-RO"/>
        </w:rPr>
        <w:t xml:space="preserve">i în rapoartele financiare ale fondatorului nu au fost înregistrate fondurile fixe </w:t>
      </w:r>
      <w:r w:rsidRPr="00D92DF6">
        <w:rPr>
          <w:rFonts w:ascii="Tahoma" w:hAnsi="Tahoma" w:cs="Tahoma"/>
          <w:sz w:val="28"/>
          <w:szCs w:val="28"/>
          <w:lang w:val="ro-RO"/>
        </w:rPr>
        <w:t>ș</w:t>
      </w:r>
      <w:r w:rsidRPr="00D92DF6">
        <w:rPr>
          <w:sz w:val="28"/>
          <w:szCs w:val="28"/>
          <w:lang w:val="ro-RO"/>
        </w:rPr>
        <w:t>i bunurile materiale  transmise în administrare Î.M. „Soralim-Service”, în sumă de 227,0 mii lei</w:t>
      </w:r>
      <w:r w:rsidRPr="00D92DF6">
        <w:rPr>
          <w:rStyle w:val="FootnoteReference"/>
          <w:sz w:val="28"/>
          <w:szCs w:val="28"/>
          <w:lang w:val="ro-RO"/>
        </w:rPr>
        <w:footnoteReference w:id="76"/>
      </w:r>
      <w:r w:rsidRPr="00D92DF6">
        <w:rPr>
          <w:sz w:val="28"/>
          <w:szCs w:val="28"/>
          <w:lang w:val="ro-RO"/>
        </w:rPr>
        <w:t xml:space="preserve">. Mai mult decît atît, mijloacele fixe </w:t>
      </w:r>
      <w:r w:rsidRPr="00D92DF6">
        <w:rPr>
          <w:rFonts w:ascii="Tahoma" w:hAnsi="Tahoma" w:cs="Tahoma"/>
          <w:sz w:val="28"/>
          <w:szCs w:val="28"/>
          <w:lang w:val="ro-RO"/>
        </w:rPr>
        <w:t>ș</w:t>
      </w:r>
      <w:r w:rsidRPr="00D92DF6">
        <w:rPr>
          <w:sz w:val="28"/>
          <w:szCs w:val="28"/>
          <w:lang w:val="ro-RO"/>
        </w:rPr>
        <w:t>i bunurile materiale nu au fost reflectate nici în eviden</w:t>
      </w:r>
      <w:r w:rsidRPr="00D92DF6">
        <w:rPr>
          <w:rFonts w:ascii="Tahoma" w:hAnsi="Tahoma" w:cs="Tahoma"/>
          <w:sz w:val="28"/>
          <w:szCs w:val="28"/>
          <w:lang w:val="ro-RO"/>
        </w:rPr>
        <w:t>ț</w:t>
      </w:r>
      <w:r w:rsidRPr="00D92DF6">
        <w:rPr>
          <w:sz w:val="28"/>
          <w:szCs w:val="28"/>
          <w:lang w:val="ro-RO"/>
        </w:rPr>
        <w:t>a contabilă a întreprinderii. Ca rezultat, lipsa unei eviden</w:t>
      </w:r>
      <w:r w:rsidRPr="00D92DF6">
        <w:rPr>
          <w:rFonts w:ascii="Tahoma" w:hAnsi="Tahoma" w:cs="Tahoma"/>
          <w:sz w:val="28"/>
          <w:szCs w:val="28"/>
          <w:lang w:val="ro-RO"/>
        </w:rPr>
        <w:t>ț</w:t>
      </w:r>
      <w:r w:rsidRPr="00D92DF6">
        <w:rPr>
          <w:sz w:val="28"/>
          <w:szCs w:val="28"/>
          <w:lang w:val="ro-RO"/>
        </w:rPr>
        <w:t xml:space="preserve">e conforme a bunurilor materiale atît la CR, cît </w:t>
      </w:r>
      <w:r w:rsidRPr="00D92DF6">
        <w:rPr>
          <w:rFonts w:ascii="Tahoma" w:hAnsi="Tahoma" w:cs="Tahoma"/>
          <w:sz w:val="28"/>
          <w:szCs w:val="28"/>
          <w:lang w:val="ro-RO"/>
        </w:rPr>
        <w:t>ș</w:t>
      </w:r>
      <w:r w:rsidRPr="00D92DF6">
        <w:rPr>
          <w:sz w:val="28"/>
          <w:szCs w:val="28"/>
          <w:lang w:val="ro-RO"/>
        </w:rPr>
        <w:t>i la întreprinderea fondată de către acesta  men</w:t>
      </w:r>
      <w:r w:rsidRPr="00D92DF6">
        <w:rPr>
          <w:rFonts w:ascii="Tahoma" w:hAnsi="Tahoma" w:cs="Tahoma"/>
          <w:sz w:val="28"/>
          <w:szCs w:val="28"/>
          <w:lang w:val="ro-RO"/>
        </w:rPr>
        <w:t>ț</w:t>
      </w:r>
      <w:r w:rsidRPr="00D92DF6">
        <w:rPr>
          <w:sz w:val="28"/>
          <w:szCs w:val="28"/>
          <w:lang w:val="ro-RO"/>
        </w:rPr>
        <w:t>ine riscul de pierdere a patrimoniului public.</w:t>
      </w:r>
    </w:p>
    <w:p w:rsidR="00E61AFF" w:rsidRPr="00D92DF6" w:rsidRDefault="00E61AFF" w:rsidP="00F90140">
      <w:pPr>
        <w:pStyle w:val="ListParagraph"/>
        <w:numPr>
          <w:ilvl w:val="0"/>
          <w:numId w:val="39"/>
        </w:numPr>
        <w:ind w:left="0" w:firstLine="426"/>
        <w:jc w:val="both"/>
        <w:rPr>
          <w:sz w:val="28"/>
          <w:szCs w:val="28"/>
          <w:lang w:val="ro-RO"/>
        </w:rPr>
      </w:pPr>
      <w:r w:rsidRPr="00D92DF6">
        <w:rPr>
          <w:i/>
          <w:sz w:val="28"/>
          <w:szCs w:val="28"/>
          <w:lang w:val="ro-RO"/>
        </w:rPr>
        <w:t xml:space="preserve"> S-au admis serioase iregularită</w:t>
      </w:r>
      <w:r w:rsidRPr="00D92DF6">
        <w:rPr>
          <w:rFonts w:ascii="Tahoma" w:hAnsi="Tahoma" w:cs="Tahoma"/>
          <w:i/>
          <w:sz w:val="28"/>
          <w:szCs w:val="28"/>
          <w:lang w:val="ro-RO"/>
        </w:rPr>
        <w:t>ț</w:t>
      </w:r>
      <w:r w:rsidRPr="00D92DF6">
        <w:rPr>
          <w:i/>
          <w:sz w:val="28"/>
          <w:szCs w:val="28"/>
          <w:lang w:val="ro-RO"/>
        </w:rPr>
        <w:t xml:space="preserve">i </w:t>
      </w:r>
      <w:r w:rsidRPr="00D92DF6">
        <w:rPr>
          <w:rFonts w:ascii="Tahoma" w:hAnsi="Tahoma" w:cs="Tahoma"/>
          <w:i/>
          <w:sz w:val="28"/>
          <w:szCs w:val="28"/>
          <w:lang w:val="ro-RO"/>
        </w:rPr>
        <w:t>ș</w:t>
      </w:r>
      <w:r w:rsidRPr="00D92DF6">
        <w:rPr>
          <w:i/>
          <w:sz w:val="28"/>
          <w:szCs w:val="28"/>
          <w:lang w:val="ro-RO"/>
        </w:rPr>
        <w:t>i denaturări la gestionarea patrimoniului transmis în gestiune economică de către CO Soroca.</w:t>
      </w:r>
      <w:r w:rsidRPr="00D92DF6">
        <w:rPr>
          <w:sz w:val="28"/>
          <w:szCs w:val="28"/>
          <w:lang w:val="ro-RO"/>
        </w:rPr>
        <w:t xml:space="preserve"> Astfel:</w:t>
      </w:r>
    </w:p>
    <w:p w:rsidR="00E61AFF" w:rsidRPr="00D92DF6" w:rsidRDefault="00E61AFF" w:rsidP="00F90140">
      <w:pPr>
        <w:pStyle w:val="ListParagraph"/>
        <w:numPr>
          <w:ilvl w:val="0"/>
          <w:numId w:val="40"/>
        </w:numPr>
        <w:ind w:left="0" w:firstLine="426"/>
        <w:jc w:val="both"/>
        <w:rPr>
          <w:sz w:val="28"/>
          <w:szCs w:val="28"/>
          <w:lang w:val="ro-RO"/>
        </w:rPr>
      </w:pPr>
      <w:r w:rsidRPr="00D92DF6">
        <w:rPr>
          <w:sz w:val="28"/>
          <w:szCs w:val="28"/>
          <w:lang w:val="ro-RO"/>
        </w:rPr>
        <w:t>la situa</w:t>
      </w:r>
      <w:r w:rsidRPr="00D92DF6">
        <w:rPr>
          <w:rFonts w:ascii="Tahoma" w:hAnsi="Tahoma" w:cs="Tahoma"/>
          <w:sz w:val="28"/>
          <w:szCs w:val="28"/>
          <w:lang w:val="ro-RO"/>
        </w:rPr>
        <w:t>ț</w:t>
      </w:r>
      <w:r w:rsidRPr="00D92DF6">
        <w:rPr>
          <w:sz w:val="28"/>
          <w:szCs w:val="28"/>
          <w:lang w:val="ro-RO"/>
        </w:rPr>
        <w:t>ia din 31.12.2012, primăria or.Soroca dispunea de un patrimoniu public ce-i apar</w:t>
      </w:r>
      <w:r w:rsidRPr="00D92DF6">
        <w:rPr>
          <w:rFonts w:ascii="Tahoma" w:hAnsi="Tahoma" w:cs="Tahoma"/>
          <w:sz w:val="28"/>
          <w:szCs w:val="28"/>
          <w:lang w:val="ro-RO"/>
        </w:rPr>
        <w:t>ț</w:t>
      </w:r>
      <w:r w:rsidRPr="00D92DF6">
        <w:rPr>
          <w:sz w:val="28"/>
          <w:szCs w:val="28"/>
          <w:lang w:val="ro-RO"/>
        </w:rPr>
        <w:t>ine cu drept de proprietate, transmis în gestiune economică întreprinderilor municipale, în sumă totală de 292,3 mil.lei</w:t>
      </w:r>
      <w:r w:rsidRPr="00D92DF6">
        <w:rPr>
          <w:rStyle w:val="FootnoteReference"/>
          <w:sz w:val="28"/>
          <w:szCs w:val="28"/>
          <w:lang w:val="ro-RO"/>
        </w:rPr>
        <w:footnoteReference w:id="77"/>
      </w:r>
      <w:r w:rsidRPr="00D92DF6">
        <w:rPr>
          <w:sz w:val="28"/>
          <w:szCs w:val="28"/>
          <w:lang w:val="ro-RO"/>
        </w:rPr>
        <w:t xml:space="preserve"> (inclusiv fondul locativ – 251,7 mil.lei), </w:t>
      </w:r>
      <w:r w:rsidRPr="00D92DF6">
        <w:rPr>
          <w:rFonts w:ascii="Tahoma" w:hAnsi="Tahoma" w:cs="Tahoma"/>
          <w:sz w:val="28"/>
          <w:szCs w:val="28"/>
          <w:lang w:val="ro-RO"/>
        </w:rPr>
        <w:t>ș</w:t>
      </w:r>
      <w:r w:rsidRPr="00D92DF6">
        <w:rPr>
          <w:sz w:val="28"/>
          <w:szCs w:val="28"/>
          <w:lang w:val="ro-RO"/>
        </w:rPr>
        <w:t>i introdus în capitalul statutar al întreprinderilor – de 39,5 mil.lei, care nu era înregistrat în rapoartele financiare ale primăriei;</w:t>
      </w:r>
    </w:p>
    <w:p w:rsidR="00E61AFF" w:rsidRPr="00D92DF6" w:rsidRDefault="00E61AFF" w:rsidP="00F90140">
      <w:pPr>
        <w:pStyle w:val="ListParagraph"/>
        <w:numPr>
          <w:ilvl w:val="0"/>
          <w:numId w:val="40"/>
        </w:numPr>
        <w:ind w:left="0" w:firstLine="426"/>
        <w:jc w:val="both"/>
        <w:rPr>
          <w:sz w:val="28"/>
          <w:szCs w:val="28"/>
          <w:lang w:val="ro-RO"/>
        </w:rPr>
      </w:pPr>
      <w:r w:rsidRPr="00D92DF6">
        <w:rPr>
          <w:sz w:val="28"/>
          <w:szCs w:val="28"/>
          <w:lang w:val="ro-RO"/>
        </w:rPr>
        <w:t>valoarea fondului locativ (peste 251,7 mil.lei), înregistrată la contul 123 „Mijloace fixe”, în loc de contul extrabilan</w:t>
      </w:r>
      <w:r w:rsidRPr="00D92DF6">
        <w:rPr>
          <w:rFonts w:ascii="Tahoma" w:hAnsi="Tahoma" w:cs="Tahoma"/>
          <w:sz w:val="28"/>
          <w:szCs w:val="28"/>
          <w:lang w:val="ro-RO"/>
        </w:rPr>
        <w:t>ț</w:t>
      </w:r>
      <w:r w:rsidRPr="00D92DF6">
        <w:rPr>
          <w:sz w:val="28"/>
          <w:szCs w:val="28"/>
          <w:lang w:val="ro-RO"/>
        </w:rPr>
        <w:t>ier al Î.M. „DGLC Soroca”, nu a fost diminuată cu valoarea fondului locativ privatizat. Primăria or.Soroca nu a asigurat formarea asocia</w:t>
      </w:r>
      <w:r w:rsidRPr="00D92DF6">
        <w:rPr>
          <w:rFonts w:ascii="Tahoma" w:hAnsi="Tahoma" w:cs="Tahoma"/>
          <w:sz w:val="28"/>
          <w:szCs w:val="28"/>
          <w:lang w:val="ro-RO"/>
        </w:rPr>
        <w:t>ț</w:t>
      </w:r>
      <w:r w:rsidRPr="00D92DF6">
        <w:rPr>
          <w:sz w:val="28"/>
          <w:szCs w:val="28"/>
          <w:lang w:val="ro-RO"/>
        </w:rPr>
        <w:t xml:space="preserve">iilor de coproprietari în condominiu </w:t>
      </w:r>
      <w:r w:rsidRPr="00D92DF6">
        <w:rPr>
          <w:rFonts w:ascii="Tahoma" w:hAnsi="Tahoma" w:cs="Tahoma"/>
          <w:sz w:val="28"/>
          <w:szCs w:val="28"/>
          <w:lang w:val="ro-RO"/>
        </w:rPr>
        <w:t>ș</w:t>
      </w:r>
      <w:r w:rsidRPr="00D92DF6">
        <w:rPr>
          <w:sz w:val="28"/>
          <w:szCs w:val="28"/>
          <w:lang w:val="ro-RO"/>
        </w:rPr>
        <w:t>i nu a transmis acestora în gestiune valoarea clădirilor (cu excep</w:t>
      </w:r>
      <w:r w:rsidRPr="00D92DF6">
        <w:rPr>
          <w:rFonts w:ascii="Tahoma" w:hAnsi="Tahoma" w:cs="Tahoma"/>
          <w:sz w:val="28"/>
          <w:szCs w:val="28"/>
          <w:lang w:val="ro-RO"/>
        </w:rPr>
        <w:t>ț</w:t>
      </w:r>
      <w:r w:rsidRPr="00D92DF6">
        <w:rPr>
          <w:sz w:val="28"/>
          <w:szCs w:val="28"/>
          <w:lang w:val="ro-RO"/>
        </w:rPr>
        <w:t>ia valorii apartamentelor neprivatizate);</w:t>
      </w:r>
    </w:p>
    <w:p w:rsidR="00E61AFF" w:rsidRPr="00D92DF6" w:rsidRDefault="00E61AFF" w:rsidP="00F90140">
      <w:pPr>
        <w:pStyle w:val="ListParagraph"/>
        <w:numPr>
          <w:ilvl w:val="0"/>
          <w:numId w:val="40"/>
        </w:numPr>
        <w:ind w:left="0" w:firstLine="426"/>
        <w:jc w:val="both"/>
        <w:rPr>
          <w:sz w:val="28"/>
          <w:szCs w:val="28"/>
          <w:lang w:val="ro-RO"/>
        </w:rPr>
      </w:pPr>
      <w:r w:rsidRPr="00D92DF6">
        <w:rPr>
          <w:sz w:val="28"/>
          <w:szCs w:val="28"/>
          <w:lang w:val="ro-RO"/>
        </w:rPr>
        <w:t>CO Soroca nu a asigurat încheierea contractului de comodat pentru patrimoniul transmis în gestiunea Î.M. „DGLC Soroca”, în valoare totală de peste 253,2 mil.lei, în conformitate cu prevederile art.859 din Codul civil</w:t>
      </w:r>
      <w:r w:rsidRPr="00D92DF6">
        <w:rPr>
          <w:rStyle w:val="FootnoteReference"/>
          <w:sz w:val="28"/>
          <w:szCs w:val="28"/>
          <w:lang w:val="ro-RO"/>
        </w:rPr>
        <w:footnoteReference w:id="78"/>
      </w:r>
      <w:r w:rsidRPr="00D92DF6">
        <w:rPr>
          <w:sz w:val="28"/>
          <w:szCs w:val="28"/>
          <w:lang w:val="ro-RO"/>
        </w:rPr>
        <w:t>;</w:t>
      </w:r>
    </w:p>
    <w:p w:rsidR="00E61AFF" w:rsidRPr="00D92DF6" w:rsidRDefault="00E61AFF" w:rsidP="00F90140">
      <w:pPr>
        <w:pStyle w:val="ListParagraph"/>
        <w:numPr>
          <w:ilvl w:val="0"/>
          <w:numId w:val="40"/>
        </w:numPr>
        <w:ind w:left="0" w:firstLine="426"/>
        <w:jc w:val="both"/>
        <w:rPr>
          <w:sz w:val="28"/>
          <w:szCs w:val="28"/>
          <w:lang w:val="ro-RO"/>
        </w:rPr>
      </w:pPr>
      <w:r w:rsidRPr="00D92DF6">
        <w:rPr>
          <w:sz w:val="28"/>
          <w:szCs w:val="28"/>
          <w:lang w:val="ro-RO"/>
        </w:rPr>
        <w:t xml:space="preserve">lipsa controlului corespunzător din partea CO Soroca asupra modului de înregistrare a activelor reevaluate în sumă totală de 39028,0 mii lei, transmise S.A. „Regia Apă-Canal Soroca”, a generat înregistrarea la ultima a unor datorii nejustificate ale fondatorului aferente aporturilor în capitalul statutar în sumă totală de 19863,6 mii lei; </w:t>
      </w:r>
    </w:p>
    <w:p w:rsidR="00E61AFF" w:rsidRPr="00D92DF6" w:rsidRDefault="00E61AFF" w:rsidP="00F90140">
      <w:pPr>
        <w:pStyle w:val="ListParagraph"/>
        <w:numPr>
          <w:ilvl w:val="0"/>
          <w:numId w:val="40"/>
        </w:numPr>
        <w:ind w:left="0" w:firstLine="426"/>
        <w:jc w:val="both"/>
        <w:rPr>
          <w:sz w:val="28"/>
          <w:szCs w:val="28"/>
          <w:lang w:val="ro-RO"/>
        </w:rPr>
      </w:pPr>
      <w:r w:rsidRPr="00D92DF6">
        <w:rPr>
          <w:sz w:val="28"/>
          <w:szCs w:val="28"/>
          <w:lang w:val="ro-RO"/>
        </w:rPr>
        <w:t>conform statutului înregistrat la Camera Înregistrării de Stat (nr.1003607017603 din 17.03.2011), capitalul statutar al Î.M. „DGLC Soroca” constituie 269,5 mii lei, sau cu 210,3 mii lei mai pu</w:t>
      </w:r>
      <w:r w:rsidRPr="00D92DF6">
        <w:rPr>
          <w:rFonts w:ascii="Tahoma" w:hAnsi="Tahoma" w:cs="Tahoma"/>
          <w:sz w:val="28"/>
          <w:szCs w:val="28"/>
          <w:lang w:val="ro-RO"/>
        </w:rPr>
        <w:t>ț</w:t>
      </w:r>
      <w:r w:rsidRPr="00D92DF6">
        <w:rPr>
          <w:sz w:val="28"/>
          <w:szCs w:val="28"/>
          <w:lang w:val="ro-RO"/>
        </w:rPr>
        <w:t>in decît mărimea lui reflectată în raportul financiar pe anul 2012 (479,8 mii lei), diferen</w:t>
      </w:r>
      <w:r w:rsidRPr="00D92DF6">
        <w:rPr>
          <w:rFonts w:ascii="Tahoma" w:hAnsi="Tahoma" w:cs="Tahoma"/>
          <w:sz w:val="28"/>
          <w:szCs w:val="28"/>
          <w:lang w:val="ro-RO"/>
        </w:rPr>
        <w:t>ț</w:t>
      </w:r>
      <w:r w:rsidRPr="00D92DF6">
        <w:rPr>
          <w:sz w:val="28"/>
          <w:szCs w:val="28"/>
          <w:lang w:val="ro-RO"/>
        </w:rPr>
        <w:t>a nefiind confirmată în mod justificativ;</w:t>
      </w:r>
    </w:p>
    <w:p w:rsidR="00E61AFF" w:rsidRPr="00D92DF6" w:rsidRDefault="00E61AFF" w:rsidP="00F90140">
      <w:pPr>
        <w:pStyle w:val="ListParagraph"/>
        <w:numPr>
          <w:ilvl w:val="0"/>
          <w:numId w:val="40"/>
        </w:numPr>
        <w:ind w:left="0" w:firstLine="426"/>
        <w:jc w:val="both"/>
        <w:rPr>
          <w:sz w:val="28"/>
          <w:szCs w:val="28"/>
          <w:lang w:val="ro-RO"/>
        </w:rPr>
      </w:pPr>
      <w:r w:rsidRPr="00D92DF6">
        <w:rPr>
          <w:sz w:val="28"/>
          <w:szCs w:val="28"/>
          <w:lang w:val="ro-RO"/>
        </w:rPr>
        <w:t>potrivit prevederilor art.5 alin.(2) din Legea nr.1324-XII din 10.03.1993</w:t>
      </w:r>
      <w:r w:rsidRPr="00D92DF6">
        <w:rPr>
          <w:rStyle w:val="FootnoteReference"/>
          <w:sz w:val="28"/>
          <w:szCs w:val="28"/>
          <w:lang w:val="ro-RO"/>
        </w:rPr>
        <w:footnoteReference w:id="79"/>
      </w:r>
      <w:r w:rsidRPr="00D92DF6">
        <w:rPr>
          <w:sz w:val="28"/>
          <w:szCs w:val="28"/>
          <w:lang w:val="ro-RO"/>
        </w:rPr>
        <w:t xml:space="preserve">, </w:t>
      </w:r>
      <w:r w:rsidRPr="00D92DF6">
        <w:rPr>
          <w:i/>
          <w:sz w:val="28"/>
          <w:szCs w:val="28"/>
          <w:lang w:val="ro-RO"/>
        </w:rPr>
        <w:t xml:space="preserve"> locuin</w:t>
      </w:r>
      <w:r w:rsidRPr="00D92DF6">
        <w:rPr>
          <w:rFonts w:ascii="Tahoma" w:hAnsi="Tahoma" w:cs="Tahoma"/>
          <w:i/>
          <w:sz w:val="28"/>
          <w:szCs w:val="28"/>
          <w:lang w:val="ro-RO"/>
        </w:rPr>
        <w:t>ț</w:t>
      </w:r>
      <w:r w:rsidRPr="00D92DF6">
        <w:rPr>
          <w:i/>
          <w:sz w:val="28"/>
          <w:szCs w:val="28"/>
          <w:lang w:val="ro-RO"/>
        </w:rPr>
        <w:t>ele de serviciu</w:t>
      </w:r>
      <w:r w:rsidRPr="00D92DF6">
        <w:rPr>
          <w:sz w:val="28"/>
          <w:szCs w:val="28"/>
          <w:lang w:val="ro-RO"/>
        </w:rPr>
        <w:t xml:space="preserve"> nu pot fi vîndute sau transmise cu titlu gratuit în proprietate privată. La fel, prevederile art.17 din legea men</w:t>
      </w:r>
      <w:r w:rsidRPr="00D92DF6">
        <w:rPr>
          <w:rFonts w:ascii="Tahoma" w:hAnsi="Tahoma" w:cs="Tahoma"/>
          <w:sz w:val="28"/>
          <w:szCs w:val="28"/>
          <w:lang w:val="ro-RO"/>
        </w:rPr>
        <w:t>ț</w:t>
      </w:r>
      <w:r w:rsidRPr="00D92DF6">
        <w:rPr>
          <w:sz w:val="28"/>
          <w:szCs w:val="28"/>
          <w:lang w:val="ro-RO"/>
        </w:rPr>
        <w:t xml:space="preserve">ionată stabilesc că locuinţele de stat şi departamentale, </w:t>
      </w:r>
      <w:r w:rsidRPr="00D92DF6">
        <w:rPr>
          <w:i/>
          <w:sz w:val="28"/>
          <w:szCs w:val="28"/>
          <w:lang w:val="ro-RO"/>
        </w:rPr>
        <w:t>cu excepţia locuinţelor de serviciu</w:t>
      </w:r>
      <w:r w:rsidRPr="00D92DF6">
        <w:rPr>
          <w:sz w:val="28"/>
          <w:szCs w:val="28"/>
          <w:lang w:val="ro-RO"/>
        </w:rPr>
        <w:t xml:space="preserve">, se transmit, în limita normelor prezentei legi, în proprietate privată, totodată fiind stabilit modul </w:t>
      </w:r>
      <w:r w:rsidRPr="00D92DF6">
        <w:rPr>
          <w:rFonts w:ascii="Tahoma" w:hAnsi="Tahoma" w:cs="Tahoma"/>
          <w:sz w:val="28"/>
          <w:szCs w:val="28"/>
          <w:lang w:val="ro-RO"/>
        </w:rPr>
        <w:t>ș</w:t>
      </w:r>
      <w:r w:rsidRPr="00D92DF6">
        <w:rPr>
          <w:sz w:val="28"/>
          <w:szCs w:val="28"/>
          <w:lang w:val="ro-RO"/>
        </w:rPr>
        <w:t>i persoanele care pot beneficia de acesta. Astfel, în pofida faptului că este interzisă vinderea sau transmiterea cu titlu gratuit a  locuin</w:t>
      </w:r>
      <w:r w:rsidRPr="00D92DF6">
        <w:rPr>
          <w:rFonts w:ascii="Tahoma" w:hAnsi="Tahoma" w:cs="Tahoma"/>
          <w:sz w:val="28"/>
          <w:szCs w:val="28"/>
          <w:lang w:val="ro-RO"/>
        </w:rPr>
        <w:t>ț</w:t>
      </w:r>
      <w:r w:rsidRPr="00D92DF6">
        <w:rPr>
          <w:sz w:val="28"/>
          <w:szCs w:val="28"/>
          <w:lang w:val="ro-RO"/>
        </w:rPr>
        <w:t>elor de serviciu, Comisia de privatizare a spa</w:t>
      </w:r>
      <w:r w:rsidRPr="00D92DF6">
        <w:rPr>
          <w:rFonts w:ascii="Tahoma" w:hAnsi="Tahoma" w:cs="Tahoma"/>
          <w:sz w:val="28"/>
          <w:szCs w:val="28"/>
          <w:lang w:val="ro-RO"/>
        </w:rPr>
        <w:t>ț</w:t>
      </w:r>
      <w:r w:rsidRPr="00D92DF6">
        <w:rPr>
          <w:sz w:val="28"/>
          <w:szCs w:val="28"/>
          <w:lang w:val="ro-RO"/>
        </w:rPr>
        <w:t xml:space="preserve">iului locativ, la adresarea conducerii Î.M. „DGLC Soroca” </w:t>
      </w:r>
      <w:r w:rsidRPr="00D92DF6">
        <w:rPr>
          <w:rFonts w:ascii="Tahoma" w:hAnsi="Tahoma" w:cs="Tahoma"/>
          <w:sz w:val="28"/>
          <w:szCs w:val="28"/>
          <w:lang w:val="ro-RO"/>
        </w:rPr>
        <w:t>ș</w:t>
      </w:r>
      <w:r w:rsidRPr="00D92DF6">
        <w:rPr>
          <w:sz w:val="28"/>
          <w:szCs w:val="28"/>
          <w:lang w:val="ro-RO"/>
        </w:rPr>
        <w:t>i  conform dispozi</w:t>
      </w:r>
      <w:r w:rsidRPr="00D92DF6">
        <w:rPr>
          <w:rFonts w:ascii="Tahoma" w:hAnsi="Tahoma" w:cs="Tahoma"/>
          <w:sz w:val="28"/>
          <w:szCs w:val="28"/>
          <w:lang w:val="ro-RO"/>
        </w:rPr>
        <w:t>ț</w:t>
      </w:r>
      <w:r w:rsidRPr="00D92DF6">
        <w:rPr>
          <w:sz w:val="28"/>
          <w:szCs w:val="28"/>
          <w:lang w:val="ro-RO"/>
        </w:rPr>
        <w:t>iei primarului or. Soroca, a acceptat privatizarea a 3 apartamente de serviciu la suma totală de 1,2 mii lei</w:t>
      </w:r>
      <w:r w:rsidRPr="00D92DF6">
        <w:rPr>
          <w:rStyle w:val="FootnoteReference"/>
          <w:sz w:val="28"/>
          <w:szCs w:val="28"/>
          <w:lang w:val="ro-RO"/>
        </w:rPr>
        <w:footnoteReference w:id="80"/>
      </w:r>
      <w:r w:rsidRPr="00D92DF6">
        <w:rPr>
          <w:sz w:val="28"/>
          <w:szCs w:val="28"/>
          <w:lang w:val="ro-RO"/>
        </w:rPr>
        <w:t>. De men</w:t>
      </w:r>
      <w:r w:rsidRPr="00D92DF6">
        <w:rPr>
          <w:rFonts w:ascii="Tahoma" w:hAnsi="Tahoma" w:cs="Tahoma"/>
          <w:sz w:val="28"/>
          <w:szCs w:val="28"/>
          <w:lang w:val="ro-RO"/>
        </w:rPr>
        <w:t>ț</w:t>
      </w:r>
      <w:r w:rsidRPr="00D92DF6">
        <w:rPr>
          <w:sz w:val="28"/>
          <w:szCs w:val="28"/>
          <w:lang w:val="ro-RO"/>
        </w:rPr>
        <w:t>ionat că unui fost angajat al Î.M. „DGLC Soroca” (care a lucrat la întreprindere aproximativ 3 ani, fiind demis la cererea sa în luna august 2012) i s-a repartizat apartamentul de serviciu în luna iunie 2012, iar în luna octombrie 2012 acesta l-a privatizat cu aproape 500 lei. Se relevă că numai în cazul utilizării pre</w:t>
      </w:r>
      <w:r w:rsidRPr="00D92DF6">
        <w:rPr>
          <w:rFonts w:ascii="Tahoma" w:hAnsi="Tahoma" w:cs="Tahoma"/>
          <w:sz w:val="28"/>
          <w:szCs w:val="28"/>
          <w:lang w:val="ro-RO"/>
        </w:rPr>
        <w:t>ț</w:t>
      </w:r>
      <w:r w:rsidRPr="00D92DF6">
        <w:rPr>
          <w:sz w:val="28"/>
          <w:szCs w:val="28"/>
          <w:lang w:val="ro-RO"/>
        </w:rPr>
        <w:t>urilor de pia</w:t>
      </w:r>
      <w:r w:rsidRPr="00D92DF6">
        <w:rPr>
          <w:rFonts w:ascii="Tahoma" w:hAnsi="Tahoma" w:cs="Tahoma"/>
          <w:sz w:val="28"/>
          <w:szCs w:val="28"/>
          <w:lang w:val="ro-RO"/>
        </w:rPr>
        <w:t>ț</w:t>
      </w:r>
      <w:r w:rsidRPr="00D92DF6">
        <w:rPr>
          <w:sz w:val="28"/>
          <w:szCs w:val="28"/>
          <w:lang w:val="ro-RO"/>
        </w:rPr>
        <w:t>ă stabilite de către Departamentul de Privatizare la situa</w:t>
      </w:r>
      <w:r w:rsidRPr="00D92DF6">
        <w:rPr>
          <w:rFonts w:ascii="Tahoma" w:hAnsi="Tahoma" w:cs="Tahoma"/>
          <w:sz w:val="28"/>
          <w:szCs w:val="28"/>
          <w:lang w:val="ro-RO"/>
        </w:rPr>
        <w:t>ț</w:t>
      </w:r>
      <w:r w:rsidRPr="00D92DF6">
        <w:rPr>
          <w:sz w:val="28"/>
          <w:szCs w:val="28"/>
          <w:lang w:val="ro-RO"/>
        </w:rPr>
        <w:t>ia din 01.08.1996, costul de pia</w:t>
      </w:r>
      <w:r w:rsidRPr="00D92DF6">
        <w:rPr>
          <w:rFonts w:ascii="Tahoma" w:hAnsi="Tahoma" w:cs="Tahoma"/>
          <w:sz w:val="28"/>
          <w:szCs w:val="28"/>
          <w:lang w:val="ro-RO"/>
        </w:rPr>
        <w:t>ț</w:t>
      </w:r>
      <w:r w:rsidRPr="00D92DF6">
        <w:rPr>
          <w:sz w:val="28"/>
          <w:szCs w:val="28"/>
          <w:lang w:val="ro-RO"/>
        </w:rPr>
        <w:t>ă al apartamentelor men</w:t>
      </w:r>
      <w:r w:rsidRPr="00D92DF6">
        <w:rPr>
          <w:rFonts w:ascii="Tahoma" w:hAnsi="Tahoma" w:cs="Tahoma"/>
          <w:sz w:val="28"/>
          <w:szCs w:val="28"/>
          <w:lang w:val="ro-RO"/>
        </w:rPr>
        <w:t>ț</w:t>
      </w:r>
      <w:r w:rsidRPr="00D92DF6">
        <w:rPr>
          <w:sz w:val="28"/>
          <w:szCs w:val="28"/>
          <w:lang w:val="ro-RO"/>
        </w:rPr>
        <w:t>ionate constituie minimum 37,4 mii lei (neluîndu-se în considera</w:t>
      </w:r>
      <w:r w:rsidRPr="00D92DF6">
        <w:rPr>
          <w:rFonts w:ascii="Tahoma" w:hAnsi="Tahoma" w:cs="Tahoma"/>
          <w:sz w:val="28"/>
          <w:szCs w:val="28"/>
          <w:lang w:val="ro-RO"/>
        </w:rPr>
        <w:t>ț</w:t>
      </w:r>
      <w:r w:rsidRPr="00D92DF6">
        <w:rPr>
          <w:sz w:val="28"/>
          <w:szCs w:val="28"/>
          <w:lang w:val="ro-RO"/>
        </w:rPr>
        <w:t>ie pre</w:t>
      </w:r>
      <w:r w:rsidRPr="00D92DF6">
        <w:rPr>
          <w:rFonts w:ascii="Tahoma" w:hAnsi="Tahoma" w:cs="Tahoma"/>
          <w:sz w:val="28"/>
          <w:szCs w:val="28"/>
          <w:lang w:val="ro-RO"/>
        </w:rPr>
        <w:t>ț</w:t>
      </w:r>
      <w:r w:rsidRPr="00D92DF6">
        <w:rPr>
          <w:sz w:val="28"/>
          <w:szCs w:val="28"/>
          <w:lang w:val="ro-RO"/>
        </w:rPr>
        <w:t>ul de pia</w:t>
      </w:r>
      <w:r w:rsidRPr="00D92DF6">
        <w:rPr>
          <w:rFonts w:ascii="Tahoma" w:hAnsi="Tahoma" w:cs="Tahoma"/>
          <w:sz w:val="28"/>
          <w:szCs w:val="28"/>
          <w:lang w:val="ro-RO"/>
        </w:rPr>
        <w:t>ț</w:t>
      </w:r>
      <w:r w:rsidRPr="00D92DF6">
        <w:rPr>
          <w:sz w:val="28"/>
          <w:szCs w:val="28"/>
          <w:lang w:val="ro-RO"/>
        </w:rPr>
        <w:t>ă actual), fapt ce denotă prejudicierea bugetului local. Totodată, Aparatul pre</w:t>
      </w:r>
      <w:r w:rsidRPr="00D92DF6">
        <w:rPr>
          <w:rFonts w:ascii="Tahoma" w:hAnsi="Tahoma" w:cs="Tahoma"/>
          <w:sz w:val="28"/>
          <w:szCs w:val="28"/>
          <w:lang w:val="ro-RO"/>
        </w:rPr>
        <w:t>ș</w:t>
      </w:r>
      <w:r w:rsidRPr="00D92DF6">
        <w:rPr>
          <w:sz w:val="28"/>
          <w:szCs w:val="28"/>
          <w:lang w:val="ro-RO"/>
        </w:rPr>
        <w:t>edintelui raionului Soroca (Comisia de privatizare a spa</w:t>
      </w:r>
      <w:r w:rsidRPr="00D92DF6">
        <w:rPr>
          <w:rFonts w:ascii="Tahoma" w:hAnsi="Tahoma" w:cs="Tahoma"/>
          <w:sz w:val="28"/>
          <w:szCs w:val="28"/>
          <w:lang w:val="ro-RO"/>
        </w:rPr>
        <w:t>ț</w:t>
      </w:r>
      <w:r w:rsidRPr="00D92DF6">
        <w:rPr>
          <w:sz w:val="28"/>
          <w:szCs w:val="28"/>
          <w:lang w:val="ro-RO"/>
        </w:rPr>
        <w:t xml:space="preserve">iului locativ) nu a prezentat pentru auditare documentele justificative care întrunesc prevederile regulamentare privind privatizarea apartamentelor de serviciu nominalizate. Prin urmare, nerespectarea cadrului legal, precum </w:t>
      </w:r>
      <w:r w:rsidRPr="00D92DF6">
        <w:rPr>
          <w:rFonts w:ascii="Tahoma" w:hAnsi="Tahoma" w:cs="Tahoma"/>
          <w:sz w:val="28"/>
          <w:szCs w:val="28"/>
          <w:lang w:val="ro-RO"/>
        </w:rPr>
        <w:t>ș</w:t>
      </w:r>
      <w:r w:rsidRPr="00D92DF6">
        <w:rPr>
          <w:sz w:val="28"/>
          <w:szCs w:val="28"/>
          <w:lang w:val="ro-RO"/>
        </w:rPr>
        <w:t>i lipsa controlului  corespunzător din partea AAPL din raion asupra modului de gestionare a fondului locativ au determinat înstrăinarea spa</w:t>
      </w:r>
      <w:r w:rsidRPr="00D92DF6">
        <w:rPr>
          <w:rFonts w:ascii="Tahoma" w:hAnsi="Tahoma" w:cs="Tahoma"/>
          <w:sz w:val="28"/>
          <w:szCs w:val="28"/>
          <w:lang w:val="ro-RO"/>
        </w:rPr>
        <w:t>ț</w:t>
      </w:r>
      <w:r w:rsidRPr="00D92DF6">
        <w:rPr>
          <w:sz w:val="28"/>
          <w:szCs w:val="28"/>
          <w:lang w:val="ro-RO"/>
        </w:rPr>
        <w:t>iilor locative de serviciu în mod neregulamentar.</w:t>
      </w:r>
    </w:p>
    <w:p w:rsidR="00E61AFF" w:rsidRPr="00D92DF6" w:rsidRDefault="00E61AFF" w:rsidP="00F90140">
      <w:pPr>
        <w:spacing w:after="120" w:line="240" w:lineRule="auto"/>
        <w:ind w:firstLine="709"/>
        <w:jc w:val="both"/>
        <w:rPr>
          <w:rFonts w:ascii="Times New Roman" w:hAnsi="Times New Roman"/>
          <w:sz w:val="28"/>
          <w:szCs w:val="28"/>
          <w:lang w:val="ro-RO"/>
        </w:rPr>
      </w:pPr>
      <w:r w:rsidRPr="00D92DF6">
        <w:rPr>
          <w:rFonts w:ascii="Times New Roman" w:hAnsi="Times New Roman"/>
          <w:sz w:val="28"/>
          <w:szCs w:val="28"/>
          <w:lang w:val="ro-RO"/>
        </w:rPr>
        <w:t>De men</w:t>
      </w:r>
      <w:r w:rsidRPr="00D92DF6">
        <w:rPr>
          <w:rFonts w:ascii="Tahoma" w:hAnsi="Tahoma" w:cs="Tahoma"/>
          <w:sz w:val="28"/>
          <w:szCs w:val="28"/>
          <w:lang w:val="ro-RO"/>
        </w:rPr>
        <w:t>ț</w:t>
      </w:r>
      <w:r w:rsidRPr="00D92DF6">
        <w:rPr>
          <w:rFonts w:ascii="Times New Roman" w:hAnsi="Times New Roman"/>
          <w:sz w:val="28"/>
          <w:szCs w:val="28"/>
          <w:lang w:val="ro-RO"/>
        </w:rPr>
        <w:t>ionat că, în perioada supusă auditului, Direc</w:t>
      </w:r>
      <w:r w:rsidRPr="00D92DF6">
        <w:rPr>
          <w:rFonts w:ascii="Tahoma" w:hAnsi="Tahoma" w:cs="Tahoma"/>
          <w:sz w:val="28"/>
          <w:szCs w:val="28"/>
          <w:lang w:val="ro-RO"/>
        </w:rPr>
        <w:t>ț</w:t>
      </w:r>
      <w:r w:rsidRPr="00D92DF6">
        <w:rPr>
          <w:rFonts w:ascii="Times New Roman" w:hAnsi="Times New Roman"/>
          <w:sz w:val="28"/>
          <w:szCs w:val="28"/>
          <w:lang w:val="ro-RO"/>
        </w:rPr>
        <w:t>ia Teritorială Inspectare Financiară Băl</w:t>
      </w:r>
      <w:r w:rsidRPr="00D92DF6">
        <w:rPr>
          <w:rFonts w:ascii="Tahoma" w:hAnsi="Tahoma" w:cs="Tahoma"/>
          <w:sz w:val="28"/>
          <w:szCs w:val="28"/>
          <w:lang w:val="ro-RO"/>
        </w:rPr>
        <w:t>ț</w:t>
      </w:r>
      <w:r w:rsidRPr="00D92DF6">
        <w:rPr>
          <w:rFonts w:ascii="Times New Roman" w:hAnsi="Times New Roman"/>
          <w:sz w:val="28"/>
          <w:szCs w:val="28"/>
          <w:lang w:val="ro-RO"/>
        </w:rPr>
        <w:t>i a efectuat inspectarea financiară a activită</w:t>
      </w:r>
      <w:r w:rsidRPr="00D92DF6">
        <w:rPr>
          <w:rFonts w:ascii="Tahoma" w:hAnsi="Tahoma" w:cs="Tahoma"/>
          <w:sz w:val="28"/>
          <w:szCs w:val="28"/>
          <w:lang w:val="ro-RO"/>
        </w:rPr>
        <w:t>ț</w:t>
      </w:r>
      <w:r w:rsidRPr="00D92DF6">
        <w:rPr>
          <w:rFonts w:ascii="Times New Roman" w:hAnsi="Times New Roman"/>
          <w:sz w:val="28"/>
          <w:szCs w:val="28"/>
          <w:lang w:val="ro-RO"/>
        </w:rPr>
        <w:t>ii economico-financiare a Î.M. „DGLC Soroca” (pe perioada 2009-2012), în rezultatul căreia s-a constatat o gestionare neregulamentară a mijloacelor financiare la retribuirea muncii, achitări neîntemeiate în lipsa documentelor primare, diminuarea plă</w:t>
      </w:r>
      <w:r w:rsidRPr="00D92DF6">
        <w:rPr>
          <w:rFonts w:ascii="Tahoma" w:hAnsi="Tahoma" w:cs="Tahoma"/>
          <w:sz w:val="28"/>
          <w:szCs w:val="28"/>
          <w:lang w:val="ro-RO"/>
        </w:rPr>
        <w:t>ț</w:t>
      </w:r>
      <w:r w:rsidRPr="00D92DF6">
        <w:rPr>
          <w:rFonts w:ascii="Times New Roman" w:hAnsi="Times New Roman"/>
          <w:sz w:val="28"/>
          <w:szCs w:val="28"/>
          <w:lang w:val="ro-RO"/>
        </w:rPr>
        <w:t>ii pentru chirie etc.</w:t>
      </w:r>
    </w:p>
    <w:p w:rsidR="00E61AFF" w:rsidRPr="00D92DF6" w:rsidRDefault="00E61AFF" w:rsidP="00F90140">
      <w:pPr>
        <w:pStyle w:val="ListParagraph"/>
        <w:numPr>
          <w:ilvl w:val="0"/>
          <w:numId w:val="41"/>
        </w:numPr>
        <w:spacing w:after="120"/>
        <w:ind w:left="0" w:firstLine="426"/>
        <w:jc w:val="both"/>
        <w:rPr>
          <w:sz w:val="28"/>
          <w:szCs w:val="28"/>
          <w:lang w:val="ro-RO"/>
        </w:rPr>
      </w:pPr>
      <w:r w:rsidRPr="00D92DF6">
        <w:rPr>
          <w:i/>
          <w:sz w:val="28"/>
          <w:szCs w:val="28"/>
          <w:lang w:val="ro-RO"/>
        </w:rPr>
        <w:t>AAPL din raionul Soroca nu au analizat cauzele care generează pierderi la întreprinderile fondate, cu aprobarea unui plan de revigorare a acestora.</w:t>
      </w:r>
      <w:r w:rsidRPr="00D92DF6">
        <w:rPr>
          <w:sz w:val="28"/>
          <w:szCs w:val="28"/>
          <w:lang w:val="ro-RO"/>
        </w:rPr>
        <w:t xml:space="preserve"> Urmare  analizei rapoartelor financiare ale întreprinderilor municipale</w:t>
      </w:r>
      <w:r w:rsidRPr="00D92DF6">
        <w:rPr>
          <w:rStyle w:val="FootnoteReference"/>
          <w:sz w:val="28"/>
          <w:szCs w:val="28"/>
          <w:lang w:val="ro-RO"/>
        </w:rPr>
        <w:footnoteReference w:id="81"/>
      </w:r>
      <w:r w:rsidRPr="00D92DF6">
        <w:rPr>
          <w:sz w:val="28"/>
          <w:szCs w:val="28"/>
          <w:lang w:val="ro-RO"/>
        </w:rPr>
        <w:t xml:space="preserve">, s-a constatat că, în anul 2011, 2 întreprinderi  prestatoare de servicii comunale </w:t>
      </w:r>
      <w:r w:rsidRPr="00D92DF6">
        <w:rPr>
          <w:rFonts w:ascii="Tahoma" w:hAnsi="Tahoma" w:cs="Tahoma"/>
          <w:sz w:val="28"/>
          <w:szCs w:val="28"/>
          <w:lang w:val="ro-RO"/>
        </w:rPr>
        <w:t>ș</w:t>
      </w:r>
      <w:r w:rsidRPr="00D92DF6">
        <w:rPr>
          <w:sz w:val="28"/>
          <w:szCs w:val="28"/>
          <w:lang w:val="ro-RO"/>
        </w:rPr>
        <w:t xml:space="preserve">i o întreprindere de prestare a serviciilor de deservire tehnică </w:t>
      </w:r>
      <w:r w:rsidRPr="00D92DF6">
        <w:rPr>
          <w:rFonts w:ascii="Tahoma" w:hAnsi="Tahoma" w:cs="Tahoma"/>
          <w:sz w:val="28"/>
          <w:szCs w:val="28"/>
          <w:lang w:val="ro-RO"/>
        </w:rPr>
        <w:t>ș</w:t>
      </w:r>
      <w:r w:rsidRPr="00D92DF6">
        <w:rPr>
          <w:sz w:val="28"/>
          <w:szCs w:val="28"/>
          <w:lang w:val="ro-RO"/>
        </w:rPr>
        <w:t>i exploatare a cazangeriilor pe gaze naturale au înregistrat pierderi din activitatea opera</w:t>
      </w:r>
      <w:r w:rsidRPr="00D92DF6">
        <w:rPr>
          <w:rFonts w:ascii="Tahoma" w:hAnsi="Tahoma" w:cs="Tahoma"/>
          <w:sz w:val="28"/>
          <w:szCs w:val="28"/>
          <w:lang w:val="ro-RO"/>
        </w:rPr>
        <w:t>ț</w:t>
      </w:r>
      <w:r w:rsidRPr="00D92DF6">
        <w:rPr>
          <w:sz w:val="28"/>
          <w:szCs w:val="28"/>
          <w:lang w:val="ro-RO"/>
        </w:rPr>
        <w:t>ională în sumă totală de 1366,1 mii lei, iar în anul 2012 – de 1597,4 mii lei</w:t>
      </w:r>
      <w:r w:rsidRPr="00D92DF6">
        <w:rPr>
          <w:rStyle w:val="FootnoteReference"/>
          <w:sz w:val="28"/>
          <w:szCs w:val="28"/>
          <w:lang w:val="ro-RO"/>
        </w:rPr>
        <w:footnoteReference w:id="82"/>
      </w:r>
      <w:r w:rsidRPr="00D92DF6">
        <w:rPr>
          <w:sz w:val="28"/>
          <w:szCs w:val="28"/>
          <w:lang w:val="ro-RO"/>
        </w:rPr>
        <w:t xml:space="preserve">. Concomitent, din cauza preocupării insuficiente a factorilor de decizie ai fondatorului (CR </w:t>
      </w:r>
      <w:r w:rsidRPr="00D92DF6">
        <w:rPr>
          <w:rFonts w:ascii="Tahoma" w:hAnsi="Tahoma" w:cs="Tahoma"/>
          <w:sz w:val="28"/>
          <w:szCs w:val="28"/>
          <w:lang w:val="ro-RO"/>
        </w:rPr>
        <w:t>ș</w:t>
      </w:r>
      <w:r w:rsidRPr="00D92DF6">
        <w:rPr>
          <w:sz w:val="28"/>
          <w:szCs w:val="28"/>
          <w:lang w:val="ro-RO"/>
        </w:rPr>
        <w:t xml:space="preserve">i CO Soroca) de gestionarea eficientă </w:t>
      </w:r>
      <w:r w:rsidRPr="00D92DF6">
        <w:rPr>
          <w:rFonts w:ascii="Tahoma" w:hAnsi="Tahoma" w:cs="Tahoma"/>
          <w:sz w:val="28"/>
          <w:szCs w:val="28"/>
          <w:lang w:val="ro-RO"/>
        </w:rPr>
        <w:t>ș</w:t>
      </w:r>
      <w:r w:rsidRPr="00D92DF6">
        <w:rPr>
          <w:sz w:val="28"/>
          <w:szCs w:val="28"/>
          <w:lang w:val="ro-RO"/>
        </w:rPr>
        <w:t xml:space="preserve">i conformă a patrimoniului public, n-au fost întreprinse măsuri de identificare a tuturor rezervelor privind sursele suplimentare de venituri </w:t>
      </w:r>
      <w:r w:rsidRPr="00D92DF6">
        <w:rPr>
          <w:rFonts w:ascii="Tahoma" w:hAnsi="Tahoma" w:cs="Tahoma"/>
          <w:sz w:val="28"/>
          <w:szCs w:val="28"/>
          <w:lang w:val="ro-RO"/>
        </w:rPr>
        <w:t>ș</w:t>
      </w:r>
      <w:r w:rsidRPr="00D92DF6">
        <w:rPr>
          <w:sz w:val="28"/>
          <w:szCs w:val="28"/>
          <w:lang w:val="ro-RO"/>
        </w:rPr>
        <w:t>i oportunită</w:t>
      </w:r>
      <w:r w:rsidRPr="00D92DF6">
        <w:rPr>
          <w:rFonts w:ascii="Tahoma" w:hAnsi="Tahoma" w:cs="Tahoma"/>
          <w:sz w:val="28"/>
          <w:szCs w:val="28"/>
          <w:lang w:val="ro-RO"/>
        </w:rPr>
        <w:t>ț</w:t>
      </w:r>
      <w:r w:rsidRPr="00D92DF6">
        <w:rPr>
          <w:sz w:val="28"/>
          <w:szCs w:val="28"/>
          <w:lang w:val="ro-RO"/>
        </w:rPr>
        <w:t xml:space="preserve">ile de minimizare a costurilor </w:t>
      </w:r>
      <w:r w:rsidRPr="00D92DF6">
        <w:rPr>
          <w:rFonts w:ascii="Tahoma" w:hAnsi="Tahoma" w:cs="Tahoma"/>
          <w:sz w:val="28"/>
          <w:szCs w:val="28"/>
          <w:lang w:val="ro-RO"/>
        </w:rPr>
        <w:t>ș</w:t>
      </w:r>
      <w:r w:rsidRPr="00D92DF6">
        <w:rPr>
          <w:sz w:val="28"/>
          <w:szCs w:val="28"/>
          <w:lang w:val="ro-RO"/>
        </w:rPr>
        <w:t>i cheltuielilor. Se relevă că, în anii 2011-2012, S.A. „Regia Apă-Canal Soroca” a trecut la pierderi crean</w:t>
      </w:r>
      <w:r w:rsidRPr="00D92DF6">
        <w:rPr>
          <w:rFonts w:ascii="Tahoma" w:hAnsi="Tahoma" w:cs="Tahoma"/>
          <w:sz w:val="28"/>
          <w:szCs w:val="28"/>
          <w:lang w:val="ro-RO"/>
        </w:rPr>
        <w:t>ț</w:t>
      </w:r>
      <w:r w:rsidRPr="00D92DF6">
        <w:rPr>
          <w:sz w:val="28"/>
          <w:szCs w:val="28"/>
          <w:lang w:val="ro-RO"/>
        </w:rPr>
        <w:t>ele consumatorilor de servicii prestate în anii preceden</w:t>
      </w:r>
      <w:r w:rsidRPr="00D92DF6">
        <w:rPr>
          <w:rFonts w:ascii="Tahoma" w:hAnsi="Tahoma" w:cs="Tahoma"/>
          <w:sz w:val="28"/>
          <w:szCs w:val="28"/>
          <w:lang w:val="ro-RO"/>
        </w:rPr>
        <w:t>ț</w:t>
      </w:r>
      <w:r w:rsidRPr="00D92DF6">
        <w:rPr>
          <w:sz w:val="28"/>
          <w:szCs w:val="28"/>
          <w:lang w:val="ro-RO"/>
        </w:rPr>
        <w:t xml:space="preserve">i în sumă de 97,7 mii lei. Mai mult decît atît, măsurile întreprinse de către primăria or. Soroca, precum </w:t>
      </w:r>
      <w:r w:rsidRPr="00D92DF6">
        <w:rPr>
          <w:rFonts w:ascii="Tahoma" w:hAnsi="Tahoma" w:cs="Tahoma"/>
          <w:sz w:val="28"/>
          <w:szCs w:val="28"/>
          <w:lang w:val="ro-RO"/>
        </w:rPr>
        <w:t>ș</w:t>
      </w:r>
      <w:r w:rsidRPr="00D92DF6">
        <w:rPr>
          <w:sz w:val="28"/>
          <w:szCs w:val="28"/>
          <w:lang w:val="ro-RO"/>
        </w:rPr>
        <w:t>i de operatorii de servicii comunale pentru minimizarea pierderilor de apă în re</w:t>
      </w:r>
      <w:r w:rsidRPr="00D92DF6">
        <w:rPr>
          <w:rFonts w:ascii="Tahoma" w:hAnsi="Tahoma" w:cs="Tahoma"/>
          <w:sz w:val="28"/>
          <w:szCs w:val="28"/>
          <w:lang w:val="ro-RO"/>
        </w:rPr>
        <w:t>ț</w:t>
      </w:r>
      <w:r w:rsidRPr="00D92DF6">
        <w:rPr>
          <w:sz w:val="28"/>
          <w:szCs w:val="28"/>
          <w:lang w:val="ro-RO"/>
        </w:rPr>
        <w:t>elele de distribuire erau insuficiente, acestea în anul 2011 alcătuind 135,4 mii m</w:t>
      </w:r>
      <w:r w:rsidRPr="00D92DF6">
        <w:rPr>
          <w:sz w:val="28"/>
          <w:szCs w:val="28"/>
          <w:vertAlign w:val="superscript"/>
          <w:lang w:val="ro-RO"/>
        </w:rPr>
        <w:t>3</w:t>
      </w:r>
      <w:r w:rsidRPr="00D92DF6">
        <w:rPr>
          <w:sz w:val="28"/>
          <w:szCs w:val="28"/>
          <w:lang w:val="ro-RO"/>
        </w:rPr>
        <w:t xml:space="preserve"> , în sumă de 1037,0 mii lei, iar în anul 2012 - 202,3 mii m</w:t>
      </w:r>
      <w:r w:rsidRPr="00D92DF6">
        <w:rPr>
          <w:sz w:val="28"/>
          <w:szCs w:val="28"/>
          <w:vertAlign w:val="superscript"/>
          <w:lang w:val="ro-RO"/>
        </w:rPr>
        <w:t>3</w:t>
      </w:r>
      <w:r w:rsidRPr="00D92DF6">
        <w:rPr>
          <w:sz w:val="28"/>
          <w:szCs w:val="28"/>
          <w:lang w:val="ro-RO"/>
        </w:rPr>
        <w:t>, în sumă de 1814,6 mii lei, sau  cu 777,0 mii lei mai mult fa</w:t>
      </w:r>
      <w:r w:rsidRPr="00D92DF6">
        <w:rPr>
          <w:rFonts w:ascii="Tahoma" w:hAnsi="Tahoma" w:cs="Tahoma"/>
          <w:sz w:val="28"/>
          <w:szCs w:val="28"/>
          <w:lang w:val="ro-RO"/>
        </w:rPr>
        <w:t>ț</w:t>
      </w:r>
      <w:r w:rsidRPr="00D92DF6">
        <w:rPr>
          <w:sz w:val="28"/>
          <w:szCs w:val="28"/>
          <w:lang w:val="ro-RO"/>
        </w:rPr>
        <w:t>ă de anul 2011.</w:t>
      </w:r>
    </w:p>
    <w:p w:rsidR="00E61AFF" w:rsidRPr="00D92DF6" w:rsidRDefault="00E61AFF" w:rsidP="00F90140">
      <w:pPr>
        <w:pStyle w:val="ListParagraph"/>
        <w:numPr>
          <w:ilvl w:val="0"/>
          <w:numId w:val="41"/>
        </w:numPr>
        <w:spacing w:after="120"/>
        <w:ind w:left="0" w:firstLine="426"/>
        <w:jc w:val="both"/>
        <w:rPr>
          <w:i/>
          <w:sz w:val="28"/>
          <w:szCs w:val="28"/>
          <w:lang w:val="ro-RO"/>
        </w:rPr>
      </w:pPr>
      <w:r w:rsidRPr="00D92DF6">
        <w:rPr>
          <w:i/>
          <w:sz w:val="28"/>
          <w:szCs w:val="28"/>
          <w:lang w:val="ro-RO"/>
        </w:rPr>
        <w:t xml:space="preserve">Auditul relevă </w:t>
      </w:r>
      <w:r w:rsidRPr="00D92DF6">
        <w:rPr>
          <w:rFonts w:ascii="Tahoma" w:hAnsi="Tahoma" w:cs="Tahoma"/>
          <w:i/>
          <w:sz w:val="28"/>
          <w:szCs w:val="28"/>
          <w:lang w:val="ro-RO"/>
        </w:rPr>
        <w:t>ș</w:t>
      </w:r>
      <w:r w:rsidRPr="00D92DF6">
        <w:rPr>
          <w:i/>
          <w:sz w:val="28"/>
          <w:szCs w:val="28"/>
          <w:lang w:val="ro-RO"/>
        </w:rPr>
        <w:t>i alte deficien</w:t>
      </w:r>
      <w:r w:rsidRPr="00D92DF6">
        <w:rPr>
          <w:rFonts w:ascii="Tahoma" w:hAnsi="Tahoma" w:cs="Tahoma"/>
          <w:i/>
          <w:sz w:val="28"/>
          <w:szCs w:val="28"/>
          <w:lang w:val="ro-RO"/>
        </w:rPr>
        <w:t>ț</w:t>
      </w:r>
      <w:r w:rsidRPr="00D92DF6">
        <w:rPr>
          <w:i/>
          <w:sz w:val="28"/>
          <w:szCs w:val="28"/>
          <w:lang w:val="ro-RO"/>
        </w:rPr>
        <w:t>e care afectează buna gestiune a patrimoniului public.</w:t>
      </w:r>
      <w:r w:rsidRPr="00D92DF6">
        <w:rPr>
          <w:sz w:val="28"/>
          <w:szCs w:val="28"/>
          <w:lang w:val="ro-RO"/>
        </w:rPr>
        <w:t xml:space="preserve"> Astfel, potrivit pct.16 din Regulamentul-model aprobat prin Hotărîrea Guvernului nr.387 din 06.06.1994, structura de administrare a întreprinderii poate include Consiliul administrativ al întreprinderii. Acest model de administrare nu a fost prevăzut în statutele de înfiin</w:t>
      </w:r>
      <w:r w:rsidRPr="00D92DF6">
        <w:rPr>
          <w:rFonts w:ascii="Tahoma" w:hAnsi="Tahoma" w:cs="Tahoma"/>
          <w:sz w:val="28"/>
          <w:szCs w:val="28"/>
          <w:lang w:val="ro-RO"/>
        </w:rPr>
        <w:t>ț</w:t>
      </w:r>
      <w:r w:rsidRPr="00D92DF6">
        <w:rPr>
          <w:sz w:val="28"/>
          <w:szCs w:val="28"/>
          <w:lang w:val="ro-RO"/>
        </w:rPr>
        <w:t>are a întreprinderilor municipale men</w:t>
      </w:r>
      <w:r w:rsidRPr="00D92DF6">
        <w:rPr>
          <w:rFonts w:ascii="Tahoma" w:hAnsi="Tahoma" w:cs="Tahoma"/>
          <w:sz w:val="28"/>
          <w:szCs w:val="28"/>
          <w:lang w:val="ro-RO"/>
        </w:rPr>
        <w:t>ț</w:t>
      </w:r>
      <w:r w:rsidRPr="00D92DF6">
        <w:rPr>
          <w:sz w:val="28"/>
          <w:szCs w:val="28"/>
          <w:lang w:val="ro-RO"/>
        </w:rPr>
        <w:t>ionate, fapt care reduce posibilită</w:t>
      </w:r>
      <w:r w:rsidRPr="00D92DF6">
        <w:rPr>
          <w:rFonts w:ascii="Tahoma" w:hAnsi="Tahoma" w:cs="Tahoma"/>
          <w:sz w:val="28"/>
          <w:szCs w:val="28"/>
          <w:lang w:val="ro-RO"/>
        </w:rPr>
        <w:t>ț</w:t>
      </w:r>
      <w:r w:rsidRPr="00D92DF6">
        <w:rPr>
          <w:sz w:val="28"/>
          <w:szCs w:val="28"/>
          <w:lang w:val="ro-RO"/>
        </w:rPr>
        <w:t xml:space="preserve">ile de monitorizare </w:t>
      </w:r>
      <w:r w:rsidRPr="00D92DF6">
        <w:rPr>
          <w:rFonts w:ascii="Tahoma" w:hAnsi="Tahoma" w:cs="Tahoma"/>
          <w:sz w:val="28"/>
          <w:szCs w:val="28"/>
          <w:lang w:val="ro-RO"/>
        </w:rPr>
        <w:t>ș</w:t>
      </w:r>
      <w:r w:rsidRPr="00D92DF6">
        <w:rPr>
          <w:sz w:val="28"/>
          <w:szCs w:val="28"/>
          <w:lang w:val="ro-RO"/>
        </w:rPr>
        <w:t>i controlul corespunzător asupra gestionării conforme a patrimoniului local, a activită</w:t>
      </w:r>
      <w:r w:rsidRPr="00D92DF6">
        <w:rPr>
          <w:rFonts w:ascii="Tahoma" w:hAnsi="Tahoma" w:cs="Tahoma"/>
          <w:sz w:val="28"/>
          <w:szCs w:val="28"/>
          <w:lang w:val="ro-RO"/>
        </w:rPr>
        <w:t>ț</w:t>
      </w:r>
      <w:r w:rsidRPr="00D92DF6">
        <w:rPr>
          <w:sz w:val="28"/>
          <w:szCs w:val="28"/>
          <w:lang w:val="ro-RO"/>
        </w:rPr>
        <w:t xml:space="preserve">ii managerului, precum </w:t>
      </w:r>
      <w:r w:rsidRPr="00D92DF6">
        <w:rPr>
          <w:rFonts w:ascii="Tahoma" w:hAnsi="Tahoma" w:cs="Tahoma"/>
          <w:sz w:val="28"/>
          <w:szCs w:val="28"/>
          <w:lang w:val="ro-RO"/>
        </w:rPr>
        <w:t>ș</w:t>
      </w:r>
      <w:r w:rsidRPr="00D92DF6">
        <w:rPr>
          <w:sz w:val="28"/>
          <w:szCs w:val="28"/>
          <w:lang w:val="ro-RO"/>
        </w:rPr>
        <w:t>i a activită</w:t>
      </w:r>
      <w:r w:rsidRPr="00D92DF6">
        <w:rPr>
          <w:rFonts w:ascii="Tahoma" w:hAnsi="Tahoma" w:cs="Tahoma"/>
          <w:sz w:val="28"/>
          <w:szCs w:val="28"/>
          <w:lang w:val="ro-RO"/>
        </w:rPr>
        <w:t>ț</w:t>
      </w:r>
      <w:r w:rsidRPr="00D92DF6">
        <w:rPr>
          <w:sz w:val="28"/>
          <w:szCs w:val="28"/>
          <w:lang w:val="ro-RO"/>
        </w:rPr>
        <w:t xml:space="preserve">ii în ansamblu a întreprinderii în interesele fondatorului. Prin urmare, potrivit statutelor întreprinderilor, administrarea acestora este efectuată doar de către administratori  (manageri). AAPL din raionul Soroca nu </w:t>
      </w:r>
      <w:r w:rsidRPr="00D92DF6">
        <w:rPr>
          <w:rFonts w:ascii="Tahoma" w:hAnsi="Tahoma" w:cs="Tahoma"/>
          <w:sz w:val="28"/>
          <w:szCs w:val="28"/>
          <w:lang w:val="ro-RO"/>
        </w:rPr>
        <w:t>ș</w:t>
      </w:r>
      <w:r w:rsidRPr="00D92DF6">
        <w:rPr>
          <w:sz w:val="28"/>
          <w:szCs w:val="28"/>
          <w:lang w:val="ro-RO"/>
        </w:rPr>
        <w:t>i-au îndeplinit obliga</w:t>
      </w:r>
      <w:r w:rsidRPr="00D92DF6">
        <w:rPr>
          <w:rFonts w:ascii="Tahoma" w:hAnsi="Tahoma" w:cs="Tahoma"/>
          <w:sz w:val="28"/>
          <w:szCs w:val="28"/>
          <w:lang w:val="ro-RO"/>
        </w:rPr>
        <w:t>ț</w:t>
      </w:r>
      <w:r w:rsidRPr="00D92DF6">
        <w:rPr>
          <w:sz w:val="28"/>
          <w:szCs w:val="28"/>
          <w:lang w:val="ro-RO"/>
        </w:rPr>
        <w:t xml:space="preserve">iile în calitate de fondatori </w:t>
      </w:r>
      <w:r w:rsidRPr="00D92DF6">
        <w:rPr>
          <w:rFonts w:ascii="Tahoma" w:hAnsi="Tahoma" w:cs="Tahoma"/>
          <w:sz w:val="28"/>
          <w:szCs w:val="28"/>
          <w:lang w:val="ro-RO"/>
        </w:rPr>
        <w:t>ș</w:t>
      </w:r>
      <w:r w:rsidRPr="00D92DF6">
        <w:rPr>
          <w:sz w:val="28"/>
          <w:szCs w:val="28"/>
          <w:lang w:val="ro-RO"/>
        </w:rPr>
        <w:t>i, contrar prevederilor statutelor întreprinderilor, n-au încheiat cu administratorii întreprinderilor contracte de gestiune a patrimoniului public, în care ar fi prevăzute obliga</w:t>
      </w:r>
      <w:r w:rsidRPr="00D92DF6">
        <w:rPr>
          <w:rFonts w:ascii="Tahoma" w:hAnsi="Tahoma" w:cs="Tahoma"/>
          <w:sz w:val="28"/>
          <w:szCs w:val="28"/>
          <w:lang w:val="ro-RO"/>
        </w:rPr>
        <w:t>ț</w:t>
      </w:r>
      <w:r w:rsidRPr="00D92DF6">
        <w:rPr>
          <w:sz w:val="28"/>
          <w:szCs w:val="28"/>
          <w:lang w:val="ro-RO"/>
        </w:rPr>
        <w:t>iile păr</w:t>
      </w:r>
      <w:r w:rsidRPr="00D92DF6">
        <w:rPr>
          <w:rFonts w:ascii="Tahoma" w:hAnsi="Tahoma" w:cs="Tahoma"/>
          <w:sz w:val="28"/>
          <w:szCs w:val="28"/>
          <w:lang w:val="ro-RO"/>
        </w:rPr>
        <w:t>ț</w:t>
      </w:r>
      <w:r w:rsidRPr="00D92DF6">
        <w:rPr>
          <w:sz w:val="28"/>
          <w:szCs w:val="28"/>
          <w:lang w:val="ro-RO"/>
        </w:rPr>
        <w:t>ilor, ci doar contracte individuale de muncă. Prin urmare, situa</w:t>
      </w:r>
      <w:r w:rsidRPr="00D92DF6">
        <w:rPr>
          <w:rFonts w:ascii="Tahoma" w:hAnsi="Tahoma" w:cs="Tahoma"/>
          <w:sz w:val="28"/>
          <w:szCs w:val="28"/>
          <w:lang w:val="ro-RO"/>
        </w:rPr>
        <w:t>ț</w:t>
      </w:r>
      <w:r w:rsidRPr="00D92DF6">
        <w:rPr>
          <w:sz w:val="28"/>
          <w:szCs w:val="28"/>
          <w:lang w:val="ro-RO"/>
        </w:rPr>
        <w:t>iile men</w:t>
      </w:r>
      <w:r w:rsidRPr="00D92DF6">
        <w:rPr>
          <w:rFonts w:ascii="Tahoma" w:hAnsi="Tahoma" w:cs="Tahoma"/>
          <w:sz w:val="28"/>
          <w:szCs w:val="28"/>
          <w:lang w:val="ro-RO"/>
        </w:rPr>
        <w:t>ț</w:t>
      </w:r>
      <w:r w:rsidRPr="00D92DF6">
        <w:rPr>
          <w:sz w:val="28"/>
          <w:szCs w:val="28"/>
          <w:lang w:val="ro-RO"/>
        </w:rPr>
        <w:t xml:space="preserve">ionate afectează buna gestionare a patrimoniului public local </w:t>
      </w:r>
      <w:r w:rsidRPr="00D92DF6">
        <w:rPr>
          <w:rFonts w:ascii="Tahoma" w:hAnsi="Tahoma" w:cs="Tahoma"/>
          <w:sz w:val="28"/>
          <w:szCs w:val="28"/>
          <w:lang w:val="ro-RO"/>
        </w:rPr>
        <w:t>ș</w:t>
      </w:r>
      <w:r w:rsidRPr="00D92DF6">
        <w:rPr>
          <w:sz w:val="28"/>
          <w:szCs w:val="28"/>
          <w:lang w:val="ro-RO"/>
        </w:rPr>
        <w:t>i diminuează controlul asupra activităţii financiare şi economice a întreprinderilor fondate de AAPL.</w:t>
      </w:r>
    </w:p>
    <w:p w:rsidR="00E61AFF" w:rsidRPr="00D92DF6" w:rsidRDefault="00E61AFF" w:rsidP="00F90140">
      <w:pPr>
        <w:spacing w:after="0" w:line="240" w:lineRule="auto"/>
        <w:ind w:firstLine="709"/>
        <w:jc w:val="both"/>
        <w:rPr>
          <w:rFonts w:ascii="Times New Roman" w:hAnsi="Times New Roman"/>
          <w:b/>
          <w:bCs/>
          <w:i/>
          <w:iCs/>
          <w:sz w:val="28"/>
          <w:szCs w:val="28"/>
          <w:u w:val="single"/>
          <w:lang w:val="ro-RO" w:eastAsia="ru-RU"/>
        </w:rPr>
      </w:pPr>
      <w:r w:rsidRPr="00D92DF6">
        <w:rPr>
          <w:rFonts w:ascii="Times New Roman" w:hAnsi="Times New Roman"/>
          <w:b/>
          <w:bCs/>
          <w:i/>
          <w:iCs/>
          <w:sz w:val="28"/>
          <w:szCs w:val="28"/>
          <w:u w:val="single"/>
          <w:lang w:val="ro-RO" w:eastAsia="ru-RU"/>
        </w:rPr>
        <w:t>Recomandări:</w:t>
      </w:r>
    </w:p>
    <w:p w:rsidR="00E61AFF" w:rsidRPr="00D92DF6" w:rsidRDefault="00E61AFF" w:rsidP="00F90140">
      <w:pPr>
        <w:spacing w:after="0" w:line="240" w:lineRule="auto"/>
        <w:jc w:val="both"/>
        <w:rPr>
          <w:rFonts w:ascii="Times New Roman" w:hAnsi="Times New Roman"/>
          <w:sz w:val="28"/>
          <w:szCs w:val="28"/>
          <w:lang w:val="ro-RO"/>
        </w:rPr>
      </w:pPr>
      <w:r w:rsidRPr="00D92DF6">
        <w:rPr>
          <w:rFonts w:ascii="Times New Roman" w:hAnsi="Times New Roman"/>
          <w:b/>
          <w:sz w:val="28"/>
          <w:szCs w:val="28"/>
          <w:lang w:val="ro-RO" w:eastAsia="ru-RU"/>
        </w:rPr>
        <w:tab/>
        <w:t xml:space="preserve">23. Preşedintele raionului Soroca </w:t>
      </w:r>
      <w:r w:rsidRPr="00D92DF6">
        <w:rPr>
          <w:rFonts w:ascii="Tahoma" w:hAnsi="Tahoma" w:cs="Tahoma"/>
          <w:b/>
          <w:sz w:val="28"/>
          <w:szCs w:val="28"/>
          <w:lang w:val="ro-RO"/>
        </w:rPr>
        <w:t>ș</w:t>
      </w:r>
      <w:r w:rsidRPr="00D92DF6">
        <w:rPr>
          <w:rFonts w:ascii="Times New Roman" w:hAnsi="Times New Roman"/>
          <w:b/>
          <w:sz w:val="28"/>
          <w:szCs w:val="28"/>
          <w:lang w:val="ro-RO"/>
        </w:rPr>
        <w:t>i primarul or. Soroca:</w:t>
      </w:r>
    </w:p>
    <w:p w:rsidR="00E61AFF" w:rsidRPr="00D92DF6" w:rsidRDefault="00E61AFF" w:rsidP="00F90140">
      <w:pPr>
        <w:spacing w:after="0" w:line="240" w:lineRule="auto"/>
        <w:jc w:val="both"/>
        <w:rPr>
          <w:rFonts w:ascii="Times New Roman" w:hAnsi="Times New Roman"/>
          <w:sz w:val="28"/>
          <w:szCs w:val="28"/>
          <w:lang w:val="ro-RO"/>
        </w:rPr>
      </w:pPr>
      <w:r w:rsidRPr="00D92DF6">
        <w:rPr>
          <w:rFonts w:ascii="Times New Roman" w:hAnsi="Times New Roman"/>
          <w:sz w:val="28"/>
          <w:szCs w:val="28"/>
          <w:lang w:val="ro-RO"/>
        </w:rPr>
        <w:tab/>
        <w:t>23.1.să asigure inventarierea patrimoniului aflat în gestiunea întreprinderilor fondate, cu înregistrarea regulamentară a acestuia în eviden</w:t>
      </w:r>
      <w:r w:rsidRPr="00D92DF6">
        <w:rPr>
          <w:rFonts w:ascii="Tahoma" w:hAnsi="Tahoma" w:cs="Tahoma"/>
          <w:sz w:val="28"/>
          <w:szCs w:val="28"/>
          <w:lang w:val="ro-RO"/>
        </w:rPr>
        <w:t>ț</w:t>
      </w:r>
      <w:r w:rsidRPr="00D92DF6">
        <w:rPr>
          <w:rFonts w:ascii="Times New Roman" w:hAnsi="Times New Roman"/>
          <w:sz w:val="28"/>
          <w:szCs w:val="28"/>
          <w:lang w:val="ro-RO"/>
        </w:rPr>
        <w:t xml:space="preserve">a contabilă </w:t>
      </w:r>
      <w:r w:rsidRPr="00D92DF6">
        <w:rPr>
          <w:rFonts w:ascii="Tahoma" w:hAnsi="Tahoma" w:cs="Tahoma"/>
          <w:sz w:val="28"/>
          <w:szCs w:val="28"/>
          <w:lang w:val="ro-RO"/>
        </w:rPr>
        <w:t>ș</w:t>
      </w:r>
      <w:r w:rsidRPr="00D92DF6">
        <w:rPr>
          <w:rFonts w:ascii="Times New Roman" w:hAnsi="Times New Roman"/>
          <w:sz w:val="28"/>
          <w:szCs w:val="28"/>
          <w:lang w:val="ro-RO"/>
        </w:rPr>
        <w:t>i eliminarea deficien</w:t>
      </w:r>
      <w:r w:rsidRPr="00D92DF6">
        <w:rPr>
          <w:rFonts w:ascii="Tahoma" w:hAnsi="Tahoma" w:cs="Tahoma"/>
          <w:sz w:val="28"/>
          <w:szCs w:val="28"/>
          <w:lang w:val="ro-RO"/>
        </w:rPr>
        <w:t>ț</w:t>
      </w:r>
      <w:r w:rsidRPr="00D92DF6">
        <w:rPr>
          <w:rFonts w:ascii="Times New Roman" w:hAnsi="Times New Roman"/>
          <w:sz w:val="28"/>
          <w:szCs w:val="28"/>
          <w:lang w:val="ro-RO"/>
        </w:rPr>
        <w:t>elor constatate de audit;</w:t>
      </w:r>
    </w:p>
    <w:p w:rsidR="00E61AFF" w:rsidRPr="00D92DF6" w:rsidRDefault="00E61AFF" w:rsidP="00F90140">
      <w:pPr>
        <w:spacing w:after="0" w:line="240" w:lineRule="auto"/>
        <w:jc w:val="both"/>
        <w:rPr>
          <w:rFonts w:ascii="Times New Roman" w:hAnsi="Times New Roman"/>
          <w:sz w:val="28"/>
          <w:szCs w:val="28"/>
          <w:lang w:val="ro-RO"/>
        </w:rPr>
      </w:pPr>
      <w:r w:rsidRPr="00D92DF6">
        <w:rPr>
          <w:rFonts w:ascii="Times New Roman" w:hAnsi="Times New Roman"/>
          <w:sz w:val="28"/>
          <w:szCs w:val="28"/>
          <w:lang w:val="ro-RO"/>
        </w:rPr>
        <w:tab/>
        <w:t>23.2. să reexamineze statutele întreprinderilor fondate, cu ajustarea acestora la prevederile legisla</w:t>
      </w:r>
      <w:r w:rsidRPr="00D92DF6">
        <w:rPr>
          <w:rFonts w:ascii="Tahoma" w:hAnsi="Tahoma" w:cs="Tahoma"/>
          <w:sz w:val="28"/>
          <w:szCs w:val="28"/>
          <w:lang w:val="ro-RO"/>
        </w:rPr>
        <w:t>ț</w:t>
      </w:r>
      <w:r w:rsidRPr="00D92DF6">
        <w:rPr>
          <w:rFonts w:ascii="Times New Roman" w:hAnsi="Times New Roman"/>
          <w:sz w:val="28"/>
          <w:szCs w:val="28"/>
          <w:lang w:val="ro-RO"/>
        </w:rPr>
        <w:t xml:space="preserve">iei în vigoare </w:t>
      </w:r>
      <w:r w:rsidRPr="00D92DF6">
        <w:rPr>
          <w:rFonts w:ascii="Tahoma" w:hAnsi="Tahoma" w:cs="Tahoma"/>
          <w:sz w:val="28"/>
          <w:szCs w:val="28"/>
          <w:lang w:val="ro-RO"/>
        </w:rPr>
        <w:t>ș</w:t>
      </w:r>
      <w:r w:rsidRPr="00D92DF6">
        <w:rPr>
          <w:rFonts w:ascii="Times New Roman" w:hAnsi="Times New Roman"/>
          <w:sz w:val="28"/>
          <w:szCs w:val="28"/>
          <w:lang w:val="ro-RO"/>
        </w:rPr>
        <w:t>i la bunele practici în materie de management.</w:t>
      </w:r>
    </w:p>
    <w:p w:rsidR="00E61AFF" w:rsidRPr="00D92DF6" w:rsidRDefault="00E61AFF" w:rsidP="00F90140">
      <w:pPr>
        <w:spacing w:after="0" w:line="240" w:lineRule="auto"/>
        <w:jc w:val="both"/>
        <w:rPr>
          <w:rFonts w:ascii="Times New Roman" w:hAnsi="Times New Roman"/>
          <w:sz w:val="28"/>
          <w:szCs w:val="28"/>
          <w:lang w:val="ro-RO"/>
        </w:rPr>
      </w:pPr>
      <w:r w:rsidRPr="00D92DF6">
        <w:rPr>
          <w:rFonts w:ascii="Times New Roman" w:hAnsi="Times New Roman"/>
          <w:sz w:val="28"/>
          <w:szCs w:val="28"/>
          <w:lang w:val="ro-RO"/>
        </w:rPr>
        <w:tab/>
      </w:r>
      <w:r w:rsidRPr="00D92DF6">
        <w:rPr>
          <w:rFonts w:ascii="Times New Roman" w:hAnsi="Times New Roman"/>
          <w:b/>
          <w:sz w:val="28"/>
          <w:szCs w:val="28"/>
          <w:lang w:val="ro-RO"/>
        </w:rPr>
        <w:t>24. Primarul or.Soroca</w:t>
      </w:r>
      <w:r w:rsidRPr="00D92DF6">
        <w:rPr>
          <w:rFonts w:ascii="Times New Roman" w:hAnsi="Times New Roman"/>
          <w:sz w:val="28"/>
          <w:szCs w:val="28"/>
          <w:lang w:val="ro-RO"/>
        </w:rPr>
        <w:t>să asigure încheierea contractului de comodat privind transmiterea în gestiune Î.M. „DGLC Soroca” a patrimoniului public.</w:t>
      </w:r>
    </w:p>
    <w:p w:rsidR="00E61AFF" w:rsidRPr="00D92DF6" w:rsidRDefault="00E61AFF" w:rsidP="00F90140">
      <w:pPr>
        <w:spacing w:after="0" w:line="240" w:lineRule="auto"/>
        <w:jc w:val="both"/>
        <w:rPr>
          <w:rFonts w:ascii="Times New Roman" w:hAnsi="Times New Roman"/>
          <w:b/>
          <w:i/>
          <w:sz w:val="16"/>
          <w:szCs w:val="16"/>
          <w:lang w:val="ro-RO"/>
        </w:rPr>
      </w:pPr>
    </w:p>
    <w:p w:rsidR="00E61AFF" w:rsidRPr="00D92DF6" w:rsidRDefault="00E61AFF" w:rsidP="00F90140">
      <w:pPr>
        <w:pStyle w:val="ListParagraph"/>
        <w:numPr>
          <w:ilvl w:val="0"/>
          <w:numId w:val="8"/>
        </w:numPr>
        <w:ind w:left="0" w:firstLine="426"/>
        <w:jc w:val="both"/>
        <w:rPr>
          <w:i/>
          <w:sz w:val="28"/>
          <w:szCs w:val="28"/>
          <w:lang w:val="ro-RO"/>
        </w:rPr>
      </w:pPr>
      <w:r w:rsidRPr="00D92DF6">
        <w:rPr>
          <w:b/>
          <w:i/>
          <w:sz w:val="28"/>
          <w:szCs w:val="28"/>
          <w:lang w:val="ro-RO"/>
        </w:rPr>
        <w:t>Unele AAPL nu au asigurat respectarea procedurii de casare a patrimoniului public.</w:t>
      </w:r>
    </w:p>
    <w:p w:rsidR="00E61AFF" w:rsidRPr="00D92DF6" w:rsidRDefault="00E61AFF" w:rsidP="00F90140">
      <w:pPr>
        <w:spacing w:after="120" w:line="240" w:lineRule="auto"/>
        <w:jc w:val="both"/>
        <w:rPr>
          <w:rFonts w:ascii="Times New Roman" w:hAnsi="Times New Roman"/>
          <w:sz w:val="28"/>
          <w:szCs w:val="28"/>
          <w:lang w:val="ro-RO"/>
        </w:rPr>
      </w:pPr>
      <w:r w:rsidRPr="00D92DF6">
        <w:rPr>
          <w:rFonts w:ascii="Times New Roman" w:hAnsi="Times New Roman"/>
          <w:sz w:val="28"/>
          <w:szCs w:val="28"/>
          <w:lang w:val="ro-RO"/>
        </w:rPr>
        <w:tab/>
        <w:t xml:space="preserve">Potrivit pct.5, pct.10 </w:t>
      </w:r>
      <w:r w:rsidRPr="00D92DF6">
        <w:rPr>
          <w:rFonts w:ascii="Tahoma" w:hAnsi="Tahoma" w:cs="Tahoma"/>
          <w:sz w:val="28"/>
          <w:szCs w:val="28"/>
          <w:lang w:val="ro-RO"/>
        </w:rPr>
        <w:t>ș</w:t>
      </w:r>
      <w:r w:rsidRPr="00D92DF6">
        <w:rPr>
          <w:rFonts w:ascii="Times New Roman" w:hAnsi="Times New Roman"/>
          <w:sz w:val="28"/>
          <w:szCs w:val="28"/>
          <w:lang w:val="ro-RO"/>
        </w:rPr>
        <w:t>i pct.14 din Regulamentul aprobat prin Hotărîrea Guvernului nr.500 din 12.05.1998</w:t>
      </w:r>
      <w:r w:rsidRPr="00D92DF6">
        <w:rPr>
          <w:rStyle w:val="FootnoteReference"/>
          <w:rFonts w:ascii="Times New Roman" w:hAnsi="Times New Roman"/>
          <w:sz w:val="28"/>
          <w:szCs w:val="28"/>
          <w:lang w:val="ro-RO"/>
        </w:rPr>
        <w:footnoteReference w:id="83"/>
      </w:r>
      <w:r w:rsidRPr="00D92DF6">
        <w:rPr>
          <w:rFonts w:ascii="Times New Roman" w:hAnsi="Times New Roman"/>
          <w:sz w:val="28"/>
          <w:szCs w:val="28"/>
          <w:lang w:val="ro-RO"/>
        </w:rPr>
        <w:t xml:space="preserve">, casarea </w:t>
      </w:r>
      <w:r w:rsidRPr="00D92DF6">
        <w:rPr>
          <w:rFonts w:ascii="Tahoma" w:hAnsi="Tahoma" w:cs="Tahoma"/>
          <w:sz w:val="28"/>
          <w:szCs w:val="28"/>
          <w:lang w:val="ro-RO"/>
        </w:rPr>
        <w:t>ș</w:t>
      </w:r>
      <w:r w:rsidRPr="00D92DF6">
        <w:rPr>
          <w:rFonts w:ascii="Times New Roman" w:hAnsi="Times New Roman"/>
          <w:sz w:val="28"/>
          <w:szCs w:val="28"/>
          <w:lang w:val="ro-RO"/>
        </w:rPr>
        <w:t>i scoaterea de pe conturile contabile a mijloacelor fixe se efectuează numai cu autoriza</w:t>
      </w:r>
      <w:r w:rsidRPr="00D92DF6">
        <w:rPr>
          <w:rFonts w:ascii="Tahoma" w:hAnsi="Tahoma" w:cs="Tahoma"/>
          <w:sz w:val="28"/>
          <w:szCs w:val="28"/>
          <w:lang w:val="ro-RO"/>
        </w:rPr>
        <w:t>ț</w:t>
      </w:r>
      <w:r w:rsidRPr="00D92DF6">
        <w:rPr>
          <w:rFonts w:ascii="Times New Roman" w:hAnsi="Times New Roman"/>
          <w:sz w:val="28"/>
          <w:szCs w:val="28"/>
          <w:lang w:val="ro-RO"/>
        </w:rPr>
        <w:t xml:space="preserve">ia AAPL, utilajele </w:t>
      </w:r>
      <w:r w:rsidRPr="00D92DF6">
        <w:rPr>
          <w:rFonts w:ascii="Tahoma" w:hAnsi="Tahoma" w:cs="Tahoma"/>
          <w:sz w:val="28"/>
          <w:szCs w:val="28"/>
          <w:lang w:val="ro-RO"/>
        </w:rPr>
        <w:t>ș</w:t>
      </w:r>
      <w:r w:rsidRPr="00D92DF6">
        <w:rPr>
          <w:rFonts w:ascii="Times New Roman" w:hAnsi="Times New Roman"/>
          <w:sz w:val="28"/>
          <w:szCs w:val="28"/>
          <w:lang w:val="ro-RO"/>
        </w:rPr>
        <w:t xml:space="preserve">i materialele rămase în urma lichidării mijloacelor fixe urmînd a fi înregistrate la conturile contabile. Datorită faptului că unele AAPL din raion nu au </w:t>
      </w:r>
      <w:r w:rsidRPr="00D92DF6">
        <w:rPr>
          <w:rFonts w:ascii="Tahoma" w:hAnsi="Tahoma" w:cs="Tahoma"/>
          <w:sz w:val="28"/>
          <w:szCs w:val="28"/>
          <w:lang w:val="ro-RO"/>
        </w:rPr>
        <w:t>ț</w:t>
      </w:r>
      <w:r w:rsidRPr="00D92DF6">
        <w:rPr>
          <w:rFonts w:ascii="Times New Roman" w:hAnsi="Times New Roman"/>
          <w:sz w:val="28"/>
          <w:szCs w:val="28"/>
          <w:lang w:val="ro-RO"/>
        </w:rPr>
        <w:t>inut cont de reglementările men</w:t>
      </w:r>
      <w:r w:rsidRPr="00D92DF6">
        <w:rPr>
          <w:rFonts w:ascii="Tahoma" w:hAnsi="Tahoma" w:cs="Tahoma"/>
          <w:sz w:val="28"/>
          <w:szCs w:val="28"/>
          <w:lang w:val="ro-RO"/>
        </w:rPr>
        <w:t>ț</w:t>
      </w:r>
      <w:r w:rsidRPr="00D92DF6">
        <w:rPr>
          <w:rFonts w:ascii="Times New Roman" w:hAnsi="Times New Roman"/>
          <w:sz w:val="28"/>
          <w:szCs w:val="28"/>
          <w:lang w:val="ro-RO"/>
        </w:rPr>
        <w:t>ionate, casarea mijloacelor fixe în sumă de 339,5 mii lei</w:t>
      </w:r>
      <w:r w:rsidRPr="00D92DF6">
        <w:rPr>
          <w:rStyle w:val="FootnoteReference"/>
          <w:rFonts w:ascii="Times New Roman" w:hAnsi="Times New Roman"/>
          <w:sz w:val="28"/>
          <w:szCs w:val="28"/>
          <w:lang w:val="ro-RO"/>
        </w:rPr>
        <w:footnoteReference w:id="84"/>
      </w:r>
      <w:r w:rsidRPr="00D92DF6">
        <w:rPr>
          <w:rFonts w:ascii="Times New Roman" w:hAnsi="Times New Roman"/>
          <w:sz w:val="28"/>
          <w:szCs w:val="28"/>
          <w:lang w:val="ro-RO"/>
        </w:rPr>
        <w:t>a fost efectuată în lipsa deciziilor consiliilor locale, neindicîndu-se materialele ob</w:t>
      </w:r>
      <w:r w:rsidRPr="00D92DF6">
        <w:rPr>
          <w:rFonts w:ascii="Tahoma" w:hAnsi="Tahoma" w:cs="Tahoma"/>
          <w:sz w:val="28"/>
          <w:szCs w:val="28"/>
          <w:lang w:val="ro-RO"/>
        </w:rPr>
        <w:t>ț</w:t>
      </w:r>
      <w:r w:rsidRPr="00D92DF6">
        <w:rPr>
          <w:rFonts w:ascii="Times New Roman" w:hAnsi="Times New Roman"/>
          <w:sz w:val="28"/>
          <w:szCs w:val="28"/>
          <w:lang w:val="ro-RO"/>
        </w:rPr>
        <w:t xml:space="preserve">inute în rezultatul casării </w:t>
      </w:r>
      <w:r w:rsidRPr="00D92DF6">
        <w:rPr>
          <w:rFonts w:ascii="Tahoma" w:hAnsi="Tahoma" w:cs="Tahoma"/>
          <w:sz w:val="28"/>
          <w:szCs w:val="28"/>
          <w:lang w:val="ro-RO"/>
        </w:rPr>
        <w:t>ș</w:t>
      </w:r>
      <w:r w:rsidRPr="00D92DF6">
        <w:rPr>
          <w:rFonts w:ascii="Times New Roman" w:hAnsi="Times New Roman"/>
          <w:sz w:val="28"/>
          <w:szCs w:val="28"/>
          <w:lang w:val="ro-RO"/>
        </w:rPr>
        <w:t>i fără contabilizarea bunurilor provenite în urma acestui proces.</w:t>
      </w:r>
    </w:p>
    <w:p w:rsidR="00E61AFF" w:rsidRPr="00D92DF6" w:rsidRDefault="00E61AFF" w:rsidP="00F90140">
      <w:pPr>
        <w:spacing w:after="0" w:line="240" w:lineRule="auto"/>
        <w:ind w:firstLine="709"/>
        <w:jc w:val="both"/>
        <w:rPr>
          <w:rFonts w:ascii="Times New Roman" w:hAnsi="Times New Roman"/>
          <w:b/>
          <w:bCs/>
          <w:i/>
          <w:iCs/>
          <w:sz w:val="16"/>
          <w:szCs w:val="16"/>
          <w:u w:val="single"/>
          <w:lang w:val="ro-RO" w:eastAsia="ru-RU"/>
        </w:rPr>
      </w:pPr>
    </w:p>
    <w:p w:rsidR="00E61AFF" w:rsidRPr="00D92DF6" w:rsidRDefault="00E61AFF" w:rsidP="00F90140">
      <w:pPr>
        <w:spacing w:after="0" w:line="240" w:lineRule="auto"/>
        <w:ind w:firstLine="709"/>
        <w:jc w:val="both"/>
        <w:rPr>
          <w:rFonts w:ascii="Times New Roman" w:hAnsi="Times New Roman"/>
          <w:b/>
          <w:bCs/>
          <w:i/>
          <w:iCs/>
          <w:sz w:val="28"/>
          <w:szCs w:val="28"/>
          <w:u w:val="single"/>
          <w:lang w:val="ro-RO" w:eastAsia="ru-RU"/>
        </w:rPr>
      </w:pPr>
      <w:r w:rsidRPr="00D92DF6">
        <w:rPr>
          <w:rFonts w:ascii="Times New Roman" w:hAnsi="Times New Roman"/>
          <w:b/>
          <w:bCs/>
          <w:i/>
          <w:iCs/>
          <w:sz w:val="28"/>
          <w:szCs w:val="28"/>
          <w:u w:val="single"/>
          <w:lang w:val="ro-RO" w:eastAsia="ru-RU"/>
        </w:rPr>
        <w:t>Recomandări:</w:t>
      </w:r>
    </w:p>
    <w:p w:rsidR="00E61AFF" w:rsidRPr="00D92DF6" w:rsidRDefault="00E61AFF" w:rsidP="00F90140">
      <w:pPr>
        <w:spacing w:after="0" w:line="240" w:lineRule="auto"/>
        <w:jc w:val="both"/>
        <w:rPr>
          <w:rFonts w:ascii="Times New Roman" w:hAnsi="Times New Roman"/>
          <w:sz w:val="28"/>
          <w:szCs w:val="28"/>
          <w:lang w:val="ro-RO"/>
        </w:rPr>
      </w:pPr>
      <w:r w:rsidRPr="00D92DF6">
        <w:rPr>
          <w:rFonts w:ascii="Times New Roman" w:hAnsi="Times New Roman"/>
          <w:b/>
          <w:sz w:val="28"/>
          <w:szCs w:val="28"/>
          <w:lang w:val="ro-RO" w:eastAsia="ru-RU"/>
        </w:rPr>
        <w:tab/>
        <w:t xml:space="preserve">25. </w:t>
      </w:r>
      <w:r w:rsidRPr="00D92DF6">
        <w:rPr>
          <w:rFonts w:ascii="Times New Roman" w:hAnsi="Times New Roman"/>
          <w:b/>
          <w:sz w:val="28"/>
          <w:szCs w:val="28"/>
          <w:lang w:val="ro-RO"/>
        </w:rPr>
        <w:t xml:space="preserve">DF, </w:t>
      </w:r>
      <w:r w:rsidRPr="00D92DF6">
        <w:rPr>
          <w:rFonts w:ascii="Times New Roman" w:hAnsi="Times New Roman"/>
          <w:sz w:val="28"/>
          <w:szCs w:val="28"/>
          <w:lang w:val="ro-RO"/>
        </w:rPr>
        <w:t xml:space="preserve">în calitate de autoritate responsabilă de managementul </w:t>
      </w:r>
      <w:r w:rsidRPr="00D92DF6">
        <w:rPr>
          <w:rFonts w:ascii="Tahoma" w:hAnsi="Tahoma" w:cs="Tahoma"/>
          <w:sz w:val="28"/>
          <w:szCs w:val="28"/>
          <w:lang w:val="ro-RO"/>
        </w:rPr>
        <w:t>ș</w:t>
      </w:r>
      <w:r w:rsidRPr="00D92DF6">
        <w:rPr>
          <w:rFonts w:ascii="Times New Roman" w:hAnsi="Times New Roman"/>
          <w:sz w:val="28"/>
          <w:szCs w:val="28"/>
          <w:lang w:val="ro-RO"/>
        </w:rPr>
        <w:t>i metodologia contabilă, să asigure desfă</w:t>
      </w:r>
      <w:r w:rsidRPr="00D92DF6">
        <w:rPr>
          <w:rFonts w:ascii="Tahoma" w:hAnsi="Tahoma" w:cs="Tahoma"/>
          <w:sz w:val="28"/>
          <w:szCs w:val="28"/>
          <w:lang w:val="ro-RO"/>
        </w:rPr>
        <w:t>ș</w:t>
      </w:r>
      <w:r w:rsidRPr="00D92DF6">
        <w:rPr>
          <w:rFonts w:ascii="Times New Roman" w:hAnsi="Times New Roman"/>
          <w:sz w:val="28"/>
          <w:szCs w:val="28"/>
          <w:lang w:val="ro-RO"/>
        </w:rPr>
        <w:t xml:space="preserve">urarea instruirilor şi seminarelor </w:t>
      </w:r>
      <w:r w:rsidRPr="00D92DF6">
        <w:rPr>
          <w:rFonts w:ascii="Times New Roman" w:hAnsi="Times New Roman"/>
          <w:iCs/>
          <w:sz w:val="28"/>
          <w:szCs w:val="28"/>
          <w:lang w:val="ro-RO"/>
        </w:rPr>
        <w:t xml:space="preserve">în domeniul vizat, </w:t>
      </w:r>
      <w:r w:rsidRPr="00D92DF6">
        <w:rPr>
          <w:rFonts w:ascii="Times New Roman" w:hAnsi="Times New Roman"/>
          <w:sz w:val="28"/>
          <w:szCs w:val="28"/>
          <w:lang w:val="ro-RO"/>
        </w:rPr>
        <w:t>cu înaintarea cerin</w:t>
      </w:r>
      <w:r w:rsidRPr="00D92DF6">
        <w:rPr>
          <w:rFonts w:ascii="Tahoma" w:hAnsi="Tahoma" w:cs="Tahoma"/>
          <w:sz w:val="28"/>
          <w:szCs w:val="28"/>
          <w:lang w:val="ro-RO"/>
        </w:rPr>
        <w:t>ț</w:t>
      </w:r>
      <w:r w:rsidRPr="00D92DF6">
        <w:rPr>
          <w:rFonts w:ascii="Times New Roman" w:hAnsi="Times New Roman"/>
          <w:sz w:val="28"/>
          <w:szCs w:val="28"/>
          <w:lang w:val="ro-RO"/>
        </w:rPr>
        <w:t>elor de implementare a sistemului de management financiar şi control intern, potrivit prevederilor legale.</w:t>
      </w:r>
    </w:p>
    <w:p w:rsidR="00E61AFF" w:rsidRPr="00D92DF6" w:rsidRDefault="00E61AFF" w:rsidP="00F90140">
      <w:pPr>
        <w:pStyle w:val="ListParagraph"/>
        <w:tabs>
          <w:tab w:val="left" w:pos="284"/>
          <w:tab w:val="left" w:pos="851"/>
        </w:tabs>
        <w:ind w:left="567"/>
        <w:jc w:val="both"/>
        <w:rPr>
          <w:sz w:val="16"/>
          <w:szCs w:val="16"/>
          <w:lang w:val="ro-RO"/>
        </w:rPr>
      </w:pPr>
    </w:p>
    <w:p w:rsidR="00E61AFF" w:rsidRPr="00D92DF6" w:rsidRDefault="00E61AFF" w:rsidP="00F90140">
      <w:pPr>
        <w:pStyle w:val="ListParagraph"/>
        <w:numPr>
          <w:ilvl w:val="0"/>
          <w:numId w:val="8"/>
        </w:numPr>
        <w:tabs>
          <w:tab w:val="left" w:pos="0"/>
        </w:tabs>
        <w:spacing w:after="120"/>
        <w:ind w:left="0" w:firstLine="426"/>
        <w:jc w:val="both"/>
        <w:rPr>
          <w:b/>
          <w:i/>
          <w:sz w:val="28"/>
          <w:szCs w:val="28"/>
          <w:lang w:val="ro-RO"/>
        </w:rPr>
      </w:pPr>
      <w:r w:rsidRPr="00D92DF6">
        <w:rPr>
          <w:b/>
          <w:i/>
          <w:iCs/>
          <w:sz w:val="28"/>
          <w:szCs w:val="28"/>
          <w:lang w:val="ro-RO"/>
        </w:rPr>
        <w:t xml:space="preserve">Unele AAPL din raion </w:t>
      </w:r>
      <w:r w:rsidRPr="00D92DF6">
        <w:rPr>
          <w:b/>
          <w:i/>
          <w:sz w:val="28"/>
          <w:szCs w:val="28"/>
          <w:lang w:val="ro-RO"/>
        </w:rPr>
        <w:t xml:space="preserve">nu au întreprins măsuri în vederea înregistrării </w:t>
      </w:r>
      <w:r w:rsidRPr="00D92DF6">
        <w:rPr>
          <w:b/>
          <w:i/>
          <w:iCs/>
          <w:sz w:val="28"/>
          <w:szCs w:val="28"/>
          <w:lang w:val="ro-RO"/>
        </w:rPr>
        <w:t xml:space="preserve">drepturilor patrimoniale asupra </w:t>
      </w:r>
      <w:r w:rsidRPr="00D92DF6">
        <w:rPr>
          <w:b/>
          <w:i/>
          <w:sz w:val="28"/>
          <w:szCs w:val="28"/>
          <w:lang w:val="ro-RO"/>
        </w:rPr>
        <w:t>patrimoniului public local, această problemă, nesolu</w:t>
      </w:r>
      <w:r w:rsidRPr="00D92DF6">
        <w:rPr>
          <w:rFonts w:ascii="Tahoma" w:hAnsi="Tahoma" w:cs="Tahoma"/>
          <w:b/>
          <w:i/>
          <w:sz w:val="28"/>
          <w:szCs w:val="28"/>
          <w:lang w:val="ro-RO"/>
        </w:rPr>
        <w:t>ț</w:t>
      </w:r>
      <w:r w:rsidRPr="00D92DF6">
        <w:rPr>
          <w:b/>
          <w:i/>
          <w:sz w:val="28"/>
          <w:szCs w:val="28"/>
          <w:lang w:val="ro-RO"/>
        </w:rPr>
        <w:t>ionată de mai mul</w:t>
      </w:r>
      <w:r w:rsidRPr="00D92DF6">
        <w:rPr>
          <w:rFonts w:ascii="Tahoma" w:hAnsi="Tahoma" w:cs="Tahoma"/>
          <w:b/>
          <w:i/>
          <w:sz w:val="28"/>
          <w:szCs w:val="28"/>
          <w:lang w:val="ro-RO"/>
        </w:rPr>
        <w:t>ț</w:t>
      </w:r>
      <w:r w:rsidRPr="00D92DF6">
        <w:rPr>
          <w:b/>
          <w:i/>
          <w:sz w:val="28"/>
          <w:szCs w:val="28"/>
          <w:lang w:val="ro-RO"/>
        </w:rPr>
        <w:t xml:space="preserve">i ani, afectînd buna gestiune </w:t>
      </w:r>
      <w:r w:rsidRPr="00D92DF6">
        <w:rPr>
          <w:rFonts w:ascii="Tahoma" w:hAnsi="Tahoma" w:cs="Tahoma"/>
          <w:b/>
          <w:i/>
          <w:sz w:val="28"/>
          <w:szCs w:val="28"/>
          <w:lang w:val="ro-RO"/>
        </w:rPr>
        <w:t>ș</w:t>
      </w:r>
      <w:r w:rsidRPr="00D92DF6">
        <w:rPr>
          <w:b/>
          <w:i/>
          <w:sz w:val="28"/>
          <w:szCs w:val="28"/>
          <w:lang w:val="ro-RO"/>
        </w:rPr>
        <w:t>i integritatea acestuia.</w:t>
      </w:r>
    </w:p>
    <w:p w:rsidR="00E61AFF" w:rsidRPr="00D92DF6" w:rsidRDefault="00E61AFF" w:rsidP="00F90140">
      <w:pPr>
        <w:pStyle w:val="ListParagraph"/>
        <w:ind w:left="0"/>
        <w:jc w:val="both"/>
        <w:rPr>
          <w:sz w:val="28"/>
          <w:szCs w:val="28"/>
          <w:lang w:val="ro-RO"/>
        </w:rPr>
      </w:pPr>
      <w:r w:rsidRPr="00D92DF6">
        <w:rPr>
          <w:iCs/>
          <w:sz w:val="28"/>
          <w:szCs w:val="28"/>
          <w:lang w:val="ro-RO"/>
        </w:rPr>
        <w:tab/>
        <w:t xml:space="preserve">În conformitate cu prevederile art.4 </w:t>
      </w:r>
      <w:r w:rsidRPr="00D92DF6">
        <w:rPr>
          <w:rFonts w:ascii="Tahoma" w:hAnsi="Tahoma" w:cs="Tahoma"/>
          <w:iCs/>
          <w:sz w:val="28"/>
          <w:szCs w:val="28"/>
          <w:lang w:val="ro-RO"/>
        </w:rPr>
        <w:t>ș</w:t>
      </w:r>
      <w:r w:rsidRPr="00D92DF6">
        <w:rPr>
          <w:iCs/>
          <w:sz w:val="28"/>
          <w:szCs w:val="28"/>
          <w:lang w:val="ro-RO"/>
        </w:rPr>
        <w:t>i art.5 din Legea nr.1543-XIII din 25.02.1998</w:t>
      </w:r>
      <w:r w:rsidRPr="00D92DF6">
        <w:rPr>
          <w:rStyle w:val="FootnoteReference"/>
          <w:iCs/>
          <w:sz w:val="28"/>
          <w:szCs w:val="28"/>
          <w:lang w:val="ro-RO"/>
        </w:rPr>
        <w:footnoteReference w:id="85"/>
      </w:r>
      <w:r w:rsidRPr="00D92DF6">
        <w:rPr>
          <w:iCs/>
          <w:sz w:val="28"/>
          <w:szCs w:val="28"/>
          <w:lang w:val="ro-RO"/>
        </w:rPr>
        <w:t>, titularii de drepturi patrimoniale au obliga</w:t>
      </w:r>
      <w:r w:rsidRPr="00D92DF6">
        <w:rPr>
          <w:rFonts w:ascii="Tahoma" w:hAnsi="Tahoma" w:cs="Tahoma"/>
          <w:iCs/>
          <w:sz w:val="28"/>
          <w:szCs w:val="28"/>
          <w:lang w:val="ro-RO"/>
        </w:rPr>
        <w:t>ț</w:t>
      </w:r>
      <w:r w:rsidRPr="00D92DF6">
        <w:rPr>
          <w:iCs/>
          <w:sz w:val="28"/>
          <w:szCs w:val="28"/>
          <w:lang w:val="ro-RO"/>
        </w:rPr>
        <w:t>ia de a</w:t>
      </w:r>
      <w:r w:rsidRPr="00D92DF6">
        <w:rPr>
          <w:sz w:val="28"/>
          <w:szCs w:val="28"/>
          <w:lang w:val="ro-RO"/>
        </w:rPr>
        <w:t xml:space="preserve"> înregistra dreptul de proprietate şi celelalte drepturi reale asupra terenurilor, clădirilor şi construcţiilor legate solid de pămînt, apartamentelor şi altor încăperi izolate, exclusiv, la oficiul cadastral teritorial în a cărui rază de activitate se află bunul imobil. În pofida celor relatate, precum </w:t>
      </w:r>
      <w:r w:rsidRPr="00D92DF6">
        <w:rPr>
          <w:rFonts w:ascii="Tahoma" w:hAnsi="Tahoma" w:cs="Tahoma"/>
          <w:sz w:val="28"/>
          <w:szCs w:val="28"/>
          <w:lang w:val="ro-RO"/>
        </w:rPr>
        <w:t>ș</w:t>
      </w:r>
      <w:r w:rsidRPr="00D92DF6">
        <w:rPr>
          <w:sz w:val="28"/>
          <w:szCs w:val="28"/>
          <w:lang w:val="ro-RO"/>
        </w:rPr>
        <w:t>i faptului că Curtea de Conturi a abordat problema în cauză în cadrul controalelor anterioare, AAPL nu au întreprins măsuri de remediere a problemei date, inclusiv prin înaintarea către Guvern a unor propuneri în vederea solu</w:t>
      </w:r>
      <w:r w:rsidRPr="00D92DF6">
        <w:rPr>
          <w:rFonts w:ascii="Tahoma" w:hAnsi="Tahoma" w:cs="Tahoma"/>
          <w:sz w:val="28"/>
          <w:szCs w:val="28"/>
          <w:lang w:val="ro-RO"/>
        </w:rPr>
        <w:t>ț</w:t>
      </w:r>
      <w:r w:rsidRPr="00D92DF6">
        <w:rPr>
          <w:sz w:val="28"/>
          <w:szCs w:val="28"/>
          <w:lang w:val="ro-RO"/>
        </w:rPr>
        <w:t>ionării acesteia. Potrivit constatărilor de audit, la finele misiunii de audit, majoritatea AAPL din raion (19 primarii, sau 53% din totalul acestora)  nu au înregistrat la organul cadastral drepturile asupra 178 de bunuri imobile în valoare totală de circa 56,8 mil.lei</w:t>
      </w:r>
      <w:r w:rsidRPr="00D92DF6">
        <w:rPr>
          <w:rStyle w:val="FootnoteReference"/>
          <w:sz w:val="28"/>
          <w:szCs w:val="28"/>
          <w:lang w:val="ro-RO"/>
        </w:rPr>
        <w:footnoteReference w:id="86"/>
      </w:r>
      <w:r w:rsidRPr="00D92DF6">
        <w:rPr>
          <w:sz w:val="28"/>
          <w:szCs w:val="28"/>
          <w:lang w:val="ro-RO"/>
        </w:rPr>
        <w:t>.</w:t>
      </w:r>
    </w:p>
    <w:p w:rsidR="00E61AFF" w:rsidRPr="00D92DF6" w:rsidRDefault="00E61AFF" w:rsidP="00F90140">
      <w:pPr>
        <w:pStyle w:val="ListParagraph"/>
        <w:spacing w:after="120"/>
        <w:ind w:left="0"/>
        <w:jc w:val="both"/>
        <w:rPr>
          <w:sz w:val="28"/>
          <w:szCs w:val="28"/>
          <w:lang w:val="ro-RO"/>
        </w:rPr>
      </w:pPr>
      <w:r w:rsidRPr="00D92DF6">
        <w:rPr>
          <w:sz w:val="28"/>
          <w:szCs w:val="28"/>
          <w:lang w:val="ro-RO"/>
        </w:rPr>
        <w:tab/>
        <w:t>Totodată, în conformitate cu pct.3 din Hotărîrea Guvernului nr.683 din 18.06.2004</w:t>
      </w:r>
      <w:r w:rsidRPr="00D92DF6">
        <w:rPr>
          <w:rStyle w:val="FootnoteReference"/>
          <w:sz w:val="28"/>
          <w:szCs w:val="28"/>
          <w:lang w:val="ro-RO"/>
        </w:rPr>
        <w:footnoteReference w:id="87"/>
      </w:r>
      <w:r w:rsidRPr="00D92DF6">
        <w:rPr>
          <w:sz w:val="28"/>
          <w:szCs w:val="28"/>
          <w:lang w:val="ro-RO"/>
        </w:rPr>
        <w:t>, AAPL şi alţi beneficiari urmau să ia la evidenţa contabilă, să înregistreze la organele cadastrale şi să transmită toate reţelele de gaze pentru deservire tehnică, în bază de contract, întreprinderilor de gaze ale Societăţii pe Acţiuni „Moldovagaz”. Contrar celor men</w:t>
      </w:r>
      <w:r w:rsidRPr="00D92DF6">
        <w:rPr>
          <w:rFonts w:ascii="Tahoma" w:hAnsi="Tahoma" w:cs="Tahoma"/>
          <w:sz w:val="28"/>
          <w:szCs w:val="28"/>
          <w:lang w:val="ro-RO"/>
        </w:rPr>
        <w:t>ț</w:t>
      </w:r>
      <w:r w:rsidRPr="00D92DF6">
        <w:rPr>
          <w:sz w:val="28"/>
          <w:szCs w:val="28"/>
          <w:lang w:val="ro-RO"/>
        </w:rPr>
        <w:t>ionate, 17 primării din raion nu au înregistrat la organele cadastrale reţele de gaze cu lungimea de 58,504 km gazoduct, în valoare totală de 23227,6 mii lei. Mai mult decît atît, numai o primărie din raionul Soroca (s. Rudi) a transmis pentru deservirea tehnică întreprinderilor de gaze ale Societăţii pe Acţiuni „Moldovagaz” re</w:t>
      </w:r>
      <w:r w:rsidRPr="00D92DF6">
        <w:rPr>
          <w:rFonts w:ascii="Tahoma" w:hAnsi="Tahoma" w:cs="Tahoma"/>
          <w:sz w:val="28"/>
          <w:szCs w:val="28"/>
          <w:lang w:val="ro-RO"/>
        </w:rPr>
        <w:t>ț</w:t>
      </w:r>
      <w:r w:rsidRPr="00D92DF6">
        <w:rPr>
          <w:sz w:val="28"/>
          <w:szCs w:val="28"/>
          <w:lang w:val="ro-RO"/>
        </w:rPr>
        <w:t>eaua de conducte de gaz cu  lungimea de 2,5 km, în valoare de 957,7 mii lei. Această situa</w:t>
      </w:r>
      <w:r w:rsidRPr="00D92DF6">
        <w:rPr>
          <w:rFonts w:ascii="Tahoma" w:hAnsi="Tahoma" w:cs="Tahoma"/>
          <w:sz w:val="28"/>
          <w:szCs w:val="28"/>
          <w:lang w:val="ro-RO"/>
        </w:rPr>
        <w:t>ț</w:t>
      </w:r>
      <w:r w:rsidRPr="00D92DF6">
        <w:rPr>
          <w:sz w:val="28"/>
          <w:szCs w:val="28"/>
          <w:lang w:val="ro-RO"/>
        </w:rPr>
        <w:t>ie nu favorizează o deservire tehnică calitativă şi creează riscuri majore de apariţie a situaţiilor excep</w:t>
      </w:r>
      <w:r w:rsidRPr="00D92DF6">
        <w:rPr>
          <w:rFonts w:ascii="Tahoma" w:hAnsi="Tahoma" w:cs="Tahoma"/>
          <w:sz w:val="28"/>
          <w:szCs w:val="28"/>
          <w:lang w:val="ro-RO"/>
        </w:rPr>
        <w:t>ț</w:t>
      </w:r>
      <w:r w:rsidRPr="00D92DF6">
        <w:rPr>
          <w:sz w:val="28"/>
          <w:szCs w:val="28"/>
          <w:lang w:val="ro-RO"/>
        </w:rPr>
        <w:t>ionale.</w:t>
      </w:r>
    </w:p>
    <w:p w:rsidR="00E61AFF" w:rsidRPr="00D92DF6" w:rsidRDefault="00E61AFF" w:rsidP="00F90140">
      <w:pPr>
        <w:spacing w:after="0" w:line="240" w:lineRule="auto"/>
        <w:ind w:firstLine="709"/>
        <w:jc w:val="both"/>
        <w:rPr>
          <w:rFonts w:ascii="Times New Roman" w:hAnsi="Times New Roman"/>
          <w:b/>
          <w:bCs/>
          <w:i/>
          <w:iCs/>
          <w:sz w:val="28"/>
          <w:szCs w:val="28"/>
          <w:u w:val="single"/>
          <w:lang w:val="ro-RO" w:eastAsia="ru-RU"/>
        </w:rPr>
      </w:pPr>
      <w:r w:rsidRPr="00D92DF6">
        <w:rPr>
          <w:rFonts w:ascii="Times New Roman" w:hAnsi="Times New Roman"/>
          <w:b/>
          <w:bCs/>
          <w:i/>
          <w:iCs/>
          <w:sz w:val="28"/>
          <w:szCs w:val="28"/>
          <w:u w:val="single"/>
          <w:lang w:val="ro-RO" w:eastAsia="ru-RU"/>
        </w:rPr>
        <w:t>Recomandări:</w:t>
      </w:r>
    </w:p>
    <w:p w:rsidR="00E61AFF" w:rsidRDefault="00E61AFF" w:rsidP="00F90140">
      <w:pPr>
        <w:pStyle w:val="ListParagraph"/>
        <w:ind w:left="0"/>
        <w:jc w:val="both"/>
        <w:rPr>
          <w:sz w:val="28"/>
          <w:szCs w:val="28"/>
          <w:lang w:val="ro-RO"/>
        </w:rPr>
      </w:pPr>
      <w:r w:rsidRPr="00D92DF6">
        <w:rPr>
          <w:b/>
          <w:sz w:val="28"/>
          <w:szCs w:val="28"/>
          <w:lang w:val="ro-RO"/>
        </w:rPr>
        <w:tab/>
        <w:t>26. Primăriile satelor/comunelor:Băxani, Căinarii Vechi, Cosău</w:t>
      </w:r>
      <w:r w:rsidRPr="00D92DF6">
        <w:rPr>
          <w:rFonts w:ascii="Tahoma" w:hAnsi="Tahoma" w:cs="Tahoma"/>
          <w:b/>
          <w:sz w:val="28"/>
          <w:szCs w:val="28"/>
          <w:lang w:val="ro-RO"/>
        </w:rPr>
        <w:t>ț</w:t>
      </w:r>
      <w:r w:rsidRPr="00D92DF6">
        <w:rPr>
          <w:b/>
          <w:sz w:val="28"/>
          <w:szCs w:val="28"/>
          <w:lang w:val="ro-RO"/>
        </w:rPr>
        <w:t>i, Cremenciug, Egoreni, Iarova, Hristici, Oclanda, Regina Maria, Rudi, Rubleni</w:t>
      </w:r>
      <w:r w:rsidRPr="00D92DF6">
        <w:rPr>
          <w:rFonts w:ascii="Tahoma" w:hAnsi="Tahoma" w:cs="Tahoma"/>
          <w:b/>
          <w:sz w:val="28"/>
          <w:szCs w:val="28"/>
          <w:lang w:val="ro-RO"/>
        </w:rPr>
        <w:t>ț</w:t>
      </w:r>
      <w:r w:rsidRPr="00D92DF6">
        <w:rPr>
          <w:b/>
          <w:sz w:val="28"/>
          <w:szCs w:val="28"/>
          <w:lang w:val="ro-RO"/>
        </w:rPr>
        <w:t>a, or.Soroca, Stoicani, Tătărăuca Veche, Vasilcău, Vărăncău, Volovi</w:t>
      </w:r>
      <w:r w:rsidRPr="00D92DF6">
        <w:rPr>
          <w:rFonts w:ascii="Tahoma" w:hAnsi="Tahoma" w:cs="Tahoma"/>
          <w:b/>
          <w:sz w:val="28"/>
          <w:szCs w:val="28"/>
          <w:lang w:val="ro-RO"/>
        </w:rPr>
        <w:t>ț</w:t>
      </w:r>
      <w:r w:rsidRPr="00D92DF6">
        <w:rPr>
          <w:b/>
          <w:sz w:val="28"/>
          <w:szCs w:val="28"/>
          <w:lang w:val="ro-RO"/>
        </w:rPr>
        <w:t>a</w:t>
      </w:r>
      <w:r w:rsidRPr="00D92DF6">
        <w:rPr>
          <w:sz w:val="28"/>
          <w:szCs w:val="28"/>
          <w:lang w:val="ro-RO"/>
        </w:rPr>
        <w:t xml:space="preserve"> să asigure efectuarea inventarierii exhaustive a patrimoniului public </w:t>
      </w:r>
      <w:r w:rsidRPr="00D92DF6">
        <w:rPr>
          <w:rFonts w:ascii="Tahoma" w:hAnsi="Tahoma" w:cs="Tahoma"/>
          <w:sz w:val="28"/>
          <w:szCs w:val="28"/>
          <w:lang w:val="ro-RO"/>
        </w:rPr>
        <w:t>ș</w:t>
      </w:r>
      <w:r w:rsidRPr="00D92DF6">
        <w:rPr>
          <w:sz w:val="28"/>
          <w:szCs w:val="28"/>
          <w:lang w:val="ro-RO"/>
        </w:rPr>
        <w:t>i să întreprindă măsuri în vederea înregistrării</w:t>
      </w:r>
      <w:r w:rsidRPr="00D92DF6">
        <w:rPr>
          <w:iCs/>
          <w:sz w:val="28"/>
          <w:szCs w:val="28"/>
          <w:lang w:val="ro-RO"/>
        </w:rPr>
        <w:t xml:space="preserve"> la organele cadastrale a patrimoniului proprietate publică,</w:t>
      </w:r>
      <w:r w:rsidRPr="00D92DF6">
        <w:rPr>
          <w:sz w:val="28"/>
          <w:szCs w:val="28"/>
          <w:lang w:val="ro-RO"/>
        </w:rPr>
        <w:t xml:space="preserve"> în conformitate cu prevederile legisla</w:t>
      </w:r>
      <w:r w:rsidRPr="00D92DF6">
        <w:rPr>
          <w:rFonts w:ascii="Tahoma" w:hAnsi="Tahoma" w:cs="Tahoma"/>
          <w:sz w:val="28"/>
          <w:szCs w:val="28"/>
          <w:lang w:val="ro-RO"/>
        </w:rPr>
        <w:t>ț</w:t>
      </w:r>
      <w:r w:rsidRPr="00D92DF6">
        <w:rPr>
          <w:sz w:val="28"/>
          <w:szCs w:val="28"/>
          <w:lang w:val="ro-RO"/>
        </w:rPr>
        <w:t>iei în vigoare.</w:t>
      </w:r>
    </w:p>
    <w:p w:rsidR="00E61AFF" w:rsidRPr="00AD7072" w:rsidRDefault="00E61AFF" w:rsidP="00F90140">
      <w:pPr>
        <w:pStyle w:val="ListParagraph"/>
        <w:ind w:left="0"/>
        <w:jc w:val="both"/>
        <w:rPr>
          <w:sz w:val="28"/>
          <w:szCs w:val="28"/>
          <w:lang w:val="ro-RO"/>
        </w:rPr>
      </w:pPr>
    </w:p>
    <w:p w:rsidR="00E61AFF" w:rsidRPr="00D92DF6" w:rsidRDefault="00E61AFF" w:rsidP="00F90140">
      <w:pPr>
        <w:spacing w:after="0" w:line="240" w:lineRule="auto"/>
        <w:jc w:val="center"/>
        <w:rPr>
          <w:rFonts w:ascii="Times New Roman" w:hAnsi="Times New Roman"/>
          <w:b/>
          <w:sz w:val="28"/>
          <w:szCs w:val="28"/>
          <w:lang w:val="ro-RO"/>
        </w:rPr>
      </w:pPr>
      <w:r w:rsidRPr="00D92DF6">
        <w:rPr>
          <w:rFonts w:ascii="Times New Roman" w:hAnsi="Times New Roman"/>
          <w:b/>
          <w:sz w:val="28"/>
          <w:szCs w:val="28"/>
          <w:lang w:val="ro-RO"/>
        </w:rPr>
        <w:t>CONCLUZII GENERALE DE AUDIT</w:t>
      </w:r>
    </w:p>
    <w:p w:rsidR="00E61AFF" w:rsidRPr="00D92DF6" w:rsidRDefault="00E61AFF" w:rsidP="00F90140">
      <w:pPr>
        <w:spacing w:after="0" w:line="240" w:lineRule="auto"/>
        <w:ind w:right="57" w:firstLine="709"/>
        <w:jc w:val="both"/>
        <w:rPr>
          <w:rFonts w:ascii="Times New Roman" w:hAnsi="Times New Roman"/>
          <w:sz w:val="28"/>
          <w:szCs w:val="28"/>
          <w:lang w:val="ro-RO"/>
        </w:rPr>
      </w:pPr>
      <w:r w:rsidRPr="00D92DF6">
        <w:rPr>
          <w:rFonts w:ascii="Times New Roman" w:hAnsi="Times New Roman"/>
          <w:sz w:val="28"/>
          <w:szCs w:val="28"/>
          <w:lang w:val="ro-RO"/>
        </w:rPr>
        <w:t xml:space="preserve">Misiunea de audit, avînd la bază probe </w:t>
      </w:r>
      <w:r w:rsidRPr="00D92DF6">
        <w:rPr>
          <w:rFonts w:ascii="Tahoma" w:hAnsi="Tahoma" w:cs="Tahoma"/>
          <w:sz w:val="28"/>
          <w:szCs w:val="28"/>
          <w:lang w:val="ro-RO"/>
        </w:rPr>
        <w:t>ș</w:t>
      </w:r>
      <w:r w:rsidRPr="00D92DF6">
        <w:rPr>
          <w:rFonts w:ascii="Times New Roman" w:hAnsi="Times New Roman"/>
          <w:sz w:val="28"/>
          <w:szCs w:val="28"/>
          <w:lang w:val="ro-RO"/>
        </w:rPr>
        <w:t>i evaluări verificate,  concluzionează că autorită</w:t>
      </w:r>
      <w:r w:rsidRPr="00D92DF6">
        <w:rPr>
          <w:rFonts w:ascii="Tahoma" w:hAnsi="Tahoma" w:cs="Tahoma"/>
          <w:sz w:val="28"/>
          <w:szCs w:val="28"/>
          <w:lang w:val="ro-RO"/>
        </w:rPr>
        <w:t>ț</w:t>
      </w:r>
      <w:r w:rsidRPr="00D92DF6">
        <w:rPr>
          <w:rFonts w:ascii="Times New Roman" w:hAnsi="Times New Roman"/>
          <w:sz w:val="28"/>
          <w:szCs w:val="28"/>
          <w:lang w:val="ro-RO"/>
        </w:rPr>
        <w:t xml:space="preserve">ile publice locale din raion nu au demonstrat suficientă preocupare pentru a identifica, a evalua </w:t>
      </w:r>
      <w:r w:rsidRPr="00D92DF6">
        <w:rPr>
          <w:rFonts w:ascii="Tahoma" w:hAnsi="Tahoma" w:cs="Tahoma"/>
          <w:sz w:val="28"/>
          <w:szCs w:val="28"/>
          <w:lang w:val="ro-RO"/>
        </w:rPr>
        <w:t>ș</w:t>
      </w:r>
      <w:r w:rsidRPr="00D92DF6">
        <w:rPr>
          <w:rFonts w:ascii="Times New Roman" w:hAnsi="Times New Roman"/>
          <w:sz w:val="28"/>
          <w:szCs w:val="28"/>
          <w:lang w:val="ro-RO"/>
        </w:rPr>
        <w:t>i a monitoriza  poten</w:t>
      </w:r>
      <w:r w:rsidRPr="00D92DF6">
        <w:rPr>
          <w:rFonts w:ascii="Tahoma" w:hAnsi="Tahoma" w:cs="Tahoma"/>
          <w:sz w:val="28"/>
          <w:szCs w:val="28"/>
          <w:lang w:val="ro-RO"/>
        </w:rPr>
        <w:t>ț</w:t>
      </w:r>
      <w:r w:rsidRPr="00D92DF6">
        <w:rPr>
          <w:rFonts w:ascii="Times New Roman" w:hAnsi="Times New Roman"/>
          <w:sz w:val="28"/>
          <w:szCs w:val="28"/>
          <w:lang w:val="ro-RO"/>
        </w:rPr>
        <w:t xml:space="preserve">ialul economico-financiar disponibil pentru  analiza </w:t>
      </w:r>
      <w:r w:rsidRPr="00D92DF6">
        <w:rPr>
          <w:rFonts w:ascii="Tahoma" w:hAnsi="Tahoma" w:cs="Tahoma"/>
          <w:sz w:val="28"/>
          <w:szCs w:val="28"/>
          <w:lang w:val="ro-RO"/>
        </w:rPr>
        <w:t>ș</w:t>
      </w:r>
      <w:r w:rsidRPr="00D92DF6">
        <w:rPr>
          <w:rFonts w:ascii="Times New Roman" w:hAnsi="Times New Roman"/>
          <w:sz w:val="28"/>
          <w:szCs w:val="28"/>
          <w:lang w:val="ro-RO"/>
        </w:rPr>
        <w:t>i  determinarea  bazei de formare a finan</w:t>
      </w:r>
      <w:r w:rsidRPr="00D92DF6">
        <w:rPr>
          <w:rFonts w:ascii="Tahoma" w:hAnsi="Tahoma" w:cs="Tahoma"/>
          <w:sz w:val="28"/>
          <w:szCs w:val="28"/>
          <w:lang w:val="ro-RO"/>
        </w:rPr>
        <w:t>ț</w:t>
      </w:r>
      <w:r w:rsidRPr="00D92DF6">
        <w:rPr>
          <w:rFonts w:ascii="Times New Roman" w:hAnsi="Times New Roman"/>
          <w:sz w:val="28"/>
          <w:szCs w:val="28"/>
          <w:lang w:val="ro-RO"/>
        </w:rPr>
        <w:t>elor publice per ansamblu, inclusiv pentru  formarea  bugetelor locale. Această slăbiciune institu</w:t>
      </w:r>
      <w:r w:rsidRPr="00D92DF6">
        <w:rPr>
          <w:rFonts w:ascii="Tahoma" w:hAnsi="Tahoma" w:cs="Tahoma"/>
          <w:sz w:val="28"/>
          <w:szCs w:val="28"/>
          <w:lang w:val="ro-RO"/>
        </w:rPr>
        <w:t>ț</w:t>
      </w:r>
      <w:r w:rsidRPr="00D92DF6">
        <w:rPr>
          <w:rFonts w:ascii="Times New Roman" w:hAnsi="Times New Roman"/>
          <w:sz w:val="28"/>
          <w:szCs w:val="28"/>
          <w:lang w:val="ro-RO"/>
        </w:rPr>
        <w:t xml:space="preserve">ională determină dezechilibre </w:t>
      </w:r>
      <w:r w:rsidRPr="00D92DF6">
        <w:rPr>
          <w:rFonts w:ascii="Tahoma" w:hAnsi="Tahoma" w:cs="Tahoma"/>
          <w:sz w:val="28"/>
          <w:szCs w:val="28"/>
          <w:lang w:val="ro-RO"/>
        </w:rPr>
        <w:t>ș</w:t>
      </w:r>
      <w:r w:rsidRPr="00D92DF6">
        <w:rPr>
          <w:rFonts w:ascii="Times New Roman" w:hAnsi="Times New Roman"/>
          <w:sz w:val="28"/>
          <w:szCs w:val="28"/>
          <w:lang w:val="ro-RO"/>
        </w:rPr>
        <w:t>i  creează repere subdimensionate pentru  stabilirea rela</w:t>
      </w:r>
      <w:r w:rsidRPr="00D92DF6">
        <w:rPr>
          <w:rFonts w:ascii="Tahoma" w:hAnsi="Tahoma" w:cs="Tahoma"/>
          <w:sz w:val="28"/>
          <w:szCs w:val="28"/>
          <w:lang w:val="ro-RO"/>
        </w:rPr>
        <w:t>ț</w:t>
      </w:r>
      <w:r w:rsidRPr="00D92DF6">
        <w:rPr>
          <w:rFonts w:ascii="Times New Roman" w:hAnsi="Times New Roman"/>
          <w:sz w:val="28"/>
          <w:szCs w:val="28"/>
          <w:lang w:val="ro-RO"/>
        </w:rPr>
        <w:t xml:space="preserve">iilor interbugetare, generînd transferuri supradimensionate din contul  bugetului de stat. </w:t>
      </w:r>
    </w:p>
    <w:p w:rsidR="00E61AFF" w:rsidRPr="00D92DF6" w:rsidRDefault="00E61AFF" w:rsidP="00F90140">
      <w:pPr>
        <w:spacing w:after="0" w:line="240" w:lineRule="auto"/>
        <w:ind w:right="57" w:firstLine="709"/>
        <w:jc w:val="both"/>
        <w:rPr>
          <w:rFonts w:ascii="Times New Roman" w:hAnsi="Times New Roman"/>
          <w:sz w:val="28"/>
          <w:szCs w:val="28"/>
          <w:lang w:val="ro-RO"/>
        </w:rPr>
      </w:pPr>
      <w:r w:rsidRPr="00D92DF6">
        <w:rPr>
          <w:rFonts w:ascii="Times New Roman" w:hAnsi="Times New Roman"/>
          <w:sz w:val="28"/>
          <w:szCs w:val="28"/>
          <w:lang w:val="ro-RO"/>
        </w:rPr>
        <w:t>Gestiunea cheltuielilor publice  este înso</w:t>
      </w:r>
      <w:r w:rsidRPr="00D92DF6">
        <w:rPr>
          <w:rFonts w:ascii="Tahoma" w:hAnsi="Tahoma" w:cs="Tahoma"/>
          <w:sz w:val="28"/>
          <w:szCs w:val="28"/>
          <w:lang w:val="ro-RO"/>
        </w:rPr>
        <w:t>ț</w:t>
      </w:r>
      <w:r w:rsidRPr="00D92DF6">
        <w:rPr>
          <w:rFonts w:ascii="Times New Roman" w:hAnsi="Times New Roman"/>
          <w:sz w:val="28"/>
          <w:szCs w:val="28"/>
          <w:lang w:val="ro-RO"/>
        </w:rPr>
        <w:t xml:space="preserve">ită de nereguli </w:t>
      </w:r>
      <w:r w:rsidRPr="00D92DF6">
        <w:rPr>
          <w:rFonts w:ascii="Tahoma" w:hAnsi="Tahoma" w:cs="Tahoma"/>
          <w:sz w:val="28"/>
          <w:szCs w:val="28"/>
          <w:lang w:val="ro-RO"/>
        </w:rPr>
        <w:t>ș</w:t>
      </w:r>
      <w:r w:rsidRPr="00D92DF6">
        <w:rPr>
          <w:rFonts w:ascii="Times New Roman" w:hAnsi="Times New Roman"/>
          <w:sz w:val="28"/>
          <w:szCs w:val="28"/>
          <w:lang w:val="ro-RO"/>
        </w:rPr>
        <w:t>i ineficien</w:t>
      </w:r>
      <w:r w:rsidRPr="00D92DF6">
        <w:rPr>
          <w:rFonts w:ascii="Tahoma" w:hAnsi="Tahoma" w:cs="Tahoma"/>
          <w:sz w:val="28"/>
          <w:szCs w:val="28"/>
          <w:lang w:val="ro-RO"/>
        </w:rPr>
        <w:t>ț</w:t>
      </w:r>
      <w:r w:rsidRPr="00D92DF6">
        <w:rPr>
          <w:rFonts w:ascii="Times New Roman" w:hAnsi="Times New Roman"/>
          <w:sz w:val="28"/>
          <w:szCs w:val="28"/>
          <w:lang w:val="ro-RO"/>
        </w:rPr>
        <w:t>ă.</w:t>
      </w:r>
    </w:p>
    <w:p w:rsidR="00E61AFF" w:rsidRPr="00D92DF6" w:rsidRDefault="00E61AFF" w:rsidP="00F90140">
      <w:pPr>
        <w:spacing w:after="0" w:line="240" w:lineRule="auto"/>
        <w:ind w:firstLine="709"/>
        <w:jc w:val="both"/>
        <w:rPr>
          <w:rFonts w:ascii="Times New Roman" w:hAnsi="Times New Roman"/>
          <w:sz w:val="28"/>
          <w:szCs w:val="28"/>
          <w:lang w:val="ro-RO" w:eastAsia="ru-RU"/>
        </w:rPr>
      </w:pPr>
      <w:r w:rsidRPr="00D92DF6">
        <w:rPr>
          <w:rFonts w:ascii="Times New Roman" w:hAnsi="Times New Roman"/>
          <w:sz w:val="28"/>
          <w:szCs w:val="28"/>
          <w:lang w:val="ro-RO"/>
        </w:rPr>
        <w:t>Administrarea ne</w:t>
      </w:r>
      <w:r w:rsidRPr="00D92DF6">
        <w:rPr>
          <w:rFonts w:ascii="Times New Roman" w:hAnsi="Times New Roman"/>
          <w:sz w:val="28"/>
          <w:szCs w:val="28"/>
          <w:lang w:val="ro-RO" w:eastAsia="ru-RU"/>
        </w:rPr>
        <w:t>conformă a patrimoniului public se exprimă prin: lipsa evidenţei conforme a patrimoniului public şi raportării veridice a situaţiilor patrimoniale; neasigurarea înregistrării integrale a drepturilor asupra patrimoniului, precum şi evidenţa contabilă neconformă a acestuia; administrarea neeficientă şi neregulamentară a patrimoniului din gestiunea întreprinderilor/societăţilor.</w:t>
      </w:r>
    </w:p>
    <w:p w:rsidR="00E61AFF" w:rsidRPr="00D92DF6" w:rsidRDefault="00E61AFF" w:rsidP="00F90140">
      <w:pPr>
        <w:spacing w:after="240" w:line="240" w:lineRule="auto"/>
        <w:ind w:firstLine="567"/>
        <w:jc w:val="both"/>
        <w:rPr>
          <w:rFonts w:ascii="Times New Roman" w:hAnsi="Times New Roman"/>
          <w:bCs/>
          <w:sz w:val="28"/>
          <w:szCs w:val="28"/>
          <w:lang w:val="ro-RO"/>
        </w:rPr>
      </w:pPr>
      <w:r w:rsidRPr="00D92DF6">
        <w:rPr>
          <w:rFonts w:ascii="Times New Roman" w:hAnsi="Times New Roman"/>
          <w:bCs/>
          <w:sz w:val="28"/>
          <w:szCs w:val="28"/>
          <w:lang w:val="ro-RO"/>
        </w:rPr>
        <w:t xml:space="preserve">Abaterile </w:t>
      </w:r>
      <w:r w:rsidRPr="00D92DF6">
        <w:rPr>
          <w:rFonts w:ascii="Tahoma" w:hAnsi="Tahoma" w:cs="Tahoma"/>
          <w:bCs/>
          <w:sz w:val="28"/>
          <w:szCs w:val="28"/>
          <w:lang w:val="ro-RO"/>
        </w:rPr>
        <w:t>ș</w:t>
      </w:r>
      <w:r w:rsidRPr="00D92DF6">
        <w:rPr>
          <w:rFonts w:ascii="Times New Roman" w:hAnsi="Times New Roman"/>
          <w:bCs/>
          <w:sz w:val="28"/>
          <w:szCs w:val="28"/>
          <w:lang w:val="ro-RO"/>
        </w:rPr>
        <w:t xml:space="preserve">i neregulile  elucidate sînt </w:t>
      </w:r>
      <w:r w:rsidRPr="00D92DF6">
        <w:rPr>
          <w:rFonts w:ascii="Tahoma" w:hAnsi="Tahoma" w:cs="Tahoma"/>
          <w:bCs/>
          <w:sz w:val="28"/>
          <w:szCs w:val="28"/>
          <w:lang w:val="ro-RO"/>
        </w:rPr>
        <w:t>ș</w:t>
      </w:r>
      <w:r w:rsidRPr="00D92DF6">
        <w:rPr>
          <w:rFonts w:ascii="Times New Roman" w:hAnsi="Times New Roman"/>
          <w:bCs/>
          <w:sz w:val="28"/>
          <w:szCs w:val="28"/>
          <w:lang w:val="ro-RO"/>
        </w:rPr>
        <w:t>i o consecin</w:t>
      </w:r>
      <w:r w:rsidRPr="00D92DF6">
        <w:rPr>
          <w:rFonts w:ascii="Tahoma" w:hAnsi="Tahoma" w:cs="Tahoma"/>
          <w:bCs/>
          <w:sz w:val="28"/>
          <w:szCs w:val="28"/>
          <w:lang w:val="ro-RO"/>
        </w:rPr>
        <w:t>ț</w:t>
      </w:r>
      <w:r w:rsidRPr="00D92DF6">
        <w:rPr>
          <w:rFonts w:ascii="Times New Roman" w:hAnsi="Times New Roman"/>
          <w:bCs/>
          <w:sz w:val="28"/>
          <w:szCs w:val="28"/>
          <w:lang w:val="ro-RO"/>
        </w:rPr>
        <w:t xml:space="preserve">ă  a neconformării  factorilor decizionali cadrului  legal în materie de  control financiar intern </w:t>
      </w:r>
      <w:r w:rsidRPr="00D92DF6">
        <w:rPr>
          <w:rFonts w:ascii="Tahoma" w:hAnsi="Tahoma" w:cs="Tahoma"/>
          <w:bCs/>
          <w:sz w:val="28"/>
          <w:szCs w:val="28"/>
          <w:lang w:val="ro-RO"/>
        </w:rPr>
        <w:t>ș</w:t>
      </w:r>
      <w:r w:rsidRPr="00D92DF6">
        <w:rPr>
          <w:rFonts w:ascii="Times New Roman" w:hAnsi="Times New Roman"/>
          <w:bCs/>
          <w:sz w:val="28"/>
          <w:szCs w:val="28"/>
          <w:lang w:val="ro-RO"/>
        </w:rPr>
        <w:t>i audit.</w:t>
      </w:r>
    </w:p>
    <w:p w:rsidR="00E61AFF" w:rsidRPr="00D92DF6" w:rsidRDefault="00E61AFF" w:rsidP="00F90140">
      <w:pPr>
        <w:spacing w:after="240" w:line="240" w:lineRule="auto"/>
        <w:ind w:firstLine="567"/>
        <w:jc w:val="both"/>
        <w:rPr>
          <w:rFonts w:ascii="Times New Roman" w:hAnsi="Times New Roman"/>
          <w:sz w:val="28"/>
          <w:szCs w:val="28"/>
          <w:lang w:val="ro-RO" w:eastAsia="ru-RU"/>
        </w:rPr>
      </w:pPr>
      <w:r w:rsidRPr="00D92DF6">
        <w:rPr>
          <w:rFonts w:ascii="Times New Roman" w:hAnsi="Times New Roman"/>
          <w:i/>
          <w:iCs/>
          <w:sz w:val="28"/>
          <w:szCs w:val="28"/>
          <w:lang w:val="ro-RO" w:eastAsia="ru-RU"/>
        </w:rPr>
        <w:t>Notă:</w:t>
      </w:r>
      <w:r w:rsidRPr="00D92DF6">
        <w:rPr>
          <w:rFonts w:ascii="Times New Roman" w:hAnsi="Times New Roman"/>
          <w:sz w:val="28"/>
          <w:szCs w:val="28"/>
          <w:lang w:val="ro-RO" w:eastAsia="ru-RU"/>
        </w:rPr>
        <w:t xml:space="preserve"> Prezentul Raport de audit a fost întocmit în baza probelor acumulate de  echipa de audit, în componenţa: controlorului de stat superior/auditor public dna Svetlana Malevici (</w:t>
      </w:r>
      <w:r w:rsidRPr="00D92DF6">
        <w:rPr>
          <w:rFonts w:ascii="Tahoma" w:hAnsi="Tahoma" w:cs="Tahoma"/>
          <w:sz w:val="28"/>
          <w:szCs w:val="28"/>
          <w:lang w:val="ro-RO" w:eastAsia="ru-RU"/>
        </w:rPr>
        <w:t>ș</w:t>
      </w:r>
      <w:r w:rsidRPr="00D92DF6">
        <w:rPr>
          <w:rFonts w:ascii="Times New Roman" w:hAnsi="Times New Roman"/>
          <w:sz w:val="28"/>
          <w:szCs w:val="28"/>
          <w:lang w:val="ro-RO" w:eastAsia="ru-RU"/>
        </w:rPr>
        <w:t>ef de echipă), controlorului de stat /auditor public dl Dorin Ciubotaru, controlorului de stat dl Veaceslav Damian.</w:t>
      </w:r>
    </w:p>
    <w:p w:rsidR="00E61AFF" w:rsidRPr="00D92DF6" w:rsidRDefault="00E61AFF" w:rsidP="00F90140">
      <w:pPr>
        <w:spacing w:after="120" w:line="240" w:lineRule="auto"/>
        <w:rPr>
          <w:rFonts w:ascii="Times New Roman" w:hAnsi="Times New Roman"/>
          <w:i/>
          <w:sz w:val="26"/>
          <w:szCs w:val="26"/>
          <w:lang w:val="ro-RO" w:eastAsia="ru-RU"/>
        </w:rPr>
      </w:pPr>
      <w:r w:rsidRPr="00D92DF6">
        <w:rPr>
          <w:rFonts w:ascii="Times New Roman" w:hAnsi="Times New Roman"/>
          <w:i/>
          <w:sz w:val="26"/>
          <w:szCs w:val="26"/>
          <w:lang w:val="ro-RO" w:eastAsia="ru-RU"/>
        </w:rPr>
        <w:t xml:space="preserve">Responsabil de efectuarea şi monitorizarea misiunii de audit: </w:t>
      </w:r>
    </w:p>
    <w:p w:rsidR="00E61AFF" w:rsidRPr="00D92DF6" w:rsidRDefault="00E61AFF" w:rsidP="00F90140">
      <w:pPr>
        <w:spacing w:after="0" w:line="240" w:lineRule="auto"/>
        <w:rPr>
          <w:rFonts w:ascii="Times New Roman" w:hAnsi="Times New Roman"/>
          <w:sz w:val="26"/>
          <w:szCs w:val="26"/>
          <w:lang w:val="ro-RO" w:eastAsia="ru-RU"/>
        </w:rPr>
      </w:pPr>
      <w:r w:rsidRPr="00D92DF6">
        <w:rPr>
          <w:rFonts w:ascii="Times New Roman" w:hAnsi="Times New Roman"/>
          <w:sz w:val="26"/>
          <w:szCs w:val="26"/>
          <w:lang w:val="ro-RO" w:eastAsia="ru-RU"/>
        </w:rPr>
        <w:t xml:space="preserve">Şeful Direcţiei generale III </w:t>
      </w:r>
    </w:p>
    <w:p w:rsidR="00E61AFF" w:rsidRPr="00D92DF6" w:rsidRDefault="00E61AFF" w:rsidP="00F90140">
      <w:pPr>
        <w:spacing w:after="120" w:line="240" w:lineRule="auto"/>
        <w:rPr>
          <w:rFonts w:ascii="Times New Roman" w:hAnsi="Times New Roman"/>
          <w:sz w:val="26"/>
          <w:szCs w:val="26"/>
          <w:lang w:val="ro-RO" w:eastAsia="ru-RU"/>
        </w:rPr>
      </w:pPr>
      <w:r w:rsidRPr="00D92DF6">
        <w:rPr>
          <w:rFonts w:ascii="Times New Roman" w:hAnsi="Times New Roman"/>
          <w:sz w:val="26"/>
          <w:szCs w:val="26"/>
          <w:lang w:val="ro-RO" w:eastAsia="ru-RU"/>
        </w:rPr>
        <w:t xml:space="preserve">(Auditul autorităţilor publice locale )    </w:t>
      </w:r>
      <w:r w:rsidRPr="00D92DF6">
        <w:rPr>
          <w:rFonts w:ascii="Times New Roman" w:hAnsi="Times New Roman"/>
          <w:sz w:val="26"/>
          <w:szCs w:val="26"/>
          <w:lang w:val="ro-RO" w:eastAsia="ru-RU"/>
        </w:rPr>
        <w:tab/>
      </w:r>
      <w:r w:rsidRPr="00D92DF6">
        <w:rPr>
          <w:rFonts w:ascii="Times New Roman" w:hAnsi="Times New Roman"/>
          <w:sz w:val="26"/>
          <w:szCs w:val="26"/>
          <w:lang w:val="ro-RO" w:eastAsia="ru-RU"/>
        </w:rPr>
        <w:tab/>
      </w:r>
      <w:r>
        <w:rPr>
          <w:rFonts w:ascii="Times New Roman" w:hAnsi="Times New Roman"/>
          <w:sz w:val="26"/>
          <w:szCs w:val="26"/>
          <w:lang w:val="ro-RO" w:eastAsia="ru-RU"/>
        </w:rPr>
        <w:t xml:space="preserve">                      </w:t>
      </w:r>
      <w:r w:rsidRPr="00D92DF6">
        <w:rPr>
          <w:rFonts w:ascii="Times New Roman" w:hAnsi="Times New Roman"/>
          <w:b/>
          <w:sz w:val="26"/>
          <w:szCs w:val="26"/>
          <w:lang w:val="ro-RO" w:eastAsia="ru-RU"/>
        </w:rPr>
        <w:t>Vladimir POTLOG</w:t>
      </w:r>
    </w:p>
    <w:p w:rsidR="00E61AFF" w:rsidRPr="00D92DF6" w:rsidRDefault="00E61AFF" w:rsidP="00F90140">
      <w:pPr>
        <w:tabs>
          <w:tab w:val="left" w:pos="6318"/>
        </w:tabs>
        <w:spacing w:after="0" w:line="240" w:lineRule="auto"/>
        <w:rPr>
          <w:rFonts w:ascii="Times New Roman" w:hAnsi="Times New Roman"/>
          <w:bCs/>
          <w:sz w:val="26"/>
          <w:szCs w:val="26"/>
          <w:lang w:val="ro-RO" w:eastAsia="ru-RU"/>
        </w:rPr>
      </w:pPr>
      <w:r w:rsidRPr="00D92DF6">
        <w:rPr>
          <w:rFonts w:ascii="Tahoma" w:hAnsi="Tahoma" w:cs="Tahoma"/>
          <w:bCs/>
          <w:sz w:val="26"/>
          <w:szCs w:val="26"/>
          <w:lang w:val="ro-RO" w:eastAsia="ru-RU"/>
        </w:rPr>
        <w:t>Ș</w:t>
      </w:r>
      <w:r w:rsidRPr="00D92DF6">
        <w:rPr>
          <w:rFonts w:ascii="Times New Roman" w:hAnsi="Times New Roman"/>
          <w:bCs/>
          <w:sz w:val="26"/>
          <w:szCs w:val="26"/>
          <w:lang w:val="ro-RO" w:eastAsia="ru-RU"/>
        </w:rPr>
        <w:t xml:space="preserve">eful echipei de audit: </w:t>
      </w:r>
    </w:p>
    <w:p w:rsidR="00E61AFF" w:rsidRPr="00D92DF6" w:rsidRDefault="00E61AFF" w:rsidP="00F90140">
      <w:pPr>
        <w:tabs>
          <w:tab w:val="left" w:pos="6318"/>
        </w:tabs>
        <w:spacing w:after="120" w:line="360" w:lineRule="auto"/>
        <w:rPr>
          <w:rFonts w:ascii="Times New Roman" w:hAnsi="Times New Roman"/>
          <w:bCs/>
          <w:sz w:val="26"/>
          <w:szCs w:val="26"/>
          <w:lang w:val="ro-RO" w:eastAsia="ru-RU"/>
        </w:rPr>
      </w:pPr>
      <w:r w:rsidRPr="00D92DF6">
        <w:rPr>
          <w:rFonts w:ascii="Times New Roman" w:hAnsi="Times New Roman"/>
          <w:bCs/>
          <w:sz w:val="26"/>
          <w:szCs w:val="26"/>
          <w:lang w:val="ro-RO" w:eastAsia="ru-RU"/>
        </w:rPr>
        <w:t>controlor de stat superior/auditor public</w:t>
      </w:r>
      <w:r w:rsidRPr="00D92DF6">
        <w:rPr>
          <w:rFonts w:ascii="Times New Roman" w:hAnsi="Times New Roman"/>
          <w:bCs/>
          <w:sz w:val="26"/>
          <w:szCs w:val="26"/>
          <w:lang w:val="ro-RO" w:eastAsia="ru-RU"/>
        </w:rPr>
        <w:tab/>
      </w:r>
      <w:r w:rsidRPr="00D92DF6">
        <w:rPr>
          <w:rFonts w:ascii="Times New Roman" w:hAnsi="Times New Roman"/>
          <w:bCs/>
          <w:sz w:val="26"/>
          <w:szCs w:val="26"/>
          <w:lang w:val="ro-RO" w:eastAsia="ru-RU"/>
        </w:rPr>
        <w:tab/>
      </w:r>
      <w:r w:rsidRPr="00D92DF6">
        <w:rPr>
          <w:rFonts w:ascii="Times New Roman" w:hAnsi="Times New Roman"/>
          <w:b/>
          <w:bCs/>
          <w:sz w:val="26"/>
          <w:szCs w:val="26"/>
          <w:lang w:val="ro-RO" w:eastAsia="ru-RU"/>
        </w:rPr>
        <w:t>Svetlana MALEVICI</w:t>
      </w: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p>
    <w:p w:rsidR="00E61AFF" w:rsidRDefault="00E61AFF" w:rsidP="00F90140">
      <w:pPr>
        <w:pStyle w:val="NormalWeb"/>
        <w:spacing w:line="240" w:lineRule="auto"/>
        <w:ind w:firstLine="709"/>
        <w:jc w:val="right"/>
        <w:rPr>
          <w:rFonts w:ascii="Times New Roman" w:hAnsi="Times New Roman"/>
          <w:b/>
          <w:lang w:val="ro-RO"/>
        </w:rPr>
      </w:pPr>
      <w:bookmarkStart w:id="0" w:name="_GoBack"/>
      <w:bookmarkEnd w:id="0"/>
    </w:p>
    <w:sectPr w:rsidR="00E61AFF" w:rsidSect="008021C7">
      <w:footerReference w:type="default" r:id="rId7"/>
      <w:pgSz w:w="11906" w:h="16838"/>
      <w:pgMar w:top="907" w:right="851" w:bottom="907"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AFF" w:rsidRDefault="00E61AFF" w:rsidP="008C627B">
      <w:pPr>
        <w:spacing w:after="0" w:line="240" w:lineRule="auto"/>
      </w:pPr>
      <w:r>
        <w:separator/>
      </w:r>
    </w:p>
  </w:endnote>
  <w:endnote w:type="continuationSeparator" w:id="1">
    <w:p w:rsidR="00E61AFF" w:rsidRDefault="00E61AFF" w:rsidP="008C6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neva">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AFF" w:rsidRDefault="00E61AFF">
    <w:pPr>
      <w:pStyle w:val="Footer"/>
      <w:jc w:val="right"/>
    </w:pPr>
    <w:fldSimple w:instr=" PAGE   \* MERGEFORMAT ">
      <w:r>
        <w:rPr>
          <w:noProof/>
        </w:rPr>
        <w:t>41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AFF" w:rsidRDefault="00E61AFF" w:rsidP="008C627B">
      <w:pPr>
        <w:spacing w:after="0" w:line="240" w:lineRule="auto"/>
      </w:pPr>
      <w:r>
        <w:separator/>
      </w:r>
    </w:p>
  </w:footnote>
  <w:footnote w:type="continuationSeparator" w:id="1">
    <w:p w:rsidR="00E61AFF" w:rsidRDefault="00E61AFF" w:rsidP="008C627B">
      <w:pPr>
        <w:spacing w:after="0" w:line="240" w:lineRule="auto"/>
      </w:pPr>
      <w:r>
        <w:continuationSeparator/>
      </w:r>
    </w:p>
  </w:footnote>
  <w:footnote w:id="2">
    <w:p w:rsidR="00E61AFF" w:rsidRDefault="00E61AFF" w:rsidP="00F90140">
      <w:pPr>
        <w:pStyle w:val="FootnoteText"/>
        <w:jc w:val="both"/>
      </w:pPr>
      <w:r w:rsidRPr="004B3FC3">
        <w:rPr>
          <w:rStyle w:val="FootnoteReference"/>
          <w:sz w:val="16"/>
          <w:szCs w:val="16"/>
        </w:rPr>
        <w:footnoteRef/>
      </w:r>
      <w:r w:rsidRPr="004B3FC3">
        <w:rPr>
          <w:rFonts w:ascii="Times New Roman" w:hAnsi="Times New Roman"/>
          <w:sz w:val="16"/>
          <w:szCs w:val="16"/>
          <w:lang w:val="ro-RO" w:eastAsia="ru-RU"/>
        </w:rPr>
        <w:t>Legea  Cur</w:t>
      </w:r>
      <w:r w:rsidRPr="004B3FC3">
        <w:rPr>
          <w:rFonts w:ascii="Tahoma" w:hAnsi="Tahoma" w:cs="Tahoma"/>
          <w:sz w:val="16"/>
          <w:szCs w:val="16"/>
          <w:lang w:val="ro-RO" w:eastAsia="ru-RU"/>
        </w:rPr>
        <w:t>ț</w:t>
      </w:r>
      <w:r w:rsidRPr="004B3FC3">
        <w:rPr>
          <w:rFonts w:ascii="Times New Roman" w:hAnsi="Times New Roman"/>
          <w:sz w:val="16"/>
          <w:szCs w:val="16"/>
          <w:lang w:val="ro-RO" w:eastAsia="ru-RU"/>
        </w:rPr>
        <w:t>ii de Conturi nr.261-XVI din 05.12.2008.</w:t>
      </w:r>
    </w:p>
  </w:footnote>
  <w:footnote w:id="3">
    <w:p w:rsidR="00E61AFF" w:rsidRDefault="00E61AFF" w:rsidP="00F90140">
      <w:pPr>
        <w:pStyle w:val="FootnoteText"/>
        <w:jc w:val="both"/>
      </w:pPr>
      <w:r w:rsidRPr="004B3FC3">
        <w:rPr>
          <w:rStyle w:val="FootnoteReference"/>
          <w:rFonts w:ascii="Times New Roman" w:hAnsi="Times New Roman"/>
          <w:sz w:val="16"/>
          <w:szCs w:val="16"/>
        </w:rPr>
        <w:footnoteRef/>
      </w:r>
      <w:r w:rsidRPr="004B3FC3">
        <w:rPr>
          <w:rFonts w:ascii="Times New Roman" w:hAnsi="Times New Roman"/>
          <w:sz w:val="16"/>
          <w:szCs w:val="16"/>
          <w:lang w:val="ro-RO"/>
        </w:rPr>
        <w:t>Legea nr.764-XV din 27.12.2001 „Privind organizarea administrativ-teritorială a Republicii Moldova”.</w:t>
      </w:r>
    </w:p>
  </w:footnote>
  <w:footnote w:id="4">
    <w:p w:rsidR="00E61AFF" w:rsidRDefault="00E61AFF" w:rsidP="00F90140">
      <w:pPr>
        <w:pStyle w:val="FootnoteText"/>
        <w:jc w:val="both"/>
      </w:pPr>
      <w:r w:rsidRPr="004B3FC3">
        <w:rPr>
          <w:rStyle w:val="FootnoteReference"/>
          <w:rFonts w:ascii="Times New Roman" w:hAnsi="Times New Roman"/>
          <w:sz w:val="16"/>
          <w:szCs w:val="16"/>
        </w:rPr>
        <w:footnoteRef/>
      </w:r>
      <w:r w:rsidRPr="004B3FC3">
        <w:rPr>
          <w:rFonts w:ascii="Times New Roman" w:hAnsi="Times New Roman"/>
          <w:sz w:val="16"/>
          <w:szCs w:val="16"/>
          <w:lang w:val="ro-RO"/>
        </w:rPr>
        <w:t>Legea nr.435-XVI din 28.12.2006 „Privind des</w:t>
      </w:r>
      <w:r>
        <w:rPr>
          <w:rFonts w:ascii="Times New Roman" w:hAnsi="Times New Roman"/>
          <w:sz w:val="16"/>
          <w:szCs w:val="16"/>
          <w:lang w:val="ro-RO"/>
        </w:rPr>
        <w:t>centralizarea administrativă” (în continuare – Legea nr.</w:t>
      </w:r>
      <w:r w:rsidRPr="004B3FC3">
        <w:rPr>
          <w:rFonts w:ascii="Times New Roman" w:hAnsi="Times New Roman"/>
          <w:sz w:val="16"/>
          <w:szCs w:val="16"/>
          <w:lang w:val="ro-RO"/>
        </w:rPr>
        <w:t>435-XVI din 28.12.2006).</w:t>
      </w:r>
    </w:p>
  </w:footnote>
  <w:footnote w:id="5">
    <w:p w:rsidR="00E61AFF" w:rsidRDefault="00E61AFF" w:rsidP="00F90140">
      <w:pPr>
        <w:pStyle w:val="FootnoteText"/>
        <w:jc w:val="both"/>
      </w:pPr>
      <w:r w:rsidRPr="004B3FC3">
        <w:rPr>
          <w:rStyle w:val="FootnoteReference"/>
          <w:rFonts w:ascii="Times New Roman" w:hAnsi="Times New Roman"/>
          <w:sz w:val="16"/>
          <w:szCs w:val="16"/>
        </w:rPr>
        <w:footnoteRef/>
      </w:r>
      <w:r w:rsidRPr="004B3FC3">
        <w:rPr>
          <w:rFonts w:ascii="Times New Roman" w:hAnsi="Times New Roman"/>
          <w:sz w:val="16"/>
          <w:szCs w:val="16"/>
          <w:lang w:val="ro-RO"/>
        </w:rPr>
        <w:t>Legea nr.397-XV din 16.10.2003 „Privind finanţele publice locale” (în continuare – Legea nr.397-XV din 16.10.2003).</w:t>
      </w:r>
    </w:p>
  </w:footnote>
  <w:footnote w:id="6">
    <w:p w:rsidR="00E61AFF" w:rsidRDefault="00E61AFF" w:rsidP="00F90140">
      <w:pPr>
        <w:pStyle w:val="FootnoteText"/>
        <w:jc w:val="both"/>
      </w:pPr>
      <w:r w:rsidRPr="004B3FC3">
        <w:rPr>
          <w:rStyle w:val="FootnoteReference"/>
          <w:rFonts w:ascii="Times New Roman" w:hAnsi="Times New Roman"/>
          <w:sz w:val="16"/>
          <w:szCs w:val="16"/>
        </w:rPr>
        <w:footnoteRef/>
      </w:r>
      <w:r w:rsidRPr="004B3FC3">
        <w:rPr>
          <w:rFonts w:ascii="Times New Roman" w:hAnsi="Times New Roman"/>
          <w:sz w:val="16"/>
          <w:szCs w:val="16"/>
          <w:lang w:val="ro-RO"/>
        </w:rPr>
        <w:t>Legea nr.847-XIII din 24.05.1996 „Privind sistemul bugetar şi procesul bugetar” .</w:t>
      </w:r>
    </w:p>
  </w:footnote>
  <w:footnote w:id="7">
    <w:p w:rsidR="00E61AFF" w:rsidRDefault="00E61AFF" w:rsidP="00F90140">
      <w:pPr>
        <w:pStyle w:val="FootnoteText"/>
        <w:jc w:val="both"/>
      </w:pPr>
      <w:r w:rsidRPr="004B3FC3">
        <w:rPr>
          <w:rStyle w:val="FootnoteReference"/>
          <w:rFonts w:ascii="Times New Roman" w:hAnsi="Times New Roman"/>
          <w:sz w:val="16"/>
          <w:szCs w:val="16"/>
        </w:rPr>
        <w:footnoteRef/>
      </w:r>
      <w:r w:rsidRPr="004B3FC3">
        <w:rPr>
          <w:rFonts w:ascii="Times New Roman" w:hAnsi="Times New Roman"/>
          <w:sz w:val="16"/>
          <w:szCs w:val="16"/>
          <w:lang w:val="ro-RO"/>
        </w:rPr>
        <w:t>Legea nr.436-XVI din 28.12.2006 „Privind administraţia publică locală” (în continuare – Legea nr.436-XVI din 28.12.2006).</w:t>
      </w:r>
    </w:p>
  </w:footnote>
  <w:footnote w:id="8">
    <w:p w:rsidR="00E61AFF" w:rsidRDefault="00E61AFF" w:rsidP="00F90140">
      <w:pPr>
        <w:pStyle w:val="FootnoteText"/>
        <w:jc w:val="both"/>
      </w:pPr>
      <w:r w:rsidRPr="004B3FC3">
        <w:rPr>
          <w:rStyle w:val="FootnoteReference"/>
          <w:rFonts w:ascii="Times New Roman" w:hAnsi="Times New Roman"/>
          <w:sz w:val="16"/>
          <w:szCs w:val="16"/>
        </w:rPr>
        <w:footnoteRef/>
      </w:r>
      <w:r w:rsidRPr="004B3FC3">
        <w:rPr>
          <w:rFonts w:ascii="Times New Roman" w:hAnsi="Times New Roman"/>
          <w:sz w:val="16"/>
          <w:szCs w:val="16"/>
          <w:lang w:val="ro-RO"/>
        </w:rPr>
        <w:t>Legea contabilităţii nr.113-XVI din 27.04.2007 (în continuare – Legea nr.113-XVI din 27.04.2007).</w:t>
      </w:r>
    </w:p>
  </w:footnote>
  <w:footnote w:id="9">
    <w:p w:rsidR="00E61AFF" w:rsidRDefault="00E61AFF" w:rsidP="00F90140">
      <w:pPr>
        <w:pStyle w:val="FootnoteText"/>
        <w:jc w:val="both"/>
      </w:pPr>
      <w:r w:rsidRPr="004B3FC3">
        <w:rPr>
          <w:rStyle w:val="FootnoteReference"/>
          <w:rFonts w:ascii="Times New Roman" w:hAnsi="Times New Roman"/>
          <w:sz w:val="16"/>
          <w:szCs w:val="16"/>
        </w:rPr>
        <w:footnoteRef/>
      </w:r>
      <w:r>
        <w:rPr>
          <w:rFonts w:ascii="Times New Roman" w:hAnsi="Times New Roman"/>
          <w:sz w:val="16"/>
          <w:szCs w:val="16"/>
          <w:lang w:val="ro-RO"/>
        </w:rPr>
        <w:t xml:space="preserve">Instrucţiunea </w:t>
      </w:r>
      <w:r w:rsidRPr="004B3FC3">
        <w:rPr>
          <w:rFonts w:ascii="Times New Roman" w:hAnsi="Times New Roman"/>
          <w:sz w:val="16"/>
          <w:szCs w:val="16"/>
          <w:lang w:val="ro-RO"/>
        </w:rPr>
        <w:t>cu privire la evidenţa contabilă a execuţiei bugetului raional, municipal Bălţi, municipal Chişinău şi bugetului central al unităţii teritorial autonome cu statut juridic special în direcţiile finanţe, aprobată prin Ordinul ministrului finanţelor nr.51 din 16.08.2004.</w:t>
      </w:r>
    </w:p>
  </w:footnote>
  <w:footnote w:id="10">
    <w:p w:rsidR="00E61AFF" w:rsidRDefault="00E61AFF" w:rsidP="00F90140">
      <w:pPr>
        <w:pStyle w:val="FootnoteText"/>
        <w:jc w:val="both"/>
      </w:pPr>
      <w:r w:rsidRPr="004B3FC3">
        <w:rPr>
          <w:rStyle w:val="FootnoteReference"/>
          <w:rFonts w:ascii="Times New Roman" w:hAnsi="Times New Roman"/>
          <w:sz w:val="16"/>
          <w:szCs w:val="16"/>
        </w:rPr>
        <w:footnoteRef/>
      </w:r>
      <w:r>
        <w:rPr>
          <w:rFonts w:ascii="Times New Roman" w:hAnsi="Times New Roman"/>
          <w:sz w:val="16"/>
          <w:szCs w:val="16"/>
          <w:lang w:val="ro-RO"/>
        </w:rPr>
        <w:t xml:space="preserve">Instrucţiunea </w:t>
      </w:r>
      <w:r w:rsidRPr="004B3FC3">
        <w:rPr>
          <w:rFonts w:ascii="Times New Roman" w:hAnsi="Times New Roman"/>
          <w:sz w:val="16"/>
          <w:szCs w:val="16"/>
          <w:lang w:val="ro-RO"/>
        </w:rPr>
        <w:t>cu privire la evidenţa contabilă în instituţiile publice, aprobată prin Ordinul ministrului finanţelor nr.93 din 19.07.2010 (în continuare – Instrucţiunea aprobată prin Ordinul ministrului finanţelor nr.93 din 19.07.2010).</w:t>
      </w:r>
    </w:p>
  </w:footnote>
  <w:footnote w:id="11">
    <w:p w:rsidR="00E61AFF" w:rsidRDefault="00E61AFF" w:rsidP="00F90140">
      <w:pPr>
        <w:pStyle w:val="FootnoteText"/>
        <w:jc w:val="both"/>
      </w:pPr>
      <w:r w:rsidRPr="004B3FC3">
        <w:rPr>
          <w:rStyle w:val="FootnoteReference"/>
          <w:rFonts w:ascii="Times New Roman" w:hAnsi="Times New Roman"/>
          <w:sz w:val="16"/>
          <w:szCs w:val="16"/>
        </w:rPr>
        <w:footnoteRef/>
      </w:r>
      <w:r w:rsidRPr="004B3FC3">
        <w:rPr>
          <w:rFonts w:ascii="Times New Roman" w:hAnsi="Times New Roman"/>
          <w:sz w:val="16"/>
          <w:szCs w:val="16"/>
          <w:lang w:val="ro-RO"/>
        </w:rPr>
        <w:t>Instrucţiunea cu privire la evidenţa contabilă în contabilită</w:t>
      </w:r>
      <w:r w:rsidRPr="004B3FC3">
        <w:rPr>
          <w:rFonts w:ascii="Tahoma" w:hAnsi="Tahoma" w:cs="Tahoma"/>
          <w:sz w:val="16"/>
          <w:szCs w:val="16"/>
          <w:lang w:val="ro-RO"/>
        </w:rPr>
        <w:t>ț</w:t>
      </w:r>
      <w:r w:rsidRPr="004B3FC3">
        <w:rPr>
          <w:rFonts w:ascii="Times New Roman" w:hAnsi="Times New Roman"/>
          <w:sz w:val="16"/>
          <w:szCs w:val="16"/>
          <w:lang w:val="ro-RO"/>
        </w:rPr>
        <w:t>ile centralizate din cadrul primăriilor satelor (comunelor), ora</w:t>
      </w:r>
      <w:r w:rsidRPr="004B3FC3">
        <w:rPr>
          <w:rFonts w:ascii="Tahoma" w:hAnsi="Tahoma" w:cs="Tahoma"/>
          <w:sz w:val="16"/>
          <w:szCs w:val="16"/>
          <w:lang w:val="ro-RO"/>
        </w:rPr>
        <w:t>ș</w:t>
      </w:r>
      <w:r w:rsidRPr="004B3FC3">
        <w:rPr>
          <w:rFonts w:ascii="Times New Roman" w:hAnsi="Times New Roman"/>
          <w:sz w:val="16"/>
          <w:szCs w:val="16"/>
          <w:lang w:val="ro-RO"/>
        </w:rPr>
        <w:t>elor, aprobată prin Ordinul ministrului finanţelor nr.94 din 19.07.2010 (în continuare – Instrucţiunea aprobată prin Ordinul ministrului finanţelor nr.94 din 19.07.2010 ).</w:t>
      </w:r>
    </w:p>
  </w:footnote>
  <w:footnote w:id="12">
    <w:p w:rsidR="00E61AFF" w:rsidRDefault="00E61AFF" w:rsidP="00F90140">
      <w:pPr>
        <w:pStyle w:val="FootnoteText"/>
        <w:jc w:val="both"/>
      </w:pPr>
      <w:r w:rsidRPr="004B3FC3">
        <w:rPr>
          <w:rStyle w:val="FootnoteReference"/>
          <w:rFonts w:ascii="Times New Roman" w:hAnsi="Times New Roman"/>
          <w:sz w:val="16"/>
          <w:szCs w:val="16"/>
          <w:lang w:val="ro-MO"/>
        </w:rPr>
        <w:footnoteRef/>
      </w:r>
      <w:r w:rsidRPr="004B3FC3">
        <w:rPr>
          <w:rFonts w:ascii="Times New Roman" w:hAnsi="Times New Roman"/>
          <w:sz w:val="16"/>
          <w:szCs w:val="16"/>
          <w:lang w:val="ro-MO"/>
        </w:rPr>
        <w:t>Hotărîrea Guvernului nr.165 din 09.03.2010 „Cu privire la cuantumul minim garantat al salariului în sectorul real”.</w:t>
      </w:r>
    </w:p>
  </w:footnote>
  <w:footnote w:id="13">
    <w:p w:rsidR="00E61AFF" w:rsidRDefault="00E61AFF" w:rsidP="00F90140">
      <w:pPr>
        <w:pStyle w:val="FootnoteText"/>
        <w:jc w:val="both"/>
      </w:pPr>
      <w:r w:rsidRPr="004B3FC3">
        <w:rPr>
          <w:rStyle w:val="FootnoteReference"/>
          <w:sz w:val="16"/>
          <w:szCs w:val="16"/>
        </w:rPr>
        <w:footnoteRef/>
      </w:r>
      <w:r w:rsidRPr="004B3FC3">
        <w:rPr>
          <w:rFonts w:ascii="Times New Roman" w:hAnsi="Times New Roman"/>
          <w:sz w:val="16"/>
          <w:szCs w:val="16"/>
          <w:lang w:val="ro-RO"/>
        </w:rPr>
        <w:t>Impozit</w:t>
      </w:r>
      <w:r>
        <w:rPr>
          <w:rFonts w:ascii="Times New Roman" w:hAnsi="Times New Roman"/>
          <w:sz w:val="16"/>
          <w:szCs w:val="16"/>
          <w:lang w:val="ro-RO"/>
        </w:rPr>
        <w:t>ul</w:t>
      </w:r>
      <w:r w:rsidRPr="004B3FC3">
        <w:rPr>
          <w:rFonts w:ascii="Times New Roman" w:hAnsi="Times New Roman"/>
          <w:sz w:val="16"/>
          <w:szCs w:val="16"/>
          <w:lang w:val="ro-RO"/>
        </w:rPr>
        <w:t xml:space="preserve"> pe venitul din salariu (36,7 mii lei);  BASS (237,3 mii lei); FAOAM (57,3 mii lei).</w:t>
      </w:r>
    </w:p>
  </w:footnote>
  <w:footnote w:id="14">
    <w:p w:rsidR="00E61AFF" w:rsidRDefault="00E61AFF" w:rsidP="00F90140">
      <w:pPr>
        <w:pStyle w:val="FootnoteText"/>
        <w:jc w:val="both"/>
      </w:pPr>
      <w:r w:rsidRPr="00F0320F">
        <w:rPr>
          <w:rStyle w:val="FootnoteReference"/>
          <w:sz w:val="16"/>
          <w:szCs w:val="16"/>
        </w:rPr>
        <w:footnoteRef/>
      </w:r>
      <w:r w:rsidRPr="00F0320F">
        <w:rPr>
          <w:rFonts w:ascii="Times New Roman" w:hAnsi="Times New Roman"/>
          <w:sz w:val="16"/>
          <w:szCs w:val="16"/>
          <w:lang w:val="ro-RO"/>
        </w:rPr>
        <w:t>Impozit</w:t>
      </w:r>
      <w:r>
        <w:rPr>
          <w:rFonts w:ascii="Times New Roman" w:hAnsi="Times New Roman"/>
          <w:sz w:val="16"/>
          <w:szCs w:val="16"/>
          <w:lang w:val="ro-RO"/>
        </w:rPr>
        <w:t>ul</w:t>
      </w:r>
      <w:r w:rsidRPr="00F0320F">
        <w:rPr>
          <w:rFonts w:ascii="Times New Roman" w:hAnsi="Times New Roman"/>
          <w:sz w:val="16"/>
          <w:szCs w:val="16"/>
          <w:lang w:val="ro-RO"/>
        </w:rPr>
        <w:t xml:space="preserve"> pe venitul din salariu (37,1 mii lei);  BASS (240,6 mii lei); FAOAM (58,1 mii lei).</w:t>
      </w:r>
    </w:p>
  </w:footnote>
  <w:footnote w:id="15">
    <w:p w:rsidR="00E61AFF" w:rsidRDefault="00E61AFF" w:rsidP="00F90140">
      <w:pPr>
        <w:pStyle w:val="FootnoteText"/>
        <w:jc w:val="both"/>
      </w:pPr>
      <w:r w:rsidRPr="00F0320F">
        <w:rPr>
          <w:rStyle w:val="FootnoteReference"/>
          <w:sz w:val="16"/>
          <w:szCs w:val="16"/>
        </w:rPr>
        <w:footnoteRef/>
      </w:r>
      <w:r w:rsidRPr="00F0320F">
        <w:rPr>
          <w:rFonts w:ascii="Times New Roman" w:hAnsi="Times New Roman"/>
          <w:sz w:val="16"/>
          <w:szCs w:val="16"/>
          <w:lang w:val="ro-RO"/>
        </w:rPr>
        <w:t>Impozit</w:t>
      </w:r>
      <w:r>
        <w:rPr>
          <w:rFonts w:ascii="Times New Roman" w:hAnsi="Times New Roman"/>
          <w:sz w:val="16"/>
          <w:szCs w:val="16"/>
          <w:lang w:val="ro-RO"/>
        </w:rPr>
        <w:t>ul</w:t>
      </w:r>
      <w:r w:rsidRPr="00F0320F">
        <w:rPr>
          <w:rFonts w:ascii="Times New Roman" w:hAnsi="Times New Roman"/>
          <w:sz w:val="16"/>
          <w:szCs w:val="16"/>
          <w:lang w:val="ro-RO"/>
        </w:rPr>
        <w:t xml:space="preserve"> pe venitul din salariu (71,6 mii lei);  BASS (463,7 mii lei); FAOAM (111,9 mii lei).</w:t>
      </w:r>
    </w:p>
  </w:footnote>
  <w:footnote w:id="16">
    <w:p w:rsidR="00E61AFF" w:rsidRDefault="00E61AFF" w:rsidP="00F90140">
      <w:pPr>
        <w:pStyle w:val="BodyTextIndent"/>
        <w:spacing w:after="0"/>
        <w:ind w:left="0"/>
        <w:jc w:val="both"/>
      </w:pPr>
      <w:r w:rsidRPr="00B411D3">
        <w:rPr>
          <w:rStyle w:val="FootnoteReference"/>
          <w:sz w:val="20"/>
          <w:szCs w:val="20"/>
          <w:lang w:val="ro-MO"/>
        </w:rPr>
        <w:footnoteRef/>
      </w:r>
      <w:r w:rsidRPr="00B411D3">
        <w:rPr>
          <w:sz w:val="20"/>
          <w:szCs w:val="20"/>
          <w:lang w:val="ro-MO"/>
        </w:rPr>
        <w:t xml:space="preserve">Notele metodologice privind elaborarea de către AAPL a proiectelor de buget pe anul 2011 </w:t>
      </w:r>
      <w:r w:rsidRPr="00B411D3">
        <w:rPr>
          <w:rFonts w:ascii="Tahoma" w:hAnsi="Tahoma" w:cs="Tahoma"/>
          <w:sz w:val="20"/>
          <w:szCs w:val="20"/>
          <w:lang w:val="ro-MO"/>
        </w:rPr>
        <w:t>ș</w:t>
      </w:r>
      <w:r w:rsidRPr="00B411D3">
        <w:rPr>
          <w:sz w:val="20"/>
          <w:szCs w:val="20"/>
          <w:lang w:val="ro-MO"/>
        </w:rPr>
        <w:t>i a estimărilor pe anii 2012-2013, remise  prin Circulara MF din 04.04.2011 nr.06/2-07 (în continuare</w:t>
      </w:r>
      <w:r w:rsidRPr="00B411D3">
        <w:rPr>
          <w:sz w:val="20"/>
          <w:szCs w:val="20"/>
        </w:rPr>
        <w:t xml:space="preserve"> – Notele metodologice din 04.04.2011).</w:t>
      </w:r>
    </w:p>
  </w:footnote>
  <w:footnote w:id="17">
    <w:p w:rsidR="00E61AFF" w:rsidRDefault="00E61AFF" w:rsidP="00F90140">
      <w:pPr>
        <w:pStyle w:val="FootnoteText"/>
      </w:pPr>
      <w:r w:rsidRPr="00B411D3">
        <w:rPr>
          <w:rStyle w:val="FootnoteReference"/>
          <w:rFonts w:ascii="Times New Roman" w:hAnsi="Times New Roman"/>
        </w:rPr>
        <w:footnoteRef/>
      </w:r>
      <w:r w:rsidRPr="00B411D3">
        <w:rPr>
          <w:rStyle w:val="FootnoteReference"/>
          <w:rFonts w:ascii="Times New Roman" w:hAnsi="Times New Roman"/>
          <w:vertAlign w:val="baseline"/>
          <w:lang w:val="ro-RO"/>
        </w:rPr>
        <w:t>Legea nr. 1163-XIII din 24.04.1997 „Codul fiscal”.</w:t>
      </w:r>
    </w:p>
  </w:footnote>
  <w:footnote w:id="18">
    <w:p w:rsidR="00E61AFF" w:rsidRDefault="00E61AFF" w:rsidP="00F90140">
      <w:pPr>
        <w:pStyle w:val="FootnoteText"/>
        <w:jc w:val="both"/>
      </w:pPr>
      <w:r w:rsidRPr="00F0320F">
        <w:rPr>
          <w:rStyle w:val="FootnoteReference"/>
          <w:rFonts w:ascii="Times New Roman" w:hAnsi="Times New Roman"/>
          <w:sz w:val="16"/>
          <w:szCs w:val="16"/>
        </w:rPr>
        <w:footnoteRef/>
      </w:r>
      <w:r w:rsidRPr="00F0320F">
        <w:rPr>
          <w:rFonts w:ascii="Times New Roman" w:hAnsi="Times New Roman"/>
          <w:sz w:val="16"/>
          <w:szCs w:val="16"/>
          <w:lang w:val="ro-RO"/>
        </w:rPr>
        <w:t>Legea privind controlul financiar public intern nr.229 din 23.09.2010; Standardele na</w:t>
      </w:r>
      <w:r w:rsidRPr="00F0320F">
        <w:rPr>
          <w:rFonts w:ascii="Tahoma" w:hAnsi="Tahoma" w:cs="Tahoma"/>
          <w:sz w:val="16"/>
          <w:szCs w:val="16"/>
          <w:lang w:val="ro-RO"/>
        </w:rPr>
        <w:t>ț</w:t>
      </w:r>
      <w:r w:rsidRPr="00F0320F">
        <w:rPr>
          <w:rFonts w:ascii="Times New Roman" w:hAnsi="Times New Roman"/>
          <w:sz w:val="16"/>
          <w:szCs w:val="16"/>
          <w:lang w:val="ro-RO"/>
        </w:rPr>
        <w:t>ionale de control intern în sectorul public, aprobate prin Ordinul ministrului finan</w:t>
      </w:r>
      <w:r w:rsidRPr="00F0320F">
        <w:rPr>
          <w:rFonts w:ascii="Tahoma" w:hAnsi="Tahoma" w:cs="Tahoma"/>
          <w:sz w:val="16"/>
          <w:szCs w:val="16"/>
          <w:lang w:val="ro-RO"/>
        </w:rPr>
        <w:t>ț</w:t>
      </w:r>
      <w:r w:rsidRPr="00F0320F">
        <w:rPr>
          <w:rFonts w:ascii="Times New Roman" w:hAnsi="Times New Roman"/>
          <w:sz w:val="16"/>
          <w:szCs w:val="16"/>
          <w:lang w:val="ro-RO"/>
        </w:rPr>
        <w:t xml:space="preserve">elor nr.51 din 23.06.2009; Manualul de management financiar </w:t>
      </w:r>
      <w:r w:rsidRPr="00F0320F">
        <w:rPr>
          <w:rFonts w:ascii="Tahoma" w:hAnsi="Tahoma" w:cs="Tahoma"/>
          <w:sz w:val="16"/>
          <w:szCs w:val="16"/>
          <w:lang w:val="ro-RO"/>
        </w:rPr>
        <w:t>ș</w:t>
      </w:r>
      <w:r w:rsidRPr="00F0320F">
        <w:rPr>
          <w:rFonts w:ascii="Times New Roman" w:hAnsi="Times New Roman"/>
          <w:sz w:val="16"/>
          <w:szCs w:val="16"/>
          <w:lang w:val="ro-RO"/>
        </w:rPr>
        <w:t>i control.</w:t>
      </w:r>
    </w:p>
  </w:footnote>
  <w:footnote w:id="19">
    <w:p w:rsidR="00E61AFF" w:rsidRDefault="00E61AFF" w:rsidP="00F90140">
      <w:pPr>
        <w:pStyle w:val="FootnoteText"/>
      </w:pPr>
      <w:r w:rsidRPr="00F0320F">
        <w:rPr>
          <w:rStyle w:val="FootnoteReference"/>
          <w:rFonts w:ascii="Times New Roman" w:hAnsi="Times New Roman"/>
          <w:sz w:val="16"/>
          <w:szCs w:val="16"/>
        </w:rPr>
        <w:footnoteRef/>
      </w:r>
      <w:r>
        <w:rPr>
          <w:rFonts w:ascii="Times New Roman" w:hAnsi="Times New Roman"/>
          <w:sz w:val="16"/>
          <w:szCs w:val="16"/>
          <w:lang w:val="ro-RO"/>
        </w:rPr>
        <w:t xml:space="preserve">Primăriile: Băxani; </w:t>
      </w:r>
      <w:r w:rsidRPr="00F0320F">
        <w:rPr>
          <w:rFonts w:ascii="Times New Roman" w:hAnsi="Times New Roman"/>
          <w:sz w:val="16"/>
          <w:szCs w:val="16"/>
          <w:lang w:val="ro-RO"/>
        </w:rPr>
        <w:t>Bădiceni; Oclanda; Ocolina; Parcani; Tătărăuca Veche; Visoca</w:t>
      </w:r>
      <w:r w:rsidRPr="00E06F61">
        <w:rPr>
          <w:rFonts w:ascii="Times New Roman" w:hAnsi="Times New Roman"/>
          <w:lang w:val="ro-RO"/>
        </w:rPr>
        <w:t>.</w:t>
      </w:r>
    </w:p>
  </w:footnote>
  <w:footnote w:id="20">
    <w:p w:rsidR="00E61AFF" w:rsidRDefault="00E61AFF" w:rsidP="00F90140">
      <w:pPr>
        <w:pStyle w:val="FootnoteText"/>
        <w:jc w:val="both"/>
      </w:pPr>
      <w:r w:rsidRPr="00F0320F">
        <w:rPr>
          <w:rStyle w:val="FootnoteReference"/>
          <w:rFonts w:ascii="Times New Roman" w:hAnsi="Times New Roman"/>
          <w:sz w:val="16"/>
          <w:szCs w:val="16"/>
        </w:rPr>
        <w:footnoteRef/>
      </w:r>
      <w:r w:rsidRPr="00F0320F">
        <w:rPr>
          <w:rFonts w:ascii="Times New Roman" w:hAnsi="Times New Roman"/>
          <w:sz w:val="16"/>
          <w:szCs w:val="16"/>
          <w:lang w:val="ro-MO"/>
        </w:rPr>
        <w:t>Primăriile: Oclanda (</w:t>
      </w:r>
      <w:r>
        <w:rPr>
          <w:rFonts w:ascii="Times New Roman" w:hAnsi="Times New Roman"/>
          <w:sz w:val="16"/>
          <w:szCs w:val="16"/>
          <w:lang w:val="ro-MO"/>
        </w:rPr>
        <w:t>a.</w:t>
      </w:r>
      <w:r w:rsidRPr="00F0320F">
        <w:rPr>
          <w:rFonts w:ascii="Times New Roman" w:hAnsi="Times New Roman"/>
          <w:sz w:val="16"/>
          <w:szCs w:val="16"/>
          <w:lang w:val="ro-MO"/>
        </w:rPr>
        <w:t xml:space="preserve">2011 - 0,9 mii lei); Ocolina ( </w:t>
      </w:r>
      <w:r>
        <w:rPr>
          <w:rFonts w:ascii="Times New Roman" w:hAnsi="Times New Roman"/>
          <w:sz w:val="16"/>
          <w:szCs w:val="16"/>
          <w:lang w:val="ro-MO"/>
        </w:rPr>
        <w:t>a.</w:t>
      </w:r>
      <w:r w:rsidRPr="00F0320F">
        <w:rPr>
          <w:rFonts w:ascii="Times New Roman" w:hAnsi="Times New Roman"/>
          <w:sz w:val="16"/>
          <w:szCs w:val="16"/>
          <w:lang w:val="ro-MO"/>
        </w:rPr>
        <w:t>2012 - 2,2 mii lei); Parcani (</w:t>
      </w:r>
      <w:r>
        <w:rPr>
          <w:rFonts w:ascii="Times New Roman" w:hAnsi="Times New Roman"/>
          <w:sz w:val="16"/>
          <w:szCs w:val="16"/>
          <w:lang w:val="ro-MO"/>
        </w:rPr>
        <w:t>a.</w:t>
      </w:r>
      <w:r w:rsidRPr="00F0320F">
        <w:rPr>
          <w:rFonts w:ascii="Times New Roman" w:hAnsi="Times New Roman"/>
          <w:sz w:val="16"/>
          <w:szCs w:val="16"/>
          <w:lang w:val="ro-MO"/>
        </w:rPr>
        <w:t xml:space="preserve">2011 - 73,1 mii lei, </w:t>
      </w:r>
      <w:r>
        <w:rPr>
          <w:rFonts w:ascii="Times New Roman" w:hAnsi="Times New Roman"/>
          <w:sz w:val="16"/>
          <w:szCs w:val="16"/>
          <w:lang w:val="ro-MO"/>
        </w:rPr>
        <w:t>a.</w:t>
      </w:r>
      <w:r w:rsidRPr="00F0320F">
        <w:rPr>
          <w:rFonts w:ascii="Times New Roman" w:hAnsi="Times New Roman"/>
          <w:sz w:val="16"/>
          <w:szCs w:val="16"/>
          <w:lang w:val="ro-MO"/>
        </w:rPr>
        <w:t>2012 - 62,3 mii lei); Regina Maria (</w:t>
      </w:r>
      <w:r>
        <w:rPr>
          <w:rFonts w:ascii="Times New Roman" w:hAnsi="Times New Roman"/>
          <w:sz w:val="16"/>
          <w:szCs w:val="16"/>
          <w:lang w:val="ro-MO"/>
        </w:rPr>
        <w:t>a.</w:t>
      </w:r>
      <w:r w:rsidRPr="00F0320F">
        <w:rPr>
          <w:rFonts w:ascii="Times New Roman" w:hAnsi="Times New Roman"/>
          <w:sz w:val="16"/>
          <w:szCs w:val="16"/>
          <w:lang w:val="ro-MO"/>
        </w:rPr>
        <w:t xml:space="preserve">2011 - 7,8 mii lei, </w:t>
      </w:r>
      <w:r>
        <w:rPr>
          <w:rFonts w:ascii="Times New Roman" w:hAnsi="Times New Roman"/>
          <w:sz w:val="16"/>
          <w:szCs w:val="16"/>
          <w:lang w:val="ro-MO"/>
        </w:rPr>
        <w:t>a.</w:t>
      </w:r>
      <w:r w:rsidRPr="00F0320F">
        <w:rPr>
          <w:rFonts w:ascii="Times New Roman" w:hAnsi="Times New Roman"/>
          <w:sz w:val="16"/>
          <w:szCs w:val="16"/>
          <w:lang w:val="ro-MO"/>
        </w:rPr>
        <w:t>2012 - 2,5 mii lei); Tătărăuca Veche (</w:t>
      </w:r>
      <w:r>
        <w:rPr>
          <w:rFonts w:ascii="Times New Roman" w:hAnsi="Times New Roman"/>
          <w:sz w:val="16"/>
          <w:szCs w:val="16"/>
          <w:lang w:val="ro-MO"/>
        </w:rPr>
        <w:t>a.</w:t>
      </w:r>
      <w:r w:rsidRPr="00F0320F">
        <w:rPr>
          <w:rFonts w:ascii="Times New Roman" w:hAnsi="Times New Roman"/>
          <w:sz w:val="16"/>
          <w:szCs w:val="16"/>
          <w:lang w:val="ro-MO"/>
        </w:rPr>
        <w:t xml:space="preserve">2011 - 32,9 mii lei, </w:t>
      </w:r>
      <w:r>
        <w:rPr>
          <w:rFonts w:ascii="Times New Roman" w:hAnsi="Times New Roman"/>
          <w:sz w:val="16"/>
          <w:szCs w:val="16"/>
          <w:lang w:val="ro-MO"/>
        </w:rPr>
        <w:t>a.</w:t>
      </w:r>
      <w:r w:rsidRPr="00F0320F">
        <w:rPr>
          <w:rFonts w:ascii="Times New Roman" w:hAnsi="Times New Roman"/>
          <w:sz w:val="16"/>
          <w:szCs w:val="16"/>
          <w:lang w:val="ro-MO"/>
        </w:rPr>
        <w:t>2012 - 24,3 mii lei); Visoca (</w:t>
      </w:r>
      <w:r>
        <w:rPr>
          <w:rFonts w:ascii="Times New Roman" w:hAnsi="Times New Roman"/>
          <w:sz w:val="16"/>
          <w:szCs w:val="16"/>
          <w:lang w:val="ro-MO"/>
        </w:rPr>
        <w:t>a.</w:t>
      </w:r>
      <w:r w:rsidRPr="00F0320F">
        <w:rPr>
          <w:rFonts w:ascii="Times New Roman" w:hAnsi="Times New Roman"/>
          <w:sz w:val="16"/>
          <w:szCs w:val="16"/>
          <w:lang w:val="ro-MO"/>
        </w:rPr>
        <w:t xml:space="preserve">2011 - 4,3 mii lei). </w:t>
      </w:r>
    </w:p>
  </w:footnote>
  <w:footnote w:id="21">
    <w:p w:rsidR="00E61AFF" w:rsidRDefault="00E61AFF" w:rsidP="00F90140">
      <w:pPr>
        <w:pStyle w:val="FootnoteText"/>
        <w:jc w:val="both"/>
      </w:pPr>
      <w:r w:rsidRPr="00F0320F">
        <w:rPr>
          <w:rStyle w:val="FootnoteReference"/>
          <w:sz w:val="16"/>
          <w:szCs w:val="16"/>
        </w:rPr>
        <w:footnoteRef/>
      </w:r>
      <w:r w:rsidRPr="00F0320F">
        <w:rPr>
          <w:rFonts w:ascii="Times New Roman" w:hAnsi="Times New Roman"/>
          <w:sz w:val="16"/>
          <w:szCs w:val="16"/>
          <w:lang w:val="ro-MO"/>
        </w:rPr>
        <w:t>Diminuarea la</w:t>
      </w:r>
      <w:r>
        <w:rPr>
          <w:rFonts w:ascii="Times New Roman" w:hAnsi="Times New Roman"/>
          <w:sz w:val="16"/>
          <w:szCs w:val="16"/>
          <w:lang w:val="ro-MO"/>
        </w:rPr>
        <w:t xml:space="preserve"> cap.114/07: </w:t>
      </w:r>
      <w:r w:rsidRPr="00F0320F">
        <w:rPr>
          <w:rFonts w:ascii="Times New Roman" w:hAnsi="Times New Roman"/>
          <w:sz w:val="16"/>
          <w:szCs w:val="16"/>
          <w:lang w:val="ro-MO"/>
        </w:rPr>
        <w:t>primăria Băxani – a</w:t>
      </w:r>
      <w:r>
        <w:rPr>
          <w:rFonts w:ascii="Times New Roman" w:hAnsi="Times New Roman"/>
          <w:sz w:val="16"/>
          <w:szCs w:val="16"/>
          <w:lang w:val="ro-MO"/>
        </w:rPr>
        <w:t>.</w:t>
      </w:r>
      <w:r w:rsidRPr="00F0320F">
        <w:rPr>
          <w:rFonts w:ascii="Times New Roman" w:hAnsi="Times New Roman"/>
          <w:sz w:val="16"/>
          <w:szCs w:val="16"/>
          <w:lang w:val="ro-MO"/>
        </w:rPr>
        <w:t>2011-0,5 mii lei, a</w:t>
      </w:r>
      <w:r>
        <w:rPr>
          <w:rFonts w:ascii="Times New Roman" w:hAnsi="Times New Roman"/>
          <w:sz w:val="16"/>
          <w:szCs w:val="16"/>
          <w:lang w:val="ro-MO"/>
        </w:rPr>
        <w:t>.</w:t>
      </w:r>
      <w:r w:rsidRPr="00F0320F">
        <w:rPr>
          <w:rFonts w:ascii="Times New Roman" w:hAnsi="Times New Roman"/>
          <w:sz w:val="16"/>
          <w:szCs w:val="16"/>
          <w:lang w:val="ro-MO"/>
        </w:rPr>
        <w:t xml:space="preserve">2012-0,3 mii lei; primăria Ocolina </w:t>
      </w:r>
      <w:r>
        <w:rPr>
          <w:rFonts w:ascii="Times New Roman" w:hAnsi="Times New Roman"/>
          <w:sz w:val="16"/>
          <w:szCs w:val="16"/>
          <w:lang w:val="ro-MO"/>
        </w:rPr>
        <w:t>–</w:t>
      </w:r>
      <w:r w:rsidRPr="00F0320F">
        <w:rPr>
          <w:rFonts w:ascii="Times New Roman" w:hAnsi="Times New Roman"/>
          <w:sz w:val="16"/>
          <w:szCs w:val="16"/>
          <w:lang w:val="ro-MO"/>
        </w:rPr>
        <w:t xml:space="preserve"> a</w:t>
      </w:r>
      <w:r>
        <w:rPr>
          <w:rFonts w:ascii="Times New Roman" w:hAnsi="Times New Roman"/>
          <w:sz w:val="16"/>
          <w:szCs w:val="16"/>
          <w:lang w:val="ro-MO"/>
        </w:rPr>
        <w:t>.</w:t>
      </w:r>
      <w:r w:rsidRPr="00F0320F">
        <w:rPr>
          <w:rFonts w:ascii="Times New Roman" w:hAnsi="Times New Roman"/>
          <w:sz w:val="16"/>
          <w:szCs w:val="16"/>
          <w:lang w:val="ro-MO"/>
        </w:rPr>
        <w:t>2011-4,6 mii lei, a</w:t>
      </w:r>
      <w:r>
        <w:rPr>
          <w:rFonts w:ascii="Times New Roman" w:hAnsi="Times New Roman"/>
          <w:sz w:val="16"/>
          <w:szCs w:val="16"/>
          <w:lang w:val="ro-MO"/>
        </w:rPr>
        <w:t>.</w:t>
      </w:r>
      <w:r w:rsidRPr="00F0320F">
        <w:rPr>
          <w:rFonts w:ascii="Times New Roman" w:hAnsi="Times New Roman"/>
          <w:sz w:val="16"/>
          <w:szCs w:val="16"/>
          <w:lang w:val="ro-MO"/>
        </w:rPr>
        <w:t xml:space="preserve"> 2012-4,9 mii lei; primăria Parcani </w:t>
      </w:r>
      <w:r>
        <w:rPr>
          <w:rFonts w:ascii="Times New Roman" w:hAnsi="Times New Roman"/>
          <w:sz w:val="16"/>
          <w:szCs w:val="16"/>
          <w:lang w:val="ro-MO"/>
        </w:rPr>
        <w:t>–</w:t>
      </w:r>
      <w:r w:rsidRPr="00F0320F">
        <w:rPr>
          <w:rFonts w:ascii="Times New Roman" w:hAnsi="Times New Roman"/>
          <w:sz w:val="16"/>
          <w:szCs w:val="16"/>
          <w:lang w:val="ro-MO"/>
        </w:rPr>
        <w:t xml:space="preserve"> a</w:t>
      </w:r>
      <w:r>
        <w:rPr>
          <w:rFonts w:ascii="Times New Roman" w:hAnsi="Times New Roman"/>
          <w:sz w:val="16"/>
          <w:szCs w:val="16"/>
          <w:lang w:val="ro-MO"/>
        </w:rPr>
        <w:t>.</w:t>
      </w:r>
      <w:r w:rsidRPr="00F0320F">
        <w:rPr>
          <w:rFonts w:ascii="Times New Roman" w:hAnsi="Times New Roman"/>
          <w:sz w:val="16"/>
          <w:szCs w:val="16"/>
          <w:lang w:val="ro-MO"/>
        </w:rPr>
        <w:t xml:space="preserve"> 2011-14,6 mii lei, a</w:t>
      </w:r>
      <w:r>
        <w:rPr>
          <w:rFonts w:ascii="Times New Roman" w:hAnsi="Times New Roman"/>
          <w:sz w:val="16"/>
          <w:szCs w:val="16"/>
          <w:lang w:val="ro-MO"/>
        </w:rPr>
        <w:t>.</w:t>
      </w:r>
      <w:r w:rsidRPr="00F0320F">
        <w:rPr>
          <w:rFonts w:ascii="Times New Roman" w:hAnsi="Times New Roman"/>
          <w:sz w:val="16"/>
          <w:szCs w:val="16"/>
          <w:lang w:val="ro-MO"/>
        </w:rPr>
        <w:t xml:space="preserve">2012-19,2 mii lei; primăria Regina Maria </w:t>
      </w:r>
      <w:r>
        <w:rPr>
          <w:rFonts w:ascii="Times New Roman" w:hAnsi="Times New Roman"/>
          <w:sz w:val="16"/>
          <w:szCs w:val="16"/>
          <w:lang w:val="ro-MO"/>
        </w:rPr>
        <w:t>–</w:t>
      </w:r>
      <w:r w:rsidRPr="00F0320F">
        <w:rPr>
          <w:rFonts w:ascii="Times New Roman" w:hAnsi="Times New Roman"/>
          <w:sz w:val="16"/>
          <w:szCs w:val="16"/>
          <w:lang w:val="ro-MO"/>
        </w:rPr>
        <w:t xml:space="preserve"> a</w:t>
      </w:r>
      <w:r>
        <w:rPr>
          <w:rFonts w:ascii="Times New Roman" w:hAnsi="Times New Roman"/>
          <w:sz w:val="16"/>
          <w:szCs w:val="16"/>
          <w:lang w:val="ro-MO"/>
        </w:rPr>
        <w:t>.</w:t>
      </w:r>
      <w:r w:rsidRPr="00F0320F">
        <w:rPr>
          <w:rFonts w:ascii="Times New Roman" w:hAnsi="Times New Roman"/>
          <w:sz w:val="16"/>
          <w:szCs w:val="16"/>
          <w:lang w:val="ro-MO"/>
        </w:rPr>
        <w:t xml:space="preserve"> 2011-0,3 mii lei, a</w:t>
      </w:r>
      <w:r>
        <w:rPr>
          <w:rFonts w:ascii="Times New Roman" w:hAnsi="Times New Roman"/>
          <w:sz w:val="16"/>
          <w:szCs w:val="16"/>
          <w:lang w:val="ro-MO"/>
        </w:rPr>
        <w:t>.</w:t>
      </w:r>
      <w:r w:rsidRPr="00F0320F">
        <w:rPr>
          <w:rFonts w:ascii="Times New Roman" w:hAnsi="Times New Roman"/>
          <w:sz w:val="16"/>
          <w:szCs w:val="16"/>
          <w:lang w:val="ro-MO"/>
        </w:rPr>
        <w:t xml:space="preserve"> 2012-1,2 mii lei; primăria Tătărăuca Veche – a</w:t>
      </w:r>
      <w:r>
        <w:rPr>
          <w:rFonts w:ascii="Times New Roman" w:hAnsi="Times New Roman"/>
          <w:sz w:val="16"/>
          <w:szCs w:val="16"/>
          <w:lang w:val="ro-MO"/>
        </w:rPr>
        <w:t>.</w:t>
      </w:r>
      <w:r w:rsidRPr="00F0320F">
        <w:rPr>
          <w:rFonts w:ascii="Times New Roman" w:hAnsi="Times New Roman"/>
          <w:sz w:val="16"/>
          <w:szCs w:val="16"/>
          <w:lang w:val="ro-MO"/>
        </w:rPr>
        <w:t xml:space="preserve"> 2011-7,8 mii lei, a</w:t>
      </w:r>
      <w:r>
        <w:rPr>
          <w:rFonts w:ascii="Times New Roman" w:hAnsi="Times New Roman"/>
          <w:sz w:val="16"/>
          <w:szCs w:val="16"/>
          <w:lang w:val="ro-MO"/>
        </w:rPr>
        <w:t>.</w:t>
      </w:r>
      <w:r w:rsidRPr="00F0320F">
        <w:rPr>
          <w:rFonts w:ascii="Times New Roman" w:hAnsi="Times New Roman"/>
          <w:sz w:val="16"/>
          <w:szCs w:val="16"/>
          <w:lang w:val="ro-MO"/>
        </w:rPr>
        <w:t>2012-24,8 mii lei, şi primăria Visoca – a</w:t>
      </w:r>
      <w:r>
        <w:rPr>
          <w:rFonts w:ascii="Times New Roman" w:hAnsi="Times New Roman"/>
          <w:sz w:val="16"/>
          <w:szCs w:val="16"/>
          <w:lang w:val="ro-MO"/>
        </w:rPr>
        <w:t>.</w:t>
      </w:r>
      <w:r w:rsidRPr="00F0320F">
        <w:rPr>
          <w:rFonts w:ascii="Times New Roman" w:hAnsi="Times New Roman"/>
          <w:sz w:val="16"/>
          <w:szCs w:val="16"/>
          <w:lang w:val="ro-MO"/>
        </w:rPr>
        <w:t xml:space="preserve"> 2011- 18,0 mii lei, a</w:t>
      </w:r>
      <w:r>
        <w:rPr>
          <w:rFonts w:ascii="Times New Roman" w:hAnsi="Times New Roman"/>
          <w:sz w:val="16"/>
          <w:szCs w:val="16"/>
          <w:lang w:val="ro-MO"/>
        </w:rPr>
        <w:t>.</w:t>
      </w:r>
      <w:r w:rsidRPr="00F0320F">
        <w:rPr>
          <w:rFonts w:ascii="Times New Roman" w:hAnsi="Times New Roman"/>
          <w:sz w:val="16"/>
          <w:szCs w:val="16"/>
          <w:lang w:val="ro-MO"/>
        </w:rPr>
        <w:t xml:space="preserve"> 2012-19,3 mii lei.</w:t>
      </w:r>
    </w:p>
  </w:footnote>
  <w:footnote w:id="22">
    <w:p w:rsidR="00E61AFF" w:rsidRDefault="00E61AFF" w:rsidP="00F90140">
      <w:pPr>
        <w:pStyle w:val="FootnoteText"/>
        <w:jc w:val="both"/>
      </w:pPr>
      <w:r w:rsidRPr="00F0320F">
        <w:rPr>
          <w:rStyle w:val="FootnoteReference"/>
          <w:sz w:val="16"/>
          <w:szCs w:val="16"/>
        </w:rPr>
        <w:footnoteRef/>
      </w:r>
      <w:r>
        <w:rPr>
          <w:rFonts w:ascii="Times New Roman" w:hAnsi="Times New Roman"/>
          <w:sz w:val="16"/>
          <w:szCs w:val="16"/>
          <w:lang w:val="it-IT"/>
        </w:rPr>
        <w:t xml:space="preserve">Diminuarea la cap.114/06: </w:t>
      </w:r>
      <w:r w:rsidRPr="00F0320F">
        <w:rPr>
          <w:rFonts w:ascii="Times New Roman" w:hAnsi="Times New Roman"/>
          <w:sz w:val="16"/>
          <w:szCs w:val="16"/>
          <w:lang w:val="it-IT"/>
        </w:rPr>
        <w:t>primăria Tătărăuca Veche – a</w:t>
      </w:r>
      <w:r>
        <w:rPr>
          <w:rFonts w:ascii="Times New Roman" w:hAnsi="Times New Roman"/>
          <w:sz w:val="16"/>
          <w:szCs w:val="16"/>
          <w:lang w:val="it-IT"/>
        </w:rPr>
        <w:t>.</w:t>
      </w:r>
      <w:r w:rsidRPr="00F0320F">
        <w:rPr>
          <w:rFonts w:ascii="Times New Roman" w:hAnsi="Times New Roman"/>
          <w:sz w:val="16"/>
          <w:szCs w:val="16"/>
          <w:lang w:val="it-IT"/>
        </w:rPr>
        <w:t>2011-21,4 mii lei, a</w:t>
      </w:r>
      <w:r>
        <w:rPr>
          <w:rFonts w:ascii="Times New Roman" w:hAnsi="Times New Roman"/>
          <w:sz w:val="16"/>
          <w:szCs w:val="16"/>
          <w:lang w:val="it-IT"/>
        </w:rPr>
        <w:t>.</w:t>
      </w:r>
      <w:r w:rsidRPr="00F0320F">
        <w:rPr>
          <w:rFonts w:ascii="Times New Roman" w:hAnsi="Times New Roman"/>
          <w:sz w:val="16"/>
          <w:szCs w:val="16"/>
          <w:lang w:val="it-IT"/>
        </w:rPr>
        <w:t xml:space="preserve">2012-21,2 mii lei; primăria Visoca </w:t>
      </w:r>
      <w:r>
        <w:rPr>
          <w:rFonts w:ascii="Times New Roman" w:hAnsi="Times New Roman"/>
          <w:sz w:val="16"/>
          <w:szCs w:val="16"/>
          <w:lang w:val="it-IT"/>
        </w:rPr>
        <w:t>–</w:t>
      </w:r>
      <w:r w:rsidRPr="00F0320F">
        <w:rPr>
          <w:rFonts w:ascii="Times New Roman" w:hAnsi="Times New Roman"/>
          <w:sz w:val="16"/>
          <w:szCs w:val="16"/>
          <w:lang w:val="it-IT"/>
        </w:rPr>
        <w:t xml:space="preserve"> a</w:t>
      </w:r>
      <w:r>
        <w:rPr>
          <w:rFonts w:ascii="Times New Roman" w:hAnsi="Times New Roman"/>
          <w:sz w:val="16"/>
          <w:szCs w:val="16"/>
          <w:lang w:val="it-IT"/>
        </w:rPr>
        <w:t>.</w:t>
      </w:r>
      <w:r w:rsidRPr="00F0320F">
        <w:rPr>
          <w:rFonts w:ascii="Times New Roman" w:hAnsi="Times New Roman"/>
          <w:sz w:val="16"/>
          <w:szCs w:val="16"/>
          <w:lang w:val="it-IT"/>
        </w:rPr>
        <w:t>2011-0,2 mii lei, a</w:t>
      </w:r>
      <w:r>
        <w:rPr>
          <w:rFonts w:ascii="Times New Roman" w:hAnsi="Times New Roman"/>
          <w:sz w:val="16"/>
          <w:szCs w:val="16"/>
          <w:lang w:val="it-IT"/>
        </w:rPr>
        <w:t>.</w:t>
      </w:r>
      <w:r w:rsidRPr="00F0320F">
        <w:rPr>
          <w:rFonts w:ascii="Times New Roman" w:hAnsi="Times New Roman"/>
          <w:sz w:val="16"/>
          <w:szCs w:val="16"/>
          <w:lang w:val="it-IT"/>
        </w:rPr>
        <w:t>2012-5,2 mii lei).</w:t>
      </w:r>
    </w:p>
  </w:footnote>
  <w:footnote w:id="23">
    <w:p w:rsidR="00E61AFF" w:rsidRDefault="00E61AFF" w:rsidP="00F90140">
      <w:pPr>
        <w:spacing w:after="0" w:line="240" w:lineRule="auto"/>
        <w:jc w:val="both"/>
      </w:pPr>
      <w:r w:rsidRPr="00F0320F">
        <w:rPr>
          <w:rStyle w:val="FootnoteReference"/>
          <w:sz w:val="16"/>
          <w:szCs w:val="16"/>
        </w:rPr>
        <w:footnoteRef/>
      </w:r>
      <w:r w:rsidRPr="00F0320F">
        <w:rPr>
          <w:rFonts w:ascii="Times New Roman" w:hAnsi="Times New Roman"/>
          <w:sz w:val="16"/>
          <w:szCs w:val="16"/>
          <w:lang w:val="ro-MO"/>
        </w:rPr>
        <w:t xml:space="preserve">Legea nr.1308-XIII din 25.07.1997 „Privind preţul normativ şi modul de vînzare-cumpărare a pămîntului” (în continuare – Legea nr.1308-XIII din 25.07.1997). </w:t>
      </w:r>
    </w:p>
  </w:footnote>
  <w:footnote w:id="24">
    <w:p w:rsidR="00E61AFF" w:rsidRDefault="00E61AFF" w:rsidP="00F90140">
      <w:pPr>
        <w:pStyle w:val="FootnoteText"/>
      </w:pPr>
      <w:r w:rsidRPr="00F0320F">
        <w:rPr>
          <w:rStyle w:val="FootnoteReference"/>
          <w:rFonts w:ascii="Times New Roman" w:hAnsi="Times New Roman"/>
          <w:sz w:val="16"/>
          <w:szCs w:val="16"/>
        </w:rPr>
        <w:footnoteRef/>
      </w:r>
      <w:r w:rsidRPr="00F0320F">
        <w:rPr>
          <w:rFonts w:ascii="Times New Roman" w:hAnsi="Times New Roman"/>
          <w:sz w:val="16"/>
          <w:szCs w:val="16"/>
          <w:lang w:val="ro-MO"/>
        </w:rPr>
        <w:t>Prim</w:t>
      </w:r>
      <w:r w:rsidRPr="00F0320F">
        <w:rPr>
          <w:rFonts w:ascii="Times New Roman" w:hAnsi="Times New Roman"/>
          <w:sz w:val="16"/>
          <w:szCs w:val="16"/>
          <w:lang w:val="ro-RO"/>
        </w:rPr>
        <w:t xml:space="preserve">ăriile: </w:t>
      </w:r>
      <w:r>
        <w:rPr>
          <w:rFonts w:ascii="Times New Roman" w:hAnsi="Times New Roman"/>
          <w:sz w:val="16"/>
          <w:szCs w:val="16"/>
          <w:lang w:val="ro-RO"/>
        </w:rPr>
        <w:t>or.</w:t>
      </w:r>
      <w:r w:rsidRPr="00F0320F">
        <w:rPr>
          <w:rFonts w:ascii="Times New Roman" w:hAnsi="Times New Roman"/>
          <w:sz w:val="16"/>
          <w:szCs w:val="16"/>
          <w:lang w:val="ro-RO"/>
        </w:rPr>
        <w:t>Soroca (min. - 512,5 mii lei, max. – 2562,7 mii lei); Cosău</w:t>
      </w:r>
      <w:r w:rsidRPr="00F0320F">
        <w:rPr>
          <w:rFonts w:ascii="Tahoma" w:hAnsi="Tahoma" w:cs="Tahoma"/>
          <w:sz w:val="16"/>
          <w:szCs w:val="16"/>
          <w:lang w:val="ro-RO"/>
        </w:rPr>
        <w:t>ț</w:t>
      </w:r>
      <w:r w:rsidRPr="00F0320F">
        <w:rPr>
          <w:rFonts w:ascii="Times New Roman" w:hAnsi="Times New Roman"/>
          <w:sz w:val="16"/>
          <w:szCs w:val="16"/>
          <w:lang w:val="ro-RO"/>
        </w:rPr>
        <w:t>i (min. - 75,4 mii lei, max. - 377,2 mii lei); Ocolina (min. - 34,9 mii lei, max. – 174,4 mii lei); Holo</w:t>
      </w:r>
      <w:r w:rsidRPr="00F0320F">
        <w:rPr>
          <w:rFonts w:ascii="Tahoma" w:hAnsi="Tahoma" w:cs="Tahoma"/>
          <w:sz w:val="16"/>
          <w:szCs w:val="16"/>
          <w:lang w:val="ro-RO"/>
        </w:rPr>
        <w:t>ș</w:t>
      </w:r>
      <w:r w:rsidRPr="00F0320F">
        <w:rPr>
          <w:rFonts w:ascii="Times New Roman" w:hAnsi="Times New Roman"/>
          <w:sz w:val="16"/>
          <w:szCs w:val="16"/>
          <w:lang w:val="ro-RO"/>
        </w:rPr>
        <w:t>ni</w:t>
      </w:r>
      <w:r w:rsidRPr="00F0320F">
        <w:rPr>
          <w:rFonts w:ascii="Tahoma" w:hAnsi="Tahoma" w:cs="Tahoma"/>
          <w:sz w:val="16"/>
          <w:szCs w:val="16"/>
          <w:lang w:val="ro-RO"/>
        </w:rPr>
        <w:t>ț</w:t>
      </w:r>
      <w:r w:rsidRPr="00F0320F">
        <w:rPr>
          <w:rFonts w:ascii="Times New Roman" w:hAnsi="Times New Roman"/>
          <w:sz w:val="16"/>
          <w:szCs w:val="16"/>
          <w:lang w:val="ro-RO"/>
        </w:rPr>
        <w:t>a (min. - 11,4 mii lei, max. - 56,8 mii lei); Dărcău</w:t>
      </w:r>
      <w:r w:rsidRPr="00F0320F">
        <w:rPr>
          <w:rFonts w:ascii="Tahoma" w:hAnsi="Tahoma" w:cs="Tahoma"/>
          <w:sz w:val="16"/>
          <w:szCs w:val="16"/>
          <w:lang w:val="ro-RO"/>
        </w:rPr>
        <w:t>ț</w:t>
      </w:r>
      <w:r w:rsidRPr="00F0320F">
        <w:rPr>
          <w:rFonts w:ascii="Times New Roman" w:hAnsi="Times New Roman"/>
          <w:sz w:val="16"/>
          <w:szCs w:val="16"/>
          <w:lang w:val="ro-RO"/>
        </w:rPr>
        <w:t>i (min. - 7,8 mii lei, max. - 38,8 mii lei); Dubna (min. - 6,4 mii lei, max. - 32,3 mii lei); Trifău</w:t>
      </w:r>
      <w:r w:rsidRPr="00F0320F">
        <w:rPr>
          <w:rFonts w:ascii="Tahoma" w:hAnsi="Tahoma" w:cs="Tahoma"/>
          <w:sz w:val="16"/>
          <w:szCs w:val="16"/>
          <w:lang w:val="ro-RO"/>
        </w:rPr>
        <w:t>ț</w:t>
      </w:r>
      <w:r w:rsidRPr="00F0320F">
        <w:rPr>
          <w:rFonts w:ascii="Times New Roman" w:hAnsi="Times New Roman"/>
          <w:sz w:val="16"/>
          <w:szCs w:val="16"/>
          <w:lang w:val="ro-RO"/>
        </w:rPr>
        <w:t>i (min. - 4,7 mii lei, max. - 23,3 mii lei); Stoicani ( min. - 4,4 mii lei, max. - 22,0 mii lei); Zastînca (min. - 1,3 mii lei, max. - 6,4 mii lei); Bădiceni ( min. - 0,8 mii lei, max. - 3,9 mii lei); Schineni (min. - 0,7 mii lei, max. - 3,8 mii lei).</w:t>
      </w:r>
    </w:p>
  </w:footnote>
  <w:footnote w:id="25">
    <w:p w:rsidR="00E61AFF" w:rsidRDefault="00E61AFF" w:rsidP="00F90140">
      <w:pPr>
        <w:pStyle w:val="FootnoteText"/>
        <w:jc w:val="both"/>
      </w:pPr>
      <w:r w:rsidRPr="00F0320F">
        <w:rPr>
          <w:rStyle w:val="FootnoteReference"/>
          <w:rFonts w:ascii="Times New Roman" w:hAnsi="Times New Roman"/>
          <w:sz w:val="16"/>
          <w:szCs w:val="16"/>
        </w:rPr>
        <w:footnoteRef/>
      </w:r>
      <w:r w:rsidRPr="00F0320F">
        <w:rPr>
          <w:rFonts w:ascii="Times New Roman" w:hAnsi="Times New Roman"/>
          <w:sz w:val="16"/>
          <w:szCs w:val="16"/>
          <w:lang w:val="ro-RO"/>
        </w:rPr>
        <w:t>Primăriile:Cosău</w:t>
      </w:r>
      <w:r w:rsidRPr="00F0320F">
        <w:rPr>
          <w:rFonts w:ascii="Tahoma" w:hAnsi="Tahoma" w:cs="Tahoma"/>
          <w:sz w:val="16"/>
          <w:szCs w:val="16"/>
          <w:lang w:val="ro-RO"/>
        </w:rPr>
        <w:t>ț</w:t>
      </w:r>
      <w:r w:rsidRPr="00F0320F">
        <w:rPr>
          <w:rFonts w:ascii="Times New Roman" w:hAnsi="Times New Roman"/>
          <w:sz w:val="16"/>
          <w:szCs w:val="16"/>
          <w:lang w:val="ro-RO"/>
        </w:rPr>
        <w:t>i (min. - 28,6 mii lei, max. - 143,2 mii lei); Vădeni (min. - 23,9 mii lei, max. - 119,6 mii lei); Egoren</w:t>
      </w:r>
      <w:r>
        <w:rPr>
          <w:rFonts w:ascii="Times New Roman" w:hAnsi="Times New Roman"/>
          <w:sz w:val="16"/>
          <w:szCs w:val="16"/>
          <w:lang w:val="ro-RO"/>
        </w:rPr>
        <w:t xml:space="preserve">i (min. - 12,3 mii lei, max. - </w:t>
      </w:r>
      <w:r w:rsidRPr="00F0320F">
        <w:rPr>
          <w:rFonts w:ascii="Times New Roman" w:hAnsi="Times New Roman"/>
          <w:sz w:val="16"/>
          <w:szCs w:val="16"/>
          <w:lang w:val="ro-RO"/>
        </w:rPr>
        <w:t>61,8 mii lei); Căinarii Vec</w:t>
      </w:r>
      <w:r>
        <w:rPr>
          <w:rFonts w:ascii="Times New Roman" w:hAnsi="Times New Roman"/>
          <w:sz w:val="16"/>
          <w:szCs w:val="16"/>
          <w:lang w:val="ro-RO"/>
        </w:rPr>
        <w:t xml:space="preserve">hi (min. - 9,5 mii lei, max. - </w:t>
      </w:r>
      <w:r w:rsidRPr="00F0320F">
        <w:rPr>
          <w:rFonts w:ascii="Times New Roman" w:hAnsi="Times New Roman"/>
          <w:sz w:val="16"/>
          <w:szCs w:val="16"/>
          <w:lang w:val="ro-RO"/>
        </w:rPr>
        <w:t>47,6 mii lei); Racovă</w:t>
      </w:r>
      <w:r w:rsidRPr="00F0320F">
        <w:rPr>
          <w:rFonts w:ascii="Tahoma" w:hAnsi="Tahoma" w:cs="Tahoma"/>
          <w:sz w:val="16"/>
          <w:szCs w:val="16"/>
          <w:lang w:val="ro-RO"/>
        </w:rPr>
        <w:t>ț</w:t>
      </w:r>
      <w:r w:rsidRPr="00F0320F">
        <w:rPr>
          <w:rFonts w:ascii="Times New Roman" w:hAnsi="Times New Roman"/>
          <w:sz w:val="16"/>
          <w:szCs w:val="16"/>
          <w:lang w:val="ro-RO"/>
        </w:rPr>
        <w:t xml:space="preserve"> (min. - 9,2 mii lei, max. - 46,2 mii lei); Iarova (min. - 5,4 mii lei, max. - 27,1 mii lei); Bădice</w:t>
      </w:r>
      <w:r>
        <w:rPr>
          <w:rFonts w:ascii="Times New Roman" w:hAnsi="Times New Roman"/>
          <w:sz w:val="16"/>
          <w:szCs w:val="16"/>
          <w:lang w:val="ro-RO"/>
        </w:rPr>
        <w:t xml:space="preserve">ni (min. - 4,5 mii lei, max. - </w:t>
      </w:r>
      <w:r w:rsidRPr="00F0320F">
        <w:rPr>
          <w:rFonts w:ascii="Times New Roman" w:hAnsi="Times New Roman"/>
          <w:sz w:val="16"/>
          <w:szCs w:val="16"/>
          <w:lang w:val="ro-RO"/>
        </w:rPr>
        <w:t>22,1 mii lei); Tătărăuca Veche (min. - 4,1 mii lei, max. - 20,3 mii lei); Băxani (min. - 2,9 mii lei, max. - 14,5 mii lei); Nimereuca (min. - 2,6 mii lei, max. - 13,2 mii lei); Stoicani (min. - 2,5 mii lei, max. - 12,5 mii lei); Redi- Cere</w:t>
      </w:r>
      <w:r w:rsidRPr="00F0320F">
        <w:rPr>
          <w:rFonts w:ascii="Tahoma" w:hAnsi="Tahoma" w:cs="Tahoma"/>
          <w:sz w:val="16"/>
          <w:szCs w:val="16"/>
          <w:lang w:val="ro-RO"/>
        </w:rPr>
        <w:t>ș</w:t>
      </w:r>
      <w:r w:rsidRPr="00F0320F">
        <w:rPr>
          <w:rFonts w:ascii="Times New Roman" w:hAnsi="Times New Roman"/>
          <w:sz w:val="16"/>
          <w:szCs w:val="16"/>
          <w:lang w:val="ro-RO"/>
        </w:rPr>
        <w:t>novă</w:t>
      </w:r>
      <w:r w:rsidRPr="00F0320F">
        <w:rPr>
          <w:rFonts w:ascii="Tahoma" w:hAnsi="Tahoma" w:cs="Tahoma"/>
          <w:sz w:val="16"/>
          <w:szCs w:val="16"/>
          <w:lang w:val="ro-RO"/>
        </w:rPr>
        <w:t>ț</w:t>
      </w:r>
      <w:r w:rsidRPr="00F0320F">
        <w:rPr>
          <w:rFonts w:ascii="Times New Roman" w:hAnsi="Times New Roman"/>
          <w:sz w:val="16"/>
          <w:szCs w:val="16"/>
          <w:lang w:val="ro-RO"/>
        </w:rPr>
        <w:t xml:space="preserve"> (min. - 2,0 mii lei, max. - 10</w:t>
      </w:r>
      <w:r>
        <w:rPr>
          <w:rFonts w:ascii="Times New Roman" w:hAnsi="Times New Roman"/>
          <w:sz w:val="16"/>
          <w:szCs w:val="16"/>
          <w:lang w:val="ro-RO"/>
        </w:rPr>
        <w:t>,1 mii lei);  Volovi</w:t>
      </w:r>
      <w:r>
        <w:rPr>
          <w:rFonts w:ascii="Tahoma" w:hAnsi="Tahoma" w:cs="Tahoma"/>
          <w:sz w:val="16"/>
          <w:szCs w:val="16"/>
          <w:lang w:val="ro-RO"/>
        </w:rPr>
        <w:t>ț</w:t>
      </w:r>
      <w:r>
        <w:rPr>
          <w:rFonts w:ascii="Times New Roman" w:hAnsi="Times New Roman"/>
          <w:sz w:val="16"/>
          <w:szCs w:val="16"/>
          <w:lang w:val="ro-RO"/>
        </w:rPr>
        <w:t xml:space="preserve">a (min. - </w:t>
      </w:r>
      <w:r w:rsidRPr="00F0320F">
        <w:rPr>
          <w:rFonts w:ascii="Times New Roman" w:hAnsi="Times New Roman"/>
          <w:sz w:val="16"/>
          <w:szCs w:val="16"/>
          <w:lang w:val="ro-RO"/>
        </w:rPr>
        <w:t>2,0 mii lei, max. - 9,8 mii lei); Vasilcău (min. - 1,0 mii lei, max. - 4,8 mii lei).</w:t>
      </w:r>
    </w:p>
  </w:footnote>
  <w:footnote w:id="26">
    <w:p w:rsidR="00E61AFF" w:rsidRDefault="00E61AFF" w:rsidP="00F90140">
      <w:pPr>
        <w:pStyle w:val="FootnoteText"/>
        <w:jc w:val="both"/>
      </w:pPr>
      <w:r w:rsidRPr="00F0320F">
        <w:rPr>
          <w:rStyle w:val="FootnoteReference"/>
          <w:rFonts w:ascii="Times New Roman" w:hAnsi="Times New Roman"/>
          <w:sz w:val="16"/>
          <w:szCs w:val="16"/>
        </w:rPr>
        <w:footnoteRef/>
      </w:r>
      <w:r>
        <w:rPr>
          <w:rFonts w:ascii="Times New Roman" w:hAnsi="Times New Roman"/>
          <w:sz w:val="16"/>
          <w:szCs w:val="16"/>
          <w:lang w:val="ro-MO"/>
        </w:rPr>
        <w:t>Primăriile: Băxani</w:t>
      </w:r>
      <w:r w:rsidRPr="00F0320F">
        <w:rPr>
          <w:rFonts w:ascii="Times New Roman" w:hAnsi="Times New Roman"/>
          <w:sz w:val="16"/>
          <w:szCs w:val="16"/>
          <w:lang w:val="ro-MO"/>
        </w:rPr>
        <w:t xml:space="preserve"> (</w:t>
      </w:r>
      <w:r>
        <w:rPr>
          <w:rFonts w:ascii="Times New Roman" w:hAnsi="Times New Roman"/>
          <w:sz w:val="16"/>
          <w:szCs w:val="16"/>
          <w:lang w:val="ro-MO"/>
        </w:rPr>
        <w:t>a.</w:t>
      </w:r>
      <w:r w:rsidRPr="00F0320F">
        <w:rPr>
          <w:rFonts w:ascii="Times New Roman" w:hAnsi="Times New Roman"/>
          <w:sz w:val="16"/>
          <w:szCs w:val="16"/>
          <w:lang w:val="ro-MO"/>
        </w:rPr>
        <w:t>2011 - 6,3 mii lei); Bădiceni (</w:t>
      </w:r>
      <w:r>
        <w:rPr>
          <w:rFonts w:ascii="Times New Roman" w:hAnsi="Times New Roman"/>
          <w:sz w:val="16"/>
          <w:szCs w:val="16"/>
          <w:lang w:val="ro-MO"/>
        </w:rPr>
        <w:t>a.</w:t>
      </w:r>
      <w:r w:rsidRPr="00F0320F">
        <w:rPr>
          <w:rFonts w:ascii="Times New Roman" w:hAnsi="Times New Roman"/>
          <w:sz w:val="16"/>
          <w:szCs w:val="16"/>
          <w:lang w:val="ro-MO"/>
        </w:rPr>
        <w:t>2011 - 49,8 mii lei); Ocolina (</w:t>
      </w:r>
      <w:r>
        <w:rPr>
          <w:rFonts w:ascii="Times New Roman" w:hAnsi="Times New Roman"/>
          <w:sz w:val="16"/>
          <w:szCs w:val="16"/>
          <w:lang w:val="ro-MO"/>
        </w:rPr>
        <w:t>a.</w:t>
      </w:r>
      <w:r w:rsidRPr="00F0320F">
        <w:rPr>
          <w:rFonts w:ascii="Times New Roman" w:hAnsi="Times New Roman"/>
          <w:sz w:val="16"/>
          <w:szCs w:val="16"/>
          <w:lang w:val="ro-MO"/>
        </w:rPr>
        <w:t xml:space="preserve">2011 - 8,5 mii lei, </w:t>
      </w:r>
      <w:r>
        <w:rPr>
          <w:rFonts w:ascii="Times New Roman" w:hAnsi="Times New Roman"/>
          <w:sz w:val="16"/>
          <w:szCs w:val="16"/>
          <w:lang w:val="ro-MO"/>
        </w:rPr>
        <w:t>a.</w:t>
      </w:r>
      <w:r w:rsidRPr="00F0320F">
        <w:rPr>
          <w:rFonts w:ascii="Times New Roman" w:hAnsi="Times New Roman"/>
          <w:sz w:val="16"/>
          <w:szCs w:val="16"/>
          <w:lang w:val="ro-MO"/>
        </w:rPr>
        <w:t>2012 - 0,8 mii lei); Tătărăuca Veche (</w:t>
      </w:r>
      <w:r>
        <w:rPr>
          <w:rFonts w:ascii="Times New Roman" w:hAnsi="Times New Roman"/>
          <w:sz w:val="16"/>
          <w:szCs w:val="16"/>
          <w:lang w:val="ro-MO"/>
        </w:rPr>
        <w:t>a.</w:t>
      </w:r>
      <w:r w:rsidRPr="00F0320F">
        <w:rPr>
          <w:rFonts w:ascii="Times New Roman" w:hAnsi="Times New Roman"/>
          <w:sz w:val="16"/>
          <w:szCs w:val="16"/>
          <w:lang w:val="ro-MO"/>
        </w:rPr>
        <w:t xml:space="preserve">2011-13,1 mii lei, </w:t>
      </w:r>
      <w:r>
        <w:rPr>
          <w:rFonts w:ascii="Times New Roman" w:hAnsi="Times New Roman"/>
          <w:sz w:val="16"/>
          <w:szCs w:val="16"/>
          <w:lang w:val="ro-MO"/>
        </w:rPr>
        <w:t>a.</w:t>
      </w:r>
      <w:r w:rsidRPr="00F0320F">
        <w:rPr>
          <w:rFonts w:ascii="Times New Roman" w:hAnsi="Times New Roman"/>
          <w:sz w:val="16"/>
          <w:szCs w:val="16"/>
          <w:lang w:val="ro-MO"/>
        </w:rPr>
        <w:t>2012-7,5 mii lei).</w:t>
      </w:r>
    </w:p>
  </w:footnote>
  <w:footnote w:id="27">
    <w:p w:rsidR="00E61AFF" w:rsidRDefault="00E61AFF" w:rsidP="00F90140">
      <w:pPr>
        <w:pStyle w:val="FootnoteText"/>
        <w:jc w:val="both"/>
      </w:pPr>
      <w:r w:rsidRPr="00F0320F">
        <w:rPr>
          <w:rStyle w:val="FootnoteReference"/>
          <w:rFonts w:ascii="Times New Roman" w:hAnsi="Times New Roman"/>
          <w:sz w:val="16"/>
          <w:szCs w:val="16"/>
        </w:rPr>
        <w:footnoteRef/>
      </w:r>
      <w:r w:rsidRPr="00F0320F">
        <w:rPr>
          <w:rFonts w:ascii="Times New Roman" w:hAnsi="Times New Roman"/>
          <w:sz w:val="16"/>
          <w:szCs w:val="16"/>
          <w:lang w:val="ro-MO"/>
        </w:rPr>
        <w:t>Primăriile: Băxani (</w:t>
      </w:r>
      <w:r>
        <w:rPr>
          <w:rFonts w:ascii="Times New Roman" w:hAnsi="Times New Roman"/>
          <w:sz w:val="16"/>
          <w:szCs w:val="16"/>
          <w:lang w:val="ro-MO"/>
        </w:rPr>
        <w:t>a.</w:t>
      </w:r>
      <w:r w:rsidRPr="00F0320F">
        <w:rPr>
          <w:rFonts w:ascii="Times New Roman" w:hAnsi="Times New Roman"/>
          <w:sz w:val="16"/>
          <w:szCs w:val="16"/>
          <w:lang w:val="ro-MO"/>
        </w:rPr>
        <w:t xml:space="preserve">2011 - 12,6 mii lei, </w:t>
      </w:r>
      <w:r>
        <w:rPr>
          <w:rFonts w:ascii="Times New Roman" w:hAnsi="Times New Roman"/>
          <w:sz w:val="16"/>
          <w:szCs w:val="16"/>
          <w:lang w:val="ro-MO"/>
        </w:rPr>
        <w:t>a.</w:t>
      </w:r>
      <w:r w:rsidRPr="00F0320F">
        <w:rPr>
          <w:rFonts w:ascii="Times New Roman" w:hAnsi="Times New Roman"/>
          <w:sz w:val="16"/>
          <w:szCs w:val="16"/>
          <w:lang w:val="ro-MO"/>
        </w:rPr>
        <w:t>2012 - 6,8 mii lei); Tătărăuca Veche (</w:t>
      </w:r>
      <w:r>
        <w:rPr>
          <w:rFonts w:ascii="Times New Roman" w:hAnsi="Times New Roman"/>
          <w:sz w:val="16"/>
          <w:szCs w:val="16"/>
          <w:lang w:val="ro-MO"/>
        </w:rPr>
        <w:t>a.</w:t>
      </w:r>
      <w:r w:rsidRPr="00F0320F">
        <w:rPr>
          <w:rFonts w:ascii="Times New Roman" w:hAnsi="Times New Roman"/>
          <w:sz w:val="16"/>
          <w:szCs w:val="16"/>
          <w:lang w:val="ro-MO"/>
        </w:rPr>
        <w:t xml:space="preserve">2011 - 33,0 mii lei, </w:t>
      </w:r>
      <w:r>
        <w:rPr>
          <w:rFonts w:ascii="Times New Roman" w:hAnsi="Times New Roman"/>
          <w:sz w:val="16"/>
          <w:szCs w:val="16"/>
          <w:lang w:val="ro-MO"/>
        </w:rPr>
        <w:t>a.</w:t>
      </w:r>
      <w:r w:rsidRPr="00F0320F">
        <w:rPr>
          <w:rFonts w:ascii="Times New Roman" w:hAnsi="Times New Roman"/>
          <w:sz w:val="16"/>
          <w:szCs w:val="16"/>
          <w:lang w:val="ro-MO"/>
        </w:rPr>
        <w:t>2012 - 33,0 mii lei).</w:t>
      </w:r>
    </w:p>
  </w:footnote>
  <w:footnote w:id="28">
    <w:p w:rsidR="00E61AFF" w:rsidRDefault="00E61AFF" w:rsidP="00F90140">
      <w:pPr>
        <w:pStyle w:val="FootnoteText"/>
        <w:jc w:val="both"/>
      </w:pPr>
      <w:r w:rsidRPr="00F0320F">
        <w:rPr>
          <w:rStyle w:val="FootnoteReference"/>
          <w:sz w:val="16"/>
          <w:szCs w:val="16"/>
        </w:rPr>
        <w:footnoteRef/>
      </w:r>
      <w:r w:rsidRPr="00F0320F">
        <w:rPr>
          <w:rFonts w:ascii="Times New Roman" w:hAnsi="Times New Roman"/>
          <w:sz w:val="16"/>
          <w:szCs w:val="16"/>
          <w:lang w:val="ro-RO"/>
        </w:rPr>
        <w:t>Legea nr.1532-XII din 22.06.1993 „Codul apelor”.</w:t>
      </w:r>
    </w:p>
  </w:footnote>
  <w:footnote w:id="29">
    <w:p w:rsidR="00E61AFF" w:rsidRDefault="00E61AFF" w:rsidP="00F90140">
      <w:pPr>
        <w:pStyle w:val="FootnoteText"/>
      </w:pPr>
      <w:r w:rsidRPr="00F0320F">
        <w:rPr>
          <w:rStyle w:val="FootnoteReference"/>
          <w:rFonts w:ascii="Times New Roman" w:hAnsi="Times New Roman"/>
          <w:sz w:val="16"/>
          <w:szCs w:val="16"/>
        </w:rPr>
        <w:footnoteRef/>
      </w:r>
      <w:r w:rsidRPr="00F0320F">
        <w:rPr>
          <w:rFonts w:ascii="Times New Roman" w:hAnsi="Times New Roman"/>
          <w:sz w:val="16"/>
          <w:szCs w:val="16"/>
          <w:lang w:val="ro-MO"/>
        </w:rPr>
        <w:t>Primăriile: Bădiceni (</w:t>
      </w:r>
      <w:r>
        <w:rPr>
          <w:rFonts w:ascii="Times New Roman" w:hAnsi="Times New Roman"/>
          <w:sz w:val="16"/>
          <w:szCs w:val="16"/>
          <w:lang w:val="ro-MO"/>
        </w:rPr>
        <w:t>a.</w:t>
      </w:r>
      <w:r w:rsidRPr="00F0320F">
        <w:rPr>
          <w:rFonts w:ascii="Times New Roman" w:hAnsi="Times New Roman"/>
          <w:sz w:val="16"/>
          <w:szCs w:val="16"/>
          <w:lang w:val="ro-MO"/>
        </w:rPr>
        <w:t xml:space="preserve">2011 - 41,8 mii lei, </w:t>
      </w:r>
      <w:r>
        <w:rPr>
          <w:rFonts w:ascii="Times New Roman" w:hAnsi="Times New Roman"/>
          <w:sz w:val="16"/>
          <w:szCs w:val="16"/>
          <w:lang w:val="ro-MO"/>
        </w:rPr>
        <w:t>a.</w:t>
      </w:r>
      <w:r w:rsidRPr="00F0320F">
        <w:rPr>
          <w:rFonts w:ascii="Times New Roman" w:hAnsi="Times New Roman"/>
          <w:sz w:val="16"/>
          <w:szCs w:val="16"/>
          <w:lang w:val="ro-MO"/>
        </w:rPr>
        <w:t>2012 - 41,8 mii lei); Parcani (</w:t>
      </w:r>
      <w:r>
        <w:rPr>
          <w:rFonts w:ascii="Times New Roman" w:hAnsi="Times New Roman"/>
          <w:sz w:val="16"/>
          <w:szCs w:val="16"/>
          <w:lang w:val="ro-MO"/>
        </w:rPr>
        <w:t>a.</w:t>
      </w:r>
      <w:r w:rsidRPr="00F0320F">
        <w:rPr>
          <w:rFonts w:ascii="Times New Roman" w:hAnsi="Times New Roman"/>
          <w:sz w:val="16"/>
          <w:szCs w:val="16"/>
          <w:lang w:val="ro-MO"/>
        </w:rPr>
        <w:t xml:space="preserve">2011 - 10,2 mii lei, </w:t>
      </w:r>
      <w:r>
        <w:rPr>
          <w:rFonts w:ascii="Times New Roman" w:hAnsi="Times New Roman"/>
          <w:sz w:val="16"/>
          <w:szCs w:val="16"/>
          <w:lang w:val="ro-MO"/>
        </w:rPr>
        <w:t>a.</w:t>
      </w:r>
      <w:r w:rsidRPr="00F0320F">
        <w:rPr>
          <w:rFonts w:ascii="Times New Roman" w:hAnsi="Times New Roman"/>
          <w:sz w:val="16"/>
          <w:szCs w:val="16"/>
          <w:lang w:val="ro-MO"/>
        </w:rPr>
        <w:t>2012 - 5,3 mii lei); Regina Maria (</w:t>
      </w:r>
      <w:r>
        <w:rPr>
          <w:rFonts w:ascii="Times New Roman" w:hAnsi="Times New Roman"/>
          <w:sz w:val="16"/>
          <w:szCs w:val="16"/>
          <w:lang w:val="ro-MO"/>
        </w:rPr>
        <w:t>a.</w:t>
      </w:r>
      <w:r w:rsidRPr="00F0320F">
        <w:rPr>
          <w:rFonts w:ascii="Times New Roman" w:hAnsi="Times New Roman"/>
          <w:sz w:val="16"/>
          <w:szCs w:val="16"/>
          <w:lang w:val="ro-MO"/>
        </w:rPr>
        <w:t xml:space="preserve">2011 - 3,1 mii lei, </w:t>
      </w:r>
      <w:r>
        <w:rPr>
          <w:rFonts w:ascii="Times New Roman" w:hAnsi="Times New Roman"/>
          <w:sz w:val="16"/>
          <w:szCs w:val="16"/>
          <w:lang w:val="ro-MO"/>
        </w:rPr>
        <w:t>a.</w:t>
      </w:r>
      <w:r w:rsidRPr="00F0320F">
        <w:rPr>
          <w:rFonts w:ascii="Times New Roman" w:hAnsi="Times New Roman"/>
          <w:sz w:val="16"/>
          <w:szCs w:val="16"/>
          <w:lang w:val="ro-MO"/>
        </w:rPr>
        <w:t>2012 - 3,1 mii lei); Tătărăuca Veche (</w:t>
      </w:r>
      <w:r>
        <w:rPr>
          <w:rFonts w:ascii="Times New Roman" w:hAnsi="Times New Roman"/>
          <w:sz w:val="16"/>
          <w:szCs w:val="16"/>
          <w:lang w:val="ro-MO"/>
        </w:rPr>
        <w:t>a.</w:t>
      </w:r>
      <w:r w:rsidRPr="00F0320F">
        <w:rPr>
          <w:rFonts w:ascii="Times New Roman" w:hAnsi="Times New Roman"/>
          <w:sz w:val="16"/>
          <w:szCs w:val="16"/>
          <w:lang w:val="ro-MO"/>
        </w:rPr>
        <w:t xml:space="preserve">2011 - 5,6 mii lei, </w:t>
      </w:r>
      <w:r>
        <w:rPr>
          <w:rFonts w:ascii="Times New Roman" w:hAnsi="Times New Roman"/>
          <w:sz w:val="16"/>
          <w:szCs w:val="16"/>
          <w:lang w:val="ro-MO"/>
        </w:rPr>
        <w:t>a.</w:t>
      </w:r>
      <w:r w:rsidRPr="00F0320F">
        <w:rPr>
          <w:rFonts w:ascii="Times New Roman" w:hAnsi="Times New Roman"/>
          <w:sz w:val="16"/>
          <w:szCs w:val="16"/>
          <w:lang w:val="ro-MO"/>
        </w:rPr>
        <w:t>2012-5,6 mii lei).</w:t>
      </w:r>
    </w:p>
  </w:footnote>
  <w:footnote w:id="30">
    <w:p w:rsidR="00E61AFF" w:rsidRDefault="00E61AFF" w:rsidP="00F90140">
      <w:pPr>
        <w:pStyle w:val="FootnoteText"/>
      </w:pPr>
      <w:r w:rsidRPr="00F0320F">
        <w:rPr>
          <w:rStyle w:val="FootnoteReference"/>
          <w:rFonts w:ascii="Times New Roman" w:hAnsi="Times New Roman"/>
          <w:sz w:val="16"/>
          <w:szCs w:val="16"/>
        </w:rPr>
        <w:footnoteRef/>
      </w:r>
      <w:r w:rsidRPr="00F0320F">
        <w:rPr>
          <w:rFonts w:ascii="Times New Roman" w:hAnsi="Times New Roman"/>
          <w:sz w:val="16"/>
          <w:szCs w:val="16"/>
          <w:lang w:val="ro-MO"/>
        </w:rPr>
        <w:t>Legea învă</w:t>
      </w:r>
      <w:r w:rsidRPr="00F0320F">
        <w:rPr>
          <w:rFonts w:ascii="Tahoma" w:hAnsi="Tahoma" w:cs="Tahoma"/>
          <w:sz w:val="16"/>
          <w:szCs w:val="16"/>
          <w:lang w:val="ro-MO"/>
        </w:rPr>
        <w:t>ț</w:t>
      </w:r>
      <w:r w:rsidRPr="00F0320F">
        <w:rPr>
          <w:rFonts w:ascii="Times New Roman" w:hAnsi="Times New Roman"/>
          <w:sz w:val="16"/>
          <w:szCs w:val="16"/>
          <w:lang w:val="ro-MO"/>
        </w:rPr>
        <w:t>ămîntului nr.547-XIII din 21.07.1995.</w:t>
      </w:r>
    </w:p>
  </w:footnote>
  <w:footnote w:id="31">
    <w:p w:rsidR="00E61AFF" w:rsidRDefault="00E61AFF" w:rsidP="00F90140">
      <w:pPr>
        <w:pStyle w:val="FootnoteText"/>
      </w:pPr>
      <w:r w:rsidRPr="00F0320F">
        <w:rPr>
          <w:rStyle w:val="FootnoteReference"/>
          <w:rFonts w:ascii="Times New Roman" w:hAnsi="Times New Roman"/>
          <w:sz w:val="16"/>
          <w:szCs w:val="16"/>
        </w:rPr>
        <w:footnoteRef/>
      </w:r>
      <w:r w:rsidRPr="00F0320F">
        <w:rPr>
          <w:rFonts w:ascii="Times New Roman" w:hAnsi="Times New Roman"/>
          <w:sz w:val="16"/>
          <w:szCs w:val="16"/>
          <w:lang w:val="it-IT"/>
        </w:rPr>
        <w:t>Legea bugetului de stat pe anul 2012 nr.282 din 27.12.2011 (în continuare - Legea bugetului de stat pe anul 2012).</w:t>
      </w:r>
    </w:p>
  </w:footnote>
  <w:footnote w:id="32">
    <w:p w:rsidR="00E61AFF" w:rsidRDefault="00E61AFF" w:rsidP="00F90140">
      <w:pPr>
        <w:pStyle w:val="FootnoteText"/>
      </w:pPr>
      <w:r w:rsidRPr="00F0320F">
        <w:rPr>
          <w:rStyle w:val="FootnoteReference"/>
          <w:rFonts w:ascii="Times New Roman" w:hAnsi="Times New Roman"/>
          <w:sz w:val="16"/>
          <w:szCs w:val="16"/>
        </w:rPr>
        <w:footnoteRef/>
      </w:r>
      <w:r w:rsidRPr="00F0320F">
        <w:rPr>
          <w:rFonts w:ascii="Times New Roman" w:hAnsi="Times New Roman"/>
          <w:sz w:val="16"/>
          <w:szCs w:val="16"/>
          <w:lang w:val="ro-RO"/>
        </w:rPr>
        <w:t>Legea cu privire la arendă nr.861-XII din 14.01.1992. Abrogată la 20.04.2007, prin Legea nr.83-XVI din 29.03.2007.</w:t>
      </w:r>
    </w:p>
  </w:footnote>
  <w:footnote w:id="33">
    <w:p w:rsidR="00E61AFF" w:rsidRDefault="00E61AFF" w:rsidP="00F90140">
      <w:pPr>
        <w:pStyle w:val="FootnoteText"/>
      </w:pPr>
      <w:r w:rsidRPr="00F0320F">
        <w:rPr>
          <w:rStyle w:val="FootnoteReference"/>
          <w:rFonts w:ascii="Times New Roman" w:hAnsi="Times New Roman"/>
          <w:sz w:val="16"/>
          <w:szCs w:val="16"/>
          <w:lang w:val="ro-MO"/>
        </w:rPr>
        <w:footnoteRef/>
      </w:r>
      <w:r w:rsidRPr="00F0320F">
        <w:rPr>
          <w:rFonts w:ascii="Times New Roman" w:hAnsi="Times New Roman"/>
          <w:sz w:val="16"/>
          <w:szCs w:val="16"/>
          <w:lang w:val="ro-MO"/>
        </w:rPr>
        <w:t>Legea bugetului de stat pe anul 2011 nr.52 din 31.03.2011 (în continuare – Legea bugetului de stat pe anul 2011).</w:t>
      </w:r>
    </w:p>
  </w:footnote>
  <w:footnote w:id="34">
    <w:p w:rsidR="00E61AFF" w:rsidRDefault="00E61AFF" w:rsidP="00F90140">
      <w:pPr>
        <w:spacing w:after="0"/>
        <w:jc w:val="both"/>
      </w:pPr>
      <w:r w:rsidRPr="00F0320F">
        <w:rPr>
          <w:rStyle w:val="FootnoteReference"/>
          <w:rFonts w:ascii="Times New Roman" w:hAnsi="Times New Roman"/>
          <w:sz w:val="16"/>
          <w:szCs w:val="16"/>
        </w:rPr>
        <w:footnoteRef/>
      </w:r>
      <w:r w:rsidRPr="00F0320F">
        <w:rPr>
          <w:rFonts w:ascii="Times New Roman" w:hAnsi="Times New Roman"/>
          <w:sz w:val="16"/>
          <w:szCs w:val="16"/>
          <w:lang w:val="it-IT"/>
        </w:rPr>
        <w:t>Legea cu privire la comerţul interior nr.231 din 23.09.2010 (art.6 alin.(1) lit.f) şi lit.l)).</w:t>
      </w:r>
    </w:p>
  </w:footnote>
  <w:footnote w:id="35">
    <w:p w:rsidR="00E61AFF" w:rsidRDefault="00E61AFF" w:rsidP="00F90140">
      <w:pPr>
        <w:pStyle w:val="FootnoteText"/>
        <w:jc w:val="both"/>
      </w:pPr>
      <w:r w:rsidRPr="00F0320F">
        <w:rPr>
          <w:rStyle w:val="FootnoteReference"/>
          <w:rFonts w:ascii="Times New Roman" w:hAnsi="Times New Roman"/>
          <w:sz w:val="16"/>
          <w:szCs w:val="16"/>
        </w:rPr>
        <w:footnoteRef/>
      </w:r>
      <w:r w:rsidRPr="00F0320F">
        <w:rPr>
          <w:rFonts w:ascii="Times New Roman" w:hAnsi="Times New Roman"/>
          <w:sz w:val="16"/>
          <w:szCs w:val="16"/>
          <w:lang w:val="it-IT"/>
        </w:rPr>
        <w:t xml:space="preserve">Primăriile: </w:t>
      </w:r>
      <w:r w:rsidRPr="00F0320F">
        <w:rPr>
          <w:rFonts w:ascii="Tahoma" w:hAnsi="Tahoma" w:cs="Tahoma"/>
          <w:sz w:val="16"/>
          <w:szCs w:val="16"/>
          <w:lang w:val="ro-MO"/>
        </w:rPr>
        <w:t>Ș</w:t>
      </w:r>
      <w:r w:rsidRPr="00F0320F">
        <w:rPr>
          <w:rFonts w:ascii="Times New Roman" w:hAnsi="Times New Roman"/>
          <w:sz w:val="16"/>
          <w:szCs w:val="16"/>
          <w:lang w:val="ro-MO"/>
        </w:rPr>
        <w:t xml:space="preserve">olcani, </w:t>
      </w:r>
      <w:r w:rsidRPr="00F0320F">
        <w:rPr>
          <w:rFonts w:ascii="Tahoma" w:hAnsi="Tahoma" w:cs="Tahoma"/>
          <w:sz w:val="16"/>
          <w:szCs w:val="16"/>
          <w:lang w:val="ro-MO"/>
        </w:rPr>
        <w:t>Ș</w:t>
      </w:r>
      <w:r w:rsidRPr="00F0320F">
        <w:rPr>
          <w:rFonts w:ascii="Times New Roman" w:hAnsi="Times New Roman"/>
          <w:sz w:val="16"/>
          <w:szCs w:val="16"/>
          <w:lang w:val="ro-MO"/>
        </w:rPr>
        <w:t>eptelici, Iarova, Rudi, Dărcău</w:t>
      </w:r>
      <w:r w:rsidRPr="00F0320F">
        <w:rPr>
          <w:rFonts w:ascii="Tahoma" w:hAnsi="Tahoma" w:cs="Tahoma"/>
          <w:sz w:val="16"/>
          <w:szCs w:val="16"/>
          <w:lang w:val="ro-MO"/>
        </w:rPr>
        <w:t>ț</w:t>
      </w:r>
      <w:r w:rsidRPr="00F0320F">
        <w:rPr>
          <w:rFonts w:ascii="Times New Roman" w:hAnsi="Times New Roman"/>
          <w:sz w:val="16"/>
          <w:szCs w:val="16"/>
          <w:lang w:val="ro-MO"/>
        </w:rPr>
        <w:t>i, Vasilcău, Racovă</w:t>
      </w:r>
      <w:r w:rsidRPr="00F0320F">
        <w:rPr>
          <w:rFonts w:ascii="Tahoma" w:hAnsi="Tahoma" w:cs="Tahoma"/>
          <w:sz w:val="16"/>
          <w:szCs w:val="16"/>
          <w:lang w:val="ro-MO"/>
        </w:rPr>
        <w:t>ț</w:t>
      </w:r>
      <w:r w:rsidRPr="00F0320F">
        <w:rPr>
          <w:rFonts w:ascii="Times New Roman" w:hAnsi="Times New Roman"/>
          <w:sz w:val="16"/>
          <w:szCs w:val="16"/>
          <w:lang w:val="ro-MO"/>
        </w:rPr>
        <w:t xml:space="preserve">, Slobozia-Cremene, Stoicani, Oclanda, Cremenciug, Tătărăuca Veche </w:t>
      </w:r>
      <w:r w:rsidRPr="00F0320F">
        <w:rPr>
          <w:rFonts w:ascii="Tahoma" w:hAnsi="Tahoma" w:cs="Tahoma"/>
          <w:sz w:val="16"/>
          <w:szCs w:val="16"/>
          <w:lang w:val="ro-MO"/>
        </w:rPr>
        <w:t>ș</w:t>
      </w:r>
      <w:r w:rsidRPr="00F0320F">
        <w:rPr>
          <w:rFonts w:ascii="Times New Roman" w:hAnsi="Times New Roman"/>
          <w:sz w:val="16"/>
          <w:szCs w:val="16"/>
          <w:lang w:val="ro-MO"/>
        </w:rPr>
        <w:t>i Visoca.</w:t>
      </w:r>
    </w:p>
  </w:footnote>
  <w:footnote w:id="36">
    <w:p w:rsidR="00E61AFF" w:rsidRDefault="00E61AFF" w:rsidP="00F90140">
      <w:pPr>
        <w:pStyle w:val="FootnoteText"/>
        <w:jc w:val="both"/>
      </w:pPr>
      <w:r w:rsidRPr="00F0320F">
        <w:rPr>
          <w:rStyle w:val="FootnoteReference"/>
          <w:rFonts w:ascii="Times New Roman" w:hAnsi="Times New Roman"/>
          <w:sz w:val="16"/>
          <w:szCs w:val="16"/>
        </w:rPr>
        <w:footnoteRef/>
      </w:r>
      <w:r w:rsidRPr="00F0320F">
        <w:rPr>
          <w:rFonts w:ascii="Times New Roman" w:hAnsi="Times New Roman"/>
          <w:sz w:val="16"/>
          <w:szCs w:val="16"/>
          <w:lang w:val="ro-RO"/>
        </w:rPr>
        <w:t>Legea ne.828-XII din 25.12.1991 „Codul funciar”.</w:t>
      </w:r>
    </w:p>
  </w:footnote>
  <w:footnote w:id="37">
    <w:p w:rsidR="00E61AFF" w:rsidRDefault="00E61AFF" w:rsidP="00F90140">
      <w:pPr>
        <w:pStyle w:val="FootnoteText"/>
      </w:pPr>
      <w:r w:rsidRPr="00F0320F">
        <w:rPr>
          <w:rStyle w:val="FootnoteReference"/>
          <w:sz w:val="16"/>
          <w:szCs w:val="16"/>
        </w:rPr>
        <w:footnoteRef/>
      </w:r>
      <w:r w:rsidRPr="00F0320F">
        <w:rPr>
          <w:rFonts w:ascii="Times New Roman" w:hAnsi="Times New Roman"/>
          <w:sz w:val="16"/>
          <w:szCs w:val="16"/>
          <w:lang w:val="ro-RO"/>
        </w:rPr>
        <w:t>Regulamentul privind licita</w:t>
      </w:r>
      <w:r w:rsidRPr="00F0320F">
        <w:rPr>
          <w:rFonts w:ascii="Tahoma" w:hAnsi="Tahoma" w:cs="Tahoma"/>
          <w:sz w:val="16"/>
          <w:szCs w:val="16"/>
          <w:lang w:val="ro-RO"/>
        </w:rPr>
        <w:t>ț</w:t>
      </w:r>
      <w:r w:rsidRPr="00F0320F">
        <w:rPr>
          <w:rFonts w:ascii="Times New Roman" w:hAnsi="Times New Roman"/>
          <w:sz w:val="16"/>
          <w:szCs w:val="16"/>
          <w:lang w:val="ro-RO"/>
        </w:rPr>
        <w:t xml:space="preserve">iile cu strigare </w:t>
      </w:r>
      <w:r w:rsidRPr="00F0320F">
        <w:rPr>
          <w:rFonts w:ascii="Tahoma" w:hAnsi="Tahoma" w:cs="Tahoma"/>
          <w:sz w:val="16"/>
          <w:szCs w:val="16"/>
          <w:lang w:val="ro-RO"/>
        </w:rPr>
        <w:t>ș</w:t>
      </w:r>
      <w:r w:rsidRPr="00F0320F">
        <w:rPr>
          <w:rFonts w:ascii="Times New Roman" w:hAnsi="Times New Roman"/>
          <w:sz w:val="16"/>
          <w:szCs w:val="16"/>
          <w:lang w:val="ro-RO"/>
        </w:rPr>
        <w:t>i cu reducere, aprobat prin Hotărîrea Guvernului nr.136 din 10.02.2009.</w:t>
      </w:r>
    </w:p>
  </w:footnote>
  <w:footnote w:id="38">
    <w:p w:rsidR="00E61AFF" w:rsidRDefault="00E61AFF" w:rsidP="00F90140">
      <w:pPr>
        <w:pStyle w:val="FootnoteText"/>
      </w:pPr>
      <w:r w:rsidRPr="00F0320F">
        <w:rPr>
          <w:rStyle w:val="FootnoteReference"/>
          <w:rFonts w:ascii="Times New Roman" w:hAnsi="Times New Roman"/>
          <w:sz w:val="16"/>
          <w:szCs w:val="16"/>
        </w:rPr>
        <w:footnoteRef/>
      </w:r>
      <w:r w:rsidRPr="00F0320F">
        <w:rPr>
          <w:rFonts w:ascii="Times New Roman" w:hAnsi="Times New Roman"/>
          <w:sz w:val="16"/>
          <w:szCs w:val="16"/>
          <w:lang w:val="ro-RO"/>
        </w:rPr>
        <w:t xml:space="preserve">Primăriile: </w:t>
      </w:r>
      <w:r w:rsidRPr="00F0320F">
        <w:rPr>
          <w:rFonts w:ascii="Times New Roman" w:hAnsi="Times New Roman"/>
          <w:sz w:val="16"/>
          <w:szCs w:val="16"/>
          <w:lang w:val="it-IT"/>
        </w:rPr>
        <w:t>Bădiceni – 87,1 mii lei; Parcani – 100,0 mii lei.</w:t>
      </w:r>
    </w:p>
  </w:footnote>
  <w:footnote w:id="39">
    <w:p w:rsidR="00E61AFF" w:rsidRDefault="00E61AFF" w:rsidP="00F90140">
      <w:pPr>
        <w:spacing w:after="0" w:line="240" w:lineRule="auto"/>
        <w:jc w:val="both"/>
      </w:pPr>
      <w:r w:rsidRPr="00F0320F">
        <w:rPr>
          <w:rStyle w:val="FootnoteReference"/>
          <w:rFonts w:ascii="Times New Roman" w:hAnsi="Times New Roman"/>
          <w:sz w:val="16"/>
          <w:szCs w:val="16"/>
          <w:lang w:val="ro-MO"/>
        </w:rPr>
        <w:footnoteRef/>
      </w:r>
      <w:r w:rsidRPr="00F0320F">
        <w:rPr>
          <w:rFonts w:ascii="Times New Roman" w:hAnsi="Times New Roman"/>
          <w:sz w:val="16"/>
          <w:szCs w:val="16"/>
          <w:lang w:val="ro-MO"/>
        </w:rPr>
        <w:t xml:space="preserve">Regulamentul cu privire la modul de atribuire, modificare a destinaţiei şi schimbul terenurilor, aprobat prin Hotărîrea Guvernului nr.1451 din 24.12.2007. </w:t>
      </w:r>
    </w:p>
  </w:footnote>
  <w:footnote w:id="40">
    <w:p w:rsidR="00E61AFF" w:rsidRDefault="00E61AFF" w:rsidP="00F90140">
      <w:pPr>
        <w:pStyle w:val="FootnoteText"/>
      </w:pPr>
      <w:r w:rsidRPr="00F0320F">
        <w:rPr>
          <w:rStyle w:val="FootnoteReference"/>
          <w:rFonts w:ascii="Times New Roman" w:hAnsi="Times New Roman"/>
          <w:sz w:val="16"/>
          <w:szCs w:val="16"/>
        </w:rPr>
        <w:footnoteRef/>
      </w:r>
      <w:r w:rsidRPr="00F0320F">
        <w:rPr>
          <w:rFonts w:ascii="Times New Roman" w:hAnsi="Times New Roman"/>
          <w:sz w:val="16"/>
          <w:szCs w:val="16"/>
          <w:lang w:val="it-IT"/>
        </w:rPr>
        <w:t>Primăria Cosăuţi (9 terenuri cu suprafaţa de 2,1492 ha; pierderi - 3416,9 mii lei); primăria Stoicani (un teren cu suprafaţa de 0,11 ha; pierderi - 139,9 mii lei).</w:t>
      </w:r>
    </w:p>
  </w:footnote>
  <w:footnote w:id="41">
    <w:p w:rsidR="00E61AFF" w:rsidRDefault="00E61AFF" w:rsidP="00F90140">
      <w:pPr>
        <w:pStyle w:val="FootnoteText"/>
      </w:pPr>
      <w:r w:rsidRPr="00F0320F">
        <w:rPr>
          <w:rStyle w:val="FootnoteReference"/>
          <w:rFonts w:ascii="Times New Roman" w:hAnsi="Times New Roman"/>
          <w:sz w:val="16"/>
          <w:szCs w:val="16"/>
        </w:rPr>
        <w:footnoteRef/>
      </w:r>
      <w:r w:rsidRPr="00F0320F">
        <w:rPr>
          <w:rFonts w:ascii="Times New Roman" w:hAnsi="Times New Roman"/>
          <w:sz w:val="16"/>
          <w:szCs w:val="16"/>
          <w:lang w:val="it-IT"/>
        </w:rPr>
        <w:t>Clasificatorul activităţilor din economia Moldovei din 09.02.2000, aprobat prin Hotărîrea Departamentului „Moldova-Standard” nr.694-ST din 09. 02.2000.</w:t>
      </w:r>
    </w:p>
  </w:footnote>
  <w:footnote w:id="42">
    <w:p w:rsidR="00E61AFF" w:rsidRDefault="00E61AFF" w:rsidP="00F90140">
      <w:pPr>
        <w:pStyle w:val="FootnoteText"/>
        <w:jc w:val="both"/>
      </w:pPr>
      <w:r w:rsidRPr="00EB12B7">
        <w:rPr>
          <w:rStyle w:val="FootnoteReference"/>
          <w:sz w:val="16"/>
          <w:szCs w:val="16"/>
        </w:rPr>
        <w:footnoteRef/>
      </w:r>
      <w:r w:rsidRPr="00EB12B7">
        <w:rPr>
          <w:rFonts w:ascii="Times New Roman" w:hAnsi="Times New Roman"/>
          <w:sz w:val="16"/>
          <w:szCs w:val="16"/>
          <w:lang w:val="ro-RO"/>
        </w:rPr>
        <w:t>Hotărîrea Guvernului nr.352 din 29.05.2012 „Cu privire la limitele numărului de unită</w:t>
      </w:r>
      <w:r w:rsidRPr="00EB12B7">
        <w:rPr>
          <w:rFonts w:ascii="Tahoma" w:hAnsi="Tahoma" w:cs="Tahoma"/>
          <w:sz w:val="16"/>
          <w:szCs w:val="16"/>
          <w:lang w:val="ro-RO"/>
        </w:rPr>
        <w:t>ț</w:t>
      </w:r>
      <w:r w:rsidRPr="00EB12B7">
        <w:rPr>
          <w:rFonts w:ascii="Times New Roman" w:hAnsi="Times New Roman"/>
          <w:sz w:val="16"/>
          <w:szCs w:val="16"/>
          <w:lang w:val="ro-RO"/>
        </w:rPr>
        <w:t xml:space="preserve">i de personal </w:t>
      </w:r>
      <w:r w:rsidRPr="00EB12B7">
        <w:rPr>
          <w:rFonts w:ascii="Tahoma" w:hAnsi="Tahoma" w:cs="Tahoma"/>
          <w:sz w:val="16"/>
          <w:szCs w:val="16"/>
          <w:lang w:val="ro-RO"/>
        </w:rPr>
        <w:t>ș</w:t>
      </w:r>
      <w:r w:rsidRPr="00EB12B7">
        <w:rPr>
          <w:rFonts w:ascii="Times New Roman" w:hAnsi="Times New Roman"/>
          <w:sz w:val="16"/>
          <w:szCs w:val="16"/>
          <w:lang w:val="ro-RO"/>
        </w:rPr>
        <w:t>i ale cheltuielilor de personal în autorită</w:t>
      </w:r>
      <w:r w:rsidRPr="00EB12B7">
        <w:rPr>
          <w:rFonts w:ascii="Tahoma" w:hAnsi="Tahoma" w:cs="Tahoma"/>
          <w:sz w:val="16"/>
          <w:szCs w:val="16"/>
          <w:lang w:val="ro-RO"/>
        </w:rPr>
        <w:t>ț</w:t>
      </w:r>
      <w:r w:rsidRPr="00EB12B7">
        <w:rPr>
          <w:rFonts w:ascii="Times New Roman" w:hAnsi="Times New Roman"/>
          <w:sz w:val="16"/>
          <w:szCs w:val="16"/>
          <w:lang w:val="ro-RO"/>
        </w:rPr>
        <w:t>ile (institu</w:t>
      </w:r>
      <w:r w:rsidRPr="00EB12B7">
        <w:rPr>
          <w:rFonts w:ascii="Tahoma" w:hAnsi="Tahoma" w:cs="Tahoma"/>
          <w:sz w:val="16"/>
          <w:szCs w:val="16"/>
          <w:lang w:val="ro-RO"/>
        </w:rPr>
        <w:t>ț</w:t>
      </w:r>
      <w:r w:rsidRPr="00EB12B7">
        <w:rPr>
          <w:rFonts w:ascii="Times New Roman" w:hAnsi="Times New Roman"/>
          <w:sz w:val="16"/>
          <w:szCs w:val="16"/>
          <w:lang w:val="ro-RO"/>
        </w:rPr>
        <w:t>iile) publice finan</w:t>
      </w:r>
      <w:r w:rsidRPr="00EB12B7">
        <w:rPr>
          <w:rFonts w:ascii="Tahoma" w:hAnsi="Tahoma" w:cs="Tahoma"/>
          <w:sz w:val="16"/>
          <w:szCs w:val="16"/>
          <w:lang w:val="ro-RO"/>
        </w:rPr>
        <w:t>ț</w:t>
      </w:r>
      <w:r w:rsidRPr="00EB12B7">
        <w:rPr>
          <w:rFonts w:ascii="Times New Roman" w:hAnsi="Times New Roman"/>
          <w:sz w:val="16"/>
          <w:szCs w:val="16"/>
          <w:lang w:val="ro-RO"/>
        </w:rPr>
        <w:t xml:space="preserve">ate de la bugetul de stat </w:t>
      </w:r>
      <w:r w:rsidRPr="00EB12B7">
        <w:rPr>
          <w:rFonts w:ascii="Tahoma" w:hAnsi="Tahoma" w:cs="Tahoma"/>
          <w:sz w:val="16"/>
          <w:szCs w:val="16"/>
          <w:lang w:val="ro-RO"/>
        </w:rPr>
        <w:t>ș</w:t>
      </w:r>
      <w:r w:rsidRPr="00EB12B7">
        <w:rPr>
          <w:rFonts w:ascii="Times New Roman" w:hAnsi="Times New Roman"/>
          <w:sz w:val="16"/>
          <w:szCs w:val="16"/>
          <w:lang w:val="ro-RO"/>
        </w:rPr>
        <w:t>i de la bugetele autorită</w:t>
      </w:r>
      <w:r w:rsidRPr="00EB12B7">
        <w:rPr>
          <w:rFonts w:ascii="Tahoma" w:hAnsi="Tahoma" w:cs="Tahoma"/>
          <w:sz w:val="16"/>
          <w:szCs w:val="16"/>
          <w:lang w:val="ro-RO"/>
        </w:rPr>
        <w:t>ț</w:t>
      </w:r>
      <w:r w:rsidRPr="00EB12B7">
        <w:rPr>
          <w:rFonts w:ascii="Times New Roman" w:hAnsi="Times New Roman"/>
          <w:sz w:val="16"/>
          <w:szCs w:val="16"/>
          <w:lang w:val="ro-RO"/>
        </w:rPr>
        <w:t>ilor  administrativ - teritoriale  pe anul 2012” ( în continuare – Hotărîrea Guvernului  nr. 352 din 29.05.2012).</w:t>
      </w:r>
    </w:p>
  </w:footnote>
  <w:footnote w:id="43">
    <w:p w:rsidR="00E61AFF" w:rsidRDefault="00E61AFF" w:rsidP="00F90140">
      <w:pPr>
        <w:pStyle w:val="FootnoteText"/>
      </w:pPr>
      <w:r w:rsidRPr="00EB12B7">
        <w:rPr>
          <w:rStyle w:val="FootnoteReference"/>
          <w:rFonts w:ascii="Times New Roman" w:hAnsi="Times New Roman"/>
          <w:sz w:val="16"/>
          <w:szCs w:val="16"/>
        </w:rPr>
        <w:footnoteRef/>
      </w:r>
      <w:r w:rsidRPr="00EB12B7">
        <w:rPr>
          <w:rFonts w:ascii="Times New Roman" w:hAnsi="Times New Roman"/>
          <w:sz w:val="16"/>
          <w:szCs w:val="16"/>
          <w:lang w:val="ro-RO"/>
        </w:rPr>
        <w:t>Primăriile: Parcani (1227,0 mii lei); or.Soroca (991,0 mii lei); Egoreni (48,8 mii lei);DGÎ (188,5 mii lei).</w:t>
      </w:r>
    </w:p>
  </w:footnote>
  <w:footnote w:id="44">
    <w:p w:rsidR="00E61AFF" w:rsidRDefault="00E61AFF" w:rsidP="00F90140">
      <w:pPr>
        <w:pStyle w:val="FootnoteText"/>
      </w:pPr>
      <w:r w:rsidRPr="00EB12B7">
        <w:rPr>
          <w:rStyle w:val="FootnoteReference"/>
          <w:sz w:val="16"/>
          <w:szCs w:val="16"/>
        </w:rPr>
        <w:footnoteRef/>
      </w:r>
      <w:r w:rsidRPr="00EB12B7">
        <w:rPr>
          <w:rFonts w:ascii="Times New Roman" w:hAnsi="Times New Roman"/>
          <w:sz w:val="16"/>
          <w:szCs w:val="16"/>
          <w:lang w:val="ro-RO"/>
        </w:rPr>
        <w:t>Direc</w:t>
      </w:r>
      <w:r w:rsidRPr="00EB12B7">
        <w:rPr>
          <w:rFonts w:ascii="Tahoma" w:hAnsi="Tahoma" w:cs="Tahoma"/>
          <w:sz w:val="16"/>
          <w:szCs w:val="16"/>
          <w:lang w:val="ro-RO"/>
        </w:rPr>
        <w:t>ț</w:t>
      </w:r>
      <w:r w:rsidRPr="00EB12B7">
        <w:rPr>
          <w:rFonts w:ascii="Times New Roman" w:hAnsi="Times New Roman"/>
          <w:sz w:val="16"/>
          <w:szCs w:val="16"/>
          <w:lang w:val="ro-RO"/>
        </w:rPr>
        <w:t>ia Generală Învă</w:t>
      </w:r>
      <w:r w:rsidRPr="00EB12B7">
        <w:rPr>
          <w:rFonts w:ascii="Tahoma" w:hAnsi="Tahoma" w:cs="Tahoma"/>
          <w:sz w:val="16"/>
          <w:szCs w:val="16"/>
          <w:lang w:val="ro-RO"/>
        </w:rPr>
        <w:t>ț</w:t>
      </w:r>
      <w:r w:rsidRPr="00EB12B7">
        <w:rPr>
          <w:rFonts w:ascii="Times New Roman" w:hAnsi="Times New Roman"/>
          <w:sz w:val="16"/>
          <w:szCs w:val="16"/>
          <w:lang w:val="ro-RO"/>
        </w:rPr>
        <w:t>ămînt – 124,7 mii lei; Sec</w:t>
      </w:r>
      <w:r w:rsidRPr="00EB12B7">
        <w:rPr>
          <w:rFonts w:ascii="Tahoma" w:hAnsi="Tahoma" w:cs="Tahoma"/>
          <w:sz w:val="16"/>
          <w:szCs w:val="16"/>
          <w:lang w:val="ro-RO"/>
        </w:rPr>
        <w:t>ț</w:t>
      </w:r>
      <w:r w:rsidRPr="00EB12B7">
        <w:rPr>
          <w:rFonts w:ascii="Times New Roman" w:hAnsi="Times New Roman"/>
          <w:sz w:val="16"/>
          <w:szCs w:val="16"/>
          <w:lang w:val="ro-RO"/>
        </w:rPr>
        <w:t xml:space="preserve">ia Cultură  </w:t>
      </w:r>
      <w:r w:rsidRPr="00EB12B7">
        <w:rPr>
          <w:rFonts w:ascii="Tahoma" w:hAnsi="Tahoma" w:cs="Tahoma"/>
          <w:sz w:val="16"/>
          <w:szCs w:val="16"/>
          <w:lang w:val="ro-RO"/>
        </w:rPr>
        <w:t>ș</w:t>
      </w:r>
      <w:r w:rsidRPr="00EB12B7">
        <w:rPr>
          <w:rFonts w:ascii="Times New Roman" w:hAnsi="Times New Roman"/>
          <w:sz w:val="16"/>
          <w:szCs w:val="16"/>
          <w:lang w:val="ro-RO"/>
        </w:rPr>
        <w:t>i Turism – 118,5 mii lei; Direc</w:t>
      </w:r>
      <w:r w:rsidRPr="00EB12B7">
        <w:rPr>
          <w:rFonts w:ascii="Tahoma" w:hAnsi="Tahoma" w:cs="Tahoma"/>
          <w:sz w:val="16"/>
          <w:szCs w:val="16"/>
          <w:lang w:val="ro-RO"/>
        </w:rPr>
        <w:t>ț</w:t>
      </w:r>
      <w:r w:rsidRPr="00EB12B7">
        <w:rPr>
          <w:rFonts w:ascii="Times New Roman" w:hAnsi="Times New Roman"/>
          <w:sz w:val="16"/>
          <w:szCs w:val="16"/>
          <w:lang w:val="ro-RO"/>
        </w:rPr>
        <w:t xml:space="preserve">ia Agricultură </w:t>
      </w:r>
      <w:r w:rsidRPr="00EB12B7">
        <w:rPr>
          <w:rFonts w:ascii="Tahoma" w:hAnsi="Tahoma" w:cs="Tahoma"/>
          <w:sz w:val="16"/>
          <w:szCs w:val="16"/>
          <w:lang w:val="ro-RO"/>
        </w:rPr>
        <w:t>ș</w:t>
      </w:r>
      <w:r w:rsidRPr="00EB12B7">
        <w:rPr>
          <w:rFonts w:ascii="Times New Roman" w:hAnsi="Times New Roman"/>
          <w:sz w:val="16"/>
          <w:szCs w:val="16"/>
          <w:lang w:val="ro-RO"/>
        </w:rPr>
        <w:t>i Alimenta</w:t>
      </w:r>
      <w:r w:rsidRPr="00EB12B7">
        <w:rPr>
          <w:rFonts w:ascii="Tahoma" w:hAnsi="Tahoma" w:cs="Tahoma"/>
          <w:sz w:val="16"/>
          <w:szCs w:val="16"/>
          <w:lang w:val="ro-RO"/>
        </w:rPr>
        <w:t>ț</w:t>
      </w:r>
      <w:r w:rsidRPr="00EB12B7">
        <w:rPr>
          <w:rFonts w:ascii="Times New Roman" w:hAnsi="Times New Roman"/>
          <w:sz w:val="16"/>
          <w:szCs w:val="16"/>
          <w:lang w:val="ro-RO"/>
        </w:rPr>
        <w:t xml:space="preserve">ie a CR Soroca;  primăria </w:t>
      </w:r>
      <w:r>
        <w:rPr>
          <w:rFonts w:ascii="Times New Roman" w:hAnsi="Times New Roman"/>
          <w:sz w:val="16"/>
          <w:szCs w:val="16"/>
          <w:lang w:val="ro-RO"/>
        </w:rPr>
        <w:t>c.</w:t>
      </w:r>
      <w:r w:rsidRPr="00EB12B7">
        <w:rPr>
          <w:rFonts w:ascii="Times New Roman" w:hAnsi="Times New Roman"/>
          <w:sz w:val="16"/>
          <w:szCs w:val="16"/>
          <w:lang w:val="ro-RO"/>
        </w:rPr>
        <w:t xml:space="preserve"> Ocolina – 51,1 mii lei; primăria or. Soroca – 21,8 mii lei.</w:t>
      </w:r>
    </w:p>
  </w:footnote>
  <w:footnote w:id="45">
    <w:p w:rsidR="00E61AFF" w:rsidRDefault="00E61AFF" w:rsidP="00F90140">
      <w:pPr>
        <w:pStyle w:val="FootnoteText"/>
      </w:pPr>
      <w:r w:rsidRPr="00EB12B7">
        <w:rPr>
          <w:rStyle w:val="FootnoteReference"/>
          <w:rFonts w:ascii="Times New Roman" w:hAnsi="Times New Roman"/>
          <w:sz w:val="16"/>
          <w:szCs w:val="16"/>
        </w:rPr>
        <w:footnoteRef/>
      </w:r>
      <w:r w:rsidRPr="00EB12B7">
        <w:rPr>
          <w:rFonts w:ascii="Times New Roman" w:hAnsi="Times New Roman"/>
          <w:sz w:val="16"/>
          <w:szCs w:val="16"/>
          <w:lang w:val="ro-RO"/>
        </w:rPr>
        <w:t>Modul de calculare a salariului mediu, aprobat prin Hotărîrea Guvernului nr.426 din 26.04.2004.</w:t>
      </w:r>
    </w:p>
  </w:footnote>
  <w:footnote w:id="46">
    <w:p w:rsidR="00E61AFF" w:rsidRDefault="00E61AFF" w:rsidP="00F90140">
      <w:pPr>
        <w:pStyle w:val="FootnoteText"/>
      </w:pPr>
      <w:r w:rsidRPr="00EB12B7">
        <w:rPr>
          <w:rStyle w:val="FootnoteReference"/>
          <w:rFonts w:ascii="Times New Roman" w:hAnsi="Times New Roman"/>
          <w:sz w:val="16"/>
          <w:szCs w:val="16"/>
        </w:rPr>
        <w:footnoteRef/>
      </w:r>
      <w:r w:rsidRPr="00EB12B7">
        <w:rPr>
          <w:rFonts w:ascii="Times New Roman" w:hAnsi="Times New Roman"/>
          <w:sz w:val="16"/>
          <w:szCs w:val="16"/>
          <w:lang w:val="it-IT"/>
        </w:rPr>
        <w:t>Direc</w:t>
      </w:r>
      <w:r w:rsidRPr="00EB12B7">
        <w:rPr>
          <w:rFonts w:ascii="Tahoma" w:hAnsi="Tahoma" w:cs="Tahoma"/>
          <w:sz w:val="16"/>
          <w:szCs w:val="16"/>
          <w:lang w:val="it-IT"/>
        </w:rPr>
        <w:t>ț</w:t>
      </w:r>
      <w:r w:rsidRPr="00EB12B7">
        <w:rPr>
          <w:rFonts w:ascii="Times New Roman" w:hAnsi="Times New Roman"/>
          <w:sz w:val="16"/>
          <w:szCs w:val="16"/>
          <w:lang w:val="it-IT"/>
        </w:rPr>
        <w:t>ia Generală Învă</w:t>
      </w:r>
      <w:r w:rsidRPr="00EB12B7">
        <w:rPr>
          <w:rFonts w:ascii="Tahoma" w:hAnsi="Tahoma" w:cs="Tahoma"/>
          <w:sz w:val="16"/>
          <w:szCs w:val="16"/>
          <w:lang w:val="it-IT"/>
        </w:rPr>
        <w:t>ț</w:t>
      </w:r>
      <w:r w:rsidRPr="00EB12B7">
        <w:rPr>
          <w:rFonts w:ascii="Times New Roman" w:hAnsi="Times New Roman"/>
          <w:sz w:val="16"/>
          <w:szCs w:val="16"/>
          <w:lang w:val="it-IT"/>
        </w:rPr>
        <w:t xml:space="preserve">ămînt – 124,7 mii lei, primăria </w:t>
      </w:r>
      <w:r>
        <w:rPr>
          <w:rFonts w:ascii="Times New Roman" w:hAnsi="Times New Roman"/>
          <w:sz w:val="16"/>
          <w:szCs w:val="16"/>
          <w:lang w:val="it-IT"/>
        </w:rPr>
        <w:t>c.</w:t>
      </w:r>
      <w:r w:rsidRPr="00EB12B7">
        <w:rPr>
          <w:rFonts w:ascii="Times New Roman" w:hAnsi="Times New Roman"/>
          <w:sz w:val="16"/>
          <w:szCs w:val="16"/>
          <w:lang w:val="it-IT"/>
        </w:rPr>
        <w:t xml:space="preserve"> Ocolina – 31,9 mii lei.</w:t>
      </w:r>
    </w:p>
  </w:footnote>
  <w:footnote w:id="47">
    <w:p w:rsidR="00E61AFF" w:rsidRDefault="00E61AFF" w:rsidP="00F90140">
      <w:pPr>
        <w:pStyle w:val="FootnoteText"/>
      </w:pPr>
      <w:r w:rsidRPr="00EE1DD5">
        <w:rPr>
          <w:rStyle w:val="FootnoteReference"/>
          <w:rFonts w:ascii="Times New Roman" w:hAnsi="Times New Roman"/>
          <w:sz w:val="16"/>
          <w:szCs w:val="16"/>
        </w:rPr>
        <w:footnoteRef/>
      </w:r>
      <w:r w:rsidRPr="00EE1DD5">
        <w:rPr>
          <w:rFonts w:ascii="Times New Roman" w:hAnsi="Times New Roman"/>
          <w:sz w:val="16"/>
          <w:szCs w:val="16"/>
          <w:lang w:val="ro-RO"/>
        </w:rPr>
        <w:t>Condi</w:t>
      </w:r>
      <w:r w:rsidRPr="00EE1DD5">
        <w:rPr>
          <w:rFonts w:ascii="Tahoma" w:hAnsi="Tahoma" w:cs="Tahoma"/>
          <w:sz w:val="16"/>
          <w:szCs w:val="16"/>
          <w:lang w:val="ro-RO"/>
        </w:rPr>
        <w:t>ț</w:t>
      </w:r>
      <w:r w:rsidRPr="00EE1DD5">
        <w:rPr>
          <w:rFonts w:ascii="Times New Roman" w:hAnsi="Times New Roman"/>
          <w:sz w:val="16"/>
          <w:szCs w:val="16"/>
          <w:lang w:val="ro-RO"/>
        </w:rPr>
        <w:t xml:space="preserve">iile de salarizare pentru cadrele didactice </w:t>
      </w:r>
      <w:r w:rsidRPr="00EE1DD5">
        <w:rPr>
          <w:rFonts w:ascii="Tahoma" w:hAnsi="Tahoma" w:cs="Tahoma"/>
          <w:sz w:val="16"/>
          <w:szCs w:val="16"/>
          <w:lang w:val="ro-RO"/>
        </w:rPr>
        <w:t>ș</w:t>
      </w:r>
      <w:r w:rsidRPr="00EE1DD5">
        <w:rPr>
          <w:rFonts w:ascii="Times New Roman" w:hAnsi="Times New Roman"/>
          <w:sz w:val="16"/>
          <w:szCs w:val="16"/>
          <w:lang w:val="ro-RO"/>
        </w:rPr>
        <w:t>i alte categorii de personal din institu</w:t>
      </w:r>
      <w:r w:rsidRPr="00EE1DD5">
        <w:rPr>
          <w:rFonts w:ascii="Tahoma" w:hAnsi="Tahoma" w:cs="Tahoma"/>
          <w:sz w:val="16"/>
          <w:szCs w:val="16"/>
          <w:lang w:val="ro-RO"/>
        </w:rPr>
        <w:t>ț</w:t>
      </w:r>
      <w:r w:rsidRPr="00EE1DD5">
        <w:rPr>
          <w:rFonts w:ascii="Times New Roman" w:hAnsi="Times New Roman"/>
          <w:sz w:val="16"/>
          <w:szCs w:val="16"/>
          <w:lang w:val="ro-RO"/>
        </w:rPr>
        <w:t xml:space="preserve">iile </w:t>
      </w:r>
      <w:r w:rsidRPr="00EE1DD5">
        <w:rPr>
          <w:rFonts w:ascii="Tahoma" w:hAnsi="Tahoma" w:cs="Tahoma"/>
          <w:sz w:val="16"/>
          <w:szCs w:val="16"/>
          <w:lang w:val="ro-RO"/>
        </w:rPr>
        <w:t>ș</w:t>
      </w:r>
      <w:r w:rsidRPr="00EE1DD5">
        <w:rPr>
          <w:rFonts w:ascii="Times New Roman" w:hAnsi="Times New Roman"/>
          <w:sz w:val="16"/>
          <w:szCs w:val="16"/>
          <w:lang w:val="ro-RO"/>
        </w:rPr>
        <w:t>i organiza</w:t>
      </w:r>
      <w:r w:rsidRPr="00EE1DD5">
        <w:rPr>
          <w:rFonts w:ascii="Tahoma" w:hAnsi="Tahoma" w:cs="Tahoma"/>
          <w:sz w:val="16"/>
          <w:szCs w:val="16"/>
          <w:lang w:val="ro-RO"/>
        </w:rPr>
        <w:t>ț</w:t>
      </w:r>
      <w:r w:rsidRPr="00EE1DD5">
        <w:rPr>
          <w:rFonts w:ascii="Times New Roman" w:hAnsi="Times New Roman"/>
          <w:sz w:val="16"/>
          <w:szCs w:val="16"/>
          <w:lang w:val="ro-RO"/>
        </w:rPr>
        <w:t>iile de învă</w:t>
      </w:r>
      <w:r w:rsidRPr="00EE1DD5">
        <w:rPr>
          <w:rFonts w:ascii="Tahoma" w:hAnsi="Tahoma" w:cs="Tahoma"/>
          <w:sz w:val="16"/>
          <w:szCs w:val="16"/>
          <w:lang w:val="ro-RO"/>
        </w:rPr>
        <w:t>ț</w:t>
      </w:r>
      <w:r w:rsidRPr="00EE1DD5">
        <w:rPr>
          <w:rFonts w:ascii="Times New Roman" w:hAnsi="Times New Roman"/>
          <w:sz w:val="16"/>
          <w:szCs w:val="16"/>
          <w:lang w:val="ro-RO"/>
        </w:rPr>
        <w:t>ămînt preuniversitar, aprobate prin Hotărîrea Guvernului nr.381 din 13.04.2006.</w:t>
      </w:r>
    </w:p>
  </w:footnote>
  <w:footnote w:id="48">
    <w:p w:rsidR="00E61AFF" w:rsidRDefault="00E61AFF" w:rsidP="00F90140">
      <w:pPr>
        <w:pStyle w:val="FootnoteText"/>
      </w:pPr>
      <w:r w:rsidRPr="00EE1DD5">
        <w:rPr>
          <w:rStyle w:val="FootnoteReference"/>
          <w:rFonts w:ascii="Times New Roman" w:hAnsi="Times New Roman"/>
          <w:sz w:val="16"/>
          <w:szCs w:val="16"/>
        </w:rPr>
        <w:footnoteRef/>
      </w:r>
      <w:r w:rsidRPr="00EE1DD5">
        <w:rPr>
          <w:rFonts w:ascii="Times New Roman" w:hAnsi="Times New Roman"/>
          <w:sz w:val="16"/>
          <w:szCs w:val="16"/>
          <w:lang w:val="it-IT"/>
        </w:rPr>
        <w:t xml:space="preserve">Directorului </w:t>
      </w:r>
      <w:r w:rsidRPr="00EE1DD5">
        <w:rPr>
          <w:rFonts w:ascii="Tahoma" w:hAnsi="Tahoma" w:cs="Tahoma"/>
          <w:sz w:val="16"/>
          <w:szCs w:val="16"/>
          <w:lang w:val="it-IT"/>
        </w:rPr>
        <w:t>Ș</w:t>
      </w:r>
      <w:r w:rsidRPr="00EE1DD5">
        <w:rPr>
          <w:rFonts w:ascii="Times New Roman" w:hAnsi="Times New Roman"/>
          <w:sz w:val="16"/>
          <w:szCs w:val="16"/>
          <w:lang w:val="it-IT"/>
        </w:rPr>
        <w:t xml:space="preserve">colii de arte „E. Coca” din or. Soroca – 33,3 mii lei; directorului </w:t>
      </w:r>
      <w:r w:rsidRPr="00EE1DD5">
        <w:rPr>
          <w:rFonts w:ascii="Tahoma" w:hAnsi="Tahoma" w:cs="Tahoma"/>
          <w:sz w:val="16"/>
          <w:szCs w:val="16"/>
          <w:lang w:val="it-IT"/>
        </w:rPr>
        <w:t>Ș</w:t>
      </w:r>
      <w:r w:rsidRPr="00EE1DD5">
        <w:rPr>
          <w:rFonts w:ascii="Times New Roman" w:hAnsi="Times New Roman"/>
          <w:sz w:val="16"/>
          <w:szCs w:val="16"/>
          <w:lang w:val="it-IT"/>
        </w:rPr>
        <w:t xml:space="preserve">colii de muzică din s. Vărăncău – 31,5 mii lei; directorului </w:t>
      </w:r>
      <w:r w:rsidRPr="00EE1DD5">
        <w:rPr>
          <w:rFonts w:ascii="Tahoma" w:hAnsi="Tahoma" w:cs="Tahoma"/>
          <w:sz w:val="16"/>
          <w:szCs w:val="16"/>
          <w:lang w:val="it-IT"/>
        </w:rPr>
        <w:t>Ș</w:t>
      </w:r>
      <w:r w:rsidRPr="00EE1DD5">
        <w:rPr>
          <w:rFonts w:ascii="Times New Roman" w:hAnsi="Times New Roman"/>
          <w:sz w:val="16"/>
          <w:szCs w:val="16"/>
          <w:lang w:val="it-IT"/>
        </w:rPr>
        <w:t xml:space="preserve">colii muzicale din s. Căinarii Vechi – 20,0 mii lei; directorului </w:t>
      </w:r>
      <w:r w:rsidRPr="00EE1DD5">
        <w:rPr>
          <w:rFonts w:ascii="Tahoma" w:hAnsi="Tahoma" w:cs="Tahoma"/>
          <w:sz w:val="16"/>
          <w:szCs w:val="16"/>
          <w:lang w:val="it-IT"/>
        </w:rPr>
        <w:t>Ș</w:t>
      </w:r>
      <w:r w:rsidRPr="00EE1DD5">
        <w:rPr>
          <w:rFonts w:ascii="Times New Roman" w:hAnsi="Times New Roman"/>
          <w:sz w:val="16"/>
          <w:szCs w:val="16"/>
          <w:lang w:val="it-IT"/>
        </w:rPr>
        <w:t xml:space="preserve">colii de arte plastice din or.Soroca – 16,1 mii lei; directorului </w:t>
      </w:r>
      <w:r w:rsidRPr="00EE1DD5">
        <w:rPr>
          <w:rFonts w:ascii="Tahoma" w:hAnsi="Tahoma" w:cs="Tahoma"/>
          <w:sz w:val="16"/>
          <w:szCs w:val="16"/>
          <w:lang w:val="it-IT"/>
        </w:rPr>
        <w:t>Ș</w:t>
      </w:r>
      <w:r w:rsidRPr="00EE1DD5">
        <w:rPr>
          <w:rFonts w:ascii="Times New Roman" w:hAnsi="Times New Roman"/>
          <w:sz w:val="16"/>
          <w:szCs w:val="16"/>
          <w:lang w:val="it-IT"/>
        </w:rPr>
        <w:t>colii de muzică din s. Cosău</w:t>
      </w:r>
      <w:r w:rsidRPr="00EE1DD5">
        <w:rPr>
          <w:rFonts w:ascii="Tahoma" w:hAnsi="Tahoma" w:cs="Tahoma"/>
          <w:sz w:val="16"/>
          <w:szCs w:val="16"/>
          <w:lang w:val="it-IT"/>
        </w:rPr>
        <w:t>ț</w:t>
      </w:r>
      <w:r w:rsidRPr="00EE1DD5">
        <w:rPr>
          <w:rFonts w:ascii="Times New Roman" w:hAnsi="Times New Roman"/>
          <w:sz w:val="16"/>
          <w:szCs w:val="16"/>
          <w:lang w:val="it-IT"/>
        </w:rPr>
        <w:t xml:space="preserve">i – 15,0 mii lei; directorului </w:t>
      </w:r>
      <w:r w:rsidRPr="00EE1DD5">
        <w:rPr>
          <w:rFonts w:ascii="Tahoma" w:hAnsi="Tahoma" w:cs="Tahoma"/>
          <w:sz w:val="16"/>
          <w:szCs w:val="16"/>
          <w:lang w:val="it-IT"/>
        </w:rPr>
        <w:t>Ș</w:t>
      </w:r>
      <w:r w:rsidRPr="00EE1DD5">
        <w:rPr>
          <w:rFonts w:ascii="Times New Roman" w:hAnsi="Times New Roman"/>
          <w:sz w:val="16"/>
          <w:szCs w:val="16"/>
          <w:lang w:val="it-IT"/>
        </w:rPr>
        <w:t>colii de muzică din s. Vădeni – 2,6 mii lei.</w:t>
      </w:r>
    </w:p>
  </w:footnote>
  <w:footnote w:id="49">
    <w:p w:rsidR="00E61AFF" w:rsidRDefault="00E61AFF" w:rsidP="00F90140">
      <w:pPr>
        <w:pStyle w:val="FootnoteText"/>
      </w:pPr>
      <w:r w:rsidRPr="00EE1DD5">
        <w:rPr>
          <w:rStyle w:val="FootnoteReference"/>
          <w:rFonts w:ascii="Times New Roman" w:hAnsi="Times New Roman"/>
          <w:sz w:val="16"/>
          <w:szCs w:val="16"/>
        </w:rPr>
        <w:footnoteRef/>
      </w:r>
      <w:r w:rsidRPr="00EE1DD5">
        <w:rPr>
          <w:rFonts w:ascii="Times New Roman" w:hAnsi="Times New Roman"/>
          <w:sz w:val="16"/>
          <w:szCs w:val="16"/>
          <w:lang w:val="ro-RO"/>
        </w:rPr>
        <w:t>Dispozi</w:t>
      </w:r>
      <w:r w:rsidRPr="00EE1DD5">
        <w:rPr>
          <w:rFonts w:ascii="Tahoma" w:hAnsi="Tahoma" w:cs="Tahoma"/>
          <w:sz w:val="16"/>
          <w:szCs w:val="16"/>
          <w:lang w:val="ro-RO"/>
        </w:rPr>
        <w:t>ț</w:t>
      </w:r>
      <w:r w:rsidRPr="00EE1DD5">
        <w:rPr>
          <w:rFonts w:ascii="Times New Roman" w:hAnsi="Times New Roman"/>
          <w:sz w:val="16"/>
          <w:szCs w:val="16"/>
          <w:lang w:val="ro-RO"/>
        </w:rPr>
        <w:t>ia nr.03-1/112 din 06.12.2011 „Cu privire la premierea angaja</w:t>
      </w:r>
      <w:r w:rsidRPr="00EE1DD5">
        <w:rPr>
          <w:rFonts w:ascii="Tahoma" w:hAnsi="Tahoma" w:cs="Tahoma"/>
          <w:sz w:val="16"/>
          <w:szCs w:val="16"/>
          <w:lang w:val="ro-RO"/>
        </w:rPr>
        <w:t>ț</w:t>
      </w:r>
      <w:r w:rsidRPr="00EE1DD5">
        <w:rPr>
          <w:rFonts w:ascii="Times New Roman" w:hAnsi="Times New Roman"/>
          <w:sz w:val="16"/>
          <w:szCs w:val="16"/>
          <w:lang w:val="ro-RO"/>
        </w:rPr>
        <w:t xml:space="preserve">ilor primăriei </w:t>
      </w:r>
      <w:r w:rsidRPr="00EE1DD5">
        <w:rPr>
          <w:rFonts w:ascii="Tahoma" w:hAnsi="Tahoma" w:cs="Tahoma"/>
          <w:sz w:val="16"/>
          <w:szCs w:val="16"/>
          <w:lang w:val="ro-RO"/>
        </w:rPr>
        <w:t>ș</w:t>
      </w:r>
      <w:r w:rsidRPr="00EE1DD5">
        <w:rPr>
          <w:rFonts w:ascii="Times New Roman" w:hAnsi="Times New Roman"/>
          <w:sz w:val="16"/>
          <w:szCs w:val="16"/>
          <w:lang w:val="ro-RO"/>
        </w:rPr>
        <w:t>i contabilită</w:t>
      </w:r>
      <w:r w:rsidRPr="00EE1DD5">
        <w:rPr>
          <w:rFonts w:ascii="Tahoma" w:hAnsi="Tahoma" w:cs="Tahoma"/>
          <w:sz w:val="16"/>
          <w:szCs w:val="16"/>
          <w:lang w:val="ro-RO"/>
        </w:rPr>
        <w:t>ț</w:t>
      </w:r>
      <w:r w:rsidRPr="00EE1DD5">
        <w:rPr>
          <w:rFonts w:ascii="Times New Roman" w:hAnsi="Times New Roman"/>
          <w:sz w:val="16"/>
          <w:szCs w:val="16"/>
          <w:lang w:val="ro-RO"/>
        </w:rPr>
        <w:t>ii centralizate”.</w:t>
      </w:r>
    </w:p>
  </w:footnote>
  <w:footnote w:id="50">
    <w:p w:rsidR="00E61AFF" w:rsidRDefault="00E61AFF" w:rsidP="00F90140">
      <w:pPr>
        <w:pStyle w:val="FootnoteText"/>
      </w:pPr>
      <w:r w:rsidRPr="00EE1DD5">
        <w:rPr>
          <w:rStyle w:val="FootnoteReference"/>
          <w:rFonts w:ascii="Times New Roman" w:hAnsi="Times New Roman"/>
          <w:sz w:val="16"/>
          <w:szCs w:val="16"/>
        </w:rPr>
        <w:footnoteRef/>
      </w:r>
      <w:r w:rsidRPr="00EE1DD5">
        <w:rPr>
          <w:rFonts w:ascii="Times New Roman" w:hAnsi="Times New Roman"/>
          <w:sz w:val="16"/>
          <w:szCs w:val="16"/>
          <w:lang w:val="ro-RO"/>
        </w:rPr>
        <w:t>Hotărîrea Guvernului nr.525 din 16.05.2006 „Privind salarizarea func</w:t>
      </w:r>
      <w:r w:rsidRPr="00EE1DD5">
        <w:rPr>
          <w:rFonts w:ascii="Tahoma" w:hAnsi="Tahoma" w:cs="Tahoma"/>
          <w:sz w:val="16"/>
          <w:szCs w:val="16"/>
          <w:lang w:val="ro-RO"/>
        </w:rPr>
        <w:t>ț</w:t>
      </w:r>
      <w:r w:rsidRPr="00EE1DD5">
        <w:rPr>
          <w:rFonts w:ascii="Times New Roman" w:hAnsi="Times New Roman"/>
          <w:sz w:val="16"/>
          <w:szCs w:val="16"/>
          <w:lang w:val="ro-RO"/>
        </w:rPr>
        <w:t xml:space="preserve">ionarilor publici </w:t>
      </w:r>
      <w:r w:rsidRPr="00EE1DD5">
        <w:rPr>
          <w:rFonts w:ascii="Tahoma" w:hAnsi="Tahoma" w:cs="Tahoma"/>
          <w:sz w:val="16"/>
          <w:szCs w:val="16"/>
          <w:lang w:val="ro-RO"/>
        </w:rPr>
        <w:t>ș</w:t>
      </w:r>
      <w:r w:rsidRPr="00EE1DD5">
        <w:rPr>
          <w:rFonts w:ascii="Times New Roman" w:hAnsi="Times New Roman"/>
          <w:sz w:val="16"/>
          <w:szCs w:val="16"/>
          <w:lang w:val="ro-RO"/>
        </w:rPr>
        <w:t>i persoanelor care efectuează deservirea tehnică”. Abrogată la 28.09.2012, prin Hotărîrea Guvernului nr.710 din 26.09.2012.</w:t>
      </w:r>
    </w:p>
  </w:footnote>
  <w:footnote w:id="51">
    <w:p w:rsidR="00E61AFF" w:rsidRDefault="00E61AFF" w:rsidP="00F90140">
      <w:pPr>
        <w:pStyle w:val="FootnoteText"/>
      </w:pPr>
      <w:r w:rsidRPr="00EE1DD5">
        <w:rPr>
          <w:rStyle w:val="FootnoteReference"/>
          <w:rFonts w:ascii="Times New Roman" w:hAnsi="Times New Roman"/>
          <w:sz w:val="16"/>
          <w:szCs w:val="16"/>
        </w:rPr>
        <w:footnoteRef/>
      </w:r>
      <w:r w:rsidRPr="00EE1DD5">
        <w:rPr>
          <w:rFonts w:ascii="Times New Roman" w:hAnsi="Times New Roman"/>
          <w:sz w:val="16"/>
          <w:szCs w:val="16"/>
          <w:lang w:val="ro-RO"/>
        </w:rPr>
        <w:t>Hotărîrea Guvernului nr.1404 din 30.12.2005 „Privind reglementarea utilizării autoturismelor de serviciu de către autorită</w:t>
      </w:r>
      <w:r w:rsidRPr="00EE1DD5">
        <w:rPr>
          <w:rFonts w:ascii="Tahoma" w:hAnsi="Tahoma" w:cs="Tahoma"/>
          <w:sz w:val="16"/>
          <w:szCs w:val="16"/>
          <w:lang w:val="ro-RO"/>
        </w:rPr>
        <w:t>ț</w:t>
      </w:r>
      <w:r w:rsidRPr="00EE1DD5">
        <w:rPr>
          <w:rFonts w:ascii="Times New Roman" w:hAnsi="Times New Roman"/>
          <w:sz w:val="16"/>
          <w:szCs w:val="16"/>
          <w:lang w:val="ro-RO"/>
        </w:rPr>
        <w:t>ile administra</w:t>
      </w:r>
      <w:r w:rsidRPr="00EE1DD5">
        <w:rPr>
          <w:rFonts w:ascii="Tahoma" w:hAnsi="Tahoma" w:cs="Tahoma"/>
          <w:sz w:val="16"/>
          <w:szCs w:val="16"/>
          <w:lang w:val="ro-RO"/>
        </w:rPr>
        <w:t>ț</w:t>
      </w:r>
      <w:r w:rsidRPr="00EE1DD5">
        <w:rPr>
          <w:rFonts w:ascii="Times New Roman" w:hAnsi="Times New Roman"/>
          <w:sz w:val="16"/>
          <w:szCs w:val="16"/>
          <w:lang w:val="ro-RO"/>
        </w:rPr>
        <w:t>iei publice”.</w:t>
      </w:r>
    </w:p>
  </w:footnote>
  <w:footnote w:id="52">
    <w:p w:rsidR="00E61AFF" w:rsidRDefault="00E61AFF" w:rsidP="00F90140">
      <w:pPr>
        <w:pStyle w:val="FootnoteText"/>
      </w:pPr>
      <w:r w:rsidRPr="00EE1DD5">
        <w:rPr>
          <w:rStyle w:val="FootnoteReference"/>
          <w:rFonts w:ascii="Times New Roman" w:hAnsi="Times New Roman"/>
          <w:sz w:val="16"/>
          <w:szCs w:val="16"/>
        </w:rPr>
        <w:footnoteRef/>
      </w:r>
      <w:r>
        <w:rPr>
          <w:rFonts w:ascii="Times New Roman" w:hAnsi="Times New Roman"/>
          <w:sz w:val="16"/>
          <w:szCs w:val="16"/>
          <w:lang w:val="ro-RO"/>
        </w:rPr>
        <w:t>Aparatul p</w:t>
      </w:r>
      <w:r w:rsidRPr="00EE1DD5">
        <w:rPr>
          <w:rFonts w:ascii="Times New Roman" w:hAnsi="Times New Roman"/>
          <w:sz w:val="16"/>
          <w:szCs w:val="16"/>
          <w:lang w:val="ro-RO"/>
        </w:rPr>
        <w:t>re</w:t>
      </w:r>
      <w:r w:rsidRPr="00EE1DD5">
        <w:rPr>
          <w:rFonts w:ascii="Tahoma" w:hAnsi="Tahoma" w:cs="Tahoma"/>
          <w:sz w:val="16"/>
          <w:szCs w:val="16"/>
          <w:lang w:val="ro-RO"/>
        </w:rPr>
        <w:t>ș</w:t>
      </w:r>
      <w:r w:rsidRPr="00EE1DD5">
        <w:rPr>
          <w:rFonts w:ascii="Times New Roman" w:hAnsi="Times New Roman"/>
          <w:sz w:val="16"/>
          <w:szCs w:val="16"/>
          <w:lang w:val="ro-RO"/>
        </w:rPr>
        <w:t>edintelui raionului Soroca – 23,0 mii lei; Direc</w:t>
      </w:r>
      <w:r w:rsidRPr="00EE1DD5">
        <w:rPr>
          <w:rFonts w:ascii="Tahoma" w:hAnsi="Tahoma" w:cs="Tahoma"/>
          <w:sz w:val="16"/>
          <w:szCs w:val="16"/>
          <w:lang w:val="ro-RO"/>
        </w:rPr>
        <w:t>ț</w:t>
      </w:r>
      <w:r w:rsidRPr="00EE1DD5">
        <w:rPr>
          <w:rFonts w:ascii="Times New Roman" w:hAnsi="Times New Roman"/>
          <w:sz w:val="16"/>
          <w:szCs w:val="16"/>
          <w:lang w:val="ro-RO"/>
        </w:rPr>
        <w:t xml:space="preserve">ia Agricultură </w:t>
      </w:r>
      <w:r w:rsidRPr="00EE1DD5">
        <w:rPr>
          <w:rFonts w:ascii="Tahoma" w:hAnsi="Tahoma" w:cs="Tahoma"/>
          <w:sz w:val="16"/>
          <w:szCs w:val="16"/>
          <w:lang w:val="ro-RO"/>
        </w:rPr>
        <w:t>ș</w:t>
      </w:r>
      <w:r w:rsidRPr="00EE1DD5">
        <w:rPr>
          <w:rFonts w:ascii="Times New Roman" w:hAnsi="Times New Roman"/>
          <w:sz w:val="16"/>
          <w:szCs w:val="16"/>
          <w:lang w:val="ro-RO"/>
        </w:rPr>
        <w:t>i Alimenta</w:t>
      </w:r>
      <w:r w:rsidRPr="00EE1DD5">
        <w:rPr>
          <w:rFonts w:ascii="Tahoma" w:hAnsi="Tahoma" w:cs="Tahoma"/>
          <w:sz w:val="16"/>
          <w:szCs w:val="16"/>
          <w:lang w:val="ro-RO"/>
        </w:rPr>
        <w:t>ț</w:t>
      </w:r>
      <w:r w:rsidRPr="00EE1DD5">
        <w:rPr>
          <w:rFonts w:ascii="Times New Roman" w:hAnsi="Times New Roman"/>
          <w:sz w:val="16"/>
          <w:szCs w:val="16"/>
          <w:lang w:val="ro-RO"/>
        </w:rPr>
        <w:t>ie – 7,8 mii lei; Sec</w:t>
      </w:r>
      <w:r w:rsidRPr="00EE1DD5">
        <w:rPr>
          <w:rFonts w:ascii="Tahoma" w:hAnsi="Tahoma" w:cs="Tahoma"/>
          <w:sz w:val="16"/>
          <w:szCs w:val="16"/>
          <w:lang w:val="ro-RO"/>
        </w:rPr>
        <w:t>ț</w:t>
      </w:r>
      <w:r w:rsidRPr="00EE1DD5">
        <w:rPr>
          <w:rFonts w:ascii="Times New Roman" w:hAnsi="Times New Roman"/>
          <w:sz w:val="16"/>
          <w:szCs w:val="16"/>
          <w:lang w:val="ro-RO"/>
        </w:rPr>
        <w:t xml:space="preserve">ia Cultură </w:t>
      </w:r>
      <w:r w:rsidRPr="00EE1DD5">
        <w:rPr>
          <w:rFonts w:ascii="Tahoma" w:hAnsi="Tahoma" w:cs="Tahoma"/>
          <w:sz w:val="16"/>
          <w:szCs w:val="16"/>
          <w:lang w:val="ro-RO"/>
        </w:rPr>
        <w:t>ș</w:t>
      </w:r>
      <w:r w:rsidRPr="00EE1DD5">
        <w:rPr>
          <w:rFonts w:ascii="Times New Roman" w:hAnsi="Times New Roman"/>
          <w:sz w:val="16"/>
          <w:szCs w:val="16"/>
          <w:lang w:val="ro-RO"/>
        </w:rPr>
        <w:t>i Turism – 11,6 mii lei; Direc</w:t>
      </w:r>
      <w:r w:rsidRPr="00EE1DD5">
        <w:rPr>
          <w:rFonts w:ascii="Tahoma" w:hAnsi="Tahoma" w:cs="Tahoma"/>
          <w:sz w:val="16"/>
          <w:szCs w:val="16"/>
          <w:lang w:val="ro-RO"/>
        </w:rPr>
        <w:t>ț</w:t>
      </w:r>
      <w:r w:rsidRPr="00EE1DD5">
        <w:rPr>
          <w:rFonts w:ascii="Times New Roman" w:hAnsi="Times New Roman"/>
          <w:sz w:val="16"/>
          <w:szCs w:val="16"/>
          <w:lang w:val="ro-RO"/>
        </w:rPr>
        <w:t>ia Asisten</w:t>
      </w:r>
      <w:r w:rsidRPr="00EE1DD5">
        <w:rPr>
          <w:rFonts w:ascii="Tahoma" w:hAnsi="Tahoma" w:cs="Tahoma"/>
          <w:sz w:val="16"/>
          <w:szCs w:val="16"/>
          <w:lang w:val="ro-RO"/>
        </w:rPr>
        <w:t>ț</w:t>
      </w:r>
      <w:r w:rsidRPr="00EE1DD5">
        <w:rPr>
          <w:rFonts w:ascii="Times New Roman" w:hAnsi="Times New Roman"/>
          <w:sz w:val="16"/>
          <w:szCs w:val="16"/>
          <w:lang w:val="ro-RO"/>
        </w:rPr>
        <w:t xml:space="preserve">ă Socială </w:t>
      </w:r>
      <w:r w:rsidRPr="00EE1DD5">
        <w:rPr>
          <w:rFonts w:ascii="Tahoma" w:hAnsi="Tahoma" w:cs="Tahoma"/>
          <w:sz w:val="16"/>
          <w:szCs w:val="16"/>
          <w:lang w:val="ro-RO"/>
        </w:rPr>
        <w:t>ș</w:t>
      </w:r>
      <w:r w:rsidRPr="00EE1DD5">
        <w:rPr>
          <w:rFonts w:ascii="Times New Roman" w:hAnsi="Times New Roman"/>
          <w:sz w:val="16"/>
          <w:szCs w:val="16"/>
          <w:lang w:val="ro-RO"/>
        </w:rPr>
        <w:t>i Protec</w:t>
      </w:r>
      <w:r w:rsidRPr="00EE1DD5">
        <w:rPr>
          <w:rFonts w:ascii="Tahoma" w:hAnsi="Tahoma" w:cs="Tahoma"/>
          <w:sz w:val="16"/>
          <w:szCs w:val="16"/>
          <w:lang w:val="ro-RO"/>
        </w:rPr>
        <w:t>ț</w:t>
      </w:r>
      <w:r w:rsidRPr="00EE1DD5">
        <w:rPr>
          <w:rFonts w:ascii="Times New Roman" w:hAnsi="Times New Roman"/>
          <w:sz w:val="16"/>
          <w:szCs w:val="16"/>
          <w:lang w:val="ro-RO"/>
        </w:rPr>
        <w:t>ia Familiei – 16,0 mii lei.</w:t>
      </w:r>
    </w:p>
  </w:footnote>
  <w:footnote w:id="53">
    <w:p w:rsidR="00E61AFF" w:rsidRDefault="00E61AFF" w:rsidP="00F90140">
      <w:pPr>
        <w:spacing w:after="0" w:line="240" w:lineRule="auto"/>
        <w:jc w:val="both"/>
      </w:pPr>
      <w:r w:rsidRPr="00EE1DD5">
        <w:rPr>
          <w:rStyle w:val="FootnoteReference"/>
          <w:sz w:val="16"/>
          <w:szCs w:val="16"/>
        </w:rPr>
        <w:footnoteRef/>
      </w:r>
      <w:r w:rsidRPr="00EE1DD5">
        <w:rPr>
          <w:rFonts w:ascii="Times New Roman" w:hAnsi="Times New Roman"/>
          <w:bCs/>
          <w:sz w:val="16"/>
          <w:szCs w:val="16"/>
          <w:lang w:val="ro-RO" w:eastAsia="ru-RU"/>
        </w:rPr>
        <w:t>Normativele  vizînd numărul abonamentelor de telefoane de serviciu, faxuri, telefoane mobile pentru colaboratorii autorităţilor administraţiei publice (cu excepţia legăturii telefonice guvernamentale), aprobate prin</w:t>
      </w:r>
      <w:r w:rsidRPr="00EE1DD5">
        <w:rPr>
          <w:rFonts w:ascii="Times New Roman" w:hAnsi="Times New Roman"/>
          <w:sz w:val="16"/>
          <w:szCs w:val="16"/>
          <w:lang w:val="ro-RO"/>
        </w:rPr>
        <w:t xml:space="preserve"> Hotărîrea Guvernului nr.1362 din 22.12.2005.</w:t>
      </w:r>
    </w:p>
  </w:footnote>
  <w:footnote w:id="54">
    <w:p w:rsidR="00E61AFF" w:rsidRDefault="00E61AFF" w:rsidP="00F90140">
      <w:pPr>
        <w:pStyle w:val="FootnoteText"/>
      </w:pPr>
      <w:r w:rsidRPr="00EE1DD5">
        <w:rPr>
          <w:rStyle w:val="FootnoteReference"/>
          <w:rFonts w:ascii="Times New Roman" w:hAnsi="Times New Roman"/>
          <w:sz w:val="16"/>
          <w:szCs w:val="16"/>
        </w:rPr>
        <w:footnoteRef/>
      </w:r>
      <w:r w:rsidRPr="00EE1DD5">
        <w:rPr>
          <w:rFonts w:ascii="Times New Roman" w:hAnsi="Times New Roman"/>
          <w:sz w:val="16"/>
          <w:szCs w:val="16"/>
          <w:lang w:val="ro-RO"/>
        </w:rPr>
        <w:t>Excluse prin Hotărîrea Guvernului nr.133 din 20.02.2013, în vigoare din 22.02.2013.</w:t>
      </w:r>
    </w:p>
  </w:footnote>
  <w:footnote w:id="55">
    <w:p w:rsidR="00E61AFF" w:rsidRDefault="00E61AFF" w:rsidP="00F90140">
      <w:pPr>
        <w:pStyle w:val="FootnoteText"/>
        <w:jc w:val="both"/>
      </w:pPr>
      <w:r w:rsidRPr="00EE1DD5">
        <w:rPr>
          <w:rStyle w:val="FootnoteReference"/>
          <w:rFonts w:ascii="Times New Roman" w:hAnsi="Times New Roman"/>
          <w:sz w:val="16"/>
          <w:szCs w:val="16"/>
        </w:rPr>
        <w:footnoteRef/>
      </w:r>
      <w:r w:rsidRPr="00EE1DD5">
        <w:rPr>
          <w:rFonts w:ascii="Times New Roman" w:hAnsi="Times New Roman"/>
          <w:sz w:val="16"/>
          <w:szCs w:val="16"/>
          <w:lang w:val="ro-RO"/>
        </w:rPr>
        <w:t>Consiliul raional Soroca – 7,2 mii lei (12 linii); Primăria or. Soroca – 4,6 mii lei (2 linii).</w:t>
      </w:r>
    </w:p>
  </w:footnote>
  <w:footnote w:id="56">
    <w:p w:rsidR="00E61AFF" w:rsidRDefault="00E61AFF" w:rsidP="00F90140">
      <w:pPr>
        <w:pStyle w:val="FootnoteText"/>
        <w:jc w:val="both"/>
      </w:pPr>
      <w:r w:rsidRPr="00EE1DD5">
        <w:rPr>
          <w:rStyle w:val="FootnoteReference"/>
          <w:rFonts w:ascii="Times New Roman" w:hAnsi="Times New Roman"/>
          <w:sz w:val="16"/>
          <w:szCs w:val="16"/>
        </w:rPr>
        <w:footnoteRef/>
      </w:r>
      <w:r w:rsidRPr="00EE1DD5">
        <w:rPr>
          <w:rFonts w:ascii="Times New Roman" w:hAnsi="Times New Roman"/>
          <w:sz w:val="16"/>
          <w:szCs w:val="16"/>
          <w:lang w:val="ro-RO"/>
        </w:rPr>
        <w:t>Direc</w:t>
      </w:r>
      <w:r w:rsidRPr="00EE1DD5">
        <w:rPr>
          <w:rFonts w:ascii="Tahoma" w:hAnsi="Tahoma" w:cs="Tahoma"/>
          <w:sz w:val="16"/>
          <w:szCs w:val="16"/>
          <w:lang w:val="ro-RO"/>
        </w:rPr>
        <w:t>ț</w:t>
      </w:r>
      <w:r w:rsidRPr="00EE1DD5">
        <w:rPr>
          <w:rFonts w:ascii="Times New Roman" w:hAnsi="Times New Roman"/>
          <w:sz w:val="16"/>
          <w:szCs w:val="16"/>
          <w:lang w:val="ro-RO"/>
        </w:rPr>
        <w:t>ia Finan</w:t>
      </w:r>
      <w:r w:rsidRPr="00EE1DD5">
        <w:rPr>
          <w:rFonts w:ascii="Tahoma" w:hAnsi="Tahoma" w:cs="Tahoma"/>
          <w:sz w:val="16"/>
          <w:szCs w:val="16"/>
          <w:lang w:val="ro-RO"/>
        </w:rPr>
        <w:t>ț</w:t>
      </w:r>
      <w:r w:rsidRPr="00EE1DD5">
        <w:rPr>
          <w:rFonts w:ascii="Times New Roman" w:hAnsi="Times New Roman"/>
          <w:sz w:val="16"/>
          <w:szCs w:val="16"/>
          <w:lang w:val="ro-RO"/>
        </w:rPr>
        <w:t>e – 6,0 mii lei (1 telefon mobil); Sec</w:t>
      </w:r>
      <w:r w:rsidRPr="00EE1DD5">
        <w:rPr>
          <w:rFonts w:ascii="Tahoma" w:hAnsi="Tahoma" w:cs="Tahoma"/>
          <w:sz w:val="16"/>
          <w:szCs w:val="16"/>
          <w:lang w:val="ro-RO"/>
        </w:rPr>
        <w:t>ț</w:t>
      </w:r>
      <w:r w:rsidRPr="00EE1DD5">
        <w:rPr>
          <w:rFonts w:ascii="Times New Roman" w:hAnsi="Times New Roman"/>
          <w:sz w:val="16"/>
          <w:szCs w:val="16"/>
          <w:lang w:val="ro-RO"/>
        </w:rPr>
        <w:t xml:space="preserve">ia Cultură </w:t>
      </w:r>
      <w:r w:rsidRPr="00EE1DD5">
        <w:rPr>
          <w:rFonts w:ascii="Tahoma" w:hAnsi="Tahoma" w:cs="Tahoma"/>
          <w:sz w:val="16"/>
          <w:szCs w:val="16"/>
          <w:lang w:val="ro-RO"/>
        </w:rPr>
        <w:t>ș</w:t>
      </w:r>
      <w:r w:rsidRPr="00EE1DD5">
        <w:rPr>
          <w:rFonts w:ascii="Times New Roman" w:hAnsi="Times New Roman"/>
          <w:sz w:val="16"/>
          <w:szCs w:val="16"/>
          <w:lang w:val="ro-RO"/>
        </w:rPr>
        <w:t>i Turism – 6,0 mii lei (1 telefon mobil).</w:t>
      </w:r>
    </w:p>
  </w:footnote>
  <w:footnote w:id="57">
    <w:p w:rsidR="00E61AFF" w:rsidRDefault="00E61AFF" w:rsidP="00F90140">
      <w:pPr>
        <w:pStyle w:val="FootnoteText"/>
        <w:jc w:val="both"/>
      </w:pPr>
      <w:r w:rsidRPr="00EE1DD5">
        <w:rPr>
          <w:rStyle w:val="FootnoteReference"/>
          <w:rFonts w:ascii="Times New Roman" w:hAnsi="Times New Roman"/>
          <w:sz w:val="16"/>
          <w:szCs w:val="16"/>
        </w:rPr>
        <w:footnoteRef/>
      </w:r>
      <w:r w:rsidRPr="00EE1DD5">
        <w:rPr>
          <w:rFonts w:ascii="Times New Roman" w:hAnsi="Times New Roman"/>
          <w:sz w:val="16"/>
          <w:szCs w:val="16"/>
          <w:lang w:val="it-IT"/>
        </w:rPr>
        <w:t>Agen</w:t>
      </w:r>
      <w:r w:rsidRPr="00EE1DD5">
        <w:rPr>
          <w:rFonts w:ascii="Tahoma" w:hAnsi="Tahoma" w:cs="Tahoma"/>
          <w:sz w:val="16"/>
          <w:szCs w:val="16"/>
          <w:lang w:val="it-IT"/>
        </w:rPr>
        <w:t>ț</w:t>
      </w:r>
      <w:r w:rsidRPr="00EE1DD5">
        <w:rPr>
          <w:rFonts w:ascii="Times New Roman" w:hAnsi="Times New Roman"/>
          <w:sz w:val="16"/>
          <w:szCs w:val="16"/>
          <w:lang w:val="it-IT"/>
        </w:rPr>
        <w:t xml:space="preserve">ii economici: </w:t>
      </w:r>
      <w:r w:rsidRPr="00EE1DD5">
        <w:rPr>
          <w:rFonts w:ascii="Times New Roman" w:hAnsi="Times New Roman"/>
          <w:sz w:val="16"/>
          <w:szCs w:val="16"/>
          <w:lang w:val="ro-RO"/>
        </w:rPr>
        <w:t>Î.I. „I. Golovatîi” (5,0 mii lei); S.R.L. „Avan Const” (4,7 mii lei); G.</w:t>
      </w:r>
      <w:r w:rsidRPr="00EE1DD5">
        <w:rPr>
          <w:rFonts w:ascii="Tahoma" w:hAnsi="Tahoma" w:cs="Tahoma"/>
          <w:sz w:val="16"/>
          <w:szCs w:val="16"/>
          <w:lang w:val="ro-RO"/>
        </w:rPr>
        <w:t>Ț</w:t>
      </w:r>
      <w:r w:rsidRPr="00EE1DD5">
        <w:rPr>
          <w:rFonts w:ascii="Times New Roman" w:hAnsi="Times New Roman"/>
          <w:sz w:val="16"/>
          <w:szCs w:val="16"/>
          <w:lang w:val="ro-RO"/>
        </w:rPr>
        <w:t>. „Ivanov Fiodor” (4,3 mii lei); perso</w:t>
      </w:r>
      <w:r>
        <w:rPr>
          <w:rFonts w:ascii="Times New Roman" w:hAnsi="Times New Roman"/>
          <w:sz w:val="16"/>
          <w:szCs w:val="16"/>
          <w:lang w:val="ro-RO"/>
        </w:rPr>
        <w:t>a</w:t>
      </w:r>
      <w:r w:rsidRPr="00EE1DD5">
        <w:rPr>
          <w:rFonts w:ascii="Times New Roman" w:hAnsi="Times New Roman"/>
          <w:sz w:val="16"/>
          <w:szCs w:val="16"/>
          <w:lang w:val="ro-RO"/>
        </w:rPr>
        <w:t>nă fizică (3,0 mii lei).</w:t>
      </w:r>
    </w:p>
  </w:footnote>
  <w:footnote w:id="58">
    <w:p w:rsidR="00E61AFF" w:rsidRDefault="00E61AFF" w:rsidP="00F90140">
      <w:pPr>
        <w:pStyle w:val="FootnoteText"/>
        <w:jc w:val="both"/>
      </w:pPr>
      <w:r w:rsidRPr="00EE1DD5">
        <w:rPr>
          <w:rStyle w:val="FootnoteReference"/>
          <w:rFonts w:ascii="Times New Roman" w:hAnsi="Times New Roman"/>
          <w:sz w:val="16"/>
          <w:szCs w:val="16"/>
        </w:rPr>
        <w:footnoteRef/>
      </w:r>
      <w:r w:rsidRPr="00EE1DD5">
        <w:rPr>
          <w:rFonts w:ascii="Times New Roman" w:hAnsi="Times New Roman"/>
          <w:sz w:val="16"/>
          <w:szCs w:val="16"/>
          <w:lang w:val="it-IT"/>
        </w:rPr>
        <w:t>Achizi</w:t>
      </w:r>
      <w:r w:rsidRPr="00EE1DD5">
        <w:rPr>
          <w:rFonts w:ascii="Tahoma" w:hAnsi="Tahoma" w:cs="Tahoma"/>
          <w:sz w:val="16"/>
          <w:szCs w:val="16"/>
          <w:lang w:val="it-IT"/>
        </w:rPr>
        <w:t>ț</w:t>
      </w:r>
      <w:r w:rsidRPr="00EE1DD5">
        <w:rPr>
          <w:rFonts w:ascii="Times New Roman" w:hAnsi="Times New Roman"/>
          <w:sz w:val="16"/>
          <w:szCs w:val="16"/>
          <w:lang w:val="it-IT"/>
        </w:rPr>
        <w:t>ionarea: automobilului – 144,8 mii lei; ma</w:t>
      </w:r>
      <w:r w:rsidRPr="00EE1DD5">
        <w:rPr>
          <w:rFonts w:ascii="Tahoma" w:hAnsi="Tahoma" w:cs="Tahoma"/>
          <w:sz w:val="16"/>
          <w:szCs w:val="16"/>
          <w:lang w:val="it-IT"/>
        </w:rPr>
        <w:t>ș</w:t>
      </w:r>
      <w:r w:rsidRPr="00EE1DD5">
        <w:rPr>
          <w:rFonts w:ascii="Times New Roman" w:hAnsi="Times New Roman"/>
          <w:sz w:val="16"/>
          <w:szCs w:val="16"/>
          <w:lang w:val="it-IT"/>
        </w:rPr>
        <w:t>inilor de spălat – 125,0 mii lei; frigiderelor – 79,9 mii lei; mobilierului – 79,3 mii lei; materialelor electrice  – 47,4 mii lei; boilerelor – 46,2 mii lei; energiei  alternative – 24,8 mii lei; plitei electrice – 19,9 mii lei; confec</w:t>
      </w:r>
      <w:r w:rsidRPr="00EE1DD5">
        <w:rPr>
          <w:rFonts w:ascii="Tahoma" w:hAnsi="Tahoma" w:cs="Tahoma"/>
          <w:sz w:val="16"/>
          <w:szCs w:val="16"/>
          <w:lang w:val="it-IT"/>
        </w:rPr>
        <w:t>ț</w:t>
      </w:r>
      <w:r w:rsidRPr="00EE1DD5">
        <w:rPr>
          <w:rFonts w:ascii="Times New Roman" w:hAnsi="Times New Roman"/>
          <w:sz w:val="16"/>
          <w:szCs w:val="16"/>
          <w:lang w:val="it-IT"/>
        </w:rPr>
        <w:t xml:space="preserve">ionarea banchetelor – 17,6 mii lei. </w:t>
      </w:r>
    </w:p>
  </w:footnote>
  <w:footnote w:id="59">
    <w:p w:rsidR="00E61AFF" w:rsidRDefault="00E61AFF" w:rsidP="00F90140">
      <w:pPr>
        <w:pStyle w:val="FootnoteText"/>
      </w:pPr>
      <w:r w:rsidRPr="00EE1DD5">
        <w:rPr>
          <w:rStyle w:val="FootnoteReference"/>
          <w:rFonts w:ascii="Times New Roman" w:hAnsi="Times New Roman"/>
          <w:sz w:val="16"/>
          <w:szCs w:val="16"/>
        </w:rPr>
        <w:footnoteRef/>
      </w:r>
      <w:r w:rsidRPr="00EE1DD5">
        <w:rPr>
          <w:rFonts w:ascii="Times New Roman" w:hAnsi="Times New Roman"/>
          <w:sz w:val="16"/>
          <w:szCs w:val="16"/>
          <w:lang w:val="ro-RO"/>
        </w:rPr>
        <w:t>Legea nr.96-XVI din 13.04.1997 „Privind achizi</w:t>
      </w:r>
      <w:r w:rsidRPr="00EE1DD5">
        <w:rPr>
          <w:rFonts w:ascii="Tahoma" w:hAnsi="Tahoma" w:cs="Tahoma"/>
          <w:sz w:val="16"/>
          <w:szCs w:val="16"/>
          <w:lang w:val="ro-RO"/>
        </w:rPr>
        <w:t>ț</w:t>
      </w:r>
      <w:r w:rsidRPr="00EE1DD5">
        <w:rPr>
          <w:rFonts w:ascii="Times New Roman" w:hAnsi="Times New Roman"/>
          <w:sz w:val="16"/>
          <w:szCs w:val="16"/>
          <w:lang w:val="ro-RO"/>
        </w:rPr>
        <w:t>iile publice” (în continuare – Legea nr.96-XVI din 13.04.2007).</w:t>
      </w:r>
    </w:p>
  </w:footnote>
  <w:footnote w:id="60">
    <w:p w:rsidR="00E61AFF" w:rsidRDefault="00E61AFF" w:rsidP="00F90140">
      <w:pPr>
        <w:pStyle w:val="FootnoteText"/>
        <w:jc w:val="both"/>
      </w:pPr>
      <w:r w:rsidRPr="00EE1DD5">
        <w:rPr>
          <w:rStyle w:val="FootnoteReference"/>
          <w:sz w:val="16"/>
          <w:szCs w:val="16"/>
        </w:rPr>
        <w:footnoteRef/>
      </w:r>
      <w:r w:rsidRPr="00EE1DD5">
        <w:rPr>
          <w:rFonts w:ascii="Times New Roman" w:hAnsi="Times New Roman"/>
          <w:sz w:val="16"/>
          <w:szCs w:val="16"/>
          <w:lang w:val="ro-RO"/>
        </w:rPr>
        <w:t>Regulamentul cu privire la achizi</w:t>
      </w:r>
      <w:r w:rsidRPr="00EE1DD5">
        <w:rPr>
          <w:rFonts w:ascii="Tahoma" w:hAnsi="Tahoma" w:cs="Tahoma"/>
          <w:sz w:val="16"/>
          <w:szCs w:val="16"/>
          <w:lang w:val="ro-RO"/>
        </w:rPr>
        <w:t>ț</w:t>
      </w:r>
      <w:r w:rsidRPr="00EE1DD5">
        <w:rPr>
          <w:rFonts w:ascii="Times New Roman" w:hAnsi="Times New Roman"/>
          <w:sz w:val="16"/>
          <w:szCs w:val="16"/>
          <w:lang w:val="ro-RO"/>
        </w:rPr>
        <w:t xml:space="preserve">ia bunurilor </w:t>
      </w:r>
      <w:r w:rsidRPr="00EE1DD5">
        <w:rPr>
          <w:rFonts w:ascii="Tahoma" w:hAnsi="Tahoma" w:cs="Tahoma"/>
          <w:sz w:val="16"/>
          <w:szCs w:val="16"/>
          <w:lang w:val="ro-RO"/>
        </w:rPr>
        <w:t>ș</w:t>
      </w:r>
      <w:r w:rsidRPr="00EE1DD5">
        <w:rPr>
          <w:rFonts w:ascii="Times New Roman" w:hAnsi="Times New Roman"/>
          <w:sz w:val="16"/>
          <w:szCs w:val="16"/>
          <w:lang w:val="ro-RO"/>
        </w:rPr>
        <w:t>i serviciilor prin cererea ofertelor de pre</w:t>
      </w:r>
      <w:r w:rsidRPr="00EE1DD5">
        <w:rPr>
          <w:rFonts w:ascii="Tahoma" w:hAnsi="Tahoma" w:cs="Tahoma"/>
          <w:sz w:val="16"/>
          <w:szCs w:val="16"/>
          <w:lang w:val="ro-RO"/>
        </w:rPr>
        <w:t>ț</w:t>
      </w:r>
      <w:r w:rsidRPr="00EE1DD5">
        <w:rPr>
          <w:rFonts w:ascii="Times New Roman" w:hAnsi="Times New Roman"/>
          <w:sz w:val="16"/>
          <w:szCs w:val="16"/>
          <w:lang w:val="ro-RO"/>
        </w:rPr>
        <w:t>uri, aprobat prin Hotărîrea Guvernului nr.245 din 04.03.2008  (în continuare – Regulamentul aprobat prin Hotărîrea Guvernului nr.245 din 04.03.2008).</w:t>
      </w:r>
    </w:p>
  </w:footnote>
  <w:footnote w:id="61">
    <w:p w:rsidR="00E61AFF" w:rsidRDefault="00E61AFF" w:rsidP="00F90140">
      <w:pPr>
        <w:pStyle w:val="FootnoteText"/>
        <w:jc w:val="both"/>
      </w:pPr>
      <w:r w:rsidRPr="00EE1DD5">
        <w:rPr>
          <w:rStyle w:val="FootnoteReference"/>
          <w:sz w:val="16"/>
          <w:szCs w:val="16"/>
        </w:rPr>
        <w:footnoteRef/>
      </w:r>
      <w:r w:rsidRPr="00EE1DD5">
        <w:rPr>
          <w:rFonts w:ascii="Times New Roman" w:hAnsi="Times New Roman"/>
          <w:sz w:val="16"/>
          <w:szCs w:val="16"/>
          <w:lang w:val="it-IT"/>
        </w:rPr>
        <w:t>Autorită</w:t>
      </w:r>
      <w:r w:rsidRPr="00EE1DD5">
        <w:rPr>
          <w:rFonts w:ascii="Tahoma" w:hAnsi="Tahoma" w:cs="Tahoma"/>
          <w:sz w:val="16"/>
          <w:szCs w:val="16"/>
          <w:lang w:val="it-IT"/>
        </w:rPr>
        <w:t>ț</w:t>
      </w:r>
      <w:r w:rsidRPr="00EE1DD5">
        <w:rPr>
          <w:rFonts w:ascii="Times New Roman" w:hAnsi="Times New Roman"/>
          <w:sz w:val="16"/>
          <w:szCs w:val="16"/>
          <w:lang w:val="it-IT"/>
        </w:rPr>
        <w:t xml:space="preserve">ile contractante: DGÎ (procurarea unui set de cazane </w:t>
      </w:r>
      <w:r w:rsidRPr="00EE1DD5">
        <w:rPr>
          <w:rFonts w:ascii="Tahoma" w:hAnsi="Tahoma" w:cs="Tahoma"/>
          <w:sz w:val="16"/>
          <w:szCs w:val="16"/>
          <w:lang w:val="it-IT"/>
        </w:rPr>
        <w:t>ș</w:t>
      </w:r>
      <w:r w:rsidRPr="00EE1DD5">
        <w:rPr>
          <w:rFonts w:ascii="Times New Roman" w:hAnsi="Times New Roman"/>
          <w:sz w:val="16"/>
          <w:szCs w:val="16"/>
          <w:lang w:val="it-IT"/>
        </w:rPr>
        <w:t>i baterii solare – 751,0 mii lei); primăria  Parcani (</w:t>
      </w:r>
      <w:r w:rsidRPr="00EE1DD5">
        <w:rPr>
          <w:rFonts w:ascii="Times New Roman" w:hAnsi="Times New Roman"/>
          <w:sz w:val="16"/>
          <w:szCs w:val="16"/>
          <w:lang w:val="ro-RO"/>
        </w:rPr>
        <w:t>procurarea lubrifian</w:t>
      </w:r>
      <w:r w:rsidRPr="00EE1DD5">
        <w:rPr>
          <w:rFonts w:ascii="Tahoma" w:hAnsi="Tahoma" w:cs="Tahoma"/>
          <w:sz w:val="16"/>
          <w:szCs w:val="16"/>
          <w:lang w:val="ro-RO"/>
        </w:rPr>
        <w:t>ț</w:t>
      </w:r>
      <w:r w:rsidRPr="00EE1DD5">
        <w:rPr>
          <w:rFonts w:ascii="Times New Roman" w:hAnsi="Times New Roman"/>
          <w:sz w:val="16"/>
          <w:szCs w:val="16"/>
          <w:lang w:val="ro-RO"/>
        </w:rPr>
        <w:t>ilor</w:t>
      </w:r>
      <w:r w:rsidRPr="00EE1DD5">
        <w:rPr>
          <w:rFonts w:ascii="Times New Roman" w:hAnsi="Times New Roman"/>
          <w:sz w:val="16"/>
          <w:szCs w:val="16"/>
          <w:lang w:val="it-IT"/>
        </w:rPr>
        <w:t xml:space="preserve"> – 58,8 mii lei); primăria  Oclanda (</w:t>
      </w:r>
      <w:r w:rsidRPr="00EE1DD5">
        <w:rPr>
          <w:rFonts w:ascii="Times New Roman" w:hAnsi="Times New Roman"/>
          <w:sz w:val="16"/>
          <w:szCs w:val="16"/>
          <w:lang w:val="ro-RO"/>
        </w:rPr>
        <w:t xml:space="preserve">lucrări de instalare a sistemelor de încălzire - 42,8 mii lei). </w:t>
      </w:r>
    </w:p>
  </w:footnote>
  <w:footnote w:id="62">
    <w:p w:rsidR="00E61AFF" w:rsidRDefault="00E61AFF" w:rsidP="00F90140">
      <w:pPr>
        <w:tabs>
          <w:tab w:val="left" w:pos="7961"/>
        </w:tabs>
        <w:spacing w:after="0" w:line="240" w:lineRule="auto"/>
        <w:jc w:val="both"/>
      </w:pPr>
      <w:r w:rsidRPr="00EE1DD5">
        <w:rPr>
          <w:rStyle w:val="FootnoteReference"/>
          <w:sz w:val="16"/>
          <w:szCs w:val="16"/>
        </w:rPr>
        <w:footnoteRef/>
      </w:r>
      <w:r w:rsidRPr="00EE1DD5">
        <w:rPr>
          <w:rFonts w:ascii="Times New Roman" w:hAnsi="Times New Roman"/>
          <w:sz w:val="16"/>
          <w:szCs w:val="16"/>
          <w:lang w:val="ro-RO"/>
        </w:rPr>
        <w:t>Primăriile: Vasilcău, Ocolina, Oclanda, Bădiceni, Căinarii Vechi.</w:t>
      </w:r>
    </w:p>
  </w:footnote>
  <w:footnote w:id="63">
    <w:p w:rsidR="00E61AFF" w:rsidRDefault="00E61AFF" w:rsidP="00F90140">
      <w:pPr>
        <w:pStyle w:val="FootnoteText"/>
        <w:jc w:val="both"/>
      </w:pPr>
      <w:r w:rsidRPr="00EE1DD5">
        <w:rPr>
          <w:rStyle w:val="FootnoteReference"/>
          <w:sz w:val="16"/>
          <w:szCs w:val="16"/>
        </w:rPr>
        <w:footnoteRef/>
      </w:r>
      <w:r w:rsidRPr="00EE1DD5">
        <w:rPr>
          <w:rFonts w:ascii="Times New Roman" w:hAnsi="Times New Roman"/>
          <w:sz w:val="16"/>
          <w:szCs w:val="16"/>
          <w:lang w:val="ro-RO"/>
        </w:rPr>
        <w:t>Regulamentul achizi</w:t>
      </w:r>
      <w:r w:rsidRPr="00EE1DD5">
        <w:rPr>
          <w:rFonts w:ascii="Tahoma" w:hAnsi="Tahoma" w:cs="Tahoma"/>
          <w:sz w:val="16"/>
          <w:szCs w:val="16"/>
          <w:lang w:val="ro-RO"/>
        </w:rPr>
        <w:t>ț</w:t>
      </w:r>
      <w:r w:rsidRPr="00EE1DD5">
        <w:rPr>
          <w:rFonts w:ascii="Times New Roman" w:hAnsi="Times New Roman"/>
          <w:sz w:val="16"/>
          <w:szCs w:val="16"/>
          <w:lang w:val="ro-RO"/>
        </w:rPr>
        <w:t>iilor publice de mică valoare, aprobat prin Hotărîrea Guvernului nr.148 din 14.02.2008 (în continuare – Regulamentul aprobat prin Hotărîrea Guvernului nr.148 din 14.02.2008).</w:t>
      </w:r>
    </w:p>
  </w:footnote>
  <w:footnote w:id="64">
    <w:p w:rsidR="00E61AFF" w:rsidRDefault="00E61AFF" w:rsidP="00F90140">
      <w:pPr>
        <w:pStyle w:val="FootnoteText"/>
      </w:pPr>
      <w:r w:rsidRPr="00EE1DD5">
        <w:rPr>
          <w:rStyle w:val="FootnoteReference"/>
          <w:sz w:val="16"/>
          <w:szCs w:val="16"/>
        </w:rPr>
        <w:footnoteRef/>
      </w:r>
      <w:r w:rsidRPr="00EE1DD5">
        <w:rPr>
          <w:rFonts w:ascii="Times New Roman" w:hAnsi="Times New Roman"/>
          <w:sz w:val="16"/>
          <w:szCs w:val="16"/>
          <w:lang w:val="it-IT"/>
        </w:rPr>
        <w:t>Primăriile:  Căinarii Vechi – 4 contracte (servicii de proiectare la un singur obiect) – 73,3 mii lei; Vasilcău – 2 contracte (produse alimentare) în sumă totală de 53,7 mii lei; Ocolina – 4 contracte (instalarea u</w:t>
      </w:r>
      <w:r w:rsidRPr="00EE1DD5">
        <w:rPr>
          <w:rFonts w:ascii="Tahoma" w:hAnsi="Tahoma" w:cs="Tahoma"/>
          <w:sz w:val="16"/>
          <w:szCs w:val="16"/>
          <w:lang w:val="it-IT"/>
        </w:rPr>
        <w:t>ș</w:t>
      </w:r>
      <w:r w:rsidRPr="00EE1DD5">
        <w:rPr>
          <w:rFonts w:ascii="Times New Roman" w:hAnsi="Times New Roman"/>
          <w:sz w:val="16"/>
          <w:szCs w:val="16"/>
          <w:lang w:val="it-IT"/>
        </w:rPr>
        <w:t xml:space="preserve">ilor </w:t>
      </w:r>
      <w:r w:rsidRPr="00EE1DD5">
        <w:rPr>
          <w:rFonts w:ascii="Tahoma" w:hAnsi="Tahoma" w:cs="Tahoma"/>
          <w:sz w:val="16"/>
          <w:szCs w:val="16"/>
          <w:lang w:val="it-IT"/>
        </w:rPr>
        <w:t>ș</w:t>
      </w:r>
      <w:r w:rsidRPr="00EE1DD5">
        <w:rPr>
          <w:rFonts w:ascii="Times New Roman" w:hAnsi="Times New Roman"/>
          <w:sz w:val="16"/>
          <w:szCs w:val="16"/>
          <w:lang w:val="it-IT"/>
        </w:rPr>
        <w:t>i ferestrelor din plastic) – 46,5 mii lei.</w:t>
      </w:r>
    </w:p>
  </w:footnote>
  <w:footnote w:id="65">
    <w:p w:rsidR="00E61AFF" w:rsidRDefault="00E61AFF" w:rsidP="00F90140">
      <w:pPr>
        <w:pStyle w:val="FootnoteText"/>
      </w:pPr>
      <w:r w:rsidRPr="004A525E">
        <w:rPr>
          <w:rStyle w:val="FootnoteReference"/>
          <w:sz w:val="16"/>
          <w:szCs w:val="16"/>
        </w:rPr>
        <w:footnoteRef/>
      </w:r>
      <w:r w:rsidRPr="004A525E">
        <w:rPr>
          <w:rFonts w:ascii="Times New Roman" w:hAnsi="Times New Roman"/>
          <w:sz w:val="16"/>
          <w:szCs w:val="16"/>
          <w:lang w:val="ro-RO"/>
        </w:rPr>
        <w:t>Legea nr.721-XIII din 02.02.1996 „Privind calitatea în construc</w:t>
      </w:r>
      <w:r w:rsidRPr="004A525E">
        <w:rPr>
          <w:rFonts w:ascii="Tahoma" w:hAnsi="Tahoma" w:cs="Tahoma"/>
          <w:sz w:val="16"/>
          <w:szCs w:val="16"/>
          <w:lang w:val="ro-RO"/>
        </w:rPr>
        <w:t>ț</w:t>
      </w:r>
      <w:r w:rsidRPr="004A525E">
        <w:rPr>
          <w:rFonts w:ascii="Times New Roman" w:hAnsi="Times New Roman"/>
          <w:sz w:val="16"/>
          <w:szCs w:val="16"/>
          <w:lang w:val="ro-RO"/>
        </w:rPr>
        <w:t>ii”.</w:t>
      </w:r>
    </w:p>
  </w:footnote>
  <w:footnote w:id="66">
    <w:p w:rsidR="00E61AFF" w:rsidRDefault="00E61AFF" w:rsidP="00F90140">
      <w:pPr>
        <w:pStyle w:val="FootnoteText"/>
        <w:jc w:val="both"/>
      </w:pPr>
      <w:r w:rsidRPr="004A525E">
        <w:rPr>
          <w:rStyle w:val="FootnoteReference"/>
          <w:rFonts w:ascii="Times New Roman" w:hAnsi="Times New Roman"/>
          <w:sz w:val="16"/>
          <w:szCs w:val="16"/>
        </w:rPr>
        <w:footnoteRef/>
      </w:r>
      <w:r w:rsidRPr="004A525E">
        <w:rPr>
          <w:rFonts w:ascii="Times New Roman" w:hAnsi="Times New Roman"/>
          <w:sz w:val="16"/>
          <w:szCs w:val="16"/>
          <w:lang w:val="ro-RO"/>
        </w:rPr>
        <w:t>Regulamentul privind achizi</w:t>
      </w:r>
      <w:r w:rsidRPr="004A525E">
        <w:rPr>
          <w:rFonts w:ascii="Tahoma" w:hAnsi="Tahoma" w:cs="Tahoma"/>
          <w:sz w:val="16"/>
          <w:szCs w:val="16"/>
          <w:lang w:val="ro-RO"/>
        </w:rPr>
        <w:t>ț</w:t>
      </w:r>
      <w:r w:rsidRPr="004A525E">
        <w:rPr>
          <w:rFonts w:ascii="Times New Roman" w:hAnsi="Times New Roman"/>
          <w:sz w:val="16"/>
          <w:szCs w:val="16"/>
          <w:lang w:val="ro-RO"/>
        </w:rPr>
        <w:t>iile publice de lucrări, aprobat prin Hotărîrea Guvernului nr. 834 din 13.09.2010.</w:t>
      </w:r>
    </w:p>
  </w:footnote>
  <w:footnote w:id="67">
    <w:p w:rsidR="00E61AFF" w:rsidRDefault="00E61AFF" w:rsidP="00F90140">
      <w:pPr>
        <w:pStyle w:val="FootnoteText"/>
        <w:jc w:val="both"/>
      </w:pPr>
      <w:r w:rsidRPr="004A525E">
        <w:rPr>
          <w:rStyle w:val="FootnoteReference"/>
          <w:rFonts w:ascii="Times New Roman" w:hAnsi="Times New Roman"/>
          <w:sz w:val="16"/>
          <w:szCs w:val="16"/>
        </w:rPr>
        <w:footnoteRef/>
      </w:r>
      <w:r w:rsidRPr="004A525E">
        <w:rPr>
          <w:rFonts w:ascii="Times New Roman" w:hAnsi="Times New Roman"/>
          <w:sz w:val="16"/>
          <w:szCs w:val="16"/>
          <w:lang w:val="it-IT"/>
        </w:rPr>
        <w:t>Primăriile: Regina Maria (1077,6 mii lei); or.Soroca (616,2 mii lei); Tătărăuca Veche (599,1 mii lei); Schineni (344,8 mii lei); Redi-Cere</w:t>
      </w:r>
      <w:r w:rsidRPr="004A525E">
        <w:rPr>
          <w:rFonts w:ascii="Tahoma" w:hAnsi="Tahoma" w:cs="Tahoma"/>
          <w:sz w:val="16"/>
          <w:szCs w:val="16"/>
          <w:lang w:val="it-IT"/>
        </w:rPr>
        <w:t>ș</w:t>
      </w:r>
      <w:r w:rsidRPr="004A525E">
        <w:rPr>
          <w:rFonts w:ascii="Times New Roman" w:hAnsi="Times New Roman"/>
          <w:sz w:val="16"/>
          <w:szCs w:val="16"/>
          <w:lang w:val="it-IT"/>
        </w:rPr>
        <w:t>novă</w:t>
      </w:r>
      <w:r w:rsidRPr="004A525E">
        <w:rPr>
          <w:rFonts w:ascii="Tahoma" w:hAnsi="Tahoma" w:cs="Tahoma"/>
          <w:sz w:val="16"/>
          <w:szCs w:val="16"/>
          <w:lang w:val="it-IT"/>
        </w:rPr>
        <w:t>ț</w:t>
      </w:r>
      <w:r w:rsidRPr="004A525E">
        <w:rPr>
          <w:rFonts w:ascii="Times New Roman" w:hAnsi="Times New Roman"/>
          <w:sz w:val="16"/>
          <w:szCs w:val="16"/>
          <w:lang w:val="it-IT"/>
        </w:rPr>
        <w:t xml:space="preserve"> (333,8 mii lei); Căinarii Vechi (299,2 mii lei); Parcani (266,7 mii lei); Ocolina (124,6 mii lei); Oclanda (120,9 mii lei).</w:t>
      </w:r>
    </w:p>
  </w:footnote>
  <w:footnote w:id="68">
    <w:p w:rsidR="00E61AFF" w:rsidRDefault="00E61AFF" w:rsidP="00F90140">
      <w:pPr>
        <w:pStyle w:val="FootnoteText"/>
        <w:jc w:val="both"/>
      </w:pPr>
      <w:r w:rsidRPr="004A525E">
        <w:rPr>
          <w:rStyle w:val="FootnoteReference"/>
          <w:sz w:val="16"/>
          <w:szCs w:val="16"/>
        </w:rPr>
        <w:footnoteRef/>
      </w:r>
      <w:r w:rsidRPr="004A525E">
        <w:rPr>
          <w:rFonts w:ascii="Times New Roman" w:hAnsi="Times New Roman"/>
          <w:sz w:val="16"/>
          <w:szCs w:val="16"/>
          <w:lang w:val="it-IT"/>
        </w:rPr>
        <w:t>Primăriile: Soroca, Tătărăuca Veche, Schineni,  Redi-Cere</w:t>
      </w:r>
      <w:r w:rsidRPr="004A525E">
        <w:rPr>
          <w:rFonts w:ascii="Tahoma" w:hAnsi="Tahoma" w:cs="Tahoma"/>
          <w:sz w:val="16"/>
          <w:szCs w:val="16"/>
          <w:lang w:val="it-IT"/>
        </w:rPr>
        <w:t>ș</w:t>
      </w:r>
      <w:r w:rsidRPr="004A525E">
        <w:rPr>
          <w:rFonts w:ascii="Times New Roman" w:hAnsi="Times New Roman"/>
          <w:sz w:val="16"/>
          <w:szCs w:val="16"/>
          <w:lang w:val="it-IT"/>
        </w:rPr>
        <w:t>novă</w:t>
      </w:r>
      <w:r w:rsidRPr="004A525E">
        <w:rPr>
          <w:rFonts w:ascii="Tahoma" w:hAnsi="Tahoma" w:cs="Tahoma"/>
          <w:sz w:val="16"/>
          <w:szCs w:val="16"/>
          <w:lang w:val="it-IT"/>
        </w:rPr>
        <w:t>ț</w:t>
      </w:r>
      <w:r w:rsidRPr="004A525E">
        <w:rPr>
          <w:rFonts w:ascii="Times New Roman" w:hAnsi="Times New Roman"/>
          <w:sz w:val="16"/>
          <w:szCs w:val="16"/>
          <w:lang w:val="it-IT"/>
        </w:rPr>
        <w:t>, Parcani.</w:t>
      </w:r>
    </w:p>
  </w:footnote>
  <w:footnote w:id="69">
    <w:p w:rsidR="00E61AFF" w:rsidRDefault="00E61AFF" w:rsidP="00F90140">
      <w:pPr>
        <w:pStyle w:val="FootnoteText"/>
        <w:jc w:val="both"/>
      </w:pPr>
      <w:r w:rsidRPr="004A525E">
        <w:rPr>
          <w:rStyle w:val="FootnoteReference"/>
          <w:sz w:val="16"/>
          <w:szCs w:val="16"/>
        </w:rPr>
        <w:footnoteRef/>
      </w:r>
      <w:r w:rsidRPr="004A525E">
        <w:rPr>
          <w:rFonts w:ascii="Times New Roman" w:hAnsi="Times New Roman"/>
          <w:sz w:val="16"/>
          <w:szCs w:val="16"/>
          <w:lang w:val="ro-RO"/>
        </w:rPr>
        <w:t>Legea nr.16-XVI  din 15.02.2008 „ Privind conflictul de interese”.</w:t>
      </w:r>
    </w:p>
  </w:footnote>
  <w:footnote w:id="70">
    <w:p w:rsidR="00E61AFF" w:rsidRDefault="00E61AFF" w:rsidP="00F90140">
      <w:pPr>
        <w:spacing w:after="0"/>
      </w:pPr>
      <w:r w:rsidRPr="00372530">
        <w:rPr>
          <w:rStyle w:val="FootnoteReference"/>
          <w:sz w:val="20"/>
          <w:szCs w:val="20"/>
        </w:rPr>
        <w:footnoteRef/>
      </w:r>
      <w:r w:rsidRPr="00F25662">
        <w:rPr>
          <w:rFonts w:ascii="Times New Roman" w:hAnsi="Times New Roman"/>
          <w:sz w:val="20"/>
          <w:szCs w:val="20"/>
          <w:shd w:val="clear" w:color="auto" w:fill="FFFFFF"/>
          <w:lang w:val="ro-MO"/>
        </w:rPr>
        <w:t xml:space="preserve">Primăriile: </w:t>
      </w:r>
      <w:r w:rsidRPr="00F25662">
        <w:rPr>
          <w:rFonts w:ascii="Times New Roman" w:hAnsi="Times New Roman"/>
          <w:iCs/>
          <w:sz w:val="20"/>
          <w:szCs w:val="20"/>
          <w:lang w:val="ro-MO"/>
        </w:rPr>
        <w:t>Trifău</w:t>
      </w:r>
      <w:r w:rsidRPr="00F25662">
        <w:rPr>
          <w:rFonts w:ascii="Tahoma" w:hAnsi="Tahoma" w:cs="Tahoma"/>
          <w:iCs/>
          <w:sz w:val="20"/>
          <w:szCs w:val="20"/>
          <w:lang w:val="ro-MO"/>
        </w:rPr>
        <w:t>ț</w:t>
      </w:r>
      <w:r w:rsidRPr="00F25662">
        <w:rPr>
          <w:rFonts w:ascii="Times New Roman" w:hAnsi="Times New Roman"/>
          <w:iCs/>
          <w:sz w:val="20"/>
          <w:szCs w:val="20"/>
          <w:lang w:val="ro-MO"/>
        </w:rPr>
        <w:t>i, Vasilcău,</w:t>
      </w:r>
      <w:r w:rsidRPr="00F25662">
        <w:rPr>
          <w:rFonts w:ascii="Times New Roman" w:hAnsi="Times New Roman"/>
          <w:sz w:val="20"/>
          <w:szCs w:val="20"/>
          <w:lang w:val="ro-MO"/>
        </w:rPr>
        <w:t xml:space="preserve"> Vădeni, Zastînca, Cosău</w:t>
      </w:r>
      <w:r w:rsidRPr="00F25662">
        <w:rPr>
          <w:rFonts w:ascii="Tahoma" w:hAnsi="Tahoma" w:cs="Tahoma"/>
          <w:sz w:val="20"/>
          <w:szCs w:val="20"/>
          <w:lang w:val="ro-MO"/>
        </w:rPr>
        <w:t>ț</w:t>
      </w:r>
      <w:r w:rsidRPr="00F25662">
        <w:rPr>
          <w:rFonts w:ascii="Times New Roman" w:hAnsi="Times New Roman"/>
          <w:sz w:val="20"/>
          <w:szCs w:val="20"/>
          <w:lang w:val="ro-MO"/>
        </w:rPr>
        <w:t>i,Racovă</w:t>
      </w:r>
      <w:r w:rsidRPr="00F25662">
        <w:rPr>
          <w:rFonts w:ascii="Tahoma" w:hAnsi="Tahoma" w:cs="Tahoma"/>
          <w:sz w:val="20"/>
          <w:szCs w:val="20"/>
          <w:lang w:val="ro-MO"/>
        </w:rPr>
        <w:t>ț</w:t>
      </w:r>
      <w:r w:rsidRPr="00F25662">
        <w:rPr>
          <w:rFonts w:ascii="Times New Roman" w:hAnsi="Times New Roman"/>
          <w:sz w:val="20"/>
          <w:szCs w:val="20"/>
          <w:lang w:val="ro-MO"/>
        </w:rPr>
        <w:t>, Oclanda,Ocolina, Dubna,</w:t>
      </w:r>
      <w:r>
        <w:rPr>
          <w:rFonts w:ascii="Times New Roman" w:hAnsi="Times New Roman"/>
          <w:sz w:val="20"/>
          <w:szCs w:val="20"/>
          <w:lang w:val="ro-MO"/>
        </w:rPr>
        <w:t>Bă</w:t>
      </w:r>
      <w:r w:rsidRPr="00F25662">
        <w:rPr>
          <w:rFonts w:ascii="Times New Roman" w:hAnsi="Times New Roman"/>
          <w:sz w:val="20"/>
          <w:szCs w:val="20"/>
          <w:lang w:val="ro-MO"/>
        </w:rPr>
        <w:t>xani.</w:t>
      </w:r>
    </w:p>
  </w:footnote>
  <w:footnote w:id="71">
    <w:p w:rsidR="00E61AFF" w:rsidRDefault="00E61AFF" w:rsidP="00F90140">
      <w:pPr>
        <w:pStyle w:val="FootnoteText"/>
      </w:pPr>
      <w:r w:rsidRPr="00373938">
        <w:rPr>
          <w:rStyle w:val="FootnoteReference"/>
          <w:rFonts w:ascii="Times New Roman" w:hAnsi="Times New Roman"/>
        </w:rPr>
        <w:footnoteRef/>
      </w:r>
      <w:r>
        <w:rPr>
          <w:rFonts w:ascii="Times New Roman" w:hAnsi="Times New Roman"/>
          <w:lang w:val="it-IT"/>
        </w:rPr>
        <w:t>Legea nr.93-XIV din 15.07.1998 „</w:t>
      </w:r>
      <w:r w:rsidRPr="00FB060C">
        <w:rPr>
          <w:rFonts w:ascii="Times New Roman" w:hAnsi="Times New Roman"/>
          <w:lang w:val="it-IT"/>
        </w:rPr>
        <w:t>Cu privire la patenta de întreprinzător”</w:t>
      </w:r>
      <w:r>
        <w:rPr>
          <w:rFonts w:ascii="Times New Roman" w:hAnsi="Times New Roman"/>
          <w:lang w:val="it-IT"/>
        </w:rPr>
        <w:t>.</w:t>
      </w:r>
    </w:p>
  </w:footnote>
  <w:footnote w:id="72">
    <w:p w:rsidR="00E61AFF" w:rsidRDefault="00E61AFF" w:rsidP="00F90140">
      <w:pPr>
        <w:pStyle w:val="FootnoteText"/>
      </w:pPr>
      <w:r w:rsidRPr="00372530">
        <w:rPr>
          <w:rStyle w:val="FootnoteReference"/>
          <w:rFonts w:ascii="Times New Roman" w:hAnsi="Times New Roman"/>
        </w:rPr>
        <w:footnoteRef/>
      </w:r>
      <w:r w:rsidRPr="00372530">
        <w:rPr>
          <w:rFonts w:ascii="Times New Roman" w:hAnsi="Times New Roman"/>
          <w:lang w:val="it-IT"/>
        </w:rPr>
        <w:t xml:space="preserve">Primăriile: </w:t>
      </w:r>
      <w:r>
        <w:rPr>
          <w:rFonts w:ascii="Times New Roman" w:hAnsi="Times New Roman"/>
          <w:lang w:val="it-IT"/>
        </w:rPr>
        <w:t>or.</w:t>
      </w:r>
      <w:r w:rsidRPr="00F25662">
        <w:rPr>
          <w:rFonts w:ascii="Times New Roman" w:hAnsi="Times New Roman"/>
          <w:iCs/>
          <w:lang w:val="ro-MO"/>
        </w:rPr>
        <w:t xml:space="preserve">Soroca </w:t>
      </w:r>
      <w:r>
        <w:rPr>
          <w:rFonts w:ascii="Times New Roman" w:hAnsi="Times New Roman"/>
          <w:iCs/>
          <w:lang w:val="ro-MO"/>
        </w:rPr>
        <w:t>–</w:t>
      </w:r>
      <w:r w:rsidRPr="00F25662">
        <w:rPr>
          <w:rFonts w:ascii="Times New Roman" w:hAnsi="Times New Roman"/>
          <w:iCs/>
          <w:lang w:val="ro-MO"/>
        </w:rPr>
        <w:t xml:space="preserve"> 435,1 mii lei;</w:t>
      </w:r>
      <w:r w:rsidRPr="00F25662">
        <w:rPr>
          <w:rFonts w:ascii="Tahoma" w:hAnsi="Tahoma" w:cs="Tahoma"/>
          <w:iCs/>
          <w:lang w:val="ro-MO"/>
        </w:rPr>
        <w:t>Ș</w:t>
      </w:r>
      <w:r w:rsidRPr="00F25662">
        <w:rPr>
          <w:rFonts w:ascii="Times New Roman" w:hAnsi="Times New Roman"/>
          <w:iCs/>
          <w:lang w:val="ro-MO"/>
        </w:rPr>
        <w:t xml:space="preserve">olcani </w:t>
      </w:r>
      <w:r>
        <w:rPr>
          <w:rFonts w:ascii="Times New Roman" w:hAnsi="Times New Roman"/>
          <w:iCs/>
          <w:lang w:val="ro-MO"/>
        </w:rPr>
        <w:t>–</w:t>
      </w:r>
      <w:r w:rsidRPr="00F25662">
        <w:rPr>
          <w:rFonts w:ascii="Times New Roman" w:hAnsi="Times New Roman"/>
          <w:iCs/>
          <w:lang w:val="ro-MO"/>
        </w:rPr>
        <w:t xml:space="preserve"> 134,4 mii lei; Iarova </w:t>
      </w:r>
      <w:r>
        <w:rPr>
          <w:rFonts w:ascii="Times New Roman" w:hAnsi="Times New Roman"/>
          <w:iCs/>
          <w:lang w:val="ro-MO"/>
        </w:rPr>
        <w:t>–</w:t>
      </w:r>
      <w:r w:rsidRPr="00F25662">
        <w:rPr>
          <w:rFonts w:ascii="Times New Roman" w:hAnsi="Times New Roman"/>
          <w:iCs/>
          <w:lang w:val="ro-MO"/>
        </w:rPr>
        <w:t xml:space="preserve"> 58,0 mii lei.</w:t>
      </w:r>
    </w:p>
  </w:footnote>
  <w:footnote w:id="73">
    <w:p w:rsidR="00E61AFF" w:rsidRDefault="00E61AFF" w:rsidP="00F90140">
      <w:pPr>
        <w:pStyle w:val="FootnoteText"/>
      </w:pPr>
      <w:r w:rsidRPr="00BE2FB9">
        <w:rPr>
          <w:rStyle w:val="FootnoteReference"/>
          <w:rFonts w:ascii="Times New Roman" w:hAnsi="Times New Roman"/>
          <w:lang w:val="ro-RO"/>
        </w:rPr>
        <w:footnoteRef/>
      </w:r>
      <w:r w:rsidRPr="00BE2FB9">
        <w:rPr>
          <w:rFonts w:ascii="Times New Roman" w:hAnsi="Times New Roman"/>
          <w:lang w:val="ro-RO"/>
        </w:rPr>
        <w:t xml:space="preserve">Legea nr.121-XVI din 04 05.2007 „Privind administrarea </w:t>
      </w:r>
      <w:r w:rsidRPr="00BE2FB9">
        <w:rPr>
          <w:rFonts w:ascii="Tahoma" w:hAnsi="Tahoma" w:cs="Tahoma"/>
          <w:lang w:val="ro-RO"/>
        </w:rPr>
        <w:t>ș</w:t>
      </w:r>
      <w:r w:rsidRPr="00BE2FB9">
        <w:rPr>
          <w:rFonts w:ascii="Times New Roman" w:hAnsi="Times New Roman"/>
          <w:lang w:val="ro-RO"/>
        </w:rPr>
        <w:t>i deetatizarea proprietă</w:t>
      </w:r>
      <w:r w:rsidRPr="00BE2FB9">
        <w:rPr>
          <w:rFonts w:ascii="Tahoma" w:hAnsi="Tahoma" w:cs="Tahoma"/>
          <w:lang w:val="ro-RO"/>
        </w:rPr>
        <w:t>ț</w:t>
      </w:r>
      <w:r w:rsidRPr="00BE2FB9">
        <w:rPr>
          <w:rFonts w:ascii="Times New Roman" w:hAnsi="Times New Roman"/>
          <w:lang w:val="ro-RO"/>
        </w:rPr>
        <w:t>ii publice”</w:t>
      </w:r>
      <w:r>
        <w:rPr>
          <w:rFonts w:ascii="Times New Roman" w:hAnsi="Times New Roman"/>
          <w:lang w:val="ro-RO"/>
        </w:rPr>
        <w:t>.</w:t>
      </w:r>
    </w:p>
  </w:footnote>
  <w:footnote w:id="74">
    <w:p w:rsidR="00E61AFF" w:rsidRDefault="00E61AFF" w:rsidP="00F90140">
      <w:pPr>
        <w:pStyle w:val="FootnoteText"/>
        <w:jc w:val="both"/>
      </w:pPr>
      <w:r w:rsidRPr="00CE3F17">
        <w:rPr>
          <w:rStyle w:val="FootnoteReference"/>
          <w:rFonts w:ascii="Times New Roman" w:hAnsi="Times New Roman"/>
          <w:sz w:val="16"/>
          <w:szCs w:val="16"/>
        </w:rPr>
        <w:footnoteRef/>
      </w:r>
      <w:r w:rsidRPr="00CE3F17">
        <w:rPr>
          <w:rFonts w:ascii="Times New Roman" w:hAnsi="Times New Roman"/>
          <w:sz w:val="16"/>
          <w:szCs w:val="16"/>
          <w:lang w:val="ro-RO"/>
        </w:rPr>
        <w:t xml:space="preserve">IMSP Spitalul raional Soroca „A. Prisacari” – 15679,7 mii lei. </w:t>
      </w:r>
    </w:p>
  </w:footnote>
  <w:footnote w:id="75">
    <w:p w:rsidR="00E61AFF" w:rsidRDefault="00E61AFF" w:rsidP="00F90140">
      <w:pPr>
        <w:pStyle w:val="FootnoteText"/>
        <w:jc w:val="both"/>
      </w:pPr>
      <w:r w:rsidRPr="00CE3F17">
        <w:rPr>
          <w:rStyle w:val="FootnoteReference"/>
          <w:rFonts w:ascii="Times New Roman" w:hAnsi="Times New Roman"/>
          <w:sz w:val="16"/>
          <w:szCs w:val="16"/>
        </w:rPr>
        <w:footnoteRef/>
      </w:r>
      <w:r w:rsidRPr="00CE3F17">
        <w:rPr>
          <w:rFonts w:ascii="Times New Roman" w:hAnsi="Times New Roman"/>
          <w:sz w:val="16"/>
          <w:szCs w:val="16"/>
          <w:lang w:val="ro-RO"/>
        </w:rPr>
        <w:t>Regulamentul-model al întreprinderii municipale, aprobat prin Hotărîrea Guvernului nr.387 din 06.06.1994 (în continuare - Regulamentul-model aprobat prin Hotărîrea Guvernului nr.387 din 06.06.1994).</w:t>
      </w:r>
    </w:p>
  </w:footnote>
  <w:footnote w:id="76">
    <w:p w:rsidR="00E61AFF" w:rsidRDefault="00E61AFF" w:rsidP="00F90140">
      <w:pPr>
        <w:pStyle w:val="FootnoteText"/>
        <w:jc w:val="both"/>
      </w:pPr>
      <w:r w:rsidRPr="00CE3F17">
        <w:rPr>
          <w:rStyle w:val="FootnoteReference"/>
          <w:rFonts w:ascii="Times New Roman" w:hAnsi="Times New Roman"/>
          <w:sz w:val="16"/>
          <w:szCs w:val="16"/>
        </w:rPr>
        <w:footnoteRef/>
      </w:r>
      <w:r w:rsidRPr="00CE3F17">
        <w:rPr>
          <w:rFonts w:ascii="Times New Roman" w:hAnsi="Times New Roman"/>
          <w:sz w:val="16"/>
          <w:szCs w:val="16"/>
          <w:lang w:val="it-IT"/>
        </w:rPr>
        <w:t>Ospătăria (cu suprafa</w:t>
      </w:r>
      <w:r w:rsidRPr="00CE3F17">
        <w:rPr>
          <w:rFonts w:ascii="Tahoma" w:hAnsi="Tahoma" w:cs="Tahoma"/>
          <w:sz w:val="16"/>
          <w:szCs w:val="16"/>
          <w:lang w:val="it-IT"/>
        </w:rPr>
        <w:t>ț</w:t>
      </w:r>
      <w:r w:rsidRPr="00CE3F17">
        <w:rPr>
          <w:rFonts w:ascii="Times New Roman" w:hAnsi="Times New Roman"/>
          <w:sz w:val="16"/>
          <w:szCs w:val="16"/>
          <w:lang w:val="it-IT"/>
        </w:rPr>
        <w:t>a de 85,1 m</w:t>
      </w:r>
      <w:r w:rsidRPr="00CE3F17">
        <w:rPr>
          <w:rFonts w:ascii="Times New Roman" w:hAnsi="Times New Roman"/>
          <w:sz w:val="16"/>
          <w:szCs w:val="16"/>
          <w:vertAlign w:val="superscript"/>
          <w:lang w:val="it-IT"/>
        </w:rPr>
        <w:t>2</w:t>
      </w:r>
      <w:r w:rsidRPr="00CE3F17">
        <w:rPr>
          <w:rFonts w:ascii="Times New Roman" w:hAnsi="Times New Roman"/>
          <w:sz w:val="16"/>
          <w:szCs w:val="16"/>
          <w:lang w:val="it-IT"/>
        </w:rPr>
        <w:t>, în sumă de 158,5 mii lei); bunuri materiale (68,5 mii lei).</w:t>
      </w:r>
    </w:p>
  </w:footnote>
  <w:footnote w:id="77">
    <w:p w:rsidR="00E61AFF" w:rsidRDefault="00E61AFF" w:rsidP="00F90140">
      <w:pPr>
        <w:pStyle w:val="FootnoteText"/>
        <w:jc w:val="both"/>
      </w:pPr>
      <w:r w:rsidRPr="00CE3F17">
        <w:rPr>
          <w:rStyle w:val="FootnoteReference"/>
          <w:rFonts w:ascii="Times New Roman" w:hAnsi="Times New Roman"/>
          <w:sz w:val="16"/>
          <w:szCs w:val="16"/>
        </w:rPr>
        <w:footnoteRef/>
      </w:r>
      <w:r w:rsidRPr="00CE3F17">
        <w:rPr>
          <w:rFonts w:ascii="Times New Roman" w:hAnsi="Times New Roman"/>
          <w:sz w:val="16"/>
          <w:szCs w:val="16"/>
          <w:lang w:val="ro-RO"/>
        </w:rPr>
        <w:t>Î.M. „DGLC Soroca” (253241,8 mii lei; fondul statutar  - 479,8 mii lei); S.A. „Regia Apă-Canal Soroca” (39028,0 mii lei, în aceea</w:t>
      </w:r>
      <w:r w:rsidRPr="00CE3F17">
        <w:rPr>
          <w:rFonts w:ascii="Tahoma" w:hAnsi="Tahoma" w:cs="Tahoma"/>
          <w:sz w:val="16"/>
          <w:szCs w:val="16"/>
          <w:lang w:val="ro-RO"/>
        </w:rPr>
        <w:t>ș</w:t>
      </w:r>
      <w:r w:rsidRPr="00CE3F17">
        <w:rPr>
          <w:rFonts w:ascii="Times New Roman" w:hAnsi="Times New Roman"/>
          <w:sz w:val="16"/>
          <w:szCs w:val="16"/>
          <w:lang w:val="ro-RO"/>
        </w:rPr>
        <w:t xml:space="preserve">i mărime fiind introdusă </w:t>
      </w:r>
      <w:r w:rsidRPr="00CE3F17">
        <w:rPr>
          <w:rFonts w:ascii="Tahoma" w:hAnsi="Tahoma" w:cs="Tahoma"/>
          <w:sz w:val="16"/>
          <w:szCs w:val="16"/>
          <w:lang w:val="ro-RO"/>
        </w:rPr>
        <w:t>ș</w:t>
      </w:r>
      <w:r w:rsidRPr="00CE3F17">
        <w:rPr>
          <w:rFonts w:ascii="Times New Roman" w:hAnsi="Times New Roman"/>
          <w:sz w:val="16"/>
          <w:szCs w:val="16"/>
          <w:lang w:val="ro-RO"/>
        </w:rPr>
        <w:t>i în capitalul statutar).</w:t>
      </w:r>
    </w:p>
  </w:footnote>
  <w:footnote w:id="78">
    <w:p w:rsidR="00E61AFF" w:rsidRDefault="00E61AFF" w:rsidP="00F90140">
      <w:pPr>
        <w:pStyle w:val="FootnoteText"/>
      </w:pPr>
      <w:r w:rsidRPr="00CE3F17">
        <w:rPr>
          <w:rStyle w:val="FootnoteReference"/>
          <w:rFonts w:ascii="Times New Roman" w:hAnsi="Times New Roman"/>
          <w:sz w:val="16"/>
          <w:szCs w:val="16"/>
        </w:rPr>
        <w:footnoteRef/>
      </w:r>
      <w:r w:rsidRPr="00CE3F17">
        <w:rPr>
          <w:rFonts w:ascii="Times New Roman" w:hAnsi="Times New Roman"/>
          <w:sz w:val="16"/>
          <w:szCs w:val="16"/>
          <w:lang w:val="it-IT"/>
        </w:rPr>
        <w:t>Legea nr.1107 -XV din 06.06.2002 „Codul civil al Republicii Moldova”.</w:t>
      </w:r>
    </w:p>
  </w:footnote>
  <w:footnote w:id="79">
    <w:p w:rsidR="00E61AFF" w:rsidRDefault="00E61AFF" w:rsidP="00F90140">
      <w:pPr>
        <w:pStyle w:val="FootnoteText"/>
      </w:pPr>
      <w:r w:rsidRPr="00CE3F17">
        <w:rPr>
          <w:rStyle w:val="FootnoteReference"/>
          <w:rFonts w:ascii="Times New Roman" w:hAnsi="Times New Roman"/>
          <w:sz w:val="16"/>
          <w:szCs w:val="16"/>
        </w:rPr>
        <w:footnoteRef/>
      </w:r>
      <w:r w:rsidRPr="00CE3F17">
        <w:rPr>
          <w:rFonts w:ascii="Times New Roman" w:hAnsi="Times New Roman"/>
          <w:sz w:val="16"/>
          <w:szCs w:val="16"/>
          <w:lang w:val="ro-RO"/>
        </w:rPr>
        <w:t>Legea privatizării fondului de locuin</w:t>
      </w:r>
      <w:r w:rsidRPr="00CE3F17">
        <w:rPr>
          <w:rFonts w:ascii="Tahoma" w:hAnsi="Tahoma" w:cs="Tahoma"/>
          <w:sz w:val="16"/>
          <w:szCs w:val="16"/>
          <w:lang w:val="ro-RO"/>
        </w:rPr>
        <w:t>ț</w:t>
      </w:r>
      <w:r w:rsidRPr="00CE3F17">
        <w:rPr>
          <w:rFonts w:ascii="Times New Roman" w:hAnsi="Times New Roman"/>
          <w:sz w:val="16"/>
          <w:szCs w:val="16"/>
          <w:lang w:val="ro-RO"/>
        </w:rPr>
        <w:t>e nr.1324-XII din 10.03.1993.</w:t>
      </w:r>
    </w:p>
  </w:footnote>
  <w:footnote w:id="80">
    <w:p w:rsidR="00E61AFF" w:rsidRDefault="00E61AFF" w:rsidP="00F90140">
      <w:pPr>
        <w:pStyle w:val="FootnoteText"/>
        <w:jc w:val="both"/>
      </w:pPr>
      <w:r w:rsidRPr="00AF6148">
        <w:rPr>
          <w:rStyle w:val="FootnoteReference"/>
          <w:rFonts w:ascii="Times New Roman" w:hAnsi="Times New Roman"/>
          <w:sz w:val="16"/>
          <w:szCs w:val="16"/>
        </w:rPr>
        <w:footnoteRef/>
      </w:r>
      <w:r w:rsidRPr="00AF6148">
        <w:rPr>
          <w:rFonts w:ascii="Times New Roman" w:hAnsi="Times New Roman"/>
          <w:sz w:val="16"/>
          <w:szCs w:val="16"/>
          <w:lang w:val="it-IT"/>
        </w:rPr>
        <w:t>Apartamentele din: str. Grădinilor  4/19 (spa</w:t>
      </w:r>
      <w:r w:rsidRPr="00AF6148">
        <w:rPr>
          <w:rFonts w:ascii="Tahoma" w:hAnsi="Tahoma" w:cs="Tahoma"/>
          <w:sz w:val="16"/>
          <w:szCs w:val="16"/>
          <w:lang w:val="it-IT"/>
        </w:rPr>
        <w:t>ț</w:t>
      </w:r>
      <w:r w:rsidRPr="00AF6148">
        <w:rPr>
          <w:rFonts w:ascii="Times New Roman" w:hAnsi="Times New Roman"/>
          <w:sz w:val="16"/>
          <w:szCs w:val="16"/>
          <w:lang w:val="it-IT"/>
        </w:rPr>
        <w:t>iul locativ - 27,4 m</w:t>
      </w:r>
      <w:r w:rsidRPr="00AF6148">
        <w:rPr>
          <w:rFonts w:ascii="Times New Roman" w:hAnsi="Times New Roman"/>
          <w:sz w:val="16"/>
          <w:szCs w:val="16"/>
          <w:vertAlign w:val="superscript"/>
          <w:lang w:val="it-IT"/>
        </w:rPr>
        <w:t>2</w:t>
      </w:r>
      <w:r w:rsidRPr="00AF6148">
        <w:rPr>
          <w:rFonts w:ascii="Times New Roman" w:hAnsi="Times New Roman"/>
          <w:sz w:val="16"/>
          <w:szCs w:val="16"/>
          <w:lang w:val="it-IT"/>
        </w:rPr>
        <w:t>; costul – 0,5 mii lei);  str. V. Stroiescu 29/17  (spa</w:t>
      </w:r>
      <w:r w:rsidRPr="00AF6148">
        <w:rPr>
          <w:rFonts w:ascii="Tahoma" w:hAnsi="Tahoma" w:cs="Tahoma"/>
          <w:sz w:val="16"/>
          <w:szCs w:val="16"/>
          <w:lang w:val="it-IT"/>
        </w:rPr>
        <w:t>ț</w:t>
      </w:r>
      <w:r w:rsidRPr="00AF6148">
        <w:rPr>
          <w:rFonts w:ascii="Times New Roman" w:hAnsi="Times New Roman"/>
          <w:sz w:val="16"/>
          <w:szCs w:val="16"/>
          <w:lang w:val="it-IT"/>
        </w:rPr>
        <w:t>iul locativ - 13 m</w:t>
      </w:r>
      <w:r w:rsidRPr="00AF6148">
        <w:rPr>
          <w:rFonts w:ascii="Times New Roman" w:hAnsi="Times New Roman"/>
          <w:sz w:val="16"/>
          <w:szCs w:val="16"/>
          <w:vertAlign w:val="superscript"/>
          <w:lang w:val="it-IT"/>
        </w:rPr>
        <w:t>2</w:t>
      </w:r>
      <w:r w:rsidRPr="00AF6148">
        <w:rPr>
          <w:rFonts w:ascii="Times New Roman" w:hAnsi="Times New Roman"/>
          <w:sz w:val="16"/>
          <w:szCs w:val="16"/>
          <w:lang w:val="it-IT"/>
        </w:rPr>
        <w:t>; costul – 0,4 mii lei); str. D. Cantemir 12 (spa</w:t>
      </w:r>
      <w:r w:rsidRPr="00AF6148">
        <w:rPr>
          <w:rFonts w:ascii="Tahoma" w:hAnsi="Tahoma" w:cs="Tahoma"/>
          <w:sz w:val="16"/>
          <w:szCs w:val="16"/>
          <w:lang w:val="it-IT"/>
        </w:rPr>
        <w:t>ț</w:t>
      </w:r>
      <w:r w:rsidRPr="00AF6148">
        <w:rPr>
          <w:rFonts w:ascii="Times New Roman" w:hAnsi="Times New Roman"/>
          <w:sz w:val="16"/>
          <w:szCs w:val="16"/>
          <w:lang w:val="it-IT"/>
        </w:rPr>
        <w:t>iul locativ – 20,5 m</w:t>
      </w:r>
      <w:r w:rsidRPr="00AF6148">
        <w:rPr>
          <w:rFonts w:ascii="Times New Roman" w:hAnsi="Times New Roman"/>
          <w:sz w:val="16"/>
          <w:szCs w:val="16"/>
          <w:vertAlign w:val="superscript"/>
          <w:lang w:val="it-IT"/>
        </w:rPr>
        <w:t>2</w:t>
      </w:r>
      <w:r w:rsidRPr="00AF6148">
        <w:rPr>
          <w:rFonts w:ascii="Times New Roman" w:hAnsi="Times New Roman"/>
          <w:sz w:val="16"/>
          <w:szCs w:val="16"/>
          <w:lang w:val="it-IT"/>
        </w:rPr>
        <w:t>; costul – 0,3 mii lei).</w:t>
      </w:r>
    </w:p>
  </w:footnote>
  <w:footnote w:id="81">
    <w:p w:rsidR="00E61AFF" w:rsidRDefault="00E61AFF" w:rsidP="00F90140">
      <w:pPr>
        <w:pStyle w:val="FootnoteText"/>
        <w:jc w:val="both"/>
      </w:pPr>
      <w:r w:rsidRPr="00AF6148">
        <w:rPr>
          <w:rStyle w:val="FootnoteReference"/>
          <w:rFonts w:ascii="Times New Roman" w:hAnsi="Times New Roman"/>
          <w:sz w:val="16"/>
          <w:szCs w:val="16"/>
        </w:rPr>
        <w:footnoteRef/>
      </w:r>
      <w:r>
        <w:rPr>
          <w:rFonts w:ascii="Times New Roman" w:hAnsi="Times New Roman"/>
          <w:sz w:val="16"/>
          <w:szCs w:val="16"/>
          <w:lang w:val="ro-RO"/>
        </w:rPr>
        <w:t>Î.M. „Hoterm</w:t>
      </w:r>
      <w:r w:rsidRPr="00AF6148">
        <w:rPr>
          <w:rFonts w:ascii="Times New Roman" w:hAnsi="Times New Roman"/>
          <w:sz w:val="16"/>
          <w:szCs w:val="16"/>
          <w:lang w:val="ro-RO"/>
        </w:rPr>
        <w:t>Servicii” (fondator – CR); S.A. „Regia Apă-Canal Soroca” (creată în rezultatul reorganizării din Î.M. „Direc</w:t>
      </w:r>
      <w:r w:rsidRPr="00AF6148">
        <w:rPr>
          <w:rFonts w:ascii="Tahoma" w:hAnsi="Tahoma" w:cs="Tahoma"/>
          <w:sz w:val="16"/>
          <w:szCs w:val="16"/>
          <w:lang w:val="ro-RO"/>
        </w:rPr>
        <w:t>ț</w:t>
      </w:r>
      <w:r w:rsidRPr="00AF6148">
        <w:rPr>
          <w:rFonts w:ascii="Times New Roman" w:hAnsi="Times New Roman"/>
          <w:sz w:val="16"/>
          <w:szCs w:val="16"/>
          <w:lang w:val="ro-RO"/>
        </w:rPr>
        <w:t>ia de</w:t>
      </w:r>
      <w:r>
        <w:rPr>
          <w:rFonts w:ascii="Times New Roman" w:hAnsi="Times New Roman"/>
          <w:sz w:val="16"/>
          <w:szCs w:val="16"/>
          <w:lang w:val="ro-RO"/>
        </w:rPr>
        <w:t xml:space="preserve"> apeducte </w:t>
      </w:r>
      <w:r>
        <w:rPr>
          <w:rFonts w:ascii="Tahoma" w:hAnsi="Tahoma" w:cs="Tahoma"/>
          <w:sz w:val="16"/>
          <w:szCs w:val="16"/>
          <w:lang w:val="ro-RO"/>
        </w:rPr>
        <w:t>ș</w:t>
      </w:r>
      <w:r>
        <w:rPr>
          <w:rFonts w:ascii="Times New Roman" w:hAnsi="Times New Roman"/>
          <w:sz w:val="16"/>
          <w:szCs w:val="16"/>
          <w:lang w:val="ro-RO"/>
        </w:rPr>
        <w:t>i canalizare din or.</w:t>
      </w:r>
      <w:r w:rsidRPr="00AF6148">
        <w:rPr>
          <w:rFonts w:ascii="Times New Roman" w:hAnsi="Times New Roman"/>
          <w:sz w:val="16"/>
          <w:szCs w:val="16"/>
          <w:lang w:val="ro-RO"/>
        </w:rPr>
        <w:t>Soroca” în Societate pe Ac</w:t>
      </w:r>
      <w:r w:rsidRPr="00AF6148">
        <w:rPr>
          <w:rFonts w:ascii="Tahoma" w:hAnsi="Tahoma" w:cs="Tahoma"/>
          <w:sz w:val="16"/>
          <w:szCs w:val="16"/>
          <w:lang w:val="ro-RO"/>
        </w:rPr>
        <w:t>ț</w:t>
      </w:r>
      <w:r w:rsidRPr="00AF6148">
        <w:rPr>
          <w:rFonts w:ascii="Times New Roman" w:hAnsi="Times New Roman"/>
          <w:sz w:val="16"/>
          <w:szCs w:val="16"/>
          <w:lang w:val="ro-RO"/>
        </w:rPr>
        <w:t>iuni,</w:t>
      </w:r>
      <w:r>
        <w:rPr>
          <w:rFonts w:ascii="Times New Roman" w:hAnsi="Times New Roman"/>
          <w:sz w:val="16"/>
          <w:szCs w:val="16"/>
          <w:lang w:val="ro-RO"/>
        </w:rPr>
        <w:t xml:space="preserve"> în luna aprilie 2012; fondator</w:t>
      </w:r>
      <w:r w:rsidRPr="00AF6148">
        <w:rPr>
          <w:rFonts w:ascii="Times New Roman" w:hAnsi="Times New Roman"/>
          <w:sz w:val="16"/>
          <w:szCs w:val="16"/>
          <w:lang w:val="ro-RO"/>
        </w:rPr>
        <w:t xml:space="preserve"> (uni</w:t>
      </w:r>
      <w:r>
        <w:rPr>
          <w:rFonts w:ascii="Times New Roman" w:hAnsi="Times New Roman"/>
          <w:sz w:val="16"/>
          <w:szCs w:val="16"/>
          <w:lang w:val="ro-RO"/>
        </w:rPr>
        <w:t>c ac</w:t>
      </w:r>
      <w:r>
        <w:rPr>
          <w:rFonts w:ascii="Tahoma" w:hAnsi="Tahoma" w:cs="Tahoma"/>
          <w:sz w:val="16"/>
          <w:szCs w:val="16"/>
          <w:lang w:val="ro-RO"/>
        </w:rPr>
        <w:t>ț</w:t>
      </w:r>
      <w:r>
        <w:rPr>
          <w:rFonts w:ascii="Times New Roman" w:hAnsi="Times New Roman"/>
          <w:sz w:val="16"/>
          <w:szCs w:val="16"/>
          <w:lang w:val="ro-RO"/>
        </w:rPr>
        <w:t>ionar) – CO Soroca; Î.M. „</w:t>
      </w:r>
      <w:r w:rsidRPr="00AF6148">
        <w:rPr>
          <w:rFonts w:ascii="Times New Roman" w:hAnsi="Times New Roman"/>
          <w:sz w:val="16"/>
          <w:szCs w:val="16"/>
          <w:lang w:val="ro-RO"/>
        </w:rPr>
        <w:t>Direc</w:t>
      </w:r>
      <w:r w:rsidRPr="00AF6148">
        <w:rPr>
          <w:rFonts w:ascii="Tahoma" w:hAnsi="Tahoma" w:cs="Tahoma"/>
          <w:sz w:val="16"/>
          <w:szCs w:val="16"/>
          <w:lang w:val="ro-RO"/>
        </w:rPr>
        <w:t>ț</w:t>
      </w:r>
      <w:r w:rsidRPr="00AF6148">
        <w:rPr>
          <w:rFonts w:ascii="Times New Roman" w:hAnsi="Times New Roman"/>
          <w:sz w:val="16"/>
          <w:szCs w:val="16"/>
          <w:lang w:val="ro-RO"/>
        </w:rPr>
        <w:t>ia Gospodăriei Locativ-Comunale Soroca” (fondator - CO Soroca).</w:t>
      </w:r>
    </w:p>
  </w:footnote>
  <w:footnote w:id="82">
    <w:p w:rsidR="00E61AFF" w:rsidRDefault="00E61AFF" w:rsidP="00F90140">
      <w:pPr>
        <w:pStyle w:val="FootnoteText"/>
        <w:jc w:val="both"/>
      </w:pPr>
      <w:r w:rsidRPr="00AF6148">
        <w:rPr>
          <w:rStyle w:val="FootnoteReference"/>
          <w:rFonts w:ascii="Times New Roman" w:hAnsi="Times New Roman"/>
          <w:sz w:val="16"/>
          <w:szCs w:val="16"/>
        </w:rPr>
        <w:footnoteRef/>
      </w:r>
      <w:r w:rsidRPr="00AF6148">
        <w:rPr>
          <w:rFonts w:ascii="Times New Roman" w:hAnsi="Times New Roman"/>
          <w:sz w:val="16"/>
          <w:szCs w:val="16"/>
          <w:lang w:val="it-IT"/>
        </w:rPr>
        <w:t xml:space="preserve">În anul 2011: </w:t>
      </w:r>
      <w:r w:rsidRPr="00AF6148">
        <w:rPr>
          <w:rFonts w:ascii="Times New Roman" w:hAnsi="Times New Roman"/>
          <w:sz w:val="16"/>
          <w:szCs w:val="16"/>
          <w:lang w:val="ro-RO"/>
        </w:rPr>
        <w:t>S.A. „Regia Apă-Canal Soroca” (1118,9 mii lei); Î.M. „DGLC Soroca” (206,3 mii lei); Î.M. „Hoterm Servicii” (40,9 mii lei). În anul 2012: S.A. „Regia Apă-Canal Soroca” (1317,5 mii lei); Î.M. „DGLC Soroca” (222,3 mii lei); Î.M. „Hoterm Servicii” (57,6  mii lei).</w:t>
      </w:r>
    </w:p>
  </w:footnote>
  <w:footnote w:id="83">
    <w:p w:rsidR="00E61AFF" w:rsidRDefault="00E61AFF" w:rsidP="00F90140">
      <w:pPr>
        <w:pStyle w:val="FootnoteText"/>
        <w:jc w:val="both"/>
      </w:pPr>
      <w:r w:rsidRPr="00AF6148">
        <w:rPr>
          <w:rStyle w:val="FootnoteReference"/>
          <w:rFonts w:ascii="Times New Roman" w:hAnsi="Times New Roman"/>
          <w:sz w:val="16"/>
          <w:szCs w:val="16"/>
        </w:rPr>
        <w:footnoteRef/>
      </w:r>
      <w:r w:rsidRPr="00AF6148">
        <w:rPr>
          <w:rFonts w:ascii="Times New Roman" w:hAnsi="Times New Roman"/>
          <w:sz w:val="16"/>
          <w:szCs w:val="16"/>
          <w:lang w:val="ro-RO"/>
        </w:rPr>
        <w:t>Regulamentul privind casarea bunurilor uzate, raportate la mijloacele fixe, aprobat prin Hotărîrea Guvernului nr.500 din 12.05.1998.</w:t>
      </w:r>
    </w:p>
  </w:footnote>
  <w:footnote w:id="84">
    <w:p w:rsidR="00E61AFF" w:rsidRDefault="00E61AFF" w:rsidP="00F90140">
      <w:pPr>
        <w:pStyle w:val="FootnoteText"/>
        <w:jc w:val="both"/>
      </w:pPr>
      <w:r w:rsidRPr="00AF6148">
        <w:rPr>
          <w:rStyle w:val="FootnoteReference"/>
          <w:rFonts w:ascii="Times New Roman" w:hAnsi="Times New Roman"/>
          <w:sz w:val="16"/>
          <w:szCs w:val="16"/>
        </w:rPr>
        <w:footnoteRef/>
      </w:r>
      <w:r w:rsidRPr="00AF6148">
        <w:rPr>
          <w:rFonts w:ascii="Times New Roman" w:hAnsi="Times New Roman"/>
          <w:sz w:val="16"/>
          <w:szCs w:val="16"/>
          <w:lang w:val="ro-RO"/>
        </w:rPr>
        <w:t>Primăriile: Parcani – 275 mii lei (21 computere); Vasilcău – 28,7 mii lei; Ocolina – 19,4 mii lei (clădirea); Iarova- 9,4 mii lei; Pîrli</w:t>
      </w:r>
      <w:r w:rsidRPr="00AF6148">
        <w:rPr>
          <w:rFonts w:ascii="Tahoma" w:hAnsi="Tahoma" w:cs="Tahoma"/>
          <w:sz w:val="16"/>
          <w:szCs w:val="16"/>
          <w:lang w:val="ro-RO"/>
        </w:rPr>
        <w:t>ț</w:t>
      </w:r>
      <w:r w:rsidRPr="00AF6148">
        <w:rPr>
          <w:rFonts w:ascii="Times New Roman" w:hAnsi="Times New Roman"/>
          <w:sz w:val="16"/>
          <w:szCs w:val="16"/>
          <w:lang w:val="ro-RO"/>
        </w:rPr>
        <w:t>a – 4,5 mii lei; Tătărăuca Veche – 2,5 mii lei.</w:t>
      </w:r>
    </w:p>
  </w:footnote>
  <w:footnote w:id="85">
    <w:p w:rsidR="00E61AFF" w:rsidRDefault="00E61AFF" w:rsidP="00F90140">
      <w:pPr>
        <w:pStyle w:val="FootnoteText"/>
        <w:jc w:val="both"/>
      </w:pPr>
      <w:r w:rsidRPr="00AD7ED9">
        <w:rPr>
          <w:rStyle w:val="FootnoteReference"/>
          <w:rFonts w:ascii="Times New Roman" w:hAnsi="Times New Roman"/>
          <w:sz w:val="16"/>
          <w:szCs w:val="16"/>
        </w:rPr>
        <w:footnoteRef/>
      </w:r>
      <w:r w:rsidRPr="00AD7ED9">
        <w:rPr>
          <w:rFonts w:ascii="Times New Roman" w:hAnsi="Times New Roman"/>
          <w:sz w:val="16"/>
          <w:szCs w:val="16"/>
          <w:lang w:val="ro-RO"/>
        </w:rPr>
        <w:t>Legea cadastrului bunurilor imobile nr.1543-XIII din 25.02.1998.</w:t>
      </w:r>
    </w:p>
  </w:footnote>
  <w:footnote w:id="86">
    <w:p w:rsidR="00E61AFF" w:rsidRDefault="00E61AFF" w:rsidP="00F90140">
      <w:pPr>
        <w:pStyle w:val="FootnoteText"/>
        <w:jc w:val="both"/>
      </w:pPr>
      <w:r w:rsidRPr="00AD7ED9">
        <w:rPr>
          <w:rStyle w:val="FootnoteReference"/>
          <w:rFonts w:ascii="Times New Roman" w:hAnsi="Times New Roman"/>
          <w:sz w:val="16"/>
          <w:szCs w:val="16"/>
        </w:rPr>
        <w:footnoteRef/>
      </w:r>
      <w:r w:rsidRPr="00AD7ED9">
        <w:rPr>
          <w:rFonts w:ascii="Times New Roman" w:hAnsi="Times New Roman"/>
          <w:sz w:val="16"/>
          <w:szCs w:val="16"/>
          <w:lang w:val="ro-RO"/>
        </w:rPr>
        <w:t>Primăriile: Vărăncău (14156,9 mii lei); Volovi</w:t>
      </w:r>
      <w:r w:rsidRPr="00AD7ED9">
        <w:rPr>
          <w:rFonts w:ascii="Tahoma" w:hAnsi="Tahoma" w:cs="Tahoma"/>
          <w:sz w:val="16"/>
          <w:szCs w:val="16"/>
          <w:lang w:val="ro-RO"/>
        </w:rPr>
        <w:t>ț</w:t>
      </w:r>
      <w:r w:rsidRPr="00AD7ED9">
        <w:rPr>
          <w:rFonts w:ascii="Times New Roman" w:hAnsi="Times New Roman"/>
          <w:sz w:val="16"/>
          <w:szCs w:val="16"/>
          <w:lang w:val="ro-RO"/>
        </w:rPr>
        <w:t>a (4660,3 mii lei); Rudi (4486,9 mii lei); Oclanda (4303,9 mii lei); Egoreni (4063,3 mii lei); Căinarii Vechi (4009,7 mii lei</w:t>
      </w:r>
      <w:r>
        <w:rPr>
          <w:rFonts w:ascii="Times New Roman" w:hAnsi="Times New Roman"/>
          <w:sz w:val="16"/>
          <w:szCs w:val="16"/>
          <w:lang w:val="ro-RO"/>
        </w:rPr>
        <w:t>); Vasilcău (3984,9 mii lei); Băxani (3858,1 mii lei); or.</w:t>
      </w:r>
      <w:r w:rsidRPr="00AD7ED9">
        <w:rPr>
          <w:rFonts w:ascii="Times New Roman" w:hAnsi="Times New Roman"/>
          <w:sz w:val="16"/>
          <w:szCs w:val="16"/>
          <w:lang w:val="ro-RO"/>
        </w:rPr>
        <w:t>Soroca (3561,8 mii lei); Stoicani (3520,5 mii lei);  Iarova (2051,2 mii lei); Hristici (1563,1 mii lei); Tătărăuca Veche (1502,5 mii lei); Rubleni</w:t>
      </w:r>
      <w:r w:rsidRPr="00AD7ED9">
        <w:rPr>
          <w:rFonts w:ascii="Tahoma" w:hAnsi="Tahoma" w:cs="Tahoma"/>
          <w:sz w:val="16"/>
          <w:szCs w:val="16"/>
          <w:lang w:val="ro-RO"/>
        </w:rPr>
        <w:t>ț</w:t>
      </w:r>
      <w:r w:rsidRPr="00AD7ED9">
        <w:rPr>
          <w:rFonts w:ascii="Times New Roman" w:hAnsi="Times New Roman"/>
          <w:sz w:val="16"/>
          <w:szCs w:val="16"/>
          <w:lang w:val="ro-RO"/>
        </w:rPr>
        <w:t>a( 667,1 mii lei); Cosău</w:t>
      </w:r>
      <w:r w:rsidRPr="00AD7ED9">
        <w:rPr>
          <w:rFonts w:ascii="Tahoma" w:hAnsi="Tahoma" w:cs="Tahoma"/>
          <w:sz w:val="16"/>
          <w:szCs w:val="16"/>
          <w:lang w:val="ro-RO"/>
        </w:rPr>
        <w:t>ț</w:t>
      </w:r>
      <w:r w:rsidRPr="00AD7ED9">
        <w:rPr>
          <w:rFonts w:ascii="Times New Roman" w:hAnsi="Times New Roman"/>
          <w:sz w:val="16"/>
          <w:szCs w:val="16"/>
          <w:lang w:val="ro-RO"/>
        </w:rPr>
        <w:t xml:space="preserve">i (183,4 mii lei); Regina Maria (170,0 mii lei); Cremenciug (24,6 mii lei). </w:t>
      </w:r>
    </w:p>
  </w:footnote>
  <w:footnote w:id="87">
    <w:p w:rsidR="00E61AFF" w:rsidRDefault="00E61AFF" w:rsidP="00F90140">
      <w:pPr>
        <w:pStyle w:val="FootnoteText"/>
        <w:jc w:val="both"/>
      </w:pPr>
      <w:r w:rsidRPr="00AD7ED9">
        <w:rPr>
          <w:rStyle w:val="FootnoteReference"/>
          <w:rFonts w:ascii="Times New Roman" w:hAnsi="Times New Roman"/>
          <w:sz w:val="16"/>
          <w:szCs w:val="16"/>
          <w:lang w:val="ro-RO"/>
        </w:rPr>
        <w:footnoteRef/>
      </w:r>
      <w:r w:rsidRPr="00AD7ED9">
        <w:rPr>
          <w:rFonts w:ascii="Times New Roman" w:hAnsi="Times New Roman"/>
          <w:sz w:val="16"/>
          <w:szCs w:val="16"/>
          <w:lang w:val="ro-RO"/>
        </w:rPr>
        <w:t>Hotărîrea Guvernului nr. 683 din 18.06.2004 „D</w:t>
      </w:r>
      <w:r w:rsidRPr="00AD7ED9">
        <w:rPr>
          <w:rStyle w:val="Strong"/>
          <w:rFonts w:ascii="Times New Roman" w:hAnsi="Times New Roman"/>
          <w:b w:val="0"/>
          <w:color w:val="000000"/>
          <w:sz w:val="16"/>
          <w:szCs w:val="16"/>
          <w:lang w:val="ro-RO"/>
        </w:rPr>
        <w:t>espre aprobarea Regulamentului privind modul de</w:t>
      </w:r>
      <w:r w:rsidRPr="00AD7ED9">
        <w:rPr>
          <w:rStyle w:val="apple-converted-space"/>
          <w:rFonts w:ascii="Times New Roman" w:hAnsi="Times New Roman"/>
          <w:b/>
          <w:bCs/>
          <w:color w:val="000000"/>
          <w:sz w:val="16"/>
          <w:szCs w:val="16"/>
          <w:lang w:val="ro-RO"/>
        </w:rPr>
        <w:t> </w:t>
      </w:r>
      <w:r w:rsidRPr="00AD7ED9">
        <w:rPr>
          <w:rStyle w:val="Strong"/>
          <w:rFonts w:ascii="Times New Roman" w:hAnsi="Times New Roman"/>
          <w:b w:val="0"/>
          <w:color w:val="000000"/>
          <w:sz w:val="16"/>
          <w:szCs w:val="16"/>
          <w:lang w:val="ro-RO"/>
        </w:rPr>
        <w:t>transmitere a reţelelor de gaze întreprinderilor de gaze ale Societăţii pe Acţiuni „Moldovagaz” la deservire tehnică”.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6DE5"/>
    <w:multiLevelType w:val="hybridMultilevel"/>
    <w:tmpl w:val="5BFA018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B5C0853"/>
    <w:multiLevelType w:val="hybridMultilevel"/>
    <w:tmpl w:val="062E64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0E757A"/>
    <w:multiLevelType w:val="hybridMultilevel"/>
    <w:tmpl w:val="2800EB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11E6F4E"/>
    <w:multiLevelType w:val="hybridMultilevel"/>
    <w:tmpl w:val="888CDE0C"/>
    <w:lvl w:ilvl="0" w:tplc="0419000B">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4">
    <w:nsid w:val="133C1A3B"/>
    <w:multiLevelType w:val="hybridMultilevel"/>
    <w:tmpl w:val="552AA7C6"/>
    <w:lvl w:ilvl="0" w:tplc="547A581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9865C3D"/>
    <w:multiLevelType w:val="hybridMultilevel"/>
    <w:tmpl w:val="C924F5E4"/>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6">
    <w:nsid w:val="1A655AF2"/>
    <w:multiLevelType w:val="hybridMultilevel"/>
    <w:tmpl w:val="E438FC40"/>
    <w:lvl w:ilvl="0" w:tplc="3A7AD264">
      <w:start w:val="1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3A76CB3"/>
    <w:multiLevelType w:val="hybridMultilevel"/>
    <w:tmpl w:val="87BE088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CA4380"/>
    <w:multiLevelType w:val="hybridMultilevel"/>
    <w:tmpl w:val="9C4A571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807462"/>
    <w:multiLevelType w:val="hybridMultilevel"/>
    <w:tmpl w:val="47C4C0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3C6784"/>
    <w:multiLevelType w:val="hybridMultilevel"/>
    <w:tmpl w:val="098C940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D01BC0"/>
    <w:multiLevelType w:val="hybridMultilevel"/>
    <w:tmpl w:val="F6D2596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B24C48"/>
    <w:multiLevelType w:val="hybridMultilevel"/>
    <w:tmpl w:val="D70C91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13">
    <w:nsid w:val="331576D8"/>
    <w:multiLevelType w:val="hybridMultilevel"/>
    <w:tmpl w:val="A540F7A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33E34795"/>
    <w:multiLevelType w:val="hybridMultilevel"/>
    <w:tmpl w:val="1B3A015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B06776"/>
    <w:multiLevelType w:val="hybridMultilevel"/>
    <w:tmpl w:val="F1CCC670"/>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38CB0C6F"/>
    <w:multiLevelType w:val="hybridMultilevel"/>
    <w:tmpl w:val="2FD212E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D612E1"/>
    <w:multiLevelType w:val="hybridMultilevel"/>
    <w:tmpl w:val="EE2229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634B0E"/>
    <w:multiLevelType w:val="hybridMultilevel"/>
    <w:tmpl w:val="E160D2CE"/>
    <w:lvl w:ilvl="0" w:tplc="A9523474">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654B1F"/>
    <w:multiLevelType w:val="hybridMultilevel"/>
    <w:tmpl w:val="6B10D174"/>
    <w:lvl w:ilvl="0" w:tplc="3A7AD264">
      <w:start w:val="1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3D236A"/>
    <w:multiLevelType w:val="hybridMultilevel"/>
    <w:tmpl w:val="C3B45E22"/>
    <w:lvl w:ilvl="0" w:tplc="1BC49398">
      <w:numFmt w:val="bullet"/>
      <w:lvlText w:val="-"/>
      <w:lvlJc w:val="left"/>
      <w:pPr>
        <w:ind w:left="927" w:hanging="360"/>
      </w:pPr>
      <w:rPr>
        <w:rFonts w:ascii="Liberation Serif" w:eastAsia="Times New Roman" w:hAnsi="Liberation Serif"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4B2E5C27"/>
    <w:multiLevelType w:val="hybridMultilevel"/>
    <w:tmpl w:val="F9B0636A"/>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18" w:hanging="360"/>
      </w:pPr>
      <w:rPr>
        <w:rFonts w:ascii="Courier New" w:hAnsi="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22">
    <w:nsid w:val="521239EC"/>
    <w:multiLevelType w:val="hybridMultilevel"/>
    <w:tmpl w:val="1C7E8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9F3FB9"/>
    <w:multiLevelType w:val="hybridMultilevel"/>
    <w:tmpl w:val="C4744C64"/>
    <w:lvl w:ilvl="0" w:tplc="EB640B08">
      <w:start w:val="1"/>
      <w:numFmt w:val="bullet"/>
      <w:lvlText w:val=""/>
      <w:lvlJc w:val="left"/>
      <w:pPr>
        <w:ind w:left="2149" w:hanging="360"/>
      </w:pPr>
      <w:rPr>
        <w:rFonts w:ascii="Symbol" w:hAnsi="Symbol" w:hint="default"/>
        <w:sz w:val="2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564B3114"/>
    <w:multiLevelType w:val="hybridMultilevel"/>
    <w:tmpl w:val="A8A2BC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5652C1"/>
    <w:multiLevelType w:val="hybridMultilevel"/>
    <w:tmpl w:val="00DC4882"/>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7954935"/>
    <w:multiLevelType w:val="hybridMultilevel"/>
    <w:tmpl w:val="720257A2"/>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7">
    <w:nsid w:val="5C6A1960"/>
    <w:multiLevelType w:val="hybridMultilevel"/>
    <w:tmpl w:val="1682D7EC"/>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1370E9"/>
    <w:multiLevelType w:val="multilevel"/>
    <w:tmpl w:val="DB34FA26"/>
    <w:lvl w:ilvl="0">
      <w:start w:val="18"/>
      <w:numFmt w:val="decimal"/>
      <w:lvlText w:val="%1"/>
      <w:lvlJc w:val="left"/>
      <w:pPr>
        <w:ind w:left="525" w:hanging="525"/>
      </w:pPr>
      <w:rPr>
        <w:rFonts w:cs="Times New Roman" w:hint="default"/>
      </w:rPr>
    </w:lvl>
    <w:lvl w:ilvl="1">
      <w:start w:val="1"/>
      <w:numFmt w:val="decimal"/>
      <w:lvlText w:val="%1.%2"/>
      <w:lvlJc w:val="left"/>
      <w:pPr>
        <w:ind w:left="1594" w:hanging="525"/>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29">
    <w:nsid w:val="5EE116DB"/>
    <w:multiLevelType w:val="hybridMultilevel"/>
    <w:tmpl w:val="5E5C76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BD613E"/>
    <w:multiLevelType w:val="hybridMultilevel"/>
    <w:tmpl w:val="B1406E20"/>
    <w:lvl w:ilvl="0" w:tplc="6766548A">
      <w:start w:val="4"/>
      <w:numFmt w:val="bullet"/>
      <w:lvlText w:val="-"/>
      <w:lvlJc w:val="left"/>
      <w:pPr>
        <w:ind w:left="1069" w:hanging="360"/>
      </w:pPr>
      <w:rPr>
        <w:rFonts w:ascii="Calibri" w:eastAsia="Times New Roman" w:hAnsi="Calibr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664945EB"/>
    <w:multiLevelType w:val="hybridMultilevel"/>
    <w:tmpl w:val="C34E40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6A50D05"/>
    <w:multiLevelType w:val="hybridMultilevel"/>
    <w:tmpl w:val="9B72D0F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BE27C4"/>
    <w:multiLevelType w:val="hybridMultilevel"/>
    <w:tmpl w:val="457E548A"/>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4">
    <w:nsid w:val="6BF32AE7"/>
    <w:multiLevelType w:val="hybridMultilevel"/>
    <w:tmpl w:val="0F50B7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B31C58"/>
    <w:multiLevelType w:val="hybridMultilevel"/>
    <w:tmpl w:val="13305B4A"/>
    <w:lvl w:ilvl="0" w:tplc="04190003">
      <w:start w:val="1"/>
      <w:numFmt w:val="bullet"/>
      <w:lvlText w:val="o"/>
      <w:lvlJc w:val="left"/>
      <w:pPr>
        <w:ind w:left="1640" w:hanging="360"/>
      </w:pPr>
      <w:rPr>
        <w:rFonts w:ascii="Courier New" w:hAnsi="Courier New" w:hint="default"/>
      </w:rPr>
    </w:lvl>
    <w:lvl w:ilvl="1" w:tplc="04190003" w:tentative="1">
      <w:start w:val="1"/>
      <w:numFmt w:val="bullet"/>
      <w:lvlText w:val="o"/>
      <w:lvlJc w:val="left"/>
      <w:pPr>
        <w:ind w:left="2360" w:hanging="360"/>
      </w:pPr>
      <w:rPr>
        <w:rFonts w:ascii="Courier New" w:hAnsi="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36">
    <w:nsid w:val="715061D7"/>
    <w:multiLevelType w:val="multilevel"/>
    <w:tmpl w:val="995C031E"/>
    <w:lvl w:ilvl="0">
      <w:start w:val="10"/>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7">
    <w:nsid w:val="72C71043"/>
    <w:multiLevelType w:val="hybridMultilevel"/>
    <w:tmpl w:val="F6500454"/>
    <w:lvl w:ilvl="0" w:tplc="A9523474">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8CE37F8"/>
    <w:multiLevelType w:val="hybridMultilevel"/>
    <w:tmpl w:val="9858FA2E"/>
    <w:lvl w:ilvl="0" w:tplc="5AF28446">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D25F9D"/>
    <w:multiLevelType w:val="hybridMultilevel"/>
    <w:tmpl w:val="EEDC2EC8"/>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0">
    <w:nsid w:val="7B623551"/>
    <w:multiLevelType w:val="hybridMultilevel"/>
    <w:tmpl w:val="430A27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146C16"/>
    <w:multiLevelType w:val="hybridMultilevel"/>
    <w:tmpl w:val="B246A4A6"/>
    <w:lvl w:ilvl="0" w:tplc="0419000D">
      <w:start w:val="1"/>
      <w:numFmt w:val="bullet"/>
      <w:lvlText w:val=""/>
      <w:lvlJc w:val="left"/>
      <w:pPr>
        <w:ind w:left="1135" w:hanging="360"/>
      </w:pPr>
      <w:rPr>
        <w:rFonts w:ascii="Wingdings" w:hAnsi="Wingdings" w:hint="default"/>
      </w:rPr>
    </w:lvl>
    <w:lvl w:ilvl="1" w:tplc="04190003" w:tentative="1">
      <w:start w:val="1"/>
      <w:numFmt w:val="bullet"/>
      <w:lvlText w:val="o"/>
      <w:lvlJc w:val="left"/>
      <w:pPr>
        <w:ind w:left="1855" w:hanging="360"/>
      </w:pPr>
      <w:rPr>
        <w:rFonts w:ascii="Courier New" w:hAnsi="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2">
    <w:nsid w:val="7E055F14"/>
    <w:multiLevelType w:val="hybridMultilevel"/>
    <w:tmpl w:val="A5D6B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24"/>
  </w:num>
  <w:num w:numId="5">
    <w:abstractNumId w:val="15"/>
  </w:num>
  <w:num w:numId="6">
    <w:abstractNumId w:val="37"/>
  </w:num>
  <w:num w:numId="7">
    <w:abstractNumId w:val="41"/>
  </w:num>
  <w:num w:numId="8">
    <w:abstractNumId w:val="12"/>
  </w:num>
  <w:num w:numId="9">
    <w:abstractNumId w:val="10"/>
  </w:num>
  <w:num w:numId="10">
    <w:abstractNumId w:val="0"/>
  </w:num>
  <w:num w:numId="11">
    <w:abstractNumId w:val="39"/>
  </w:num>
  <w:num w:numId="12">
    <w:abstractNumId w:val="33"/>
  </w:num>
  <w:num w:numId="13">
    <w:abstractNumId w:val="30"/>
  </w:num>
  <w:num w:numId="14">
    <w:abstractNumId w:val="20"/>
  </w:num>
  <w:num w:numId="15">
    <w:abstractNumId w:val="34"/>
  </w:num>
  <w:num w:numId="16">
    <w:abstractNumId w:val="14"/>
  </w:num>
  <w:num w:numId="17">
    <w:abstractNumId w:val="8"/>
  </w:num>
  <w:num w:numId="18">
    <w:abstractNumId w:val="7"/>
  </w:num>
  <w:num w:numId="19">
    <w:abstractNumId w:val="40"/>
  </w:num>
  <w:num w:numId="20">
    <w:abstractNumId w:val="5"/>
  </w:num>
  <w:num w:numId="21">
    <w:abstractNumId w:val="26"/>
  </w:num>
  <w:num w:numId="22">
    <w:abstractNumId w:val="4"/>
  </w:num>
  <w:num w:numId="23">
    <w:abstractNumId w:val="13"/>
  </w:num>
  <w:num w:numId="24">
    <w:abstractNumId w:val="22"/>
  </w:num>
  <w:num w:numId="25">
    <w:abstractNumId w:val="25"/>
  </w:num>
  <w:num w:numId="26">
    <w:abstractNumId w:val="35"/>
  </w:num>
  <w:num w:numId="27">
    <w:abstractNumId w:val="27"/>
  </w:num>
  <w:num w:numId="28">
    <w:abstractNumId w:val="11"/>
  </w:num>
  <w:num w:numId="29">
    <w:abstractNumId w:val="3"/>
  </w:num>
  <w:num w:numId="30">
    <w:abstractNumId w:val="36"/>
  </w:num>
  <w:num w:numId="31">
    <w:abstractNumId w:val="28"/>
  </w:num>
  <w:num w:numId="32">
    <w:abstractNumId w:val="6"/>
  </w:num>
  <w:num w:numId="33">
    <w:abstractNumId w:val="31"/>
  </w:num>
  <w:num w:numId="34">
    <w:abstractNumId w:val="29"/>
  </w:num>
  <w:num w:numId="35">
    <w:abstractNumId w:val="2"/>
  </w:num>
  <w:num w:numId="36">
    <w:abstractNumId w:val="9"/>
  </w:num>
  <w:num w:numId="37">
    <w:abstractNumId w:val="42"/>
  </w:num>
  <w:num w:numId="38">
    <w:abstractNumId w:val="16"/>
  </w:num>
  <w:num w:numId="39">
    <w:abstractNumId w:val="32"/>
  </w:num>
  <w:num w:numId="40">
    <w:abstractNumId w:val="19"/>
  </w:num>
  <w:num w:numId="41">
    <w:abstractNumId w:val="1"/>
  </w:num>
  <w:num w:numId="42">
    <w:abstractNumId w:val="38"/>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627B"/>
    <w:rsid w:val="00017131"/>
    <w:rsid w:val="000218C8"/>
    <w:rsid w:val="0002582E"/>
    <w:rsid w:val="000678F0"/>
    <w:rsid w:val="0007327C"/>
    <w:rsid w:val="00073764"/>
    <w:rsid w:val="00082A99"/>
    <w:rsid w:val="00093EEE"/>
    <w:rsid w:val="000B5AF3"/>
    <w:rsid w:val="000D4AF1"/>
    <w:rsid w:val="000E4F01"/>
    <w:rsid w:val="00122CCB"/>
    <w:rsid w:val="00133DD0"/>
    <w:rsid w:val="0014524C"/>
    <w:rsid w:val="001A1953"/>
    <w:rsid w:val="001D4EA2"/>
    <w:rsid w:val="001F2F7E"/>
    <w:rsid w:val="00210208"/>
    <w:rsid w:val="0021494C"/>
    <w:rsid w:val="002468F7"/>
    <w:rsid w:val="00266525"/>
    <w:rsid w:val="00267AD3"/>
    <w:rsid w:val="00272481"/>
    <w:rsid w:val="00294BAB"/>
    <w:rsid w:val="002A3FB7"/>
    <w:rsid w:val="002E5472"/>
    <w:rsid w:val="00302E57"/>
    <w:rsid w:val="00311161"/>
    <w:rsid w:val="00311858"/>
    <w:rsid w:val="00352FE7"/>
    <w:rsid w:val="00372530"/>
    <w:rsid w:val="00373938"/>
    <w:rsid w:val="003813B8"/>
    <w:rsid w:val="00383FD7"/>
    <w:rsid w:val="003C1105"/>
    <w:rsid w:val="003C5C60"/>
    <w:rsid w:val="003F492B"/>
    <w:rsid w:val="004351B8"/>
    <w:rsid w:val="004736ED"/>
    <w:rsid w:val="004A42AB"/>
    <w:rsid w:val="004A525E"/>
    <w:rsid w:val="004B3FC3"/>
    <w:rsid w:val="004C44D9"/>
    <w:rsid w:val="005027FB"/>
    <w:rsid w:val="0052795A"/>
    <w:rsid w:val="00552A59"/>
    <w:rsid w:val="005558C9"/>
    <w:rsid w:val="0058582B"/>
    <w:rsid w:val="005A0D35"/>
    <w:rsid w:val="005B421A"/>
    <w:rsid w:val="005E74F4"/>
    <w:rsid w:val="005F1178"/>
    <w:rsid w:val="00622EC4"/>
    <w:rsid w:val="00623AF6"/>
    <w:rsid w:val="0063688F"/>
    <w:rsid w:val="00693984"/>
    <w:rsid w:val="0069461C"/>
    <w:rsid w:val="006D272F"/>
    <w:rsid w:val="006E3111"/>
    <w:rsid w:val="00710EF9"/>
    <w:rsid w:val="0073117C"/>
    <w:rsid w:val="0073350B"/>
    <w:rsid w:val="0075326E"/>
    <w:rsid w:val="00770893"/>
    <w:rsid w:val="0077128A"/>
    <w:rsid w:val="00777D6A"/>
    <w:rsid w:val="00791F55"/>
    <w:rsid w:val="007960E7"/>
    <w:rsid w:val="00797E10"/>
    <w:rsid w:val="007C3D73"/>
    <w:rsid w:val="007C53B1"/>
    <w:rsid w:val="008021C7"/>
    <w:rsid w:val="00817DE6"/>
    <w:rsid w:val="0083287F"/>
    <w:rsid w:val="0087207A"/>
    <w:rsid w:val="0089212F"/>
    <w:rsid w:val="008B4F6B"/>
    <w:rsid w:val="008B708C"/>
    <w:rsid w:val="008B7C69"/>
    <w:rsid w:val="008C45C4"/>
    <w:rsid w:val="008C627B"/>
    <w:rsid w:val="0092761A"/>
    <w:rsid w:val="0095775C"/>
    <w:rsid w:val="009A19A5"/>
    <w:rsid w:val="009A4DA4"/>
    <w:rsid w:val="009B6865"/>
    <w:rsid w:val="009D28D8"/>
    <w:rsid w:val="009E4183"/>
    <w:rsid w:val="009F1663"/>
    <w:rsid w:val="009F3676"/>
    <w:rsid w:val="00A05064"/>
    <w:rsid w:val="00A055AB"/>
    <w:rsid w:val="00A07492"/>
    <w:rsid w:val="00A17269"/>
    <w:rsid w:val="00A21BD7"/>
    <w:rsid w:val="00A42305"/>
    <w:rsid w:val="00A57A24"/>
    <w:rsid w:val="00A70F4E"/>
    <w:rsid w:val="00AB09BA"/>
    <w:rsid w:val="00AB34DF"/>
    <w:rsid w:val="00AB51A0"/>
    <w:rsid w:val="00AD7072"/>
    <w:rsid w:val="00AD7ED9"/>
    <w:rsid w:val="00AF4772"/>
    <w:rsid w:val="00AF6148"/>
    <w:rsid w:val="00B17817"/>
    <w:rsid w:val="00B22970"/>
    <w:rsid w:val="00B411D3"/>
    <w:rsid w:val="00B4200E"/>
    <w:rsid w:val="00B57DAC"/>
    <w:rsid w:val="00B67B9F"/>
    <w:rsid w:val="00B71977"/>
    <w:rsid w:val="00BA7C9A"/>
    <w:rsid w:val="00BE2FB9"/>
    <w:rsid w:val="00C200F7"/>
    <w:rsid w:val="00C30640"/>
    <w:rsid w:val="00C3167D"/>
    <w:rsid w:val="00C47661"/>
    <w:rsid w:val="00C5418C"/>
    <w:rsid w:val="00C56E9C"/>
    <w:rsid w:val="00C81AD4"/>
    <w:rsid w:val="00CB317A"/>
    <w:rsid w:val="00CD248C"/>
    <w:rsid w:val="00CE3F17"/>
    <w:rsid w:val="00D200E3"/>
    <w:rsid w:val="00D202E4"/>
    <w:rsid w:val="00D33A2A"/>
    <w:rsid w:val="00D57D78"/>
    <w:rsid w:val="00D70754"/>
    <w:rsid w:val="00D87194"/>
    <w:rsid w:val="00D92DF6"/>
    <w:rsid w:val="00DB222C"/>
    <w:rsid w:val="00DB7E0C"/>
    <w:rsid w:val="00DF2601"/>
    <w:rsid w:val="00E0292A"/>
    <w:rsid w:val="00E06F61"/>
    <w:rsid w:val="00E1237F"/>
    <w:rsid w:val="00E15DD0"/>
    <w:rsid w:val="00E50AE7"/>
    <w:rsid w:val="00E61AFF"/>
    <w:rsid w:val="00E66E32"/>
    <w:rsid w:val="00E92383"/>
    <w:rsid w:val="00EB12B7"/>
    <w:rsid w:val="00EB60CA"/>
    <w:rsid w:val="00EB6369"/>
    <w:rsid w:val="00EB7FD3"/>
    <w:rsid w:val="00EC3483"/>
    <w:rsid w:val="00EE1DD5"/>
    <w:rsid w:val="00EF5E3A"/>
    <w:rsid w:val="00F0320F"/>
    <w:rsid w:val="00F25662"/>
    <w:rsid w:val="00F35FD6"/>
    <w:rsid w:val="00F84F15"/>
    <w:rsid w:val="00F90140"/>
    <w:rsid w:val="00FB060C"/>
    <w:rsid w:val="00FC7645"/>
    <w:rsid w:val="00FE6B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7B"/>
    <w:pPr>
      <w:spacing w:after="200" w:line="276" w:lineRule="auto"/>
    </w:pPr>
    <w:rPr>
      <w:lang w:eastAsia="en-US"/>
    </w:rPr>
  </w:style>
  <w:style w:type="paragraph" w:styleId="Heading1">
    <w:name w:val="heading 1"/>
    <w:basedOn w:val="Normal"/>
    <w:next w:val="Normal"/>
    <w:link w:val="Heading1Char"/>
    <w:uiPriority w:val="99"/>
    <w:qFormat/>
    <w:rsid w:val="008C627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27B"/>
    <w:rPr>
      <w:rFonts w:ascii="Cambria" w:hAnsi="Cambria" w:cs="Times New Roman"/>
      <w:b/>
      <w:bCs/>
      <w:color w:val="365F91"/>
      <w:sz w:val="28"/>
      <w:szCs w:val="28"/>
    </w:rPr>
  </w:style>
  <w:style w:type="paragraph" w:customStyle="1" w:styleId="Standard">
    <w:name w:val="Standard"/>
    <w:link w:val="Standard0"/>
    <w:uiPriority w:val="99"/>
    <w:rsid w:val="008C627B"/>
    <w:pPr>
      <w:widowControl w:val="0"/>
      <w:tabs>
        <w:tab w:val="left" w:pos="709"/>
      </w:tabs>
      <w:suppressAutoHyphens/>
      <w:autoSpaceDN w:val="0"/>
      <w:textAlignment w:val="baseline"/>
    </w:pPr>
    <w:rPr>
      <w:rFonts w:ascii="Liberation Serif" w:hAnsi="Liberation Serif" w:cs="Geneva"/>
      <w:color w:val="00000A"/>
      <w:kern w:val="3"/>
      <w:sz w:val="24"/>
      <w:szCs w:val="24"/>
      <w:lang w:eastAsia="zh-CN" w:bidi="hi-IN"/>
    </w:rPr>
  </w:style>
  <w:style w:type="character" w:customStyle="1" w:styleId="Standard0">
    <w:name w:val="Standard Знак"/>
    <w:link w:val="Standard"/>
    <w:uiPriority w:val="99"/>
    <w:locked/>
    <w:rsid w:val="008C627B"/>
    <w:rPr>
      <w:rFonts w:ascii="Liberation Serif" w:eastAsia="Times New Roman" w:hAnsi="Liberation Serif"/>
      <w:color w:val="00000A"/>
      <w:kern w:val="3"/>
      <w:sz w:val="24"/>
      <w:lang w:eastAsia="zh-CN"/>
    </w:rPr>
  </w:style>
  <w:style w:type="paragraph" w:styleId="NormalWeb">
    <w:name w:val="Normal (Web)"/>
    <w:basedOn w:val="Standard"/>
    <w:uiPriority w:val="99"/>
    <w:rsid w:val="008C627B"/>
    <w:pPr>
      <w:spacing w:line="100" w:lineRule="atLeast"/>
      <w:ind w:firstLine="567"/>
      <w:jc w:val="both"/>
    </w:pPr>
    <w:rPr>
      <w:rFonts w:cs="Times New Roman"/>
      <w:lang w:val="en-US"/>
    </w:rPr>
  </w:style>
  <w:style w:type="paragraph" w:customStyle="1" w:styleId="rg">
    <w:name w:val="rg"/>
    <w:basedOn w:val="Normal"/>
    <w:uiPriority w:val="99"/>
    <w:rsid w:val="008C627B"/>
    <w:pPr>
      <w:spacing w:after="0" w:line="240" w:lineRule="auto"/>
      <w:jc w:val="right"/>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8C6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627B"/>
    <w:rPr>
      <w:rFonts w:ascii="Tahoma" w:hAnsi="Tahoma" w:cs="Tahoma"/>
      <w:sz w:val="16"/>
      <w:szCs w:val="16"/>
    </w:rPr>
  </w:style>
  <w:style w:type="paragraph" w:styleId="FootnoteText">
    <w:name w:val="footnote text"/>
    <w:aliases w:val="Знак,Char,Знак1"/>
    <w:basedOn w:val="Normal"/>
    <w:link w:val="FootnoteTextChar"/>
    <w:uiPriority w:val="99"/>
    <w:rsid w:val="008C627B"/>
    <w:pPr>
      <w:spacing w:after="0" w:line="240" w:lineRule="auto"/>
    </w:pPr>
    <w:rPr>
      <w:sz w:val="20"/>
      <w:szCs w:val="20"/>
    </w:rPr>
  </w:style>
  <w:style w:type="character" w:customStyle="1" w:styleId="FootnoteTextChar">
    <w:name w:val="Footnote Text Char"/>
    <w:aliases w:val="Знак Char,Char Char,Знак1 Char"/>
    <w:basedOn w:val="DefaultParagraphFont"/>
    <w:link w:val="FootnoteText"/>
    <w:uiPriority w:val="99"/>
    <w:locked/>
    <w:rsid w:val="008C627B"/>
    <w:rPr>
      <w:rFonts w:cs="Times New Roman"/>
      <w:sz w:val="20"/>
      <w:szCs w:val="20"/>
    </w:rPr>
  </w:style>
  <w:style w:type="character" w:styleId="FootnoteReference">
    <w:name w:val="footnote reference"/>
    <w:basedOn w:val="DefaultParagraphFont"/>
    <w:uiPriority w:val="99"/>
    <w:rsid w:val="008C627B"/>
    <w:rPr>
      <w:rFonts w:cs="Times New Roman"/>
      <w:vertAlign w:val="superscript"/>
    </w:rPr>
  </w:style>
  <w:style w:type="paragraph" w:styleId="ListParagraph">
    <w:name w:val="List Paragraph"/>
    <w:basedOn w:val="Normal"/>
    <w:uiPriority w:val="99"/>
    <w:qFormat/>
    <w:rsid w:val="008C627B"/>
    <w:pPr>
      <w:spacing w:after="0" w:line="240" w:lineRule="auto"/>
      <w:ind w:left="720"/>
      <w:contextualSpacing/>
    </w:pPr>
    <w:rPr>
      <w:rFonts w:ascii="Times New Roman" w:eastAsia="Times New Roman" w:hAnsi="Times New Roman"/>
      <w:sz w:val="24"/>
      <w:szCs w:val="24"/>
      <w:lang w:eastAsia="ru-RU"/>
    </w:rPr>
  </w:style>
  <w:style w:type="character" w:styleId="Emphasis">
    <w:name w:val="Emphasis"/>
    <w:basedOn w:val="DefaultParagraphFont"/>
    <w:uiPriority w:val="99"/>
    <w:qFormat/>
    <w:rsid w:val="008C627B"/>
    <w:rPr>
      <w:rFonts w:cs="Times New Roman"/>
      <w:i/>
    </w:rPr>
  </w:style>
  <w:style w:type="paragraph" w:styleId="Header">
    <w:name w:val="header"/>
    <w:basedOn w:val="Normal"/>
    <w:link w:val="HeaderChar"/>
    <w:uiPriority w:val="99"/>
    <w:semiHidden/>
    <w:rsid w:val="008C627B"/>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C627B"/>
    <w:rPr>
      <w:rFonts w:cs="Times New Roman"/>
    </w:rPr>
  </w:style>
  <w:style w:type="paragraph" w:styleId="Footer">
    <w:name w:val="footer"/>
    <w:basedOn w:val="Normal"/>
    <w:link w:val="FooterChar"/>
    <w:uiPriority w:val="99"/>
    <w:rsid w:val="008C627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C627B"/>
    <w:rPr>
      <w:rFonts w:cs="Times New Roman"/>
    </w:rPr>
  </w:style>
  <w:style w:type="paragraph" w:customStyle="1" w:styleId="tt">
    <w:name w:val="tt"/>
    <w:basedOn w:val="Normal"/>
    <w:uiPriority w:val="99"/>
    <w:rsid w:val="008C627B"/>
    <w:pPr>
      <w:spacing w:after="0" w:line="240" w:lineRule="auto"/>
      <w:jc w:val="center"/>
    </w:pPr>
    <w:rPr>
      <w:rFonts w:ascii="Times New Roman" w:eastAsia="Times New Roman" w:hAnsi="Times New Roman"/>
      <w:b/>
      <w:bCs/>
      <w:sz w:val="24"/>
      <w:szCs w:val="24"/>
      <w:lang w:eastAsia="ru-RU"/>
    </w:rPr>
  </w:style>
  <w:style w:type="paragraph" w:customStyle="1" w:styleId="cn">
    <w:name w:val="cn"/>
    <w:basedOn w:val="Normal"/>
    <w:uiPriority w:val="99"/>
    <w:rsid w:val="008C627B"/>
    <w:pPr>
      <w:spacing w:after="0" w:line="240" w:lineRule="auto"/>
      <w:jc w:val="center"/>
    </w:pPr>
    <w:rPr>
      <w:rFonts w:ascii="Times New Roman" w:eastAsia="Times New Roman" w:hAnsi="Times New Roman"/>
      <w:sz w:val="24"/>
      <w:szCs w:val="24"/>
      <w:lang w:eastAsia="ru-RU"/>
    </w:rPr>
  </w:style>
  <w:style w:type="paragraph" w:styleId="BodyTextIndent">
    <w:name w:val="Body Text Indent"/>
    <w:basedOn w:val="Normal"/>
    <w:link w:val="BodyTextIndentChar"/>
    <w:uiPriority w:val="99"/>
    <w:rsid w:val="008C627B"/>
    <w:pPr>
      <w:spacing w:after="120" w:line="240" w:lineRule="auto"/>
      <w:ind w:left="283"/>
    </w:pPr>
    <w:rPr>
      <w:rFonts w:ascii="Times New Roman" w:eastAsia="Times New Roman" w:hAnsi="Times New Roman"/>
      <w:sz w:val="24"/>
      <w:szCs w:val="24"/>
      <w:lang w:val="ro-RO" w:eastAsia="ru-RU"/>
    </w:rPr>
  </w:style>
  <w:style w:type="character" w:customStyle="1" w:styleId="BodyTextIndentChar">
    <w:name w:val="Body Text Indent Char"/>
    <w:basedOn w:val="DefaultParagraphFont"/>
    <w:link w:val="BodyTextIndent"/>
    <w:uiPriority w:val="99"/>
    <w:locked/>
    <w:rsid w:val="008C627B"/>
    <w:rPr>
      <w:rFonts w:ascii="Times New Roman" w:hAnsi="Times New Roman" w:cs="Times New Roman"/>
      <w:sz w:val="24"/>
      <w:szCs w:val="24"/>
      <w:lang w:val="ro-RO" w:eastAsia="ru-RU"/>
    </w:rPr>
  </w:style>
  <w:style w:type="character" w:customStyle="1" w:styleId="hps">
    <w:name w:val="hps"/>
    <w:basedOn w:val="DefaultParagraphFont"/>
    <w:uiPriority w:val="99"/>
    <w:rsid w:val="008C627B"/>
    <w:rPr>
      <w:rFonts w:cs="Times New Roman"/>
    </w:rPr>
  </w:style>
  <w:style w:type="paragraph" w:styleId="HTMLPreformatted">
    <w:name w:val="HTML Preformatted"/>
    <w:basedOn w:val="Normal"/>
    <w:link w:val="HTMLPreformattedChar"/>
    <w:uiPriority w:val="99"/>
    <w:rsid w:val="008C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MO" w:eastAsia="ru-RU"/>
    </w:rPr>
  </w:style>
  <w:style w:type="character" w:customStyle="1" w:styleId="HTMLPreformattedChar">
    <w:name w:val="HTML Preformatted Char"/>
    <w:basedOn w:val="DefaultParagraphFont"/>
    <w:link w:val="HTMLPreformatted"/>
    <w:uiPriority w:val="99"/>
    <w:locked/>
    <w:rsid w:val="008C627B"/>
    <w:rPr>
      <w:rFonts w:ascii="Courier New" w:hAnsi="Courier New" w:cs="Courier New"/>
      <w:sz w:val="20"/>
      <w:szCs w:val="20"/>
      <w:lang w:val="ro-MO" w:eastAsia="ru-RU"/>
    </w:rPr>
  </w:style>
  <w:style w:type="paragraph" w:customStyle="1" w:styleId="2">
    <w:name w:val="Абзац списка2"/>
    <w:basedOn w:val="Standard"/>
    <w:uiPriority w:val="99"/>
    <w:rsid w:val="008C627B"/>
    <w:pPr>
      <w:ind w:left="720"/>
    </w:pPr>
    <w:rPr>
      <w:rFonts w:eastAsia="Times New Roman"/>
    </w:rPr>
  </w:style>
  <w:style w:type="paragraph" w:customStyle="1" w:styleId="4">
    <w:name w:val="Абзац списка4"/>
    <w:basedOn w:val="Standard"/>
    <w:uiPriority w:val="99"/>
    <w:rsid w:val="008C627B"/>
    <w:pPr>
      <w:ind w:left="720"/>
    </w:pPr>
    <w:rPr>
      <w:rFonts w:eastAsia="Times New Roman"/>
    </w:rPr>
  </w:style>
  <w:style w:type="paragraph" w:customStyle="1" w:styleId="Default">
    <w:name w:val="Default"/>
    <w:uiPriority w:val="99"/>
    <w:rsid w:val="008C627B"/>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uiPriority w:val="99"/>
    <w:rsid w:val="008C627B"/>
    <w:pPr>
      <w:spacing w:after="0" w:line="240" w:lineRule="auto"/>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8C627B"/>
    <w:rPr>
      <w:rFonts w:ascii="Times New Roman" w:hAnsi="Times New Roman" w:cs="Times New Roman"/>
      <w:sz w:val="20"/>
      <w:szCs w:val="20"/>
      <w:lang w:eastAsia="ru-RU"/>
    </w:rPr>
  </w:style>
  <w:style w:type="paragraph" w:styleId="PlainText">
    <w:name w:val="Plain Text"/>
    <w:basedOn w:val="Normal"/>
    <w:link w:val="PlainTextChar"/>
    <w:uiPriority w:val="99"/>
    <w:rsid w:val="008C627B"/>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8C627B"/>
    <w:rPr>
      <w:rFonts w:ascii="Courier New" w:hAnsi="Courier New" w:cs="Courier New"/>
      <w:sz w:val="20"/>
      <w:szCs w:val="20"/>
      <w:lang w:eastAsia="ru-RU"/>
    </w:rPr>
  </w:style>
  <w:style w:type="table" w:styleId="TableGrid">
    <w:name w:val="Table Grid"/>
    <w:basedOn w:val="TableNormal"/>
    <w:uiPriority w:val="99"/>
    <w:rsid w:val="008C627B"/>
    <w:rPr>
      <w:rFonts w:eastAsia="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b">
    <w:name w:val="cb"/>
    <w:basedOn w:val="Normal"/>
    <w:uiPriority w:val="99"/>
    <w:rsid w:val="008C627B"/>
    <w:pPr>
      <w:spacing w:after="0" w:line="240" w:lineRule="auto"/>
      <w:jc w:val="center"/>
    </w:pPr>
    <w:rPr>
      <w:rFonts w:ascii="Times New Roman" w:eastAsia="Times New Roman" w:hAnsi="Times New Roman"/>
      <w:b/>
      <w:bCs/>
      <w:sz w:val="24"/>
      <w:szCs w:val="24"/>
      <w:lang w:eastAsia="ru-RU"/>
    </w:rPr>
  </w:style>
  <w:style w:type="character" w:customStyle="1" w:styleId="docheader1">
    <w:name w:val="doc_header1"/>
    <w:basedOn w:val="DefaultParagraphFont"/>
    <w:uiPriority w:val="99"/>
    <w:rsid w:val="008C627B"/>
    <w:rPr>
      <w:rFonts w:ascii="Times New Roman" w:hAnsi="Times New Roman" w:cs="Times New Roman"/>
      <w:b/>
      <w:bCs/>
      <w:color w:val="000000"/>
      <w:sz w:val="24"/>
      <w:szCs w:val="24"/>
    </w:rPr>
  </w:style>
  <w:style w:type="character" w:customStyle="1" w:styleId="apple-converted-space">
    <w:name w:val="apple-converted-space"/>
    <w:basedOn w:val="DefaultParagraphFont"/>
    <w:uiPriority w:val="99"/>
    <w:rsid w:val="008C627B"/>
    <w:rPr>
      <w:rFonts w:cs="Times New Roman"/>
    </w:rPr>
  </w:style>
  <w:style w:type="character" w:styleId="Strong">
    <w:name w:val="Strong"/>
    <w:basedOn w:val="DefaultParagraphFont"/>
    <w:uiPriority w:val="99"/>
    <w:qFormat/>
    <w:rsid w:val="008C627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41</Pages>
  <Words>18793</Words>
  <Characters>-32766</Characters>
  <Application>Microsoft Office Outlook</Application>
  <DocSecurity>0</DocSecurity>
  <Lines>0</Lines>
  <Paragraphs>0</Paragraphs>
  <ScaleCrop>false</ScaleCrop>
  <Company>CCRM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n_chiriac</dc:creator>
  <cp:keywords/>
  <dc:description/>
  <cp:lastModifiedBy>pavalachii</cp:lastModifiedBy>
  <cp:revision>11</cp:revision>
  <cp:lastPrinted>2013-07-03T10:22:00Z</cp:lastPrinted>
  <dcterms:created xsi:type="dcterms:W3CDTF">2013-06-02T10:13:00Z</dcterms:created>
  <dcterms:modified xsi:type="dcterms:W3CDTF">2013-07-18T13:27:00Z</dcterms:modified>
</cp:coreProperties>
</file>