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4E" w:rsidRDefault="00475A4E" w:rsidP="00475A4E">
      <w:pPr>
        <w:tabs>
          <w:tab w:val="left" w:pos="10080"/>
          <w:tab w:val="left" w:pos="11624"/>
        </w:tabs>
        <w:ind w:left="9639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 xml:space="preserve">Anexă </w:t>
      </w:r>
    </w:p>
    <w:p w:rsidR="00475A4E" w:rsidRDefault="00475A4E" w:rsidP="00475A4E">
      <w:pPr>
        <w:tabs>
          <w:tab w:val="left" w:pos="10080"/>
          <w:tab w:val="left" w:pos="11624"/>
        </w:tabs>
        <w:ind w:left="9639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Regulamentul de func</w:t>
      </w:r>
      <w:r>
        <w:rPr>
          <w:rFonts w:ascii="Cambria Math" w:hAnsi="Cambria Math" w:cs="Cambria Math"/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ionare </w:t>
      </w:r>
    </w:p>
    <w:p w:rsidR="00475A4E" w:rsidRDefault="00475A4E" w:rsidP="00475A4E">
      <w:pPr>
        <w:tabs>
          <w:tab w:val="left" w:pos="10080"/>
          <w:tab w:val="left" w:pos="11624"/>
        </w:tabs>
        <w:ind w:left="9639" w:right="-313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 sistemului liniilor telefonice anticorupţie</w:t>
      </w:r>
    </w:p>
    <w:p w:rsidR="00475A4E" w:rsidRDefault="00475A4E" w:rsidP="00475A4E">
      <w:pPr>
        <w:tabs>
          <w:tab w:val="left" w:pos="10080"/>
          <w:tab w:val="left" w:pos="11624"/>
        </w:tabs>
        <w:ind w:left="12474"/>
        <w:rPr>
          <w:noProof/>
          <w:sz w:val="26"/>
          <w:szCs w:val="26"/>
          <w:lang w:val="ro-RO"/>
        </w:rPr>
      </w:pPr>
    </w:p>
    <w:p w:rsidR="00475A4E" w:rsidRDefault="00475A4E" w:rsidP="00475A4E">
      <w:pPr>
        <w:tabs>
          <w:tab w:val="left" w:pos="10080"/>
          <w:tab w:val="left" w:pos="10260"/>
          <w:tab w:val="left" w:pos="10440"/>
        </w:tabs>
        <w:ind w:left="10440"/>
        <w:rPr>
          <w:noProof/>
          <w:sz w:val="26"/>
          <w:szCs w:val="26"/>
          <w:lang w:val="ro-RO"/>
        </w:rPr>
      </w:pPr>
    </w:p>
    <w:p w:rsidR="00475A4E" w:rsidRDefault="00475A4E" w:rsidP="00475A4E">
      <w:pPr>
        <w:tabs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8"/>
          <w:szCs w:val="28"/>
          <w:lang w:val="ro-RO"/>
        </w:rPr>
      </w:pPr>
    </w:p>
    <w:p w:rsidR="00475A4E" w:rsidRDefault="00475A4E" w:rsidP="00475A4E">
      <w:pPr>
        <w:tabs>
          <w:tab w:val="left" w:pos="10080"/>
          <w:tab w:val="left" w:pos="10260"/>
          <w:tab w:val="left" w:pos="10440"/>
        </w:tabs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 xml:space="preserve">REGISTRUL </w:t>
      </w:r>
    </w:p>
    <w:p w:rsidR="00475A4E" w:rsidRDefault="00475A4E" w:rsidP="00475A4E">
      <w:pPr>
        <w:tabs>
          <w:tab w:val="left" w:pos="10080"/>
          <w:tab w:val="left" w:pos="10260"/>
          <w:tab w:val="left" w:pos="10440"/>
        </w:tabs>
        <w:jc w:val="center"/>
        <w:rPr>
          <w:b/>
          <w:noProof/>
          <w:sz w:val="28"/>
          <w:szCs w:val="28"/>
          <w:lang w:val="en-US"/>
        </w:rPr>
      </w:pPr>
    </w:p>
    <w:p w:rsidR="00475A4E" w:rsidRDefault="00475A4E" w:rsidP="00475A4E">
      <w:pPr>
        <w:tabs>
          <w:tab w:val="left" w:pos="10080"/>
          <w:tab w:val="left" w:pos="10260"/>
          <w:tab w:val="left" w:pos="10440"/>
        </w:tabs>
        <w:jc w:val="center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de evidenţă a apelurilor la linia naţională anticorupţie</w:t>
      </w:r>
    </w:p>
    <w:p w:rsidR="00475A4E" w:rsidRDefault="00475A4E" w:rsidP="00475A4E">
      <w:pPr>
        <w:tabs>
          <w:tab w:val="left" w:pos="10080"/>
          <w:tab w:val="left" w:pos="10260"/>
          <w:tab w:val="left" w:pos="10440"/>
        </w:tabs>
        <w:jc w:val="center"/>
        <w:rPr>
          <w:b/>
          <w:noProof/>
          <w:lang w:val="en-US"/>
        </w:rPr>
      </w:pPr>
    </w:p>
    <w:tbl>
      <w:tblPr>
        <w:tblW w:w="14115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1111"/>
        <w:gridCol w:w="1161"/>
        <w:gridCol w:w="1384"/>
        <w:gridCol w:w="1664"/>
        <w:gridCol w:w="1888"/>
        <w:gridCol w:w="1452"/>
        <w:gridCol w:w="1887"/>
        <w:gridCol w:w="1598"/>
        <w:gridCol w:w="1347"/>
      </w:tblGrid>
      <w:tr w:rsidR="00475A4E" w:rsidTr="00475A4E">
        <w:trPr>
          <w:trHeight w:val="362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A4E" w:rsidRDefault="00475A4E">
            <w:pPr>
              <w:tabs>
                <w:tab w:val="left" w:pos="0"/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Nr.</w:t>
            </w:r>
          </w:p>
          <w:p w:rsidR="00475A4E" w:rsidRDefault="00475A4E">
            <w:pPr>
              <w:tabs>
                <w:tab w:val="left" w:pos="0"/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b/>
                <w:noProof/>
              </w:rPr>
            </w:pPr>
            <w:r>
              <w:rPr>
                <w:b/>
                <w:noProof/>
              </w:rPr>
              <w:t>d/o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81"/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Data apelului</w:t>
            </w:r>
          </w:p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rPr>
                <w:noProof/>
              </w:rPr>
            </w:pPr>
          </w:p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rPr>
                <w:noProof/>
              </w:rPr>
            </w:pPr>
          </w:p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rPr>
                <w:noProof/>
              </w:rPr>
            </w:pPr>
          </w:p>
        </w:tc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Ora apelului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Numele persoanei/</w:t>
            </w:r>
            <w:r>
              <w:rPr>
                <w:b/>
                <w:noProof/>
                <w:lang w:val="ro-RO"/>
              </w:rPr>
              <w:t xml:space="preserve">Apel </w:t>
            </w:r>
            <w:r>
              <w:rPr>
                <w:b/>
                <w:noProof/>
              </w:rPr>
              <w:t>anonim</w:t>
            </w:r>
          </w:p>
        </w:tc>
        <w:tc>
          <w:tcPr>
            <w:tcW w:w="5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 xml:space="preserve">Categoria apelului </w:t>
            </w:r>
          </w:p>
        </w:tc>
        <w:tc>
          <w:tcPr>
            <w:tcW w:w="48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Acţiunile operatorului</w:t>
            </w:r>
          </w:p>
        </w:tc>
      </w:tr>
      <w:tr w:rsidR="00475A4E" w:rsidRPr="00475A4E" w:rsidTr="00475A4E">
        <w:trPr>
          <w:trHeight w:val="221"/>
        </w:trPr>
        <w:tc>
          <w:tcPr>
            <w:tcW w:w="6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A4E" w:rsidRDefault="00475A4E">
            <w:pPr>
              <w:rPr>
                <w:b/>
                <w:noProof/>
              </w:rPr>
            </w:pPr>
          </w:p>
        </w:tc>
        <w:tc>
          <w:tcPr>
            <w:tcW w:w="1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A4E" w:rsidRDefault="00475A4E">
            <w:pPr>
              <w:rPr>
                <w:noProof/>
              </w:rPr>
            </w:pPr>
          </w:p>
        </w:tc>
        <w:tc>
          <w:tcPr>
            <w:tcW w:w="11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A4E" w:rsidRDefault="00475A4E">
            <w:pPr>
              <w:rPr>
                <w:b/>
                <w:noProof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5A4E" w:rsidRDefault="00475A4E">
            <w:pPr>
              <w:rPr>
                <w:b/>
                <w:noProof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Informaţii despre comiterea actelor de corupţie, a actelor conexe corup</w:t>
            </w:r>
            <w:r>
              <w:rPr>
                <w:rFonts w:ascii="Cambria Math" w:hAnsi="Cambria Math" w:cs="Cambria Math"/>
                <w:noProof/>
                <w:lang w:val="en-US"/>
              </w:rPr>
              <w:t>ț</w:t>
            </w:r>
            <w:r>
              <w:rPr>
                <w:noProof/>
                <w:lang w:val="en-US"/>
              </w:rPr>
              <w:t>iei ori a faptelor de comportament  corupţional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Informaţii despre comiterea unor fapte ilegale, altele decît actele de corupţie, actele conexe corup</w:t>
            </w:r>
            <w:r>
              <w:rPr>
                <w:rFonts w:ascii="Cambria Math" w:hAnsi="Cambria Math" w:cs="Cambria Math"/>
                <w:noProof/>
                <w:lang w:val="en-US"/>
              </w:rPr>
              <w:t>ț</w:t>
            </w:r>
            <w:r>
              <w:rPr>
                <w:noProof/>
                <w:lang w:val="en-US"/>
              </w:rPr>
              <w:t>iei sau faptele de comportament corupţional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Solicitarea de informaţii/ informaţii irelevante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Transmiterea informaţiei, prin raportare către conducătorul autorităţii</w:t>
            </w:r>
          </w:p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noProof/>
                <w:lang w:val="ro-RO"/>
              </w:rPr>
            </w:pPr>
            <w:r>
              <w:rPr>
                <w:noProof/>
              </w:rPr>
              <w:t>(director, vic</w:t>
            </w:r>
            <w:r>
              <w:rPr>
                <w:noProof/>
                <w:lang w:val="ro-RO"/>
              </w:rPr>
              <w:t>e</w:t>
            </w:r>
            <w:r>
              <w:rPr>
                <w:noProof/>
              </w:rPr>
              <w:t>director</w:t>
            </w:r>
            <w:r>
              <w:rPr>
                <w:noProof/>
                <w:lang w:val="ro-RO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Oferirea datelor de contact ale structurii responsabile/ ale altei autorităţi</w:t>
            </w:r>
          </w:p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(a se indica denumirea autorităţii)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Conţinutul succint al informaţiei oferite de operator apelantului</w:t>
            </w:r>
          </w:p>
        </w:tc>
      </w:tr>
      <w:tr w:rsidR="00475A4E" w:rsidRPr="00475A4E" w:rsidTr="00475A4E">
        <w:trPr>
          <w:trHeight w:val="264"/>
        </w:trPr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0"/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81"/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noProof/>
                <w:lang w:val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noProof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noProof/>
                <w:lang w:val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i/>
                <w:noProof/>
                <w:lang w:val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i/>
                <w:noProof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i/>
                <w:noProof/>
                <w:lang w:val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i/>
                <w:noProof/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i/>
                <w:noProof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center"/>
              <w:rPr>
                <w:i/>
                <w:noProof/>
                <w:lang w:val="en-US"/>
              </w:rPr>
            </w:pPr>
          </w:p>
        </w:tc>
      </w:tr>
      <w:tr w:rsidR="00475A4E" w:rsidRPr="00475A4E" w:rsidTr="00475A4E">
        <w:trPr>
          <w:trHeight w:val="505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81"/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</w:tr>
      <w:tr w:rsidR="00475A4E" w:rsidRPr="00475A4E" w:rsidTr="00475A4E">
        <w:trPr>
          <w:trHeight w:val="505"/>
        </w:trPr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81"/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4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5A4E" w:rsidRDefault="00475A4E">
            <w:pPr>
              <w:tabs>
                <w:tab w:val="left" w:pos="10080"/>
                <w:tab w:val="left" w:pos="10260"/>
                <w:tab w:val="left" w:pos="10440"/>
              </w:tabs>
              <w:spacing w:line="276" w:lineRule="auto"/>
              <w:jc w:val="right"/>
              <w:rPr>
                <w:noProof/>
                <w:lang w:val="en-US"/>
              </w:rPr>
            </w:pPr>
          </w:p>
        </w:tc>
      </w:tr>
    </w:tbl>
    <w:p w:rsidR="00475A4E" w:rsidRDefault="00475A4E" w:rsidP="00475A4E">
      <w:pPr>
        <w:ind w:right="111"/>
        <w:rPr>
          <w:lang w:val="en-US"/>
        </w:rPr>
      </w:pPr>
    </w:p>
    <w:p w:rsidR="00475A4E" w:rsidRDefault="00475A4E" w:rsidP="00475A4E">
      <w:pPr>
        <w:tabs>
          <w:tab w:val="left" w:pos="10080"/>
          <w:tab w:val="left" w:pos="10260"/>
          <w:tab w:val="left" w:pos="10440"/>
        </w:tabs>
        <w:ind w:firstLine="709"/>
        <w:jc w:val="both"/>
        <w:rPr>
          <w:noProof/>
          <w:sz w:val="26"/>
          <w:szCs w:val="26"/>
          <w:lang w:val="en-US"/>
        </w:rPr>
      </w:pPr>
    </w:p>
    <w:p w:rsidR="00475A4E" w:rsidRDefault="00475A4E" w:rsidP="00475A4E">
      <w:pPr>
        <w:rPr>
          <w:lang w:val="en-US"/>
        </w:rPr>
      </w:pPr>
    </w:p>
    <w:p w:rsidR="004E0F99" w:rsidRPr="00475A4E" w:rsidRDefault="004E0F99">
      <w:pPr>
        <w:rPr>
          <w:lang w:val="en-US"/>
        </w:rPr>
      </w:pPr>
    </w:p>
    <w:sectPr w:rsidR="004E0F99" w:rsidRPr="00475A4E" w:rsidSect="00475A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A4E"/>
    <w:rsid w:val="00475A4E"/>
    <w:rsid w:val="004E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Home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2</cp:revision>
  <dcterms:created xsi:type="dcterms:W3CDTF">2013-12-19T07:43:00Z</dcterms:created>
  <dcterms:modified xsi:type="dcterms:W3CDTF">2013-12-19T07:43:00Z</dcterms:modified>
</cp:coreProperties>
</file>