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DA" w:rsidRPr="00BB13DA" w:rsidRDefault="00BB13DA" w:rsidP="00BB13DA">
      <w:pPr>
        <w:spacing w:after="0" w:line="240" w:lineRule="auto"/>
        <w:ind w:left="4810"/>
        <w:jc w:val="center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Anexa nr.3</w:t>
      </w:r>
    </w:p>
    <w:p w:rsidR="00BB13DA" w:rsidRPr="00BB13DA" w:rsidRDefault="00BB13DA" w:rsidP="00BB13DA">
      <w:pPr>
        <w:spacing w:after="0" w:line="240" w:lineRule="auto"/>
        <w:ind w:left="4810"/>
        <w:jc w:val="center"/>
        <w:rPr>
          <w:rFonts w:ascii="Times New Roman" w:hAnsi="Times New Roman"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BB13DA">
          <w:rPr>
            <w:rFonts w:ascii="Times New Roman" w:hAnsi="Times New Roman"/>
            <w:sz w:val="24"/>
            <w:szCs w:val="24"/>
            <w:lang w:val="ro-RO"/>
          </w:rPr>
          <w:t>la Regulamentul</w:t>
        </w:r>
      </w:smartTag>
      <w:r w:rsidRPr="00BB13DA">
        <w:rPr>
          <w:rFonts w:ascii="Times New Roman" w:hAnsi="Times New Roman"/>
          <w:sz w:val="24"/>
          <w:szCs w:val="24"/>
          <w:lang w:val="ro-RO"/>
        </w:rPr>
        <w:t xml:space="preserve"> cu privire la cerinţele </w:t>
      </w:r>
    </w:p>
    <w:p w:rsidR="00BB13DA" w:rsidRPr="00BB13DA" w:rsidRDefault="00BB13DA" w:rsidP="00BB13DA">
      <w:pPr>
        <w:spacing w:after="0" w:line="240" w:lineRule="auto"/>
        <w:ind w:left="4810"/>
        <w:jc w:val="center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de calitate a apelor subterane</w:t>
      </w:r>
    </w:p>
    <w:p w:rsidR="00BB13DA" w:rsidRPr="00BB13DA" w:rsidRDefault="00BB13DA" w:rsidP="00BB1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B13DA">
        <w:rPr>
          <w:rFonts w:ascii="Times New Roman" w:hAnsi="Times New Roman"/>
          <w:b/>
          <w:sz w:val="24"/>
          <w:szCs w:val="24"/>
          <w:lang w:val="ro-RO"/>
        </w:rPr>
        <w:t>MINISTERUL MEDIULUI AL REPUBLICII MOLDOVA</w:t>
      </w:r>
    </w:p>
    <w:p w:rsidR="00BB13DA" w:rsidRPr="00BB13DA" w:rsidRDefault="00BB13DA" w:rsidP="00BB13D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B13DA">
        <w:rPr>
          <w:rFonts w:ascii="Times New Roman" w:hAnsi="Times New Roman"/>
          <w:b/>
          <w:sz w:val="24"/>
          <w:szCs w:val="24"/>
          <w:lang w:val="ro-RO"/>
        </w:rPr>
        <w:t>AGENŢIA PENTRU GEOLOGIE ŞI RESURSE MINERALE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BB13DA" w:rsidRPr="00BB13DA" w:rsidRDefault="00BB13DA" w:rsidP="00BB13D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 xml:space="preserve">Fondul de stat de informaţii privind subsolul 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B13DA">
        <w:rPr>
          <w:rFonts w:ascii="Times New Roman" w:hAnsi="Times New Roman"/>
          <w:b/>
          <w:sz w:val="24"/>
          <w:szCs w:val="24"/>
          <w:lang w:val="ro-RO"/>
        </w:rPr>
        <w:t>Fişa de evidenţă a sondei Nr._______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BB13DA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                               (după cadastru)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1. Republica Moldova, raionul  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2. Locul  amplasării sondei 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(poziţia administrativă şi geografică) 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3. Nomenclatura hărţii topografice cu scara 1:200 000 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4. Coordonatele geografice: latitudine nordică ______ longitudine estică 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5. Cota absolută a gurii sondei___________________________________________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6. Scopul forării  sondei 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7. Denumirea organizaţiei care a efectuat lucrările de forare şi anul executării lucrărilor____________________________________________________________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8. Autorul şi denumirea raportului geologic (sau altor documente)  în baza căruia a fost completată fişa de evidenţă. Numărul  sondei__________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9. Locul păstrării documentului în baza căruia a fost completată fişa de evidenţă 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10. Adîncimea sondei în metri 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11.  Construcţia şi utilajul 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BB13DA" w:rsidRPr="00BB13DA" w:rsidRDefault="00BB13DA" w:rsidP="00BB13DA">
      <w:pPr>
        <w:widowControl w:val="0"/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12. Debitul în l/sec (</w:t>
      </w:r>
      <w:r w:rsidRPr="00BB13DA">
        <w:rPr>
          <w:rFonts w:ascii="Times New Roman" w:hAnsi="Times New Roman"/>
          <w:sz w:val="24"/>
          <w:szCs w:val="24"/>
          <w:shd w:val="clear" w:color="auto" w:fill="F5F5F5"/>
          <w:lang w:val="ro-RO"/>
        </w:rPr>
        <w:t>numărător</w:t>
      </w:r>
      <w:r w:rsidRPr="00BB13DA">
        <w:rPr>
          <w:rFonts w:ascii="Times New Roman" w:hAnsi="Times New Roman"/>
          <w:sz w:val="24"/>
          <w:szCs w:val="24"/>
          <w:lang w:val="ro-RO"/>
        </w:rPr>
        <w:t>), scăderea nivelului în metri (numitor), debitul specific, în l/sec, data efectuării experienţei ___________________________________________________________________</w:t>
      </w:r>
    </w:p>
    <w:p w:rsidR="00BB13DA" w:rsidRPr="00BB13DA" w:rsidRDefault="00BB13DA" w:rsidP="00BB13DA">
      <w:pPr>
        <w:widowControl w:val="0"/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numPr>
          <w:ilvl w:val="1"/>
          <w:numId w:val="1"/>
        </w:numPr>
        <w:tabs>
          <w:tab w:val="clear" w:pos="1834"/>
          <w:tab w:val="num" w:pos="754"/>
        </w:tabs>
        <w:spacing w:after="0" w:line="240" w:lineRule="auto"/>
        <w:ind w:left="650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 xml:space="preserve"> Secţiunea geologică şi date despre orizontul acvifer</w:t>
      </w:r>
    </w:p>
    <w:p w:rsidR="00BB13DA" w:rsidRPr="00BB13DA" w:rsidRDefault="00BB13DA" w:rsidP="00BB13DA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089"/>
        <w:gridCol w:w="1014"/>
        <w:gridCol w:w="1374"/>
        <w:gridCol w:w="1134"/>
        <w:gridCol w:w="656"/>
        <w:gridCol w:w="619"/>
        <w:gridCol w:w="1134"/>
        <w:gridCol w:w="992"/>
      </w:tblGrid>
      <w:tr w:rsidR="00BB13DA" w:rsidRPr="00BB13DA" w:rsidTr="000B784A">
        <w:trPr>
          <w:cantSplit/>
          <w:trHeight w:val="222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d/o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Descrierea litologică 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Indicii geologici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Adîncimea  de situare a acoperişului, 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Adîncimea de situare a culcuşului stratului, m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BB13DA" w:rsidRPr="00BB13DA" w:rsidRDefault="00BB13DA" w:rsidP="000B78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Numărul consecutiv al orizontului acvifer 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BB13DA" w:rsidRPr="00BB13DA" w:rsidRDefault="00BB13DA" w:rsidP="000B78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Adîncimea orizontului acvifer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(în metri)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Adîncimea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de situare a  nivelului apei,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Nivelul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stabilit, m</w:t>
            </w:r>
          </w:p>
        </w:tc>
      </w:tr>
      <w:tr w:rsidR="00BB13DA" w:rsidRPr="00BB13DA" w:rsidTr="000B784A">
        <w:trPr>
          <w:trHeight w:val="51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 xml:space="preserve">14. Calitatea apei: 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lastRenderedPageBreak/>
        <w:t>a) proprietăţile fizice__________________________________________________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b) analiza chimică</w:t>
      </w:r>
    </w:p>
    <w:tbl>
      <w:tblPr>
        <w:tblW w:w="9630" w:type="dxa"/>
        <w:tblInd w:w="40" w:type="dxa"/>
        <w:tblLayout w:type="fixed"/>
        <w:tblCellMar>
          <w:left w:w="40" w:type="dxa"/>
          <w:bottom w:w="113" w:type="dxa"/>
          <w:right w:w="40" w:type="dxa"/>
        </w:tblCellMar>
        <w:tblLook w:val="0000"/>
      </w:tblPr>
      <w:tblGrid>
        <w:gridCol w:w="1134"/>
        <w:gridCol w:w="1276"/>
        <w:gridCol w:w="992"/>
        <w:gridCol w:w="1276"/>
        <w:gridCol w:w="413"/>
        <w:gridCol w:w="523"/>
        <w:gridCol w:w="485"/>
        <w:gridCol w:w="566"/>
        <w:gridCol w:w="466"/>
        <w:gridCol w:w="528"/>
        <w:gridCol w:w="1971"/>
      </w:tblGrid>
      <w:tr w:rsidR="00BB13DA" w:rsidRPr="00BB13DA" w:rsidTr="000B784A">
        <w:trPr>
          <w:trHeight w:val="7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Numărul şi indicii geologici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ai orizontului acvifer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Data  prelevării probei, adîncimea prelevării probei, 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Reziduu sec solubil total, mg/l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Duritatea totală min,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grade germane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Compuşii chimici principali, mg/l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Formula ionilor şi informaţii suplimentare</w:t>
            </w:r>
          </w:p>
        </w:tc>
      </w:tr>
      <w:tr w:rsidR="00BB13DA" w:rsidRPr="00BB13DA" w:rsidTr="000B784A">
        <w:trPr>
          <w:cantSplit/>
          <w:trHeight w:val="1051"/>
        </w:trPr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Сl</w:t>
            </w:r>
            <w:r w:rsidRPr="00BB13DA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SО</w:t>
            </w:r>
            <w:r w:rsidRPr="00BB13DA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4</w:t>
            </w:r>
            <w:r w:rsidRPr="00BB13DA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2-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HСО</w:t>
            </w:r>
            <w:r w:rsidRPr="00BB13DA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3</w:t>
            </w:r>
            <w:r w:rsidRPr="00BB13DA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Ca</w:t>
            </w:r>
            <w:r w:rsidRPr="00BB13DA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BB13DA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Mg</w:t>
            </w:r>
            <w:r w:rsidRPr="00BB13DA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>2</w:t>
            </w:r>
            <w:r w:rsidRPr="00BB13DA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Na</w:t>
            </w:r>
            <w:r w:rsidRPr="00BB13DA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+</w:t>
            </w: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>+K</w:t>
            </w:r>
            <w:r w:rsidRPr="00BB13DA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BB13DA" w:rsidRPr="00BB13DA" w:rsidTr="000B784A">
        <w:trPr>
          <w:trHeight w:val="1061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3DA" w:rsidRPr="00BB13DA" w:rsidRDefault="00BB13DA" w:rsidP="000B78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13D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c) Analiza bacteriologică_____________________________________________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15.  Date suplimentare ________________________________________________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Data îndeplinirii fişei   "____" _________ 20___ .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Fişa de evidenţă a fost  completată  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ind w:left="1416" w:firstLine="708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B13DA">
        <w:rPr>
          <w:rFonts w:ascii="Times New Roman" w:hAnsi="Times New Roman"/>
          <w:i/>
          <w:sz w:val="24"/>
          <w:szCs w:val="24"/>
          <w:lang w:val="ro-RO"/>
        </w:rPr>
        <w:t>(numele, prenumele, semnătura)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>A verificat  angajatul Fondului _________________________________________</w:t>
      </w:r>
    </w:p>
    <w:p w:rsidR="00BB13DA" w:rsidRPr="00BB13DA" w:rsidRDefault="00BB13DA" w:rsidP="00BB13D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B13D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</w:t>
      </w:r>
      <w:r w:rsidRPr="00BB13DA">
        <w:rPr>
          <w:rFonts w:ascii="Times New Roman" w:hAnsi="Times New Roman"/>
          <w:i/>
          <w:sz w:val="24"/>
          <w:szCs w:val="24"/>
          <w:lang w:val="ro-RO"/>
        </w:rPr>
        <w:t xml:space="preserve">             (numele, prenumele, semnătura)</w:t>
      </w:r>
    </w:p>
    <w:p w:rsidR="00BB13DA" w:rsidRPr="00BB13DA" w:rsidRDefault="00BB13DA" w:rsidP="00BB1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B13DA" w:rsidRPr="00BB13DA" w:rsidRDefault="00BB13DA" w:rsidP="00BB13DA">
      <w:pPr>
        <w:spacing w:after="0" w:line="240" w:lineRule="auto"/>
        <w:ind w:left="499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13DA" w:rsidRPr="00BB13DA" w:rsidRDefault="00BB13DA" w:rsidP="00BB13DA">
      <w:pPr>
        <w:spacing w:after="0" w:line="240" w:lineRule="auto"/>
        <w:ind w:left="499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B13DA" w:rsidRPr="00BB13DA" w:rsidRDefault="00BB13DA" w:rsidP="00BB13DA">
      <w:pPr>
        <w:spacing w:after="0" w:line="240" w:lineRule="auto"/>
        <w:ind w:left="499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1580" w:rsidRPr="00BB13DA" w:rsidRDefault="00331580">
      <w:pPr>
        <w:rPr>
          <w:sz w:val="24"/>
          <w:szCs w:val="24"/>
        </w:rPr>
      </w:pPr>
    </w:p>
    <w:sectPr w:rsidR="00331580" w:rsidRPr="00BB13DA" w:rsidSect="00BB13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41A"/>
    <w:multiLevelType w:val="hybridMultilevel"/>
    <w:tmpl w:val="E2EAB8E6"/>
    <w:lvl w:ilvl="0" w:tplc="61D49B90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</w:rPr>
    </w:lvl>
    <w:lvl w:ilvl="1" w:tplc="04021E10">
      <w:start w:val="13"/>
      <w:numFmt w:val="decimal"/>
      <w:lvlText w:val="%2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DA"/>
    <w:rsid w:val="00331580"/>
    <w:rsid w:val="00BB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D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Home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2013-12-19T07:51:00Z</dcterms:created>
  <dcterms:modified xsi:type="dcterms:W3CDTF">2013-12-19T07:52:00Z</dcterms:modified>
</cp:coreProperties>
</file>