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6E" w:rsidRDefault="00EE766E" w:rsidP="00EE766E">
      <w:pPr>
        <w:tabs>
          <w:tab w:val="left" w:pos="426"/>
          <w:tab w:val="left" w:pos="567"/>
          <w:tab w:val="left" w:pos="709"/>
        </w:tabs>
        <w:ind w:right="565"/>
        <w:jc w:val="right"/>
        <w:rPr>
          <w:bCs/>
          <w:szCs w:val="28"/>
          <w:lang w:val="ro-MO"/>
        </w:rPr>
      </w:pPr>
      <w:r w:rsidRPr="00AF434D">
        <w:rPr>
          <w:bCs/>
          <w:szCs w:val="28"/>
          <w:lang w:val="ro-MO"/>
        </w:rPr>
        <w:t>„Anexă</w:t>
      </w:r>
    </w:p>
    <w:p w:rsidR="00EE766E" w:rsidRPr="002577FD" w:rsidRDefault="00EE766E" w:rsidP="00EE766E">
      <w:pPr>
        <w:tabs>
          <w:tab w:val="left" w:pos="426"/>
          <w:tab w:val="left" w:pos="567"/>
          <w:tab w:val="left" w:pos="709"/>
        </w:tabs>
        <w:ind w:right="565"/>
        <w:jc w:val="right"/>
        <w:rPr>
          <w:bCs/>
          <w:sz w:val="20"/>
          <w:lang w:val="ro-MO"/>
        </w:rPr>
      </w:pPr>
    </w:p>
    <w:p w:rsidR="00EE766E" w:rsidRPr="00915A57" w:rsidRDefault="00EE766E" w:rsidP="00EE766E">
      <w:pPr>
        <w:jc w:val="center"/>
        <w:rPr>
          <w:b/>
          <w:bCs/>
          <w:szCs w:val="28"/>
          <w:lang w:val="ro-MO"/>
        </w:rPr>
      </w:pPr>
      <w:r w:rsidRPr="00915A57">
        <w:rPr>
          <w:b/>
          <w:bCs/>
          <w:szCs w:val="28"/>
          <w:lang w:val="ro-MO"/>
        </w:rPr>
        <w:t xml:space="preserve">Taxele locale, termenele lor de plată şi </w:t>
      </w:r>
    </w:p>
    <w:p w:rsidR="00EE766E" w:rsidRPr="00915A57" w:rsidRDefault="00EE766E" w:rsidP="00EE766E">
      <w:pPr>
        <w:jc w:val="center"/>
        <w:rPr>
          <w:b/>
          <w:bCs/>
          <w:szCs w:val="28"/>
          <w:lang w:val="ro-MO"/>
        </w:rPr>
      </w:pPr>
      <w:r w:rsidRPr="00915A57">
        <w:rPr>
          <w:b/>
          <w:bCs/>
          <w:szCs w:val="28"/>
          <w:lang w:val="ro-MO"/>
        </w:rPr>
        <w:t>de prezentare a dărilor de seamă fiscale</w:t>
      </w:r>
    </w:p>
    <w:p w:rsidR="00EE766E" w:rsidRPr="00AE0762" w:rsidRDefault="00EE766E" w:rsidP="00EE766E">
      <w:pPr>
        <w:tabs>
          <w:tab w:val="left" w:pos="426"/>
          <w:tab w:val="left" w:pos="567"/>
          <w:tab w:val="left" w:pos="709"/>
        </w:tabs>
        <w:ind w:right="566"/>
        <w:jc w:val="both"/>
        <w:rPr>
          <w:b/>
          <w:bCs/>
          <w:color w:val="FF0000"/>
          <w:szCs w:val="28"/>
          <w:lang w:val="ro-MO"/>
        </w:rPr>
      </w:pPr>
    </w:p>
    <w:tbl>
      <w:tblPr>
        <w:tblW w:w="9356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985"/>
        <w:gridCol w:w="2977"/>
        <w:gridCol w:w="2693"/>
      </w:tblGrid>
      <w:tr w:rsidR="00EE766E" w:rsidRPr="00077E01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077E01" w:rsidRDefault="00EE766E" w:rsidP="00244AC0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77E01">
              <w:rPr>
                <w:b/>
                <w:bCs/>
                <w:sz w:val="24"/>
                <w:szCs w:val="24"/>
                <w:lang w:val="ro-MO"/>
              </w:rPr>
              <w:t>Denumirea taxei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077E01" w:rsidRDefault="00EE766E" w:rsidP="00244AC0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77E01">
              <w:rPr>
                <w:b/>
                <w:bCs/>
                <w:sz w:val="24"/>
                <w:szCs w:val="24"/>
                <w:lang w:val="ro-MO"/>
              </w:rPr>
              <w:t>Baza impozabilă a obiectului impunerii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077E01" w:rsidRDefault="00EE766E" w:rsidP="00244AC0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77E01">
              <w:rPr>
                <w:b/>
                <w:bCs/>
                <w:sz w:val="24"/>
                <w:szCs w:val="24"/>
                <w:lang w:val="ro-MO"/>
              </w:rPr>
              <w:t>Cota maximă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077E01" w:rsidRDefault="00EE766E" w:rsidP="00244AC0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77E01">
              <w:rPr>
                <w:b/>
                <w:bCs/>
                <w:sz w:val="24"/>
                <w:szCs w:val="24"/>
                <w:lang w:val="ro-MO"/>
              </w:rPr>
              <w:t xml:space="preserve">Termenele de plată a taxei şi de prezentare a dărilor de seamă fiscale de către subiecţii impunerii </w:t>
            </w:r>
            <w:r w:rsidRPr="00077E01">
              <w:rPr>
                <w:b/>
                <w:bCs/>
                <w:sz w:val="24"/>
                <w:szCs w:val="24"/>
                <w:lang w:val="ro-MO"/>
              </w:rPr>
              <w:br/>
              <w:t>şi organele împuternicite</w:t>
            </w:r>
          </w:p>
        </w:tc>
      </w:tr>
      <w:tr w:rsidR="00EE766E" w:rsidRPr="00AF434D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jc w:val="center"/>
              <w:rPr>
                <w:bCs/>
                <w:sz w:val="24"/>
                <w:szCs w:val="24"/>
                <w:lang w:val="ro-MO"/>
              </w:rPr>
            </w:pPr>
            <w:r w:rsidRPr="00AF434D">
              <w:rPr>
                <w:bCs/>
                <w:sz w:val="24"/>
                <w:szCs w:val="24"/>
                <w:lang w:val="ro-MO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jc w:val="center"/>
              <w:rPr>
                <w:bCs/>
                <w:sz w:val="24"/>
                <w:szCs w:val="24"/>
                <w:lang w:val="ro-MO"/>
              </w:rPr>
            </w:pPr>
            <w:r w:rsidRPr="00AF434D">
              <w:rPr>
                <w:bCs/>
                <w:sz w:val="24"/>
                <w:szCs w:val="24"/>
                <w:lang w:val="ro-MO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jc w:val="center"/>
              <w:rPr>
                <w:bCs/>
                <w:sz w:val="24"/>
                <w:szCs w:val="24"/>
                <w:lang w:val="ro-MO"/>
              </w:rPr>
            </w:pPr>
            <w:r w:rsidRPr="00AF434D">
              <w:rPr>
                <w:bCs/>
                <w:sz w:val="24"/>
                <w:szCs w:val="24"/>
                <w:lang w:val="ro-MO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jc w:val="center"/>
              <w:rPr>
                <w:bCs/>
                <w:sz w:val="24"/>
                <w:szCs w:val="24"/>
                <w:lang w:val="ro-MO"/>
              </w:rPr>
            </w:pPr>
            <w:r w:rsidRPr="00AF434D">
              <w:rPr>
                <w:bCs/>
                <w:sz w:val="24"/>
                <w:szCs w:val="24"/>
                <w:lang w:val="ro-MO"/>
              </w:rPr>
              <w:t>4</w:t>
            </w:r>
          </w:p>
        </w:tc>
      </w:tr>
      <w:tr w:rsidR="00EE766E" w:rsidRPr="00AE0762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a) Taxă pentru amenajarea teritoriului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Numărul mediu scriptic trimestrial al salariaţilor şi/sau fondatorii întreprinderilor în cazul în care aceştia activează în întreprinderile fondate, însă nu sînt incluşi în efectivul trimestrial de salariaţi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80 lei anual pentru fiecare salariat şi/sau fondator al întreprinderii, în cazul în care activează în întreprinderea fondată, însă nu este inclus în efectivul trimestrial de salariaţi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Trimestrial, pînă în ultima zi a lunii imediat următoare trimestrului gestionar</w:t>
            </w:r>
          </w:p>
        </w:tc>
      </w:tr>
      <w:tr w:rsidR="00EE766E" w:rsidRPr="00AE0762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b) Taxă de organizare a licitaţiilor şi loteriilor pe teritoriul unităţii administrativ-teritoriale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Venitul din vînzări a</w:t>
            </w:r>
            <w:r>
              <w:rPr>
                <w:sz w:val="24"/>
                <w:szCs w:val="24"/>
                <w:lang w:val="ro-MO"/>
              </w:rPr>
              <w:t>le</w:t>
            </w:r>
            <w:r w:rsidRPr="00AF434D">
              <w:rPr>
                <w:sz w:val="24"/>
                <w:szCs w:val="24"/>
                <w:lang w:val="ro-MO"/>
              </w:rPr>
              <w:t xml:space="preserve"> bunurilor declarate la licitaţie sau valoarea biletelor de loterie emise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0,1%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Trimestrial, pînă în ultima zi a lunii imediat următoare trimestrului gestionar</w:t>
            </w:r>
          </w:p>
        </w:tc>
      </w:tr>
      <w:tr w:rsidR="00EE766E" w:rsidRPr="00AE0762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c) Taxă de plasare (amplasare) a publicităţii (reclamei)</w:t>
            </w:r>
            <w:r>
              <w:rPr>
                <w:sz w:val="24"/>
                <w:szCs w:val="24"/>
                <w:lang w:val="ro-MO"/>
              </w:rPr>
              <w:t>,</w:t>
            </w:r>
            <w:r w:rsidRPr="00AF434D">
              <w:rPr>
                <w:sz w:val="24"/>
                <w:szCs w:val="24"/>
                <w:lang w:val="ro-MO"/>
              </w:rPr>
              <w:t xml:space="preserve"> cu excepţia celei amplasate integral în zona de protecţie a drumurilor din afara perimetr</w:t>
            </w:r>
            <w:r>
              <w:rPr>
                <w:sz w:val="24"/>
                <w:szCs w:val="24"/>
                <w:lang w:val="ro-MO"/>
              </w:rPr>
              <w:t>u</w:t>
            </w:r>
            <w:r w:rsidRPr="00AF434D">
              <w:rPr>
                <w:sz w:val="24"/>
                <w:szCs w:val="24"/>
                <w:lang w:val="ro-MO"/>
              </w:rPr>
              <w:t>l</w:t>
            </w:r>
            <w:r>
              <w:rPr>
                <w:sz w:val="24"/>
                <w:szCs w:val="24"/>
                <w:lang w:val="ro-MO"/>
              </w:rPr>
              <w:t>ui</w:t>
            </w:r>
            <w:r w:rsidRPr="00AF434D">
              <w:rPr>
                <w:sz w:val="24"/>
                <w:szCs w:val="24"/>
                <w:lang w:val="ro-MO"/>
              </w:rPr>
              <w:t xml:space="preserve"> localităţilor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Venitul din vînzări ale serviciilor de plasare şi/sau difuzare a anunţurilor publicitare prin intermediul serviciilor cinematografice, video, prin reţelele telefonice, telegrafice, telex, prin mijloacele de transport, prin alte mijloace</w:t>
            </w:r>
            <w:r>
              <w:rPr>
                <w:sz w:val="24"/>
                <w:szCs w:val="24"/>
                <w:lang w:val="ro-MO"/>
              </w:rPr>
              <w:t xml:space="preserve"> (cu excepția </w:t>
            </w:r>
            <w:r w:rsidRPr="00AF434D">
              <w:rPr>
                <w:sz w:val="24"/>
                <w:szCs w:val="24"/>
                <w:lang w:val="ro-MO"/>
              </w:rPr>
              <w:t>TV, inte</w:t>
            </w:r>
            <w:r>
              <w:rPr>
                <w:sz w:val="24"/>
                <w:szCs w:val="24"/>
                <w:lang w:val="ro-MO"/>
              </w:rPr>
              <w:t>r</w:t>
            </w:r>
            <w:r w:rsidRPr="00AF434D">
              <w:rPr>
                <w:sz w:val="24"/>
                <w:szCs w:val="24"/>
                <w:lang w:val="ro-MO"/>
              </w:rPr>
              <w:t>net</w:t>
            </w:r>
            <w:r>
              <w:rPr>
                <w:sz w:val="24"/>
                <w:szCs w:val="24"/>
                <w:lang w:val="ro-MO"/>
              </w:rPr>
              <w:t>ului</w:t>
            </w:r>
            <w:r w:rsidRPr="00AF434D">
              <w:rPr>
                <w:sz w:val="24"/>
                <w:szCs w:val="24"/>
                <w:lang w:val="ro-MO"/>
              </w:rPr>
              <w:t>, radio</w:t>
            </w:r>
            <w:r>
              <w:rPr>
                <w:sz w:val="24"/>
                <w:szCs w:val="24"/>
                <w:lang w:val="ro-MO"/>
              </w:rPr>
              <w:t>ului</w:t>
            </w:r>
            <w:r w:rsidRPr="00AF434D">
              <w:rPr>
                <w:sz w:val="24"/>
                <w:szCs w:val="24"/>
                <w:lang w:val="ro-MO"/>
              </w:rPr>
              <w:t>, presei periodice, tipărituri</w:t>
            </w:r>
            <w:r>
              <w:rPr>
                <w:sz w:val="24"/>
                <w:szCs w:val="24"/>
                <w:lang w:val="ro-MO"/>
              </w:rPr>
              <w:t>lor)</w:t>
            </w:r>
            <w:r w:rsidRPr="00AF434D">
              <w:rPr>
                <w:sz w:val="24"/>
                <w:szCs w:val="24"/>
                <w:lang w:val="ro-MO"/>
              </w:rPr>
              <w:t>, cu excepţia amplasării publicităţii exterioare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5%</w:t>
            </w:r>
          </w:p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Trimestrial, pînă în ultima zi a lunii imediat următoare trimestrului gestionar</w:t>
            </w:r>
          </w:p>
        </w:tc>
      </w:tr>
      <w:tr w:rsidR="00EE766E" w:rsidRPr="00AE0762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 xml:space="preserve">d) Taxă de </w:t>
            </w:r>
            <w:r w:rsidRPr="00AF434D">
              <w:rPr>
                <w:sz w:val="24"/>
                <w:szCs w:val="24"/>
                <w:lang w:val="ro-MO"/>
              </w:rPr>
              <w:lastRenderedPageBreak/>
              <w:t>aplicare a simbolicii locale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lastRenderedPageBreak/>
              <w:t xml:space="preserve">Venitul din vînzări </w:t>
            </w:r>
            <w:r w:rsidRPr="00AF434D">
              <w:rPr>
                <w:sz w:val="24"/>
                <w:szCs w:val="24"/>
                <w:lang w:val="ro-MO"/>
              </w:rPr>
              <w:lastRenderedPageBreak/>
              <w:t>a</w:t>
            </w:r>
            <w:r>
              <w:rPr>
                <w:sz w:val="24"/>
                <w:szCs w:val="24"/>
                <w:lang w:val="ro-MO"/>
              </w:rPr>
              <w:t>le</w:t>
            </w:r>
            <w:r w:rsidRPr="00AF434D">
              <w:rPr>
                <w:sz w:val="24"/>
                <w:szCs w:val="24"/>
                <w:lang w:val="ro-MO"/>
              </w:rPr>
              <w:t xml:space="preserve"> produselor fabricate cărora li se aplică simbolica locală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lastRenderedPageBreak/>
              <w:t>0,1%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 xml:space="preserve">Trimestrial, pînă în ultima </w:t>
            </w:r>
            <w:r w:rsidRPr="00AF434D">
              <w:rPr>
                <w:sz w:val="24"/>
                <w:szCs w:val="24"/>
                <w:lang w:val="ro-MO"/>
              </w:rPr>
              <w:lastRenderedPageBreak/>
              <w:t>zi a lunii imediat următoare trimestrului gestionar</w:t>
            </w:r>
          </w:p>
        </w:tc>
      </w:tr>
      <w:tr w:rsidR="00EE766E" w:rsidRPr="00AE0762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lastRenderedPageBreak/>
              <w:t>e) Taxă pentru unităţile comerciale şi/sau de prestări servicii de deservire socială</w:t>
            </w:r>
            <w:r>
              <w:rPr>
                <w:sz w:val="24"/>
                <w:szCs w:val="24"/>
                <w:lang w:val="ro-MO"/>
              </w:rPr>
              <w:t>,</w:t>
            </w:r>
            <w:r w:rsidRPr="00AF434D">
              <w:rPr>
                <w:sz w:val="24"/>
                <w:szCs w:val="24"/>
                <w:lang w:val="ro-MO"/>
              </w:rPr>
              <w:t xml:space="preserve"> cu excepţia celor care se află total în zona de protecţie a drumurilor din afara perimetrului localităţilor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Suprafaţa ocupată de unităţile de comerţ şi/sau de prestări servicii de deservire socială, amplasarea lor, tipul mărfurilor desfăcute şi serviciilor prestate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Default="00EE766E" w:rsidP="00244AC0">
            <w:pPr>
              <w:rPr>
                <w:sz w:val="24"/>
                <w:szCs w:val="24"/>
                <w:lang w:val="ro-MO"/>
              </w:rPr>
            </w:pPr>
            <w:r w:rsidRPr="002577FD">
              <w:rPr>
                <w:sz w:val="24"/>
                <w:szCs w:val="24"/>
                <w:u w:val="single"/>
                <w:lang w:val="ro-MO"/>
              </w:rPr>
              <w:t>municipiul</w:t>
            </w:r>
            <w:r>
              <w:rPr>
                <w:sz w:val="24"/>
                <w:szCs w:val="24"/>
                <w:u w:val="single"/>
                <w:lang w:val="ro-MO"/>
              </w:rPr>
              <w:t> </w:t>
            </w:r>
            <w:r w:rsidRPr="002577FD">
              <w:rPr>
                <w:sz w:val="24"/>
                <w:szCs w:val="24"/>
                <w:u w:val="single"/>
                <w:lang w:val="ro-MO"/>
              </w:rPr>
              <w:t>Chişinău</w:t>
            </w:r>
            <w:r w:rsidRPr="00AF434D">
              <w:rPr>
                <w:sz w:val="24"/>
                <w:szCs w:val="24"/>
                <w:lang w:val="ro-MO"/>
              </w:rPr>
              <w:t xml:space="preserve"> </w:t>
            </w:r>
            <w:r w:rsidRPr="00AF434D">
              <w:rPr>
                <w:sz w:val="24"/>
                <w:szCs w:val="24"/>
                <w:lang w:val="ro-MO"/>
              </w:rPr>
              <w:br/>
              <w:t>- 18000 lei anual pentru fiecare unitate de comerţ şi/sau de prestări servicii de deservire</w:t>
            </w:r>
            <w:r>
              <w:rPr>
                <w:sz w:val="24"/>
                <w:szCs w:val="24"/>
                <w:lang w:val="ro-MO"/>
              </w:rPr>
              <w:t> </w:t>
            </w:r>
            <w:r w:rsidRPr="00AF434D">
              <w:rPr>
                <w:sz w:val="24"/>
                <w:szCs w:val="24"/>
                <w:lang w:val="ro-MO"/>
              </w:rPr>
              <w:t xml:space="preserve">socială </w:t>
            </w:r>
            <w:r w:rsidRPr="00AF434D">
              <w:rPr>
                <w:sz w:val="24"/>
                <w:szCs w:val="24"/>
                <w:lang w:val="ro-MO"/>
              </w:rPr>
              <w:br/>
              <w:t xml:space="preserve">- 100000 lei anual pentru fiecare unitate de comerţ şi/sau de prestări servicii de deservire socială indicate în secţiunea O clasa 92.71 din </w:t>
            </w:r>
            <w:r w:rsidRPr="002577FD">
              <w:rPr>
                <w:sz w:val="24"/>
                <w:szCs w:val="24"/>
                <w:lang w:val="ro-MO"/>
              </w:rPr>
              <w:t xml:space="preserve">Clasificatorul Activităţilor din Economia Moldovei din </w:t>
            </w:r>
          </w:p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2577FD">
              <w:rPr>
                <w:sz w:val="24"/>
                <w:szCs w:val="24"/>
                <w:lang w:val="ro-MO"/>
              </w:rPr>
              <w:t>9 februarie 2000</w:t>
            </w:r>
          </w:p>
          <w:p w:rsidR="00EE766E" w:rsidRPr="002577FD" w:rsidRDefault="00EE766E" w:rsidP="00244AC0">
            <w:pPr>
              <w:rPr>
                <w:sz w:val="24"/>
                <w:szCs w:val="24"/>
                <w:u w:val="single"/>
                <w:lang w:val="ro-MO"/>
              </w:rPr>
            </w:pPr>
            <w:r w:rsidRPr="008B46F5">
              <w:rPr>
                <w:sz w:val="12"/>
                <w:szCs w:val="12"/>
                <w:u w:val="single"/>
                <w:lang w:val="ro-MO"/>
              </w:rPr>
              <w:br/>
            </w:r>
            <w:r w:rsidRPr="002577FD">
              <w:rPr>
                <w:sz w:val="24"/>
                <w:szCs w:val="24"/>
                <w:u w:val="single"/>
                <w:lang w:val="ro-MO"/>
              </w:rPr>
              <w:t>municipiile Bălţi și Comrat</w:t>
            </w:r>
          </w:p>
          <w:p w:rsidR="00EE766E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- 11000 lei anual pentru fiecare unitate de comerţ şi/sau de prestări servicii de deservire</w:t>
            </w:r>
            <w:r>
              <w:rPr>
                <w:sz w:val="24"/>
                <w:szCs w:val="24"/>
                <w:lang w:val="ro-MO"/>
              </w:rPr>
              <w:t> </w:t>
            </w:r>
            <w:r w:rsidRPr="00AF434D">
              <w:rPr>
                <w:sz w:val="24"/>
                <w:szCs w:val="24"/>
                <w:lang w:val="ro-MO"/>
              </w:rPr>
              <w:t xml:space="preserve">socială </w:t>
            </w:r>
            <w:r w:rsidRPr="00AF434D">
              <w:rPr>
                <w:sz w:val="24"/>
                <w:szCs w:val="24"/>
                <w:lang w:val="ro-MO"/>
              </w:rPr>
              <w:br/>
              <w:t xml:space="preserve">- 75000 lei anual pentru fiecare unitate de comerţ şi/sau de prestări servicii de deservire socială indicate în secţiunea O clasa 92.71 din </w:t>
            </w:r>
            <w:hyperlink r:id="rId4" w:history="1">
              <w:r w:rsidRPr="002577FD">
                <w:rPr>
                  <w:rStyle w:val="Hyperlink"/>
                  <w:sz w:val="24"/>
                  <w:szCs w:val="24"/>
                  <w:lang w:val="ro-MO"/>
                </w:rPr>
                <w:t xml:space="preserve">Clasificatorul Activităţilor din Economia Moldovei din </w:t>
              </w:r>
              <w:r>
                <w:rPr>
                  <w:rStyle w:val="Hyperlink"/>
                  <w:sz w:val="24"/>
                  <w:szCs w:val="24"/>
                  <w:lang w:val="ro-MO"/>
                </w:rPr>
                <w:t xml:space="preserve"> </w:t>
              </w:r>
              <w:r w:rsidRPr="002577FD">
                <w:rPr>
                  <w:rStyle w:val="Hyperlink"/>
                  <w:sz w:val="24"/>
                  <w:szCs w:val="24"/>
                  <w:lang w:val="ro-MO"/>
                </w:rPr>
                <w:t>9</w:t>
              </w:r>
              <w:r>
                <w:rPr>
                  <w:rStyle w:val="Hyperlink"/>
                  <w:sz w:val="24"/>
                  <w:szCs w:val="24"/>
                  <w:lang w:val="ro-MO"/>
                </w:rPr>
                <w:t> </w:t>
              </w:r>
              <w:r w:rsidRPr="002577FD">
                <w:rPr>
                  <w:rStyle w:val="Hyperlink"/>
                  <w:sz w:val="24"/>
                  <w:szCs w:val="24"/>
                  <w:lang w:val="ro-MO"/>
                </w:rPr>
                <w:t>februarie</w:t>
              </w:r>
              <w:r>
                <w:rPr>
                  <w:rStyle w:val="Hyperlink"/>
                  <w:sz w:val="24"/>
                  <w:szCs w:val="24"/>
                  <w:lang w:val="ro-MO"/>
                </w:rPr>
                <w:t> </w:t>
              </w:r>
              <w:r w:rsidRPr="002577FD">
                <w:rPr>
                  <w:rStyle w:val="Hyperlink"/>
                  <w:sz w:val="24"/>
                  <w:szCs w:val="24"/>
                  <w:lang w:val="ro-MO"/>
                </w:rPr>
                <w:t>2000</w:t>
              </w:r>
            </w:hyperlink>
          </w:p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8B46F5">
              <w:rPr>
                <w:sz w:val="12"/>
                <w:szCs w:val="12"/>
                <w:lang w:val="ro-MO"/>
              </w:rPr>
              <w:br/>
            </w:r>
            <w:r w:rsidRPr="002577FD">
              <w:rPr>
                <w:sz w:val="24"/>
                <w:szCs w:val="24"/>
                <w:u w:val="single"/>
                <w:lang w:val="ro-MO"/>
              </w:rPr>
              <w:t>oraşe, sate (comune)</w:t>
            </w:r>
            <w:r w:rsidRPr="00AF434D">
              <w:rPr>
                <w:sz w:val="24"/>
                <w:szCs w:val="24"/>
                <w:lang w:val="ro-MO"/>
              </w:rPr>
              <w:t xml:space="preserve"> </w:t>
            </w:r>
            <w:r w:rsidRPr="00AF434D">
              <w:rPr>
                <w:sz w:val="24"/>
                <w:szCs w:val="24"/>
                <w:lang w:val="ro-MO"/>
              </w:rPr>
              <w:br/>
              <w:t xml:space="preserve">- 7000 lei anual pentru fiecare unitate de comerţ şi/sau de prestări servicii de deservire socială </w:t>
            </w:r>
            <w:r w:rsidRPr="00AF434D">
              <w:rPr>
                <w:sz w:val="24"/>
                <w:szCs w:val="24"/>
                <w:lang w:val="ro-MO"/>
              </w:rPr>
              <w:br/>
              <w:t xml:space="preserve">- 23000 lei anual pentru fiecare unitate de comerţ şi/sau de prestări servicii de deservire socială indicate în secţiunea O clasa 92.71 din </w:t>
            </w:r>
            <w:hyperlink r:id="rId5" w:history="1">
              <w:r w:rsidRPr="002577FD">
                <w:rPr>
                  <w:rStyle w:val="Hyperlink"/>
                  <w:sz w:val="24"/>
                  <w:szCs w:val="24"/>
                  <w:lang w:val="ro-MO"/>
                </w:rPr>
                <w:t xml:space="preserve">Clasificatorul Activităţilor din Economia Moldovei din </w:t>
              </w:r>
              <w:r>
                <w:rPr>
                  <w:rStyle w:val="Hyperlink"/>
                  <w:sz w:val="24"/>
                  <w:szCs w:val="24"/>
                  <w:lang w:val="ro-MO"/>
                </w:rPr>
                <w:t xml:space="preserve"> </w:t>
              </w:r>
              <w:r w:rsidRPr="002577FD">
                <w:rPr>
                  <w:rStyle w:val="Hyperlink"/>
                  <w:sz w:val="24"/>
                  <w:szCs w:val="24"/>
                  <w:lang w:val="ro-MO"/>
                </w:rPr>
                <w:t>9 februarie 2000</w:t>
              </w:r>
            </w:hyperlink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Trimestrial, pînă în ultima zi a lunii imediat următoare trimestrului gestionar</w:t>
            </w:r>
          </w:p>
        </w:tc>
      </w:tr>
      <w:tr w:rsidR="00EE766E" w:rsidRPr="00AE0762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f) Taxă de piaţă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Suprafaţa totală a terenului şi a imobilelor amplasate pe teritoriul pieţei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2577FD">
              <w:rPr>
                <w:sz w:val="24"/>
                <w:szCs w:val="24"/>
                <w:u w:val="single"/>
                <w:lang w:val="ro-MO"/>
              </w:rPr>
              <w:t>municipiul Chişinău</w:t>
            </w:r>
            <w:r w:rsidRPr="00AF434D">
              <w:rPr>
                <w:sz w:val="24"/>
                <w:szCs w:val="24"/>
                <w:lang w:val="ro-MO"/>
              </w:rPr>
              <w:t xml:space="preserve"> </w:t>
            </w:r>
            <w:r w:rsidRPr="00AF434D">
              <w:rPr>
                <w:sz w:val="24"/>
                <w:szCs w:val="24"/>
                <w:lang w:val="ro-MO"/>
              </w:rPr>
              <w:br/>
              <w:t>- 96 lei anual pentru fiecare metru pătrat</w:t>
            </w:r>
          </w:p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</w:p>
          <w:p w:rsidR="00EE766E" w:rsidRPr="002577FD" w:rsidRDefault="00EE766E" w:rsidP="00244AC0">
            <w:pPr>
              <w:rPr>
                <w:sz w:val="24"/>
                <w:szCs w:val="24"/>
                <w:u w:val="single"/>
                <w:lang w:val="ro-MO"/>
              </w:rPr>
            </w:pPr>
            <w:r w:rsidRPr="002577FD">
              <w:rPr>
                <w:sz w:val="24"/>
                <w:szCs w:val="24"/>
                <w:u w:val="single"/>
                <w:lang w:val="ro-MO"/>
              </w:rPr>
              <w:t>municipiul Bălţi</w:t>
            </w:r>
          </w:p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- 60 lei anual pentru fiecare metru pătrat</w:t>
            </w:r>
          </w:p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</w:p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267FCA">
              <w:rPr>
                <w:sz w:val="24"/>
                <w:szCs w:val="24"/>
                <w:u w:val="single"/>
                <w:lang w:val="ro-MO"/>
              </w:rPr>
              <w:t>oraşe, sate (comune)</w:t>
            </w:r>
            <w:r w:rsidRPr="00AF434D">
              <w:rPr>
                <w:sz w:val="24"/>
                <w:szCs w:val="24"/>
                <w:lang w:val="ro-MO"/>
              </w:rPr>
              <w:t xml:space="preserve"> </w:t>
            </w:r>
            <w:r w:rsidRPr="00AF434D">
              <w:rPr>
                <w:sz w:val="24"/>
                <w:szCs w:val="24"/>
                <w:lang w:val="ro-MO"/>
              </w:rPr>
              <w:br/>
              <w:t>- 30 lei anual pentru fiecare metru pătrat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Trimestrial, pînă în ultima zi a lunii imediat următoare trimestrului gestionar</w:t>
            </w:r>
          </w:p>
        </w:tc>
      </w:tr>
      <w:tr w:rsidR="00EE766E" w:rsidRPr="00AE0762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 xml:space="preserve">g) Taxă pentru </w:t>
            </w:r>
            <w:r w:rsidRPr="00AF434D">
              <w:rPr>
                <w:sz w:val="24"/>
                <w:szCs w:val="24"/>
                <w:lang w:val="ro-MO"/>
              </w:rPr>
              <w:lastRenderedPageBreak/>
              <w:t>cazare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lastRenderedPageBreak/>
              <w:t xml:space="preserve">Venitul din vînzări </w:t>
            </w:r>
            <w:r w:rsidRPr="00AF434D">
              <w:rPr>
                <w:sz w:val="24"/>
                <w:szCs w:val="24"/>
                <w:lang w:val="ro-MO"/>
              </w:rPr>
              <w:lastRenderedPageBreak/>
              <w:t>a</w:t>
            </w:r>
            <w:r>
              <w:rPr>
                <w:sz w:val="24"/>
                <w:szCs w:val="24"/>
                <w:lang w:val="ro-MO"/>
              </w:rPr>
              <w:t>le</w:t>
            </w:r>
            <w:r w:rsidRPr="00AF434D">
              <w:rPr>
                <w:sz w:val="24"/>
                <w:szCs w:val="24"/>
                <w:lang w:val="ro-MO"/>
              </w:rPr>
              <w:t xml:space="preserve"> serviciilor prestate de structurile cu funcţii de cazare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lastRenderedPageBreak/>
              <w:t>5%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 xml:space="preserve">Trimestrial, pînă în ultima </w:t>
            </w:r>
            <w:r w:rsidRPr="00AF434D">
              <w:rPr>
                <w:sz w:val="24"/>
                <w:szCs w:val="24"/>
                <w:lang w:val="ro-MO"/>
              </w:rPr>
              <w:lastRenderedPageBreak/>
              <w:t>zi a lunii imediat următoare trimestrului gestionar</w:t>
            </w:r>
          </w:p>
        </w:tc>
      </w:tr>
      <w:tr w:rsidR="00EE766E" w:rsidRPr="00AE0762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lastRenderedPageBreak/>
              <w:t>h) Taxă balneară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Venitul din vînzări a</w:t>
            </w:r>
            <w:r>
              <w:rPr>
                <w:sz w:val="24"/>
                <w:szCs w:val="24"/>
                <w:lang w:val="ro-MO"/>
              </w:rPr>
              <w:t>le</w:t>
            </w:r>
            <w:r w:rsidRPr="00AF434D">
              <w:rPr>
                <w:sz w:val="24"/>
                <w:szCs w:val="24"/>
                <w:lang w:val="ro-MO"/>
              </w:rPr>
              <w:t xml:space="preserve"> biletelor de odihnă şi tratament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jc w:val="center"/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1%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Trimestrial, pînă în ultima zi a lunii imediat următoare trimestrului gestionar</w:t>
            </w:r>
          </w:p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</w:p>
        </w:tc>
      </w:tr>
      <w:tr w:rsidR="00EE766E" w:rsidRPr="00AE0762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i) Taxă pentru prestarea serviciilor de transport auto de călători pe teritoriul municipiilor, oraşelor şi satelor (comunelor)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Numărul de locuri în unitatea de transport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 xml:space="preserve">- lunar, 500 de lei pentru fiecare </w:t>
            </w:r>
            <w:r>
              <w:rPr>
                <w:sz w:val="24"/>
                <w:szCs w:val="24"/>
                <w:lang w:val="ro-MO"/>
              </w:rPr>
              <w:t>unitate de transport</w:t>
            </w:r>
            <w:r w:rsidRPr="00AF434D">
              <w:rPr>
                <w:sz w:val="24"/>
                <w:szCs w:val="24"/>
                <w:lang w:val="ro-MO"/>
              </w:rPr>
              <w:t xml:space="preserve"> cu capacitate</w:t>
            </w:r>
            <w:r>
              <w:rPr>
                <w:sz w:val="24"/>
                <w:szCs w:val="24"/>
                <w:lang w:val="ro-MO"/>
              </w:rPr>
              <w:t>a de pînă la 8 locuri inclusiv</w:t>
            </w:r>
            <w:r w:rsidRPr="00AF434D">
              <w:rPr>
                <w:sz w:val="24"/>
                <w:szCs w:val="24"/>
                <w:lang w:val="ro-MO"/>
              </w:rPr>
              <w:br/>
              <w:t xml:space="preserve">- lunar, 1000 de lei pentru fiecare </w:t>
            </w:r>
            <w:r>
              <w:rPr>
                <w:sz w:val="24"/>
                <w:szCs w:val="24"/>
                <w:lang w:val="ro-MO"/>
              </w:rPr>
              <w:t>unitate de transport</w:t>
            </w:r>
            <w:r w:rsidRPr="00AF434D">
              <w:rPr>
                <w:sz w:val="24"/>
                <w:szCs w:val="24"/>
                <w:lang w:val="ro-MO"/>
              </w:rPr>
              <w:t xml:space="preserve"> cu capacitatea de la 9 la </w:t>
            </w:r>
          </w:p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16 locuri inclusiv</w:t>
            </w:r>
            <w:r w:rsidRPr="00AF434D">
              <w:rPr>
                <w:sz w:val="24"/>
                <w:szCs w:val="24"/>
                <w:lang w:val="ro-MO"/>
              </w:rPr>
              <w:br/>
              <w:t xml:space="preserve">- lunar, 1500 de lei pentru fiecare </w:t>
            </w:r>
            <w:r>
              <w:rPr>
                <w:sz w:val="24"/>
                <w:szCs w:val="24"/>
                <w:lang w:val="ro-MO"/>
              </w:rPr>
              <w:t>unitate de transport</w:t>
            </w:r>
            <w:r w:rsidRPr="00AF434D">
              <w:rPr>
                <w:sz w:val="24"/>
                <w:szCs w:val="24"/>
                <w:lang w:val="ro-MO"/>
              </w:rPr>
              <w:t xml:space="preserve"> cu capacitatea de la 17 la 24 de locuri inclusiv </w:t>
            </w:r>
            <w:r w:rsidRPr="00AF434D">
              <w:rPr>
                <w:sz w:val="24"/>
                <w:szCs w:val="24"/>
                <w:lang w:val="ro-MO"/>
              </w:rPr>
              <w:br/>
              <w:t xml:space="preserve">- lunar, 1900 lei pentru fiecare </w:t>
            </w:r>
            <w:r>
              <w:rPr>
                <w:sz w:val="24"/>
                <w:szCs w:val="24"/>
                <w:lang w:val="ro-MO"/>
              </w:rPr>
              <w:t>unitate de transport</w:t>
            </w:r>
            <w:r w:rsidRPr="00AF434D">
              <w:rPr>
                <w:sz w:val="24"/>
                <w:szCs w:val="24"/>
                <w:lang w:val="ro-MO"/>
              </w:rPr>
              <w:t xml:space="preserve"> cu capacitatea de la 25 la 35 </w:t>
            </w:r>
            <w:r>
              <w:rPr>
                <w:sz w:val="24"/>
                <w:szCs w:val="24"/>
                <w:lang w:val="ro-MO"/>
              </w:rPr>
              <w:t xml:space="preserve">de </w:t>
            </w:r>
            <w:r w:rsidRPr="00AF434D">
              <w:rPr>
                <w:sz w:val="24"/>
                <w:szCs w:val="24"/>
                <w:lang w:val="ro-MO"/>
              </w:rPr>
              <w:t>locuri inclusiv</w:t>
            </w:r>
            <w:r w:rsidRPr="00AF434D">
              <w:rPr>
                <w:sz w:val="24"/>
                <w:szCs w:val="24"/>
                <w:lang w:val="ro-MO"/>
              </w:rPr>
              <w:br/>
              <w:t xml:space="preserve">- lunar, 2100 lei pentru fiecare </w:t>
            </w:r>
            <w:r>
              <w:rPr>
                <w:sz w:val="24"/>
                <w:szCs w:val="24"/>
                <w:lang w:val="ro-MO"/>
              </w:rPr>
              <w:t>unitate de transport</w:t>
            </w:r>
            <w:r w:rsidRPr="00AF434D">
              <w:rPr>
                <w:sz w:val="24"/>
                <w:szCs w:val="24"/>
                <w:lang w:val="ro-MO"/>
              </w:rPr>
              <w:t xml:space="preserve"> cu capacitatea de peste 35 </w:t>
            </w:r>
            <w:r>
              <w:rPr>
                <w:sz w:val="24"/>
                <w:szCs w:val="24"/>
                <w:lang w:val="ro-MO"/>
              </w:rPr>
              <w:t xml:space="preserve">de </w:t>
            </w:r>
            <w:r w:rsidRPr="00AF434D">
              <w:rPr>
                <w:sz w:val="24"/>
                <w:szCs w:val="24"/>
                <w:lang w:val="ro-MO"/>
              </w:rPr>
              <w:t>locuri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Trimestrial, pînă în ultima zi a lunii imediat următoare trimestrului gestionar</w:t>
            </w:r>
          </w:p>
        </w:tc>
      </w:tr>
      <w:tr w:rsidR="00EE766E" w:rsidRPr="00AE0762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j) Taxă pentru parcare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Suprafaţa parcării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16 lei anual pentru fiecare metru pătrat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Trimestrial, pînă în ultima zi a lunii imediat următoare trimestrului gestionar</w:t>
            </w:r>
          </w:p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</w:p>
        </w:tc>
      </w:tr>
      <w:tr w:rsidR="00EE766E" w:rsidRPr="00AE0762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k</w:t>
            </w:r>
            <w:r w:rsidRPr="00AF434D">
              <w:rPr>
                <w:sz w:val="24"/>
                <w:szCs w:val="24"/>
                <w:lang w:val="ro-MO"/>
              </w:rPr>
              <w:t>) Taxă pentru unităţile stradale de comerţ şi/sau de prestare a serviciilor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Suprafaţa ocupată de unităţile stradale de comerţ şi/sau de prestare a serviciilor, amplasarea lor</w:t>
            </w:r>
            <w:r>
              <w:rPr>
                <w:sz w:val="24"/>
                <w:szCs w:val="24"/>
                <w:lang w:val="ro-MO"/>
              </w:rPr>
              <w:t>, tipul produselor comercializat</w:t>
            </w:r>
            <w:r w:rsidRPr="00AF434D">
              <w:rPr>
                <w:sz w:val="24"/>
                <w:szCs w:val="24"/>
                <w:lang w:val="ro-MO"/>
              </w:rPr>
              <w:t>e şi/sau serviciilor prestate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200 lei anual pentru</w:t>
            </w:r>
          </w:p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fiecare metru patrat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Conform condiţiilor stabilite de autoritatea administraţiei publice locale</w:t>
            </w:r>
          </w:p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</w:p>
        </w:tc>
      </w:tr>
      <w:tr w:rsidR="00EE766E" w:rsidRPr="00AE0762" w:rsidTr="00244AC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l</w:t>
            </w:r>
            <w:r w:rsidRPr="00AF434D">
              <w:rPr>
                <w:sz w:val="24"/>
                <w:szCs w:val="24"/>
                <w:lang w:val="ro-MO"/>
              </w:rPr>
              <w:t>) Tax</w:t>
            </w:r>
            <w:r>
              <w:rPr>
                <w:sz w:val="24"/>
                <w:szCs w:val="24"/>
                <w:lang w:val="ro-MO"/>
              </w:rPr>
              <w:t>ă</w:t>
            </w:r>
            <w:r w:rsidRPr="00AF434D">
              <w:rPr>
                <w:sz w:val="24"/>
                <w:szCs w:val="24"/>
                <w:lang w:val="ro-MO"/>
              </w:rPr>
              <w:t xml:space="preserve"> pentru dispozitivele publicitare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Suprafaţa feţei (feţelor) dispozitivului publicitar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300 lei anual pentru</w:t>
            </w:r>
          </w:p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fiecare metru pătrat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E766E" w:rsidRPr="00AF434D" w:rsidRDefault="00EE766E" w:rsidP="00244AC0">
            <w:pPr>
              <w:rPr>
                <w:sz w:val="24"/>
                <w:szCs w:val="24"/>
                <w:lang w:val="ro-MO"/>
              </w:rPr>
            </w:pPr>
            <w:r w:rsidRPr="00AF434D">
              <w:rPr>
                <w:sz w:val="24"/>
                <w:szCs w:val="24"/>
                <w:lang w:val="ro-MO"/>
              </w:rPr>
              <w:t>Trimestrial, pînă în ultima zi a lunii imediat următoare trimestrului gestionar</w:t>
            </w:r>
          </w:p>
        </w:tc>
      </w:tr>
    </w:tbl>
    <w:p w:rsidR="00EE766E" w:rsidRDefault="00EE766E" w:rsidP="00EE766E">
      <w:pPr>
        <w:tabs>
          <w:tab w:val="left" w:pos="426"/>
          <w:tab w:val="left" w:pos="567"/>
          <w:tab w:val="left" w:pos="709"/>
        </w:tabs>
        <w:ind w:right="566"/>
        <w:jc w:val="both"/>
        <w:rPr>
          <w:b/>
          <w:color w:val="FF0000"/>
          <w:szCs w:val="28"/>
          <w:lang w:val="ro-MO"/>
        </w:rPr>
      </w:pPr>
    </w:p>
    <w:p w:rsidR="00EE766E" w:rsidRPr="00111C64" w:rsidRDefault="00EE766E" w:rsidP="00EE766E">
      <w:pPr>
        <w:tabs>
          <w:tab w:val="left" w:pos="426"/>
          <w:tab w:val="left" w:pos="567"/>
          <w:tab w:val="left" w:pos="709"/>
        </w:tabs>
        <w:ind w:right="-2" w:firstLine="709"/>
        <w:jc w:val="both"/>
        <w:rPr>
          <w:sz w:val="24"/>
          <w:szCs w:val="24"/>
          <w:lang w:val="ro-MO"/>
        </w:rPr>
      </w:pPr>
      <w:r w:rsidRPr="00F16966">
        <w:rPr>
          <w:b/>
          <w:sz w:val="24"/>
          <w:szCs w:val="24"/>
          <w:lang w:val="ro-MO"/>
        </w:rPr>
        <w:t xml:space="preserve">Notă: </w:t>
      </w:r>
      <w:r w:rsidRPr="00111C64">
        <w:rPr>
          <w:sz w:val="24"/>
          <w:szCs w:val="24"/>
          <w:lang w:val="ro-MO"/>
        </w:rPr>
        <w:t>În lipsa obiectului impunerii în perioada gestionară, nu se prezintă darea de seamă fiscală.”</w:t>
      </w:r>
    </w:p>
    <w:p w:rsidR="00AA7420" w:rsidRPr="00EE766E" w:rsidRDefault="00AA7420">
      <w:pPr>
        <w:rPr>
          <w:lang w:val="ro-MO"/>
        </w:rPr>
      </w:pPr>
    </w:p>
    <w:sectPr w:rsidR="00AA7420" w:rsidRPr="00EE766E" w:rsidSect="00EE76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66E"/>
    <w:rsid w:val="00AA7420"/>
    <w:rsid w:val="00EE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6E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7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xenia.ciobanu\AppData\Local\AppData\Local\AppData\Local\Microsoft\Windows\Temporary%20Internet%20Files\AppData\Local\Microsoft\Windows\Temporary%20Internet%20Files\Content.Outlook\minfin\Downloads\TEXT=DE8020000209CAEM" TargetMode="External"/><Relationship Id="rId4" Type="http://schemas.openxmlformats.org/officeDocument/2006/relationships/hyperlink" Target="file:///C:\Users\axenia.ciobanu\AppData\Local\AppData\Local\AppData\Local\Microsoft\Windows\Temporary%20Internet%20Files\AppData\Local\Microsoft\Windows\Temporary%20Internet%20Files\Content.Outlook\minfin\Downloads\TEXT=DE8020000209CA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Company>Home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2014-01-03T12:12:00Z</dcterms:created>
  <dcterms:modified xsi:type="dcterms:W3CDTF">2014-01-03T12:13:00Z</dcterms:modified>
</cp:coreProperties>
</file>