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79" w:rsidRPr="002C1579" w:rsidRDefault="002C1579" w:rsidP="002C15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t>Приложение № 2</w:t>
      </w: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к Техническому регламенту</w:t>
      </w: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  <w:t>«Сахар. Производство и продажа»</w:t>
      </w:r>
    </w:p>
    <w:p w:rsidR="002C1579" w:rsidRPr="002C1579" w:rsidRDefault="002C1579" w:rsidP="002C15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Физико-химические показатели для сахара</w:t>
      </w:r>
    </w:p>
    <w:p w:rsidR="002C1579" w:rsidRPr="002C1579" w:rsidRDefault="002C1579" w:rsidP="002C157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sz w:val="24"/>
          <w:szCs w:val="24"/>
          <w:lang w:val="ru-RU"/>
        </w:rPr>
        <w:br/>
      </w: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   </w:t>
      </w: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proofErr w:type="gram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кристаллического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сахара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95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16"/>
        <w:gridCol w:w="1046"/>
        <w:gridCol w:w="1046"/>
        <w:gridCol w:w="856"/>
        <w:gridCol w:w="1046"/>
      </w:tblGrid>
      <w:tr w:rsidR="002C1579" w:rsidRPr="002C1579" w:rsidTr="002C1579">
        <w:trPr>
          <w:tblCellSpacing w:w="0" w:type="dxa"/>
        </w:trPr>
        <w:tc>
          <w:tcPr>
            <w:tcW w:w="2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показателей</w:t>
            </w:r>
            <w:proofErr w:type="spellEnd"/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0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сахара</w:t>
            </w:r>
            <w:proofErr w:type="spellEnd"/>
          </w:p>
        </w:tc>
      </w:tr>
      <w:tr w:rsidR="002C1579" w:rsidRPr="002C1579" w:rsidTr="002C157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сахарозы (в пересчете на сухое вещество), минимум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99,85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99,61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99,55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редуцирующих веществ (в пересчете на сухое вещество), максимум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0,065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влажности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0,12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золы (в пересчете на сухое вещество), максимум: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Цветность раствора, максимум: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единиц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ICUMSA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баллов 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условных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195,0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Максимальное количество баллов по образцам сахара по цветности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ферропримесей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Максимальное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  <w:proofErr w:type="spellEnd"/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579" w:rsidRPr="002C1579" w:rsidRDefault="002C1579" w:rsidP="002C15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При определении показателей золы, цветности раствора сахара в баллах и максимального количества баллов по образцам сахара по цветности в баллах принимается: по золе один балл соответствует 0,0018 %; по цветности раствора один балл соответствует 7,5 единицы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ICUMSA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по образцам сахара по цветности показания прибора «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SACCHAROFLEX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 умножаются на два.</w:t>
            </w:r>
          </w:p>
        </w:tc>
      </w:tr>
    </w:tbl>
    <w:p w:rsidR="00000000" w:rsidRDefault="002C1579">
      <w:pP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br/>
      </w:r>
      <w:r w:rsidRPr="002C1579">
        <w:rPr>
          <w:rFonts w:ascii="Times New Roman" w:eastAsia="Times New Roman" w:hAnsi="Times New Roman" w:cs="Times New Roman"/>
          <w:i/>
          <w:iCs/>
          <w:sz w:val="24"/>
          <w:szCs w:val="24"/>
        </w:rPr>
        <w:t>   </w:t>
      </w:r>
      <w:r w:rsidRPr="002C15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C157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C1579">
        <w:rPr>
          <w:rFonts w:ascii="Times New Roman" w:eastAsia="Times New Roman" w:hAnsi="Times New Roman" w:cs="Times New Roman"/>
          <w:i/>
          <w:iCs/>
          <w:sz w:val="24"/>
          <w:szCs w:val="24"/>
        </w:rPr>
        <w:t>  </w:t>
      </w:r>
      <w:r w:rsidRPr="002C1579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2C157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ru-RU"/>
        </w:rPr>
        <w:t>[Приложение 2 подпкт.а) в редакции ПП350 от 04.05.2010, МО68-69/07.05.2010 ст.417]</w:t>
      </w:r>
    </w:p>
    <w:p w:rsidR="002C1579" w:rsidRPr="002C1579" w:rsidRDefault="002C1579" w:rsidP="002C15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b) </w:t>
      </w:r>
      <w:proofErr w:type="spellStart"/>
      <w:proofErr w:type="gram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spellEnd"/>
      <w:proofErr w:type="gram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прессованного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сахара</w:t>
      </w:r>
      <w:proofErr w:type="spellEnd"/>
      <w:r w:rsidRPr="002C1579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87"/>
        <w:gridCol w:w="1226"/>
        <w:gridCol w:w="1404"/>
        <w:gridCol w:w="1463"/>
      </w:tblGrid>
      <w:tr w:rsidR="002C1579" w:rsidRPr="002C1579" w:rsidTr="002C1579">
        <w:trPr>
          <w:tblCellSpacing w:w="0" w:type="dxa"/>
        </w:trPr>
        <w:tc>
          <w:tcPr>
            <w:tcW w:w="5387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сахара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сахарозы (в пересчете на сухое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вещество), %, минимум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99,70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99,70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99,61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Массовая доля редуцирующих веществ (в пересчете на сухое вещество), %, максимум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влажности (в пересчете на сухое вещество), %, максимум 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прессованный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дробленый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быстрорастворимый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золы (в пересчете на сухое вещество), %, максимум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0,011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0,027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Цветность раствора, единиц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ICUMSA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максимум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Твердость сахара (устойчивость при давлении пресса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Bonvecia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), минимум:</w:t>
            </w:r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быстрорастворимый</w:t>
            </w:r>
            <w:proofErr w:type="spellEnd"/>
          </w:p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колотый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Массовая доля крошек (крошки размером менее 25% от установленного размера), %, максимум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2C1579" w:rsidRPr="002C1579" w:rsidTr="002C1579">
        <w:trPr>
          <w:tblCellSpacing w:w="0" w:type="dxa"/>
        </w:trPr>
        <w:tc>
          <w:tcPr>
            <w:tcW w:w="53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ферропримесей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%,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14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  <w:tc>
          <w:tcPr>
            <w:tcW w:w="14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</w:tbl>
    <w:p w:rsid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2C1579">
        <w:rPr>
          <w:rFonts w:ascii="Times New Roman" w:eastAsia="Times New Roman" w:hAnsi="Times New Roman" w:cs="Times New Roman"/>
          <w:color w:val="0000FF"/>
          <w:sz w:val="24"/>
          <w:szCs w:val="24"/>
        </w:rPr>
        <w:t>   </w:t>
      </w:r>
    </w:p>
    <w:p w:rsidR="002C1579" w:rsidRP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</w:pPr>
      <w:r w:rsidRPr="002C1579">
        <w:rPr>
          <w:rFonts w:ascii="Times New Roman" w:eastAsia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2C157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ru-RU"/>
        </w:rPr>
        <w:t>[Поз.6 лит.</w:t>
      </w:r>
      <w:r w:rsidRPr="002C157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  <w:t>b</w:t>
      </w:r>
      <w:r w:rsidRPr="002C157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val="ru-RU"/>
        </w:rPr>
        <w:t>) изменена ПОПРАВКОЙ МО 30-31/26.02.2010 стр.31]</w:t>
      </w:r>
    </w:p>
    <w:p w:rsid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 xml:space="preserve">с) </w:t>
      </w:r>
      <w:proofErr w:type="spellStart"/>
      <w:proofErr w:type="gramStart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для</w:t>
      </w:r>
      <w:proofErr w:type="spellEnd"/>
      <w:proofErr w:type="gramEnd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сахарной</w:t>
      </w:r>
      <w:proofErr w:type="spellEnd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пудры</w:t>
      </w:r>
      <w:proofErr w:type="spellEnd"/>
      <w:r w:rsidRPr="002C157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C1579" w:rsidRP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98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35"/>
        <w:gridCol w:w="3363"/>
      </w:tblGrid>
      <w:tr w:rsidR="002C1579" w:rsidRPr="002C1579" w:rsidTr="002C1579">
        <w:trPr>
          <w:trHeight w:val="46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допуска</w:t>
            </w:r>
            <w:proofErr w:type="spellEnd"/>
          </w:p>
        </w:tc>
      </w:tr>
      <w:tr w:rsidR="002C1579" w:rsidRPr="002C1579" w:rsidTr="002C1579">
        <w:trPr>
          <w:trHeight w:val="40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сахарозы (в пересчете на сухое вещество), %, минимум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99,75</w:t>
            </w:r>
          </w:p>
        </w:tc>
      </w:tr>
      <w:tr w:rsidR="002C1579" w:rsidRPr="002C1579" w:rsidTr="002C1579">
        <w:trPr>
          <w:trHeight w:val="270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редуцирующих веществ (в пересчете на сухое вещество), %,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2C1579" w:rsidRPr="002C1579" w:rsidTr="002C1579">
        <w:trPr>
          <w:trHeight w:val="510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влажности (в пересчете на сухое вещество), %,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2C1579" w:rsidRPr="002C1579" w:rsidTr="002C1579">
        <w:trPr>
          <w:trHeight w:val="31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Массовая доля золы (в пересчете на сухое вещество), %,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C1579" w:rsidRPr="002C1579" w:rsidRDefault="002C1579" w:rsidP="002C15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2C1579" w:rsidRPr="002C1579" w:rsidTr="002C1579">
        <w:trPr>
          <w:trHeight w:val="30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Цветность раствора, единиц 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ICUMSA</w:t>
            </w: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максимум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3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104,0</w:t>
            </w:r>
          </w:p>
        </w:tc>
      </w:tr>
      <w:tr w:rsidR="002C1579" w:rsidRPr="002C1579" w:rsidTr="002C1579">
        <w:trPr>
          <w:trHeight w:val="45"/>
          <w:tblCellSpacing w:w="0" w:type="dxa"/>
        </w:trPr>
        <w:tc>
          <w:tcPr>
            <w:tcW w:w="6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4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Массовая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доля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ферропримесей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%, </w:t>
            </w:r>
            <w:proofErr w:type="spellStart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максимум</w:t>
            </w:r>
            <w:proofErr w:type="spellEnd"/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C1579" w:rsidRPr="002C1579" w:rsidRDefault="002C1579" w:rsidP="002C1579">
            <w:pPr>
              <w:spacing w:after="0" w:line="4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579">
              <w:rPr>
                <w:rFonts w:ascii="Times New Roman" w:eastAsia="Times New Roman" w:hAnsi="Times New Roman" w:cs="Times New Roman"/>
                <w:sz w:val="24"/>
                <w:szCs w:val="24"/>
              </w:rPr>
              <w:t>0,0003</w:t>
            </w:r>
          </w:p>
        </w:tc>
      </w:tr>
    </w:tbl>
    <w:p w:rsidR="002C1579" w:rsidRPr="002C1579" w:rsidRDefault="002C1579" w:rsidP="002C1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C1579" w:rsidRPr="002C1579" w:rsidRDefault="002C1579" w:rsidP="002C1579">
      <w:pPr>
        <w:rPr>
          <w:color w:val="0000FF"/>
          <w:lang w:val="ru-RU"/>
        </w:rPr>
      </w:pPr>
    </w:p>
    <w:sectPr w:rsidR="002C1579" w:rsidRPr="002C1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1579"/>
    <w:rsid w:val="002C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blue">
    <w:name w:val="doc_blue"/>
    <w:basedOn w:val="DefaultParagraphFont"/>
    <w:rsid w:val="002C15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2014-05-05T09:52:00Z</dcterms:created>
  <dcterms:modified xsi:type="dcterms:W3CDTF">2014-05-05T09:52:00Z</dcterms:modified>
</cp:coreProperties>
</file>