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936"/>
        <w:gridCol w:w="5409"/>
      </w:tblGrid>
      <w:tr w:rsidR="00A23215" w:rsidRPr="00A23215" w:rsidTr="00D02A40">
        <w:tc>
          <w:tcPr>
            <w:tcW w:w="3936" w:type="dxa"/>
            <w:shd w:val="clear" w:color="auto" w:fill="auto"/>
          </w:tcPr>
          <w:p w:rsidR="00A23215" w:rsidRPr="00A23215" w:rsidRDefault="00A23215" w:rsidP="00A23215">
            <w:pPr>
              <w:tabs>
                <w:tab w:val="left" w:pos="6462"/>
              </w:tabs>
              <w:spacing w:after="0"/>
              <w:jc w:val="center"/>
              <w:rPr>
                <w:rFonts w:ascii="Times New Roman" w:hAnsi="Times New Roman" w:cs="Times New Roman"/>
                <w:lang w:val="ru-RU"/>
              </w:rPr>
            </w:pPr>
          </w:p>
        </w:tc>
        <w:tc>
          <w:tcPr>
            <w:tcW w:w="5409" w:type="dxa"/>
            <w:shd w:val="clear" w:color="auto" w:fill="auto"/>
          </w:tcPr>
          <w:p w:rsidR="00A23215" w:rsidRPr="00A23215" w:rsidRDefault="00A23215" w:rsidP="00A23215">
            <w:pPr>
              <w:tabs>
                <w:tab w:val="left" w:pos="6462"/>
              </w:tabs>
              <w:spacing w:after="0"/>
              <w:jc w:val="right"/>
              <w:rPr>
                <w:rFonts w:ascii="Times New Roman" w:hAnsi="Times New Roman" w:cs="Times New Roman"/>
                <w:lang w:val="ru-RU"/>
              </w:rPr>
            </w:pPr>
            <w:r w:rsidRPr="00A23215">
              <w:rPr>
                <w:rFonts w:ascii="Times New Roman" w:hAnsi="Times New Roman" w:cs="Times New Roman"/>
                <w:lang w:val="ru-RU"/>
              </w:rPr>
              <w:t>Приложение</w:t>
            </w:r>
            <w:r w:rsidRPr="00A23215">
              <w:rPr>
                <w:rFonts w:ascii="Times New Roman" w:hAnsi="Times New Roman" w:cs="Times New Roman"/>
              </w:rPr>
              <w:t xml:space="preserve"> </w:t>
            </w:r>
            <w:r w:rsidRPr="00A23215">
              <w:rPr>
                <w:rFonts w:ascii="Times New Roman" w:hAnsi="Times New Roman" w:cs="Times New Roman"/>
                <w:lang w:val="ru-RU"/>
              </w:rPr>
              <w:t>№ 1</w:t>
            </w:r>
          </w:p>
        </w:tc>
      </w:tr>
      <w:tr w:rsidR="00A23215" w:rsidRPr="00A23215" w:rsidTr="00D02A40">
        <w:tc>
          <w:tcPr>
            <w:tcW w:w="3936" w:type="dxa"/>
            <w:shd w:val="clear" w:color="auto" w:fill="auto"/>
          </w:tcPr>
          <w:p w:rsidR="00A23215" w:rsidRPr="00A23215" w:rsidRDefault="00A23215" w:rsidP="00A23215">
            <w:pPr>
              <w:tabs>
                <w:tab w:val="left" w:pos="6462"/>
              </w:tabs>
              <w:spacing w:after="0"/>
              <w:jc w:val="center"/>
              <w:rPr>
                <w:rFonts w:ascii="Times New Roman" w:hAnsi="Times New Roman" w:cs="Times New Roman"/>
                <w:lang w:val="ru-RU"/>
              </w:rPr>
            </w:pPr>
          </w:p>
        </w:tc>
        <w:tc>
          <w:tcPr>
            <w:tcW w:w="5409" w:type="dxa"/>
            <w:shd w:val="clear" w:color="auto" w:fill="auto"/>
          </w:tcPr>
          <w:p w:rsidR="00A23215" w:rsidRPr="00A23215" w:rsidRDefault="00A23215" w:rsidP="00A23215">
            <w:pPr>
              <w:tabs>
                <w:tab w:val="left" w:pos="6462"/>
              </w:tabs>
              <w:spacing w:after="0"/>
              <w:jc w:val="right"/>
              <w:rPr>
                <w:rFonts w:ascii="Times New Roman" w:hAnsi="Times New Roman" w:cs="Times New Roman"/>
                <w:lang w:val="ru-RU"/>
              </w:rPr>
            </w:pPr>
            <w:r w:rsidRPr="00A23215">
              <w:rPr>
                <w:rFonts w:ascii="Times New Roman" w:hAnsi="Times New Roman" w:cs="Times New Roman"/>
                <w:lang w:val="ru-RU"/>
              </w:rPr>
              <w:t>к Постановлению Правительства № 301</w:t>
            </w:r>
          </w:p>
        </w:tc>
      </w:tr>
      <w:tr w:rsidR="00A23215" w:rsidRPr="00A23215" w:rsidTr="00D02A40">
        <w:tc>
          <w:tcPr>
            <w:tcW w:w="3936" w:type="dxa"/>
            <w:shd w:val="clear" w:color="auto" w:fill="auto"/>
          </w:tcPr>
          <w:p w:rsidR="00A23215" w:rsidRPr="00A23215" w:rsidRDefault="00A23215" w:rsidP="00A23215">
            <w:pPr>
              <w:tabs>
                <w:tab w:val="left" w:pos="6462"/>
              </w:tabs>
              <w:spacing w:after="0"/>
              <w:jc w:val="center"/>
              <w:rPr>
                <w:rFonts w:ascii="Times New Roman" w:hAnsi="Times New Roman" w:cs="Times New Roman"/>
                <w:lang w:val="ru-RU"/>
              </w:rPr>
            </w:pPr>
          </w:p>
        </w:tc>
        <w:tc>
          <w:tcPr>
            <w:tcW w:w="5409" w:type="dxa"/>
            <w:shd w:val="clear" w:color="auto" w:fill="auto"/>
          </w:tcPr>
          <w:p w:rsidR="00A23215" w:rsidRPr="00A23215" w:rsidRDefault="00A23215" w:rsidP="00A23215">
            <w:pPr>
              <w:tabs>
                <w:tab w:val="left" w:pos="6462"/>
              </w:tabs>
              <w:spacing w:after="0"/>
              <w:jc w:val="right"/>
              <w:rPr>
                <w:rFonts w:ascii="Times New Roman" w:hAnsi="Times New Roman" w:cs="Times New Roman"/>
                <w:lang w:val="ru-RU"/>
              </w:rPr>
            </w:pPr>
            <w:r w:rsidRPr="00A23215">
              <w:rPr>
                <w:rFonts w:ascii="Times New Roman" w:hAnsi="Times New Roman" w:cs="Times New Roman"/>
                <w:lang w:val="ru-RU"/>
              </w:rPr>
              <w:t xml:space="preserve">от  24 апреля   </w:t>
            </w:r>
            <w:smartTag w:uri="urn:schemas-microsoft-com:office:smarttags" w:element="metricconverter">
              <w:smartTagPr>
                <w:attr w:name="ProductID" w:val="2014 г"/>
              </w:smartTagPr>
              <w:r w:rsidRPr="00A23215">
                <w:rPr>
                  <w:rFonts w:ascii="Times New Roman" w:hAnsi="Times New Roman" w:cs="Times New Roman"/>
                  <w:lang w:val="ru-RU"/>
                </w:rPr>
                <w:t>2014 г</w:t>
              </w:r>
            </w:smartTag>
            <w:r w:rsidRPr="00A23215">
              <w:rPr>
                <w:rFonts w:ascii="Times New Roman" w:hAnsi="Times New Roman" w:cs="Times New Roman"/>
                <w:lang w:val="ru-RU"/>
              </w:rPr>
              <w:t>.</w:t>
            </w:r>
          </w:p>
        </w:tc>
      </w:tr>
    </w:tbl>
    <w:p w:rsidR="00A23215" w:rsidRPr="00A23215" w:rsidRDefault="00A23215" w:rsidP="00A23215">
      <w:pPr>
        <w:tabs>
          <w:tab w:val="left" w:pos="6462"/>
        </w:tabs>
        <w:spacing w:after="0"/>
        <w:jc w:val="center"/>
        <w:rPr>
          <w:rFonts w:ascii="Times New Roman" w:hAnsi="Times New Roman" w:cs="Times New Roman"/>
          <w:lang w:val="ru-RU"/>
        </w:rPr>
      </w:pPr>
    </w:p>
    <w:p w:rsidR="00A23215" w:rsidRPr="00A23215" w:rsidRDefault="00A23215" w:rsidP="00A23215">
      <w:pPr>
        <w:spacing w:after="0"/>
        <w:ind w:firstLine="720"/>
        <w:jc w:val="center"/>
        <w:rPr>
          <w:rFonts w:ascii="Times New Roman" w:hAnsi="Times New Roman" w:cs="Times New Roman"/>
          <w:lang w:val="ru-RU"/>
        </w:rPr>
      </w:pPr>
    </w:p>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СТРАТЕГИЯ ОКРУЖАЮЩЕЙ СРЕДЫ</w:t>
      </w:r>
    </w:p>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НА 2014-2023 ГГ.</w:t>
      </w:r>
    </w:p>
    <w:p w:rsidR="00A23215" w:rsidRPr="00A23215" w:rsidRDefault="00A23215" w:rsidP="00A23215">
      <w:pPr>
        <w:spacing w:after="0"/>
        <w:jc w:val="center"/>
        <w:rPr>
          <w:rFonts w:ascii="Times New Roman" w:hAnsi="Times New Roman" w:cs="Times New Roman"/>
          <w:lang w:val="ru-RU"/>
        </w:rPr>
      </w:pPr>
    </w:p>
    <w:p w:rsidR="00A23215" w:rsidRPr="00A23215" w:rsidRDefault="00A23215" w:rsidP="00A23215">
      <w:pPr>
        <w:numPr>
          <w:ilvl w:val="0"/>
          <w:numId w:val="3"/>
        </w:numPr>
        <w:spacing w:after="0" w:line="240" w:lineRule="auto"/>
        <w:ind w:left="0" w:firstLine="0"/>
        <w:jc w:val="center"/>
        <w:rPr>
          <w:rFonts w:ascii="Times New Roman" w:hAnsi="Times New Roman" w:cs="Times New Roman"/>
          <w:lang w:val="ru-RU"/>
        </w:rPr>
      </w:pPr>
      <w:bookmarkStart w:id="0" w:name="_Toc336604381"/>
      <w:bookmarkStart w:id="1" w:name="_Toc336604386"/>
      <w:bookmarkStart w:id="2" w:name="_Toc336604375"/>
      <w:r w:rsidRPr="00A23215">
        <w:rPr>
          <w:rFonts w:ascii="Times New Roman" w:hAnsi="Times New Roman" w:cs="Times New Roman"/>
          <w:b/>
          <w:lang w:val="ru-RU"/>
        </w:rPr>
        <w:t>ВВЕДЕНИЕ</w:t>
      </w:r>
      <w:bookmarkEnd w:id="2"/>
    </w:p>
    <w:p w:rsidR="00A23215" w:rsidRPr="00A23215" w:rsidRDefault="00A23215" w:rsidP="00A23215">
      <w:pPr>
        <w:spacing w:after="0"/>
        <w:jc w:val="center"/>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Охрана окружающей среды – проблема глобального значения, которая  должна стать национальным приоритетом, поскольку  непосредственно касается условий жизни и здоровья населения,   осуществления экономических интересов, а также способностей общества к устойчивому развитию.</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Чистая окружающая среда неоспоримо содействует обеспечению основных прав человека, закрепленных в Конституции Республики Молдова: право на жизнь и право на физическое и нравственное здоровье.. Это требует сохранения качества основных компонентов окружающей среды – воздуха, воды, почвы, флоры и фауны – в условиях устойчивого развития.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 силу изменений, которые произошли за последние годы в нашем обществе, в структуре национальной экономики, а также в рамках действующего законодательства, возникла необходимость в разработке четкой политики в области охраны окружающей среды, которая:</w:t>
      </w:r>
    </w:p>
    <w:p w:rsidR="00A23215" w:rsidRPr="00A23215" w:rsidRDefault="00A23215" w:rsidP="00A23215">
      <w:pPr>
        <w:spacing w:after="0"/>
        <w:ind w:firstLine="600"/>
        <w:jc w:val="both"/>
        <w:rPr>
          <w:rFonts w:ascii="Times New Roman" w:hAnsi="Times New Roman" w:cs="Times New Roman"/>
          <w:lang w:val="ru-RU" w:eastAsia="ja-JP"/>
        </w:rPr>
      </w:pPr>
      <w:r w:rsidRPr="00A23215">
        <w:rPr>
          <w:rFonts w:ascii="Times New Roman" w:hAnsi="Times New Roman" w:cs="Times New Roman"/>
          <w:lang w:val="ru-RU" w:eastAsia="ja-JP"/>
        </w:rPr>
        <w:t>а) определяет основные принципы и приоритеты в области охраны окружающей среды, рационального использования природных ресурсов и устойчивого развития страны;</w:t>
      </w:r>
    </w:p>
    <w:p w:rsidR="00A23215" w:rsidRPr="00A23215" w:rsidRDefault="00A23215" w:rsidP="00A23215">
      <w:pPr>
        <w:spacing w:after="0"/>
        <w:ind w:firstLine="600"/>
        <w:jc w:val="both"/>
        <w:rPr>
          <w:rFonts w:ascii="Times New Roman" w:hAnsi="Times New Roman" w:cs="Times New Roman"/>
          <w:lang w:val="ru-RU" w:eastAsia="ja-JP"/>
        </w:rPr>
      </w:pPr>
      <w:r w:rsidRPr="00A23215">
        <w:rPr>
          <w:rFonts w:ascii="Times New Roman" w:hAnsi="Times New Roman" w:cs="Times New Roman"/>
          <w:lang w:eastAsia="ja-JP"/>
        </w:rPr>
        <w:t>b</w:t>
      </w:r>
      <w:r w:rsidRPr="00A23215">
        <w:rPr>
          <w:rFonts w:ascii="Times New Roman" w:hAnsi="Times New Roman" w:cs="Times New Roman"/>
          <w:lang w:val="ru-RU" w:eastAsia="ja-JP"/>
        </w:rPr>
        <w:t>) обеспечивает синергизм внедрения международных обязательств, принятых Республикой Молдова, и внедрение политик сквозь призму европейской интеграции;</w:t>
      </w:r>
    </w:p>
    <w:p w:rsidR="00A23215" w:rsidRPr="00A23215" w:rsidRDefault="00A23215" w:rsidP="00A23215">
      <w:pPr>
        <w:spacing w:after="0"/>
        <w:ind w:firstLine="600"/>
        <w:jc w:val="both"/>
        <w:rPr>
          <w:rFonts w:ascii="Times New Roman" w:hAnsi="Times New Roman" w:cs="Times New Roman"/>
          <w:lang w:val="ru-RU" w:eastAsia="ja-JP"/>
        </w:rPr>
      </w:pPr>
      <w:r w:rsidRPr="00A23215">
        <w:rPr>
          <w:rFonts w:ascii="Times New Roman" w:hAnsi="Times New Roman" w:cs="Times New Roman"/>
          <w:lang w:val="ru-RU" w:eastAsia="ja-JP"/>
        </w:rPr>
        <w:t>с) составляет основу институциональной реформы и укрепления способностей  по внедрению политических и законодательных рамок  в область охраны окружающей среды и устойчивого использования природных ресурсов.</w:t>
      </w:r>
    </w:p>
    <w:p w:rsidR="00A23215" w:rsidRPr="00A23215" w:rsidRDefault="00A23215" w:rsidP="00A23215">
      <w:pPr>
        <w:shd w:val="clear" w:color="auto" w:fill="FFFFFF"/>
        <w:spacing w:after="0"/>
        <w:ind w:firstLine="720"/>
        <w:jc w:val="both"/>
        <w:rPr>
          <w:rFonts w:ascii="Times New Roman" w:hAnsi="Times New Roman" w:cs="Times New Roman"/>
          <w:lang w:val="ru-RU" w:eastAsia="ja-JP"/>
        </w:rPr>
      </w:pPr>
    </w:p>
    <w:p w:rsidR="00A23215" w:rsidRPr="00A23215" w:rsidRDefault="00A23215" w:rsidP="00A23215">
      <w:pPr>
        <w:shd w:val="clear" w:color="auto" w:fill="FFFFFF"/>
        <w:spacing w:after="0"/>
        <w:ind w:firstLine="720"/>
        <w:jc w:val="both"/>
        <w:rPr>
          <w:rFonts w:ascii="Times New Roman" w:hAnsi="Times New Roman" w:cs="Times New Roman"/>
          <w:lang w:val="ru-RU" w:eastAsia="ja-JP"/>
        </w:rPr>
      </w:pPr>
      <w:r w:rsidRPr="00A23215">
        <w:rPr>
          <w:rFonts w:ascii="Times New Roman" w:hAnsi="Times New Roman" w:cs="Times New Roman"/>
          <w:lang w:val="ru-RU" w:eastAsia="ja-JP"/>
        </w:rPr>
        <w:t xml:space="preserve">Необходимость разработки документа политик в области охраны окружающей среды отмечалась в последние годы как отечественными экспертами, так и зарубежными, которые участвовали в различных природоохранных миссиях в Республике Молдова. </w:t>
      </w:r>
    </w:p>
    <w:p w:rsidR="00A23215" w:rsidRPr="00A23215" w:rsidRDefault="00A23215" w:rsidP="00A23215">
      <w:pPr>
        <w:shd w:val="clear" w:color="auto" w:fill="FFFFFF"/>
        <w:spacing w:after="0"/>
        <w:ind w:firstLine="720"/>
        <w:jc w:val="both"/>
        <w:rPr>
          <w:rFonts w:ascii="Times New Roman" w:hAnsi="Times New Roman" w:cs="Times New Roman"/>
          <w:lang w:val="ru-RU"/>
        </w:rPr>
      </w:pPr>
      <w:r w:rsidRPr="00A23215">
        <w:rPr>
          <w:rFonts w:ascii="Times New Roman" w:hAnsi="Times New Roman" w:cs="Times New Roman"/>
          <w:lang w:val="ru-RU" w:eastAsia="ja-JP"/>
        </w:rPr>
        <w:t>Как и другие страны региона, Молдова сталкивается с многочисленными серьезными проблемами в области окружающей среды. Недостаточный менеджмент твердых отходов приводит к загрязнению почвы, воздуха и воды</w:t>
      </w:r>
      <w:r w:rsidRPr="00A23215">
        <w:rPr>
          <w:rFonts w:ascii="Times New Roman" w:hAnsi="Times New Roman" w:cs="Times New Roman"/>
          <w:lang w:val="ru-RU"/>
        </w:rPr>
        <w:t>; неадекватный менеджмент лесов и нерациональные сельскохозяйственные практики вызывают деградацию почвы и потерю биоразнообразия; малые реки, колодцы сильно загрязнены из-за сельскохозяйственной деятельности, изношенности инфраструктуры по очистке воды, незаконного размещения отходов и животноводческих стоков; промышленная деятельность и большое количество старых машин загрязняют воздух в городской местности, а отсутствие источников возобновляемой энергии ведет к энергетической ненадежности и способствует  изменению климата.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Разработка Стратегии охраны окружающей среды была продиктована и политическим вектором европейской интеграции нашей страны, современными требованиями сближения </w:t>
      </w:r>
      <w:r w:rsidRPr="00A23215">
        <w:rPr>
          <w:rFonts w:ascii="Times New Roman" w:hAnsi="Times New Roman" w:cs="Times New Roman"/>
          <w:lang w:val="ru-RU"/>
        </w:rPr>
        <w:lastRenderedPageBreak/>
        <w:t>национального законодательства с положениями  директив Европейского союза и обеспечения устойчивого развития страны путем продвижения зеленой экономики.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Процесс европейской интеграции – один из вызовов природоохранного сектора и включает два широких направления действий: гармонизацию национального природоохранного законодательства с общеевропейским законодательством в соответствующей сфере и институциональной реформы, которая предполагает развитие институционального механизма, способного применить на деле вновь принятый законодательный акт. Стратегия охраны окружающей среды на 2014-2023 годы (в дальнейшем – Стратегия) нацелена именно на эти вызовы и призвана стать ключевым документом стратегического планирования действий, которые будут предприняты в следующие десять лет.</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Раздел «Окружающая среда» Соглашения об ассоциации предусматривает конкретные обязательства и действия правительства Республики Молдова в области охраны окружающей среды,  такие как: </w:t>
      </w:r>
    </w:p>
    <w:p w:rsidR="00A23215" w:rsidRPr="00A23215" w:rsidRDefault="00A23215" w:rsidP="00A23215">
      <w:pPr>
        <w:numPr>
          <w:ilvl w:val="0"/>
          <w:numId w:val="7"/>
        </w:numPr>
        <w:tabs>
          <w:tab w:val="left" w:pos="0"/>
          <w:tab w:val="left" w:pos="1134"/>
        </w:tabs>
        <w:autoSpaceDE w:val="0"/>
        <w:autoSpaceDN w:val="0"/>
        <w:adjustRightInd w:val="0"/>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разработка законодательства, норм и стандартов, приведенных в соответствие с положениями директив ЕС, а также укрепление институциональных способностей и создание необходимых новых структур;</w:t>
      </w:r>
    </w:p>
    <w:p w:rsidR="00A23215" w:rsidRPr="00A23215" w:rsidRDefault="00A23215" w:rsidP="00A23215">
      <w:pPr>
        <w:numPr>
          <w:ilvl w:val="0"/>
          <w:numId w:val="7"/>
        </w:numPr>
        <w:tabs>
          <w:tab w:val="left" w:pos="1134"/>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разработка Национальной стратегии охраны окружающей среды, которая охватывала бы запланированные институциональные реформы, в установленные сроки, для обеспечения применения и соблюдения законодательств по окружающей среде;</w:t>
      </w:r>
    </w:p>
    <w:p w:rsidR="00A23215" w:rsidRPr="00A23215" w:rsidRDefault="00A23215" w:rsidP="00A23215">
      <w:pPr>
        <w:numPr>
          <w:ilvl w:val="0"/>
          <w:numId w:val="7"/>
        </w:numPr>
        <w:tabs>
          <w:tab w:val="left" w:pos="1134"/>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разработка секториальных стратегий в области воды, воздуха, сохранения биоразнообразия, адаптации и смягчения феномена изменения климата  и пр.;</w:t>
      </w:r>
    </w:p>
    <w:p w:rsidR="00A23215" w:rsidRPr="00A23215" w:rsidRDefault="00A23215" w:rsidP="00A23215">
      <w:pPr>
        <w:numPr>
          <w:ilvl w:val="0"/>
          <w:numId w:val="7"/>
        </w:numPr>
        <w:tabs>
          <w:tab w:val="left" w:pos="1134"/>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 xml:space="preserve">строгое и четкое разделение полномочий между природоохранными органами национального, регионального и местного уровней;  </w:t>
      </w:r>
    </w:p>
    <w:p w:rsidR="00A23215" w:rsidRPr="00A23215" w:rsidRDefault="00A23215" w:rsidP="00A23215">
      <w:pPr>
        <w:numPr>
          <w:ilvl w:val="0"/>
          <w:numId w:val="7"/>
        </w:numPr>
        <w:tabs>
          <w:tab w:val="left" w:pos="1134"/>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 xml:space="preserve">интеграция охраны окружающей среды в другие секториальные политики, продвижение зеленого экономического развития и эко-инноваций.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Вмешательство государства в область охраны окружающей среды вызвано и необходимостью осуществления целей, и  заявленных в</w:t>
      </w:r>
      <w:r w:rsidRPr="00A23215">
        <w:rPr>
          <w:rFonts w:ascii="Times New Roman" w:hAnsi="Times New Roman" w:cs="Times New Roman"/>
          <w:bCs/>
          <w:lang w:val="ru-RU"/>
        </w:rPr>
        <w:t>: итоговом документе, утвержденном на Конференции по устойчивому развитию в Рио-де-Жанейро «Будущее, которого мы хотим», в Декларации министров окружающей среды, принятой в Астане</w:t>
      </w:r>
      <w:r w:rsidRPr="00A23215">
        <w:rPr>
          <w:rFonts w:ascii="Times New Roman" w:hAnsi="Times New Roman" w:cs="Times New Roman"/>
          <w:lang w:val="ru-RU" w:eastAsia="ja-JP"/>
        </w:rPr>
        <w:t xml:space="preserve">; </w:t>
      </w:r>
      <w:r w:rsidRPr="00A23215">
        <w:rPr>
          <w:rFonts w:ascii="Times New Roman" w:hAnsi="Times New Roman" w:cs="Times New Roman"/>
          <w:bCs/>
          <w:lang w:val="ru-RU"/>
        </w:rPr>
        <w:t xml:space="preserve">26 принципах Стокгольмской декларации по проблемам  окружающей человека среды; главах 1-7 «Повестки дня XXI века»; Целях развития тысячелетия (в частности Цели 7: «Обеспечение экологической устойчивости»); плане действий в рамках партнерства между ООН и Республикой Молдова на </w:t>
      </w:r>
      <w:r w:rsidRPr="00A23215">
        <w:rPr>
          <w:rFonts w:ascii="Times New Roman" w:hAnsi="Times New Roman" w:cs="Times New Roman"/>
          <w:lang w:val="ru-RU" w:eastAsia="ja-JP"/>
        </w:rPr>
        <w:t>2013-2017 гг., который включает приоритет №3 «Окружающая среда, климатические изменения и менеджмент рисков» и, направленный  на обеспечение охраны факторов окружающей среды и природных экосистем, регламентирование, рациональное и устойчивое использования природных ресурсов, на уменьшение воздействия на окружающую среду и здоровье человека</w:t>
      </w:r>
      <w:r w:rsidRPr="00A23215">
        <w:rPr>
          <w:rFonts w:ascii="Times New Roman" w:hAnsi="Times New Roman" w:cs="Times New Roman"/>
          <w:bCs/>
          <w:lang w:val="ru-RU"/>
        </w:rPr>
        <w:t>.</w:t>
      </w:r>
      <w:r w:rsidRPr="00A23215">
        <w:rPr>
          <w:rFonts w:ascii="Times New Roman" w:hAnsi="Times New Roman" w:cs="Times New Roman"/>
          <w:lang w:val="ru-RU"/>
        </w:rPr>
        <w:t xml:space="preserve"> </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lang w:val="ru-RU" w:eastAsia="ja-JP"/>
        </w:rPr>
      </w:pPr>
      <w:r w:rsidRPr="00A23215">
        <w:rPr>
          <w:rFonts w:ascii="Times New Roman" w:hAnsi="Times New Roman" w:cs="Times New Roman"/>
          <w:bCs/>
          <w:lang w:val="ru-RU"/>
        </w:rPr>
        <w:t>В настоящее время разделы по охране окружающей среды включены в национальные документы стратегического планирования, такие как: Программа деятельности и План действий Правительства, Стратегия национальной  безопасности, Национальный план  действий в области прав человека, Бюджетный прогноз на среднесрочный период. Сфера охраны окружающей среды была признана в качестве важной составляющей социально-экономического развития страны в Национальной стратегии развития «Молдова</w:t>
      </w:r>
      <w:r w:rsidRPr="00A23215">
        <w:rPr>
          <w:rFonts w:ascii="Times New Roman" w:hAnsi="Times New Roman" w:cs="Times New Roman"/>
          <w:lang w:val="ru-RU" w:eastAsia="ja-JP"/>
        </w:rPr>
        <w:t xml:space="preserve"> 2020». </w:t>
      </w:r>
    </w:p>
    <w:p w:rsidR="00A23215" w:rsidRPr="00A23215" w:rsidRDefault="00A23215" w:rsidP="00A23215">
      <w:pPr>
        <w:spacing w:after="0"/>
        <w:ind w:firstLine="720"/>
        <w:jc w:val="both"/>
        <w:rPr>
          <w:rFonts w:ascii="Times New Roman" w:hAnsi="Times New Roman" w:cs="Times New Roman"/>
          <w:lang w:val="ru-RU" w:eastAsia="ja-JP"/>
        </w:rPr>
      </w:pPr>
    </w:p>
    <w:p w:rsidR="00A23215" w:rsidRPr="00A23215" w:rsidRDefault="00A23215" w:rsidP="00A23215">
      <w:pPr>
        <w:spacing w:after="0"/>
        <w:ind w:firstLine="720"/>
        <w:jc w:val="both"/>
        <w:rPr>
          <w:rFonts w:ascii="Times New Roman" w:hAnsi="Times New Roman" w:cs="Times New Roman"/>
          <w:lang w:val="ru-RU" w:eastAsia="ja-JP"/>
        </w:rPr>
      </w:pPr>
      <w:r w:rsidRPr="00A23215">
        <w:rPr>
          <w:rFonts w:ascii="Times New Roman" w:hAnsi="Times New Roman" w:cs="Times New Roman"/>
          <w:lang w:val="ru-RU" w:eastAsia="ja-JP"/>
        </w:rPr>
        <w:t xml:space="preserve">Однако во всех этих документах политик приоритеты в сфере охраны окружающей среды изложены кратно и спорадически, без опоры на базовый документ о политике в области </w:t>
      </w:r>
      <w:r w:rsidRPr="00A23215">
        <w:rPr>
          <w:rFonts w:ascii="Times New Roman" w:hAnsi="Times New Roman" w:cs="Times New Roman"/>
          <w:lang w:val="ru-RU" w:eastAsia="ja-JP"/>
        </w:rPr>
        <w:lastRenderedPageBreak/>
        <w:t>охраны окружающей среды и сформулированы исходя из требований и потребностей соответствующего момента</w:t>
      </w:r>
      <w:r w:rsidRPr="00A23215">
        <w:rPr>
          <w:rFonts w:ascii="Times New Roman" w:hAnsi="Times New Roman" w:cs="Times New Roman"/>
          <w:b/>
          <w:lang w:val="ru-RU" w:eastAsia="ja-JP"/>
        </w:rPr>
        <w:t xml:space="preserve">. </w:t>
      </w:r>
      <w:r w:rsidRPr="00A23215">
        <w:rPr>
          <w:rFonts w:ascii="Times New Roman" w:hAnsi="Times New Roman" w:cs="Times New Roman"/>
          <w:lang w:val="ru-RU" w:eastAsia="ja-JP"/>
        </w:rPr>
        <w:t xml:space="preserve">Таким образом, Стратегия охраны окружающей среды на 2014-2023 гг. призвана восполнить этот пробел и установить в области охраны окружающей среды четкие приоритеты, внедрение которых приведет к устойчивому развитию страны, европейской интеграции, применению принципов зеленой экономики, а также к значительным достижениям в улучшении здоровья и снижении смертности, к появлению экологических  возможностей и экологии в широком плане, что, соответственно, будет способствовать благосостоянию общества. </w:t>
      </w:r>
    </w:p>
    <w:p w:rsidR="00A23215" w:rsidRPr="00A23215" w:rsidRDefault="00A23215" w:rsidP="00A23215">
      <w:pPr>
        <w:spacing w:after="0"/>
        <w:ind w:firstLine="720"/>
        <w:jc w:val="both"/>
        <w:rPr>
          <w:rFonts w:ascii="Times New Roman" w:eastAsia="MyriadPro-Regular" w:hAnsi="Times New Roman" w:cs="Times New Roman"/>
          <w:lang w:val="ru-RU"/>
        </w:rPr>
      </w:pPr>
    </w:p>
    <w:p w:rsidR="00A23215" w:rsidRPr="00A23215" w:rsidRDefault="00A23215" w:rsidP="00A23215">
      <w:pPr>
        <w:tabs>
          <w:tab w:val="left" w:pos="902"/>
        </w:tabs>
        <w:spacing w:after="0"/>
        <w:jc w:val="center"/>
        <w:outlineLvl w:val="0"/>
        <w:rPr>
          <w:rFonts w:ascii="Times New Roman" w:eastAsia="Times New Roman" w:hAnsi="Times New Roman" w:cs="Times New Roman"/>
          <w:b/>
          <w:bCs/>
          <w:caps/>
          <w:kern w:val="32"/>
          <w:lang w:val="ru-RU"/>
        </w:rPr>
      </w:pPr>
      <w:bookmarkStart w:id="3" w:name="_Toc336604376"/>
      <w:r w:rsidRPr="00A23215">
        <w:rPr>
          <w:rFonts w:ascii="Times New Roman" w:eastAsia="Times New Roman" w:hAnsi="Times New Roman" w:cs="Times New Roman"/>
          <w:b/>
          <w:bCs/>
          <w:caps/>
          <w:kern w:val="32"/>
        </w:rPr>
        <w:t>I</w:t>
      </w:r>
      <w:r w:rsidRPr="00A23215">
        <w:rPr>
          <w:rFonts w:ascii="Times New Roman" w:eastAsia="Times New Roman" w:hAnsi="Times New Roman" w:cs="Times New Roman"/>
          <w:b/>
          <w:bCs/>
          <w:caps/>
          <w:kern w:val="32"/>
          <w:lang w:val="ru-RU"/>
        </w:rPr>
        <w:t>I.  Концепция, Цель, Задачи</w:t>
      </w:r>
    </w:p>
    <w:p w:rsidR="00A23215" w:rsidRPr="00A23215" w:rsidRDefault="00A23215" w:rsidP="00A23215">
      <w:pPr>
        <w:spacing w:after="0"/>
        <w:ind w:firstLine="720"/>
        <w:jc w:val="both"/>
        <w:outlineLvl w:val="1"/>
        <w:rPr>
          <w:rFonts w:ascii="Times New Roman" w:eastAsia="Times New Roman" w:hAnsi="Times New Roman" w:cs="Times New Roman"/>
          <w:b/>
          <w:bCs/>
          <w:iCs/>
          <w:lang w:val="ru-RU"/>
        </w:rPr>
      </w:pPr>
    </w:p>
    <w:p w:rsidR="00A23215" w:rsidRPr="00A23215" w:rsidRDefault="00A23215" w:rsidP="00A23215">
      <w:pPr>
        <w:numPr>
          <w:ilvl w:val="0"/>
          <w:numId w:val="37"/>
        </w:numPr>
        <w:tabs>
          <w:tab w:val="left" w:pos="1134"/>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b/>
          <w:iCs/>
          <w:lang w:val="ru-RU"/>
        </w:rPr>
        <w:t xml:space="preserve">Концепция Стратегии: </w:t>
      </w:r>
      <w:r w:rsidRPr="00A23215">
        <w:rPr>
          <w:rFonts w:ascii="Times New Roman" w:eastAsia="Times New Roman" w:hAnsi="Times New Roman" w:cs="Times New Roman"/>
          <w:iCs/>
          <w:lang w:val="ru-RU"/>
        </w:rPr>
        <w:t xml:space="preserve">Реформа в сфере охраны окружающей среды, внедренная таким образом, чтобы функционировала институциональная и административная системы, система менеджмента окружающей среды, согласованная с требованиями Европейского союза, которая обеспечивала бы устойчивость окружающей среды и повышение качества природных факторов.  </w:t>
      </w:r>
    </w:p>
    <w:p w:rsidR="00A23215" w:rsidRPr="00A23215" w:rsidRDefault="00A23215" w:rsidP="00A23215">
      <w:pPr>
        <w:tabs>
          <w:tab w:val="left" w:pos="1134"/>
        </w:tabs>
        <w:spacing w:after="0"/>
        <w:jc w:val="both"/>
        <w:outlineLvl w:val="1"/>
        <w:rPr>
          <w:rFonts w:ascii="Times New Roman" w:eastAsia="Times New Roman" w:hAnsi="Times New Roman" w:cs="Times New Roman"/>
          <w:iCs/>
          <w:lang w:val="ru-RU"/>
        </w:rPr>
      </w:pPr>
    </w:p>
    <w:p w:rsidR="00A23215" w:rsidRPr="00A23215" w:rsidRDefault="00A23215" w:rsidP="00A23215">
      <w:pPr>
        <w:numPr>
          <w:ilvl w:val="0"/>
          <w:numId w:val="37"/>
        </w:numPr>
        <w:tabs>
          <w:tab w:val="left" w:pos="1134"/>
        </w:tabs>
        <w:spacing w:after="0" w:line="240" w:lineRule="auto"/>
        <w:ind w:left="0" w:firstLine="720"/>
        <w:jc w:val="both"/>
        <w:outlineLvl w:val="1"/>
        <w:rPr>
          <w:rFonts w:ascii="Times New Roman" w:eastAsia="Times New Roman" w:hAnsi="Times New Roman" w:cs="Times New Roman"/>
          <w:iCs/>
          <w:u w:val="single"/>
          <w:lang w:val="ru-RU"/>
        </w:rPr>
      </w:pPr>
      <w:r w:rsidRPr="00A23215">
        <w:rPr>
          <w:rFonts w:ascii="Times New Roman" w:eastAsia="Times New Roman" w:hAnsi="Times New Roman" w:cs="Times New Roman"/>
          <w:b/>
          <w:iCs/>
          <w:lang w:val="ru-RU"/>
        </w:rPr>
        <w:t xml:space="preserve">Цель Стратегии </w:t>
      </w:r>
      <w:r w:rsidRPr="00A23215">
        <w:rPr>
          <w:rFonts w:ascii="Times New Roman" w:eastAsia="Times New Roman" w:hAnsi="Times New Roman" w:cs="Times New Roman"/>
          <w:iCs/>
          <w:lang w:val="ru-RU"/>
        </w:rPr>
        <w:t>состоит в том, чтобы гарантировать населению Республики Молдова право на незагрязненную и здоровую окружающую среду в гармонии с экономическим развитием и социальным благосостоянием</w:t>
      </w:r>
      <w:r w:rsidRPr="00A23215">
        <w:rPr>
          <w:rFonts w:ascii="Times New Roman" w:eastAsia="Times New Roman" w:hAnsi="Times New Roman" w:cs="Times New Roman"/>
          <w:bCs/>
          <w:iCs/>
          <w:lang w:val="ru-RU"/>
        </w:rPr>
        <w:t>.</w:t>
      </w:r>
    </w:p>
    <w:p w:rsidR="00A23215" w:rsidRPr="00A23215" w:rsidRDefault="00A23215" w:rsidP="00A23215">
      <w:pPr>
        <w:tabs>
          <w:tab w:val="left" w:pos="1134"/>
        </w:tabs>
        <w:spacing w:after="0"/>
        <w:jc w:val="both"/>
        <w:outlineLvl w:val="1"/>
        <w:rPr>
          <w:rFonts w:ascii="Times New Roman" w:eastAsia="Times New Roman" w:hAnsi="Times New Roman" w:cs="Times New Roman"/>
          <w:iCs/>
          <w:u w:val="single"/>
          <w:lang w:val="ru-RU"/>
        </w:rPr>
      </w:pPr>
    </w:p>
    <w:p w:rsidR="00A23215" w:rsidRPr="00A23215" w:rsidRDefault="00A23215" w:rsidP="00A23215">
      <w:pPr>
        <w:numPr>
          <w:ilvl w:val="0"/>
          <w:numId w:val="37"/>
        </w:numPr>
        <w:tabs>
          <w:tab w:val="left" w:pos="1134"/>
        </w:tabs>
        <w:spacing w:after="0" w:line="240" w:lineRule="auto"/>
        <w:ind w:left="0" w:firstLine="720"/>
        <w:jc w:val="both"/>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
          <w:iCs/>
          <w:lang w:val="ru-RU"/>
        </w:rPr>
        <w:t>Основная задача Стратегии: с</w:t>
      </w:r>
      <w:r w:rsidRPr="00A23215">
        <w:rPr>
          <w:rFonts w:ascii="Times New Roman" w:eastAsia="Times New Roman" w:hAnsi="Times New Roman" w:cs="Times New Roman"/>
          <w:iCs/>
          <w:lang w:val="ru-RU"/>
        </w:rPr>
        <w:t>оздание</w:t>
      </w:r>
      <w:r w:rsidRPr="00A23215">
        <w:rPr>
          <w:rFonts w:ascii="Times New Roman" w:eastAsia="Times New Roman" w:hAnsi="Times New Roman" w:cs="Times New Roman"/>
          <w:b/>
          <w:iCs/>
          <w:lang w:val="ru-RU"/>
        </w:rPr>
        <w:t xml:space="preserve"> </w:t>
      </w:r>
      <w:r w:rsidRPr="00A23215">
        <w:rPr>
          <w:rFonts w:ascii="Times New Roman" w:eastAsia="Times New Roman" w:hAnsi="Times New Roman" w:cs="Times New Roman"/>
          <w:bCs/>
          <w:iCs/>
          <w:lang w:val="ru-RU"/>
        </w:rPr>
        <w:t>действенной системы природоохранного менеджмента, которая способствовала бы повышению качества природных факторов и обеспечивала населению право на чистую, здоровую и устойчивую окружающую среду.</w:t>
      </w:r>
    </w:p>
    <w:p w:rsidR="00A23215" w:rsidRPr="00A23215" w:rsidRDefault="00A23215" w:rsidP="00A23215">
      <w:pPr>
        <w:tabs>
          <w:tab w:val="left" w:pos="1134"/>
        </w:tabs>
        <w:spacing w:after="0"/>
        <w:jc w:val="both"/>
        <w:outlineLvl w:val="1"/>
        <w:rPr>
          <w:rFonts w:ascii="Times New Roman" w:eastAsia="Times New Roman" w:hAnsi="Times New Roman" w:cs="Times New Roman"/>
          <w:b/>
          <w:bCs/>
          <w:iCs/>
          <w:lang w:val="ru-RU"/>
        </w:rPr>
      </w:pPr>
    </w:p>
    <w:p w:rsidR="00A23215" w:rsidRPr="00A23215" w:rsidRDefault="00A23215" w:rsidP="00A23215">
      <w:pPr>
        <w:numPr>
          <w:ilvl w:val="0"/>
          <w:numId w:val="37"/>
        </w:numPr>
        <w:tabs>
          <w:tab w:val="left" w:pos="1134"/>
        </w:tabs>
        <w:spacing w:after="0" w:line="240" w:lineRule="auto"/>
        <w:ind w:left="0" w:firstLine="720"/>
        <w:jc w:val="both"/>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
          <w:bCs/>
          <w:iCs/>
          <w:lang w:val="ru-RU"/>
        </w:rPr>
        <w:t>Специфические цели Стратегии:</w:t>
      </w:r>
    </w:p>
    <w:p w:rsidR="00A23215" w:rsidRPr="00A23215" w:rsidRDefault="00A23215" w:rsidP="00A23215">
      <w:pPr>
        <w:numPr>
          <w:ilvl w:val="0"/>
          <w:numId w:val="38"/>
        </w:numPr>
        <w:tabs>
          <w:tab w:val="left" w:pos="1276"/>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обеспечение надлежащего управления и улучшения институционального потенциала и менеджмента в области охраны окружающей среды для достижения целей окружающей среды;</w:t>
      </w:r>
    </w:p>
    <w:p w:rsidR="00A23215" w:rsidRPr="00A23215" w:rsidRDefault="00A23215" w:rsidP="00A23215">
      <w:pPr>
        <w:numPr>
          <w:ilvl w:val="0"/>
          <w:numId w:val="38"/>
        </w:numPr>
        <w:tabs>
          <w:tab w:val="left" w:pos="1276"/>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интегрирование принципов охраны окружающей среды, устойчивого развития и развития зеленой экономики, адаптации к изменению климата во все секторах национальной экономики;</w:t>
      </w:r>
    </w:p>
    <w:p w:rsidR="00A23215" w:rsidRPr="00A23215" w:rsidRDefault="00A23215" w:rsidP="00A23215">
      <w:pPr>
        <w:numPr>
          <w:ilvl w:val="0"/>
          <w:numId w:val="38"/>
        </w:numPr>
        <w:tabs>
          <w:tab w:val="left" w:pos="1276"/>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повышение уровня осведомленности об охране окружающей среды среди учащихся, студентов, сотрудников не менее чем на 50% к 2023 году и обеспечение доступа к экологической информации;</w:t>
      </w:r>
    </w:p>
    <w:p w:rsidR="00A23215" w:rsidRPr="00A23215" w:rsidRDefault="00A23215" w:rsidP="00A23215">
      <w:pPr>
        <w:numPr>
          <w:ilvl w:val="0"/>
          <w:numId w:val="38"/>
        </w:numPr>
        <w:tabs>
          <w:tab w:val="left" w:pos="1276"/>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снижение негативного воздействия экономической деятельности на окружающую среду и улучшение мер по предупреждению загрязнения окружающей среды;</w:t>
      </w:r>
    </w:p>
    <w:p w:rsidR="00A23215" w:rsidRPr="00A23215" w:rsidRDefault="00A23215" w:rsidP="00A23215">
      <w:pPr>
        <w:numPr>
          <w:ilvl w:val="0"/>
          <w:numId w:val="38"/>
        </w:numPr>
        <w:tabs>
          <w:tab w:val="left" w:pos="1276"/>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создание интегрированной системы мониторинга и контроля качества окружающей среды;</w:t>
      </w:r>
    </w:p>
    <w:p w:rsidR="00A23215" w:rsidRPr="00A23215" w:rsidRDefault="00A23215" w:rsidP="00A23215">
      <w:pPr>
        <w:numPr>
          <w:ilvl w:val="0"/>
          <w:numId w:val="38"/>
        </w:numPr>
        <w:tabs>
          <w:tab w:val="left" w:pos="1276"/>
        </w:tabs>
        <w:spacing w:after="0" w:line="240" w:lineRule="auto"/>
        <w:ind w:left="0"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обеспечение рационального использования, охраны и сохранения природных ресурсов путем:</w:t>
      </w: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а)</w:t>
      </w:r>
      <w:r w:rsidRPr="00A23215">
        <w:rPr>
          <w:rFonts w:ascii="Times New Roman" w:eastAsia="Times New Roman" w:hAnsi="Times New Roman" w:cs="Times New Roman"/>
          <w:b/>
          <w:bCs/>
          <w:lang w:val="ru-RU"/>
        </w:rPr>
        <w:t xml:space="preserve"> </w:t>
      </w:r>
      <w:r w:rsidRPr="00A23215">
        <w:rPr>
          <w:rFonts w:ascii="Times New Roman" w:eastAsia="Times New Roman" w:hAnsi="Times New Roman" w:cs="Times New Roman"/>
          <w:bCs/>
          <w:lang w:val="ru-RU"/>
        </w:rPr>
        <w:t>повышения качества</w:t>
      </w:r>
      <w:r w:rsidRPr="00A23215">
        <w:rPr>
          <w:rFonts w:ascii="Times New Roman" w:eastAsia="Times New Roman" w:hAnsi="Times New Roman" w:cs="Times New Roman"/>
          <w:b/>
          <w:bCs/>
          <w:lang w:val="ru-RU"/>
        </w:rPr>
        <w:t xml:space="preserve"> </w:t>
      </w:r>
      <w:r w:rsidRPr="00A23215">
        <w:rPr>
          <w:rFonts w:ascii="Times New Roman" w:eastAsia="Times New Roman" w:hAnsi="Times New Roman" w:cs="Times New Roman"/>
          <w:bCs/>
          <w:lang w:val="ru-RU"/>
        </w:rPr>
        <w:t>не менее 50% поверхностных вод и внедрения системы менеджмента гидрографических бассейнов;</w:t>
      </w: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b) обеспечения к 2023 году доступа около 80% населения к системам и услугам водоснабжения и около 65% – к системам и услугам  канализации;</w:t>
      </w: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c) повышения качества почв и экологической реконструкции 100% деградированных земель, подверженных оползням, и охранных полос сельскохозяйственных земель;</w:t>
      </w: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rPr>
        <w:t>d</w:t>
      </w:r>
      <w:r w:rsidRPr="00A23215">
        <w:rPr>
          <w:rFonts w:ascii="Times New Roman" w:eastAsia="Times New Roman" w:hAnsi="Times New Roman" w:cs="Times New Roman"/>
          <w:bCs/>
          <w:lang w:val="ru-RU"/>
        </w:rPr>
        <w:t>) устойчивого управления и охраны полезных минеральных ресурсов;</w:t>
      </w: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е) расширения площади  лесных насаждений до 15% от территории страны, природоохранных территорий, охраняемых государством до 8%  всей территории, а также обеспечения эффективного и устойчивого менеджмента природных экосистем;</w:t>
      </w:r>
    </w:p>
    <w:p w:rsidR="00A23215" w:rsidRPr="00A23215" w:rsidRDefault="00A23215" w:rsidP="00A23215">
      <w:pPr>
        <w:numPr>
          <w:ilvl w:val="0"/>
          <w:numId w:val="38"/>
        </w:numPr>
        <w:tabs>
          <w:tab w:val="left" w:pos="1134"/>
        </w:tabs>
        <w:spacing w:after="0" w:line="240" w:lineRule="auto"/>
        <w:ind w:left="0"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lastRenderedPageBreak/>
        <w:t>создания системы интегрированного управления качеством атмосферного воздуха, снижения выбросов загрязнителей в атмосферу на 30% к 2023 году и парниковых газов не менее чем на 20% до 2020 года по сравнению с базовым сценарием;</w:t>
      </w:r>
    </w:p>
    <w:p w:rsidR="00A23215" w:rsidRPr="00A23215" w:rsidRDefault="00A23215" w:rsidP="00A23215">
      <w:pPr>
        <w:numPr>
          <w:ilvl w:val="0"/>
          <w:numId w:val="38"/>
        </w:numPr>
        <w:tabs>
          <w:tab w:val="left" w:pos="1134"/>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создания интегрированной системы управления отходами и химическими веществами, способствующей снижению количества отходов на 30% и росту сетей по переработке на 20% до 2023 года.</w:t>
      </w:r>
    </w:p>
    <w:p w:rsidR="00A23215" w:rsidRPr="00A23215" w:rsidRDefault="00A23215" w:rsidP="00A23215">
      <w:pPr>
        <w:spacing w:after="0"/>
        <w:ind w:firstLine="720"/>
        <w:rPr>
          <w:rFonts w:ascii="Times New Roman" w:eastAsia="Times New Roman" w:hAnsi="Times New Roman" w:cs="Times New Roman"/>
          <w:bCs/>
          <w:lang w:val="ru-RU"/>
        </w:rPr>
      </w:pPr>
    </w:p>
    <w:p w:rsidR="00A23215" w:rsidRPr="00A23215" w:rsidRDefault="00A23215" w:rsidP="00A23215">
      <w:pPr>
        <w:tabs>
          <w:tab w:val="left" w:pos="902"/>
        </w:tabs>
        <w:spacing w:after="0"/>
        <w:ind w:firstLine="720"/>
        <w:jc w:val="center"/>
        <w:outlineLvl w:val="0"/>
        <w:rPr>
          <w:rFonts w:ascii="Times New Roman" w:eastAsia="Times New Roman" w:hAnsi="Times New Roman" w:cs="Times New Roman"/>
          <w:b/>
          <w:bCs/>
          <w:caps/>
          <w:kern w:val="32"/>
          <w:lang w:val="ru-RU"/>
        </w:rPr>
      </w:pPr>
      <w:r w:rsidRPr="00A23215">
        <w:rPr>
          <w:rFonts w:ascii="Times New Roman" w:eastAsia="Times New Roman" w:hAnsi="Times New Roman" w:cs="Times New Roman"/>
          <w:b/>
          <w:bCs/>
          <w:caps/>
          <w:kern w:val="32"/>
        </w:rPr>
        <w:t>I</w:t>
      </w:r>
      <w:r w:rsidRPr="00A23215">
        <w:rPr>
          <w:rFonts w:ascii="Times New Roman" w:eastAsia="Times New Roman" w:hAnsi="Times New Roman" w:cs="Times New Roman"/>
          <w:b/>
          <w:bCs/>
          <w:caps/>
          <w:kern w:val="32"/>
          <w:lang w:val="ru-RU"/>
        </w:rPr>
        <w:t>II. Описание ситуации, КОНКРЕТНЫЕ цели, направления действия</w:t>
      </w:r>
      <w:bookmarkEnd w:id="3"/>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
          <w:bCs/>
          <w:iCs/>
          <w:lang w:val="ru-RU"/>
        </w:rPr>
        <w:t>Раздел 1.</w:t>
      </w:r>
      <w:r w:rsidRPr="00A23215">
        <w:rPr>
          <w:rFonts w:ascii="Times New Roman" w:eastAsia="Times New Roman" w:hAnsi="Times New Roman" w:cs="Times New Roman"/>
          <w:bCs/>
          <w:i/>
          <w:iCs/>
          <w:lang w:val="ru-RU"/>
        </w:rPr>
        <w:t xml:space="preserve"> </w:t>
      </w:r>
      <w:r w:rsidRPr="00A23215">
        <w:rPr>
          <w:rFonts w:ascii="Times New Roman" w:eastAsia="Times New Roman" w:hAnsi="Times New Roman" w:cs="Times New Roman"/>
          <w:b/>
          <w:bCs/>
          <w:iCs/>
          <w:lang w:val="ru-RU"/>
        </w:rPr>
        <w:t>Институциональная и менеджерская система в области охраны окружающей среды</w:t>
      </w:r>
    </w:p>
    <w:p w:rsidR="00A23215" w:rsidRPr="00A23215" w:rsidRDefault="00A23215" w:rsidP="00A23215">
      <w:pPr>
        <w:spacing w:after="0"/>
        <w:ind w:firstLine="720"/>
        <w:outlineLvl w:val="1"/>
        <w:rPr>
          <w:rFonts w:ascii="Times New Roman" w:eastAsia="Times New Roman" w:hAnsi="Times New Roman" w:cs="Times New Roman"/>
          <w:b/>
          <w:bCs/>
          <w:iCs/>
          <w:lang w:val="ru-RU"/>
        </w:rPr>
      </w:pPr>
    </w:p>
    <w:p w:rsidR="00A23215" w:rsidRPr="00A23215" w:rsidRDefault="00A23215" w:rsidP="00A23215">
      <w:pPr>
        <w:numPr>
          <w:ilvl w:val="0"/>
          <w:numId w:val="37"/>
        </w:numPr>
        <w:tabs>
          <w:tab w:val="left" w:pos="1080"/>
        </w:tabs>
        <w:spacing w:after="0" w:line="240" w:lineRule="auto"/>
        <w:ind w:left="0" w:firstLine="720"/>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
          <w:bCs/>
          <w:iCs/>
          <w:lang w:val="ru-RU"/>
        </w:rPr>
        <w:t xml:space="preserve">Описание ситуации: </w:t>
      </w:r>
    </w:p>
    <w:p w:rsidR="00A23215" w:rsidRPr="00A23215" w:rsidRDefault="00A23215" w:rsidP="00A23215">
      <w:pPr>
        <w:spacing w:after="0"/>
        <w:ind w:firstLine="720"/>
        <w:jc w:val="both"/>
        <w:outlineLvl w:val="1"/>
        <w:rPr>
          <w:rFonts w:ascii="Times New Roman" w:eastAsia="Times New Roman" w:hAnsi="Times New Roman" w:cs="Times New Roman"/>
          <w:bCs/>
          <w:iCs/>
          <w:lang w:val="ru-RU"/>
        </w:rPr>
      </w:pPr>
      <w:r w:rsidRPr="00A23215">
        <w:rPr>
          <w:rFonts w:ascii="Times New Roman" w:eastAsia="Times New Roman" w:hAnsi="Times New Roman" w:cs="Times New Roman"/>
          <w:bCs/>
          <w:iCs/>
          <w:lang w:val="ru-RU"/>
        </w:rPr>
        <w:t>1)</w:t>
      </w:r>
      <w:r w:rsidRPr="00A23215">
        <w:rPr>
          <w:rFonts w:ascii="Times New Roman" w:eastAsia="Times New Roman" w:hAnsi="Times New Roman" w:cs="Times New Roman"/>
          <w:bCs/>
          <w:i/>
          <w:iCs/>
          <w:lang w:val="ru-RU"/>
        </w:rPr>
        <w:t xml:space="preserve"> Стратегическое планирование в области окружающей среды. </w:t>
      </w:r>
      <w:bookmarkStart w:id="4" w:name="_Toc336604378"/>
      <w:r w:rsidRPr="00A23215">
        <w:rPr>
          <w:rFonts w:ascii="Times New Roman" w:eastAsia="Times New Roman" w:hAnsi="Times New Roman" w:cs="Times New Roman"/>
          <w:bCs/>
          <w:iCs/>
          <w:lang w:val="ru-RU" w:eastAsia="ru-RU"/>
        </w:rPr>
        <w:t>Первым документом политик в области охраны окружающей среды была  Концепция охраны окружающей среды (1995), которая намечала на тот момент основные направления и механизмы политик по охране окружающей среды на этапе перехода к рыночной экономике</w:t>
      </w:r>
      <w:r w:rsidRPr="00A23215">
        <w:rPr>
          <w:rFonts w:ascii="Times New Roman" w:eastAsia="Times New Roman" w:hAnsi="Times New Roman" w:cs="Times New Roman"/>
          <w:bCs/>
          <w:iCs/>
          <w:lang w:val="ru-RU"/>
        </w:rPr>
        <w:t xml:space="preserve">. </w:t>
      </w:r>
    </w:p>
    <w:p w:rsidR="00A23215" w:rsidRPr="00A23215" w:rsidRDefault="00A23215" w:rsidP="00A23215">
      <w:pPr>
        <w:spacing w:after="0"/>
        <w:ind w:firstLine="720"/>
        <w:jc w:val="both"/>
        <w:rPr>
          <w:rFonts w:ascii="Times New Roman" w:hAnsi="Times New Roman" w:cs="Times New Roman"/>
          <w:lang w:val="ru-RU" w:eastAsia="ja-JP"/>
        </w:rPr>
      </w:pPr>
    </w:p>
    <w:p w:rsidR="00A23215" w:rsidRPr="00A23215" w:rsidRDefault="00A23215" w:rsidP="00A23215">
      <w:pPr>
        <w:spacing w:after="0"/>
        <w:ind w:firstLine="720"/>
        <w:jc w:val="both"/>
        <w:rPr>
          <w:rFonts w:ascii="Times New Roman" w:hAnsi="Times New Roman" w:cs="Times New Roman"/>
          <w:lang w:val="ru-RU" w:eastAsia="ja-JP"/>
        </w:rPr>
      </w:pPr>
      <w:r w:rsidRPr="00A23215">
        <w:rPr>
          <w:rFonts w:ascii="Times New Roman" w:hAnsi="Times New Roman" w:cs="Times New Roman"/>
          <w:lang w:val="ru-RU" w:eastAsia="ja-JP"/>
        </w:rPr>
        <w:t xml:space="preserve">Позднее была разработана Национальная стратегическая программа действий в области охраны окружающей среды, утвержденная Указом Президента Республики Молдова №321 от </w:t>
      </w:r>
      <w:smartTag w:uri="urn:schemas-microsoft-com:office:smarttags" w:element="date">
        <w:smartTagPr>
          <w:attr w:name="ls" w:val="trans"/>
          <w:attr w:name="Month" w:val="10"/>
          <w:attr w:name="Day" w:val="6"/>
          <w:attr w:name="Year" w:val="1995"/>
        </w:smartTagPr>
        <w:r w:rsidRPr="00A23215">
          <w:rPr>
            <w:rFonts w:ascii="Times New Roman" w:hAnsi="Times New Roman" w:cs="Times New Roman"/>
            <w:lang w:val="ru-RU" w:eastAsia="ja-JP"/>
          </w:rPr>
          <w:t>6 октября 1995 года</w:t>
        </w:r>
      </w:smartTag>
      <w:r w:rsidRPr="00A23215">
        <w:rPr>
          <w:rFonts w:ascii="Times New Roman" w:hAnsi="Times New Roman" w:cs="Times New Roman"/>
          <w:lang w:val="ru-RU" w:eastAsia="ja-JP"/>
        </w:rPr>
        <w:t xml:space="preserve">. План действий по внедрению Программы содержал меры, запланированные до  2005 года. Документ уже устарел и не соответствует современным требованиям социально-экономического развития страны и ее европейской интеграции. Затем последовал </w:t>
      </w:r>
      <w:r w:rsidRPr="00A23215">
        <w:rPr>
          <w:rFonts w:ascii="Times New Roman" w:hAnsi="Times New Roman" w:cs="Times New Roman"/>
          <w:lang w:val="ru-RU" w:eastAsia="ru-RU"/>
        </w:rPr>
        <w:t>Национальный план действий в области охраны окружающей среды (1996), разработанный в соответствии с положениями Программы действий в области охраны окружающей среды в странах Центральной и Восточной Европы.</w:t>
      </w:r>
    </w:p>
    <w:p w:rsidR="00A23215" w:rsidRPr="00A23215" w:rsidRDefault="00A23215" w:rsidP="00A23215">
      <w:pPr>
        <w:tabs>
          <w:tab w:val="left" w:pos="1080"/>
        </w:tabs>
        <w:spacing w:after="0"/>
        <w:ind w:firstLine="720"/>
        <w:jc w:val="both"/>
        <w:rPr>
          <w:rFonts w:ascii="Times New Roman" w:eastAsia="Times New Roman" w:hAnsi="Times New Roman" w:cs="Times New Roman"/>
          <w:lang w:val="ru-RU" w:eastAsia="ru-RU"/>
        </w:rPr>
      </w:pPr>
      <w:r w:rsidRPr="00A23215">
        <w:rPr>
          <w:rFonts w:ascii="Times New Roman" w:eastAsia="Times New Roman" w:hAnsi="Times New Roman" w:cs="Times New Roman"/>
          <w:lang w:val="ru-RU" w:eastAsia="ru-RU"/>
        </w:rPr>
        <w:t>Основные направления  этих документов были изложены в Стратегических ориентирах социально-экономического развития Республики Молдова до 2005 года (1998), в которых впервые наряду с экономическими и социальными проблемами были включены и природоохранные проблемы.</w:t>
      </w:r>
    </w:p>
    <w:p w:rsidR="00A23215" w:rsidRPr="00A23215" w:rsidRDefault="00A23215" w:rsidP="00A23215">
      <w:pPr>
        <w:spacing w:after="0"/>
        <w:ind w:firstLine="720"/>
        <w:jc w:val="both"/>
        <w:rPr>
          <w:rFonts w:ascii="Times New Roman" w:hAnsi="Times New Roman" w:cs="Times New Roman"/>
          <w:lang w:val="ru-RU" w:eastAsia="ja-JP"/>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eastAsia="ja-JP"/>
        </w:rPr>
        <w:t>В 2001 году был принят новый документ политик – Концепция экологической политики Республики Молдова, в котором проявились новые подходы в данной сфере, в том числе нацеленность на европейскую интеграцию и продвижение включения природоохранных требований в секториальные политики. Важно отметить, что данная концепция не определила установление стратегических природоохранных рамок или развитие  документов политик, намечающих измеримые цели.</w:t>
      </w:r>
      <w:r w:rsidRPr="00A23215">
        <w:rPr>
          <w:rFonts w:ascii="Times New Roman" w:hAnsi="Times New Roman" w:cs="Times New Roman"/>
          <w:lang w:val="ru-RU"/>
        </w:rPr>
        <w:t xml:space="preserve"> </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lang w:val="ru-RU"/>
        </w:rPr>
        <w:t>В настоящее время рамки природоохранных политик разрабатываются и охватывают ряд документов секториальных политик, которые отражают цели и направления действий в различных сферах, таких как менеджмент отходов и химических веществ, предупреждение загрязнения,  сохранение биоразнообразия, водоснабжение и канализация, опустынивание, лесоводство и пр</w:t>
      </w:r>
      <w:r w:rsidRPr="00A23215">
        <w:rPr>
          <w:rFonts w:ascii="Times New Roman" w:hAnsi="Times New Roman" w:cs="Times New Roman"/>
          <w:lang w:val="ru-RU"/>
        </w:rPr>
        <w:t xml:space="preserve">. Однако  большая часть  этих документов основывается на устаревших концепциях, которые требуют обновления, а для  некоторых составляющих  и аспектов окружающей среды (защита атмосферного воздуха, почв, полезных минеральных ресурсов) необходимо разработать документы политик. В целом отсутствие рамочной стратегии окружающей среды вызвало дефицит стратегического планирования в секторе окружающей </w:t>
      </w:r>
      <w:r w:rsidRPr="00A23215">
        <w:rPr>
          <w:rFonts w:ascii="Times New Roman" w:hAnsi="Times New Roman" w:cs="Times New Roman"/>
          <w:lang w:val="ru-RU"/>
        </w:rPr>
        <w:lastRenderedPageBreak/>
        <w:t>среды Республики Молдова, отсутствие общего   видения  на уровне Правительства и раздробленность сектора.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Недавно, была утверждена Стратегия по управлению отходами на 2013-3027 годы, которая устанавливает ряд целей и мер по сбору, транспортировке, переработке, утилизации отходов в Республике Молдова.</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lang w:val="ru-RU"/>
        </w:rPr>
        <w:t xml:space="preserve">Кроме того, определенные положения и действия по охране окружающей среды включены в ряд документов политик, относящихся к другим секторам (экономика, сельское хозяйство, здравоохранение, национальная безопасность, региональное развитие, транспорт, демографический сектор и т. д.), однако значимость этих действий,  равно как и уровень их внедрения, остается   невысоким.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Внедрение положений и мер по охране окружающей среды и рационального использования природных ресурсов, включенных в национальные и секториальные документы политик, не может быть вменена в обязанности местным органам власти, поскольку это ограничено правовыми рамками. Таким образом, исходя из того, что органы местного публичного управления несут ответственность за обеспечение основных коммунальных услуг и служб для населения, в том числе водоснабжения и канализации, сбора и сокращения количества отходов, уборку, содержание зеленых насаждений и благоустройство территории, то проведение ими  местного планирования в области охраны окружающей среды играет решающую роль. Что довольно сложно, поскольку в настоящее время  меры по охране окружающей среды на местном уровне координируются в значительной степени сельскохозяйственными управлениями. Ввиду отсутствия профильных специалистов, фондов,  оснащения эти  действия осуществляются от случая к случаю и не согласованы с документами политик на национальном или секториальном уровнях. В 1998-2001 гг. в рамках тогдашних уездных советов действовали отделы по охране окружающей среды и рациональному использованию природных ресурсов с 3-4 специалистами, которые взаимодействовали с центральными и территориальными природоохранными структурами. Так, при содействии Программы развития Организации Объединенных Наций и Всемирного банка были разработаны местные планы действий в области окружающей среды. Однако после административно-территориальной реформы 2001 года эти отделы были расформированы, а местное природоохранное планирование было ликвидировано. Это отрицательно сказалось на процессе принятия решений Национальным экологическим фондом, который, лишенный четкого видения природоохранных проблем и целей на местной уровне испытывает трудности в процессе планирования расходов для финансирования природоохранных проектов на местном уровне, по обстоятельствам.</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Исходя из вышеизложенного, настоящая Стратегия в области охраны окружающей среды призвана восполнить пробелы, выявленные в природоохранном стратегическом планировании</w:t>
      </w:r>
      <w:r w:rsidRPr="00A23215">
        <w:rPr>
          <w:rFonts w:ascii="Times New Roman" w:hAnsi="Times New Roman" w:cs="Times New Roman"/>
          <w:bCs/>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r w:rsidRPr="00A23215">
        <w:rPr>
          <w:rFonts w:ascii="Times New Roman" w:hAnsi="Times New Roman" w:cs="Times New Roman"/>
          <w:lang w:val="ru-RU" w:eastAsia="ro-RO"/>
        </w:rPr>
        <w:t>2)</w:t>
      </w:r>
      <w:r w:rsidRPr="00A23215">
        <w:rPr>
          <w:rFonts w:ascii="Times New Roman" w:hAnsi="Times New Roman" w:cs="Times New Roman"/>
          <w:i/>
          <w:lang w:val="ru-RU" w:eastAsia="ro-RO"/>
        </w:rPr>
        <w:t xml:space="preserve"> Законодательная/нормативная база в области окружающей среды.</w:t>
      </w:r>
      <w:r w:rsidRPr="00A23215">
        <w:rPr>
          <w:rFonts w:ascii="Times New Roman" w:hAnsi="Times New Roman" w:cs="Times New Roman"/>
          <w:b/>
          <w:lang w:val="ru-RU" w:eastAsia="ro-RO"/>
        </w:rPr>
        <w:t xml:space="preserve"> </w:t>
      </w:r>
      <w:r w:rsidRPr="00A23215">
        <w:rPr>
          <w:rFonts w:ascii="Times New Roman" w:hAnsi="Times New Roman" w:cs="Times New Roman"/>
          <w:lang w:val="ru-RU" w:eastAsia="ro-RO"/>
        </w:rPr>
        <w:t>Область охраны окру</w:t>
      </w:r>
      <w:r w:rsidRPr="00A23215">
        <w:rPr>
          <w:rFonts w:ascii="Times New Roman" w:hAnsi="Times New Roman" w:cs="Times New Roman"/>
          <w:bCs/>
          <w:lang w:val="ru-RU"/>
        </w:rPr>
        <w:t xml:space="preserve">жающей среды регламентируется рядом законодательных и нормативных актов, разработанных, принятых и, по обстоятельствам, измененных в соответствии с новыми условиями охраны окружающей среды. Более того, некоторые из них были частично приведены в соответствии с требованиями </w:t>
      </w:r>
      <w:r w:rsidRPr="00A23215">
        <w:rPr>
          <w:rFonts w:ascii="Times New Roman" w:hAnsi="Times New Roman" w:cs="Times New Roman"/>
          <w:lang w:val="ru-RU"/>
        </w:rPr>
        <w:t xml:space="preserve">общеевропейского законодательства. </w:t>
      </w:r>
      <w:r w:rsidRPr="00A23215">
        <w:rPr>
          <w:rFonts w:ascii="Times New Roman" w:hAnsi="Times New Roman" w:cs="Times New Roman"/>
          <w:lang w:val="ru-RU" w:eastAsia="ro-RO"/>
        </w:rPr>
        <w:t xml:space="preserve">Развитие </w:t>
      </w:r>
      <w:r w:rsidRPr="00A23215">
        <w:rPr>
          <w:rFonts w:ascii="Times New Roman" w:hAnsi="Times New Roman" w:cs="Times New Roman"/>
          <w:lang w:val="ru-RU" w:eastAsia="ro-RO"/>
        </w:rPr>
        <w:lastRenderedPageBreak/>
        <w:t>законодательной/нормативной основы началось с принятия Закона об охране окружающей среды № 1515-XI</w:t>
      </w:r>
      <w:r w:rsidRPr="00A23215">
        <w:rPr>
          <w:rFonts w:ascii="Times New Roman" w:hAnsi="Times New Roman" w:cs="Times New Roman"/>
          <w:lang w:eastAsia="ro-RO"/>
        </w:rPr>
        <w:t>I</w:t>
      </w:r>
      <w:r w:rsidRPr="00A23215">
        <w:rPr>
          <w:rFonts w:ascii="Times New Roman" w:hAnsi="Times New Roman" w:cs="Times New Roman"/>
          <w:lang w:val="ru-RU" w:eastAsia="ro-RO"/>
        </w:rPr>
        <w:t xml:space="preserve"> от </w:t>
      </w:r>
      <w:smartTag w:uri="urn:schemas-microsoft-com:office:smarttags" w:element="date">
        <w:smartTagPr>
          <w:attr w:name="Year" w:val="1993"/>
          <w:attr w:name="Day" w:val="16"/>
          <w:attr w:name="Month" w:val="6"/>
          <w:attr w:name="ls" w:val="trans"/>
        </w:smartTagPr>
        <w:smartTag w:uri="urn:schemas-microsoft-com:office:smarttags" w:element="date">
          <w:smartTagPr>
            <w:attr w:name="ls" w:val="trans"/>
            <w:attr w:name="Month" w:val="6"/>
            <w:attr w:name="Day" w:val="16"/>
            <w:attr w:name="Year" w:val="1993"/>
          </w:smartTagPr>
          <w:r w:rsidRPr="00A23215">
            <w:rPr>
              <w:rFonts w:ascii="Times New Roman" w:hAnsi="Times New Roman" w:cs="Times New Roman"/>
              <w:lang w:val="ru-RU" w:eastAsia="ro-RO"/>
            </w:rPr>
            <w:t>16 июня 1993</w:t>
          </w:r>
        </w:smartTag>
        <w:r w:rsidRPr="00A23215">
          <w:rPr>
            <w:rFonts w:ascii="Times New Roman" w:hAnsi="Times New Roman" w:cs="Times New Roman"/>
            <w:lang w:val="ru-RU" w:eastAsia="ro-RO"/>
          </w:rPr>
          <w:t xml:space="preserve"> года</w:t>
        </w:r>
      </w:smartTag>
      <w:r w:rsidRPr="00A23215">
        <w:rPr>
          <w:rFonts w:ascii="Times New Roman" w:hAnsi="Times New Roman" w:cs="Times New Roman"/>
          <w:lang w:val="ru-RU" w:eastAsia="ro-RO"/>
        </w:rPr>
        <w:t xml:space="preserve">. </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В настоящее время сфера охраны окружающей среды регламентируется примерно 30 законодательными актами и пакетом нормативных актов, которые были разработаны на основе рамочного закона.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eastAsia="ro-RO"/>
        </w:rPr>
      </w:pPr>
      <w:r w:rsidRPr="00A23215">
        <w:rPr>
          <w:rFonts w:ascii="Times New Roman" w:hAnsi="Times New Roman" w:cs="Times New Roman"/>
          <w:lang w:val="ru-RU"/>
        </w:rPr>
        <w:t>Хотя существуют законодательные и нормативные акты, практически регулирующие все секторы окружающей среды</w:t>
      </w:r>
      <w:r w:rsidRPr="00A23215">
        <w:rPr>
          <w:rFonts w:ascii="Times New Roman" w:hAnsi="Times New Roman" w:cs="Times New Roman"/>
          <w:lang w:val="ru-RU" w:eastAsia="ro-RO"/>
        </w:rPr>
        <w:t>, они не в полной мере соответствуют международным договорам об окружающей среде, участницей которая является Республика Молдова, и не обеспечивают адекватное управление природными ресурсами в целях предупреждения загрязнения окружающей среды и право на здоровую окружающую среду, поэтому нуждаются в совершенствовании. Это вытекает также и из необходимости приблизить национальное законодательство к директивам Европейского союза, а этот процесс обрел масштабность после утверждения Программы деятельности Правительства</w:t>
      </w:r>
      <w:r w:rsidRPr="00A23215">
        <w:rPr>
          <w:rFonts w:ascii="Times New Roman" w:hAnsi="Times New Roman" w:cs="Times New Roman"/>
          <w:color w:val="000000"/>
          <w:lang w:val="ru-RU" w:eastAsia="ru-RU"/>
        </w:rPr>
        <w:t xml:space="preserve"> «Европейская интеграция: свобода, демократия, благосостояние</w:t>
      </w:r>
      <w:r w:rsidRPr="00A23215">
        <w:rPr>
          <w:rFonts w:ascii="Times New Roman" w:hAnsi="Times New Roman" w:cs="Times New Roman"/>
          <w:lang w:val="ru-RU" w:eastAsia="ro-RO"/>
        </w:rPr>
        <w:t xml:space="preserve"> на 2011-2014 гг.». </w:t>
      </w:r>
    </w:p>
    <w:p w:rsidR="00A23215" w:rsidRPr="00A23215" w:rsidRDefault="00A23215" w:rsidP="00A23215">
      <w:pPr>
        <w:spacing w:after="0"/>
        <w:ind w:firstLine="720"/>
        <w:jc w:val="both"/>
        <w:outlineLvl w:val="1"/>
        <w:rPr>
          <w:rFonts w:ascii="Times New Roman" w:eastAsia="Times New Roman" w:hAnsi="Times New Roman" w:cs="Times New Roman"/>
          <w:b/>
          <w:bCs/>
          <w:iCs/>
          <w:lang w:val="ru-RU"/>
        </w:rPr>
      </w:pPr>
      <w:bookmarkStart w:id="5" w:name="_Toc336604380"/>
      <w:bookmarkEnd w:id="4"/>
    </w:p>
    <w:p w:rsidR="00A23215" w:rsidRPr="00A23215" w:rsidRDefault="00A23215" w:rsidP="00A23215">
      <w:pPr>
        <w:spacing w:after="0"/>
        <w:ind w:firstLine="720"/>
        <w:jc w:val="both"/>
        <w:outlineLvl w:val="1"/>
        <w:rPr>
          <w:rFonts w:ascii="Times New Roman" w:eastAsia="Times New Roman" w:hAnsi="Times New Roman" w:cs="Times New Roman"/>
          <w:bCs/>
          <w:iCs/>
          <w:lang w:val="ru-RU"/>
        </w:rPr>
      </w:pPr>
      <w:r w:rsidRPr="00A23215">
        <w:rPr>
          <w:rFonts w:ascii="Times New Roman" w:eastAsia="Times New Roman" w:hAnsi="Times New Roman" w:cs="Times New Roman"/>
          <w:bCs/>
          <w:iCs/>
          <w:lang w:val="ru-RU"/>
        </w:rPr>
        <w:t>3)</w:t>
      </w:r>
      <w:r w:rsidRPr="00A23215">
        <w:rPr>
          <w:rFonts w:ascii="Times New Roman" w:eastAsia="Times New Roman" w:hAnsi="Times New Roman" w:cs="Times New Roman"/>
          <w:bCs/>
          <w:i/>
          <w:iCs/>
          <w:lang w:val="ru-RU"/>
        </w:rPr>
        <w:t xml:space="preserve"> Институциональная природоохранная база. </w:t>
      </w:r>
      <w:r w:rsidRPr="00A23215">
        <w:rPr>
          <w:rFonts w:ascii="Times New Roman" w:eastAsia="Times New Roman" w:hAnsi="Times New Roman" w:cs="Times New Roman"/>
          <w:bCs/>
          <w:iCs/>
          <w:lang w:val="ru-RU"/>
        </w:rPr>
        <w:t>Институциональная природоохранная система включает центральный орган по охране окружающей среды, агентства по внедрению в некоторые области, инспекции, службы, государственные предприятия, научные учреждения. Миссия Министерства окружающей среды заключается в обеспечении конституционных полномочий Правительства посредством разработки, продвижения и реализации государственной политики в области охраны окружающей среды и рационального использования природных ресурсов, управления отходами, использования и охраны недр, гидромелиорации, управления водными ресурсами, водоснабжением и канализацией, регулирования ядерной и радиационной деятельности, государственного экологического контроля, гидрометеорологии и мониторинга качества окружающей среды. В центральном аппарате Министерства окружающей среды 51 единица, 5 профильных управлений и 5 служб. В подчинении министерства 7 подведомственных учреждений, наделенных функциями  регулирования, внедрения политик и контроля:</w:t>
      </w:r>
      <w:r w:rsidRPr="00A23215">
        <w:rPr>
          <w:rFonts w:ascii="Times New Roman" w:eastAsia="Times New Roman" w:hAnsi="Times New Roman" w:cs="Times New Roman"/>
          <w:bCs/>
          <w:i/>
          <w:iCs/>
          <w:lang w:val="ru-RU"/>
        </w:rPr>
        <w:t xml:space="preserve"> </w:t>
      </w:r>
      <w:r w:rsidRPr="00A23215">
        <w:rPr>
          <w:rFonts w:ascii="Times New Roman" w:eastAsia="Times New Roman" w:hAnsi="Times New Roman" w:cs="Times New Roman"/>
          <w:bCs/>
          <w:iCs/>
          <w:lang w:val="ru-RU"/>
        </w:rPr>
        <w:t xml:space="preserve">Государственная экологическая инспекция, Агентство по геологии и минеральным ресурсам, Агентство «Apele Moldovei», Национальное агентство по регулированию ядерной и радиологической деятельностью, Государственная гидрометеорологическая служба, Служба рыбоохраны, Государственное предприятие «Гидрогеологическая экспедиция» («EHGeoM»). Министерство окружающей среды координирует также деятельность 7 офисов и 2 подразделений, таких как: Офис углеродного финансирования, Офис изменения климата, Офис менеджмента стойких органических загрязнителей, Офис озона, Офис биоразнообразия, Офис биологической безопасности, Офис предупреждения загрязнения окружающей среды, Подразделение по внедрению проектов водоснабжения и канализации, Объединенное подразделение по внедрению экологических проектов. </w:t>
      </w: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Хотя институциональная природоохранная система кажется организованной и функциональной, в ее деятельности существует ряд ограничений и проблем. Отмечается отсутствие принципа четкого разделения полномочий в рамках Министерства окружающей среды и подведомственных ему учреждений, а именно полномочий по разработке природоохранной политики, по ее внедрению и по контролю за соблюдением  законодательства, то есть не соблюдаются положения Закона о центральном отраслевом публичном управлении № 98 от </w:t>
      </w:r>
      <w:smartTag w:uri="urn:schemas-microsoft-com:office:smarttags" w:element="date">
        <w:smartTagPr>
          <w:attr w:name="ls" w:val="trans"/>
          <w:attr w:name="Month" w:val="5"/>
          <w:attr w:name="Day" w:val="4"/>
          <w:attr w:name="Year" w:val="2012"/>
        </w:smartTagPr>
        <w:r w:rsidRPr="00A23215">
          <w:rPr>
            <w:rFonts w:ascii="Times New Roman" w:hAnsi="Times New Roman" w:cs="Times New Roman"/>
            <w:bCs/>
            <w:lang w:val="ru-RU"/>
          </w:rPr>
          <w:t>4 мая 2012 года</w:t>
        </w:r>
      </w:smartTag>
      <w:r w:rsidRPr="00A23215">
        <w:rPr>
          <w:rFonts w:ascii="Times New Roman" w:hAnsi="Times New Roman" w:cs="Times New Roman"/>
          <w:bCs/>
          <w:lang w:val="ru-RU"/>
        </w:rPr>
        <w:t>. В качестве красноречивых примеров могут послужить следующее факты.</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lastRenderedPageBreak/>
        <w:t>В соответствии со своими полномочиями Министерство окружающей среды разрабатывает природоохранные политики, но в то же время выдает и разрешения на определенные виды деятельности (на  пример, в области менеджмента отходов, сертификаты CITES), осуществляет экологическую экспертизу проектов нормативных актов. С другой стороны, большинство агентств и служб, подведомственных министерству, сочетает функции по разработке политик и законодательства в области охраны окружающей среды, их внедрения и контроля. Например, Государственная экологическая инспекция осуществляет надзор и контроль за соблюдением природоохранного законодательства, но выдает и определенные разрешения, которые в дальнейшем подлежат контролю, что порождает конфликт интересов и коррупционные действия.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 xml:space="preserve">Охрана лесного фонда, лесной флоры и фауны – один из компонентов природоохранной политики, продвигаемой Министерством окружающей среды. Однако, в настоящее время Агентство «Moldsilva», которое представляет другую категорию административных органов, обеспечивает функции по разработке политик, внедрению и контролю, что противоречит положениям Закона о центральном отраслевом публичном управлении № </w:t>
      </w:r>
      <w:r w:rsidRPr="00A23215">
        <w:rPr>
          <w:rFonts w:ascii="Times New Roman" w:hAnsi="Times New Roman" w:cs="Times New Roman"/>
          <w:spacing w:val="-3"/>
          <w:lang w:val="ru-RU"/>
        </w:rPr>
        <w:t xml:space="preserve">98 от </w:t>
      </w:r>
      <w:smartTag w:uri="urn:schemas-microsoft-com:office:smarttags" w:element="date">
        <w:smartTagPr>
          <w:attr w:name="ls" w:val="trans"/>
          <w:attr w:name="Month" w:val="5"/>
          <w:attr w:name="Day" w:val="4"/>
          <w:attr w:name="Year" w:val="2012"/>
        </w:smartTagPr>
        <w:r w:rsidRPr="00A23215">
          <w:rPr>
            <w:rFonts w:ascii="Times New Roman" w:hAnsi="Times New Roman" w:cs="Times New Roman"/>
            <w:spacing w:val="-3"/>
            <w:lang w:val="ru-RU"/>
          </w:rPr>
          <w:t>4 мая 2012 года</w:t>
        </w:r>
      </w:smartTag>
      <w:r w:rsidRPr="00A23215">
        <w:rPr>
          <w:rFonts w:ascii="Times New Roman" w:hAnsi="Times New Roman" w:cs="Times New Roman"/>
          <w:spacing w:val="-3"/>
          <w:lang w:val="ru-RU"/>
        </w:rPr>
        <w:t xml:space="preserve"> и Закону о государственном контроле предпринимательской деятельности № </w:t>
      </w:r>
      <w:r w:rsidRPr="00A23215">
        <w:rPr>
          <w:rFonts w:ascii="Times New Roman" w:hAnsi="Times New Roman" w:cs="Times New Roman"/>
          <w:lang w:val="ru-RU"/>
        </w:rPr>
        <w:t xml:space="preserve">131 от </w:t>
      </w:r>
      <w:smartTag w:uri="urn:schemas-microsoft-com:office:smarttags" w:element="date">
        <w:smartTagPr>
          <w:attr w:name="ls" w:val="trans"/>
          <w:attr w:name="Month" w:val="6"/>
          <w:attr w:name="Day" w:val="8"/>
          <w:attr w:name="Year" w:val="2012"/>
        </w:smartTagPr>
        <w:r w:rsidRPr="00A23215">
          <w:rPr>
            <w:rFonts w:ascii="Times New Roman" w:hAnsi="Times New Roman" w:cs="Times New Roman"/>
            <w:lang w:val="ru-RU"/>
          </w:rPr>
          <w:t>8 июня 2012 года</w:t>
        </w:r>
      </w:smartTag>
      <w:r w:rsidRPr="00A23215">
        <w:rPr>
          <w:rFonts w:ascii="Times New Roman" w:hAnsi="Times New Roman" w:cs="Times New Roman"/>
          <w:lang w:val="ru-RU"/>
        </w:rPr>
        <w:t>, который предусматривает, что только одно учреждение (Государственная экологическая инспекция) может осуществлять контроль в лесной и охотничьей областях.</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Без ясности в наделении полномочиями, компетенциями и ответственностью в области охраны окружающей среды, без исключения неопределенности, дублирования или совпадения их, существует угроза раздробленности законодательства и неясной ответственности и, в конечном счете, неэффективного и дорогостоящего менеджмента рисков.</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В настоящее время подведомственные министерству учреждения обеспечивают внедрение разрабатываемой министерством политики только в нескольких областях (менеджмент полезных ископаемых, водных ресурсов, рыбных ресурсов). Для остальных областей, таких как охрана воздуха, почвы, биоразнообразия, природные территории, охраняемые государством, менеджмент отходов и химических веществ, экологическая экспертиза, оценка воздействия планируемой деятельности на окружающую среду, стратегическая экологическая оценка, комплексная природоохранная авторизация, смягчение явления климатических изменений и пр., на данный момент не существует структуры, которая обеспечивала бы внедрение этих секториальных политик.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Текучесть кадров – другая проблема, которая приводит к потере институционального опыта, а также число специалистов и технического персонала в природоохранной области.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Необходимо установить связи  между различными учреждениями, задействованными в природоохранном менеджменте, это очень трудный процесс. Взаимодействие между министерствами основано преимущественно на личных отношениях, а после реформы центральной публичной администрации министерства и органы управления, в которых еще были специалисты по вопросам охраны окружающей среды, сократили эти должности. Новая система анализа последствий воздействия регламентации на проекты законодательных и нормативных актов, инициированная Министерством экономики, а также предварительный анализ (анализ ex-ante) воздействия публичных политик на окружающую среду, устанавливают оценку воздействия на окружающую среду положений разрабатываемых проектов нормативных </w:t>
      </w:r>
      <w:r w:rsidRPr="00A23215">
        <w:rPr>
          <w:rFonts w:ascii="Times New Roman" w:hAnsi="Times New Roman" w:cs="Times New Roman"/>
          <w:lang w:val="ru-RU"/>
        </w:rPr>
        <w:lastRenderedPageBreak/>
        <w:t xml:space="preserve">актов, должна осуществляться специалистами в области охраны окружающей среды, однако у центральных публичных органов таких специалистов нет. </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6.</w:t>
      </w:r>
      <w:r w:rsidRPr="00A23215">
        <w:rPr>
          <w:rFonts w:ascii="Times New Roman" w:hAnsi="Times New Roman" w:cs="Times New Roman"/>
          <w:i/>
          <w:lang w:val="ru-RU"/>
        </w:rPr>
        <w:t xml:space="preserve"> </w:t>
      </w:r>
      <w:r w:rsidRPr="00A23215">
        <w:rPr>
          <w:rFonts w:ascii="Times New Roman" w:hAnsi="Times New Roman" w:cs="Times New Roman"/>
          <w:b/>
          <w:lang w:val="ru-RU"/>
        </w:rPr>
        <w:t xml:space="preserve">Проблемы, </w:t>
      </w:r>
      <w:r w:rsidRPr="00A23215">
        <w:rPr>
          <w:rFonts w:ascii="Times New Roman" w:hAnsi="Times New Roman" w:cs="Times New Roman"/>
          <w:lang w:val="ru-RU"/>
        </w:rPr>
        <w:t>выявленные</w:t>
      </w:r>
      <w:r w:rsidRPr="00A23215">
        <w:rPr>
          <w:rFonts w:ascii="Times New Roman" w:hAnsi="Times New Roman" w:cs="Times New Roman"/>
          <w:b/>
          <w:lang w:val="ru-RU"/>
        </w:rPr>
        <w:t xml:space="preserve"> </w:t>
      </w:r>
      <w:r w:rsidRPr="00A23215">
        <w:rPr>
          <w:rFonts w:ascii="Times New Roman" w:hAnsi="Times New Roman" w:cs="Times New Roman"/>
          <w:lang w:val="ru-RU"/>
        </w:rPr>
        <w:t xml:space="preserve">в институциональной и менеджерской системе в области охраны окружающей среды: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w:t>
      </w:r>
      <w:r w:rsidRPr="00A23215">
        <w:rPr>
          <w:rFonts w:ascii="Times New Roman" w:hAnsi="Times New Roman" w:cs="Times New Roman"/>
          <w:lang w:val="ru-RU"/>
        </w:rPr>
        <w:t>отсутствие  стратегического планирования в природоохранном секторе</w:t>
      </w:r>
      <w:r w:rsidRPr="00A23215">
        <w:rPr>
          <w:rFonts w:ascii="Times New Roman" w:hAnsi="Times New Roman" w:cs="Times New Roman"/>
          <w:i/>
          <w:lang w:val="ru-RU"/>
        </w:rPr>
        <w:t xml:space="preserve"> </w:t>
      </w:r>
      <w:r w:rsidRPr="00A23215">
        <w:rPr>
          <w:rFonts w:ascii="Times New Roman" w:hAnsi="Times New Roman" w:cs="Times New Roman"/>
          <w:lang w:val="ru-RU"/>
        </w:rPr>
        <w:t xml:space="preserve">как на национальном так и на местном уровне (документы политик устарели и требуют обновления, а по некоторым компонентам, таким как воздух, почва, рациональное использование полезных минеральных ресурсов, изменения климата  таких документов даже не существует);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2) существующая законодательная база устарела</w:t>
      </w:r>
      <w:r w:rsidRPr="00A23215">
        <w:rPr>
          <w:rFonts w:ascii="Times New Roman" w:hAnsi="Times New Roman" w:cs="Times New Roman"/>
          <w:i/>
          <w:lang w:val="ru-RU"/>
        </w:rPr>
        <w:t xml:space="preserve"> </w:t>
      </w:r>
      <w:r w:rsidRPr="00A23215">
        <w:rPr>
          <w:rFonts w:ascii="Times New Roman" w:hAnsi="Times New Roman" w:cs="Times New Roman"/>
          <w:lang w:val="ru-RU"/>
        </w:rPr>
        <w:t>и не согласована с положениями директив Европейского союза;</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3) несоответствие институциональной основы требованиям и вызовам в данной сфере</w:t>
      </w:r>
      <w:r w:rsidRPr="00A23215">
        <w:rPr>
          <w:rFonts w:ascii="Times New Roman" w:hAnsi="Times New Roman" w:cs="Times New Roman"/>
          <w:bCs/>
          <w:lang w:val="ru-RU"/>
        </w:rPr>
        <w:t>. Полномочия по разработке природоохранных политик, их внедрению и контролю за соблюдением законодательства четко не распределены между природоохранными учреждениями. Нет агентств, которое обеспечивали бы внедрение политик во всех  областях охраны окружающей среды. Существует ряд неясности и совпадений в том, что касается ответственности и полномочий в области охраны окружающей среды, осуществляемыми другими учреждениями, не входящими в систему охраны окружающей среды (охрана лесов, защита почв)</w:t>
      </w:r>
      <w:r w:rsidRPr="00A23215">
        <w:rPr>
          <w:rFonts w:ascii="Times New Roman" w:hAnsi="Times New Roman" w:cs="Times New Roman"/>
          <w:lang w:val="ru-RU"/>
        </w:rPr>
        <w:t>.</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eastAsia="Times New Roman" w:hAnsi="Times New Roman" w:cs="Times New Roman"/>
          <w:i/>
          <w:iCs/>
          <w:lang w:val="ru-RU"/>
        </w:rPr>
      </w:pPr>
      <w:r w:rsidRPr="00A23215">
        <w:rPr>
          <w:rFonts w:ascii="Times New Roman" w:hAnsi="Times New Roman" w:cs="Times New Roman"/>
          <w:lang w:val="ru-RU"/>
        </w:rPr>
        <w:t xml:space="preserve">7. Конкретная цель 1: </w:t>
      </w:r>
      <w:r w:rsidRPr="00A23215">
        <w:rPr>
          <w:rFonts w:ascii="Times New Roman" w:eastAsia="Times New Roman" w:hAnsi="Times New Roman" w:cs="Times New Roman"/>
          <w:i/>
          <w:iCs/>
          <w:lang w:val="ru-RU"/>
        </w:rPr>
        <w:t xml:space="preserve">Обеспечение условий для эффективного управления и повышения эффективности институционального и менеджерского потенциала в области охраны окружающей среды для достижения природоохранных целей. </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8. </w:t>
      </w:r>
      <w:r w:rsidRPr="00A23215">
        <w:rPr>
          <w:rFonts w:ascii="Times New Roman" w:hAnsi="Times New Roman" w:cs="Times New Roman"/>
          <w:b/>
          <w:lang w:val="ru-RU"/>
        </w:rPr>
        <w:t>Направления действия</w:t>
      </w:r>
      <w:r w:rsidRPr="00A23215">
        <w:rPr>
          <w:rFonts w:ascii="Times New Roman" w:hAnsi="Times New Roman" w:cs="Times New Roman"/>
          <w:lang w:val="ru-RU"/>
        </w:rPr>
        <w:t xml:space="preserve"> </w:t>
      </w:r>
    </w:p>
    <w:p w:rsidR="00A23215" w:rsidRPr="00A23215" w:rsidRDefault="00A23215" w:rsidP="00A23215">
      <w:pPr>
        <w:spacing w:after="0"/>
        <w:ind w:firstLine="720"/>
        <w:jc w:val="both"/>
        <w:rPr>
          <w:rFonts w:ascii="Times New Roman" w:hAnsi="Times New Roman" w:cs="Times New Roman"/>
          <w:b/>
          <w:u w:val="single"/>
          <w:lang w:val="ru-RU"/>
        </w:rPr>
      </w:pPr>
      <w:r w:rsidRPr="00A23215">
        <w:rPr>
          <w:rFonts w:ascii="Times New Roman" w:hAnsi="Times New Roman" w:cs="Times New Roman"/>
          <w:lang w:val="ru-RU"/>
        </w:rPr>
        <w:t>Совершенствование политик и правовой основы в области охраны окружающей среды является одним из условий осуществления тенденций по развитию страны: интеграция в Европейский союз, продвижение зеленой экономики и устойчивое развитие. Исходя их этих тенденций, Стратегия делает упор на утверждение новой основы  политик,  законодательных и нормативных рамок в области охраны окружающей среды, разработанных в соответствии с требованиями, директивами и стандартами Европейского союза.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b/>
          <w:lang w:val="ru-RU"/>
        </w:rPr>
        <w:t xml:space="preserve"> </w:t>
      </w:r>
      <w:r w:rsidRPr="00A23215">
        <w:rPr>
          <w:rFonts w:ascii="Times New Roman" w:hAnsi="Times New Roman" w:cs="Times New Roman"/>
          <w:i/>
          <w:lang w:val="ru-RU"/>
        </w:rPr>
        <w:t>Гармонизация природоохранного законодательства с положениями профильных директив ЕС.</w:t>
      </w:r>
      <w:r w:rsidRPr="00A23215">
        <w:rPr>
          <w:rFonts w:ascii="Times New Roman" w:hAnsi="Times New Roman" w:cs="Times New Roman"/>
          <w:lang w:val="ru-RU"/>
        </w:rPr>
        <w:t xml:space="preserve"> Приложение к разделу «Окружающая среда» Соглашения об ассоциации содержит 25 природоохранных директив Европейского союза в следующих секторах:</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а) управление окружающей средой и интегрирование окружающей среды в другие  документы секториальных политик;</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b) качество атмосферного воздуха;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 качество воды и менеджмент водных ресурсов;</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d) менеджмент отходов;</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е) охрана природы;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f) промышленное загрязнение и промышленные риски;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g) химические вещества.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 соответствии с этими директивами, Республика Молдова должна перенести в свое законодательство и внедрить ряд требований, что, соответственно, потребует  существенных затрат.</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Так, в том, что касается законодательных/нормативных актов, будет принят новый рамочный закон в области охраны окружающей среды, который будет содержать положения из 25 директив ЕС, таких как: стратегическая экологическая оценка, комплексный природоохранный менеджмент, бассейновый менеджмент водных объектов, интегрированный мониторинг окружающей среды, комплексное природоохранное разрешение/природоохранное разрешение, привлечение общественности к принятию решений в области охраны окружающей среды и доступ к информации в области охраны окружающей среды. Для более комплексного переноса положений природоохранных директив ЕС будут разработаны проекты особых законов: закона о питьевой воде, закона о качестве и охране атмосферного воздуха, закона о защите почвы, закона о биологической безопасности, закона о стратегической экологической оценке, закона об оценке воздействия на окружающую среду, закона об отходах, закон о химических веществах, закона о природоохранном разрешении (в том числе комплексном), закона о доступе к информации в области охраны окружающей среды и пр., а также положений об их применении.</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С принятием этих законов будет инициирована и разработка механизма их применения (регламенты, инструкции, методологии и т. д.).</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 xml:space="preserve">2) </w:t>
      </w:r>
      <w:r w:rsidRPr="00A23215">
        <w:rPr>
          <w:rFonts w:ascii="Times New Roman" w:hAnsi="Times New Roman" w:cs="Times New Roman"/>
          <w:bCs/>
          <w:i/>
          <w:lang w:val="ru-RU"/>
        </w:rPr>
        <w:t>Для обеспечения стратегического природоохранного планирования на национальном и местном уровнях</w:t>
      </w:r>
      <w:r w:rsidRPr="00A23215">
        <w:rPr>
          <w:rFonts w:ascii="Times New Roman" w:hAnsi="Times New Roman" w:cs="Times New Roman"/>
          <w:b/>
          <w:bCs/>
          <w:lang w:val="ru-RU"/>
        </w:rPr>
        <w:t xml:space="preserve"> </w:t>
      </w:r>
      <w:r w:rsidRPr="00A23215">
        <w:rPr>
          <w:rFonts w:ascii="Times New Roman" w:hAnsi="Times New Roman" w:cs="Times New Roman"/>
          <w:lang w:val="ru-RU"/>
        </w:rPr>
        <w:t xml:space="preserve">будут разработаны документы политик в области менеджмента радиоактивных отходов и химических веществ,  охраны и сохранения биоразнообразия, охраны атмосферного воздуха, управления и охраны природных ресурсов (почва, недра, вода), в области экологического восстановления деградированных земель и природных ландшафтов, адаптации к климатическим изменениям, управления природными рисками (наводнения, засуха, стихийные бедствия). Также будет инициирован процесс возвращения к природоохранному планированию на местном уровне, а для этого будет создана институциональная база, необходимая для внедрения данной реформы (создание экологических отделов в рамках районных советов), будет организовано методическое и учебное обеспечение процесса разработки местных планов действий в области охраны окружающей среды, а также разработка национальных планов. Эти планы послужат  отправной точкой в устойчивом развитии  конкретного населенного пункта, обеспечат гарантию того, что соответствующий населенный пункт соответствующим образом воспринял и рассмотрел проблемы охраны окружающей среды и рационального использования природных ресурсов в пределах своих административных полномочий.  Планы, разработанные органами местного публичного управления, будут согласовываться с центральным органом власти в области охраны окружающей среды и послужат базовыми документами для получения финансовых ресурсов из местных бюджетов, Фонда регионального развития, Национального экологического фонда, а также внешних доноров, поскольку известно, что каждый проект, предложенный для финансирования из программ внешней финансовой помощи, должен исходить из документа стратегического планирования.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Местное планирование в области охраны окружающей среды  предполагает непрерывный процесс, планы должны периодически пересматриваться и обновляться  – в зависимости от процесса решения проблем. Центральному органу управления в области охраны окружающей среды надлежит держать данный процесс под контролем и осуществлять его мониторинг.</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w:t>
      </w:r>
      <w:r w:rsidRPr="00A23215">
        <w:rPr>
          <w:rFonts w:ascii="Times New Roman" w:hAnsi="Times New Roman" w:cs="Times New Roman"/>
          <w:b/>
          <w:lang w:val="ru-RU"/>
        </w:rPr>
        <w:t xml:space="preserve"> </w:t>
      </w:r>
      <w:r w:rsidRPr="00A23215">
        <w:rPr>
          <w:rFonts w:ascii="Times New Roman" w:hAnsi="Times New Roman" w:cs="Times New Roman"/>
          <w:i/>
          <w:lang w:val="ru-RU"/>
        </w:rPr>
        <w:t xml:space="preserve">Обеспечение институциональной реформы в секторе окружающей среды. </w:t>
      </w:r>
      <w:r w:rsidRPr="00A23215">
        <w:rPr>
          <w:rFonts w:ascii="Times New Roman" w:hAnsi="Times New Roman" w:cs="Times New Roman"/>
          <w:lang w:val="ru-RU"/>
        </w:rPr>
        <w:t xml:space="preserve">Простого переноса в национальное законодательство 25 Директив ЕС в области окружающей среды </w:t>
      </w:r>
      <w:r w:rsidRPr="00A23215">
        <w:rPr>
          <w:rFonts w:ascii="Times New Roman" w:hAnsi="Times New Roman" w:cs="Times New Roman"/>
          <w:lang w:val="ru-RU"/>
        </w:rPr>
        <w:lastRenderedPageBreak/>
        <w:t>Соглашения об ассоциации не достаточно для выполнения требований и обязательств, изложенных в этом Соглашении. В первую очередь, обязательства, предусмотренные в этом Соглашении, необходимо внедрять и в дальнейшем необходимо обеспечить контроль их внедрения. Это требует возможностей и высокого уровня экспертизы со стороны Министерства окружающей среды. Таким образом, институциональное укрепление и наращивание потенциала природоохранных учреждений должно рассматриваться Министерством окружающей среды в качестве приоритета для того, чтобы удовлетворять требованиям, обусловленным юридическими, институциональными, административными проблемами и проблемами, возникающими в результате гармонизации с Директивами ЕС в области окружающей среды. Укрепление институционального потенциала будет сосредоточено на определении или обеспечении: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а) четких компетенций для разработки природоохранного законодательства и смежного законодательства;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b) необходимого  потенциала, человеческих ресурсов и достаточного финансирования для выполнения задач;</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 четких и эффективных процедур для принятия решений и их внедрения;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d)</w:t>
      </w:r>
      <w:r w:rsidRPr="00A23215">
        <w:rPr>
          <w:rFonts w:ascii="Times New Roman" w:hAnsi="Times New Roman" w:cs="Times New Roman"/>
          <w:b/>
          <w:bCs/>
          <w:i/>
          <w:iCs/>
          <w:lang w:val="ru-RU"/>
        </w:rPr>
        <w:t xml:space="preserve"> </w:t>
      </w:r>
      <w:r w:rsidRPr="00A23215">
        <w:rPr>
          <w:rFonts w:ascii="Times New Roman" w:hAnsi="Times New Roman" w:cs="Times New Roman"/>
          <w:bCs/>
          <w:iCs/>
          <w:lang w:val="ru-RU"/>
        </w:rPr>
        <w:t>и</w:t>
      </w:r>
      <w:r w:rsidRPr="00A23215">
        <w:rPr>
          <w:rFonts w:ascii="Times New Roman" w:hAnsi="Times New Roman" w:cs="Times New Roman"/>
          <w:lang w:val="ru-RU"/>
        </w:rPr>
        <w:t>нвестиций для соблюдения законодательства ЕС, для соблюдения которого, в частности, необходимы значительные затраты и стратегия надлежащего финансирования.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Для этого предлагается институционализация в рамках Министерства охраны окружающей среды функций по разработке политик в области охраны воздуха и изменения климата, защиты почвы и охраны лесов.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Контроль исполнения природоохранного законодательства требует сильных и  оснащенных  соответствующими ресурсами природоохранных учреждений, системами штрафов, наказаний и уголовной ответственности за серьезные нарушения. С институциональной точки зрения, экологические инспекции и агентства по внедрению законодательства составляют основу систем соответствия законодательству ЕС в области окружающей среды.</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spacing w:val="-3"/>
          <w:lang w:val="ru-RU"/>
        </w:rPr>
      </w:pPr>
      <w:r w:rsidRPr="00A23215">
        <w:rPr>
          <w:rFonts w:ascii="Times New Roman" w:hAnsi="Times New Roman" w:cs="Times New Roman"/>
          <w:lang w:val="ru-RU"/>
        </w:rPr>
        <w:t xml:space="preserve">Для обеспечения условий эффективного управления в области охраны окружающей среды Стратегия предлагает провести в первые 4-5 лет существенную институционализацию </w:t>
      </w:r>
      <w:r w:rsidRPr="00A23215">
        <w:rPr>
          <w:rFonts w:ascii="Times New Roman" w:hAnsi="Times New Roman" w:cs="Times New Roman"/>
          <w:bCs/>
          <w:i/>
          <w:lang w:val="ru-RU"/>
        </w:rPr>
        <w:t xml:space="preserve"> </w:t>
      </w:r>
      <w:r w:rsidRPr="00A23215">
        <w:rPr>
          <w:rFonts w:ascii="Times New Roman" w:hAnsi="Times New Roman" w:cs="Times New Roman"/>
          <w:bCs/>
          <w:lang w:val="ru-RU"/>
        </w:rPr>
        <w:t xml:space="preserve">реформу в секторе охраны окружающей среды, которая будет заключаться в реорганизации  специализированных учреждений, создании новых учреждений в целях усовершенствования оперативных способностей </w:t>
      </w:r>
      <w:r w:rsidRPr="00A23215">
        <w:rPr>
          <w:rFonts w:ascii="Times New Roman" w:hAnsi="Times New Roman" w:cs="Times New Roman"/>
          <w:lang w:val="ru-RU"/>
        </w:rPr>
        <w:t xml:space="preserve">и оптимизации публичных расходов. Предлагается провести институциональный анализ Министерства окружающей среды и подведомственных ему учреждений  в том, что касается функций, структуры, политик, персонала для определения институциональных структур, способных реализовать цели, установленные в настоящей Стратегии, и обязательства, принятые в рамках Соглашения об ассоциации. </w:t>
      </w:r>
      <w:r w:rsidRPr="00A23215">
        <w:rPr>
          <w:rFonts w:ascii="Times New Roman" w:hAnsi="Times New Roman" w:cs="Times New Roman"/>
          <w:spacing w:val="-3"/>
          <w:lang w:val="ru-RU"/>
        </w:rPr>
        <w:t xml:space="preserve">В процессе анализа будут применяться положения и принципы Закона о центральном отраслевом публичном управлении №98 от </w:t>
      </w:r>
      <w:smartTag w:uri="urn:schemas-microsoft-com:office:smarttags" w:element="date">
        <w:smartTagPr>
          <w:attr w:name="Year" w:val="2012"/>
          <w:attr w:name="Day" w:val="4"/>
          <w:attr w:name="Month" w:val="5"/>
          <w:attr w:name="ls" w:val="trans"/>
        </w:smartTagPr>
        <w:r w:rsidRPr="00A23215">
          <w:rPr>
            <w:rFonts w:ascii="Times New Roman" w:hAnsi="Times New Roman" w:cs="Times New Roman"/>
            <w:spacing w:val="-3"/>
            <w:lang w:val="ru-RU"/>
          </w:rPr>
          <w:t>4 мая 2012 года</w:t>
        </w:r>
      </w:smartTag>
      <w:r w:rsidRPr="00A23215">
        <w:rPr>
          <w:rFonts w:ascii="Times New Roman" w:hAnsi="Times New Roman" w:cs="Times New Roman"/>
          <w:spacing w:val="-3"/>
          <w:lang w:val="ru-RU"/>
        </w:rPr>
        <w:t xml:space="preserve"> путем четкого разграничения функций по разработке, продвижению и внедрению природоохранной политики, а также функций по контролю над соблюдением профильного законодательства.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spacing w:val="-3"/>
          <w:lang w:val="ru-RU"/>
        </w:rPr>
      </w:pPr>
      <w:r w:rsidRPr="00A23215">
        <w:rPr>
          <w:rFonts w:ascii="Times New Roman" w:hAnsi="Times New Roman" w:cs="Times New Roman"/>
          <w:lang w:val="ru-RU"/>
        </w:rPr>
        <w:t xml:space="preserve">Также будет учитываться опыт природоохранных учреждений  государств-членов ЕС, многие из которых провели институциональные реформы, в том числе по созданию учреждений для внедрения экологической политики. </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bCs/>
          <w:strike/>
          <w:lang w:val="ru-RU"/>
        </w:rPr>
      </w:pPr>
      <w:r w:rsidRPr="00A23215">
        <w:rPr>
          <w:rFonts w:ascii="Times New Roman" w:hAnsi="Times New Roman" w:cs="Times New Roman"/>
          <w:bCs/>
          <w:lang w:val="ru-RU"/>
        </w:rPr>
        <w:lastRenderedPageBreak/>
        <w:t xml:space="preserve">Более того, настоящая Стратегия предлагает институционализировать природоохранные функции в рамках органов местного публичного управления путем создания единиц (экологических отделов) по охране окружающей среды, обеспечивающих разработку и внедрение планов по охране окружающей среды на местном уровне, а также в рамках других органов центрального публичного управления - путем создания единицы (функции) по охране окружающей среды, призванной обеспечивать согласование и участие в рамках процедур по стратегической экологической оценке проектов документов политик, разработанных этими органами, в том числе включение природоохранной деятельности в эти документы и другие законодательные и нормативные рамки сектора. </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center"/>
        <w:rPr>
          <w:rFonts w:ascii="Times New Roman" w:hAnsi="Times New Roman" w:cs="Times New Roman"/>
          <w:b/>
          <w:lang w:val="ru-RU"/>
        </w:rPr>
      </w:pPr>
    </w:p>
    <w:p w:rsidR="00A23215" w:rsidRPr="00A23215" w:rsidRDefault="00A23215" w:rsidP="00A23215">
      <w:pPr>
        <w:spacing w:after="0"/>
        <w:ind w:firstLine="720"/>
        <w:jc w:val="center"/>
        <w:rPr>
          <w:rFonts w:ascii="Times New Roman" w:hAnsi="Times New Roman" w:cs="Times New Roman"/>
          <w:b/>
          <w:lang w:val="ru-RU"/>
        </w:rPr>
      </w:pPr>
    </w:p>
    <w:p w:rsidR="00A23215" w:rsidRPr="00A23215" w:rsidRDefault="00A23215" w:rsidP="00A23215">
      <w:pPr>
        <w:spacing w:after="0"/>
        <w:ind w:firstLine="720"/>
        <w:jc w:val="center"/>
        <w:rPr>
          <w:rFonts w:ascii="Times New Roman" w:hAnsi="Times New Roman" w:cs="Times New Roman"/>
          <w:b/>
          <w:lang w:val="ru-RU"/>
        </w:rPr>
      </w:pPr>
    </w:p>
    <w:p w:rsidR="00A23215" w:rsidRPr="00A23215" w:rsidRDefault="00A23215" w:rsidP="00A23215">
      <w:pPr>
        <w:spacing w:after="0"/>
        <w:ind w:firstLine="720"/>
        <w:jc w:val="center"/>
        <w:rPr>
          <w:rFonts w:ascii="Times New Roman" w:hAnsi="Times New Roman" w:cs="Times New Roman"/>
          <w:b/>
          <w:lang w:val="ru-RU"/>
        </w:rPr>
      </w:pPr>
    </w:p>
    <w:p w:rsidR="00A23215" w:rsidRPr="00A23215" w:rsidRDefault="00A23215" w:rsidP="00A23215">
      <w:pPr>
        <w:spacing w:after="0"/>
        <w:ind w:firstLine="720"/>
        <w:jc w:val="center"/>
        <w:rPr>
          <w:rFonts w:ascii="Times New Roman" w:hAnsi="Times New Roman" w:cs="Times New Roman"/>
          <w:b/>
          <w:lang w:val="ru-RU"/>
        </w:rPr>
      </w:pPr>
      <w:r w:rsidRPr="00A23215">
        <w:rPr>
          <w:rFonts w:ascii="Times New Roman" w:hAnsi="Times New Roman" w:cs="Times New Roman"/>
          <w:b/>
          <w:lang w:val="ru-RU"/>
        </w:rPr>
        <w:t xml:space="preserve">Раздел 2 </w:t>
      </w:r>
    </w:p>
    <w:p w:rsidR="00A23215" w:rsidRPr="00A23215" w:rsidRDefault="00A23215" w:rsidP="00A23215">
      <w:pPr>
        <w:spacing w:after="0"/>
        <w:ind w:firstLine="720"/>
        <w:jc w:val="center"/>
        <w:rPr>
          <w:rFonts w:ascii="Times New Roman" w:hAnsi="Times New Roman" w:cs="Times New Roman"/>
          <w:b/>
          <w:lang w:val="ru-RU"/>
        </w:rPr>
      </w:pPr>
      <w:r w:rsidRPr="00A23215">
        <w:rPr>
          <w:rFonts w:ascii="Times New Roman" w:hAnsi="Times New Roman" w:cs="Times New Roman"/>
          <w:b/>
          <w:lang w:val="ru-RU"/>
        </w:rPr>
        <w:t>Продвижение устойчивого развития и зеленой экономики</w:t>
      </w:r>
    </w:p>
    <w:p w:rsidR="00A23215" w:rsidRPr="00A23215" w:rsidRDefault="00A23215" w:rsidP="00A23215">
      <w:pPr>
        <w:spacing w:after="0"/>
        <w:ind w:firstLine="720"/>
        <w:jc w:val="both"/>
        <w:rPr>
          <w:rFonts w:ascii="Times New Roman" w:hAnsi="Times New Roman" w:cs="Times New Roman"/>
          <w:b/>
          <w:bCs/>
          <w:iCs/>
          <w:lang w:val="ru-RU"/>
        </w:rPr>
      </w:pPr>
    </w:p>
    <w:p w:rsidR="00A23215" w:rsidRPr="00A23215" w:rsidRDefault="00A23215" w:rsidP="00A23215">
      <w:pPr>
        <w:spacing w:after="0"/>
        <w:ind w:firstLine="720"/>
        <w:jc w:val="both"/>
        <w:rPr>
          <w:rFonts w:ascii="Times New Roman" w:hAnsi="Times New Roman" w:cs="Times New Roman"/>
          <w:b/>
          <w:bCs/>
          <w:iCs/>
          <w:lang w:val="ru-RU"/>
        </w:rPr>
      </w:pPr>
      <w:r w:rsidRPr="00A23215">
        <w:rPr>
          <w:rFonts w:ascii="Times New Roman" w:hAnsi="Times New Roman" w:cs="Times New Roman"/>
          <w:bCs/>
          <w:iCs/>
          <w:lang w:val="ru-RU"/>
        </w:rPr>
        <w:t>9.</w:t>
      </w:r>
      <w:r w:rsidRPr="00A23215">
        <w:rPr>
          <w:rFonts w:ascii="Times New Roman" w:hAnsi="Times New Roman" w:cs="Times New Roman"/>
          <w:b/>
          <w:bCs/>
          <w:iCs/>
          <w:lang w:val="ru-RU"/>
        </w:rPr>
        <w:t xml:space="preserve"> Описание ситуации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iCs/>
          <w:lang w:val="ru-RU"/>
        </w:rPr>
        <w:t>Устойчивое развитие – способ развития человеческого общества, который обеспечивает удовлетворение потребностей нынешнего поколения, не подрывая при этом уровень и качество жизни грядущих поколений</w:t>
      </w:r>
      <w:r w:rsidRPr="00A23215">
        <w:rPr>
          <w:rFonts w:ascii="Times New Roman" w:hAnsi="Times New Roman" w:cs="Times New Roman"/>
          <w:lang w:val="ru-RU"/>
        </w:rPr>
        <w:t>. Таким образом, каждое поколение должно удовлетворять собственные потребности, не перекладывая на следующие поколения: финансовые долги – долгосрочные, внутренние и внешние крупные займы; социальные долги – пренебрежение необходимостью инвестиций в человеческий фактор; демографические долги – допуская неконтролируемый рост численности населения, а также экологические долги – истощение природных ресурсов или загрязнение почвы, воды и воздуха.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До настоящего времени экономическое развитие в Молдове было направлено на освоение субсидирования ископаемого топлива, импортируемого  для производства электроэнергии, на неэффективное и нерациональное использование природного достояния, в частности, воды, и невнимание к тому, как выглядит окружающая среда. Таким образом, самая большая наша задача заключается в интеграции устойчивости окружающей среды в контексте  экономического развития.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strike/>
          <w:lang w:val="ru-RU"/>
        </w:rPr>
      </w:pPr>
      <w:r w:rsidRPr="00A23215">
        <w:rPr>
          <w:rFonts w:ascii="Times New Roman" w:hAnsi="Times New Roman" w:cs="Times New Roman"/>
          <w:lang w:val="ru-RU"/>
        </w:rPr>
        <w:t>Взаимодействие устойчивого развития и зеленой экономикой  несомненно. Концепция «зеленой экономики» не заменяет устойчивое развитие, но все чаще признается взаимосвязь между устойчивостью и зеленой экономикой.</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Это предполагает снижение выбросов углерода, эффективное использование ресурсов и социальное участие. В этом контексте рост доходов и занятости населения находятся под влиянием государственно-частных инвестиций, которые сокращают выбросы углекислого газа и, соответственно, загрязнение окружающей среды, повышают эффективность использования энергии и ресурсов, предотвращают потери биоразнообразия и разрушение экосистемных услуг. Значительный международный импульс для перехода к зеленой экономике был дан на Конференции Организации Объединенных Наций по устойчивому развитию в 2012 году в Рио-де-Жанейро (Рио +20), где были обсуждены проблемы «зеленой экономики в контексте устойчивого развития и искоренения нищеты».</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 xml:space="preserve">В публикации «На пути к зеленой экономике: пути к устойчивому развитию и искоренению бедности», ЮНЕП (2011) отмечается, что «выделение 2% мирового ВВП в ключевых секторах экономики будет стимулировать переход к низкоуглеродной, зеленой экономике и </w:t>
      </w:r>
      <w:r w:rsidRPr="00A23215">
        <w:rPr>
          <w:rFonts w:ascii="Times New Roman" w:hAnsi="Times New Roman" w:cs="Times New Roman"/>
          <w:lang w:val="ru-RU"/>
        </w:rPr>
        <w:lastRenderedPageBreak/>
        <w:t>ресурсосбережению. Ключевыми секторами являются: сельское хозяйство, рыболовство, леса, водные ресурсы, транспорт, энергетика, отходы, строительство, туризм и промышленность. Это создало бы возможности для повышения масштабов финансирования, чтобы стимулировать переход и укрепление роли финансового сектора в качестве агента изменений зеленой экономики».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eastAsia="MyriadPro-Regular" w:hAnsi="Times New Roman" w:cs="Times New Roman"/>
          <w:lang w:val="ru-RU"/>
        </w:rPr>
      </w:pPr>
      <w:r w:rsidRPr="00A23215">
        <w:rPr>
          <w:rFonts w:ascii="Times New Roman" w:hAnsi="Times New Roman" w:cs="Times New Roman"/>
          <w:lang w:val="ru-RU"/>
        </w:rPr>
        <w:t>Участвуя в работе Конференции ООН по устойчивому развитию «Рио+20», Республика Молдова признала на самом высоком уровне важность применения принципов устойчивого развития во всех секторах национальной экономики и в социальной сфере. На начальном этапе продвижение идей «</w:t>
      </w:r>
      <w:r w:rsidRPr="00A23215">
        <w:rPr>
          <w:rFonts w:ascii="Times New Roman" w:hAnsi="Times New Roman" w:cs="Times New Roman"/>
          <w:bCs/>
          <w:lang w:val="ru-RU"/>
        </w:rPr>
        <w:t>Повестки дня XXI века</w:t>
      </w:r>
      <w:r w:rsidRPr="00A23215">
        <w:rPr>
          <w:rFonts w:ascii="Times New Roman" w:hAnsi="Times New Roman" w:cs="Times New Roman"/>
          <w:lang w:val="ru-RU"/>
        </w:rPr>
        <w:t xml:space="preserve">» в нашей стране не получило должной поддержки и в первые годы после форума, состоявшегося в Рио-де-Жанейро в 1992 году, были достигнуты скромные результаты. Большинство министерств, учреждений, неправительственных организаций не присоединились с начала к данным принципам, не предусмотрели подобный подход в своих стратегиях и планах действий. </w:t>
      </w:r>
    </w:p>
    <w:p w:rsidR="00A23215" w:rsidRPr="00A23215" w:rsidRDefault="00A23215" w:rsidP="00A23215">
      <w:pPr>
        <w:autoSpaceDE w:val="0"/>
        <w:autoSpaceDN w:val="0"/>
        <w:adjustRightInd w:val="0"/>
        <w:spacing w:after="0"/>
        <w:ind w:firstLine="720"/>
        <w:jc w:val="both"/>
        <w:rPr>
          <w:rFonts w:ascii="Times New Roman" w:eastAsia="MyriadPro-Regular"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eastAsia="MyriadPro-Regular" w:hAnsi="Times New Roman" w:cs="Times New Roman"/>
          <w:lang w:val="ru-RU"/>
        </w:rPr>
      </w:pPr>
      <w:r w:rsidRPr="00A23215">
        <w:rPr>
          <w:rFonts w:ascii="Times New Roman" w:eastAsia="MyriadPro-Regular" w:hAnsi="Times New Roman" w:cs="Times New Roman"/>
          <w:lang w:val="ru-RU"/>
        </w:rPr>
        <w:t xml:space="preserve">Государственная политика, разрабатываемая на такой основе, как настоящая Стратегия окружающей среды, нацелены на восстановление и сохранение в долгосрочной перспективе рационального баланса между экономическим развитием и целостностью природной среды в формах, понимаемых и принимаемых обществом. </w:t>
      </w:r>
      <w:r w:rsidRPr="00A23215">
        <w:rPr>
          <w:rFonts w:ascii="Times New Roman" w:hAnsi="Times New Roman" w:cs="Times New Roman"/>
          <w:lang w:val="ru-RU"/>
        </w:rPr>
        <w:t>Все больше представителей гражданского общества приходят к убеждению, что проблемы охраны окружающей среды и экономического развития должны  решаться во взаимосвязи в интересах всего современного общества и будущих поколений.</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10.</w:t>
      </w:r>
      <w:r w:rsidRPr="00A23215">
        <w:rPr>
          <w:rFonts w:ascii="Times New Roman" w:hAnsi="Times New Roman" w:cs="Times New Roman"/>
          <w:b/>
          <w:lang w:val="ru-RU"/>
        </w:rPr>
        <w:t xml:space="preserve"> Выявленные проблемы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а) сегодняшние политики экономического развития пренебрегают проблемами охраны окружающей среды;</w:t>
      </w:r>
    </w:p>
    <w:p w:rsidR="00A23215" w:rsidRPr="00A23215" w:rsidRDefault="00A23215" w:rsidP="00A23215">
      <w:pPr>
        <w:numPr>
          <w:ilvl w:val="0"/>
          <w:numId w:val="39"/>
        </w:numPr>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принципы охраны окружающей среды и устойчивого развития не включены во все секториальные политики и не признаются в качестве приоритетов.</w:t>
      </w:r>
    </w:p>
    <w:p w:rsidR="00A23215" w:rsidRPr="00A23215" w:rsidRDefault="00A23215" w:rsidP="00A23215">
      <w:pPr>
        <w:spacing w:after="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u w:val="single"/>
          <w:lang w:val="ru-RU"/>
        </w:rPr>
      </w:pPr>
      <w:r w:rsidRPr="00A23215">
        <w:rPr>
          <w:rFonts w:ascii="Times New Roman" w:hAnsi="Times New Roman" w:cs="Times New Roman"/>
          <w:lang w:val="ru-RU"/>
        </w:rPr>
        <w:t>11.</w:t>
      </w:r>
      <w:r w:rsidRPr="00A23215">
        <w:rPr>
          <w:rFonts w:ascii="Times New Roman" w:hAnsi="Times New Roman" w:cs="Times New Roman"/>
          <w:b/>
          <w:lang w:val="ru-RU"/>
        </w:rPr>
        <w:t xml:space="preserve"> </w:t>
      </w:r>
      <w:r w:rsidRPr="00A23215">
        <w:rPr>
          <w:rFonts w:ascii="Times New Roman" w:hAnsi="Times New Roman" w:cs="Times New Roman"/>
          <w:lang w:val="ru-RU"/>
        </w:rPr>
        <w:t>Конкретная цель 2:</w:t>
      </w:r>
      <w:r w:rsidRPr="00A23215">
        <w:rPr>
          <w:rFonts w:ascii="Times New Roman" w:hAnsi="Times New Roman" w:cs="Times New Roman"/>
          <w:b/>
          <w:lang w:val="ru-RU"/>
        </w:rPr>
        <w:t xml:space="preserve"> </w:t>
      </w:r>
      <w:r w:rsidRPr="00A23215">
        <w:rPr>
          <w:rFonts w:ascii="Times New Roman" w:hAnsi="Times New Roman" w:cs="Times New Roman"/>
          <w:i/>
          <w:lang w:val="ru-RU"/>
        </w:rPr>
        <w:t xml:space="preserve">Интеграция принципов охраны окружающей среды, устойчивого развития и развития зеленой экономики,  адаптации к изменению климата во все секторы национальной экономики. </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12.</w:t>
      </w:r>
      <w:r w:rsidRPr="00A23215">
        <w:rPr>
          <w:rFonts w:ascii="Times New Roman" w:hAnsi="Times New Roman" w:cs="Times New Roman"/>
          <w:b/>
          <w:lang w:val="ru-RU"/>
        </w:rPr>
        <w:t xml:space="preserve"> Направления действия</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
          <w:i/>
          <w:lang w:val="ru-RU"/>
        </w:rPr>
        <w:t xml:space="preserve"> </w:t>
      </w:r>
      <w:r w:rsidRPr="00A23215">
        <w:rPr>
          <w:rFonts w:ascii="Times New Roman" w:hAnsi="Times New Roman" w:cs="Times New Roman"/>
          <w:lang w:val="ru-RU"/>
        </w:rPr>
        <w:t xml:space="preserve">Концепт «зеленое экономическое развитие» знаменует собой переход от модели развития, при которой охрана окружающей среды рассматривается как экономическое бремя, к модели, которая использует охрану окружающей среды в качестве главной движущей силы экономического роста.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Зеленую экономику следует воспринимать в контексте устойчивого развития и снижения уровня бедности, в качестве одного из основных инструментов достижения устойчивого развития и как средство эффективного использования ресурсов и энергии, применения более чистых технологий со сниженными выбросами углерода, сокращением загрязнения, а также для окружающей среды.</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Переход к зеленой экономике создаст значительные экономические возможности. Экологизация экономики представляет собой новый двигатель роста, генератор достойных рабочих мест и жизненную стратегию для ликвидации нищеты. Этот процесс многие вызовы </w:t>
      </w:r>
      <w:r w:rsidRPr="00A23215">
        <w:rPr>
          <w:rFonts w:ascii="Times New Roman" w:hAnsi="Times New Roman" w:cs="Times New Roman"/>
          <w:lang w:val="ru-RU"/>
        </w:rPr>
        <w:lastRenderedPageBreak/>
        <w:t>может преобразовать в экономические возможности и  предотвратить негативное  воздействие на окружающую среду. Кроме того, зеленая экономика окажет значительное содействие росту экономики и увеличению количества рабочих мест в секторе охраны окружающей среды, что требует конкретных  навыков в сфере окружающей среды.</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13. Продвижение зеленого экономического развития в национальном масштабе будет осуществляться путем интегрирования принципов зеленой экономики, охраны окружающей среды и адаптации к изменению климата в документы секториальных политик с тем, чтобы до 2015 года эти принципы были включены в приоритетные секторы – энергетику и сельское хозяйство, а до 2020  года – в промышленность, транспорт, строительство, торговлю, услуги и другие сферы социально-экономического развития страны. Этот процесс предусматривает изменение устойчивых моделей производства и  потребления, а изменения можно произвести посредством регламентаций, налогообложения, правовых решений, запросов общественности, и т.д. Что же касается устойчивого производства и потребления для достижения или продвижения к целям ЕС, очень важно делать упор на повышение ответственности деловой среды и сенсибилизацию гражданского общества, Республика Молдова делает еще первые шаги в этой области.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Интегрирование вопросов окружающей среды, интегрирование адаптации к изменению климата в политику секториального развития и в устойчивую практику, которую предстоит  внедрять на национальном и местном уровнях, имеют важное значение для снижения давления  политик и деятельности других секторов на окружающую среду в результате и для достижения следующих экологических и климатических целей.</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1) Включение природоохранных положений в </w:t>
      </w:r>
      <w:r w:rsidRPr="00A23215">
        <w:rPr>
          <w:rFonts w:ascii="Times New Roman" w:hAnsi="Times New Roman" w:cs="Times New Roman"/>
          <w:bCs/>
          <w:i/>
          <w:iCs/>
          <w:lang w:val="ru-RU"/>
        </w:rPr>
        <w:t>сельскохозяйственную политику</w:t>
      </w:r>
      <w:r w:rsidRPr="00A23215">
        <w:rPr>
          <w:rFonts w:ascii="Times New Roman" w:hAnsi="Times New Roman" w:cs="Times New Roman"/>
          <w:b/>
          <w:bCs/>
          <w:iCs/>
          <w:lang w:val="ru-RU"/>
        </w:rPr>
        <w:t xml:space="preserve"> </w:t>
      </w:r>
      <w:r w:rsidRPr="00A23215">
        <w:rPr>
          <w:rFonts w:ascii="Times New Roman" w:hAnsi="Times New Roman" w:cs="Times New Roman"/>
          <w:bCs/>
          <w:iCs/>
          <w:lang w:val="ru-RU"/>
        </w:rPr>
        <w:t xml:space="preserve">будет способствовать сокращению рисков ухудшения состояния окружающей среды и улучшению долговечности сельскохозяйственных экосистем. В целях увеличения доли  экологического, органического сельского хозяйства в общем объеме сельскохозяйственного производства до </w:t>
      </w:r>
      <w:r w:rsidRPr="00A23215">
        <w:rPr>
          <w:rFonts w:ascii="Times New Roman" w:hAnsi="Times New Roman" w:cs="Times New Roman"/>
          <w:lang w:val="ru-RU"/>
        </w:rPr>
        <w:t>5% к 2015  году и до 10% к 2020  году будет обеспечено</w:t>
      </w:r>
      <w:r w:rsidRPr="00A23215">
        <w:rPr>
          <w:rFonts w:ascii="Times New Roman" w:hAnsi="Times New Roman" w:cs="Times New Roman"/>
          <w:bCs/>
          <w:iCs/>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а) продвижение эффективных производств, переработки и сбыта экологической агропродовольственной продукции таким образом, чтобы это повышало доходы и благосостояние фермеров; </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b) стимулирование улучшения переработки и продажи первичной сельскохозяйственной продукции путем поддержки инвестиций (оказание содействия для сельскохозяйственных практик, которые защищают окружающую среду, которые поставляют полезную для общества продукцию, соблюдают и продвигают эффективное использование природных ресурсов; продвижение переработки сельскохозяйственной продукции, предназначенной для возобновляемой энергии; развитие новых технологий; внедрение инноваций; введение компенсаций для владельцев участков на природных территориях, охраняемых государством);</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c) осуществление программ по обучению и информированию фермеров в сфере экологии и создание необходимой инфраструктуры для обучения в целях дальнейшего продвижения системы устойчивого сельского хозяйства;</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d) развитие сельскохозяйственных  техник и  инфраструктуры,  «дружественных» окружающей среде (создание механизма для периодической проверки качества воды, используемой для орошения; проведение агрохимических и почвоведческих исследований для постоянного мониторинга качества почв; обеспечение комплексной защиты растений от вредителей, болезней и болезнетворных агентов; продвижение внедрения производственных приемов, предусмотренных консервативным земледелием; обеспечение применения </w:t>
      </w:r>
      <w:r w:rsidRPr="00A23215">
        <w:rPr>
          <w:rFonts w:ascii="Times New Roman" w:hAnsi="Times New Roman" w:cs="Times New Roman"/>
          <w:bCs/>
          <w:iCs/>
          <w:lang w:val="ru-RU"/>
        </w:rPr>
        <w:lastRenderedPageBreak/>
        <w:t>экстенсивного земледелия, которое обеспечивает сохранение пейзажей/сельскохозяйственных экосистем; развитие механизмов менеджмента сельскохозяйственных отходов, в частности, образующихся в результате животноводческой деятельности).</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e) реализация мер по адаптации к изменению климата</w:t>
      </w:r>
      <w:r w:rsidRPr="00A23215">
        <w:rPr>
          <w:rFonts w:ascii="Times New Roman" w:hAnsi="Times New Roman" w:cs="Times New Roman"/>
          <w:lang w:val="ru-RU"/>
        </w:rPr>
        <w:t>, направленных на продвижение сельскохозяйственных культур,  на урожайность которых   не влияют изменившиеся климатические условия (засуха, высокие температуры), на применение мер по адаптации растений к будущим климатическим условиям, обработку почв, сохранение водных ресурсов и снижение потери влаги в почве через испарение.</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Cs/>
          <w:lang w:val="ru-RU"/>
        </w:rPr>
      </w:pPr>
    </w:p>
    <w:p w:rsidR="00A23215" w:rsidRPr="00A23215" w:rsidRDefault="00A23215" w:rsidP="00A23215">
      <w:pPr>
        <w:tabs>
          <w:tab w:val="left" w:pos="1080"/>
        </w:tabs>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2) Природоохранные принципы будут интегрированы в </w:t>
      </w:r>
      <w:r w:rsidRPr="00A23215">
        <w:rPr>
          <w:rFonts w:ascii="Times New Roman" w:hAnsi="Times New Roman" w:cs="Times New Roman"/>
          <w:bCs/>
          <w:i/>
          <w:iCs/>
          <w:lang w:val="ru-RU"/>
        </w:rPr>
        <w:t>энергетическую п</w:t>
      </w:r>
      <w:r w:rsidRPr="00A23215">
        <w:rPr>
          <w:rFonts w:ascii="Times New Roman" w:hAnsi="Times New Roman" w:cs="Times New Roman"/>
          <w:bCs/>
          <w:iCs/>
          <w:lang w:val="ru-RU"/>
        </w:rPr>
        <w:t>олитику страны с тем, чтобы укрепить долгосрочные усилия национальных и местных органов власти, привлечь частный сектор и обеспечить активное участие гражданского общества для регулирования, создания институциональной базы и финансового механизма сбережения энергии.</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Обеспечение энергетической эффективности будет достигнуто за счет: сокращения  энергетической интенсивности в жилом, промышленном, транспортном и сельскохозяйственном секторах, модернизации энергетической системы, внедрения энергоэффективных технологий, привлечения в потребительский баланс собственных энергетических ресурсов, в том числе возобновляемых. Особое значение будет придаваться привлечению внимания общественности к необходимости экономии энергии. Достигнутая таким образом экономия энергии положительно скажется на окружающей среде. Планируется, чтобы к 2020 году в общем объеме используемой энергии 20% были выработаны за счет возобновляемых источников и 10%  –  биотоплива. </w:t>
      </w:r>
    </w:p>
    <w:p w:rsidR="00A23215" w:rsidRPr="00A23215" w:rsidRDefault="00A23215" w:rsidP="00A23215">
      <w:pPr>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Меры по адаптации к изменениям климата в этом секторе будут направлены на сокращение потерь энергии и снижение рисков непокрытия спроса на энергоносители. С этой  целью будут осуществляться инвестиции в инфраструктуру, оборудование и технологии по использованию возобновляемых источников энергии, такие как гидроэнергетика (строительство шлюзов для обезиливания, увеличение высоты плотин, строительство небольших плотин в верхних бассейнах; адапатация потенциала к режиму водотока; адапатация эксплуатации станций к изменению дебита рек); ветровая энергия (расположение систем, основанных на ожидаемом  изменении скорости ветра); солнечная энергия (расположение систем, основанных на ожидаемом изменении в солнечной продолжительности).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iCs/>
          <w:lang w:val="ru-RU"/>
        </w:rPr>
        <w:t xml:space="preserve">3) Интеграция природоохранных положений в </w:t>
      </w:r>
      <w:r w:rsidRPr="00A23215">
        <w:rPr>
          <w:rFonts w:ascii="Times New Roman" w:hAnsi="Times New Roman" w:cs="Times New Roman"/>
          <w:bCs/>
          <w:i/>
          <w:iCs/>
          <w:lang w:val="ru-RU"/>
        </w:rPr>
        <w:t>транспортную политику</w:t>
      </w:r>
      <w:r w:rsidRPr="00A23215">
        <w:rPr>
          <w:rFonts w:ascii="Times New Roman" w:hAnsi="Times New Roman" w:cs="Times New Roman"/>
          <w:b/>
          <w:bCs/>
          <w:iCs/>
          <w:lang w:val="ru-RU"/>
        </w:rPr>
        <w:t xml:space="preserve"> </w:t>
      </w:r>
      <w:r w:rsidRPr="00A23215">
        <w:rPr>
          <w:rFonts w:ascii="Times New Roman" w:hAnsi="Times New Roman" w:cs="Times New Roman"/>
          <w:bCs/>
          <w:iCs/>
          <w:lang w:val="ru-RU"/>
        </w:rPr>
        <w:t>нацелено на  охрану окружающей среды путем продвижения мер, которые позволят сократить шум и выбросы двуокиси углерода, использовать альтернативные виды горючего и новые технологии во всех видах транспорта. В этих целях направления деятельности будут сосредоточены на:</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а) продвижении перехода от транспорта, загрязняющего среду, к транспорту, менее ее загрязняющему, использующему возобновляемую энергию и защищающему окружающую среду;  </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b) продвижении  европейских стандартов для машин в целях присоединения к  требованиям ЕС;</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c) адаптации условий дорожного строительства к климатическим изменениям; применении требований охраны биоразнообразия и оценки воздействия на окружающую среду в процессе дорожного строительства; </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d) оценке экономического и экологического потенциала для разнообразия транспортной системы (автомобильный, железнодорожный, воздушный, судоходный); </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lastRenderedPageBreak/>
        <w:t>е) разработке механизма стимулирования и продвижения обновления национального автопарка.</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iCs/>
          <w:lang w:val="ru-RU"/>
        </w:rPr>
      </w:pPr>
      <w:r w:rsidRPr="00A23215">
        <w:rPr>
          <w:rFonts w:ascii="Times New Roman" w:hAnsi="Times New Roman" w:cs="Times New Roman"/>
          <w:bCs/>
          <w:iCs/>
          <w:lang w:val="ru-RU"/>
        </w:rPr>
        <w:t xml:space="preserve">4) Природоохранные приоритеты </w:t>
      </w:r>
      <w:r w:rsidRPr="00A23215">
        <w:rPr>
          <w:rFonts w:ascii="Times New Roman" w:hAnsi="Times New Roman" w:cs="Times New Roman"/>
          <w:bCs/>
          <w:i/>
          <w:iCs/>
          <w:lang w:val="ru-RU"/>
        </w:rPr>
        <w:t>в промышленном секторе</w:t>
      </w:r>
      <w:r w:rsidRPr="00A23215">
        <w:rPr>
          <w:rFonts w:ascii="Times New Roman" w:hAnsi="Times New Roman" w:cs="Times New Roman"/>
          <w:b/>
          <w:bCs/>
          <w:iCs/>
          <w:lang w:val="ru-RU"/>
        </w:rPr>
        <w:t xml:space="preserve"> </w:t>
      </w:r>
      <w:r w:rsidRPr="00A23215">
        <w:rPr>
          <w:rFonts w:ascii="Times New Roman" w:hAnsi="Times New Roman" w:cs="Times New Roman"/>
          <w:bCs/>
          <w:iCs/>
          <w:lang w:val="ru-RU"/>
        </w:rPr>
        <w:t>будут интегрированы путем:</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а) введения системы интегрированного контроля выбросов и загрязнителей, введения системы добровольного участия организаций в системе природоохранного менеджмента и аудита, оценки рисков для окружающей среды в процессе осуществления деятельности, разработки механизмов экологического страхования промышленных предприятий и пр.;</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b) продвижения перехода к системе наилучшей существующей технологии, вкладывая средства для модернизации приемов и менеджмента, для повышения эффективности потребления природных ресурсов (вода, энергия, полезные ископаемые) и приемов сокращения выбросов, а новые установки должны соответствовать данным требованиям;</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c) усовершенствования системы менеджмента качества, разработки правовых механизмов, внедрения и постоянного улучшения системы интегрированного менеджмента в соответствии со стандартами ISO 9001, ISO 14000;</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d) разработки и продвижения мер по предупреждению рисков и мониторингу природоохранных факторов в зоне размещения промышленных предприятий; согласованных мер по улучшению экологического состояния загрязненных участков из промышленных территорий; </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 xml:space="preserve">e) создания механизмов стимулирования для модернизации и ретехнологизации установок/станций для предварительной очистки/очистки сточных вод; для оснащения эффективным оборудованием по улавливанию специфических загрязнителей из технологических сточных вод и выбросов в воздух; мер по сокращению объемов получаемых промышленных отходов; для проведения специфического обустройства для временного хранения (в условиях безопасности для окружающей среды и здоровья населения) с целью устранения/полного освоения опасных отходов, получаемых/имеющихся у экономических агентов;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f) применения концепта ресурсоэффективного и более чистого производства (RECP) на предприятиях/в организациях;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g) продвижения экоинноваций, которые могут предотвратить или уменьшить негативное воздействие продуктов или деятельности на окружающую среду и способствовать созданию новых возможностей для бизнеса;</w:t>
      </w:r>
    </w:p>
    <w:p w:rsidR="00A23215" w:rsidRPr="00A23215" w:rsidRDefault="00A23215" w:rsidP="00A23215">
      <w:pPr>
        <w:spacing w:after="0"/>
        <w:ind w:firstLine="720"/>
        <w:jc w:val="both"/>
        <w:rPr>
          <w:rFonts w:ascii="Times New Roman" w:hAnsi="Times New Roman" w:cs="Times New Roman"/>
          <w:b/>
          <w:u w:val="single"/>
          <w:lang w:val="ru-RU"/>
        </w:rPr>
      </w:pPr>
      <w:r w:rsidRPr="00A23215">
        <w:rPr>
          <w:rFonts w:ascii="Times New Roman" w:hAnsi="Times New Roman" w:cs="Times New Roman"/>
          <w:lang w:val="ru-RU"/>
        </w:rPr>
        <w:t xml:space="preserve">5) интеграции устойчивого развития и адаптация к изменению климата в </w:t>
      </w:r>
      <w:r w:rsidRPr="00A23215">
        <w:rPr>
          <w:rFonts w:ascii="Times New Roman" w:hAnsi="Times New Roman" w:cs="Times New Roman"/>
          <w:i/>
          <w:lang w:val="ru-RU"/>
        </w:rPr>
        <w:t>лесном секторе</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Меры будут направлены на создание стабильных и диверсифицированных лесов, на повышение стабильности лесонасаждений</w:t>
      </w:r>
      <w:r w:rsidRPr="00A23215">
        <w:rPr>
          <w:rFonts w:ascii="Times New Roman" w:hAnsi="Times New Roman" w:cs="Times New Roman"/>
          <w:color w:val="00B0F0"/>
          <w:lang w:val="ru-RU"/>
        </w:rPr>
        <w:t xml:space="preserve"> </w:t>
      </w:r>
      <w:r w:rsidRPr="00A23215">
        <w:rPr>
          <w:rFonts w:ascii="Times New Roman" w:hAnsi="Times New Roman" w:cs="Times New Roman"/>
          <w:lang w:val="ru-RU"/>
        </w:rPr>
        <w:t xml:space="preserve">через отбор видов и соответствующих генотипов, на увеличение площади лесных массивов в целях смягчения последствий изменения климата и повышения биоразнообразия, на выделение зон стабильности и устойчивости экосистем, их флоры и фауны к изменению климата, на создание лесных насаждений для промышленных и энергетических нужд </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лесоразведения, на регулирование работ по обслуживанию и сохранению лесных станций, сохранение лесных генетических ресурсов, на экологическое восстановление лесов, сертификацию лесов, систему производства и управления лесами;</w:t>
      </w:r>
    </w:p>
    <w:p w:rsidR="00A23215" w:rsidRPr="00A23215" w:rsidRDefault="00A23215" w:rsidP="00A23215">
      <w:pPr>
        <w:spacing w:after="0"/>
        <w:ind w:firstLine="720"/>
        <w:jc w:val="both"/>
        <w:rPr>
          <w:rFonts w:ascii="Times New Roman" w:hAnsi="Times New Roman" w:cs="Times New Roman"/>
          <w:b/>
          <w:u w:val="single"/>
          <w:lang w:val="ru-RU"/>
        </w:rPr>
      </w:pPr>
      <w:r w:rsidRPr="00A23215">
        <w:rPr>
          <w:rFonts w:ascii="Times New Roman" w:hAnsi="Times New Roman" w:cs="Times New Roman"/>
          <w:lang w:val="ru-RU"/>
        </w:rPr>
        <w:t>6)</w:t>
      </w:r>
      <w:r w:rsidRPr="00A23215">
        <w:rPr>
          <w:rFonts w:ascii="Times New Roman" w:hAnsi="Times New Roman" w:cs="Times New Roman"/>
          <w:b/>
          <w:lang w:val="ru-RU"/>
        </w:rPr>
        <w:t xml:space="preserve"> </w:t>
      </w:r>
      <w:r w:rsidRPr="00A23215">
        <w:rPr>
          <w:rFonts w:ascii="Times New Roman" w:hAnsi="Times New Roman" w:cs="Times New Roman"/>
          <w:lang w:val="ru-RU"/>
        </w:rPr>
        <w:t>интеграции требований окружающей среды и адаптации к</w:t>
      </w:r>
      <w:r w:rsidRPr="00A23215">
        <w:rPr>
          <w:rFonts w:ascii="Times New Roman" w:hAnsi="Times New Roman" w:cs="Times New Roman"/>
          <w:b/>
          <w:bCs/>
          <w:i/>
          <w:iCs/>
          <w:lang w:val="ru-RU"/>
        </w:rPr>
        <w:t xml:space="preserve"> </w:t>
      </w:r>
      <w:r w:rsidRPr="00A23215">
        <w:rPr>
          <w:rFonts w:ascii="Times New Roman" w:hAnsi="Times New Roman" w:cs="Times New Roman"/>
          <w:lang w:val="ru-RU"/>
        </w:rPr>
        <w:t xml:space="preserve">изменению климата </w:t>
      </w:r>
      <w:r w:rsidRPr="00A23215">
        <w:rPr>
          <w:rFonts w:ascii="Times New Roman" w:hAnsi="Times New Roman" w:cs="Times New Roman"/>
          <w:i/>
          <w:lang w:val="ru-RU"/>
        </w:rPr>
        <w:t>в секторе здравоохранения.</w:t>
      </w:r>
      <w:r w:rsidRPr="00A23215">
        <w:rPr>
          <w:rFonts w:ascii="Times New Roman" w:hAnsi="Times New Roman" w:cs="Times New Roman"/>
          <w:lang w:val="ru-RU"/>
        </w:rPr>
        <w:t xml:space="preserve"> Меры будут направлены на выявление рисков для здоровья, связанных с факторами окружающей среды и климата в стране, укрепление существующих систем надзора за заболеваниями в целях включения некоторых последствий для здоровья, вызванных неблагоприятными экологическими и климатическими факторами (например: заболеваемость и смертность, связанные с жарой), осведомленность специалистов в области здравоохранения, общественности, групп риска и уязвимых групп населения о мерах, которые будут приняты во время экстремальных погодных явлений (таких как аномальная жара, </w:t>
      </w:r>
      <w:r w:rsidRPr="00A23215">
        <w:rPr>
          <w:rFonts w:ascii="Times New Roman" w:hAnsi="Times New Roman" w:cs="Times New Roman"/>
          <w:lang w:val="ru-RU"/>
        </w:rPr>
        <w:lastRenderedPageBreak/>
        <w:t>наводнения и засуха),  повышение  доступа к услугам здравоохранения в отдаленных населенных пунктах, и уязвимых групп  населения.</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14. Применение зеленого экономического развития в качестве приоритета на национальном уровне будет способствовать привлечению инвестиций в область охраны  окружающей среды, модернизации отраслей национальной экономики, росту экспорта, развитию инфраструктуры и созданию новых рабочих мест, сокращению воздействия на окружающую среду и здоровье населения. В то же время будет способствовать продвижению имиджа страны в контексте европейской интеграции, а на региональном и глобальном уровнях обеспечит практическое применение норм Соглашения об ассоциации ЕС-Республика Молдова (раздел «Окружающая среда»).</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center"/>
        <w:rPr>
          <w:rFonts w:ascii="Times New Roman" w:hAnsi="Times New Roman" w:cs="Times New Roman"/>
          <w:b/>
          <w:lang w:val="ru-RU"/>
        </w:rPr>
      </w:pPr>
      <w:r w:rsidRPr="00A23215">
        <w:rPr>
          <w:rFonts w:ascii="Times New Roman" w:hAnsi="Times New Roman" w:cs="Times New Roman"/>
          <w:b/>
          <w:lang w:val="ru-RU"/>
        </w:rPr>
        <w:t>Раздел 3</w:t>
      </w:r>
    </w:p>
    <w:p w:rsidR="00A23215" w:rsidRPr="00A23215" w:rsidRDefault="00A23215" w:rsidP="00A23215">
      <w:pPr>
        <w:spacing w:after="0"/>
        <w:ind w:firstLine="720"/>
        <w:jc w:val="center"/>
        <w:rPr>
          <w:rFonts w:ascii="Times New Roman" w:hAnsi="Times New Roman" w:cs="Times New Roman"/>
          <w:b/>
          <w:lang w:val="ru-RU"/>
        </w:rPr>
      </w:pPr>
      <w:r w:rsidRPr="00A23215">
        <w:rPr>
          <w:rFonts w:ascii="Times New Roman" w:hAnsi="Times New Roman" w:cs="Times New Roman"/>
          <w:b/>
          <w:lang w:val="ru-RU"/>
        </w:rPr>
        <w:t xml:space="preserve"> Экологическое воспитание и доступ к природоохранной информации</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15. Описание ситуации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 настоящее время проблемы экологического обучения и воспитания приобрели особое значение в связи с тем, что население, зная бедственное состояние окружающей среды, живет надеждой, что человечество осознает непосредственную опасность и будет незамедлительно предпринимать практические действия по скорейшему улучшению состояния и качества окружающей среды. Но для этого требуется новое отношение к экологическому обучению и воспитанию. Люди должны воспринимать экологические проблемы, принимать решения и осуществлять меры по предотвращению загрязнения окружающей среды и рациональному использованию ресурсов, без нанесения ущерба природе.</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Хотя ряд документов политик в области охраны окружающей среды предусматривают определенные меры по продвижению экологического воспитания пока их очень немного и значительного воздействия на продвижение и воспитание  ответственности по отношению к окружающей среде они не оказывают.  Незначительны и попытки Министерства окружающей среды содействовать экологическому воспитанию – посредством издания серии книг «Животный мир Молдовы», «Растительный мир Молдовы», «Географическая среда», «Водные ресурсы Молдовы» и «Экологическая энциклопедия», которые были переданы в библиотеки средних и высших учебных заведений. Доказала свою жизнеспособность практика организации экологических конкурсов, олимпиад, например в Молдавско-турецком лицее «</w:t>
      </w:r>
      <w:r w:rsidRPr="00A23215">
        <w:rPr>
          <w:rFonts w:ascii="Times New Roman" w:hAnsi="Times New Roman" w:cs="Times New Roman"/>
        </w:rPr>
        <w:t>Orizont</w:t>
      </w:r>
      <w:r w:rsidRPr="00A23215">
        <w:rPr>
          <w:rFonts w:ascii="Times New Roman" w:hAnsi="Times New Roman" w:cs="Times New Roman"/>
          <w:lang w:val="ru-RU"/>
        </w:rPr>
        <w:t xml:space="preserve">» уже несколько лет организуется международная экологическая олимпиада.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Хотя ученые экологи представляют экологию как междисциплинарную науку, органически связанную не только с географией и биологией, но и физикой, химией, историей и математикой, большинство преподавателей этого предмета не обладают достаточными навыками для сочетания в процессе преподавания экологических элементов с чисто химическими, физическими, и желаемый эффект не может быть достигнут без преподавания дополнительных экологических знаний. Идеальным решением для это было бы устранение междисциплинарных барьеров проблем и включение проблем, связанных с экологическим обучением и воспитанием в школьный куррикулум.  Предлагаемый подход представляется наиболее эффективным, поскольку,  экологическое обучение включает в себя не просто </w:t>
      </w:r>
      <w:r w:rsidRPr="00A23215">
        <w:rPr>
          <w:rFonts w:ascii="Times New Roman" w:hAnsi="Times New Roman" w:cs="Times New Roman"/>
          <w:lang w:val="ru-RU"/>
        </w:rPr>
        <w:lastRenderedPageBreak/>
        <w:t>накопление информации, но и природоохранную деятельность, адекватное отношение к природе, осознание взаимоотношений природа-человек-природа.</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16. Республика Молдова была первой страной, ратифицировавшей Орхусскую конвенцию о доступе к информации, участию общественности в принятии решений и доступе к правосудию по вопросам, касающимся окружающей среды. Для достижения целей, предусмотренных в этом Договоре, необходимо создать механизм для распространения экологической информации и также мест доступа к такой информации. Некоторые министерства и ведомства имеют отдельные базы данных, с информацией соответствующей области их деятельности. Но между этими базами данных нет взаимосвязи и адекватный обмен информацией не осуществляется.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Данные о мониторинге воды собираются, хранятся, обобщаются  и анализируются статистически Центром интегрированного экологического мониторинга и информационного менеджмента Государственной гидрометеорологической службы. Агентство «Apele Moldovei» располагает базой данной об использовании воды и ее стоках. Значительная часть этой информации хранится на бумажном носителе и недоступна для общественности. Агентство по геологии и минеральным ресурсам располагает архивом всех видов географической разработки, базой данных  подземных вод, картами, которые сильно  обветшали в нуждаются в  неотложной оцифровке.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Министерство здравоохранения через Национальный центр общественного здоровья управляет базой данных, в которой накоплена информация о питьевой воде, воздухе, почве и стойких органических загрязнениях. База данных закрыта для общественности, а информация может быть предоставлена только по запросу.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Таким образом, Министерство окружающей среды и подведомственные ему учреждения располагают рядом баз данных в  различных областях, но которые существуют в разных форматах, некоторые хранятся на бумаге и не открыты для общественности, следовательно, подведомственные Министерству учреждения не обмениваются информацией и не общаются между собой. В этом контексте становится абсолютно необходимым постепенное развитие интегрированной информационной системы окружающей среды, которая дала бы возможность подключить все существующие базы данных, оцифровать данные, хранящиеся на бумаге, осуществлять обмен данными между базами данными, имеющимися в распоряжении различных  учреждений,  осуществлять сбор данных в  электронном форме. Министерство окружающей среды сталкивается с серьезными сложностями в использовании природоохранных сведений и получаемой информации, поскольку не располагает системой, которая собирала бы, получала, обрабатывала и генерировала отчеты в области, природоохранных данных. </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17. </w:t>
      </w:r>
      <w:r w:rsidRPr="00A23215">
        <w:rPr>
          <w:rFonts w:ascii="Times New Roman" w:hAnsi="Times New Roman" w:cs="Times New Roman"/>
          <w:b/>
          <w:lang w:val="ru-RU"/>
        </w:rPr>
        <w:t xml:space="preserve">Проблемы, выявленные </w:t>
      </w:r>
      <w:r w:rsidRPr="00A23215">
        <w:rPr>
          <w:rFonts w:ascii="Times New Roman" w:hAnsi="Times New Roman" w:cs="Times New Roman"/>
          <w:lang w:val="ru-RU"/>
        </w:rPr>
        <w:t>в области экологического воспитания и доступа к экологической информации: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 ограниченный уровень экологического сознания и воспитания среди учащихся, студентов, работников и населения;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 отсутствие программ, школьного куррикулума по экологическому воспитанию;</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3) недостаток мест доступа к экологической информации;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4) отсутствие интегрированной природоохранной информационной системы.</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18.</w:t>
      </w:r>
      <w:r w:rsidRPr="00A23215">
        <w:rPr>
          <w:rFonts w:ascii="Times New Roman" w:hAnsi="Times New Roman" w:cs="Times New Roman"/>
          <w:b/>
          <w:lang w:val="ru-RU"/>
        </w:rPr>
        <w:t xml:space="preserve"> Специфическая цель 3</w:t>
      </w:r>
    </w:p>
    <w:p w:rsidR="00A23215" w:rsidRPr="00A23215" w:rsidRDefault="00A23215" w:rsidP="00A23215">
      <w:pPr>
        <w:spacing w:after="0"/>
        <w:ind w:firstLine="720"/>
        <w:jc w:val="both"/>
        <w:rPr>
          <w:rFonts w:ascii="Times New Roman" w:hAnsi="Times New Roman" w:cs="Times New Roman"/>
          <w:i/>
          <w:lang w:val="ru-RU"/>
        </w:rPr>
      </w:pPr>
      <w:r w:rsidRPr="00A23215">
        <w:rPr>
          <w:rFonts w:ascii="Times New Roman" w:hAnsi="Times New Roman" w:cs="Times New Roman"/>
          <w:i/>
          <w:lang w:val="ru-RU"/>
        </w:rPr>
        <w:lastRenderedPageBreak/>
        <w:t>Повышение уровня знаний об охране окружающей среды среди учащихся, студентов и работников не менее чем на 50% к 2023 году и обеспечение доступа к информации об охране окружающей среды.</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19.</w:t>
      </w:r>
      <w:r w:rsidRPr="00A23215">
        <w:rPr>
          <w:rFonts w:ascii="Times New Roman" w:hAnsi="Times New Roman" w:cs="Times New Roman"/>
          <w:b/>
          <w:lang w:val="ru-RU"/>
        </w:rPr>
        <w:t xml:space="preserve"> Направления действия</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Воспитание и подготовка всех граждан – неотъемлемая и фундаментальная основа всех  публичных политик, связанных с охраной окружающей среды и  устойчивым развитием.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Каждый гражданин либо организация должны осознать, что охрана окружающей среды и устойчивое развитие представляют собой единственный путь для обеспечения будущего. Таким образом, Стратегия будет содействовать повышению уровня знаний о   приоритетах в области охраны окружающей среды и устойчивого развития среди учащихся, студентов и работников путем продвижения экологического воспитания и воспитания в целях устойчивого развития.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 </w:t>
      </w:r>
      <w:r w:rsidRPr="00A23215">
        <w:rPr>
          <w:rFonts w:ascii="Times New Roman" w:hAnsi="Times New Roman" w:cs="Times New Roman"/>
          <w:i/>
          <w:lang w:val="ru-RU"/>
        </w:rPr>
        <w:t>Развитие и внедрение экологического воспитания в систему формального образования</w:t>
      </w:r>
      <w:r w:rsidRPr="00A23215">
        <w:rPr>
          <w:rFonts w:ascii="Times New Roman" w:hAnsi="Times New Roman" w:cs="Times New Roman"/>
          <w:b/>
          <w:lang w:val="ru-RU"/>
        </w:rPr>
        <w:t xml:space="preserve"> </w:t>
      </w:r>
      <w:r w:rsidRPr="00A23215">
        <w:rPr>
          <w:rFonts w:ascii="Times New Roman" w:hAnsi="Times New Roman" w:cs="Times New Roman"/>
          <w:lang w:val="ru-RU"/>
        </w:rPr>
        <w:t xml:space="preserve">(во все значимые дисциплины), а также в неформальное и  неофициальное образование. Это будет достигнуто путем включения тем или модулей экологического воспитания во все соответствующие дисциплины, программы и курсы, а также путем продвижения факультативных и обязательных природоохранных дисциплин. Учебным заведениям формальной системы отводится важная роль в развитии способностей в раннем возрасте, обеспечивая знания и  влияя на отношение и на поведение учащихся. Важно обеспечить хорошее знание всеми учащимися, студентами, преподавателями, директорами и родителями  тематики охраны окружающей среды, они должны осознавать последствия решений,  которые противоречат процессу устойчивого развития. Дополнить формальное образование призвано неформальное образование,  делающее упор на участие и продвигающее обучение на всем протяжении жизни. Неофициальное образование, получаемое на рабочем месте, упрочивает знания как работников, так и работодателей. Следовательно, сотрудничество между лицами, задействованными в различных формах экологического воспитания и  устойчивого развития, должно признаваться и поощряться и продвигаться. </w:t>
      </w:r>
    </w:p>
    <w:p w:rsidR="00A23215" w:rsidRPr="00A23215" w:rsidRDefault="00A23215" w:rsidP="00A23215">
      <w:pPr>
        <w:spacing w:after="0"/>
        <w:ind w:firstLine="720"/>
        <w:jc w:val="both"/>
        <w:rPr>
          <w:rFonts w:ascii="Times New Roman" w:hAnsi="Times New Roman" w:cs="Times New Roman"/>
          <w:i/>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Обеспечение непрерывного обучения преподавателей</w:t>
      </w:r>
      <w:r w:rsidRPr="00A23215">
        <w:rPr>
          <w:rFonts w:ascii="Times New Roman" w:hAnsi="Times New Roman" w:cs="Times New Roman"/>
          <w:b/>
          <w:lang w:val="ru-RU"/>
        </w:rPr>
        <w:t xml:space="preserve"> </w:t>
      </w:r>
      <w:r w:rsidRPr="00A23215">
        <w:rPr>
          <w:rFonts w:ascii="Times New Roman" w:hAnsi="Times New Roman" w:cs="Times New Roman"/>
          <w:i/>
          <w:lang w:val="ru-RU"/>
        </w:rPr>
        <w:t>для получения навыков, необходимых для  включения экологического воспитания в преподавательскую деятельность</w:t>
      </w:r>
      <w:r w:rsidRPr="00A23215">
        <w:rPr>
          <w:rFonts w:ascii="Times New Roman" w:hAnsi="Times New Roman" w:cs="Times New Roman"/>
          <w:lang w:val="ru-RU"/>
        </w:rPr>
        <w:t>. В этих целях инструкторам будет обеспечена возможность пройти начальную подготовку и дальнейшее надлежащее усовершенствование, а также возможность обмениваться опытом с другими коллегами. Таким образом будут накоплены знания об использовании различных учебных методов (дискуссии, планирование, сценарии, моделирование, разбор конкретных ситуаций, опросы, экскурсии и воспитание  на  природе, метод проекта, анализ успешных практик, опыт на рабочем месте, решение проблем). Для этого необходимо укрепить возможности центров непрерывного обучения и исследовательских центров в том, что касается природоохранного воспитания.</w:t>
      </w:r>
    </w:p>
    <w:p w:rsidR="00A23215" w:rsidRPr="00A23215" w:rsidRDefault="00A23215" w:rsidP="00A23215">
      <w:pPr>
        <w:spacing w:after="0"/>
        <w:ind w:firstLine="720"/>
        <w:jc w:val="both"/>
        <w:rPr>
          <w:rFonts w:ascii="Times New Roman" w:hAnsi="Times New Roman" w:cs="Times New Roman"/>
          <w:i/>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w:t>
      </w:r>
      <w:r w:rsidRPr="00A23215">
        <w:rPr>
          <w:rFonts w:ascii="Times New Roman" w:hAnsi="Times New Roman" w:cs="Times New Roman"/>
          <w:i/>
          <w:lang w:val="ru-RU"/>
        </w:rPr>
        <w:t xml:space="preserve"> Обеспечение доступа к адекватным инструментам и материалам</w:t>
      </w:r>
      <w:r w:rsidRPr="00A23215">
        <w:rPr>
          <w:rFonts w:ascii="Times New Roman" w:hAnsi="Times New Roman" w:cs="Times New Roman"/>
          <w:b/>
          <w:lang w:val="ru-RU"/>
        </w:rPr>
        <w:t xml:space="preserve"> </w:t>
      </w:r>
      <w:r w:rsidRPr="00A23215">
        <w:rPr>
          <w:rFonts w:ascii="Times New Roman" w:hAnsi="Times New Roman" w:cs="Times New Roman"/>
          <w:i/>
          <w:lang w:val="ru-RU"/>
        </w:rPr>
        <w:t>для экологического воспитания и воспитания в целях  устойчивого развития</w:t>
      </w:r>
      <w:r w:rsidRPr="00A23215">
        <w:rPr>
          <w:rFonts w:ascii="Times New Roman" w:hAnsi="Times New Roman" w:cs="Times New Roman"/>
          <w:lang w:val="ru-RU"/>
        </w:rPr>
        <w:t xml:space="preserve"> путем стимулирования разработки и издания учебно-методических пособий для инструкторов, тех, кто обучает, и для исследователей на всех уровнях образования и подготовки, а также выпуска  иллюстраций, брошюр, разбора конкретных ситуаций, анализа самых успешных практик, аудио- и видеоресурсов. Также предстоит создать специальные места для доступа к подобным сведениям и инструментам (например, «орхусские центры», центры природоохранной информации и пр.).</w:t>
      </w:r>
    </w:p>
    <w:p w:rsidR="00A23215" w:rsidRPr="00A23215" w:rsidRDefault="00A23215" w:rsidP="00A23215">
      <w:pPr>
        <w:spacing w:after="0"/>
        <w:ind w:firstLine="720"/>
        <w:jc w:val="both"/>
        <w:rPr>
          <w:rFonts w:ascii="Times New Roman" w:hAnsi="Times New Roman" w:cs="Times New Roman"/>
          <w:i/>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4)</w:t>
      </w:r>
      <w:r w:rsidRPr="00A23215">
        <w:rPr>
          <w:rFonts w:ascii="Times New Roman" w:hAnsi="Times New Roman" w:cs="Times New Roman"/>
          <w:i/>
          <w:lang w:val="ru-RU"/>
        </w:rPr>
        <w:t xml:space="preserve"> Продвижение исследований</w:t>
      </w:r>
      <w:r w:rsidRPr="00A23215">
        <w:rPr>
          <w:rFonts w:ascii="Times New Roman" w:hAnsi="Times New Roman" w:cs="Times New Roman"/>
          <w:b/>
          <w:lang w:val="ru-RU"/>
        </w:rPr>
        <w:t xml:space="preserve"> </w:t>
      </w:r>
      <w:r w:rsidRPr="00A23215">
        <w:rPr>
          <w:rFonts w:ascii="Times New Roman" w:hAnsi="Times New Roman" w:cs="Times New Roman"/>
          <w:i/>
          <w:lang w:val="ru-RU"/>
        </w:rPr>
        <w:t>в области воспитания в целях устойчивого развития.</w:t>
      </w:r>
      <w:r w:rsidRPr="00A23215">
        <w:rPr>
          <w:rFonts w:ascii="Times New Roman" w:hAnsi="Times New Roman" w:cs="Times New Roman"/>
          <w:lang w:val="ru-RU"/>
        </w:rPr>
        <w:t xml:space="preserve"> Предметом исследований станут некоторые аспекты, связанные с определением методов преподавания/обучения, инструментов оценивания, формированием навыков и ценностей, институциональным развитием и внедрением инфокоммуникационных технологий. Учащимся, мастерантам и докторантам будут обеспечены стимулы для проведения исследований и разработки инноваций в области более чистого производства,  повышения эффективности использования ресурсов, использования возобновляемых ресурсов, охраны окружающей среды и пр. Результаты усилий в области исследований и развития будут доводиться до сведения всех действующих лиц и включаться в различные компоненты образовательной системы, в теорию  и в практику.</w:t>
      </w:r>
    </w:p>
    <w:p w:rsidR="00A23215" w:rsidRPr="00A23215" w:rsidRDefault="00A23215" w:rsidP="00A23215">
      <w:pPr>
        <w:spacing w:after="0"/>
        <w:ind w:firstLine="720"/>
        <w:jc w:val="both"/>
        <w:rPr>
          <w:rFonts w:ascii="Times New Roman" w:hAnsi="Times New Roman" w:cs="Times New Roman"/>
          <w:i/>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i/>
          <w:lang w:val="ru-RU"/>
        </w:rPr>
        <w:t xml:space="preserve">5) Информирование общественности о природоохранной проблематике и повышение сознания общественности в этом направлении </w:t>
      </w:r>
      <w:r w:rsidRPr="00A23215">
        <w:rPr>
          <w:rFonts w:ascii="Times New Roman" w:hAnsi="Times New Roman" w:cs="Times New Roman"/>
          <w:b/>
          <w:lang w:val="ru-RU"/>
        </w:rPr>
        <w:t xml:space="preserve"> </w:t>
      </w:r>
      <w:r w:rsidRPr="00A23215">
        <w:rPr>
          <w:rFonts w:ascii="Times New Roman" w:hAnsi="Times New Roman" w:cs="Times New Roman"/>
          <w:i/>
          <w:lang w:val="ru-RU"/>
        </w:rPr>
        <w:t xml:space="preserve">относится к компетенции публичных природоохранных органов. </w:t>
      </w:r>
      <w:r w:rsidRPr="00A23215">
        <w:rPr>
          <w:rFonts w:ascii="Times New Roman" w:hAnsi="Times New Roman" w:cs="Times New Roman"/>
          <w:lang w:val="ru-RU"/>
        </w:rPr>
        <w:t>В этих целях предстоит создать интегрированную информационную природоохранную систему, основанную на принципах Общей природоохранной информационной системы (инициатива ее разработки выдвинута ЕС). Она  нацелена на модернизацию и упрощение процедуры сбора, обмена, использования данных и информации, которые необходимы для разработки и внедрения природоохранной политики. Эта система будет включать в себя все регистры, кадастры и базы данных, которыми располагают  природоохранные структуры, а также другие учреждения, в том числе сведения и информацию о состоянии окружающей среды, уровне загрязнения, воздействии на окружающую среду,  ответы обществу и пр.</w:t>
      </w:r>
      <w:r w:rsidRPr="00A23215">
        <w:rPr>
          <w:rFonts w:ascii="Times New Roman" w:hAnsi="Times New Roman" w:cs="Times New Roman"/>
          <w:color w:val="000000"/>
          <w:lang w:val="ru-RU"/>
        </w:rPr>
        <w:t xml:space="preserve"> Интегрированная информационная природоохранная система будет включать Географические информационные системы (в качестве подсистем) Национальной экологической сети, которая содержит  данные о водно-болотных угодьях международного и национального значения, фонда</w:t>
      </w:r>
      <w:r w:rsidRPr="00A23215">
        <w:rPr>
          <w:rFonts w:ascii="Times New Roman" w:hAnsi="Times New Roman" w:cs="Times New Roman"/>
          <w:color w:val="000000"/>
          <w:shd w:val="clear" w:color="auto" w:fill="FFFFFF"/>
          <w:lang w:val="ru-RU"/>
        </w:rPr>
        <w:t xml:space="preserve"> природных территорий, охраняемых государством, другие необходимые данные, по обстоятельствам  </w:t>
      </w:r>
      <w:r w:rsidRPr="00A23215">
        <w:rPr>
          <w:rFonts w:ascii="Times New Roman" w:hAnsi="Times New Roman" w:cs="Times New Roman"/>
          <w:color w:val="000000"/>
          <w:lang w:val="ru-RU"/>
        </w:rPr>
        <w:t xml:space="preserve">(биотопы, качество почвы и пр.). Также они будут  включать все кадастры природных ресурсов, кадастр воды, реестр контроля, регистр выбросов и переноса загрязнителей. Ведение и обновление этой системы будет обеспечены Агентством по охране окружающей среды в сотрудничестве со всеми природоохранными учреждениями страны. </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 xml:space="preserve">Раздел 4 </w:t>
      </w:r>
    </w:p>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 xml:space="preserve">Регламентарные  рамки деятельности, оказывающей </w:t>
      </w:r>
    </w:p>
    <w:p w:rsidR="00A23215" w:rsidRPr="00A23215" w:rsidRDefault="00A23215" w:rsidP="00A23215">
      <w:pPr>
        <w:spacing w:after="0"/>
        <w:jc w:val="center"/>
        <w:rPr>
          <w:rFonts w:ascii="Times New Roman" w:hAnsi="Times New Roman" w:cs="Times New Roman"/>
          <w:lang w:val="ru-RU"/>
        </w:rPr>
      </w:pPr>
      <w:r w:rsidRPr="00A23215">
        <w:rPr>
          <w:rFonts w:ascii="Times New Roman" w:hAnsi="Times New Roman" w:cs="Times New Roman"/>
          <w:b/>
          <w:lang w:val="ru-RU"/>
        </w:rPr>
        <w:t>воздействие на окружающую среду</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20. Описание ситуации</w:t>
      </w:r>
    </w:p>
    <w:p w:rsidR="00A23215" w:rsidRPr="00A23215" w:rsidRDefault="00A23215" w:rsidP="00A23215">
      <w:pPr>
        <w:spacing w:after="0"/>
        <w:ind w:firstLine="720"/>
        <w:jc w:val="both"/>
        <w:rPr>
          <w:rFonts w:ascii="Times New Roman" w:hAnsi="Times New Roman" w:cs="Times New Roman"/>
          <w:bCs/>
          <w:iCs/>
          <w:lang w:val="ru-RU"/>
        </w:rPr>
      </w:pPr>
      <w:r w:rsidRPr="00A23215">
        <w:rPr>
          <w:rFonts w:ascii="Times New Roman" w:hAnsi="Times New Roman" w:cs="Times New Roman"/>
          <w:lang w:val="ru-RU"/>
        </w:rPr>
        <w:t>В целях предупреждения или сокращения воздействия хозяйственной деятельности на окружающую среду применяются государственная экологическая экспертиза, оценка воздействия на окружающую среду, в результате чего выдаются экологические заключения, природоохранные разрешения и другие разрешительные документы</w:t>
      </w:r>
      <w:r w:rsidRPr="00A23215">
        <w:rPr>
          <w:rFonts w:ascii="Times New Roman" w:hAnsi="Times New Roman" w:cs="Times New Roman"/>
          <w:bCs/>
          <w:iCs/>
          <w:lang w:val="ru-RU"/>
        </w:rPr>
        <w:t>.</w:t>
      </w:r>
    </w:p>
    <w:p w:rsidR="00A23215" w:rsidRPr="00A23215" w:rsidRDefault="00A23215" w:rsidP="00A23215">
      <w:pPr>
        <w:spacing w:after="0"/>
        <w:ind w:firstLine="720"/>
        <w:jc w:val="both"/>
        <w:rPr>
          <w:rFonts w:ascii="Times New Roman" w:eastAsia="Times New Roman" w:hAnsi="Times New Roman" w:cs="Times New Roman"/>
          <w:b/>
          <w:bCs/>
          <w:lang w:val="ru-RU" w:eastAsia="ru-RU"/>
        </w:rPr>
      </w:pPr>
    </w:p>
    <w:p w:rsidR="00A23215" w:rsidRPr="00A23215" w:rsidRDefault="00A23215" w:rsidP="00A23215">
      <w:pPr>
        <w:spacing w:after="0"/>
        <w:ind w:firstLine="720"/>
        <w:jc w:val="both"/>
        <w:rPr>
          <w:rFonts w:ascii="Times New Roman" w:eastAsia="Times New Roman" w:hAnsi="Times New Roman" w:cs="Times New Roman"/>
          <w:b/>
          <w:bCs/>
          <w:lang w:val="ru-RU" w:eastAsia="ru-RU"/>
        </w:rPr>
      </w:pPr>
      <w:r w:rsidRPr="00A23215">
        <w:rPr>
          <w:rFonts w:ascii="Times New Roman" w:eastAsia="Times New Roman" w:hAnsi="Times New Roman" w:cs="Times New Roman"/>
          <w:bCs/>
          <w:lang w:val="ru-RU" w:eastAsia="ru-RU"/>
        </w:rPr>
        <w:t>1)</w:t>
      </w:r>
      <w:r w:rsidRPr="00A23215">
        <w:rPr>
          <w:rFonts w:ascii="Times New Roman" w:eastAsia="Times New Roman" w:hAnsi="Times New Roman" w:cs="Times New Roman"/>
          <w:b/>
          <w:bCs/>
          <w:lang w:val="ru-RU" w:eastAsia="ru-RU"/>
        </w:rPr>
        <w:t xml:space="preserve"> </w:t>
      </w:r>
      <w:r w:rsidRPr="00A23215">
        <w:rPr>
          <w:rFonts w:ascii="Times New Roman" w:eastAsia="Times New Roman" w:hAnsi="Times New Roman" w:cs="Times New Roman"/>
          <w:bCs/>
          <w:i/>
          <w:lang w:val="ru-RU" w:eastAsia="ru-RU"/>
        </w:rPr>
        <w:t>Государственная экологическая экспертиза</w:t>
      </w:r>
      <w:r w:rsidRPr="00A23215">
        <w:rPr>
          <w:rFonts w:ascii="Times New Roman" w:eastAsia="Times New Roman" w:hAnsi="Times New Roman" w:cs="Times New Roman"/>
          <w:b/>
          <w:bCs/>
          <w:lang w:val="ru-RU" w:eastAsia="ru-RU"/>
        </w:rPr>
        <w:t xml:space="preserve"> </w:t>
      </w:r>
      <w:r w:rsidRPr="00A23215">
        <w:rPr>
          <w:rFonts w:ascii="Times New Roman" w:eastAsia="Times New Roman" w:hAnsi="Times New Roman" w:cs="Times New Roman"/>
          <w:bCs/>
          <w:lang w:val="ru-RU" w:eastAsia="ru-RU"/>
        </w:rPr>
        <w:t xml:space="preserve">обязательна для  плановой и проектной документации объектов и хозяйственной деятельности, которые влияют или могут повлиять на состояние окружающей среды и/или предусматривают использование природных ресурсов, независимо от назначения, места расположения, вида собственности и ведомственной подчиненности этих объектов, объема капитальных вложений, источника финансирования и способа ведения строительных работ. Также, согласно действующему законодательству, </w:t>
      </w:r>
      <w:r w:rsidRPr="00A23215">
        <w:rPr>
          <w:rFonts w:ascii="Times New Roman" w:eastAsia="Times New Roman" w:hAnsi="Times New Roman" w:cs="Times New Roman"/>
          <w:bCs/>
          <w:lang w:val="ru-RU" w:eastAsia="ru-RU"/>
        </w:rPr>
        <w:lastRenderedPageBreak/>
        <w:t>государственной экологической экспертизе должны подлежать и разрабатываемые органами центрального публичного управления проекты законодательных и нормативных актов,  которые могут оказать влияние на окружающую среду, международные конвенции перед ратификацией, а также концессионные договоры, предусматривающие использование природных ресурсов Республики Молдова.</w:t>
      </w:r>
    </w:p>
    <w:p w:rsidR="00A23215" w:rsidRPr="00A23215" w:rsidRDefault="00A23215" w:rsidP="00A23215">
      <w:pPr>
        <w:spacing w:after="0"/>
        <w:ind w:firstLine="720"/>
        <w:jc w:val="both"/>
        <w:rPr>
          <w:rFonts w:ascii="Times New Roman" w:eastAsia="Times New Roman" w:hAnsi="Times New Roman" w:cs="Times New Roman"/>
          <w:bCs/>
          <w:lang w:val="ru-RU" w:eastAsia="ru-RU"/>
        </w:rPr>
      </w:pPr>
      <w:r w:rsidRPr="00A23215">
        <w:rPr>
          <w:rFonts w:ascii="Times New Roman" w:eastAsia="Times New Roman" w:hAnsi="Times New Roman" w:cs="Times New Roman"/>
          <w:bCs/>
          <w:lang w:val="ru-RU" w:eastAsia="ru-RU"/>
        </w:rPr>
        <w:t xml:space="preserve">Государственную экологическую экспертизу проводит Министерство окружающей среды или Государственная экологическая инспекция – в зависимости от типов рассматриваемых проектов. Государственную экологическую экспертизу документации для проектирования новых технологий и средств, в том числе заимствованных из других стран,  осуществляет Институт экологии и географии. </w:t>
      </w:r>
    </w:p>
    <w:p w:rsidR="00A23215" w:rsidRPr="00A23215" w:rsidRDefault="00A23215" w:rsidP="00A23215">
      <w:pPr>
        <w:spacing w:after="0"/>
        <w:ind w:firstLine="720"/>
        <w:jc w:val="both"/>
        <w:rPr>
          <w:rFonts w:ascii="Times New Roman" w:eastAsia="Times New Roman" w:hAnsi="Times New Roman" w:cs="Times New Roman"/>
          <w:bCs/>
          <w:lang w:val="ru-RU" w:eastAsia="ru-RU"/>
        </w:rPr>
      </w:pPr>
      <w:r w:rsidRPr="00A23215">
        <w:rPr>
          <w:rFonts w:ascii="Times New Roman" w:eastAsia="Times New Roman" w:hAnsi="Times New Roman" w:cs="Times New Roman"/>
          <w:bCs/>
          <w:lang w:val="ru-RU" w:eastAsia="ru-RU"/>
        </w:rPr>
        <w:t xml:space="preserve">Система экологической экспертизы регламентируется Законом об экологической экспертизе и оценке воздействия на окружающую среду      № 851-XIII от </w:t>
      </w:r>
      <w:smartTag w:uri="urn:schemas-microsoft-com:office:smarttags" w:element="date">
        <w:smartTagPr>
          <w:attr w:name="ls" w:val="trans"/>
          <w:attr w:name="Month" w:val="5"/>
          <w:attr w:name="Day" w:val="29"/>
          <w:attr w:name="Year" w:val="1996"/>
        </w:smartTagPr>
        <w:r w:rsidRPr="00A23215">
          <w:rPr>
            <w:rFonts w:ascii="Times New Roman" w:eastAsia="Times New Roman" w:hAnsi="Times New Roman" w:cs="Times New Roman"/>
            <w:bCs/>
            <w:lang w:val="ru-RU" w:eastAsia="ru-RU"/>
          </w:rPr>
          <w:t>29 мая 1996 года</w:t>
        </w:r>
      </w:smartTag>
      <w:r w:rsidRPr="00A23215">
        <w:rPr>
          <w:rFonts w:ascii="Times New Roman" w:eastAsia="Times New Roman" w:hAnsi="Times New Roman" w:cs="Times New Roman"/>
          <w:bCs/>
          <w:lang w:val="ru-RU" w:eastAsia="ru-RU"/>
        </w:rPr>
        <w:t>, который устарел и не применятся в полной мере. Хотя законом предусматривается проведение экологической экспертизы профильными общественными ассоциациями, неправительственными организациями, данный механизм не применяется совсем, как механизм участия общественности в принятии решений в процессе оценке воздействия на окружающую среду.</w:t>
      </w:r>
      <w:r w:rsidRPr="00A23215">
        <w:rPr>
          <w:rFonts w:ascii="Times New Roman" w:eastAsia="Times New Roman" w:hAnsi="Times New Roman" w:cs="Times New Roman"/>
          <w:b/>
          <w:bCs/>
          <w:lang w:val="ru-RU" w:eastAsia="ru-RU"/>
        </w:rPr>
        <w:t xml:space="preserve">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2) Не создан механизм </w:t>
      </w:r>
      <w:r w:rsidRPr="00A23215">
        <w:rPr>
          <w:rFonts w:ascii="Times New Roman" w:hAnsi="Times New Roman" w:cs="Times New Roman"/>
          <w:i/>
          <w:lang w:val="ru-RU"/>
        </w:rPr>
        <w:t>стратегической экологической оценки</w:t>
      </w:r>
      <w:r w:rsidRPr="00A23215">
        <w:rPr>
          <w:rFonts w:ascii="Times New Roman" w:hAnsi="Times New Roman" w:cs="Times New Roman"/>
          <w:b/>
          <w:i/>
          <w:lang w:val="ru-RU"/>
        </w:rPr>
        <w:t xml:space="preserve">, </w:t>
      </w:r>
      <w:r w:rsidRPr="00A23215">
        <w:rPr>
          <w:rFonts w:ascii="Times New Roman" w:hAnsi="Times New Roman" w:cs="Times New Roman"/>
          <w:lang w:val="ru-RU"/>
        </w:rPr>
        <w:t xml:space="preserve">хотя закон предусматривает проведение экологической экспертизы документов политик (программ, планов, схем, стратегий и концепций) для оценки их воздействия на окружающую среду, не установлены четко процедуры, определяющие, какие планы и программы необходимы для стратегической природоохранной оценкой.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3) Возникает неопределенность и в обязательности </w:t>
      </w:r>
      <w:r w:rsidRPr="00A23215">
        <w:rPr>
          <w:rFonts w:ascii="Times New Roman" w:hAnsi="Times New Roman" w:cs="Times New Roman"/>
          <w:i/>
          <w:lang w:val="ru-RU"/>
        </w:rPr>
        <w:t>оценки воздействия на окружающую среду</w:t>
      </w:r>
      <w:r w:rsidRPr="00A23215">
        <w:rPr>
          <w:rFonts w:ascii="Times New Roman" w:hAnsi="Times New Roman" w:cs="Times New Roman"/>
          <w:lang w:val="ru-RU"/>
        </w:rPr>
        <w:t>, поскольку применяются одинаковые критерии и для крупных, технологически сложных строений,  оказывающих существенное воздействие на окружающую среду, и для строений с более низкими параметрами, уровень воздействия которых  на окружающую среду может быть оценен на этапе разработки проекта. Также не установлено четко, какие проекты должны подвергаться процедуре экологической экспертизы и какие подлежат оценке с точки зрения воздействия на окружающую среду. Подобный подход к проблеме воздает финансовые и бюрократические препоны для бенефициаров строительства.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Также необходимо предусмотреть в законодательстве новую методологию платы за проведение государственной экологической экспертизы.  </w:t>
      </w:r>
      <w:r w:rsidRPr="00A23215">
        <w:rPr>
          <w:rFonts w:ascii="Times New Roman" w:hAnsi="Times New Roman" w:cs="Times New Roman"/>
          <w:i/>
          <w:lang w:val="ru-RU"/>
        </w:rPr>
        <w:t xml:space="preserve">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4) </w:t>
      </w:r>
      <w:r w:rsidRPr="00A23215">
        <w:rPr>
          <w:rFonts w:ascii="Times New Roman" w:hAnsi="Times New Roman" w:cs="Times New Roman"/>
          <w:i/>
          <w:lang w:val="ru-RU"/>
        </w:rPr>
        <w:t>Природоохранное разрешение.</w:t>
      </w:r>
      <w:r w:rsidRPr="00A23215">
        <w:rPr>
          <w:rFonts w:ascii="Times New Roman" w:hAnsi="Times New Roman" w:cs="Times New Roman"/>
          <w:b/>
          <w:lang w:val="ru-RU"/>
        </w:rPr>
        <w:t xml:space="preserve"> </w:t>
      </w:r>
      <w:r w:rsidRPr="00A23215">
        <w:rPr>
          <w:rFonts w:ascii="Times New Roman" w:hAnsi="Times New Roman" w:cs="Times New Roman"/>
          <w:lang w:val="ru-RU"/>
        </w:rPr>
        <w:t>Для видов хозяйственной деятельности, воздействующих на окружающую среду, природоохранные органы выдают разрешения или другие разрешительные документы, регламентирующих сбор и торговлю, импорт, экспорт объектов растительного и животного мира, охоту, рыболовство, вырубку деревьев и кустарников, управление и транспортировку отходов, использование воды, полезных минеральных ресурсов, выбросов и сбросов загрязнителей и т.д. Агентство «Moldsilva» выдает разрешение для охоты на диких животных в государственном лесном фонде, лесной билет на сбор лесопродуктов и сопутствующей лесопродукции.</w:t>
      </w: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Природоохранные разрешения основываются на различных природоохранных подходах и не учитывают воздействие хозяйственной деятельности на окружающую среду. В настоящее время природоохранные разрешения выдаются отдельно по каждому компоненту</w:t>
      </w:r>
      <w:r w:rsidRPr="00A23215">
        <w:rPr>
          <w:rFonts w:ascii="Times New Roman" w:hAnsi="Times New Roman" w:cs="Times New Roman"/>
          <w:bCs/>
          <w:lang w:val="ru-RU"/>
        </w:rPr>
        <w:t xml:space="preserve"> окружающей среды (воздух, вода, отходы, почва). Следовательно, для осуществления деятельности хозяйствующему субъекту необходимо получить целый ряд природоохранных разрешений, </w:t>
      </w:r>
      <w:r w:rsidRPr="00A23215">
        <w:rPr>
          <w:rFonts w:ascii="Times New Roman" w:hAnsi="Times New Roman" w:cs="Times New Roman"/>
          <w:bCs/>
          <w:lang w:val="ru-RU"/>
        </w:rPr>
        <w:lastRenderedPageBreak/>
        <w:t>причем порой от нескольких учреждений. Система выдачи природоохранных разрешений</w:t>
      </w:r>
      <w:r w:rsidRPr="00A23215">
        <w:rPr>
          <w:rFonts w:ascii="Times New Roman" w:hAnsi="Times New Roman" w:cs="Times New Roman"/>
          <w:lang w:val="ru-RU"/>
        </w:rPr>
        <w:t xml:space="preserve"> применяется одинаково для всех предприятий, независимо от их размера и потенциала загрязнений.</w:t>
      </w:r>
      <w:r w:rsidRPr="00A23215">
        <w:rPr>
          <w:rFonts w:ascii="Times New Roman" w:hAnsi="Times New Roman" w:cs="Times New Roman"/>
          <w:bCs/>
          <w:lang w:val="ru-RU"/>
        </w:rPr>
        <w:t xml:space="preserve"> Таким образом, учитывая небольшое число экологических инспекторов, контроль над соблюдением норм разрешений становится сложной задачей и  административным бременем как для органов экологического контроля, так и для предприятий.</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5)</w:t>
      </w:r>
      <w:r w:rsidRPr="00A23215">
        <w:rPr>
          <w:rFonts w:ascii="Times New Roman" w:hAnsi="Times New Roman" w:cs="Times New Roman"/>
          <w:i/>
          <w:lang w:val="ru-RU"/>
        </w:rPr>
        <w:t xml:space="preserve"> Экономические природоохранные инструменты – </w:t>
      </w:r>
      <w:r w:rsidRPr="00A23215">
        <w:rPr>
          <w:rFonts w:ascii="Times New Roman" w:hAnsi="Times New Roman" w:cs="Times New Roman"/>
          <w:lang w:val="ru-RU"/>
        </w:rPr>
        <w:t xml:space="preserve">это сборы за использование природных ресурсов, плата за загрязнение окружающей среды и штрафы за несоблюдение действующего законодательства и для возмещения ущерба, причиненного окружающей среде. Система экологических сборов и платы за загрязнение не претерпела особых изменений на протяжении последних 10 лет. Размер этих выплат очень незначительный и не был подсчитан в соответствии со стоимостью возмещения ущерба, причиненного окружающей среде в процессе загрязнения. Также эта плата не создает для загрязнителей стимулов для сокращения загрязнения, поэтому они  предпочитают выплачивать такую плату, которая гораздо ниже затрат на меры по сокращению загрязнения. Роль нынешней системы экологических выплат и сборов очень незначительна по сравнению с потребностями и вызовами в области финансирования природоохранной деятельности.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Рыночные инструменты, применяемые в Европейском союзе и в других странах (например, продажа квот или разрешений на выбросы загрязнителей)  не используются в Республике Молдова. Более того, не существует правовых рамок для применения механизма зеленых публичных закупок, экологической маркировки и сертификации, экологического страхования и пр. Платежи за загрязнение и некоторые виды экологических сборов  накапливаются на счетах экологических фондов. В настоящее время существуют Национальный экологический фонд, которым распоряжается Министерство окружающей среды, и местные экологические фонды (36), которыми распоряжается Государственная экологическая инспекция. Экологические фонды не являются отдельными правовыми единицами, но учитывая международный опыт и рекомендации экспертов в этой области, они нуждаются в реформировании, основанном на консолидации и на прозрачности процесса принятия решений. </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6)</w:t>
      </w:r>
      <w:r w:rsidRPr="00A23215">
        <w:rPr>
          <w:rFonts w:ascii="Times New Roman" w:hAnsi="Times New Roman" w:cs="Times New Roman"/>
          <w:bCs/>
          <w:i/>
          <w:lang w:val="ru-RU"/>
        </w:rPr>
        <w:t xml:space="preserve"> Система экологического контроля. </w:t>
      </w:r>
      <w:r w:rsidRPr="00A23215">
        <w:rPr>
          <w:rFonts w:ascii="Times New Roman" w:hAnsi="Times New Roman" w:cs="Times New Roman"/>
          <w:lang w:val="ru-RU"/>
        </w:rPr>
        <w:t>Государственный экологический контроль осуществляется Государственной экологической инспекцией и призван обеспечить соблюдение всеми государственными и общественными органами, государственными предприятиями, учреждениями и организациями, совместными предприятиями, физическими и юридическими лицами, в том числе иностранными, требований экологического законодательства в целях  эффективного использования и надлежащей охраны этих ресурсов.</w:t>
      </w:r>
      <w:r w:rsidRPr="00A23215">
        <w:rPr>
          <w:rFonts w:ascii="Times New Roman" w:hAnsi="Times New Roman" w:cs="Times New Roman"/>
          <w:b/>
          <w:bCs/>
          <w:i/>
          <w:iCs/>
          <w:lang w:val="ru-RU"/>
        </w:rPr>
        <w:t xml:space="preserve"> </w:t>
      </w:r>
      <w:r w:rsidRPr="00A23215">
        <w:rPr>
          <w:rFonts w:ascii="Times New Roman" w:hAnsi="Times New Roman" w:cs="Times New Roman"/>
          <w:bCs/>
          <w:iCs/>
          <w:lang w:val="ru-RU"/>
        </w:rPr>
        <w:t>В с</w:t>
      </w:r>
      <w:r w:rsidRPr="00A23215">
        <w:rPr>
          <w:rFonts w:ascii="Times New Roman" w:hAnsi="Times New Roman" w:cs="Times New Roman"/>
          <w:lang w:val="ru-RU"/>
        </w:rPr>
        <w:t>уществующей системе экологического контроля много пробелов. Кроме Государственной экологической инспекции, целый ряд учреждений, подведомственных Министерству окружающей среды, осуществляют контроль над хозяйственной деятельностью  в  различных областях, например: Служба рыбоохраны осуществляет контроль в области рыболовства и рыбоводства, Агентство по геологии и минеральным ресурсам занимается контролем над использованием полезных ископаемых, Национальное агентство по регулированию ядерной и радиологической деятельности обеспечивает контроль над радиологической деятельностью. Агентство «Moldsilva» обеспечивает контроль над использованием лесного и охотничьего  фондов, а эта функция дублирована функцией Государственной экологической инспекции. Таким образом, существует необходимость в повышении эффективности и сосредоточении контрольных функции в рамках одного контрольного органа в области охраны окружающей среды.</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При проведении экологического контроля экологические инспекторы сталкиваются с многочисленными проблемами, которые в значительной степени ухудшают качество контроля </w:t>
      </w:r>
      <w:r w:rsidRPr="00A23215">
        <w:rPr>
          <w:rFonts w:ascii="Times New Roman" w:hAnsi="Times New Roman" w:cs="Times New Roman"/>
          <w:lang w:val="ru-RU"/>
        </w:rPr>
        <w:lastRenderedPageBreak/>
        <w:t>и, соответственно, ожидаемый результат. Это обусловлено нехваткой квалифицированных кадров  (небольшое число инспекторов, вследствие неоднократного сокращения штатов, не позволяет охватывать все направления контроля), наличием нормативно-законодательных рамок, которые не  приведены в соответствие с актуальными требованиями, а порой даже защищают загрязнителей, отсутствием взаимодействия некоторых органов с природоохранными (обращения природоохранных органов игнорируются); отсутствием оборудования, а также лабораторий, оснащенных передовой техникой, соответствующей нынешним требованиям; отсутствием баз данных для учета загрязнителей и правонарушителей (из-за чего невозможно отслеживать повторное совершение правонарушений). Не существует базы данных предприятий, что приводит к пробелам в системе их контроля, недостаточному выявлению  правонарушений в области охраны окружающей среды, неэффективному использованию регуляторных ресурсов. Также инспекторы зачастую не располагают объективной информацией о природоохранном менеджменте предприятий и  производственных процессах и т. д.</w:t>
      </w:r>
    </w:p>
    <w:p w:rsidR="00A23215" w:rsidRPr="00A23215" w:rsidRDefault="00A23215" w:rsidP="00A23215">
      <w:pPr>
        <w:spacing w:after="0"/>
        <w:ind w:firstLine="720"/>
        <w:jc w:val="both"/>
        <w:rPr>
          <w:rFonts w:ascii="Times New Roman" w:hAnsi="Times New Roman" w:cs="Times New Roman"/>
          <w:i/>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21.</w:t>
      </w:r>
      <w:r w:rsidRPr="00A23215">
        <w:rPr>
          <w:rFonts w:ascii="Times New Roman" w:hAnsi="Times New Roman" w:cs="Times New Roman"/>
          <w:b/>
          <w:lang w:val="ru-RU"/>
        </w:rPr>
        <w:t xml:space="preserve"> Выявленные проблемы </w:t>
      </w:r>
      <w:r w:rsidRPr="00A23215">
        <w:rPr>
          <w:rFonts w:ascii="Times New Roman" w:hAnsi="Times New Roman" w:cs="Times New Roman"/>
          <w:lang w:val="ru-RU"/>
        </w:rPr>
        <w:t>в функционировании регуляторной системы деятельности с воздействием на окружающую среду:</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 неэффективность регуляторных рамок деятельности, воздействующей на окружающую среду </w:t>
      </w:r>
      <w:r w:rsidRPr="00A23215">
        <w:rPr>
          <w:rFonts w:ascii="Times New Roman" w:hAnsi="Times New Roman" w:cs="Times New Roman"/>
          <w:b/>
          <w:lang w:val="ru-RU"/>
        </w:rPr>
        <w:t>(</w:t>
      </w:r>
      <w:r w:rsidRPr="00A23215">
        <w:rPr>
          <w:rFonts w:ascii="Times New Roman" w:hAnsi="Times New Roman" w:cs="Times New Roman"/>
          <w:lang w:val="ru-RU"/>
        </w:rPr>
        <w:t>например,</w:t>
      </w:r>
      <w:r w:rsidRPr="00A23215">
        <w:rPr>
          <w:rFonts w:ascii="Times New Roman" w:hAnsi="Times New Roman" w:cs="Times New Roman"/>
          <w:b/>
          <w:lang w:val="ru-RU"/>
        </w:rPr>
        <w:t xml:space="preserve"> с</w:t>
      </w:r>
      <w:r w:rsidRPr="00A23215">
        <w:rPr>
          <w:rFonts w:ascii="Times New Roman" w:hAnsi="Times New Roman" w:cs="Times New Roman"/>
          <w:lang w:val="ru-RU"/>
        </w:rPr>
        <w:t>истема</w:t>
      </w:r>
      <w:r w:rsidRPr="00A23215">
        <w:rPr>
          <w:rFonts w:ascii="Times New Roman" w:hAnsi="Times New Roman" w:cs="Times New Roman"/>
          <w:b/>
          <w:lang w:val="ru-RU"/>
        </w:rPr>
        <w:t xml:space="preserve"> </w:t>
      </w:r>
      <w:r w:rsidRPr="00A23215">
        <w:rPr>
          <w:rFonts w:ascii="Times New Roman" w:hAnsi="Times New Roman" w:cs="Times New Roman"/>
          <w:lang w:val="ru-RU"/>
        </w:rPr>
        <w:t>экологической экспертизы и оценки воздействия на окружающую среду не соответствует стандартам ЕС, не внедряется механизм стратегической экологической оценки, система выдачи разрешений не предусматривает комплексного подхода к контролю над загрязнением окружающей среды, не утверждены обновленные стандарты для выбросов, сбросов; а требования в области самомониторинга не включены в разрешения и не внедряются предприятиями);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2) система экологических сборов и платы за загрязнение неэффективна и неразвита, платежи слишком низки по сравнению с ущербом, причиняемым окружающей среде.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3) не существует экономических механизмов и инструментов, которые стимулировали бы загрязнителей предпринимать меры по сокращению загрязнения;</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4) система экологического контроля, санкций и возмещения ущерба, причиненного окружающей среде</w:t>
      </w:r>
      <w:r w:rsidRPr="00A23215">
        <w:rPr>
          <w:rFonts w:ascii="Times New Roman" w:hAnsi="Times New Roman" w:cs="Times New Roman"/>
          <w:i/>
          <w:lang w:val="ru-RU"/>
        </w:rPr>
        <w:t xml:space="preserve">, </w:t>
      </w:r>
      <w:r w:rsidRPr="00A23215">
        <w:rPr>
          <w:rFonts w:ascii="Times New Roman" w:hAnsi="Times New Roman" w:cs="Times New Roman"/>
          <w:lang w:val="ru-RU"/>
        </w:rPr>
        <w:t>неэффективна, плата слишком незначительна, поэтому нарушителям выгоднее выплачивать ее, чем предпринимать определенные меры по предупреждению загрязнения, ведь они  гораздо дороже.</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i/>
          <w:iCs/>
          <w:lang w:val="ru-RU"/>
        </w:rPr>
      </w:pPr>
      <w:r w:rsidRPr="00A23215">
        <w:rPr>
          <w:rFonts w:ascii="Times New Roman" w:hAnsi="Times New Roman" w:cs="Times New Roman"/>
          <w:lang w:val="ru-RU"/>
        </w:rPr>
        <w:t>22.</w:t>
      </w:r>
      <w:r w:rsidRPr="00A23215">
        <w:rPr>
          <w:rFonts w:ascii="Times New Roman" w:hAnsi="Times New Roman" w:cs="Times New Roman"/>
          <w:b/>
          <w:lang w:val="ru-RU"/>
        </w:rPr>
        <w:t xml:space="preserve"> </w:t>
      </w:r>
      <w:r w:rsidRPr="00A23215">
        <w:rPr>
          <w:rFonts w:ascii="Times New Roman" w:hAnsi="Times New Roman" w:cs="Times New Roman"/>
          <w:lang w:val="ru-RU"/>
        </w:rPr>
        <w:t>Специфическая цель 4:</w:t>
      </w:r>
      <w:r w:rsidRPr="00A23215">
        <w:rPr>
          <w:rFonts w:ascii="Times New Roman" w:hAnsi="Times New Roman" w:cs="Times New Roman"/>
          <w:b/>
          <w:lang w:val="ru-RU"/>
        </w:rPr>
        <w:t xml:space="preserve"> </w:t>
      </w:r>
      <w:r w:rsidRPr="00A23215">
        <w:rPr>
          <w:rFonts w:ascii="Times New Roman" w:eastAsia="Times New Roman" w:hAnsi="Times New Roman" w:cs="Times New Roman"/>
          <w:i/>
          <w:iCs/>
          <w:lang w:val="ru-RU"/>
        </w:rPr>
        <w:t>Сокращение отрицательного воздействия хозяйственной деятельности на окружающую среду и улучшение мер, направленных на предупреждение загрязнения окружающей среды.</w:t>
      </w: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p>
    <w:p w:rsidR="00A23215" w:rsidRPr="00A23215" w:rsidRDefault="00A23215" w:rsidP="00A23215">
      <w:pPr>
        <w:spacing w:after="0"/>
        <w:ind w:firstLine="720"/>
        <w:jc w:val="both"/>
        <w:outlineLvl w:val="1"/>
        <w:rPr>
          <w:rFonts w:ascii="Times New Roman" w:eastAsia="Times New Roman" w:hAnsi="Times New Roman" w:cs="Times New Roman"/>
          <w:b/>
          <w:iCs/>
          <w:lang w:val="ru-RU"/>
        </w:rPr>
      </w:pPr>
      <w:r w:rsidRPr="00A23215">
        <w:rPr>
          <w:rFonts w:ascii="Times New Roman" w:eastAsia="Times New Roman" w:hAnsi="Times New Roman" w:cs="Times New Roman"/>
          <w:iCs/>
          <w:lang w:val="ru-RU"/>
        </w:rPr>
        <w:t>23.</w:t>
      </w:r>
      <w:r w:rsidRPr="00A23215">
        <w:rPr>
          <w:rFonts w:ascii="Times New Roman" w:eastAsia="Times New Roman" w:hAnsi="Times New Roman" w:cs="Times New Roman"/>
          <w:b/>
          <w:iCs/>
          <w:lang w:val="ru-RU"/>
        </w:rPr>
        <w:t xml:space="preserve"> Направления действия:</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lang w:val="ru-RU"/>
        </w:rPr>
        <w:t>1)</w:t>
      </w:r>
      <w:r w:rsidRPr="00A23215">
        <w:rPr>
          <w:rFonts w:ascii="Times New Roman" w:hAnsi="Times New Roman" w:cs="Times New Roman"/>
          <w:b/>
          <w:bCs/>
          <w:lang w:val="ru-RU"/>
        </w:rPr>
        <w:t xml:space="preserve"> </w:t>
      </w:r>
      <w:r w:rsidRPr="00A23215">
        <w:rPr>
          <w:rFonts w:ascii="Times New Roman" w:hAnsi="Times New Roman" w:cs="Times New Roman"/>
          <w:bCs/>
          <w:i/>
          <w:lang w:val="ru-RU"/>
        </w:rPr>
        <w:t xml:space="preserve">Реформирование и повышение эффективности  нынешней системы экологической экспертизы и оценки воздействия хозяйственной деятельности   на   окружающую    среду.   </w:t>
      </w:r>
      <w:r w:rsidRPr="00A23215">
        <w:rPr>
          <w:rFonts w:ascii="Times New Roman" w:hAnsi="Times New Roman" w:cs="Times New Roman"/>
          <w:bCs/>
          <w:lang w:val="ru-RU"/>
        </w:rPr>
        <w:t>П</w:t>
      </w:r>
      <w:r w:rsidRPr="00A23215">
        <w:rPr>
          <w:rFonts w:ascii="Times New Roman" w:hAnsi="Times New Roman" w:cs="Times New Roman"/>
          <w:lang w:val="ru-RU"/>
        </w:rPr>
        <w:t xml:space="preserve">рименением    инструментов </w:t>
      </w:r>
    </w:p>
    <w:p w:rsidR="00A23215" w:rsidRPr="00A23215" w:rsidRDefault="00A23215" w:rsidP="00A23215">
      <w:pPr>
        <w:spacing w:after="0"/>
        <w:jc w:val="both"/>
        <w:rPr>
          <w:rFonts w:ascii="Times New Roman" w:hAnsi="Times New Roman" w:cs="Times New Roman"/>
          <w:lang w:val="ru-RU"/>
        </w:rPr>
      </w:pPr>
      <w:r w:rsidRPr="00A23215">
        <w:rPr>
          <w:rFonts w:ascii="Times New Roman" w:hAnsi="Times New Roman" w:cs="Times New Roman"/>
          <w:lang w:val="ru-RU"/>
        </w:rPr>
        <w:t>экологической оценки</w:t>
      </w:r>
      <w:r w:rsidRPr="00A23215">
        <w:rPr>
          <w:rFonts w:ascii="Times New Roman" w:hAnsi="Times New Roman" w:cs="Times New Roman"/>
          <w:i/>
          <w:lang w:val="ru-RU"/>
        </w:rPr>
        <w:t xml:space="preserve"> </w:t>
      </w:r>
      <w:r w:rsidRPr="00A23215">
        <w:rPr>
          <w:rFonts w:ascii="Times New Roman" w:hAnsi="Times New Roman" w:cs="Times New Roman"/>
          <w:lang w:val="ru-RU"/>
        </w:rPr>
        <w:t>будут выявлены возможные экологические последствия на этапе принятия решений относительно программ, планов и намеченной деятельности (публичные или частные проекты) и на этапе их консультаций с общественностью с тем, чтобы свести к минимуму отрицательное воздействие человеческой деятельности на окружающую среду.</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Предстоит создать механизм применения 2 инструментов для оценки окружающей среды: </w:t>
      </w:r>
      <w:r w:rsidRPr="00A23215">
        <w:rPr>
          <w:rFonts w:ascii="Times New Roman" w:hAnsi="Times New Roman" w:cs="Times New Roman"/>
          <w:i/>
          <w:lang w:val="ru-RU"/>
        </w:rPr>
        <w:t xml:space="preserve">стратегическую экологическую оценку </w:t>
      </w:r>
      <w:r w:rsidRPr="00A23215">
        <w:rPr>
          <w:rFonts w:ascii="Times New Roman" w:hAnsi="Times New Roman" w:cs="Times New Roman"/>
          <w:lang w:val="ru-RU"/>
        </w:rPr>
        <w:t xml:space="preserve">(СЭО) – новый инструмент оценки, применяемый на начальном этапе планирования конкретной деятельности, путем оценки стратегических документов на этапе, предшествующем проекту (документов политик) и </w:t>
      </w:r>
      <w:r w:rsidRPr="00A23215">
        <w:rPr>
          <w:rFonts w:ascii="Times New Roman" w:hAnsi="Times New Roman" w:cs="Times New Roman"/>
          <w:i/>
          <w:lang w:val="ru-RU"/>
        </w:rPr>
        <w:t xml:space="preserve">оценки </w:t>
      </w:r>
      <w:r w:rsidRPr="00A23215">
        <w:rPr>
          <w:rFonts w:ascii="Times New Roman" w:hAnsi="Times New Roman" w:cs="Times New Roman"/>
          <w:i/>
          <w:lang w:val="ru-RU"/>
        </w:rPr>
        <w:lastRenderedPageBreak/>
        <w:t>воздействия на окружающую среду,</w:t>
      </w:r>
      <w:r w:rsidRPr="00A23215">
        <w:rPr>
          <w:rFonts w:ascii="Times New Roman" w:hAnsi="Times New Roman" w:cs="Times New Roman"/>
          <w:lang w:val="ru-RU"/>
        </w:rPr>
        <w:t xml:space="preserve"> применяемой на этапе оценки запланированной деятельности.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Внедрение процесса стратегической экологической оценки обеспечит: </w:t>
      </w:r>
    </w:p>
    <w:p w:rsidR="00A23215" w:rsidRPr="00A23215" w:rsidRDefault="00A23215" w:rsidP="00A23215">
      <w:pPr>
        <w:tabs>
          <w:tab w:val="left" w:pos="1080"/>
        </w:tabs>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a) выявление воздействия на окружающую среду деятельности, которая запланирована в документах политик, находящихся в процессе разработки; </w:t>
      </w:r>
    </w:p>
    <w:p w:rsidR="00A23215" w:rsidRPr="00A23215" w:rsidRDefault="00A23215" w:rsidP="00A23215">
      <w:pPr>
        <w:tabs>
          <w:tab w:val="left" w:pos="1080"/>
        </w:tabs>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b) включение природоохранных соображений в процесс утверждения документов политик; </w:t>
      </w:r>
    </w:p>
    <w:p w:rsidR="00A23215" w:rsidRPr="00A23215" w:rsidRDefault="00A23215" w:rsidP="00A23215">
      <w:pPr>
        <w:numPr>
          <w:ilvl w:val="0"/>
          <w:numId w:val="39"/>
        </w:numPr>
        <w:tabs>
          <w:tab w:val="left" w:pos="1080"/>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 xml:space="preserve">снижение отрицательного воздействия на окружающую среду мер, предлагаемых в документах политик об окружающей среде; </w:t>
      </w:r>
    </w:p>
    <w:p w:rsidR="00A23215" w:rsidRPr="00A23215" w:rsidRDefault="00A23215" w:rsidP="00A23215">
      <w:pPr>
        <w:numPr>
          <w:ilvl w:val="0"/>
          <w:numId w:val="39"/>
        </w:numPr>
        <w:tabs>
          <w:tab w:val="left" w:pos="1080"/>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 xml:space="preserve">повышение эффективности принимаемых решений, продвижение устойчивого развития и обеспечение экологической безопасности; </w:t>
      </w:r>
    </w:p>
    <w:p w:rsidR="00A23215" w:rsidRPr="00A23215" w:rsidRDefault="00A23215" w:rsidP="00A23215">
      <w:pPr>
        <w:numPr>
          <w:ilvl w:val="0"/>
          <w:numId w:val="39"/>
        </w:numPr>
        <w:tabs>
          <w:tab w:val="left" w:pos="1080"/>
        </w:tabs>
        <w:spacing w:after="0" w:line="240" w:lineRule="auto"/>
        <w:ind w:left="0" w:firstLine="720"/>
        <w:jc w:val="both"/>
        <w:rPr>
          <w:rFonts w:ascii="Times New Roman" w:hAnsi="Times New Roman" w:cs="Times New Roman"/>
          <w:lang w:val="ru-RU"/>
        </w:rPr>
      </w:pPr>
      <w:r w:rsidRPr="00A23215">
        <w:rPr>
          <w:rFonts w:ascii="Times New Roman" w:hAnsi="Times New Roman" w:cs="Times New Roman"/>
          <w:lang w:val="ru-RU"/>
        </w:rPr>
        <w:t>участие общественности в процессе принятия решений, относящихся к окружающей среде.</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Стратегическая экологическая оценка будет осуществляться в отношении документов политик, разрабатываемых в следующих областях: сельское хозяйство, лесоводство, рыбоводство, энергетика, промышленность, автомобилестроение, региональное развитие, менеджмент отходов, водное хозяйство, водоснабжение и канализация, телекоммуникации, туризм, урбанистика и благоустройство территории или использование особо охраняемых территорий и участков. Стратегическая оценка будет проводиться инициатором документа политики, который должен будет разработать экологический доклад. В результате изучения документа политик и экологического доклада центральный природоохранный орган выдаст природоохранное    заключение – обязательный документ для продвижения и  утверждения проекта. Для регулирования всей процедуры стратегической экологической оценки будут разработаны необходимое законодательство и механизм его внедрения.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Запланированная деятельность (публичные или частные проекты) на национальном и на трансграничном уровне, которая может оказать существенное воздействие на окружающую среду в силу своей природы, масштабов или расположения, подлежит процедуре оценки воздействия на окружающую среду</w:t>
      </w:r>
      <w:r w:rsidRPr="00A23215">
        <w:rPr>
          <w:rFonts w:ascii="Times New Roman" w:hAnsi="Times New Roman" w:cs="Times New Roman"/>
          <w:i/>
          <w:lang w:val="ru-RU"/>
        </w:rPr>
        <w:t xml:space="preserve"> </w:t>
      </w:r>
      <w:r w:rsidRPr="00A23215">
        <w:rPr>
          <w:rFonts w:ascii="Times New Roman" w:hAnsi="Times New Roman" w:cs="Times New Roman"/>
          <w:lang w:val="ru-RU"/>
        </w:rPr>
        <w:t>(в дальнейшем – ОВОС). Центральный природоохранный орган в результате предварительной оценки и на основе процедур и критериев, которые  будут установлены специальным законом, определит, какие виды деятельности либо объекты подлежат ОВОС. Инициаторы запланированной деятельности представят центральному природоохранному органу документацию ОВОС, на ее основе данный орган выдаст природоохранное соглашение, которое обязательно для  начала осуществления проектной деятельности.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Запланированные виды деятельности, которые признаны как не оказывающие существенного воздействия на окружающую среду, пройдут процедуру экологической экспертизы</w:t>
      </w:r>
      <w:r w:rsidRPr="00A23215">
        <w:rPr>
          <w:rFonts w:ascii="Times New Roman" w:hAnsi="Times New Roman" w:cs="Times New Roman"/>
          <w:i/>
          <w:lang w:val="ru-RU"/>
        </w:rPr>
        <w:t xml:space="preserve"> </w:t>
      </w:r>
      <w:r w:rsidRPr="00A23215">
        <w:rPr>
          <w:rFonts w:ascii="Times New Roman" w:hAnsi="Times New Roman" w:cs="Times New Roman"/>
          <w:lang w:val="ru-RU"/>
        </w:rPr>
        <w:t>по критериям, закрепленным в специальном законе. В результате рассмотрения проектной документации, представленной на экологическую экспертизу, будет выдано соответствующее заключение, содержащее решение относительно принятия либо отклонения документации</w:t>
      </w:r>
      <w:r w:rsidRPr="00A23215">
        <w:rPr>
          <w:rFonts w:ascii="Times New Roman" w:eastAsia="SimSun" w:hAnsi="Times New Roman" w:cs="Times New Roman"/>
          <w:bCs/>
          <w:lang w:val="ru-RU" w:eastAsia="zh-CN"/>
        </w:rPr>
        <w:t>.</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Упрощение и повышение эффективности процедуры выдачи разрешений в области окружающей среды.</w:t>
      </w:r>
      <w:r w:rsidRPr="00A23215">
        <w:rPr>
          <w:rFonts w:ascii="Times New Roman" w:hAnsi="Times New Roman" w:cs="Times New Roman"/>
          <w:b/>
          <w:lang w:val="ru-RU"/>
        </w:rPr>
        <w:t xml:space="preserve"> </w:t>
      </w:r>
      <w:r w:rsidRPr="00A23215">
        <w:rPr>
          <w:rFonts w:ascii="Times New Roman" w:hAnsi="Times New Roman" w:cs="Times New Roman"/>
          <w:lang w:val="ru-RU"/>
        </w:rPr>
        <w:t xml:space="preserve">В контексте запланированных  изменений в сфере природоохранного законодательства будут предприняты усилия  для изменения системы выдачи разрешений для видов деятельности, оказывающих существенное воздействие на окружающую среду, путем учреждения механизма выдачи природоохранных разрешений или же комплексных природоохранных разрешений. Эти меры будут предприняты в целях усовершенствования системы выдачи разрешений на виды деятельности и упрощения процедуры выдачи </w:t>
      </w:r>
      <w:r w:rsidRPr="00A23215">
        <w:rPr>
          <w:rFonts w:ascii="Times New Roman" w:hAnsi="Times New Roman" w:cs="Times New Roman"/>
          <w:lang w:val="ru-RU"/>
        </w:rPr>
        <w:lastRenderedPageBreak/>
        <w:t>разрешений. Перестанет существовать система выдачи разрешений под каждый вид деятельности, связанный  с природными ресурсами (вода, воздух, почва, отходы и пр.), а будут предложены  лишь два вида разрешения, выдаваемых в зависимости от существенного воздействия на окружающую среду. Так, для промышленных установок с существенным  воздействием на окружающую среду  будут выдаваться комплексные природоохранные разрешения, а  для внедрения новой системы разрешений будет применяться механизм оценки воздействия на окружающую среду.</w:t>
      </w:r>
    </w:p>
    <w:p w:rsidR="00A23215" w:rsidRPr="00A23215" w:rsidRDefault="00A23215" w:rsidP="00A23215">
      <w:pPr>
        <w:spacing w:after="0"/>
        <w:ind w:firstLine="720"/>
        <w:jc w:val="both"/>
        <w:outlineLvl w:val="1"/>
        <w:rPr>
          <w:rFonts w:ascii="Times New Roman" w:eastAsia="Times New Roman" w:hAnsi="Times New Roman" w:cs="Times New Roman"/>
          <w:b/>
          <w:bCs/>
          <w:iCs/>
          <w:lang w:val="ru-RU"/>
        </w:rPr>
      </w:pP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bCs/>
          <w:iCs/>
          <w:lang w:val="ru-RU"/>
        </w:rPr>
        <w:t>3)</w:t>
      </w:r>
      <w:r w:rsidRPr="00A23215">
        <w:rPr>
          <w:rFonts w:ascii="Times New Roman" w:eastAsia="Times New Roman" w:hAnsi="Times New Roman" w:cs="Times New Roman"/>
          <w:bCs/>
          <w:i/>
          <w:iCs/>
          <w:lang w:val="ru-RU"/>
        </w:rPr>
        <w:t xml:space="preserve"> Усовершенствование и повышение эффективности налоговых и экономических инструментов в области охраны окружающей среды</w:t>
      </w:r>
      <w:r w:rsidRPr="00A23215">
        <w:rPr>
          <w:rFonts w:ascii="Times New Roman" w:eastAsia="Times New Roman" w:hAnsi="Times New Roman" w:cs="Times New Roman"/>
          <w:b/>
          <w:i/>
          <w:iCs/>
          <w:lang w:val="ru-RU"/>
        </w:rPr>
        <w:t xml:space="preserve">. </w:t>
      </w:r>
      <w:r w:rsidRPr="00A23215">
        <w:rPr>
          <w:rFonts w:ascii="Times New Roman" w:eastAsia="Times New Roman" w:hAnsi="Times New Roman" w:cs="Times New Roman"/>
          <w:iCs/>
          <w:lang w:val="ru-RU"/>
        </w:rPr>
        <w:t>Исходя из того, что роль нынешней системы сборов за загрязнение окружающей среды ограничена в плане обеспечения доходов  экологических фондов, необходимо  провести масштабную реформу системы, которая включала бы:</w:t>
      </w: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а) пересмотр экологических сборов и платы за загрязнение и установление надежного календаря для их постепенного повышения, что будет служить для загрязнителей стимулом принимать меры по сокращению загрязнения окружающей среды;</w:t>
      </w:r>
    </w:p>
    <w:p w:rsidR="00A23215" w:rsidRPr="00A23215" w:rsidRDefault="00A23215" w:rsidP="00A23215">
      <w:pPr>
        <w:tabs>
          <w:tab w:val="left" w:pos="450"/>
        </w:tabs>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bCs/>
          <w:iCs/>
          <w:color w:val="000000"/>
          <w:lang w:val="ru-RU"/>
        </w:rPr>
        <w:t>b) создание и применение механизма участия Республики Молдова в торговле квотами для сокращения выбросов в окружающую среду путем установления пределов и квот относительно количества выбросов в окружающую среду и порядка продажи квот, обязательств по сокращению количества выбросов в окружающую среду;</w:t>
      </w: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c) создание и применение механизма экологического страхования, который будет гарантировать застрахованную защиту жизни, здоровья и имущественных интересов физических и юридических лиц в форме частичного или полного возмещения в случае аварийного загрязнения окружающей среды, экологических катастроф и стихийных бедствий, аварий и катастроф с существенным воздействием на окружающую среду</w:t>
      </w:r>
      <w:r w:rsidRPr="00A23215">
        <w:rPr>
          <w:rFonts w:ascii="Times New Roman" w:eastAsia="Times New Roman" w:hAnsi="Times New Roman" w:cs="Times New Roman"/>
          <w:bCs/>
          <w:iCs/>
          <w:color w:val="000000"/>
          <w:lang w:val="ru-RU"/>
        </w:rPr>
        <w:t>.  Экологическое страхование будет обязательным и добровольным. Будут установлены критерии для выявления физических и юридических лиц, подлежащих обязательному экологическому страхованию, учитывая существенное воздействие осуществляемой ими деятельности на окружающую среду;</w:t>
      </w: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bCs/>
          <w:iCs/>
          <w:lang w:val="ru-RU"/>
        </w:rPr>
        <w:t>d) создание для предприятий и экономических агентов действенных стимулов путем предоставления субсидий, налоговых льгот и других освобождений и преимуществ за   применение лучших существующих технологий выработки альтернативной энергии,</w:t>
      </w:r>
      <w:r w:rsidRPr="00A23215">
        <w:rPr>
          <w:rFonts w:ascii="Times New Roman" w:eastAsia="Times New Roman" w:hAnsi="Times New Roman" w:cs="Times New Roman"/>
          <w:bCs/>
          <w:iCs/>
          <w:color w:val="000000"/>
          <w:lang w:val="ru-RU"/>
        </w:rPr>
        <w:t xml:space="preserve"> за использование  утилизируемых ресурсов и переработку отходов, за применение иных эффективных мер по охране окружающей среды;</w:t>
      </w: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e) создание экономических механизмов, необходимых для применения принципа  расширенной ответственности производителя, таких как система-склад, которая состоит в выпуске тары и упаковки, подлежащей многократной утилизации, финансовая гарантия, которая состоит в перечислении производителями электрического и электронного оборудования и химических веществ, введенных на отечественный рынок, на счет экологического фонда сумм, эквивалентных стоимости операций по сбору, переработке, обработке, освоению и вывозу отходов, производимых ими, а в случае если производитель осуществляет такие меры, то внесенная сумма ему возвращается. Также предстоит ввести механизм создания собственного фонда для операторов, которые управляют полигонами отходов, и, тем самым, обеспечить необходимые средства для закрытия полигона отходов и его мониторинга на этапе после закрытия.</w:t>
      </w:r>
    </w:p>
    <w:p w:rsidR="00A23215" w:rsidRPr="00A23215" w:rsidRDefault="00A23215" w:rsidP="00A23215">
      <w:pPr>
        <w:spacing w:after="0"/>
        <w:ind w:firstLine="720"/>
        <w:jc w:val="both"/>
        <w:outlineLvl w:val="1"/>
        <w:rPr>
          <w:rFonts w:ascii="Times New Roman" w:eastAsia="Times New Roman" w:hAnsi="Times New Roman" w:cs="Times New Roman"/>
          <w:b/>
          <w:iCs/>
          <w:lang w:val="ru-RU"/>
        </w:rPr>
      </w:pP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iCs/>
          <w:lang w:val="ru-RU"/>
        </w:rPr>
        <w:t xml:space="preserve">4) В контексте этих налоговых природоохранных реформ предстоит осуществить и реформирование системы экологических фондов, учитывая при этом международный опыт и стандарты в этой области, такие как государственные закупки и прозрачность в процессе </w:t>
      </w:r>
      <w:r w:rsidRPr="00A23215">
        <w:rPr>
          <w:rFonts w:ascii="Times New Roman" w:eastAsia="Times New Roman" w:hAnsi="Times New Roman" w:cs="Times New Roman"/>
          <w:iCs/>
          <w:lang w:val="ru-RU"/>
        </w:rPr>
        <w:lastRenderedPageBreak/>
        <w:t xml:space="preserve">принятия решений. Предстоит добиться упрочения Национального экологического фонда и местных экологических фондов и создать в итоге единый природоохранный фонд, у которого будет статус юридического лица и который будет подчиняться центральному природоохранному органу. Также предстоит разработать и усовершенствовать механизмы работы фонда и  обеспечения  прозрачности принятия решений, связанных с финансированием. </w:t>
      </w:r>
    </w:p>
    <w:p w:rsidR="00A23215" w:rsidRPr="00A23215" w:rsidRDefault="00A23215" w:rsidP="00A23215">
      <w:pPr>
        <w:spacing w:after="0"/>
        <w:ind w:firstLine="720"/>
        <w:jc w:val="both"/>
        <w:rPr>
          <w:rFonts w:ascii="Times New Roman" w:hAnsi="Times New Roman" w:cs="Times New Roman"/>
          <w:bCs/>
          <w:strike/>
          <w:lang w:val="ru-RU"/>
        </w:rPr>
      </w:pPr>
      <w:r w:rsidRPr="00A23215">
        <w:rPr>
          <w:rFonts w:ascii="Times New Roman" w:hAnsi="Times New Roman" w:cs="Times New Roman"/>
          <w:bCs/>
          <w:lang w:val="ru-RU"/>
        </w:rPr>
        <w:t>5)</w:t>
      </w:r>
      <w:r w:rsidRPr="00A23215">
        <w:rPr>
          <w:rFonts w:ascii="Times New Roman" w:hAnsi="Times New Roman" w:cs="Times New Roman"/>
          <w:bCs/>
          <w:i/>
          <w:lang w:val="ru-RU"/>
        </w:rPr>
        <w:t xml:space="preserve"> </w:t>
      </w:r>
      <w:r w:rsidRPr="00A23215">
        <w:rPr>
          <w:rFonts w:ascii="Times New Roman" w:hAnsi="Times New Roman" w:cs="Times New Roman"/>
          <w:i/>
          <w:lang w:val="ru-RU"/>
        </w:rPr>
        <w:t>Повышение эффективности системы экологического контроля,</w:t>
      </w:r>
      <w:r w:rsidRPr="00A23215">
        <w:rPr>
          <w:rFonts w:ascii="Times New Roman" w:hAnsi="Times New Roman" w:cs="Times New Roman"/>
          <w:lang w:val="ru-RU"/>
        </w:rPr>
        <w:t xml:space="preserve"> применения санкций за экологические правонарушения и возмещения ущерба, причиненного окружающей среде. </w:t>
      </w:r>
      <w:r w:rsidRPr="00A23215">
        <w:rPr>
          <w:rFonts w:ascii="Times New Roman" w:hAnsi="Times New Roman" w:cs="Times New Roman"/>
          <w:bCs/>
          <w:lang w:val="ru-RU"/>
        </w:rPr>
        <w:t xml:space="preserve">Прежде всего необходимо привести систему экологического контроля в соответствие с положениями Закона </w:t>
      </w:r>
      <w:r w:rsidRPr="00A23215">
        <w:rPr>
          <w:rFonts w:ascii="Times New Roman" w:hAnsi="Times New Roman" w:cs="Times New Roman"/>
          <w:color w:val="000000"/>
          <w:spacing w:val="-3"/>
          <w:lang w:val="ru-RU"/>
        </w:rPr>
        <w:t xml:space="preserve">о государственном контроле предпринимательской деятельности       № </w:t>
      </w:r>
      <w:r w:rsidRPr="00A23215">
        <w:rPr>
          <w:rFonts w:ascii="Times New Roman" w:hAnsi="Times New Roman" w:cs="Times New Roman"/>
          <w:color w:val="000000"/>
          <w:lang w:val="ru-RU"/>
        </w:rPr>
        <w:t xml:space="preserve">131 от </w:t>
      </w:r>
      <w:smartTag w:uri="urn:schemas-microsoft-com:office:smarttags" w:element="date">
        <w:smartTagPr>
          <w:attr w:name="ls" w:val="trans"/>
          <w:attr w:name="Month" w:val="6"/>
          <w:attr w:name="Day" w:val="8"/>
          <w:attr w:name="Year" w:val="2012"/>
        </w:smartTagPr>
        <w:r w:rsidRPr="00A23215">
          <w:rPr>
            <w:rFonts w:ascii="Times New Roman" w:hAnsi="Times New Roman" w:cs="Times New Roman"/>
            <w:bCs/>
            <w:lang w:val="ru-RU"/>
          </w:rPr>
          <w:t>8 июня 2012 года</w:t>
        </w:r>
      </w:smartTag>
      <w:r w:rsidRPr="00A23215">
        <w:rPr>
          <w:rFonts w:ascii="Times New Roman" w:hAnsi="Times New Roman" w:cs="Times New Roman"/>
          <w:bCs/>
          <w:lang w:val="ru-RU"/>
        </w:rPr>
        <w:t xml:space="preserve">, который устанавливает одно учреждение, ответственное за осуществление государственного контроля. Таким образом, предстоит внести надлежащие изменения в нормативные природоохранные рамки и сосредоточить все контрольные функции в области охраны окружающей среды в рамках одного контрольного органа, которым станет Государственная экологическая инспекция. </w:t>
      </w:r>
      <w:r w:rsidRPr="00A23215">
        <w:rPr>
          <w:rFonts w:ascii="Times New Roman" w:hAnsi="Times New Roman" w:cs="Times New Roman"/>
          <w:lang w:val="ru-RU"/>
        </w:rPr>
        <w:t>Кроме того, будут приняты  меры:</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а) создания базы данных предприятий и экономических агентов, действующих на территории Республики Молдова;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 xml:space="preserve">b) установления критериев риска и приоритетности проверок, исходя из наиболее проблемных географических зон и наиболее загрязняющих предприятий;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 xml:space="preserve">c) разработки и опубликования Планов проведения проверок на основе потенциальных рисков, а также Регистров проведенных проверок,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 xml:space="preserve">d) установления пакета показателей, на основании которых можно будет оценивать эффективность применения природоохранного законодательства;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e) повышения эффективности системы применения санкций за правонарушения в области охраны окружающей среды и возмещения ущерба, причиненного окружающей среде.</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Раздел 5</w:t>
      </w:r>
    </w:p>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 xml:space="preserve"> Система мониторинга и проверки качества окружающей среды</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24.</w:t>
      </w:r>
      <w:r w:rsidRPr="00A23215">
        <w:rPr>
          <w:rFonts w:ascii="Times New Roman" w:hAnsi="Times New Roman" w:cs="Times New Roman"/>
          <w:b/>
          <w:lang w:val="ru-RU"/>
        </w:rPr>
        <w:t xml:space="preserve"> Описание ситуации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 настоящее время процесс мониторинга качества окружающей среды раздроблен, в этот процесс задействовано множество учреждений, однако обмен информацией между ними ограничен. Так, мониторинг качества поверхностных и подземных вод, воздуха, почвы, биоразнообразия и радиоактивности обеспечивает целый ряд учреждений, подведомственных Министерству окружающей среды: Государственная гидрометеорологическая служба, Агентство по геологии и минеральных ресурсов, Агентство «Apele Moldovei», Государственная экологическая инспекция и т. д.</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На Министерство здравоохранения также возложена определенная ответственность, в соответствии с санитарным законодательством, за мониторинг качества окружающей среды, прежде всего по аспектам, связанным с человеческим здоровьем: качество питьевой воды, качество поверхностных вод, качество воздуха в городской местности.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Сеть наблюдения за качеством окружающей среды расширилась в последние годы, охватывая большую территорию, больше компонентов окружающей среды и большее число химических соединений. Тем не менее, возможности мониторинга еще недостаточны, чтобы соответствовать требованиям национального законодательства и принятым международным обязательствам.</w:t>
      </w:r>
    </w:p>
    <w:p w:rsidR="00A23215" w:rsidRPr="00A23215" w:rsidRDefault="00A23215" w:rsidP="00A23215">
      <w:pPr>
        <w:spacing w:after="0"/>
        <w:ind w:firstLine="720"/>
        <w:jc w:val="both"/>
        <w:rPr>
          <w:rFonts w:ascii="Times New Roman" w:hAnsi="Times New Roman" w:cs="Times New Roman"/>
          <w:b/>
          <w:i/>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1)</w:t>
      </w:r>
      <w:r w:rsidRPr="00A23215">
        <w:rPr>
          <w:rFonts w:ascii="Times New Roman" w:hAnsi="Times New Roman" w:cs="Times New Roman"/>
          <w:i/>
          <w:lang w:val="ru-RU"/>
        </w:rPr>
        <w:t xml:space="preserve"> Качество воды</w:t>
      </w:r>
      <w:r w:rsidRPr="00A23215">
        <w:rPr>
          <w:rFonts w:ascii="Times New Roman" w:hAnsi="Times New Roman" w:cs="Times New Roman"/>
          <w:lang w:val="ru-RU"/>
        </w:rPr>
        <w:t xml:space="preserve">. Мониторинг качества поверхностных вод в Республике Молдова осуществляется Государственной гидрометеорологической службой через стационарную гидрологическую сеть, состоящую из двух гидрологических станций, расположенных в Бэлць и Дубэсарь, и 46 гидрологических постов, из  которых 7 расположены на реке Прут, 8 – на  Днестре и 1 – на Дунае. Пробы качества воды берутся ежемесячно по 49 гидрохимическим и по 7 гидробиологическим параметрам. Но  у общественности нет доступа к базе данных.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Процесс мониторинга качества воды в реке Прут улучшился в результате создания современной автоматизированной сети мониторинга, было установлено 11 автоматизированных гидрологических станций. Национальный центр общественного здоровья следит за качеством воды на 11 водных объектах в 229 стационарных точках, в том числе в 37 точках на реках Днестр и Прут, которые представляют собой источники снабжения питьевой водой. Данные собираются в электронном формате  для базы данных, доступной на сайте Центра общественного здоровья. Также центр проводит и мониторинг воды в местах, отведенных для купания, во время купального сезона (примерно 4 месяца в год). Мониторинг физико-химических параметров глубинных подземных вод (межпластовых) осуществляет Государственное предприятие «Гидрогеологическая экспедиция» через сеть наблюдательных скважин – 180 единиц, которые расположены на всей территории страны и охватывают все разрабатываемые на сегодняшний день водоносные горизонты. </w:t>
      </w:r>
    </w:p>
    <w:p w:rsidR="00A23215" w:rsidRPr="00A23215" w:rsidRDefault="00A23215" w:rsidP="00A23215">
      <w:pPr>
        <w:spacing w:after="0"/>
        <w:ind w:firstLine="720"/>
        <w:jc w:val="both"/>
        <w:rPr>
          <w:rFonts w:ascii="Times New Roman" w:hAnsi="Times New Roman" w:cs="Times New Roman"/>
          <w:b/>
          <w:i/>
          <w:lang w:val="ru-RU"/>
        </w:rPr>
      </w:pPr>
    </w:p>
    <w:p w:rsidR="00A23215" w:rsidRPr="00A23215" w:rsidRDefault="00A23215" w:rsidP="00A23215">
      <w:pPr>
        <w:spacing w:after="0"/>
        <w:ind w:firstLine="720"/>
        <w:jc w:val="both"/>
        <w:rPr>
          <w:rFonts w:ascii="Times New Roman" w:hAnsi="Times New Roman" w:cs="Times New Roman"/>
          <w:spacing w:val="4"/>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Качество воздуха</w:t>
      </w:r>
      <w:r w:rsidRPr="00A23215">
        <w:rPr>
          <w:rFonts w:ascii="Times New Roman" w:hAnsi="Times New Roman" w:cs="Times New Roman"/>
          <w:lang w:val="ru-RU"/>
        </w:rPr>
        <w:t xml:space="preserve">. Мониторингом качества атмосферного воздуха занимается Государственная гидрометеорологическая служба через сеть, состоящую их </w:t>
      </w:r>
      <w:r w:rsidRPr="00A23215">
        <w:rPr>
          <w:rFonts w:ascii="Times New Roman" w:hAnsi="Times New Roman" w:cs="Times New Roman"/>
          <w:spacing w:val="4"/>
          <w:lang w:val="ru-RU"/>
        </w:rPr>
        <w:t xml:space="preserve">19 стационарных постов, которые расположены </w:t>
      </w:r>
      <w:smartTag w:uri="urn:schemas-microsoft-com:office:smarttags" w:element="time">
        <w:smartTagPr>
          <w:attr w:name="Hour" w:val="17"/>
          <w:attr w:name="Minute" w:val="0"/>
        </w:smartTagPr>
        <w:r w:rsidRPr="00A23215">
          <w:rPr>
            <w:rFonts w:ascii="Times New Roman" w:hAnsi="Times New Roman" w:cs="Times New Roman"/>
            <w:spacing w:val="4"/>
            <w:lang w:val="ru-RU"/>
          </w:rPr>
          <w:t xml:space="preserve">в </w:t>
        </w:r>
        <w:r w:rsidRPr="00A23215">
          <w:rPr>
            <w:rFonts w:ascii="Times New Roman" w:hAnsi="Times New Roman" w:cs="Times New Roman"/>
            <w:lang w:val="ru-RU"/>
          </w:rPr>
          <w:t>5</w:t>
        </w:r>
      </w:smartTag>
      <w:r w:rsidRPr="00A23215">
        <w:rPr>
          <w:rFonts w:ascii="Times New Roman" w:hAnsi="Times New Roman" w:cs="Times New Roman"/>
          <w:lang w:val="ru-RU"/>
        </w:rPr>
        <w:t xml:space="preserve"> индустриальных центрах Республики Молдова (Кишинэу – 6 постов, Бэлць – 2, Бендер – 4, Тирасполь – 3, Рыбница – 2), автоматический пост Матеуць и станцию в гор. Леова. Наблюдения осуществляются в соответствии с положениями Европейской программы мониторинга и оценки и положениями Конвенции о трансграничном загрязнении воздуха на большие расстояния. За качеством воздуха в городской местности следит Министерство здравоохранения – по 8 атмосферным загрязнителям. Собранные данные хранятся в специальной базе данных, которая, однако, не доступна для пользования общественности. В стране существует только один экономический агент – цементный заводе «Lafarge», располагающий собственной системой самомониторинга качества воздуха. </w:t>
      </w:r>
    </w:p>
    <w:p w:rsidR="00A23215" w:rsidRPr="00A23215" w:rsidRDefault="00A23215" w:rsidP="00A23215">
      <w:pPr>
        <w:spacing w:after="0"/>
        <w:ind w:firstLine="720"/>
        <w:jc w:val="both"/>
        <w:rPr>
          <w:rFonts w:ascii="Times New Roman" w:hAnsi="Times New Roman" w:cs="Times New Roman"/>
          <w:i/>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3)</w:t>
      </w:r>
      <w:r w:rsidRPr="00A23215">
        <w:rPr>
          <w:rFonts w:ascii="Times New Roman" w:hAnsi="Times New Roman" w:cs="Times New Roman"/>
          <w:i/>
          <w:lang w:val="ru-RU"/>
        </w:rPr>
        <w:t xml:space="preserve"> Качество почв</w:t>
      </w:r>
      <w:r w:rsidRPr="00A23215">
        <w:rPr>
          <w:rFonts w:ascii="Times New Roman" w:hAnsi="Times New Roman" w:cs="Times New Roman"/>
          <w:lang w:val="ru-RU"/>
        </w:rPr>
        <w:t xml:space="preserve">. Мониторинг качества почв осуществляется в рамках национальной сети наблюдений, которой ведает Государственная гидрометеорологическая служба. Эта сеть создана на базе 9 населенных пунктов, где проводится сбор образцов почвы с </w:t>
      </w:r>
      <w:smartTag w:uri="urn:schemas-microsoft-com:office:smarttags" w:element="metricconverter">
        <w:smartTagPr>
          <w:attr w:name="ProductID" w:val="6257 га"/>
        </w:smartTagPr>
        <w:r w:rsidRPr="00A23215">
          <w:rPr>
            <w:rFonts w:ascii="Times New Roman" w:hAnsi="Times New Roman" w:cs="Times New Roman"/>
            <w:lang w:val="ru-RU"/>
          </w:rPr>
          <w:t>6257 га</w:t>
        </w:r>
      </w:smartTag>
      <w:r w:rsidRPr="00A23215">
        <w:rPr>
          <w:rFonts w:ascii="Times New Roman" w:hAnsi="Times New Roman" w:cs="Times New Roman"/>
          <w:lang w:val="ru-RU"/>
        </w:rPr>
        <w:t xml:space="preserve"> сельхозугодий (весной – перед севом сельскохозяйственных культур и осенью – после сбора урожая) и их дальнейший анализ по целому ряду показателей (тяжелые металлы, пестициды, полихлорбифенилы (ПХБ), полиароматические углеводороды, нефтепродукты, агрохимические показатели и пр.). Также осуществляется комплексный анализ отложений в реках и водохранилищах, почвы на железнодорожных путях, вблизи складов пестицидов и в парках и скверах мун. Кишинэу для определения степени заражения хлорорганических пестицидов, ПХБ, полиароматическими углеводородами, тяжелыми металлами, нефтепродуктами. </w:t>
      </w:r>
      <w:r w:rsidRPr="00A23215">
        <w:rPr>
          <w:rFonts w:ascii="Times New Roman" w:hAnsi="Times New Roman" w:cs="Times New Roman"/>
          <w:bCs/>
          <w:lang w:val="ru-RU"/>
        </w:rPr>
        <w:t xml:space="preserve">Министерство здравоохранения проводит мониторинг качества почвы в зонах развлечений, в населенных пунктах, в школах и на игровых площадках, а также на участках вокруг водозаборов питьевой воды. Министерство сельского хозяйства и пищевой промышленности следит за качеством сельскохозяйственных участков, в частности, за остатками пестицидов, а Агентство «Apele Moldovei» обеспечивает мониторинг орошаемых участков. </w:t>
      </w:r>
      <w:r w:rsidRPr="00A23215">
        <w:rPr>
          <w:rFonts w:ascii="Times New Roman" w:hAnsi="Times New Roman" w:cs="Times New Roman"/>
          <w:lang w:val="ru-RU"/>
        </w:rPr>
        <w:t xml:space="preserve">Хотя предприняты  меры в этом </w:t>
      </w:r>
      <w:r w:rsidRPr="00A23215">
        <w:rPr>
          <w:rFonts w:ascii="Times New Roman" w:hAnsi="Times New Roman" w:cs="Times New Roman"/>
          <w:lang w:val="ru-RU"/>
        </w:rPr>
        <w:lastRenderedPageBreak/>
        <w:t>отношении, мониторинг качества почвы очень слабый, данные об уровне плодородия по всей стране очень устарели.</w:t>
      </w:r>
    </w:p>
    <w:p w:rsidR="00A23215" w:rsidRPr="00A23215" w:rsidRDefault="00A23215" w:rsidP="00A23215">
      <w:pPr>
        <w:autoSpaceDE w:val="0"/>
        <w:autoSpaceDN w:val="0"/>
        <w:adjustRightInd w:val="0"/>
        <w:spacing w:after="0"/>
        <w:ind w:firstLine="720"/>
        <w:jc w:val="both"/>
        <w:rPr>
          <w:rFonts w:ascii="Times New Roman" w:hAnsi="Times New Roman" w:cs="Times New Roman"/>
          <w:bCs/>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i/>
          <w:lang w:val="ru-RU"/>
        </w:rPr>
      </w:pPr>
      <w:r w:rsidRPr="00A23215">
        <w:rPr>
          <w:rFonts w:ascii="Times New Roman" w:hAnsi="Times New Roman" w:cs="Times New Roman"/>
          <w:bCs/>
          <w:lang w:val="ru-RU"/>
        </w:rPr>
        <w:t>4)</w:t>
      </w:r>
      <w:r w:rsidRPr="00A23215">
        <w:rPr>
          <w:rFonts w:ascii="Times New Roman" w:hAnsi="Times New Roman" w:cs="Times New Roman"/>
          <w:bCs/>
          <w:i/>
          <w:lang w:val="ru-RU"/>
        </w:rPr>
        <w:t xml:space="preserve"> Мониторинг радиоактивности</w:t>
      </w:r>
      <w:r w:rsidRPr="00A23215">
        <w:rPr>
          <w:rFonts w:ascii="Times New Roman" w:hAnsi="Times New Roman" w:cs="Times New Roman"/>
          <w:bCs/>
          <w:lang w:val="ru-RU"/>
        </w:rPr>
        <w:t xml:space="preserve"> окружающей среды также осуществляется Государственной гидрометеорологической службой на 18 мониторинговых точках, расположенных на территории метеорологических станций, где ежегодно проводится порядка </w:t>
      </w:r>
      <w:r w:rsidRPr="00A23215">
        <w:rPr>
          <w:rFonts w:ascii="Times New Roman" w:hAnsi="Times New Roman" w:cs="Times New Roman"/>
          <w:lang w:val="ru-RU"/>
        </w:rPr>
        <w:t>10,6 тыс. измерений, и на автоматическом посту в с. Матеуць, где в непрерывном режиме проводится около 4150 измерений</w:t>
      </w:r>
      <w:r w:rsidRPr="00A23215">
        <w:rPr>
          <w:rFonts w:ascii="Times New Roman" w:hAnsi="Times New Roman" w:cs="Times New Roman"/>
          <w:bCs/>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5) В последнее время в результате инвестиций, направленных на развитие сети мониторинга качества окружающей среды в Республике Молдова, она расширилась, стала охватывать бóльшую по площади территорию, больше компонентов окружающей среды и большое количество химических соединений. Вместе с тем, возможности мониторинга пока еще недостаточны, чтобы соответствовать требованиям, установленным национальным законодательством и принятыми международными обязательствами. Такие явления, как загрязнение подземных вод, диффузное загрязнение поверхностных вод или фоновое загрязнение мониторизируются недостаточно. В  стране не ведется мониторинг  мест </w:t>
      </w:r>
      <w:r w:rsidRPr="00A23215">
        <w:rPr>
          <w:rFonts w:ascii="Times New Roman" w:hAnsi="Times New Roman" w:cs="Times New Roman"/>
          <w:bCs/>
          <w:i/>
          <w:lang w:val="ru-RU"/>
        </w:rPr>
        <w:t xml:space="preserve"> шума и вибраций</w:t>
      </w:r>
      <w:r w:rsidRPr="00A23215">
        <w:rPr>
          <w:rFonts w:ascii="Times New Roman" w:hAnsi="Times New Roman" w:cs="Times New Roman"/>
          <w:bCs/>
          <w:lang w:val="ru-RU"/>
        </w:rPr>
        <w:t xml:space="preserve">. </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6) Серьезной проблемой остается </w:t>
      </w:r>
      <w:r w:rsidRPr="00A23215">
        <w:rPr>
          <w:rFonts w:ascii="Times New Roman" w:hAnsi="Times New Roman" w:cs="Times New Roman"/>
          <w:bCs/>
          <w:i/>
          <w:lang w:val="ru-RU"/>
        </w:rPr>
        <w:t>отсутствие национальной системы  мониторинга  биоразнообразия.</w:t>
      </w:r>
      <w:r w:rsidRPr="00A23215">
        <w:rPr>
          <w:rFonts w:ascii="Times New Roman" w:hAnsi="Times New Roman" w:cs="Times New Roman"/>
          <w:bCs/>
          <w:lang w:val="ru-RU"/>
        </w:rPr>
        <w:t xml:space="preserve"> Поскольку управление в этой сфере осуществляют  несколько учреждений (Агентство «Moldsilva» – мониторинг лесов, Академия наук Молдовы – мониторинг ряда видов животных и растений, состояния мест обитания, природных территорий, охраняемых государством), накапливаемой информаций мало, она хаотична, что создает раздробленное  и неполное представление о состоянии и сохранении биоразнообразия в стране.</w:t>
      </w:r>
    </w:p>
    <w:p w:rsidR="00A23215" w:rsidRPr="00A23215" w:rsidRDefault="00A23215" w:rsidP="00A23215">
      <w:pPr>
        <w:autoSpaceDE w:val="0"/>
        <w:autoSpaceDN w:val="0"/>
        <w:adjustRightInd w:val="0"/>
        <w:spacing w:after="0"/>
        <w:ind w:firstLine="720"/>
        <w:jc w:val="both"/>
        <w:rPr>
          <w:rFonts w:ascii="Times New Roman" w:hAnsi="Times New Roman" w:cs="Times New Roman"/>
          <w:bCs/>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7)</w:t>
      </w:r>
      <w:r w:rsidRPr="00A23215">
        <w:rPr>
          <w:rFonts w:ascii="Times New Roman" w:hAnsi="Times New Roman" w:cs="Times New Roman"/>
          <w:bCs/>
          <w:i/>
          <w:lang w:val="ru-RU"/>
        </w:rPr>
        <w:t xml:space="preserve"> Лаборатории по анализу качества окружающей среды.</w:t>
      </w:r>
      <w:r w:rsidRPr="00A23215">
        <w:rPr>
          <w:rFonts w:ascii="Times New Roman" w:hAnsi="Times New Roman" w:cs="Times New Roman"/>
          <w:b/>
          <w:bCs/>
          <w:lang w:val="ru-RU"/>
        </w:rPr>
        <w:t xml:space="preserve"> </w:t>
      </w:r>
      <w:r w:rsidRPr="00A23215">
        <w:rPr>
          <w:rFonts w:ascii="Times New Roman" w:hAnsi="Times New Roman" w:cs="Times New Roman"/>
          <w:bCs/>
          <w:lang w:val="ru-RU"/>
        </w:rPr>
        <w:t xml:space="preserve">В настоящее время целый ряд публичных учреждений задействован в процесс анализа и мониторинга качества факторов окружающей среды. Так, у Министерства окружающей среды 3 подведомственные структуры, которые осуществляют проверки качества факторов окружающей среды: Государственная гидрометеорологическая служба, Государственная экологическая инспекция (с 3 центрами проверки – в городах Кишинэу, Бэлць и Кахул) и Агентство по геологии и минеральным ресурсам (которое координирует деятельность </w:t>
      </w:r>
      <w:r w:rsidRPr="00A23215">
        <w:rPr>
          <w:rFonts w:ascii="Times New Roman" w:hAnsi="Times New Roman" w:cs="Times New Roman"/>
          <w:lang w:val="ru-RU"/>
        </w:rPr>
        <w:t>Гидрогеологической экспедиции «</w:t>
      </w:r>
      <w:r w:rsidRPr="00A23215">
        <w:rPr>
          <w:rFonts w:ascii="Times New Roman" w:hAnsi="Times New Roman" w:cs="Times New Roman"/>
          <w:bCs/>
          <w:lang w:val="ru-RU"/>
        </w:rPr>
        <w:t>EGeoM», располагающей собственной лабораторией  подземных вод).  Министерство здравоохранения управляет деятельностью нескольких лабораторий по качеству окружающей среды (воздух, вода, почва) во всех районах и в двух городах – Кишинэу и Бэлць.  Деятельность лабораторий по качеству окружающей среды порой совпадает или даже дублируется, а имеющиеся в распоряжении базы данных нередко не обнародуются и  не накапливаются в общей системе данных, доступной заинтересованным кругам общественности.</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8)</w:t>
      </w:r>
      <w:r w:rsidRPr="00A23215">
        <w:rPr>
          <w:rFonts w:ascii="Times New Roman" w:hAnsi="Times New Roman" w:cs="Times New Roman"/>
          <w:bCs/>
          <w:i/>
          <w:lang w:val="ru-RU"/>
        </w:rPr>
        <w:t xml:space="preserve"> Стандарты качества окружающей среды. </w:t>
      </w:r>
      <w:r w:rsidRPr="00A23215">
        <w:rPr>
          <w:rFonts w:ascii="Times New Roman" w:hAnsi="Times New Roman" w:cs="Times New Roman"/>
          <w:bCs/>
          <w:lang w:val="ru-RU"/>
        </w:rPr>
        <w:t xml:space="preserve">Лабораторные исследования осуществляются в соответствии с национальными стандартами качества окружающей среды. В настоящее время применяются 15 национальных стандартов для качества воздуха и почвы и 57 стандартов для качества воды. Несмотря на определенный прогресс в процессе гармонизации национальных стандартов качества окружающей среды с международными, в частности по стандартам для воды (поверхностные воды, питьевая вода), которые были установлены с принятием Закона о воде и утверждением механизма его внедрения, по некоторым компонентам окружающей среды по-прежнему используются старые стандарты. Не отмечен прогресс по </w:t>
      </w:r>
      <w:r w:rsidRPr="00A23215">
        <w:rPr>
          <w:rFonts w:ascii="Times New Roman" w:hAnsi="Times New Roman" w:cs="Times New Roman"/>
          <w:bCs/>
          <w:lang w:val="ru-RU"/>
        </w:rPr>
        <w:lastRenderedPageBreak/>
        <w:t>стандартам качества воздуха, однако международные стандарты, которые внедряются в последние годы, уделяют значительное внимание их пересмотру и гармонизации. В результате число параметров мониторинга было сокращено и постепенно были</w:t>
      </w:r>
      <w:r w:rsidRPr="00A23215">
        <w:rPr>
          <w:rFonts w:ascii="Times New Roman" w:hAnsi="Times New Roman" w:cs="Times New Roman"/>
          <w:lang w:val="ru-RU"/>
        </w:rPr>
        <w:t xml:space="preserve"> введены новые параметры – исходя из требований ЕС и международных требований. Вместе с тем, процесс гармонизации стандартов качества для окружающей среды требует продолжения и активизации. </w:t>
      </w:r>
    </w:p>
    <w:p w:rsidR="00A23215" w:rsidRPr="00A23215" w:rsidRDefault="00A23215" w:rsidP="00A23215">
      <w:pPr>
        <w:autoSpaceDE w:val="0"/>
        <w:autoSpaceDN w:val="0"/>
        <w:adjustRightInd w:val="0"/>
        <w:spacing w:after="0"/>
        <w:ind w:firstLine="720"/>
        <w:jc w:val="both"/>
        <w:rPr>
          <w:rFonts w:ascii="Times New Roman" w:hAnsi="Times New Roman" w:cs="Times New Roman"/>
          <w:b/>
          <w:u w:val="single"/>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rPr>
      </w:pPr>
      <w:r w:rsidRPr="00A23215">
        <w:rPr>
          <w:rFonts w:ascii="Times New Roman" w:hAnsi="Times New Roman" w:cs="Times New Roman"/>
          <w:lang w:val="ru-RU"/>
        </w:rPr>
        <w:t>25.</w:t>
      </w:r>
      <w:r w:rsidRPr="00A23215">
        <w:rPr>
          <w:rFonts w:ascii="Times New Roman" w:hAnsi="Times New Roman" w:cs="Times New Roman"/>
          <w:b/>
          <w:lang w:val="ru-RU"/>
        </w:rPr>
        <w:t xml:space="preserve"> Выявленные проблемы:</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 Отсутствие интегрированной, комплексной и эффективной системы мониторинга качества компонентов окружающей среды, которая сконцентрировала бы все данные о качестве экологических факторов, обеспечила укрепления сотрудничества и обмена информацией между различными ведомствами;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2) отсутствие Национальной программы интегрированного экологического мониторинга;</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3) отсутствие действий по  развитию и применению  экологического мониторинга на региональном и местном уровнях (научные и природные  заповедники, биоразнообразие, крупные гидрографические бассейны и пр.);</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4) деятельность лабораторий по качеству окружающей среды совпадает или даже дублируется, а базы данных, имеющиеся в их распоряжении, нередко не обнародуются и не  накапливаются в общей системе данных. Также необходимо постоянное укрепление возможностей лабораторий по качеству окружающей среды для обеспечения анализа и новоутвержденных параметров в процессе гармонизации стандартов качества окружающей среды;</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5) стандарты качества окружающей среды не приведены в соответствие с международными, не существует утвержденного перечня природоохранных показателей.</w:t>
      </w:r>
    </w:p>
    <w:p w:rsidR="00A23215" w:rsidRPr="00A23215" w:rsidRDefault="00A23215" w:rsidP="00A23215">
      <w:pPr>
        <w:autoSpaceDE w:val="0"/>
        <w:autoSpaceDN w:val="0"/>
        <w:adjustRightInd w:val="0"/>
        <w:spacing w:after="0"/>
        <w:ind w:firstLine="720"/>
        <w:jc w:val="both"/>
        <w:rPr>
          <w:rFonts w:ascii="Times New Roman" w:hAnsi="Times New Roman" w:cs="Times New Roman"/>
          <w:b/>
          <w:u w:val="single"/>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i/>
          <w:lang w:val="ru-RU"/>
        </w:rPr>
      </w:pPr>
      <w:r w:rsidRPr="00A23215">
        <w:rPr>
          <w:rFonts w:ascii="Times New Roman" w:hAnsi="Times New Roman" w:cs="Times New Roman"/>
          <w:lang w:val="ru-RU"/>
        </w:rPr>
        <w:t>26.</w:t>
      </w:r>
      <w:r w:rsidRPr="00A23215">
        <w:rPr>
          <w:rFonts w:ascii="Times New Roman" w:hAnsi="Times New Roman" w:cs="Times New Roman"/>
          <w:b/>
          <w:lang w:val="ru-RU"/>
        </w:rPr>
        <w:t xml:space="preserve"> Конкретная цель 5: </w:t>
      </w:r>
      <w:r w:rsidRPr="00A23215">
        <w:rPr>
          <w:rFonts w:ascii="Times New Roman" w:hAnsi="Times New Roman" w:cs="Times New Roman"/>
          <w:bCs/>
          <w:i/>
          <w:lang w:val="ru-RU"/>
        </w:rPr>
        <w:t xml:space="preserve">Создание системы интегрированного  мониторинга и контроля за качеством окружающей среды. </w:t>
      </w:r>
    </w:p>
    <w:p w:rsidR="00A23215" w:rsidRPr="00A23215" w:rsidRDefault="00A23215" w:rsidP="00A23215">
      <w:pPr>
        <w:spacing w:after="0"/>
        <w:ind w:firstLine="720"/>
        <w:jc w:val="both"/>
        <w:rPr>
          <w:rFonts w:ascii="Times New Roman" w:hAnsi="Times New Roman" w:cs="Times New Roman"/>
          <w:b/>
          <w:bCs/>
          <w:u w:val="single"/>
          <w:lang w:val="ru-RU"/>
        </w:rPr>
      </w:pPr>
    </w:p>
    <w:p w:rsidR="00A23215" w:rsidRPr="00A23215" w:rsidRDefault="00A23215" w:rsidP="00A23215">
      <w:pPr>
        <w:spacing w:after="0"/>
        <w:ind w:firstLine="720"/>
        <w:jc w:val="both"/>
        <w:rPr>
          <w:rFonts w:ascii="Times New Roman" w:hAnsi="Times New Roman" w:cs="Times New Roman"/>
          <w:b/>
          <w:bCs/>
          <w:lang w:val="ru-RU"/>
        </w:rPr>
      </w:pPr>
      <w:r w:rsidRPr="00A23215">
        <w:rPr>
          <w:rFonts w:ascii="Times New Roman" w:hAnsi="Times New Roman" w:cs="Times New Roman"/>
          <w:bCs/>
          <w:lang w:val="ru-RU"/>
        </w:rPr>
        <w:t>27.</w:t>
      </w:r>
      <w:r w:rsidRPr="00A23215">
        <w:rPr>
          <w:rFonts w:ascii="Times New Roman" w:hAnsi="Times New Roman" w:cs="Times New Roman"/>
          <w:b/>
          <w:bCs/>
          <w:lang w:val="ru-RU"/>
        </w:rPr>
        <w:t xml:space="preserve"> Направления действия:</w:t>
      </w:r>
    </w:p>
    <w:p w:rsidR="00A23215" w:rsidRPr="00A23215" w:rsidRDefault="00A23215" w:rsidP="00A23215">
      <w:pPr>
        <w:spacing w:after="0"/>
        <w:ind w:firstLine="720"/>
        <w:jc w:val="both"/>
        <w:outlineLvl w:val="1"/>
        <w:rPr>
          <w:rFonts w:ascii="Times New Roman" w:eastAsia="Times New Roman" w:hAnsi="Times New Roman" w:cs="Times New Roman"/>
          <w:iCs/>
          <w:strike/>
          <w:lang w:val="ru-RU"/>
        </w:rPr>
      </w:pPr>
      <w:r w:rsidRPr="00A23215">
        <w:rPr>
          <w:rFonts w:ascii="Times New Roman" w:eastAsia="Times New Roman" w:hAnsi="Times New Roman" w:cs="Times New Roman"/>
          <w:iCs/>
          <w:lang w:val="ru-RU"/>
        </w:rPr>
        <w:t xml:space="preserve">1) </w:t>
      </w:r>
      <w:r w:rsidRPr="00A23215">
        <w:rPr>
          <w:rFonts w:ascii="Times New Roman" w:eastAsia="Times New Roman" w:hAnsi="Times New Roman" w:cs="Times New Roman"/>
          <w:i/>
          <w:iCs/>
          <w:lang w:val="ru-RU"/>
        </w:rPr>
        <w:t>Разработка и утверждение Национальной программы интегрированного</w:t>
      </w:r>
      <w:r w:rsidRPr="00A23215">
        <w:rPr>
          <w:rFonts w:ascii="Times New Roman" w:eastAsia="Times New Roman" w:hAnsi="Times New Roman" w:cs="Times New Roman"/>
          <w:iCs/>
          <w:lang w:val="ru-RU"/>
        </w:rPr>
        <w:t xml:space="preserve"> экологического мониторинга, охватывающей действия по расширению и развитию сети наблюдений за качеством окружающей среды путем создания новых постов, станций по мониторингу качества факторов окружающей среды, устанавливающей измеряемые параметры качества окружающей среды.</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3"/>
          <w:lang w:val="ru-RU"/>
        </w:rPr>
      </w:pPr>
      <w:r w:rsidRPr="00A23215">
        <w:rPr>
          <w:rFonts w:ascii="Times New Roman" w:hAnsi="Times New Roman" w:cs="Times New Roman"/>
          <w:bCs/>
          <w:lang w:val="ru-RU"/>
        </w:rPr>
        <w:t xml:space="preserve">2) Развитие эффективной системы интегрированного мониторинга загрязнения подземных вод, диффузного загрязнения поверхностных вод, загрязнения воздуха, загрязнения почвы, мониторинга состояния водно-болотных угодий, природных территорий, охраняемых государством, биоразнообразия </w:t>
      </w:r>
      <w:r w:rsidRPr="00A23215">
        <w:rPr>
          <w:rFonts w:ascii="Times New Roman" w:eastAsia="Times New Roman" w:hAnsi="Times New Roman" w:cs="Times New Roman"/>
          <w:bCs/>
          <w:lang w:val="ru-RU"/>
        </w:rPr>
        <w:t>–</w:t>
      </w:r>
      <w:r w:rsidRPr="00A23215">
        <w:rPr>
          <w:rFonts w:ascii="Times New Roman" w:hAnsi="Times New Roman" w:cs="Times New Roman"/>
          <w:bCs/>
          <w:lang w:val="ru-RU"/>
        </w:rPr>
        <w:t xml:space="preserve"> </w:t>
      </w:r>
      <w:r w:rsidRPr="00A23215">
        <w:rPr>
          <w:rFonts w:ascii="Times New Roman" w:hAnsi="Times New Roman" w:cs="Times New Roman"/>
          <w:bCs/>
          <w:i/>
          <w:lang w:val="ru-RU"/>
        </w:rPr>
        <w:t>Системы интегрированного экологического мониторинга,</w:t>
      </w:r>
      <w:r w:rsidRPr="00A23215">
        <w:rPr>
          <w:rFonts w:ascii="Times New Roman" w:hAnsi="Times New Roman" w:cs="Times New Roman"/>
          <w:bCs/>
          <w:lang w:val="ru-RU"/>
        </w:rPr>
        <w:t xml:space="preserve"> которая обеспечит управление данными о качестве окружающей среды или более долгосрочное прогнозирование. Внедрение системы интегрированного экологического мониторинга, по  которой будет проводиться постоянный надзор за состоянием окружающей среды, природных ресурсов и воздействия </w:t>
      </w:r>
      <w:r w:rsidRPr="00A23215">
        <w:rPr>
          <w:rFonts w:ascii="Times New Roman" w:hAnsi="Times New Roman" w:cs="Times New Roman"/>
          <w:spacing w:val="-3"/>
          <w:lang w:val="ru-RU"/>
        </w:rPr>
        <w:t>антропологической</w:t>
      </w:r>
      <w:r w:rsidRPr="00A23215">
        <w:rPr>
          <w:rFonts w:ascii="Times New Roman" w:hAnsi="Times New Roman" w:cs="Times New Roman"/>
          <w:bCs/>
          <w:lang w:val="ru-RU"/>
        </w:rPr>
        <w:t xml:space="preserve"> деятельности, основывающейся на параметрах и показателях с пространственным и временным охватом, обеспечит</w:t>
      </w:r>
      <w:r w:rsidRPr="00A23215">
        <w:rPr>
          <w:rFonts w:ascii="Times New Roman" w:hAnsi="Times New Roman" w:cs="Times New Roman"/>
          <w:spacing w:val="-3"/>
          <w:lang w:val="ru-RU"/>
        </w:rPr>
        <w:t xml:space="preserve"> информационную основу, необходимую для разработки стратегии и тактики предупреждения последствий антропологической деятельности и природных бедствий, разработки прогнозов и осуществления оперативного контроля за эффективностью мер по улучшению экологической ситуации. </w:t>
      </w:r>
      <w:r w:rsidRPr="00A23215">
        <w:rPr>
          <w:rFonts w:ascii="Times New Roman" w:hAnsi="Times New Roman" w:cs="Times New Roman"/>
          <w:bCs/>
          <w:lang w:val="ru-RU"/>
        </w:rPr>
        <w:t xml:space="preserve">Базы данных, имеющиеся в распоряжении в результате деятельности этой системы, будут обнародоваться и будут доступны для всех учреждений </w:t>
      </w:r>
      <w:r w:rsidRPr="00A23215">
        <w:rPr>
          <w:rFonts w:ascii="Times New Roman" w:hAnsi="Times New Roman" w:cs="Times New Roman"/>
          <w:lang w:val="ru-RU"/>
        </w:rPr>
        <w:t>и заинтересованной общественности.</w:t>
      </w:r>
    </w:p>
    <w:p w:rsidR="00A23215" w:rsidRPr="00A23215" w:rsidRDefault="00A23215" w:rsidP="00A23215">
      <w:pPr>
        <w:spacing w:after="0"/>
        <w:ind w:firstLine="720"/>
        <w:jc w:val="both"/>
        <w:outlineLvl w:val="1"/>
        <w:rPr>
          <w:rFonts w:ascii="Times New Roman" w:eastAsia="Times New Roman" w:hAnsi="Times New Roman" w:cs="Times New Roman"/>
          <w:iCs/>
          <w:lang w:val="ru-RU"/>
        </w:rPr>
      </w:pPr>
      <w:r w:rsidRPr="00A23215">
        <w:rPr>
          <w:rFonts w:ascii="Times New Roman" w:eastAsia="Times New Roman" w:hAnsi="Times New Roman" w:cs="Times New Roman"/>
          <w:bCs/>
          <w:iCs/>
          <w:lang w:val="ru-RU"/>
        </w:rPr>
        <w:lastRenderedPageBreak/>
        <w:t xml:space="preserve">3) </w:t>
      </w:r>
      <w:r w:rsidRPr="00A23215">
        <w:rPr>
          <w:rFonts w:ascii="Times New Roman" w:eastAsia="Times New Roman" w:hAnsi="Times New Roman" w:cs="Times New Roman"/>
          <w:bCs/>
          <w:i/>
          <w:iCs/>
          <w:lang w:val="ru-RU"/>
        </w:rPr>
        <w:t>Модернизация и развитие интегрированной системы мониторинга воды</w:t>
      </w:r>
      <w:r w:rsidRPr="00A23215">
        <w:rPr>
          <w:rFonts w:ascii="Times New Roman" w:eastAsia="Times New Roman" w:hAnsi="Times New Roman" w:cs="Times New Roman"/>
          <w:bCs/>
          <w:iCs/>
          <w:lang w:val="ru-RU"/>
        </w:rPr>
        <w:t xml:space="preserve"> посредством развития во всех гидрографических бассейнах сетей мониторинга и их эксплуатации. Республика Молдова внедрит новую систему показателей качества воды по 5 конкретным  классам для проведения мониторинга состояния окружающей среды и качества воды.</w:t>
      </w:r>
    </w:p>
    <w:p w:rsidR="00A23215" w:rsidRPr="00A23215" w:rsidRDefault="00A23215" w:rsidP="00A23215">
      <w:pPr>
        <w:spacing w:after="0"/>
        <w:ind w:firstLine="720"/>
        <w:jc w:val="both"/>
        <w:outlineLvl w:val="1"/>
        <w:rPr>
          <w:rFonts w:ascii="Times New Roman" w:eastAsia="Times New Roman" w:hAnsi="Times New Roman" w:cs="Times New Roman"/>
          <w:bCs/>
          <w:iCs/>
          <w:lang w:val="ru-RU"/>
        </w:rPr>
      </w:pPr>
      <w:r w:rsidRPr="00A23215">
        <w:rPr>
          <w:rFonts w:ascii="Times New Roman" w:eastAsia="Times New Roman" w:hAnsi="Times New Roman" w:cs="Times New Roman"/>
          <w:bCs/>
          <w:iCs/>
          <w:lang w:val="ru-RU"/>
        </w:rPr>
        <w:t xml:space="preserve">4) </w:t>
      </w:r>
      <w:r w:rsidRPr="00A23215">
        <w:rPr>
          <w:rFonts w:ascii="Times New Roman" w:eastAsia="Times New Roman" w:hAnsi="Times New Roman" w:cs="Times New Roman"/>
          <w:bCs/>
          <w:i/>
          <w:iCs/>
          <w:lang w:val="ru-RU"/>
        </w:rPr>
        <w:t xml:space="preserve">Разработка мониторинга качества почв, мониторинга биоразнообразия, </w:t>
      </w:r>
      <w:r w:rsidRPr="00A23215">
        <w:rPr>
          <w:rFonts w:ascii="Times New Roman" w:eastAsia="Times New Roman" w:hAnsi="Times New Roman" w:cs="Times New Roman"/>
          <w:i/>
          <w:iCs/>
          <w:lang w:val="ru-RU"/>
        </w:rPr>
        <w:t>природных территорий, охраняемых государством, шума</w:t>
      </w:r>
      <w:r w:rsidRPr="00A23215">
        <w:rPr>
          <w:rFonts w:ascii="Times New Roman" w:eastAsia="Times New Roman" w:hAnsi="Times New Roman" w:cs="Times New Roman"/>
          <w:bCs/>
          <w:iCs/>
          <w:lang w:val="ru-RU"/>
        </w:rPr>
        <w:t xml:space="preserve"> и т.д. </w:t>
      </w:r>
      <w:r w:rsidRPr="00A23215">
        <w:rPr>
          <w:rFonts w:ascii="Times New Roman" w:eastAsia="Times New Roman" w:hAnsi="Times New Roman" w:cs="Times New Roman"/>
          <w:bCs/>
          <w:lang w:val="ru-RU"/>
        </w:rPr>
        <w:t>–</w:t>
      </w:r>
      <w:r w:rsidRPr="00A23215">
        <w:rPr>
          <w:rFonts w:ascii="Times New Roman" w:eastAsia="Times New Roman" w:hAnsi="Times New Roman" w:cs="Times New Roman"/>
          <w:bCs/>
          <w:iCs/>
          <w:lang w:val="ru-RU"/>
        </w:rPr>
        <w:t xml:space="preserve"> в связи с его отсутствием.</w:t>
      </w:r>
    </w:p>
    <w:p w:rsidR="00A23215" w:rsidRPr="00A23215" w:rsidRDefault="00A23215" w:rsidP="00A23215">
      <w:pPr>
        <w:spacing w:after="0"/>
        <w:ind w:firstLine="720"/>
        <w:jc w:val="both"/>
        <w:outlineLvl w:val="1"/>
        <w:rPr>
          <w:rFonts w:ascii="Times New Roman" w:eastAsia="Times New Roman" w:hAnsi="Times New Roman" w:cs="Times New Roman"/>
          <w:bCs/>
          <w:iCs/>
          <w:lang w:val="ru-RU"/>
        </w:rPr>
      </w:pPr>
      <w:r w:rsidRPr="00A23215">
        <w:rPr>
          <w:rFonts w:ascii="Times New Roman" w:eastAsia="Times New Roman" w:hAnsi="Times New Roman" w:cs="Times New Roman"/>
          <w:bCs/>
          <w:iCs/>
          <w:lang w:val="ru-RU"/>
        </w:rPr>
        <w:t>5) У</w:t>
      </w:r>
      <w:r w:rsidRPr="00A23215">
        <w:rPr>
          <w:rFonts w:ascii="Times New Roman" w:eastAsia="Times New Roman" w:hAnsi="Times New Roman" w:cs="Times New Roman"/>
          <w:bCs/>
          <w:i/>
          <w:iCs/>
          <w:lang w:val="ru-RU"/>
        </w:rPr>
        <w:t xml:space="preserve">крепление институционального потенциала для мониторинга, изучения и исследования качества компонентов окружающей среды. </w:t>
      </w:r>
      <w:r w:rsidRPr="00A23215">
        <w:rPr>
          <w:rFonts w:ascii="Times New Roman" w:eastAsia="Times New Roman" w:hAnsi="Times New Roman" w:cs="Times New Roman"/>
          <w:bCs/>
          <w:iCs/>
          <w:lang w:val="ru-RU"/>
        </w:rPr>
        <w:t xml:space="preserve"> Будут приобретены и введены в эксплуатацию мобильные лаборатории для регионального развития Республики Молдова.</w:t>
      </w:r>
    </w:p>
    <w:p w:rsidR="00A23215" w:rsidRPr="00A23215" w:rsidRDefault="00A23215" w:rsidP="00A23215">
      <w:pPr>
        <w:spacing w:after="0"/>
        <w:ind w:firstLine="720"/>
        <w:jc w:val="both"/>
        <w:outlineLvl w:val="1"/>
        <w:rPr>
          <w:rFonts w:ascii="Times New Roman" w:eastAsia="Times New Roman" w:hAnsi="Times New Roman" w:cs="Times New Roman"/>
          <w:bCs/>
          <w:iCs/>
          <w:lang w:val="ru-RU"/>
        </w:rPr>
      </w:pPr>
      <w:r w:rsidRPr="00A23215">
        <w:rPr>
          <w:rFonts w:ascii="Times New Roman" w:eastAsia="Times New Roman" w:hAnsi="Times New Roman" w:cs="Times New Roman"/>
          <w:bCs/>
          <w:iCs/>
          <w:lang w:val="ru-RU"/>
        </w:rPr>
        <w:t>6)</w:t>
      </w:r>
      <w:r w:rsidRPr="00A23215">
        <w:rPr>
          <w:rFonts w:ascii="Times New Roman" w:eastAsia="Times New Roman" w:hAnsi="Times New Roman" w:cs="Times New Roman"/>
          <w:b/>
          <w:bCs/>
          <w:iCs/>
          <w:lang w:val="ru-RU"/>
        </w:rPr>
        <w:t xml:space="preserve"> </w:t>
      </w:r>
      <w:r w:rsidRPr="00A23215">
        <w:rPr>
          <w:rFonts w:ascii="Times New Roman" w:eastAsia="Times New Roman" w:hAnsi="Times New Roman" w:cs="Times New Roman"/>
          <w:bCs/>
          <w:i/>
          <w:iCs/>
          <w:lang w:val="ru-RU"/>
        </w:rPr>
        <w:t>Повышение эффективности экологических лабораторий</w:t>
      </w:r>
      <w:r w:rsidRPr="00A23215">
        <w:rPr>
          <w:rFonts w:ascii="Times New Roman" w:eastAsia="Times New Roman" w:hAnsi="Times New Roman" w:cs="Times New Roman"/>
          <w:bCs/>
          <w:iCs/>
          <w:lang w:val="ru-RU"/>
        </w:rPr>
        <w:t>.</w:t>
      </w:r>
      <w:r w:rsidRPr="00A23215">
        <w:rPr>
          <w:rFonts w:ascii="Times New Roman" w:eastAsia="Times New Roman" w:hAnsi="Times New Roman" w:cs="Times New Roman"/>
          <w:b/>
          <w:bCs/>
          <w:iCs/>
          <w:lang w:val="ru-RU"/>
        </w:rPr>
        <w:t xml:space="preserve"> </w:t>
      </w:r>
      <w:r w:rsidRPr="00A23215">
        <w:rPr>
          <w:rFonts w:ascii="Times New Roman" w:eastAsia="Times New Roman" w:hAnsi="Times New Roman" w:cs="Times New Roman"/>
          <w:bCs/>
          <w:iCs/>
          <w:lang w:val="ru-RU"/>
        </w:rPr>
        <w:t>На данный момент действуют лаборатории качества окружающей среды, управляемые различными учреждениями, в некоторых случаях их деятельность совпадает или даже дублируется. Таким образом, для повышения эффективности будет предложено создание в рамках Агентства по окружающей среде центра комплексного экологического мониторинга и лаборатории  окружающей среды, охватывающей широкий спектр анализов и исследований, необходимых для всех учреждений, участвующих в процессе (Министерство здравоохранения, Министерство сельского хозяйства и пищевой промышленности, Государственная экологическая инспекция, Государственная гидрометеорологическая служба).</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lang w:val="ru-RU"/>
        </w:rPr>
        <w:t>7)</w:t>
      </w:r>
      <w:r w:rsidRPr="00A23215">
        <w:rPr>
          <w:rFonts w:ascii="Times New Roman" w:hAnsi="Times New Roman" w:cs="Times New Roman"/>
          <w:bCs/>
          <w:lang w:val="ru-RU"/>
        </w:rPr>
        <w:t xml:space="preserve"> Пересмотр стандартов качества окружающей среды и приведение их в соответствие с международными стандартами окружающей среды.</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8) И</w:t>
      </w:r>
      <w:r w:rsidRPr="00A23215">
        <w:rPr>
          <w:rFonts w:ascii="Times New Roman" w:hAnsi="Times New Roman" w:cs="Times New Roman"/>
          <w:lang w:val="ru-RU"/>
        </w:rPr>
        <w:t>дентификация</w:t>
      </w:r>
      <w:r w:rsidRPr="00A23215">
        <w:rPr>
          <w:rFonts w:ascii="Times New Roman" w:hAnsi="Times New Roman" w:cs="Times New Roman"/>
          <w:bCs/>
          <w:lang w:val="ru-RU"/>
        </w:rPr>
        <w:t xml:space="preserve"> и утверждение перечня показателей окружающей среды, на основе которых будет осуществляться мониторинг качества факторов окружающей среды.</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lang w:val="ru-RU"/>
        </w:rPr>
        <w:t>Результаты мониторинга и исследований очень важны в процессе разработки программ действий по восстановлению и защите компонентов окружающей среды, включая контроль за выбросами/сбросами загрязняющих веществ в окружающую среду.</w:t>
      </w:r>
    </w:p>
    <w:p w:rsidR="00A23215" w:rsidRPr="00A23215" w:rsidRDefault="00A23215" w:rsidP="00A23215">
      <w:pPr>
        <w:spacing w:after="0"/>
        <w:ind w:firstLine="720"/>
        <w:jc w:val="both"/>
        <w:outlineLvl w:val="1"/>
        <w:rPr>
          <w:rFonts w:ascii="Times New Roman" w:eastAsia="Times New Roman" w:hAnsi="Times New Roman" w:cs="Times New Roman"/>
          <w:iCs/>
          <w:strike/>
          <w:lang w:val="ru-RU"/>
        </w:rPr>
      </w:pPr>
    </w:p>
    <w:p w:rsidR="00A23215" w:rsidRPr="00A23215" w:rsidRDefault="00A23215" w:rsidP="00A23215">
      <w:pPr>
        <w:spacing w:after="0"/>
        <w:ind w:firstLine="720"/>
        <w:jc w:val="center"/>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
          <w:bCs/>
          <w:iCs/>
          <w:lang w:val="ru-RU"/>
        </w:rPr>
        <w:t>Раздел 6</w:t>
      </w:r>
      <w:bookmarkEnd w:id="5"/>
    </w:p>
    <w:p w:rsidR="00A23215" w:rsidRPr="00A23215" w:rsidRDefault="00A23215" w:rsidP="00A23215">
      <w:pPr>
        <w:spacing w:after="0"/>
        <w:ind w:firstLine="720"/>
        <w:jc w:val="center"/>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
          <w:bCs/>
          <w:iCs/>
          <w:lang w:val="ru-RU"/>
        </w:rPr>
        <w:t>Защита и сохранение природных ресурсов</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i/>
          <w:lang w:val="ru-RU"/>
        </w:rPr>
      </w:pPr>
      <w:r w:rsidRPr="00A23215">
        <w:rPr>
          <w:rFonts w:ascii="Times New Roman" w:hAnsi="Times New Roman" w:cs="Times New Roman"/>
          <w:b/>
          <w:lang w:val="ru-RU"/>
        </w:rPr>
        <w:t xml:space="preserve">Конкретная цель 6: </w:t>
      </w:r>
      <w:r w:rsidRPr="00A23215">
        <w:rPr>
          <w:rFonts w:ascii="Times New Roman" w:hAnsi="Times New Roman" w:cs="Times New Roman"/>
          <w:i/>
          <w:lang w:val="ru-RU"/>
        </w:rPr>
        <w:t>Обеспечение рационального использования, защиты и сохранение природных ресурсов</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i/>
          <w:lang w:val="ru-RU"/>
        </w:rPr>
      </w:pPr>
      <w:r w:rsidRPr="00A23215">
        <w:rPr>
          <w:rFonts w:ascii="Times New Roman" w:hAnsi="Times New Roman" w:cs="Times New Roman"/>
          <w:b/>
          <w:lang w:val="ru-RU"/>
        </w:rPr>
        <w:t xml:space="preserve">А. </w:t>
      </w:r>
      <w:r w:rsidRPr="00A23215">
        <w:rPr>
          <w:rFonts w:ascii="Times New Roman" w:hAnsi="Times New Roman" w:cs="Times New Roman"/>
          <w:b/>
          <w:i/>
          <w:lang w:val="ru-RU"/>
        </w:rPr>
        <w:t>Управление водными ресурсами, инфраструктура водоснабжения и санитарии</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28.</w:t>
      </w:r>
      <w:r w:rsidRPr="00A23215">
        <w:rPr>
          <w:rFonts w:ascii="Times New Roman" w:hAnsi="Times New Roman" w:cs="Times New Roman"/>
          <w:b/>
          <w:lang w:val="ru-RU"/>
        </w:rPr>
        <w:t xml:space="preserve"> Описание ситуации: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eastAsia="MyriadPro-Regular" w:hAnsi="Times New Roman" w:cs="Times New Roman"/>
          <w:lang w:val="ru-RU"/>
        </w:rPr>
        <w:t>1)</w:t>
      </w:r>
      <w:r w:rsidRPr="00A23215">
        <w:rPr>
          <w:rFonts w:ascii="Times New Roman" w:eastAsia="MyriadPro-Regular" w:hAnsi="Times New Roman" w:cs="Times New Roman"/>
          <w:i/>
          <w:lang w:val="ru-RU"/>
        </w:rPr>
        <w:t xml:space="preserve"> Водные ресурсы</w:t>
      </w:r>
      <w:r w:rsidRPr="00A23215">
        <w:rPr>
          <w:rFonts w:ascii="Times New Roman" w:hAnsi="Times New Roman" w:cs="Times New Roman"/>
          <w:lang w:val="ru-RU"/>
        </w:rPr>
        <w:t xml:space="preserve"> Республики Молдова представлены 3621 рекой и речкой протяженностью свыше 16 тыс. км, 4 126 естественными озерами и искусственными водоемами площадью </w:t>
      </w:r>
      <w:smartTag w:uri="urn:schemas-microsoft-com:office:smarttags" w:element="metricconverter">
        <w:smartTagPr>
          <w:attr w:name="ProductID" w:val="40878 га"/>
        </w:smartTagPr>
        <w:r w:rsidRPr="00A23215">
          <w:rPr>
            <w:rFonts w:ascii="Times New Roman" w:hAnsi="Times New Roman" w:cs="Times New Roman"/>
            <w:lang w:val="ru-RU"/>
          </w:rPr>
          <w:t>40878 га</w:t>
        </w:r>
      </w:smartTag>
      <w:r w:rsidRPr="00A23215">
        <w:rPr>
          <w:rFonts w:ascii="Times New Roman" w:hAnsi="Times New Roman" w:cs="Times New Roman"/>
          <w:lang w:val="ru-RU"/>
        </w:rPr>
        <w:t xml:space="preserve">, расположенными и созданными в их долинах и в их русле, подземными водами с более 7 801 артезианской скважиной и около 166542 колодцами и родниками, которых питают грунтовые воды.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Самые важные водные артерии – трансграничные реки Днестр и Прут; протяженность их водных потоков на территории Республики Молдова составляет </w:t>
      </w:r>
      <w:smartTag w:uri="urn:schemas-microsoft-com:office:smarttags" w:element="metricconverter">
        <w:smartTagPr>
          <w:attr w:name="ProductID" w:val="660 км"/>
        </w:smartTagPr>
        <w:r w:rsidRPr="00A23215">
          <w:rPr>
            <w:rFonts w:ascii="Times New Roman" w:hAnsi="Times New Roman" w:cs="Times New Roman"/>
            <w:lang w:val="ru-RU"/>
          </w:rPr>
          <w:t>660 км</w:t>
        </w:r>
      </w:smartTag>
      <w:r w:rsidRPr="00A23215">
        <w:rPr>
          <w:rFonts w:ascii="Times New Roman" w:hAnsi="Times New Roman" w:cs="Times New Roman"/>
          <w:lang w:val="ru-RU"/>
        </w:rPr>
        <w:t xml:space="preserve"> и, соответственно, </w:t>
      </w:r>
      <w:smartTag w:uri="urn:schemas-microsoft-com:office:smarttags" w:element="metricconverter">
        <w:smartTagPr>
          <w:attr w:name="ProductID" w:val="695 км"/>
        </w:smartTagPr>
        <w:r w:rsidRPr="00A23215">
          <w:rPr>
            <w:rFonts w:ascii="Times New Roman" w:hAnsi="Times New Roman" w:cs="Times New Roman"/>
            <w:lang w:val="ru-RU"/>
          </w:rPr>
          <w:t>695 км</w:t>
        </w:r>
      </w:smartTag>
      <w:r w:rsidRPr="00A23215">
        <w:rPr>
          <w:rFonts w:ascii="Times New Roman" w:hAnsi="Times New Roman" w:cs="Times New Roman"/>
          <w:lang w:val="ru-RU"/>
        </w:rPr>
        <w:t>, а общая площадь их бассейнов равна 19 070 км</w:t>
      </w:r>
      <w:r w:rsidRPr="00A23215">
        <w:rPr>
          <w:rFonts w:ascii="Times New Roman" w:hAnsi="Times New Roman" w:cs="Times New Roman"/>
          <w:vertAlign w:val="superscript"/>
          <w:lang w:val="ru-RU"/>
        </w:rPr>
        <w:t>2</w:t>
      </w:r>
      <w:r w:rsidRPr="00A23215">
        <w:rPr>
          <w:rFonts w:ascii="Times New Roman" w:hAnsi="Times New Roman" w:cs="Times New Roman"/>
          <w:lang w:val="ru-RU"/>
        </w:rPr>
        <w:t xml:space="preserve">.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spacing w:val="-5"/>
          <w:lang w:val="ru-RU"/>
        </w:rPr>
        <w:t xml:space="preserve">Эта сеть водных объектов обеспечивает регулировку и эвакуацию поверхностных стоков, снабжение питьевой и технической водой, она используется  для орошения, судоходства и в других целях. Важнейший источник водоснабжения – поверхностные воды, в особенности, из реки Днестр </w:t>
      </w:r>
      <w:r w:rsidRPr="00A23215">
        <w:rPr>
          <w:rFonts w:ascii="Times New Roman" w:hAnsi="Times New Roman" w:cs="Times New Roman"/>
          <w:spacing w:val="-5"/>
          <w:lang w:val="ru-RU"/>
        </w:rPr>
        <w:lastRenderedPageBreak/>
        <w:t xml:space="preserve">(около </w:t>
      </w:r>
      <w:r w:rsidRPr="00A23215">
        <w:rPr>
          <w:rFonts w:ascii="Times New Roman" w:hAnsi="Times New Roman" w:cs="Times New Roman"/>
          <w:lang w:val="ru-RU"/>
        </w:rPr>
        <w:t xml:space="preserve">83%), из реки Прут (1,8%), а также из других источников поверхностных вод (0,2%). Источники подземных вод, собираемых из артезианских скважин, шахтовых колодцев и родников, составляют порядка 15% потребности в общем потреблении.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strike/>
          <w:lang w:val="ru-RU" w:eastAsia="ro-RO"/>
        </w:rPr>
      </w:pPr>
      <w:r w:rsidRPr="00A23215">
        <w:rPr>
          <w:rFonts w:ascii="Times New Roman" w:hAnsi="Times New Roman" w:cs="Times New Roman"/>
          <w:lang w:val="ru-RU" w:eastAsia="ro-RO"/>
        </w:rPr>
        <w:t xml:space="preserve">В настоящее время в Республике Молдова насчитывается 170 месторождений минеральной воды, из которых около половины по различным причинам (главным образом из-за содержания фтора и сероводорода, превышающего максимально допустимый предел </w:t>
      </w:r>
      <w:smartTag w:uri="urn:schemas-microsoft-com:office:smarttags" w:element="time">
        <w:smartTagPr>
          <w:attr w:name="Hour" w:val="10"/>
          <w:attr w:name="Minute" w:val="0"/>
        </w:smartTagPr>
        <w:r w:rsidRPr="00A23215">
          <w:rPr>
            <w:rFonts w:ascii="Times New Roman" w:hAnsi="Times New Roman" w:cs="Times New Roman"/>
            <w:lang w:val="ru-RU" w:eastAsia="ro-RO"/>
          </w:rPr>
          <w:t>в 10</w:t>
        </w:r>
      </w:smartTag>
      <w:r w:rsidRPr="00A23215">
        <w:rPr>
          <w:rFonts w:ascii="Times New Roman" w:hAnsi="Times New Roman" w:cs="Times New Roman"/>
          <w:lang w:val="ru-RU" w:eastAsia="ro-RO"/>
        </w:rPr>
        <w:t xml:space="preserve"> и, соответственно, 8 раз) не разрабатываются.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Объем воды в настоящее время в Молдове составляет около            500 м</w:t>
      </w:r>
      <w:r w:rsidRPr="00A23215">
        <w:rPr>
          <w:rFonts w:ascii="Times New Roman" w:hAnsi="Times New Roman" w:cs="Times New Roman"/>
          <w:vertAlign w:val="superscript"/>
          <w:lang w:val="ru-RU"/>
        </w:rPr>
        <w:t>3</w:t>
      </w:r>
      <w:r w:rsidRPr="00A23215">
        <w:rPr>
          <w:rFonts w:ascii="Times New Roman" w:hAnsi="Times New Roman" w:cs="Times New Roman"/>
          <w:lang w:val="ru-RU"/>
        </w:rPr>
        <w:t>/чел/год или даже меньше. Пороговые значения, рекомендуемые на международном уровне, определены в объеме 1700 м</w:t>
      </w:r>
      <w:r w:rsidRPr="00A23215">
        <w:rPr>
          <w:rFonts w:ascii="Times New Roman" w:hAnsi="Times New Roman" w:cs="Times New Roman"/>
          <w:vertAlign w:val="superscript"/>
          <w:lang w:val="ru-RU"/>
        </w:rPr>
        <w:t>3</w:t>
      </w:r>
      <w:r w:rsidRPr="00A23215">
        <w:rPr>
          <w:rFonts w:ascii="Times New Roman" w:hAnsi="Times New Roman" w:cs="Times New Roman"/>
          <w:lang w:val="ru-RU"/>
        </w:rPr>
        <w:t>/чел./год, как безопасный уровень наличия возобновляемых источников пресной воды. Если объем доступной воды составляет менее 1000 м</w:t>
      </w:r>
      <w:r w:rsidRPr="00A23215">
        <w:rPr>
          <w:rFonts w:ascii="Times New Roman" w:hAnsi="Times New Roman" w:cs="Times New Roman"/>
          <w:vertAlign w:val="superscript"/>
          <w:lang w:val="ru-RU"/>
        </w:rPr>
        <w:t>3</w:t>
      </w:r>
      <w:r w:rsidRPr="00A23215">
        <w:rPr>
          <w:rFonts w:ascii="Times New Roman" w:hAnsi="Times New Roman" w:cs="Times New Roman"/>
          <w:lang w:val="ru-RU"/>
        </w:rPr>
        <w:t>/чел./год, нехватка воды может препятствовать экономическому развитию и повлиять на здоровье и уровень жизни населения.</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Управление водными ресурсами</w:t>
      </w:r>
      <w:r w:rsidRPr="00A23215">
        <w:rPr>
          <w:rFonts w:ascii="Times New Roman" w:hAnsi="Times New Roman" w:cs="Times New Roman"/>
          <w:b/>
          <w:lang w:val="ru-RU"/>
        </w:rPr>
        <w:t xml:space="preserve"> </w:t>
      </w:r>
      <w:r w:rsidRPr="00A23215">
        <w:rPr>
          <w:rFonts w:ascii="Times New Roman" w:hAnsi="Times New Roman" w:cs="Times New Roman"/>
          <w:lang w:val="ru-RU"/>
        </w:rPr>
        <w:t>пока несовершенно</w:t>
      </w:r>
      <w:r w:rsidRPr="00A23215">
        <w:rPr>
          <w:rFonts w:ascii="Times New Roman" w:hAnsi="Times New Roman" w:cs="Times New Roman"/>
          <w:b/>
          <w:lang w:val="ru-RU"/>
        </w:rPr>
        <w:t xml:space="preserve"> </w:t>
      </w:r>
      <w:r w:rsidRPr="00A23215">
        <w:rPr>
          <w:rFonts w:ascii="Times New Roman" w:hAnsi="Times New Roman" w:cs="Times New Roman"/>
          <w:lang w:val="ru-RU"/>
        </w:rPr>
        <w:t>и несбалансированно, качество его оставляет желать лучшего. Причины различны: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а) существующие институциональные рамки управления водными ресурсами не обеспечивают эффективное продвижение и внедрение политики государства в данной области, а эта политика нуждается в обновлении и приведении в соответствии с новыми вызовами в названной сфере;</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rPr>
        <w:t>b</w:t>
      </w:r>
      <w:r w:rsidRPr="00A23215">
        <w:rPr>
          <w:rFonts w:ascii="Times New Roman" w:hAnsi="Times New Roman" w:cs="Times New Roman"/>
          <w:lang w:val="ru-RU"/>
        </w:rPr>
        <w:t>) аспекты, связанные с собственностью, правами и ответственностью, не регламентируются в полной мере, а нормативная база,  по управлению и охране водных ресурсов, которая утверждена недавно в соответствии с положениями Закона о воде и законодательством ЕС, должна быть приведена в действие;</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 передача водных ресурсов в пользование без установления правил эксплуатации, без надлежащего контроля за их соблюдением, без гарантирования возмещения причиненного ущерба, приводит в итоге к постоянной деградации как инфраструктуры (защитных дамб, плотин, водовыпусков, водопроводов, установок и пр.), так и ресурсов воды в целом. Так, искусственное разделение проблем, связанных с использованием ресурсов поверхностных и подземных вод, их охраны, сохранением экосистем, оценкой негативного воздействия на качество питьевой воды и на сектор водоснабжения и санитации, влияющих на человеческое здоровье, приводит в итоге к рассредоточению функций, прав и ответственности между государственными структурами, а также к изолированному, несистематизированному планированию и принятию решений (как на уровне водопотребляющих отраслей экономики, так и на уровне отдельных объектов), которые не учитывают принципы бассейнового гидрографического управления.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strike/>
          <w:lang w:val="ru-RU"/>
        </w:rPr>
      </w:pPr>
      <w:r w:rsidRPr="00A23215">
        <w:rPr>
          <w:rFonts w:ascii="Times New Roman" w:hAnsi="Times New Roman" w:cs="Times New Roman"/>
          <w:lang w:val="ru-RU"/>
        </w:rPr>
        <w:t xml:space="preserve">В соответствии с Постановлением Правительства № 775 от </w:t>
      </w:r>
      <w:smartTag w:uri="urn:schemas-microsoft-com:office:smarttags" w:element="date">
        <w:smartTagPr>
          <w:attr w:name="ls" w:val="trans"/>
          <w:attr w:name="Month" w:val="10"/>
          <w:attr w:name="Day" w:val="4"/>
          <w:attr w:name="Year" w:val="2013"/>
        </w:smartTagPr>
        <w:r w:rsidRPr="00A23215">
          <w:rPr>
            <w:rFonts w:ascii="Times New Roman" w:hAnsi="Times New Roman" w:cs="Times New Roman"/>
            <w:lang w:val="ru-RU"/>
          </w:rPr>
          <w:t xml:space="preserve">4 октября </w:t>
        </w:r>
        <w:smartTag w:uri="urn:schemas-microsoft-com:office:smarttags" w:element="metricconverter">
          <w:smartTagPr>
            <w:attr w:name="ProductID" w:val="2013 г"/>
          </w:smartTagPr>
          <w:r w:rsidRPr="00A23215">
            <w:rPr>
              <w:rFonts w:ascii="Times New Roman" w:hAnsi="Times New Roman" w:cs="Times New Roman"/>
              <w:lang w:val="ru-RU"/>
            </w:rPr>
            <w:t>2013 г</w:t>
          </w:r>
        </w:smartTag>
        <w:r w:rsidRPr="00A23215">
          <w:rPr>
            <w:rFonts w:ascii="Times New Roman" w:hAnsi="Times New Roman" w:cs="Times New Roman"/>
            <w:lang w:val="ru-RU"/>
          </w:rPr>
          <w:t>.</w:t>
        </w:r>
      </w:smartTag>
      <w:r w:rsidRPr="00A23215">
        <w:rPr>
          <w:rFonts w:ascii="Times New Roman" w:hAnsi="Times New Roman" w:cs="Times New Roman"/>
          <w:lang w:val="ru-RU"/>
        </w:rPr>
        <w:t xml:space="preserve"> «О границах гидрографических бассейновых округов и подбассейнов и специальных картах, на которых они определены», в целях обеспечения внедрения механизма управления водными ресурсами на принципе бассейнового управления, были установлены границы водосбора 2-х гидрографических бассейнов: Днестр (74% населения живут в этом районе) и Прут-Дунай и Черное море (26% населения). В этих районах отмечается ряд серьезных экологических проблем, обусловленных загрязнением водных ресурсов, изменением в режиме водотока, большим разнообразием антропогенной деятельности, а также  природными феноменами (наводнения, засухи, оползни и т.д.) с последствиями для окружающей среды и образа жизни населения:</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а) экологическое и гидрологическое состояние в этих районах нестабильное и особенно состояние воды зависимых рек из-за  загрязнений как от точечных источников (сброс недостаточно очищенных вод), так и от диффузных источников (несанкционированных свалок, транспорта, сельского хозяйства и других видов антропогенной деятельности);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b) сокращение и дефицит водных ресурсов в некоторых зонах бассейнового округа, особенно в среднем и нижнем течении, а в засушливые годы  во всех районах;</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 усиленное химическое и микробиологическое загрязнение подземных вод </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источников питьевой воды для большинства сельского населения;</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d) изменение гидрологического режима рек (строительство водохранилищ, в том числе гидроэнергетических  комплексов с проблемами режима эксплуатации гидроэнергетических станций (Новоднестровск и Дубэсарь на реке Днестр, Костешть-Стынка  на реке Прут) влияют на состояние среды обитания (резкие колебания уровня воды ниже по течению от гидроакумулирующей электростанции Новоднестровск, тепловое загрязнение воды), которые, следовательно, порождают и другие проблемы;</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 xml:space="preserve">е) сокращение биологического разнообразия и гидробиологических </w:t>
      </w:r>
      <w:r w:rsidRPr="00A23215">
        <w:rPr>
          <w:rFonts w:ascii="Times New Roman" w:hAnsi="Times New Roman" w:cs="Times New Roman"/>
          <w:color w:val="000000"/>
          <w:lang w:val="ru-RU"/>
        </w:rPr>
        <w:t>ресурсов;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f) катастрофические наводнения в районе – это явление, которое можно объяснить изменением климата, а также увеличением антропогенной нагрузки на окружающую среду (обезлесение, интенсивное сельское хозяйство, коррекция русла рек, ускорение эрозионного процесса и засорение русла рек, что способствует снижению их объема) и, в результате выходом воды из русла реки и наводнением (пойменные или обычные).</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Есть и другие приоритетные аспекты, связанные с проблемами мониторинга, рационального использования водных ресурсов, инфраструктурой по защите от наводнений. У некоторых из этих проблем трансграничный аспект.</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w:t>
      </w:r>
      <w:r w:rsidRPr="00A23215">
        <w:rPr>
          <w:rFonts w:ascii="Times New Roman" w:hAnsi="Times New Roman" w:cs="Times New Roman"/>
          <w:i/>
          <w:lang w:val="ru-RU"/>
        </w:rPr>
        <w:t xml:space="preserve"> Качество воды</w:t>
      </w:r>
      <w:r w:rsidRPr="00A23215">
        <w:rPr>
          <w:rFonts w:ascii="Times New Roman" w:hAnsi="Times New Roman" w:cs="Times New Roman"/>
          <w:lang w:val="ru-RU"/>
        </w:rPr>
        <w:t xml:space="preserve"> в значительной степени зависит от деятельности человека. Основными показателями загрязнения, анализируемых Экологическими исследовательскими центрами, являются содержание органического аммония, нитратов, нитритов, химическое и биологическое потребление кислорода, взвешенных веществ. Концентрация загрязнителей в поверхностных водах колеблется в зависимости от времени года, а самые высокие показатели отмечаются в теплый период года.</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Состояние и качество воды в реках Днестр и Прут по гидрохимическим показателям соответствуют Индексу загрязнения воды II класса  – чистая и III класса – умеренно загрязненная. Вода этих рек умеренно загрязнена биогенными элементами, такими как азот, фенол, соединениями меди, нефтепродуктами.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Качество воды в малых реках отличается высоким уровнем  загрязнения ионами аммония, нитритами, соединениями меди, нефтепродуктами, фенолом, поверхностно-активными веществами и веществами с повышенной способностью к биохимической деградации, а также низким уровнем содержания кислорода, растворенного в воде. Некоторые реки, прежде всего на юге страны, проходят через массы пород с высоким уровнем солей, что не позволяет использовать воду напрямую  даже для орошения</w:t>
      </w:r>
      <w:r w:rsidRPr="00A23215">
        <w:rPr>
          <w:rFonts w:ascii="Times New Roman" w:eastAsia="MyriadPro-Regular" w:hAnsi="Times New Roman" w:cs="Times New Roman"/>
          <w:lang w:val="ru-RU"/>
        </w:rPr>
        <w:t>.</w:t>
      </w:r>
    </w:p>
    <w:p w:rsidR="00A23215" w:rsidRPr="00A23215" w:rsidRDefault="00A23215" w:rsidP="00A23215">
      <w:pPr>
        <w:spacing w:after="0"/>
        <w:ind w:firstLine="720"/>
        <w:jc w:val="both"/>
        <w:rPr>
          <w:rFonts w:ascii="Times New Roman" w:eastAsia="SimSun" w:hAnsi="Times New Roman" w:cs="Times New Roman"/>
          <w:lang w:val="ru-RU" w:eastAsia="zh-CN"/>
        </w:rPr>
      </w:pPr>
    </w:p>
    <w:p w:rsidR="00A23215" w:rsidRPr="00A23215" w:rsidRDefault="00A23215" w:rsidP="00A23215">
      <w:pPr>
        <w:spacing w:after="0"/>
        <w:ind w:firstLine="720"/>
        <w:jc w:val="both"/>
        <w:rPr>
          <w:rFonts w:ascii="Times New Roman" w:eastAsia="SimSun" w:hAnsi="Times New Roman" w:cs="Times New Roman"/>
          <w:lang w:val="ru-RU" w:eastAsia="zh-CN"/>
        </w:rPr>
      </w:pPr>
      <w:r w:rsidRPr="00A23215">
        <w:rPr>
          <w:rFonts w:ascii="Times New Roman" w:eastAsia="SimSun" w:hAnsi="Times New Roman" w:cs="Times New Roman"/>
          <w:lang w:val="ru-RU" w:eastAsia="zh-CN"/>
        </w:rPr>
        <w:t xml:space="preserve">Только 54% воды в родниках и ключах соответствуют параметрам, благоприятным для снабжения питьевой водой, Неудовлетворительное санитарное состояние населенных пунктов в отсутствии систем утилизации отходов и несоблюдения основных мер по охране водных </w:t>
      </w:r>
      <w:r w:rsidRPr="00A23215">
        <w:rPr>
          <w:rFonts w:ascii="Times New Roman" w:eastAsia="SimSun" w:hAnsi="Times New Roman" w:cs="Times New Roman"/>
          <w:lang w:val="ru-RU" w:eastAsia="zh-CN"/>
        </w:rPr>
        <w:lastRenderedPageBreak/>
        <w:t>ресурсов, я</w:t>
      </w:r>
      <w:r w:rsidRPr="00A23215">
        <w:rPr>
          <w:rFonts w:ascii="Times New Roman" w:eastAsia="Times New Roman" w:hAnsi="Times New Roman" w:cs="Times New Roman"/>
          <w:lang w:val="ru-RU"/>
        </w:rPr>
        <w:t>вляется основной причиной ухудшения качества воды в около 84.2% колодцев, используемых как источник водоснабжения для 75% сельского населения.</w:t>
      </w: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4)</w:t>
      </w:r>
      <w:r w:rsidRPr="00A23215">
        <w:rPr>
          <w:rFonts w:ascii="Times New Roman" w:hAnsi="Times New Roman" w:cs="Times New Roman"/>
          <w:i/>
          <w:lang w:val="ru-RU"/>
        </w:rPr>
        <w:t xml:space="preserve"> Загрязнение поверхностных вод</w:t>
      </w:r>
      <w:r w:rsidRPr="00A23215">
        <w:rPr>
          <w:rFonts w:ascii="Times New Roman" w:hAnsi="Times New Roman" w:cs="Times New Roman"/>
          <w:lang w:val="ru-RU"/>
        </w:rPr>
        <w:t xml:space="preserve"> обусловлено чаще всего деятельностью сектора коммунального хозяйства (недостаточно очищенные сточные воды, сброс неочищенных вод из коммунальной системы, неадекватный менеджмент твердых бытовых отходов), сельскохозяйственного сектора (накопленные животноводческие стоки, склады пестицидов и пр.) и энергетического сектора, таких как: склады нефтепродуктов, автозаправочные станции, другие источники постоянного загрязнения. Атмосферные воды в результате осадков  вступают в контакт с участком и в процессе стекания приводят как к стеканию сточных вод, так и отходов, химических удобрений, пестицидов, таким образом,  в момент попадания в водоприемник содержат большое  количество загрязнителей.  Неизбежную угрозу для загрязнения подземных вод на сегодняшний день представляют собой брошенные артезианские скважины, у которых, как правило, обсадные трубы повреждены или отверстие скважины открыто, что содействует смешиванию  дождевой воды с глубинными водами и  ухудшению качества водоносных горизонтов.</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5)</w:t>
      </w:r>
      <w:r w:rsidRPr="00A23215">
        <w:rPr>
          <w:rFonts w:ascii="Times New Roman" w:hAnsi="Times New Roman" w:cs="Times New Roman"/>
          <w:i/>
          <w:lang w:val="ru-RU"/>
        </w:rPr>
        <w:t xml:space="preserve"> Инфраструктура водоснабжения и канализации</w:t>
      </w:r>
      <w:r w:rsidRPr="00A23215">
        <w:rPr>
          <w:rFonts w:ascii="Times New Roman" w:hAnsi="Times New Roman" w:cs="Times New Roman"/>
          <w:b/>
          <w:lang w:val="ru-RU"/>
        </w:rPr>
        <w:t xml:space="preserve">. </w:t>
      </w:r>
      <w:r w:rsidRPr="00A23215">
        <w:rPr>
          <w:rFonts w:ascii="Times New Roman" w:hAnsi="Times New Roman" w:cs="Times New Roman"/>
          <w:lang w:val="ru-RU"/>
        </w:rPr>
        <w:t>Системы</w:t>
      </w:r>
      <w:r w:rsidRPr="00A23215">
        <w:rPr>
          <w:rFonts w:ascii="Times New Roman" w:hAnsi="Times New Roman" w:cs="Times New Roman"/>
          <w:b/>
          <w:lang w:val="ru-RU"/>
        </w:rPr>
        <w:t xml:space="preserve"> </w:t>
      </w:r>
      <w:r w:rsidRPr="00A23215">
        <w:rPr>
          <w:rFonts w:ascii="Times New Roman" w:hAnsi="Times New Roman" w:cs="Times New Roman"/>
          <w:lang w:val="ru-RU"/>
        </w:rPr>
        <w:t>водоснабжения и канализации, спроектированные и построенные в других экономических условиях, не соответствуют нынешним финансово-экономическим возможностям для их нормального содержания и эксплуатации. Их состояние продолжает ухудшаться, причиняя потери как водным, так и энергетическим ресурсам.</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Согласно данным 2012 года, на территории страны 828 водопроводных систем, из которых 73 не действуют. К этим системам подключены 378 населенных пунктов (38,7%), из которых 76,7% </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города и 36,2% </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сельские населенные  пункты.</w:t>
      </w:r>
      <w:r w:rsidRPr="00A23215">
        <w:rPr>
          <w:rFonts w:ascii="Times New Roman" w:hAnsi="Times New Roman" w:cs="Times New Roman"/>
          <w:bCs/>
          <w:kern w:val="36"/>
          <w:lang w:val="ru-RU"/>
        </w:rPr>
        <w:t xml:space="preserve"> Ежегодно число населенных пунктов, располагающих системами водоснабжения, увеличивается, и это связано с увеличением инвестиций в этот сектор, которые составили за последние 5 лет около 1,9 миллиардов леев (32% из собственных источников и 68% </w:t>
      </w:r>
      <w:r w:rsidRPr="00A23215">
        <w:rPr>
          <w:rFonts w:ascii="Times New Roman" w:eastAsia="Times New Roman" w:hAnsi="Times New Roman" w:cs="Times New Roman"/>
          <w:bCs/>
          <w:lang w:val="ru-RU"/>
        </w:rPr>
        <w:t xml:space="preserve">– </w:t>
      </w:r>
      <w:r w:rsidRPr="00A23215">
        <w:rPr>
          <w:rFonts w:ascii="Times New Roman" w:hAnsi="Times New Roman" w:cs="Times New Roman"/>
          <w:bCs/>
          <w:kern w:val="36"/>
          <w:lang w:val="ru-RU"/>
        </w:rPr>
        <w:t>инвестиции зарубежных инвесторов). Эти инвестиции позволили ввести в эксплуатацию свыше 180 систем водоснабжения.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Самая большая проблема в области водоснабжения и канализации связана с тем, что системы водоснабжения не оснащены системами канализации и очистки сточных вод. Из общего числа водоводов (828) только 158 оснащены системами канализации (из которых функционируют 110) и 124 оснащены очистными сооружениями.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Cs/>
          <w:strike/>
          <w:kern w:val="36"/>
          <w:lang w:val="ru-RU"/>
        </w:rPr>
      </w:pPr>
      <w:r w:rsidRPr="00A23215">
        <w:rPr>
          <w:rFonts w:ascii="Times New Roman" w:hAnsi="Times New Roman" w:cs="Times New Roman"/>
          <w:lang w:val="ru-RU"/>
        </w:rPr>
        <w:t>Доля населения, подключенная к системам централизованного водоснабжения, составляет около 43%, за исключением муниципия Кишинэу, и только 21,4% населения пользуются системами централизованного сбора сточных вод, из которых только 1,0% в сельской местности.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Анализ показывает, что институциональные рамки учреждений, работающих в области водоснабжения и канализации, раздроблены, их штатный состав недостаточен для эффективного управления текущими вопросами сектора и финансового планирования инвестиций в среднесрочной и долгосрочной перспективе. Ввиду ограниченности бюджетных возможностей, финансирование за счет публичных фондов незначительно, поэтому привлечение частного капитала становится острой необходимостью; этого можно добиться за счет долгосрочного партнерства между органами местного публичного управления и частными инвесторами. Необходимы меры для улучшения операционных и финансовых возможностей </w:t>
      </w:r>
      <w:r w:rsidRPr="00A23215">
        <w:rPr>
          <w:rFonts w:ascii="Times New Roman" w:hAnsi="Times New Roman" w:cs="Times New Roman"/>
          <w:lang w:val="ru-RU"/>
        </w:rPr>
        <w:lastRenderedPageBreak/>
        <w:t>компаний, которые оказывают услуги водоснабжения,  для повышения надежности и качества услуг, предоставляемых населению.</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29.</w:t>
      </w:r>
      <w:r w:rsidRPr="00A23215">
        <w:rPr>
          <w:rFonts w:ascii="Times New Roman" w:hAnsi="Times New Roman" w:cs="Times New Roman"/>
          <w:b/>
          <w:lang w:val="ru-RU"/>
        </w:rPr>
        <w:t xml:space="preserve"> Проблемы, выявленные </w:t>
      </w:r>
      <w:r w:rsidRPr="00A23215">
        <w:rPr>
          <w:rFonts w:ascii="Times New Roman" w:hAnsi="Times New Roman" w:cs="Times New Roman"/>
          <w:lang w:val="ru-RU"/>
        </w:rPr>
        <w:t>в области качества и управления водными ресурсами и инфраструктуры водоснабжения и канализации: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 неэффективность секторальной политики по надзору, управлению и охране водных ресурсов;</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 ответственность фрагментирована, недостаточно  определены или дублируются полномочия институтов, осуществляющих координацию на национальном уровне (Министерство окружающей среды, Министерство здравоохранения, Министерство экономики, Министерство регионального развития и строительства);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 нехватка водных ресурсов отрицательно сказывается на способности экономического развития страны;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4) нерациональное, несбалансированное и неадекватное управление водными ресурсами;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5) непрерывная деградация и загрязнение поверхностных вод (особенно малых рек) и подземных вод обусловлены индивидуальными системами санитации домашних хозяйств, сбросами недостаточно очищенных сточных вод  или неочищенных сточных вод, утечками из систем канализации и ненадлежащим хранением твердых отходов, сельскохозяйственной деятельностью, наводнениями;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6) низкое качество питьевой воды и услуг, предоставляемых потребителям;</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7) большие риски, связанные со стихийными бедствиями (засуха, наводнения, высыхание водно-болотных угодий);</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8) неудовлетворительное состояние инфраструктуры водоснабжения, канализации и очистки сточных вод;</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9) ограниченный доступ населения (особенно в сельской местности) к безопасной воде и канализации;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10) бюджетные ограничения, недостаток инвестиций, отсутствие интереса частного сектора инвестировать в развитие инфраструктуры водоснабжения и канализации.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i/>
          <w:lang w:val="ru-RU"/>
        </w:rPr>
      </w:pPr>
      <w:r w:rsidRPr="00A23215">
        <w:rPr>
          <w:rFonts w:ascii="Times New Roman" w:eastAsia="MyriadPro-Regular" w:hAnsi="Times New Roman" w:cs="Times New Roman"/>
          <w:lang w:val="ru-RU"/>
        </w:rPr>
        <w:t>30.</w:t>
      </w:r>
      <w:r w:rsidRPr="00A23215">
        <w:rPr>
          <w:rFonts w:ascii="Times New Roman" w:eastAsia="MyriadPro-Regular" w:hAnsi="Times New Roman" w:cs="Times New Roman"/>
          <w:b/>
          <w:lang w:val="ru-RU"/>
        </w:rPr>
        <w:t xml:space="preserve"> Специфическая цель 6.1:  </w:t>
      </w:r>
      <w:r w:rsidRPr="00A23215">
        <w:rPr>
          <w:rFonts w:ascii="Times New Roman" w:eastAsia="MyriadPro-Regular" w:hAnsi="Times New Roman" w:cs="Times New Roman"/>
          <w:i/>
          <w:lang w:val="ru-RU"/>
        </w:rPr>
        <w:t>Улучшение качества не менее чем на 50%  поверхностных вод путем внедрения системы менеджмента гидрографических бассейнов.</w:t>
      </w: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b/>
          <w:lang w:val="ru-RU"/>
        </w:rPr>
      </w:pPr>
      <w:r w:rsidRPr="00A23215">
        <w:rPr>
          <w:rFonts w:ascii="Times New Roman" w:eastAsia="MyriadPro-Regular" w:hAnsi="Times New Roman" w:cs="Times New Roman"/>
          <w:lang w:val="ru-RU"/>
        </w:rPr>
        <w:t>31.</w:t>
      </w:r>
      <w:r w:rsidRPr="00A23215">
        <w:rPr>
          <w:rFonts w:ascii="Times New Roman" w:eastAsia="MyriadPro-Regular" w:hAnsi="Times New Roman" w:cs="Times New Roman"/>
          <w:b/>
          <w:lang w:val="ru-RU"/>
        </w:rPr>
        <w:t xml:space="preserve"> Направления действий:</w:t>
      </w: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lang w:val="ru-RU"/>
        </w:rPr>
      </w:pPr>
      <w:r w:rsidRPr="00A23215">
        <w:rPr>
          <w:rFonts w:ascii="Times New Roman" w:eastAsia="MyriadPro-Regular" w:hAnsi="Times New Roman" w:cs="Times New Roman"/>
          <w:lang w:val="ru-RU"/>
        </w:rPr>
        <w:t>1)</w:t>
      </w:r>
      <w:r w:rsidRPr="00A23215">
        <w:rPr>
          <w:rFonts w:ascii="Times New Roman" w:eastAsia="MyriadPro-Regular" w:hAnsi="Times New Roman" w:cs="Times New Roman"/>
          <w:b/>
          <w:lang w:val="ru-RU"/>
        </w:rPr>
        <w:t xml:space="preserve"> </w:t>
      </w:r>
      <w:r w:rsidRPr="00A23215">
        <w:rPr>
          <w:rFonts w:ascii="Times New Roman" w:eastAsia="MyriadPro-Regular" w:hAnsi="Times New Roman" w:cs="Times New Roman"/>
          <w:i/>
          <w:lang w:val="ru-RU"/>
        </w:rPr>
        <w:t>Реализация устойчивой водохозяйственной политики</w:t>
      </w:r>
      <w:r w:rsidRPr="00A23215">
        <w:rPr>
          <w:rFonts w:ascii="Times New Roman" w:eastAsia="MyriadPro-Regular" w:hAnsi="Times New Roman" w:cs="Times New Roman"/>
          <w:lang w:val="ru-RU"/>
        </w:rPr>
        <w:t xml:space="preserve"> путем обеспечения охраны количества и качества вод, </w:t>
      </w:r>
      <w:r w:rsidRPr="00A23215">
        <w:rPr>
          <w:rFonts w:ascii="Times New Roman" w:hAnsi="Times New Roman" w:cs="Times New Roman"/>
          <w:lang w:val="ru-RU"/>
        </w:rPr>
        <w:t xml:space="preserve">защиты от разрушающего действия воды, а также оценка водного потенциала относительно требований устойчивого развития общества и в соответствии с европейскими директивами в этой области. Управление водными ресурсами в Республике Молдова далеко от устойчивости и нуждается в улучшении и адаптации к требованиям ЕС. Важным этапом интеграции Республики Молдова в Европейский союз является реализация национальной политики в области водных ресурсов и положений Водной рамочной директивы 2000/60 ЕС. В этом контексте появляется необходимость внедрения системы комплексного управления водными ресурсами по гидрографическому бассейновому принципу, принимая во внимание и гидрологию соответствующего бассейна. В дальнейшем должен быть проведен анализ речных гидрографических бассейнов Днестра, Дунай-Прут и Черного моря, оценка давления и антропогенного воздействия на них, идентификация и картографирование охраняемых зон прилегающих водотоков, экономический анализ водопользования и оценка текущего уровня для возмещения затрат за эти услуги. Результаты анализов будут служить </w:t>
      </w:r>
      <w:r w:rsidRPr="00A23215">
        <w:rPr>
          <w:rFonts w:ascii="Times New Roman" w:hAnsi="Times New Roman" w:cs="Times New Roman"/>
          <w:lang w:val="ru-RU"/>
        </w:rPr>
        <w:lastRenderedPageBreak/>
        <w:t>основой для разработки планов управления бассейновых округов, которые будут содержать меры и действия и которые обеспечат:</w:t>
      </w: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lang w:val="ru-RU"/>
        </w:rPr>
      </w:pPr>
      <w:r w:rsidRPr="00A23215">
        <w:rPr>
          <w:rFonts w:ascii="Times New Roman" w:eastAsia="MyriadPro-Regular" w:hAnsi="Times New Roman" w:cs="Times New Roman"/>
          <w:lang w:val="ru-RU"/>
        </w:rPr>
        <w:t>а) внедрение действующего законодательства;</w:t>
      </w: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lang w:val="ru-RU"/>
        </w:rPr>
      </w:pPr>
      <w:r w:rsidRPr="00A23215">
        <w:rPr>
          <w:rFonts w:ascii="Times New Roman" w:hAnsi="Times New Roman" w:cs="Times New Roman"/>
          <w:lang w:val="ru-RU"/>
        </w:rPr>
        <w:t>b) улучшение и восстановление состояния всех водных объектов, поддержание хорошего состояния поверхностных и подземных вод;</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с) выявление значительных антропогенных нагрузок на состояние поверхностных и подземных вод;</w:t>
      </w:r>
    </w:p>
    <w:p w:rsidR="00A23215" w:rsidRPr="00A23215" w:rsidRDefault="00A23215" w:rsidP="00A23215">
      <w:pPr>
        <w:shd w:val="clear" w:color="auto" w:fill="FFFFFF"/>
        <w:autoSpaceDE w:val="0"/>
        <w:autoSpaceDN w:val="0"/>
        <w:adjustRightInd w:val="0"/>
        <w:spacing w:after="0"/>
        <w:ind w:firstLine="720"/>
        <w:jc w:val="both"/>
        <w:rPr>
          <w:rFonts w:ascii="Times New Roman" w:eastAsia="MyriadPro-Regular" w:hAnsi="Times New Roman" w:cs="Times New Roman"/>
          <w:lang w:val="ru-RU"/>
        </w:rPr>
      </w:pPr>
      <w:r w:rsidRPr="00A23215">
        <w:rPr>
          <w:rFonts w:ascii="Times New Roman" w:hAnsi="Times New Roman" w:cs="Times New Roman"/>
          <w:lang w:val="ru-RU"/>
        </w:rPr>
        <w:t>d) восстановление потенциала воды применительно к требованиям устойчивого развития общества и применение принципов возмещения затрат водохозяйственных услуг;</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е) внедрение требований к качеству водных ресурсов и охране водных ресурсов, используемых для питьевых нужд;</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f) снижение загрязнения основными веществами и сокращение загрязнения от точечных источников и другой значительной антропогенной деятельности;</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g) предотвращение или снижение воздействия аварийного загрязнения.</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Развитие сотрудничества между органами власти.</w:t>
      </w:r>
      <w:r w:rsidRPr="00A23215">
        <w:rPr>
          <w:rFonts w:ascii="Times New Roman" w:hAnsi="Times New Roman" w:cs="Times New Roman"/>
          <w:lang w:val="ru-RU"/>
        </w:rPr>
        <w:t xml:space="preserve"> Успешная реализация экологической политики в области воды основывается на взаимодействии властей  местного и центрального уровней, а также на привлечении, консультировании, информировании общественности, в том числе водопользователей. При разработке планов управления гидрографическими бассейновыми округами Днестра, Дунай-Прута, Черного моря и подбассейнов в соответствии с требованиями Закона о воде № 272 от </w:t>
      </w:r>
      <w:smartTag w:uri="urn:schemas-microsoft-com:office:smarttags" w:element="date">
        <w:smartTagPr>
          <w:attr w:name="ls" w:val="trans"/>
          <w:attr w:name="Month" w:val="12"/>
          <w:attr w:name="Day" w:val="23"/>
          <w:attr w:name="Year" w:val="2011"/>
        </w:smartTagPr>
        <w:smartTag w:uri="urn:schemas-microsoft-com:office:smarttags" w:element="date">
          <w:smartTagPr>
            <w:attr w:name="ls" w:val="trans"/>
            <w:attr w:name="Month" w:val="12"/>
            <w:attr w:name="Day" w:val="23"/>
            <w:attr w:name="Year" w:val="2011"/>
          </w:smartTagPr>
          <w:r w:rsidRPr="00A23215">
            <w:rPr>
              <w:rFonts w:ascii="Times New Roman" w:hAnsi="Times New Roman" w:cs="Times New Roman"/>
              <w:lang w:val="ru-RU"/>
            </w:rPr>
            <w:t>23 декабря 2011</w:t>
          </w:r>
        </w:smartTag>
        <w:r w:rsidRPr="00A23215">
          <w:rPr>
            <w:rFonts w:ascii="Times New Roman" w:hAnsi="Times New Roman" w:cs="Times New Roman"/>
            <w:lang w:val="ru-RU"/>
          </w:rPr>
          <w:t xml:space="preserve"> года</w:t>
        </w:r>
      </w:smartTag>
      <w:r w:rsidRPr="00A23215">
        <w:rPr>
          <w:rFonts w:ascii="Times New Roman" w:hAnsi="Times New Roman" w:cs="Times New Roman"/>
          <w:lang w:val="ru-RU"/>
        </w:rPr>
        <w:t>, решения следует принимать относительно места, где вода используется или загрязняется. В этом контексте большое значение имеет интегрированный менеджмент зон для защиты и самоочистки водотоков и водоемов, которые находятся во владении, в сфере ответственности и в подчинении различных учреждений (как правило, органов лесного хозяйства, местных органов власти). Особое внимание будет уделено действиям, которые относятся к ответственности местных органов власти, объединенных в гидрографический бассейн, в водно-болотное угодье или в систему регионализированного менеджмента водопровода и канализационной сети, а также продвижению государственно-частного партнерства в области водоснабжения и канализации и управления ирригационными системами и пр.</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3)</w:t>
      </w:r>
      <w:r w:rsidRPr="00A23215">
        <w:rPr>
          <w:rFonts w:ascii="Times New Roman" w:hAnsi="Times New Roman" w:cs="Times New Roman"/>
          <w:i/>
          <w:lang w:val="ru-RU"/>
        </w:rPr>
        <w:t xml:space="preserve"> Обеспечение управления рисками от наводнений.</w:t>
      </w:r>
      <w:r w:rsidRPr="00A23215">
        <w:rPr>
          <w:rFonts w:ascii="Times New Roman" w:hAnsi="Times New Roman" w:cs="Times New Roman"/>
          <w:lang w:val="ru-RU"/>
        </w:rPr>
        <w:t xml:space="preserve"> Для реализации этого направления действий будут разработаны планы по управлению рисками от наводнений, карты риска наводнений, методологии оценки ущерба от наводнений и т.д. Также будут определены для каждого гидрографического бассейна гидротехнические работы, необходимые для снижения рисков от наводнений, согласно европейским принципам в этой области. Для обеспечения внедрения Планов по управлению будут разработаны проекты с целью получения средств для финансирования гидротехнических работ.</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i/>
          <w:lang w:val="ru-RU"/>
        </w:rPr>
      </w:pPr>
      <w:r w:rsidRPr="00A23215">
        <w:rPr>
          <w:rFonts w:ascii="Times New Roman" w:hAnsi="Times New Roman" w:cs="Times New Roman"/>
          <w:lang w:val="ru-RU"/>
        </w:rPr>
        <w:t>32.</w:t>
      </w:r>
      <w:r w:rsidRPr="00A23215">
        <w:rPr>
          <w:rFonts w:ascii="Times New Roman" w:hAnsi="Times New Roman" w:cs="Times New Roman"/>
          <w:b/>
          <w:lang w:val="ru-RU"/>
        </w:rPr>
        <w:t xml:space="preserve"> Конкретная цель 6.2: </w:t>
      </w:r>
      <w:r w:rsidRPr="00A23215">
        <w:rPr>
          <w:rFonts w:ascii="Times New Roman" w:hAnsi="Times New Roman" w:cs="Times New Roman"/>
          <w:i/>
          <w:lang w:val="ru-RU"/>
        </w:rPr>
        <w:t>Обеспечение к 2023 году доступа около 80% населения к системам и услугам безопасного водоснабжения и около 65% - к системам и услугам канализации.</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b/>
          <w:lang w:val="ru-RU"/>
        </w:rPr>
      </w:pPr>
      <w:r w:rsidRPr="00A23215">
        <w:rPr>
          <w:rFonts w:ascii="Times New Roman" w:hAnsi="Times New Roman" w:cs="Times New Roman"/>
          <w:lang w:val="ru-RU"/>
        </w:rPr>
        <w:t>33.</w:t>
      </w:r>
      <w:r w:rsidRPr="00A23215">
        <w:rPr>
          <w:rFonts w:ascii="Times New Roman" w:hAnsi="Times New Roman" w:cs="Times New Roman"/>
          <w:b/>
          <w:lang w:val="ru-RU"/>
        </w:rPr>
        <w:t xml:space="preserve"> Направления  действия:</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Децентрализация публичных  услуг водоснабжения и санитации</w:t>
      </w:r>
      <w:r w:rsidRPr="00A23215">
        <w:rPr>
          <w:rFonts w:ascii="Times New Roman" w:hAnsi="Times New Roman" w:cs="Times New Roman"/>
          <w:lang w:val="ru-RU"/>
        </w:rPr>
        <w:t xml:space="preserve">. Ответственность за организацию и функционирование публичных  услуг водоснабжения и санитации несут местные органы  власти. Необходимы меры для повышения операционной и финансовой </w:t>
      </w:r>
      <w:r w:rsidRPr="00A23215">
        <w:rPr>
          <w:rFonts w:ascii="Times New Roman" w:hAnsi="Times New Roman" w:cs="Times New Roman"/>
          <w:lang w:val="ru-RU"/>
        </w:rPr>
        <w:lastRenderedPageBreak/>
        <w:t>деятельности компаний, предоставляющих услуги водоснабжения и канализации, для повышения безопасности и качества услуг, предоставляемых населению.</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Качество услуг по водоснабжению и канализации будет улучшено в Республике Молдова путем применения механизма регионализации этой службы, и важным фактором является повышение ответственности местных органов власти за качество услуг, предоставляемых населению.</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При установлении тарифов на водопользование необходимо придерживаться принципа возмещения стоимости услуг водопользования, в том числе природоохранных затрат и затрат, связанных с ресурсами, сопутствующими повреждению или негативному воздействию на водную среду,  и  принципа «загрязнитель платит». С этой целью будет проведен экономический анализ услуг по управлению водными ресурсами, на основе долгосрочных прогнозов спроса и предложения воды в бассейновом округе.</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Расширение централизованных систем водоснабжения и канализации  и повышение  доступа населения к этим услугам.</w:t>
      </w:r>
      <w:r w:rsidRPr="00A23215">
        <w:rPr>
          <w:rFonts w:ascii="Times New Roman" w:hAnsi="Times New Roman" w:cs="Times New Roman"/>
          <w:b/>
          <w:lang w:val="ru-RU"/>
        </w:rPr>
        <w:t xml:space="preserve"> </w:t>
      </w:r>
      <w:r w:rsidRPr="00A23215">
        <w:rPr>
          <w:rFonts w:ascii="Times New Roman" w:hAnsi="Times New Roman" w:cs="Times New Roman"/>
          <w:lang w:val="ru-RU"/>
        </w:rPr>
        <w:t>Низкий уровень технического оснащения, а также его отсутствие в некоторых районах снижает доступ населения к услугам водоснабжения и канализации. Необходимы меры по расширению централизованных систем водоснабжения и канализации и повышению доступа населения к этим услугам посредством развития централизованных систем водоснабжения из  рек Прут и Днестр, с подключением к этим системам близлежащих населенных пунктов. Первоначально будут разработаны технико-экономические обоснования для развития таких систем, как: водовод Сорока-Бэлць, с подключением городов Флорешть, Дрокия, Рышкань, Сынжерей, Теленешть и прилегающих сельских населенных пунктов, водовод Ваду-луй-Водэ-Кишинэу-Стрэшень-Кэлэрашь, водовод Прут-Леова-Басарабяска-Чимишлия и Чадыр-Лунга.</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Для обеспечения строительства систем водоснабжения и канализации будут разработаны проекты с целью привлечения фондов финансирования работ.</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3) </w:t>
      </w:r>
      <w:r w:rsidRPr="00A23215">
        <w:rPr>
          <w:rFonts w:ascii="Times New Roman" w:hAnsi="Times New Roman" w:cs="Times New Roman"/>
          <w:i/>
          <w:lang w:val="ru-RU"/>
        </w:rPr>
        <w:t>Продвижение принципов рыночной экономики и привлечение частного капитала.</w:t>
      </w:r>
      <w:r w:rsidRPr="00A23215">
        <w:rPr>
          <w:rFonts w:ascii="Times New Roman" w:hAnsi="Times New Roman" w:cs="Times New Roman"/>
          <w:lang w:val="ru-RU"/>
        </w:rPr>
        <w:t xml:space="preserve"> Публичные службы по водоснабжению и канализации носят монопольный характер, определяемый положением охваченных клиентов и пользователей,  подключенных к централизованным системам. Для обеспечения конкуренции будут инициированы меры для реализации конкуренции операторов услуг, капитальных вложений и управления в целом.</w:t>
      </w: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hd w:val="clear" w:color="auto" w:fill="FFFFFF"/>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Из-за бюджетных ограничений финансирование из публичных фондов незначительно и привлечение частного капитала становится острой необходимостью, которая мотивирует посредством реализации долгосрочного государственно-частного партнерства между местными публичными властями и частными инвесторами для обеспечения необходимых инвестиций. Это поможет создать новые рабочие места и будет способствовать развитию бизнеса. Для городских территорий  это предполагает продвижение тарифов на услуги водоканала, покрывающих стоимость производства и распределения воды, что позволит компаниям работать на экономических принципах и предоставлять более качественные услуги. Для сельских районов это  означает внедрение интенсивной программы продвижения и социального маркетинга определения стоимостей надлежащей инфраструктуры и наличия адекватных условий санитации на социальных объектах.</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Все финансовые поступления от запланированных тарифов, сборов и трансфертов будут оцениваться в сравнении с затратами на каждом этапе проектного цикла – гарантия того, что фонды и доходы от тарифов смогут  обеспечивать</w:t>
      </w:r>
      <w:r w:rsidRPr="00A23215">
        <w:rPr>
          <w:rFonts w:ascii="Times New Roman" w:eastAsia="Times New Roman" w:hAnsi="Times New Roman" w:cs="Times New Roman"/>
          <w:lang w:val="ru-RU"/>
        </w:rPr>
        <w:t xml:space="preserve"> покрытие предоставляемых услуг. Таким образом, дл</w:t>
      </w:r>
      <w:r w:rsidRPr="00A23215">
        <w:rPr>
          <w:rFonts w:ascii="Times New Roman" w:hAnsi="Times New Roman" w:cs="Times New Roman"/>
          <w:lang w:val="ru-RU"/>
        </w:rPr>
        <w:t>я развития отрасли водопроводные компании должны систематически обеспечивать доступ к информации о затратах жизненного цикла.</w:t>
      </w:r>
    </w:p>
    <w:p w:rsidR="00A23215" w:rsidRPr="00A23215" w:rsidRDefault="00A23215" w:rsidP="00A23215">
      <w:pPr>
        <w:spacing w:after="0"/>
        <w:ind w:firstLine="720"/>
        <w:jc w:val="both"/>
        <w:outlineLvl w:val="1"/>
        <w:rPr>
          <w:rFonts w:ascii="Times New Roman" w:eastAsia="Times New Roman" w:hAnsi="Times New Roman" w:cs="Times New Roman"/>
          <w:b/>
          <w:bCs/>
          <w:i/>
          <w:iCs/>
          <w:lang w:val="ru-RU"/>
        </w:rPr>
      </w:pPr>
    </w:p>
    <w:p w:rsidR="00A23215" w:rsidRPr="00A23215" w:rsidRDefault="00A23215" w:rsidP="00A23215">
      <w:pPr>
        <w:spacing w:after="0"/>
        <w:ind w:firstLine="720"/>
        <w:jc w:val="both"/>
        <w:outlineLvl w:val="1"/>
        <w:rPr>
          <w:rFonts w:ascii="Times New Roman" w:eastAsia="Times New Roman" w:hAnsi="Times New Roman" w:cs="Times New Roman"/>
          <w:b/>
          <w:bCs/>
          <w:i/>
          <w:iCs/>
          <w:lang w:val="ru-RU"/>
        </w:rPr>
      </w:pPr>
      <w:r w:rsidRPr="00A23215">
        <w:rPr>
          <w:rFonts w:ascii="Times New Roman" w:eastAsia="Times New Roman" w:hAnsi="Times New Roman" w:cs="Times New Roman"/>
          <w:b/>
          <w:bCs/>
          <w:i/>
          <w:iCs/>
        </w:rPr>
        <w:t>B</w:t>
      </w:r>
      <w:r w:rsidRPr="00A23215">
        <w:rPr>
          <w:rFonts w:ascii="Times New Roman" w:eastAsia="Times New Roman" w:hAnsi="Times New Roman" w:cs="Times New Roman"/>
          <w:b/>
          <w:bCs/>
          <w:i/>
          <w:iCs/>
          <w:lang w:val="ru-RU"/>
        </w:rPr>
        <w:t xml:space="preserve">.  Качество и управление почвенными ресурсами и минеральными ресурсами </w:t>
      </w:r>
    </w:p>
    <w:p w:rsidR="00A23215" w:rsidRPr="00A23215" w:rsidRDefault="00A23215" w:rsidP="00A23215">
      <w:pPr>
        <w:spacing w:after="0"/>
        <w:ind w:firstLine="720"/>
        <w:outlineLvl w:val="1"/>
        <w:rPr>
          <w:rFonts w:ascii="Times New Roman" w:eastAsia="Times New Roman" w:hAnsi="Times New Roman" w:cs="Times New Roman"/>
          <w:b/>
          <w:bCs/>
          <w:i/>
          <w:iCs/>
          <w:lang w:val="ru-RU"/>
        </w:rPr>
      </w:pPr>
    </w:p>
    <w:p w:rsidR="00A23215" w:rsidRPr="00A23215" w:rsidRDefault="00A23215" w:rsidP="00A23215">
      <w:pPr>
        <w:spacing w:after="0"/>
        <w:ind w:firstLine="720"/>
        <w:outlineLvl w:val="1"/>
        <w:rPr>
          <w:rFonts w:ascii="Times New Roman" w:eastAsia="Times New Roman" w:hAnsi="Times New Roman" w:cs="Times New Roman"/>
          <w:b/>
          <w:bCs/>
          <w:i/>
          <w:iCs/>
          <w:lang w:val="ru-RU"/>
        </w:rPr>
      </w:pPr>
      <w:r w:rsidRPr="00A23215">
        <w:rPr>
          <w:rFonts w:ascii="Times New Roman" w:eastAsia="Times New Roman" w:hAnsi="Times New Roman" w:cs="Times New Roman"/>
          <w:bCs/>
          <w:iCs/>
          <w:lang w:val="ru-RU"/>
        </w:rPr>
        <w:t>34</w:t>
      </w:r>
      <w:r w:rsidRPr="00A23215">
        <w:rPr>
          <w:rFonts w:ascii="Times New Roman" w:eastAsia="Times New Roman" w:hAnsi="Times New Roman" w:cs="Times New Roman"/>
          <w:bCs/>
          <w:i/>
          <w:iCs/>
          <w:lang w:val="ru-RU"/>
        </w:rPr>
        <w:t>.</w:t>
      </w:r>
      <w:r w:rsidRPr="00A23215">
        <w:rPr>
          <w:rFonts w:ascii="Times New Roman" w:eastAsia="Times New Roman" w:hAnsi="Times New Roman" w:cs="Times New Roman"/>
          <w:b/>
          <w:bCs/>
          <w:i/>
          <w:iCs/>
          <w:lang w:val="ru-RU"/>
        </w:rPr>
        <w:t xml:space="preserve"> Описание ситуации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Республика Молдова располагает качественными почвенными ресурсами, которые в значительной мере обеспечивают хозяйственную деятельность страны. Около 70% общей площади и 80% площади участков сельскохозяйственного назначения составляют черноземы, которые считаются почвами с высокой естественной производительностью. Вместе с тем, состояние качества почвенных ресурсов преимущественно неблагополучное, их использование остается неэффективным и порой даже разрушительно. </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Процессы деградации почв.</w:t>
      </w:r>
      <w:r w:rsidRPr="00A23215">
        <w:rPr>
          <w:rFonts w:ascii="Times New Roman" w:hAnsi="Times New Roman" w:cs="Times New Roman"/>
          <w:lang w:val="ru-RU"/>
        </w:rPr>
        <w:t xml:space="preserve"> Почвы постоянно подвергаются интенсивной деградации, обусловленной как природными факторами, так и антропогенными, что, в конечном счете, приводит к снижению их производительности и расширению опустынивания сельскохозяйственных участков.</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Природными факторами, способствующими деградации почв, являются ливневые дожди в теплое время года, пересеченная местность (около 80%) сельскохозяйственных участков, засоленные родительские породы или же породы с неблагоприятной для земледелия текстурой, уровень и минерализация грунтовых вод и пр.</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Однако наибольшее воздействие на качество почв, которое способствует активизации и интенсификации процессов деградации, оказывает антропологический фактор. Так, приватизация участков и парцелирование (разделение  на мелкие участки) земельного фонда, несоблюдение сельскохозяйственных севооборотов, отсутствие противоэрозионных мер, неприменение рекомендаций и эффективных практик охраны и сохранения почв усложнили возможность эффективного управления почвенными ресурсами. На узких приватизированных участках, которые расположены вдоль склонов, почвообработка (сверху вниз), осуществляется в том же направлении, что ускоряет эрозию.  Без определенного контроля, по собственной инициативе владельцев, существенные площади земельных участков, которые отличаются порой самой качественной почвой, исключаются из сельскохозяйственного оборота, а другие  не возделываются и остаются заброшенными.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Средний бонитет по  стране  составляет 63 балла. Он сокращается ежегодно в зависимости от активизации процессов деградации: эрозия, дегумификация, ухудшение структуры, вторичное уплотнение, солонцевание и засоление, заболачивание и пр. На протяжении последних 30 лет поверхность эродированных участков расширилась на 223,8 тыс. га,  увеличиваясь примерно на 6,4 тыс. га в год, и составила в настоящее время около 880 тыс. га,</w:t>
      </w:r>
      <w:r w:rsidRPr="00A23215">
        <w:rPr>
          <w:rFonts w:ascii="Times New Roman" w:hAnsi="Times New Roman" w:cs="Times New Roman"/>
          <w:b/>
          <w:lang w:val="ru-RU"/>
        </w:rPr>
        <w:t xml:space="preserve"> </w:t>
      </w:r>
      <w:r w:rsidRPr="00A23215">
        <w:rPr>
          <w:rFonts w:ascii="Times New Roman" w:hAnsi="Times New Roman" w:cs="Times New Roman"/>
          <w:lang w:val="ru-RU"/>
        </w:rPr>
        <w:t xml:space="preserve">или 25,93% общей площади страны или 40% аграрного фонда. Самый высокий уровень эрозии сельскохозяйственных участков отмечается в районах Кэлэрашь (56,1%), Кахул (44,4%), Хынчешть (43,7%), Унгень (43,4%), Ниспорень (43,4%). Ежегодные потери плодородной почвы  на сельскохозяйственных участках вследствие эрозии составляют по некоторым подсчетам 26 млн. тонн, в том числе гумуса – 700 тыс. тонн, азота – 50 тыс., фосфора – 34 тыс., калия – 597 тыс. тонн. Косвенным образом этот процесс чреват и другими последствиями: заиливанием </w:t>
      </w:r>
      <w:r w:rsidRPr="00A23215">
        <w:rPr>
          <w:rFonts w:ascii="Times New Roman" w:hAnsi="Times New Roman" w:cs="Times New Roman"/>
          <w:lang w:val="ru-RU"/>
        </w:rPr>
        <w:lastRenderedPageBreak/>
        <w:t>прудов и других водоемов, загрязнением почвы, подземных вод средствами фитосанитарного назначения и удобрениями, разрушением путей сообщения, гидротехнических сооружений и пр.</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Снижение качества почвы обусловлено, прежде всего, процессами дегумификации. В осваиваемой пахотной  почве в результате сокращения органической материи и внесения в почву удобрений содержание гумуса сокращается ежегодно примерно на 10 т/га.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Значительный ущерб земельным ресурсам наносят оползни. Их площадь, согласно Земельному кадастру, на </w:t>
      </w:r>
      <w:smartTag w:uri="urn:schemas-microsoft-com:office:smarttags" w:element="date">
        <w:smartTagPr>
          <w:attr w:name="ls" w:val="trans"/>
          <w:attr w:name="Month" w:val="1"/>
          <w:attr w:name="Day" w:val="1"/>
          <w:attr w:name="Year" w:val="2012"/>
        </w:smartTagPr>
        <w:r w:rsidRPr="00A23215">
          <w:rPr>
            <w:rFonts w:ascii="Times New Roman" w:hAnsi="Times New Roman" w:cs="Times New Roman"/>
            <w:lang w:val="ru-RU"/>
          </w:rPr>
          <w:t>1 января 2012 года</w:t>
        </w:r>
      </w:smartTag>
      <w:r w:rsidRPr="00A23215">
        <w:rPr>
          <w:rFonts w:ascii="Times New Roman" w:hAnsi="Times New Roman" w:cs="Times New Roman"/>
          <w:lang w:val="ru-RU"/>
        </w:rPr>
        <w:t xml:space="preserve"> составила 21,57 тыс. га.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Наибольшее количество оползневых площадей отмечено в районах Ниспорень (</w:t>
      </w:r>
      <w:smartTag w:uri="urn:schemas-microsoft-com:office:smarttags" w:element="metricconverter">
        <w:smartTagPr>
          <w:attr w:name="ProductID" w:val="2965 га"/>
        </w:smartTagPr>
        <w:r w:rsidRPr="00A23215">
          <w:rPr>
            <w:rFonts w:ascii="Times New Roman" w:hAnsi="Times New Roman" w:cs="Times New Roman"/>
            <w:lang w:val="ru-RU"/>
          </w:rPr>
          <w:t>2965 га</w:t>
        </w:r>
      </w:smartTag>
      <w:r w:rsidRPr="00A23215">
        <w:rPr>
          <w:rFonts w:ascii="Times New Roman" w:hAnsi="Times New Roman" w:cs="Times New Roman"/>
          <w:lang w:val="ru-RU"/>
        </w:rPr>
        <w:t>), Кэлэрашь (</w:t>
      </w:r>
      <w:smartTag w:uri="urn:schemas-microsoft-com:office:smarttags" w:element="metricconverter">
        <w:smartTagPr>
          <w:attr w:name="ProductID" w:val="2147 га"/>
        </w:smartTagPr>
        <w:r w:rsidRPr="00A23215">
          <w:rPr>
            <w:rFonts w:ascii="Times New Roman" w:hAnsi="Times New Roman" w:cs="Times New Roman"/>
            <w:lang w:val="ru-RU"/>
          </w:rPr>
          <w:t>2147 га</w:t>
        </w:r>
      </w:smartTag>
      <w:r w:rsidRPr="00A23215">
        <w:rPr>
          <w:rFonts w:ascii="Times New Roman" w:hAnsi="Times New Roman" w:cs="Times New Roman"/>
          <w:lang w:val="ru-RU"/>
        </w:rPr>
        <w:t>), Унгень (</w:t>
      </w:r>
      <w:smartTag w:uri="urn:schemas-microsoft-com:office:smarttags" w:element="metricconverter">
        <w:smartTagPr>
          <w:attr w:name="ProductID" w:val="2065 га"/>
        </w:smartTagPr>
        <w:r w:rsidRPr="00A23215">
          <w:rPr>
            <w:rFonts w:ascii="Times New Roman" w:hAnsi="Times New Roman" w:cs="Times New Roman"/>
            <w:lang w:val="ru-RU"/>
          </w:rPr>
          <w:t>2065 га</w:t>
        </w:r>
      </w:smartTag>
      <w:r w:rsidRPr="00A23215">
        <w:rPr>
          <w:rFonts w:ascii="Times New Roman" w:hAnsi="Times New Roman" w:cs="Times New Roman"/>
          <w:lang w:val="ru-RU"/>
        </w:rPr>
        <w:t>), Хынчешть (</w:t>
      </w:r>
      <w:smartTag w:uri="urn:schemas-microsoft-com:office:smarttags" w:element="metricconverter">
        <w:smartTagPr>
          <w:attr w:name="ProductID" w:val="1165 га"/>
        </w:smartTagPr>
        <w:r w:rsidRPr="00A23215">
          <w:rPr>
            <w:rFonts w:ascii="Times New Roman" w:hAnsi="Times New Roman" w:cs="Times New Roman"/>
            <w:lang w:val="ru-RU"/>
          </w:rPr>
          <w:t>1165 га</w:t>
        </w:r>
      </w:smartTag>
      <w:r w:rsidRPr="00A23215">
        <w:rPr>
          <w:rFonts w:ascii="Times New Roman" w:hAnsi="Times New Roman" w:cs="Times New Roman"/>
          <w:lang w:val="ru-RU"/>
        </w:rPr>
        <w:t>), Стрэшень (</w:t>
      </w:r>
      <w:smartTag w:uri="urn:schemas-microsoft-com:office:smarttags" w:element="metricconverter">
        <w:smartTagPr>
          <w:attr w:name="ProductID" w:val="697 га"/>
        </w:smartTagPr>
        <w:r w:rsidRPr="00A23215">
          <w:rPr>
            <w:rFonts w:ascii="Times New Roman" w:hAnsi="Times New Roman" w:cs="Times New Roman"/>
            <w:lang w:val="ru-RU"/>
          </w:rPr>
          <w:t>697 га</w:t>
        </w:r>
      </w:smartTag>
      <w:r w:rsidRPr="00A23215">
        <w:rPr>
          <w:rFonts w:ascii="Times New Roman" w:hAnsi="Times New Roman" w:cs="Times New Roman"/>
          <w:lang w:val="ru-RU"/>
        </w:rPr>
        <w:t>) и Теленешть (</w:t>
      </w:r>
      <w:smartTag w:uri="urn:schemas-microsoft-com:office:smarttags" w:element="metricconverter">
        <w:smartTagPr>
          <w:attr w:name="ProductID" w:val="538 га"/>
        </w:smartTagPr>
        <w:r w:rsidRPr="00A23215">
          <w:rPr>
            <w:rFonts w:ascii="Times New Roman" w:hAnsi="Times New Roman" w:cs="Times New Roman"/>
            <w:lang w:val="ru-RU"/>
          </w:rPr>
          <w:t>538 га</w:t>
        </w:r>
      </w:smartTag>
      <w:r w:rsidRPr="00A23215">
        <w:rPr>
          <w:rFonts w:ascii="Times New Roman" w:hAnsi="Times New Roman" w:cs="Times New Roman"/>
          <w:lang w:val="ru-RU"/>
        </w:rPr>
        <w:t>).</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Оползни повреждают дома, дороги, гидротехнические сооружения и т.д. В настоящее время 80% земель, подвергшихся оползням, исключены из оборота и включены в резервный фонд, зарегистрированы как «земли для облесения».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Разрушают почвы и различные земляные работы в горнодобывающей промышленности, которые увеличивают площадь непродуктивных почв.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Согласно земельному кадастру, в 1991 году площадь лесозащитных полос сельскохозяйственных земель составила 31тыс. га, а в 2012 </w:t>
      </w:r>
      <w:r w:rsidRPr="00A23215">
        <w:rPr>
          <w:rFonts w:ascii="Times New Roman" w:eastAsia="Times New Roman" w:hAnsi="Times New Roman" w:cs="Times New Roman"/>
          <w:bCs/>
          <w:lang w:val="ru-RU"/>
        </w:rPr>
        <w:t xml:space="preserve">– </w:t>
      </w:r>
      <w:r w:rsidRPr="00A23215">
        <w:rPr>
          <w:rFonts w:ascii="Times New Roman" w:hAnsi="Times New Roman" w:cs="Times New Roman"/>
          <w:lang w:val="ru-RU"/>
        </w:rPr>
        <w:t xml:space="preserve">30,8 тыс. га. Официально она снизилась на </w:t>
      </w:r>
      <w:smartTag w:uri="urn:schemas-microsoft-com:office:smarttags" w:element="metricconverter">
        <w:smartTagPr>
          <w:attr w:name="ProductID" w:val="200 га"/>
        </w:smartTagPr>
        <w:r w:rsidRPr="00A23215">
          <w:rPr>
            <w:rFonts w:ascii="Times New Roman" w:hAnsi="Times New Roman" w:cs="Times New Roman"/>
            <w:lang w:val="ru-RU"/>
          </w:rPr>
          <w:t>200 га</w:t>
        </w:r>
      </w:smartTag>
      <w:r w:rsidRPr="00A23215">
        <w:rPr>
          <w:rFonts w:ascii="Times New Roman" w:hAnsi="Times New Roman" w:cs="Times New Roman"/>
          <w:lang w:val="ru-RU"/>
        </w:rPr>
        <w:t xml:space="preserve">, что не соответствует действительности, поскольку в период с 1991-2012 годов было уничтожено около 3 тыс. га лесозащитных полос сельхозугодий. В настоящее время покрытие агроландшафтов защитными лесными полосами почти </w:t>
      </w:r>
      <w:smartTag w:uri="urn:schemas-microsoft-com:office:smarttags" w:element="time">
        <w:smartTagPr>
          <w:attr w:name="Hour" w:val="14"/>
          <w:attr w:name="Minute" w:val="0"/>
        </w:smartTagPr>
        <w:r w:rsidRPr="00A23215">
          <w:rPr>
            <w:rFonts w:ascii="Times New Roman" w:hAnsi="Times New Roman" w:cs="Times New Roman"/>
            <w:lang w:val="ru-RU"/>
          </w:rPr>
          <w:t>в 2</w:t>
        </w:r>
      </w:smartTag>
      <w:r w:rsidRPr="00A23215">
        <w:rPr>
          <w:rFonts w:ascii="Times New Roman" w:hAnsi="Times New Roman" w:cs="Times New Roman"/>
          <w:lang w:val="ru-RU"/>
        </w:rPr>
        <w:t xml:space="preserve"> раза меньше требуемых 58 тыс. га. Таким образом, для улучшения экологической ситуации в земельном фонде необходимо создать на сельскохозяйственных землях защитный лесной (зеленый) каркас с различными функциями.</w:t>
      </w:r>
    </w:p>
    <w:p w:rsidR="00A23215" w:rsidRPr="00A23215" w:rsidRDefault="00A23215" w:rsidP="00A23215">
      <w:pPr>
        <w:spacing w:after="0"/>
        <w:ind w:firstLine="720"/>
        <w:jc w:val="both"/>
        <w:rPr>
          <w:rFonts w:ascii="Times New Roman" w:hAnsi="Times New Roman" w:cs="Times New Roman"/>
          <w:b/>
          <w:bCs/>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lang w:val="ru-RU"/>
        </w:rPr>
        <w:t>2)</w:t>
      </w:r>
      <w:r w:rsidRPr="00A23215">
        <w:rPr>
          <w:rFonts w:ascii="Times New Roman" w:hAnsi="Times New Roman" w:cs="Times New Roman"/>
          <w:bCs/>
          <w:i/>
          <w:lang w:val="ru-RU"/>
        </w:rPr>
        <w:t xml:space="preserve"> Загрязнение почв.</w:t>
      </w:r>
      <w:r w:rsidRPr="00A23215">
        <w:rPr>
          <w:rFonts w:ascii="Times New Roman" w:hAnsi="Times New Roman" w:cs="Times New Roman"/>
          <w:b/>
          <w:bCs/>
          <w:lang w:val="ru-RU"/>
        </w:rPr>
        <w:t xml:space="preserve"> </w:t>
      </w:r>
      <w:r w:rsidRPr="00A23215">
        <w:rPr>
          <w:rFonts w:ascii="Times New Roman" w:hAnsi="Times New Roman" w:cs="Times New Roman"/>
          <w:lang w:val="ru-RU"/>
        </w:rPr>
        <w:t>В последние десятилетия фоновое загрязнение</w:t>
      </w:r>
      <w:r w:rsidRPr="00A23215">
        <w:rPr>
          <w:rFonts w:ascii="Times New Roman" w:hAnsi="Times New Roman" w:cs="Times New Roman"/>
          <w:i/>
          <w:lang w:val="ru-RU"/>
        </w:rPr>
        <w:t xml:space="preserve"> </w:t>
      </w:r>
      <w:r w:rsidRPr="00A23215">
        <w:rPr>
          <w:rFonts w:ascii="Times New Roman" w:hAnsi="Times New Roman" w:cs="Times New Roman"/>
          <w:lang w:val="ru-RU"/>
        </w:rPr>
        <w:t xml:space="preserve"> почв утратило свою актуальность вследствие существенного сокращения основных источников диффузного загрязнения. В значительной мере сократилось количество удобрений и пестицидов, примененных в сельском хозяйстве, перестала быть актуальной проблема загрязнения нитратами и тяжелыми металлами (цинк, никель и подвижной свинец). На местном уровне происходит еще загрязнение почв подвижной медью, что обусловлено неправильным использованием бордоской жидкости и других медесодержащих препаратов.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strike/>
          <w:lang w:val="ru-RU"/>
        </w:rPr>
      </w:pPr>
      <w:r w:rsidRPr="00A23215">
        <w:rPr>
          <w:rFonts w:ascii="Times New Roman" w:hAnsi="Times New Roman" w:cs="Times New Roman"/>
          <w:lang w:val="ru-RU"/>
        </w:rPr>
        <w:t>Все острее проблема местного загрязнения</w:t>
      </w:r>
      <w:r w:rsidRPr="00A23215">
        <w:rPr>
          <w:rFonts w:ascii="Times New Roman" w:hAnsi="Times New Roman" w:cs="Times New Roman"/>
          <w:i/>
          <w:lang w:val="ru-RU"/>
        </w:rPr>
        <w:t xml:space="preserve"> </w:t>
      </w:r>
      <w:r w:rsidRPr="00A23215">
        <w:rPr>
          <w:rFonts w:ascii="Times New Roman" w:hAnsi="Times New Roman" w:cs="Times New Roman"/>
          <w:lang w:val="ru-RU"/>
        </w:rPr>
        <w:t>почвы отходами и вредными веществами. Вывозятся и хаотически хранятся вокруг населенных пунктов отходы различного вида и происхождения. Кроме отходов, которые хранятся в разрешенных местах  и в стихийно организованных местах (площадки, платформы и полигоны), существенное количество отходов, преимущественно твердых, вывозится (выбрасывается) в овраги, лесопосадки, каналы и речушки, на обочины дорог, на разрушенные участки и пр. Эти отходы загрязняют, прежде всего, почву.</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По-прежнему остается актуальным местное загрязнение почв  пестицидами, стойкими органическими загрязнителями,</w:t>
      </w:r>
      <w:r w:rsidRPr="00A23215">
        <w:rPr>
          <w:rFonts w:ascii="Times New Roman" w:hAnsi="Times New Roman" w:cs="Times New Roman"/>
          <w:iCs/>
          <w:lang w:val="ru-RU" w:eastAsia="ru-RU"/>
        </w:rPr>
        <w:t xml:space="preserve"> особенно вокруг прежних и нынешних складов агрохимикатов </w:t>
      </w:r>
      <w:r w:rsidRPr="00A23215">
        <w:rPr>
          <w:rFonts w:ascii="Times New Roman" w:hAnsi="Times New Roman" w:cs="Times New Roman"/>
          <w:lang w:val="ru-RU"/>
        </w:rPr>
        <w:t xml:space="preserve">(минеральные удобрения, пестициды и пр.) и станций по приготовлению растворов для защиты </w:t>
      </w:r>
      <w:r w:rsidRPr="00A23215">
        <w:rPr>
          <w:rFonts w:ascii="Times New Roman" w:hAnsi="Times New Roman" w:cs="Times New Roman"/>
          <w:lang w:val="ru-RU"/>
        </w:rPr>
        <w:lastRenderedPageBreak/>
        <w:t>растений.  При поверхностных стоках эти загрязнители  накапливаются в почве и в наносах водных объектов. Строительные материалы в результате сноса старых складов также служат немаловажными факторами загрязнения почвы в местах ее использования.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 2008-2010 гг. на национальном уровне были проведены инвентаризация и картографирование участков, загрязненных стойкими органическими загрязнителями. Было выявлено в общей сложности 1588 зараженных участков, которые включают 2326 объектов инфраструктуры, связанной с химизацией сельского хозяйства: склады, станции по приготовлению растворов, вертолетные площадки, выпарные резервуары, а также места незаконного захоронения пестицидов.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Загрязнение почв </w:t>
      </w:r>
      <w:r w:rsidRPr="00A23215">
        <w:rPr>
          <w:rFonts w:ascii="Times New Roman" w:hAnsi="Times New Roman" w:cs="Times New Roman"/>
          <w:i/>
          <w:lang w:val="ru-RU"/>
        </w:rPr>
        <w:t xml:space="preserve">нефтепродуктами </w:t>
      </w:r>
      <w:r w:rsidRPr="00A23215">
        <w:rPr>
          <w:rFonts w:ascii="Times New Roman" w:hAnsi="Times New Roman" w:cs="Times New Roman"/>
          <w:lang w:val="ru-RU"/>
        </w:rPr>
        <w:t>отмечается на всей территории страны, основными источниками являются склады горючего и автозаправочные станции, автомойки и автосервисы, аварийное загрязнение.</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Местами в почве  близ электроэнергетических установок выявляется интенсивное загрязнение </w:t>
      </w:r>
      <w:r w:rsidRPr="00A23215">
        <w:rPr>
          <w:rFonts w:ascii="Times New Roman" w:hAnsi="Times New Roman" w:cs="Times New Roman"/>
          <w:i/>
          <w:lang w:val="ru-RU"/>
        </w:rPr>
        <w:t xml:space="preserve">полихлорбифенилами (ПХБ), </w:t>
      </w:r>
      <w:r w:rsidRPr="00A23215">
        <w:rPr>
          <w:rFonts w:ascii="Times New Roman" w:hAnsi="Times New Roman" w:cs="Times New Roman"/>
          <w:lang w:val="ru-RU"/>
        </w:rPr>
        <w:t xml:space="preserve">с превышением максимально допустимой концентрации в десятки и сотни раз.  </w:t>
      </w:r>
    </w:p>
    <w:p w:rsidR="00A23215" w:rsidRPr="00A23215" w:rsidRDefault="00A23215" w:rsidP="00A23215">
      <w:pPr>
        <w:spacing w:after="0"/>
        <w:ind w:firstLine="720"/>
        <w:jc w:val="both"/>
        <w:rPr>
          <w:rFonts w:ascii="Times New Roman" w:hAnsi="Times New Roman" w:cs="Times New Roman"/>
          <w:b/>
          <w:bCs/>
          <w:lang w:val="ru-RU"/>
        </w:rPr>
      </w:pPr>
    </w:p>
    <w:p w:rsidR="00A23215" w:rsidRPr="00A23215" w:rsidRDefault="00A23215" w:rsidP="00A23215">
      <w:pPr>
        <w:spacing w:after="0"/>
        <w:ind w:firstLine="720"/>
        <w:jc w:val="both"/>
        <w:rPr>
          <w:rFonts w:ascii="Times New Roman" w:hAnsi="Times New Roman" w:cs="Times New Roman"/>
          <w:b/>
          <w:bCs/>
          <w:lang w:val="ru-RU"/>
        </w:rPr>
      </w:pPr>
      <w:r w:rsidRPr="00A23215">
        <w:rPr>
          <w:rFonts w:ascii="Times New Roman" w:hAnsi="Times New Roman" w:cs="Times New Roman"/>
          <w:bCs/>
          <w:lang w:val="ru-RU"/>
        </w:rPr>
        <w:t>3)</w:t>
      </w:r>
      <w:r w:rsidRPr="00A23215">
        <w:rPr>
          <w:rFonts w:ascii="Times New Roman" w:hAnsi="Times New Roman" w:cs="Times New Roman"/>
          <w:bCs/>
          <w:i/>
          <w:lang w:val="ru-RU"/>
        </w:rPr>
        <w:t xml:space="preserve"> Использование минеральных ресурсов.</w:t>
      </w:r>
      <w:r w:rsidRPr="00A23215">
        <w:rPr>
          <w:rFonts w:ascii="Times New Roman" w:hAnsi="Times New Roman" w:cs="Times New Roman"/>
          <w:b/>
          <w:bCs/>
          <w:lang w:val="ru-RU"/>
        </w:rPr>
        <w:t xml:space="preserve"> </w:t>
      </w:r>
      <w:r w:rsidRPr="00A23215">
        <w:rPr>
          <w:rFonts w:ascii="Times New Roman" w:hAnsi="Times New Roman" w:cs="Times New Roman"/>
          <w:bCs/>
          <w:lang w:val="ru-RU"/>
        </w:rPr>
        <w:t>Г</w:t>
      </w:r>
      <w:r w:rsidRPr="00A23215">
        <w:rPr>
          <w:rFonts w:ascii="Times New Roman" w:hAnsi="Times New Roman" w:cs="Times New Roman"/>
          <w:lang w:val="ru-RU"/>
        </w:rPr>
        <w:t xml:space="preserve">осударственным балансом резервов минеральных ресурсов признано и взято на учет 414 месторождений полезных ископаемых, из которых 147 эксплуатируются, 32 – готовы к эксплуатации, 218 находятся в резерве и только 20 еще не предусмотрены для освоения. В последнее время наблюдается увеличение объема добычи твердых полезных ископаемых, который только в 2009-2012 годы составил 5 млн. тонн. Наиболее используемыми минералами являются карбонатные породы, кремний, глина, песок и гравий, а менее используемыми –  </w:t>
      </w:r>
      <w:r w:rsidRPr="00A23215">
        <w:rPr>
          <w:rFonts w:ascii="Times New Roman" w:hAnsi="Times New Roman" w:cs="Times New Roman"/>
          <w:color w:val="000000"/>
          <w:lang w:val="ru-RU"/>
        </w:rPr>
        <w:t>каустобиолиты</w:t>
      </w:r>
      <w:r w:rsidRPr="00A23215">
        <w:rPr>
          <w:rFonts w:ascii="Times New Roman" w:hAnsi="Times New Roman" w:cs="Times New Roman"/>
          <w:lang w:val="ru-RU"/>
        </w:rPr>
        <w:t xml:space="preserve"> (нефть, газ, бурый уголь), поскольку  количество их незначительно, они зарегистрированы только в Вэлень, Викторовке, Влэдичень.</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Несовершенство нормативно-правовой базы и отсутствие стратегий и планов действий по обеспечению устойчивого развития природных ресурсов привело к неэффективному управлению подземными природными ресурсами как на уровне органов центрального публичного управления, так и на местном, к бесконтрольной эксплуатации подземных природных ресурсов, к невыполнению контрольных функций в области, к деградации почв в районах горной добычи. В результате быстрого развития промышленного сектора все чаще требуются строительные материалы и, следовательно, увеличивается потребность в минеральном сырье для их производства. То, что минеральные ресурсы страны эксплуатируются все интенсивнее, обязывает ввести контроль по рациональному использованию и охране недр с целью соблюдения пользователями законодательства о недрах, регулирующего отношения по использованию и охране недр, а также  соблюдение технической (технологической) документации проекта для того, чтобы предотвратить ущерб окружающей среде и появление непосредственной опасности для жизни и здоровья людей, живущих и работающих в зоне влияния работ по использованию недр.</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35.</w:t>
      </w:r>
      <w:r w:rsidRPr="00A23215">
        <w:rPr>
          <w:rFonts w:ascii="Times New Roman" w:hAnsi="Times New Roman" w:cs="Times New Roman"/>
          <w:b/>
          <w:lang w:val="ru-RU"/>
        </w:rPr>
        <w:t xml:space="preserve"> Выявленные проблемы: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 порочное, несбалансированное и неадекватное управление почвенными ресурсами (характеризующиеся отсутствием сельскохозяйственного севооборота, противоэрозионных мер, пренебрежением проверенными практиками сохранения почв, массовой парцелляцией земель) и минеральными ресурсами;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2) загрязнение почвенных ресурсов отходами и опасными химическими веществами, нерациональным использованием удобрений и пестицидов (1588 участков, загрязненных стойкими органическими загрязнителями);</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 продолжающаяся активизация процессов деградации почв (40% сельскохозяйственных земель, что составляет 880 тыс. га, деградированы, 21,57 тыс. га земли подвержены оползням);</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4) уничтожение 3 тыс. га из защитного лесного каркаса почв и его отсутствие, по меньшей мере, на 50% сельскохозяйственных земель;</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5) неэффективное управление подземными природными ресурсами.</w:t>
      </w:r>
    </w:p>
    <w:p w:rsidR="00A23215" w:rsidRPr="00A23215" w:rsidRDefault="00A23215" w:rsidP="00A23215">
      <w:pPr>
        <w:spacing w:after="0"/>
        <w:ind w:firstLine="720"/>
        <w:jc w:val="both"/>
        <w:rPr>
          <w:rFonts w:ascii="Times New Roman" w:hAnsi="Times New Roman" w:cs="Times New Roman"/>
          <w:b/>
          <w:bCs/>
          <w:lang w:val="ru-RU"/>
        </w:rPr>
      </w:pPr>
    </w:p>
    <w:p w:rsidR="00A23215" w:rsidRPr="00A23215" w:rsidRDefault="00A23215" w:rsidP="00A23215">
      <w:pPr>
        <w:spacing w:after="0"/>
        <w:ind w:firstLine="720"/>
        <w:jc w:val="both"/>
        <w:rPr>
          <w:rFonts w:ascii="Times New Roman" w:hAnsi="Times New Roman" w:cs="Times New Roman"/>
          <w:bCs/>
          <w:i/>
          <w:color w:val="000000"/>
          <w:lang w:val="ru-RU"/>
        </w:rPr>
      </w:pPr>
      <w:r w:rsidRPr="00A23215">
        <w:rPr>
          <w:rFonts w:ascii="Times New Roman" w:hAnsi="Times New Roman" w:cs="Times New Roman"/>
          <w:bCs/>
          <w:lang w:val="ru-RU"/>
        </w:rPr>
        <w:t xml:space="preserve">36. </w:t>
      </w:r>
      <w:r w:rsidRPr="00A23215">
        <w:rPr>
          <w:rFonts w:ascii="Times New Roman" w:hAnsi="Times New Roman" w:cs="Times New Roman"/>
          <w:b/>
          <w:bCs/>
          <w:lang w:val="ru-RU"/>
        </w:rPr>
        <w:t xml:space="preserve">Конкретная цель 6.3. </w:t>
      </w:r>
      <w:r w:rsidRPr="00A23215">
        <w:rPr>
          <w:rFonts w:ascii="Times New Roman" w:hAnsi="Times New Roman" w:cs="Times New Roman"/>
          <w:i/>
          <w:lang w:val="ru-RU"/>
        </w:rPr>
        <w:t xml:space="preserve">Улучшение качества почвы и экологическое восстановление 100% деградированных земель, подверженных оползням, и защитных полос сельскохозяйственных земель, а также устойчивое управление и охрана </w:t>
      </w:r>
      <w:r w:rsidRPr="00A23215">
        <w:rPr>
          <w:rFonts w:ascii="Times New Roman" w:hAnsi="Times New Roman" w:cs="Times New Roman"/>
          <w:i/>
          <w:color w:val="000000"/>
          <w:lang w:val="ru-RU"/>
        </w:rPr>
        <w:t>минеральных ресурсов.</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37.</w:t>
      </w:r>
      <w:r w:rsidRPr="00A23215">
        <w:rPr>
          <w:rFonts w:ascii="Times New Roman" w:hAnsi="Times New Roman" w:cs="Times New Roman"/>
          <w:b/>
          <w:lang w:val="ru-RU"/>
        </w:rPr>
        <w:t xml:space="preserve"> Направления действия</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Земельные ресурсы требуют адекватного, хорошо обоснованного управления, нацеленного на эффективное использование и защиту почв в качестве полифункционального природного объекта и важного средства производства в сельском хозяйстве, которое не может быть приумножено.</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Главные направления действия в области рационального использования и охраны ресурсов почвы нацелены на создание необходимой институциональной системы в данной сфере, борьбу с деградацией почвы и сокращение воздействия опустынивания, экологическое восстановление деградированных земель и  поврежденных оползнями, и создание устойчивого каркаса лесной защиты сельскохозяйственных земель, восстановление земель, поврежденных стойкими органическими загрязнителями и эксплуатацией полезных ископаемых. </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Для борьбы с деградацией почв</w:t>
      </w:r>
      <w:r w:rsidRPr="00A23215">
        <w:rPr>
          <w:rFonts w:ascii="Times New Roman" w:hAnsi="Times New Roman" w:cs="Times New Roman"/>
          <w:b/>
          <w:lang w:val="ru-RU"/>
        </w:rPr>
        <w:t xml:space="preserve"> </w:t>
      </w:r>
      <w:r w:rsidRPr="00A23215">
        <w:rPr>
          <w:rFonts w:ascii="Times New Roman" w:hAnsi="Times New Roman" w:cs="Times New Roman"/>
          <w:lang w:val="ru-RU"/>
        </w:rPr>
        <w:t>и</w:t>
      </w:r>
      <w:r w:rsidRPr="00A23215">
        <w:rPr>
          <w:rFonts w:ascii="Times New Roman" w:hAnsi="Times New Roman" w:cs="Times New Roman"/>
          <w:color w:val="00B0F0"/>
          <w:lang w:val="ru-RU"/>
        </w:rPr>
        <w:t xml:space="preserve"> </w:t>
      </w:r>
      <w:r w:rsidRPr="00A23215">
        <w:rPr>
          <w:rFonts w:ascii="Times New Roman" w:hAnsi="Times New Roman" w:cs="Times New Roman"/>
          <w:lang w:val="ru-RU"/>
        </w:rPr>
        <w:t>сокращением воздействия опустынивания необходимо разработать и внедрить систему региональных комплексных мер, адаптированных к специфическим природным условиям каждого региона, основанных на ресурсо-производительных технологиях.</w:t>
      </w:r>
      <w:r w:rsidRPr="00A23215">
        <w:rPr>
          <w:rFonts w:ascii="Times New Roman" w:hAnsi="Times New Roman" w:cs="Times New Roman"/>
          <w:b/>
          <w:bCs/>
          <w:kern w:val="32"/>
          <w:lang w:val="ru-RU"/>
        </w:rPr>
        <w:t xml:space="preserve"> </w:t>
      </w:r>
      <w:r w:rsidRPr="00A23215">
        <w:rPr>
          <w:rFonts w:ascii="Times New Roman" w:hAnsi="Times New Roman" w:cs="Times New Roman"/>
          <w:bCs/>
          <w:kern w:val="32"/>
          <w:lang w:val="ru-RU"/>
        </w:rPr>
        <w:t>Так,</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будут продвигаться  системы минимальной обработки почвы и работы, которые сохраняют растительные остатки на поверхности земли для накопления и сохранения почвенной влаги, снижения водной и ветровой эрозии и экономии топлив. Предлагаются также для возделывания сельскохозяйственные культуры с более коротким периодом вегетации, толерантные к  засухе и жаре.</w:t>
      </w:r>
      <w:r w:rsidRPr="00A23215">
        <w:rPr>
          <w:rFonts w:ascii="Times New Roman" w:hAnsi="Times New Roman" w:cs="Times New Roman"/>
          <w:bCs/>
          <w:kern w:val="32"/>
          <w:lang w:val="ru-RU"/>
        </w:rPr>
        <w:t xml:space="preserve"> Чередование</w:t>
      </w:r>
      <w:r w:rsidRPr="00A23215">
        <w:rPr>
          <w:rFonts w:ascii="Times New Roman" w:hAnsi="Times New Roman" w:cs="Times New Roman"/>
          <w:lang w:val="ru-RU"/>
        </w:rPr>
        <w:t xml:space="preserve"> культур и  организация севооборотов будут способствовать обеспечению накопления и сохранения почвенной влаги, улучшению физических, химических и биологических свойств почвы, препятствовать развитию патогенных организмов, вредителей и сорняков. Плодородие почвы будет улучшаться в основном за счет внесения органического удобрения - навоза или органических  компостированных отходов, зеленых удобрений (смеси однолетних трав и зернобобовых культур, зеленая масса, которая вносится в почву) и однолетних и многолетних бобовых культур, а также применением минимального </w:t>
      </w:r>
      <w:r w:rsidRPr="00A23215">
        <w:rPr>
          <w:rFonts w:ascii="Times New Roman" w:hAnsi="Times New Roman" w:cs="Times New Roman"/>
          <w:color w:val="000000"/>
          <w:lang w:val="ru-RU"/>
        </w:rPr>
        <w:t xml:space="preserve">количества необходимых химических удобрений.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Вся система сельского хозяйства будет основываться на противоэрозионных педо-экологических принципах. Организация сельскохозяйственных участков должна позволять обеспечение эффективной защиты почвы, чего сложно добиться в условиях раздробленности и парцелляции (разделения на мелкие участки) земельного фонда.</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 xml:space="preserve">Исходя из этих соображений, </w:t>
      </w:r>
      <w:r w:rsidRPr="00A23215">
        <w:rPr>
          <w:rFonts w:ascii="Times New Roman" w:hAnsi="Times New Roman" w:cs="Times New Roman"/>
          <w:lang w:val="ru-RU"/>
        </w:rPr>
        <w:lastRenderedPageBreak/>
        <w:t>будет продвигаться политика «консолидации» небольших земельных участков, которая состоит в создании возможностей для противоэрозионной организации, внедрения севооборотов и региональных систем эффективного использования и охраны почв. Консолидации можно добиться и в условиях приватизации – стоимостные доли/квоты и частные участки могут быть включены в массив, организованный на противоэрозионных принципах, а собственники возьмут на себя обязанность соблюдать общие правила землепользования и технологий по защите почв. Будет разработана система субсидий и ассигнований, способствующая рациональному использованию и охране почвенных ресурсов. Будет продвигаться и поощряться орошение  в виде широкого спектра видов менеджмента сельскохозяйственных ферм в  жизнеспособных</w:t>
      </w:r>
      <w:r w:rsidRPr="00A23215">
        <w:rPr>
          <w:rFonts w:ascii="Times New Roman" w:hAnsi="Times New Roman" w:cs="Times New Roman"/>
          <w:color w:val="00B0F0"/>
          <w:lang w:val="ru-RU"/>
        </w:rPr>
        <w:t xml:space="preserve"> </w:t>
      </w:r>
      <w:r w:rsidRPr="00A23215">
        <w:rPr>
          <w:rFonts w:ascii="Times New Roman" w:hAnsi="Times New Roman" w:cs="Times New Roman"/>
          <w:lang w:val="ru-RU"/>
        </w:rPr>
        <w:t>зонах.</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2) </w:t>
      </w:r>
      <w:r w:rsidRPr="00A23215">
        <w:rPr>
          <w:rFonts w:ascii="Times New Roman" w:hAnsi="Times New Roman" w:cs="Times New Roman"/>
          <w:i/>
          <w:lang w:val="ru-RU"/>
        </w:rPr>
        <w:t xml:space="preserve">Экологическая реконструкция/восстановление деградированных  и подверженных оползням земель. </w:t>
      </w:r>
      <w:r w:rsidRPr="00A23215">
        <w:rPr>
          <w:rFonts w:ascii="Times New Roman" w:hAnsi="Times New Roman" w:cs="Times New Roman"/>
          <w:lang w:val="ru-RU"/>
        </w:rPr>
        <w:t>Должна быть разработана программа дополнительных и компенсационных мер</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восстановления и/или экологической реконструкции деградированных почв для приведения их  к наиболее  естественному состоянию, с устранением для них какой-либо существенной угрозы воздействия.</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Основной причиной эрозии и оползней является отсутствие растительности, которая обеспечивает устойчивость почв. Таким образом, наименее продуктивные и эродированные почвы будут исключены из пахотного фонда и переданы в специальный фонд «реабилитация» для экологического восстановления в дальнейшем. В результате будет улучшено состояние и качество 880 тыс. га эродированных земель и 21,57 тыс. га земель, подверженных оползням.</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w:t>
      </w:r>
      <w:r w:rsidRPr="00A23215">
        <w:rPr>
          <w:rFonts w:ascii="Times New Roman" w:hAnsi="Times New Roman" w:cs="Times New Roman"/>
          <w:i/>
          <w:lang w:val="ru-RU"/>
        </w:rPr>
        <w:t xml:space="preserve"> Создание природного каркаса сохранения почв</w:t>
      </w:r>
      <w:r w:rsidRPr="00A23215">
        <w:rPr>
          <w:rFonts w:ascii="Times New Roman" w:hAnsi="Times New Roman" w:cs="Times New Roman"/>
          <w:b/>
          <w:lang w:val="ru-RU"/>
        </w:rPr>
        <w:t xml:space="preserve">. </w:t>
      </w:r>
      <w:r w:rsidRPr="00A23215">
        <w:rPr>
          <w:rFonts w:ascii="Times New Roman" w:hAnsi="Times New Roman" w:cs="Times New Roman"/>
          <w:lang w:val="ru-RU"/>
        </w:rPr>
        <w:t>Лесные полосы сельхозугодий выполняют санитарно-гигиенические функции, охраны почв, регулирования гидрологического режима территорий, охраны вод и т.д.</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Для улучшения экологической ситуации земельного фонда необходимо сформировать на землях сельскохозяйственного назначения защитный лесной (зеленый) каркас. Потребность в посадке лесных полос сельскохозугодий составляет 3,5%, что соответствует 58 тыс. га.</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Площадь лесных потерь сегодня составляет 30,8 тыс. га, из которых 3 тыс. га были уничтожены за последние десять лет. Таким образом, на основе этих цифр посредством посадки, регенерации и экологического восстановления предстоит создать около 28-30 тыс. га защитных лесных полос и реабилитировать 3 тыс. га ранее уничтоженных полос.</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4)</w:t>
      </w:r>
      <w:r w:rsidRPr="00A23215">
        <w:rPr>
          <w:rFonts w:ascii="Times New Roman" w:hAnsi="Times New Roman" w:cs="Times New Roman"/>
          <w:i/>
          <w:lang w:val="ru-RU"/>
        </w:rPr>
        <w:t xml:space="preserve"> Восстановление земель, загрязненных стойкими органическими загрязнителями и другими опасными химическими веществами.</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Будут активизированы усилия по привлечению инвестиций, необходимых для продолжения работы по выявлению загрязненных земель, выполнению мер по восстановлению 1588 загрязненных участков, выявленных в результате инвентаризации, с их введением в экономический оборот, а также по предупреждению новых накоплений пестицидов, других веществ и опасных химических продуктов и их распространению по территории  страны.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5)</w:t>
      </w:r>
      <w:r w:rsidRPr="00A23215">
        <w:rPr>
          <w:rFonts w:ascii="Times New Roman" w:hAnsi="Times New Roman" w:cs="Times New Roman"/>
          <w:i/>
          <w:lang w:val="ru-RU"/>
        </w:rPr>
        <w:t xml:space="preserve"> Обеспечение рационального использования, охраны и сохранения полезных ископаемых/ минеральных ресурсов.</w:t>
      </w:r>
      <w:r w:rsidRPr="00A23215">
        <w:rPr>
          <w:rFonts w:ascii="Times New Roman" w:hAnsi="Times New Roman" w:cs="Times New Roman"/>
          <w:lang w:val="ru-RU"/>
        </w:rPr>
        <w:t xml:space="preserve"> Меры рационального использования минеральных ресурсов будут направлены на: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а) обеспечение  национальной  экономики отечественным сырьем;</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b) рациональное использование существующих полезных ископаемых, расширение сфер их использования в национальной экономике</w:t>
      </w:r>
      <w:r w:rsidRPr="00A23215">
        <w:rPr>
          <w:rFonts w:ascii="Times New Roman" w:hAnsi="Times New Roman" w:cs="Times New Roman"/>
          <w:bCs/>
          <w:iCs/>
          <w:lang w:val="ru-RU"/>
        </w:rPr>
        <w:t>;</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c) предупреждение отрицательного воздействия деятельности по разработке, эксплуатации  полезных  ископаемых на окружающую среду и население.</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Для претворения в жизнь установленных направлений необходимо проводить научные изыскания недр с тем, чтобы найти новые месторождения и постоянно развивать сырьевую базу. Результаты геологических, гидрогеологических изысканий и далее будут составлять основу развития потенциала полезных ископаемых Республики Молдова, в этом смысле следует выявлять региональные особенности, прогнозировать негативные последствия геологических процессов.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Кроме того, насущно необходимо развитие, усовершенствование и гармонизация с требованиями ЕС законодательной и нормативной базы в целях рационального использования существующих природных ископаемых и предупреждения отрицательного воздействия деятельности по их разработке на окружающую среду и население. Таким образом, первоочередной задачей станет подготовка Стратегии разработки и эксплуатации полезных ископаемых Республики Молдова, усовершенствование Кодекса недр, а также разработка нормативных рамок его применения, что будет сосредоточено на поэтапном изучении месторождений, классификации и освидетельствовании  запасов полезных ископаемых, порядке освоения, режиме учета/регистрации горнодобывающей деятельности, ежегодном представлении отчетов экономическими агентами, пользователями недр (в общей сложности, около 30 положений, инструкций, правил, методических справочников и пр.).</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 целях создания эффективной и прозрачной системы управления  полезными ископаемыми необходимо изучить возможности пересмотра сфер компетенции и структурной реорганизации учреждений, которые обеспечивают их управление. В частности, необходимо укрепить структуру и  унифицировать политику в области геологии (геологическая разведка, техническая геология, кадастр геологических разведок, мониторинг опасных геологических процессов, проектирование выработок полезных ископаемых), усовершенствование административных и экономических механизмов управления ими, разработка механизмов для стимулирования инвестиций в  область.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 xml:space="preserve">Также будет проведено геологическое картографирование территории Республики Молдова в масштабе 1:50000 и создана </w:t>
      </w:r>
      <w:r w:rsidRPr="00A23215">
        <w:rPr>
          <w:rFonts w:ascii="Times New Roman" w:hAnsi="Times New Roman" w:cs="Times New Roman"/>
          <w:color w:val="000000"/>
          <w:lang w:val="ru-RU"/>
        </w:rPr>
        <w:t>электронная база геологических данных.</w:t>
      </w:r>
    </w:p>
    <w:p w:rsidR="00A23215" w:rsidRPr="00A23215" w:rsidRDefault="00A23215" w:rsidP="00A23215">
      <w:pPr>
        <w:autoSpaceDE w:val="0"/>
        <w:autoSpaceDN w:val="0"/>
        <w:adjustRightInd w:val="0"/>
        <w:spacing w:after="0"/>
        <w:ind w:firstLine="720"/>
        <w:jc w:val="both"/>
        <w:rPr>
          <w:rFonts w:ascii="Times New Roman" w:hAnsi="Times New Roman" w:cs="Times New Roman"/>
          <w:b/>
          <w:color w:val="000000"/>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
          <w:i/>
          <w:color w:val="000000"/>
          <w:lang w:val="ru-RU" w:eastAsia="ro-RO"/>
        </w:rPr>
      </w:pPr>
      <w:r w:rsidRPr="00A23215">
        <w:rPr>
          <w:rFonts w:ascii="Times New Roman" w:hAnsi="Times New Roman" w:cs="Times New Roman"/>
          <w:b/>
          <w:i/>
          <w:color w:val="000000"/>
          <w:lang w:val="ru-RU" w:eastAsia="ro-RO"/>
        </w:rPr>
        <w:t xml:space="preserve">С.  Состояние и порядок управления биологическими ресурсами </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eastAsia="ro-RO"/>
        </w:rPr>
      </w:pPr>
      <w:r w:rsidRPr="00A23215">
        <w:rPr>
          <w:rFonts w:ascii="Times New Roman" w:hAnsi="Times New Roman" w:cs="Times New Roman"/>
          <w:lang w:val="ru-RU" w:eastAsia="ro-RO"/>
        </w:rPr>
        <w:t>38.</w:t>
      </w:r>
      <w:r w:rsidRPr="00A23215">
        <w:rPr>
          <w:rFonts w:ascii="Times New Roman" w:hAnsi="Times New Roman" w:cs="Times New Roman"/>
          <w:b/>
          <w:lang w:val="ru-RU" w:eastAsia="ro-RO"/>
        </w:rPr>
        <w:t xml:space="preserve"> Описание ситуации</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highlight w:val="yellow"/>
          <w:lang w:val="ru-RU" w:eastAsia="ro-RO"/>
        </w:rPr>
      </w:pPr>
      <w:r w:rsidRPr="00A23215">
        <w:rPr>
          <w:rFonts w:ascii="Times New Roman" w:hAnsi="Times New Roman" w:cs="Times New Roman"/>
          <w:lang w:val="ru-RU" w:eastAsia="ro-RO"/>
        </w:rPr>
        <w:t>Биологические ресурсы</w:t>
      </w:r>
      <w:r w:rsidRPr="00A23215">
        <w:rPr>
          <w:rFonts w:ascii="Times New Roman" w:hAnsi="Times New Roman" w:cs="Times New Roman"/>
          <w:b/>
          <w:lang w:val="ru-RU" w:eastAsia="ro-RO"/>
        </w:rPr>
        <w:t xml:space="preserve"> </w:t>
      </w:r>
      <w:r w:rsidRPr="00A23215">
        <w:rPr>
          <w:rFonts w:ascii="Times New Roman" w:hAnsi="Times New Roman" w:cs="Times New Roman"/>
          <w:lang w:val="ru-RU" w:eastAsia="ro-RO"/>
        </w:rPr>
        <w:t xml:space="preserve">Республики Молдова состоят из специфического разнообразия растений, животных, грибов и микроорганизмов, ценность которых несомненна для любой земной, водной или воздушной экосистемы. Разнообразие видов определяется,      во-первых, географической позицией страны, климатическими, палеогеографическими условиями, обменом биотой с соседними регионами и, не в последнюю очередь, антропологическим воздействием. </w:t>
      </w:r>
    </w:p>
    <w:p w:rsidR="00A23215" w:rsidRPr="00A23215" w:rsidRDefault="00A23215" w:rsidP="00A23215">
      <w:pPr>
        <w:spacing w:after="0"/>
        <w:ind w:firstLine="720"/>
        <w:jc w:val="both"/>
        <w:rPr>
          <w:rFonts w:ascii="Times New Roman" w:hAnsi="Times New Roman" w:cs="Times New Roman"/>
          <w:b/>
          <w:lang w:val="ru-RU" w:eastAsia="ro-RO"/>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eastAsia="ro-RO"/>
        </w:rPr>
        <w:t>1) Флора Республики Молдова относительно богата и включает 5568 видов растений. В зависимости от богатства флоры экосистемы  образуют следующую цепочку</w:t>
      </w:r>
      <w:r w:rsidRPr="00A23215">
        <w:rPr>
          <w:rFonts w:ascii="Times New Roman" w:hAnsi="Times New Roman" w:cs="Times New Roman"/>
          <w:lang w:val="ru-RU"/>
        </w:rPr>
        <w:t>: лесные (около 850 видов), луговые (около 650 видов), степные (около 600 видов), петрофитные (около 250 видов), водные и болотные (около 160 видов).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r w:rsidRPr="00A23215">
        <w:rPr>
          <w:rFonts w:ascii="Times New Roman" w:hAnsi="Times New Roman" w:cs="Times New Roman"/>
          <w:i/>
          <w:lang w:val="ru-RU" w:eastAsia="ro-RO"/>
        </w:rPr>
        <w:t xml:space="preserve">а) Лесные ресурсы </w:t>
      </w:r>
      <w:r w:rsidRPr="00A23215">
        <w:rPr>
          <w:rFonts w:ascii="Times New Roman" w:hAnsi="Times New Roman" w:cs="Times New Roman"/>
          <w:lang w:val="ru-RU" w:eastAsia="ro-RO"/>
        </w:rPr>
        <w:t xml:space="preserve">представляют собой важные природные стратегические ресурсы и состоят из ресурсов лесного фонда и лесной растительности на участках за его пределами. Леса </w:t>
      </w:r>
      <w:r w:rsidRPr="00A23215">
        <w:rPr>
          <w:rFonts w:ascii="Times New Roman" w:hAnsi="Times New Roman" w:cs="Times New Roman"/>
          <w:lang w:val="ru-RU" w:eastAsia="ro-RO"/>
        </w:rPr>
        <w:lastRenderedPageBreak/>
        <w:t>играют особую роль в сохранении экологического баланса, в борьбе с опустыниванием и деградацией участков и почв, в сохранении биоразнообразия, охране ландшафта, вод и гидрографических бассейнов, в продовольственной и  энергетической безопасности,</w:t>
      </w:r>
      <w:r w:rsidRPr="00A23215">
        <w:rPr>
          <w:rFonts w:ascii="Times New Roman" w:hAnsi="Times New Roman" w:cs="Times New Roman"/>
          <w:lang w:val="ru-RU"/>
        </w:rPr>
        <w:t xml:space="preserve"> в смягчении последствий климатических изменений и, не в последнюю очередь, в предупреждении и снижении угрозы природных катастроф</w:t>
      </w:r>
      <w:r w:rsidRPr="00A23215">
        <w:rPr>
          <w:rFonts w:ascii="Times New Roman" w:hAnsi="Times New Roman" w:cs="Times New Roman"/>
          <w:lang w:val="ru-RU" w:eastAsia="ro-RO"/>
        </w:rPr>
        <w:t xml:space="preserve">.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r w:rsidRPr="00A23215">
        <w:rPr>
          <w:rFonts w:ascii="Times New Roman" w:hAnsi="Times New Roman" w:cs="Times New Roman"/>
          <w:lang w:val="ru-RU"/>
        </w:rPr>
        <w:t xml:space="preserve">По состоянию на </w:t>
      </w:r>
      <w:smartTag w:uri="urn:schemas-microsoft-com:office:smarttags" w:element="date">
        <w:smartTagPr>
          <w:attr w:name="Year" w:val="2012"/>
          <w:attr w:name="Day" w:val="1"/>
          <w:attr w:name="Month" w:val="1"/>
          <w:attr w:name="ls" w:val="trans"/>
        </w:smartTagPr>
        <w:r w:rsidRPr="00A23215">
          <w:rPr>
            <w:rFonts w:ascii="Times New Roman" w:hAnsi="Times New Roman" w:cs="Times New Roman"/>
            <w:lang w:val="ru-RU"/>
          </w:rPr>
          <w:t>1 января 2012  года</w:t>
        </w:r>
      </w:smartTag>
      <w:r w:rsidRPr="00A23215">
        <w:rPr>
          <w:rFonts w:ascii="Times New Roman" w:hAnsi="Times New Roman" w:cs="Times New Roman"/>
          <w:lang w:val="ru-RU"/>
        </w:rPr>
        <w:t xml:space="preserve"> площадь, покрытая лесной растительностью, составляла в Республике Молдова 462,7 тыс. га, или 13.7% площади страны, из которых лесной фонд занимал 419,5 тыс. га, в том числе леса – 375,3 тыс. га, а лесная растительность за пределами лесного фонда составляла 51,9 тыс. га. </w:t>
      </w:r>
      <w:r w:rsidRPr="00A23215">
        <w:rPr>
          <w:rFonts w:ascii="Times New Roman" w:hAnsi="Times New Roman" w:cs="Times New Roman"/>
          <w:lang w:val="ru-RU" w:eastAsia="ro-RO"/>
        </w:rPr>
        <w:t xml:space="preserve">Большинство участков лесного фонда (86,3%) находятся в публичной собственности государства, а остальными владеют примэрии (13,1%) и только 0,6% владеют частные собственники. Вековые леса занимают порядка </w:t>
      </w:r>
      <w:smartTag w:uri="urn:schemas-microsoft-com:office:smarttags" w:element="metricconverter">
        <w:smartTagPr>
          <w:attr w:name="ProductID" w:val="6000 га"/>
        </w:smartTagPr>
        <w:r w:rsidRPr="00A23215">
          <w:rPr>
            <w:rFonts w:ascii="Times New Roman" w:hAnsi="Times New Roman" w:cs="Times New Roman"/>
            <w:lang w:val="ru-RU" w:eastAsia="ro-RO"/>
          </w:rPr>
          <w:t>6000 га</w:t>
        </w:r>
      </w:smartTag>
      <w:r w:rsidRPr="00A23215">
        <w:rPr>
          <w:rFonts w:ascii="Times New Roman" w:hAnsi="Times New Roman" w:cs="Times New Roman"/>
          <w:lang w:val="ru-RU" w:eastAsia="ro-RO"/>
        </w:rPr>
        <w:t>, что составляет 1,6% лесного фонда.</w:t>
      </w:r>
      <w:r w:rsidRPr="00A23215">
        <w:rPr>
          <w:rFonts w:ascii="Times New Roman" w:hAnsi="Times New Roman" w:cs="Times New Roman"/>
          <w:bCs/>
          <w:iCs/>
          <w:lang w:val="ru-RU"/>
        </w:rPr>
        <w:t xml:space="preserve"> </w:t>
      </w:r>
      <w:r w:rsidRPr="00A23215">
        <w:rPr>
          <w:rFonts w:ascii="Times New Roman" w:hAnsi="Times New Roman" w:cs="Times New Roman"/>
          <w:lang w:val="ru-RU"/>
        </w:rPr>
        <w:t>Степень облесения территории равна 11,1%, что гораздо ниже среднеевропейского (около 30%).</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Хотя в последние 50 лет отмечается тенденция к увеличению процента облесения, выражающаяся в облесении деградированных участков и участков, не подлежащих использованию в сельскохозяйственных целях (рисунок 1), темпы увеличения площади, покрытой лесами, довольно медленны, а доля отечественных видов – низкая.</w:t>
      </w:r>
    </w:p>
    <w:p w:rsidR="00A23215" w:rsidRPr="00A23215" w:rsidRDefault="00A23215" w:rsidP="00A23215">
      <w:pPr>
        <w:spacing w:after="0"/>
        <w:ind w:firstLine="720"/>
        <w:jc w:val="center"/>
        <w:rPr>
          <w:rFonts w:ascii="Times New Roman" w:hAnsi="Times New Roman" w:cs="Times New Roman"/>
          <w:b/>
          <w:bCs/>
          <w:lang w:val="ru-RU"/>
        </w:rPr>
      </w:pPr>
    </w:p>
    <w:p w:rsidR="00A23215" w:rsidRPr="00A23215" w:rsidRDefault="00A23215" w:rsidP="00A23215">
      <w:pPr>
        <w:spacing w:after="0"/>
        <w:ind w:firstLine="720"/>
        <w:jc w:val="center"/>
        <w:rPr>
          <w:rFonts w:ascii="Times New Roman" w:hAnsi="Times New Roman" w:cs="Times New Roman"/>
          <w:b/>
          <w:bCs/>
          <w:lang w:val="ru-RU"/>
        </w:rPr>
      </w:pPr>
      <w:r w:rsidRPr="00A23215">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892810</wp:posOffset>
            </wp:positionH>
            <wp:positionV relativeFrom="paragraph">
              <wp:posOffset>45720</wp:posOffset>
            </wp:positionV>
            <wp:extent cx="4164965" cy="1969135"/>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164965" cy="1969135"/>
                    </a:xfrm>
                    <a:prstGeom prst="rect">
                      <a:avLst/>
                    </a:prstGeom>
                    <a:noFill/>
                    <a:ln w="9525">
                      <a:noFill/>
                      <a:miter lim="800000"/>
                      <a:headEnd/>
                      <a:tailEnd/>
                    </a:ln>
                  </pic:spPr>
                </pic:pic>
              </a:graphicData>
            </a:graphic>
          </wp:anchor>
        </w:drawing>
      </w: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spacing w:after="0"/>
        <w:ind w:firstLine="720"/>
        <w:jc w:val="center"/>
        <w:rPr>
          <w:rFonts w:ascii="Times New Roman" w:hAnsi="Times New Roman" w:cs="Times New Roman"/>
          <w:bCs/>
          <w:sz w:val="24"/>
          <w:szCs w:val="24"/>
          <w:lang w:val="ru-RU"/>
        </w:rPr>
      </w:pPr>
      <w:r w:rsidRPr="00A23215">
        <w:rPr>
          <w:rFonts w:ascii="Times New Roman" w:hAnsi="Times New Roman" w:cs="Times New Roman"/>
          <w:sz w:val="24"/>
          <w:szCs w:val="24"/>
          <w:lang w:val="ru-RU"/>
        </w:rPr>
        <w:t xml:space="preserve">Рисунок 1. </w:t>
      </w:r>
      <w:r w:rsidRPr="00A23215">
        <w:rPr>
          <w:rFonts w:ascii="Times New Roman" w:hAnsi="Times New Roman" w:cs="Times New Roman"/>
          <w:bCs/>
          <w:sz w:val="24"/>
          <w:szCs w:val="24"/>
          <w:lang w:val="ru-RU"/>
        </w:rPr>
        <w:t xml:space="preserve">Динамика площадей, покрытых лесами в Республике Молдова, тыс. га </w:t>
      </w: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p>
    <w:p w:rsidR="00A23215" w:rsidRPr="00A23215" w:rsidRDefault="00A23215" w:rsidP="00A23215">
      <w:pPr>
        <w:tabs>
          <w:tab w:val="left" w:pos="360"/>
        </w:tabs>
        <w:spacing w:after="0"/>
        <w:ind w:firstLine="720"/>
        <w:jc w:val="both"/>
        <w:rPr>
          <w:rFonts w:ascii="Times New Roman" w:hAnsi="Times New Roman" w:cs="Times New Roman"/>
          <w:lang w:val="ru-RU"/>
        </w:rPr>
      </w:pPr>
      <w:r w:rsidRPr="00A23215">
        <w:rPr>
          <w:rFonts w:ascii="Times New Roman" w:hAnsi="Times New Roman" w:cs="Times New Roman"/>
          <w:lang w:val="ru-RU"/>
        </w:rPr>
        <w:t>Самые серьезные проблемы, выявленные в данном секторе, связаны с неадекватным управлением лесным фондом, ограниченным биопроизводственным потенциалом, недостаточной охраной и защитой. Деятельность соответствующих органов все еще недостаточна, чтобы остановить значительные потери, вызванные незаконной вырубкой лесов, выпасом скота и т.д. Согласно официальным данным, только за последние пять лет незаконные рубки составили около 40 тыс. м</w:t>
      </w:r>
      <w:r w:rsidRPr="00A23215">
        <w:rPr>
          <w:rFonts w:ascii="Times New Roman" w:hAnsi="Times New Roman" w:cs="Times New Roman"/>
          <w:vertAlign w:val="superscript"/>
          <w:lang w:val="ru-RU"/>
        </w:rPr>
        <w:t>3</w:t>
      </w:r>
      <w:r w:rsidRPr="00A23215">
        <w:rPr>
          <w:rFonts w:ascii="Times New Roman" w:hAnsi="Times New Roman" w:cs="Times New Roman"/>
          <w:lang w:val="ru-RU"/>
        </w:rPr>
        <w:t xml:space="preserve"> (около 65% сосредоточены в лесах, управляемых примэриями,  и 35% </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Агентством «Moldsilva»). Некоторые исследования оценивают объем незаконных рубок около 400-600 тыс. м</w:t>
      </w:r>
      <w:r w:rsidRPr="00A23215">
        <w:rPr>
          <w:rFonts w:ascii="Times New Roman" w:hAnsi="Times New Roman" w:cs="Times New Roman"/>
          <w:vertAlign w:val="superscript"/>
          <w:lang w:val="ru-RU"/>
        </w:rPr>
        <w:t>3</w:t>
      </w:r>
      <w:r w:rsidRPr="00A23215">
        <w:rPr>
          <w:rFonts w:ascii="Times New Roman" w:hAnsi="Times New Roman" w:cs="Times New Roman"/>
          <w:lang w:val="ru-RU"/>
        </w:rPr>
        <w:t xml:space="preserve"> в год.</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i/>
          <w:lang w:val="ru-RU"/>
        </w:rPr>
        <w:t xml:space="preserve">b) Зеленые насаждения </w:t>
      </w:r>
      <w:r w:rsidRPr="00A23215">
        <w:rPr>
          <w:rFonts w:ascii="Times New Roman" w:hAnsi="Times New Roman" w:cs="Times New Roman"/>
          <w:lang w:val="ru-RU"/>
        </w:rPr>
        <w:t xml:space="preserve">городских и сельских населенных пунктов, которые  используются населением в рекреационных целях, составляет     </w:t>
      </w:r>
      <w:smartTag w:uri="urn:schemas-microsoft-com:office:smarttags" w:element="metricconverter">
        <w:smartTagPr>
          <w:attr w:name="ProductID" w:val="21 553,56 га"/>
        </w:smartTagPr>
        <w:r w:rsidRPr="00A23215">
          <w:rPr>
            <w:rFonts w:ascii="Times New Roman" w:hAnsi="Times New Roman" w:cs="Times New Roman"/>
            <w:bCs/>
            <w:lang w:val="ru-RU"/>
          </w:rPr>
          <w:t>21 553,56 га</w:t>
        </w:r>
      </w:smartTag>
      <w:r w:rsidRPr="00A23215">
        <w:rPr>
          <w:rFonts w:ascii="Times New Roman" w:hAnsi="Times New Roman" w:cs="Times New Roman"/>
          <w:bCs/>
          <w:lang w:val="ru-RU"/>
        </w:rPr>
        <w:t xml:space="preserve">, в том числе: общего пользования </w:t>
      </w:r>
      <w:r w:rsidRPr="00A23215">
        <w:rPr>
          <w:rFonts w:ascii="Times New Roman" w:hAnsi="Times New Roman" w:cs="Times New Roman"/>
          <w:lang w:val="ru-RU"/>
        </w:rPr>
        <w:t>–</w:t>
      </w:r>
      <w:r w:rsidRPr="00A23215">
        <w:rPr>
          <w:rFonts w:ascii="Times New Roman" w:hAnsi="Times New Roman" w:cs="Times New Roman"/>
          <w:bCs/>
          <w:lang w:val="ru-RU"/>
        </w:rPr>
        <w:t xml:space="preserve"> </w:t>
      </w:r>
      <w:smartTag w:uri="urn:schemas-microsoft-com:office:smarttags" w:element="metricconverter">
        <w:smartTagPr>
          <w:attr w:name="ProductID" w:val="6790,56 га"/>
        </w:smartTagPr>
        <w:r w:rsidRPr="00A23215">
          <w:rPr>
            <w:rFonts w:ascii="Times New Roman" w:hAnsi="Times New Roman" w:cs="Times New Roman"/>
            <w:bCs/>
            <w:lang w:val="ru-RU"/>
          </w:rPr>
          <w:t>6790,56 га</w:t>
        </w:r>
      </w:smartTag>
      <w:r w:rsidRPr="00A23215">
        <w:rPr>
          <w:rFonts w:ascii="Times New Roman" w:hAnsi="Times New Roman" w:cs="Times New Roman"/>
          <w:bCs/>
          <w:lang w:val="ru-RU"/>
        </w:rPr>
        <w:t xml:space="preserve">, с ограниченным доступом </w:t>
      </w:r>
      <w:r w:rsidRPr="00A23215">
        <w:rPr>
          <w:rFonts w:ascii="Times New Roman" w:hAnsi="Times New Roman" w:cs="Times New Roman"/>
          <w:lang w:val="ru-RU"/>
        </w:rPr>
        <w:t>–</w:t>
      </w:r>
      <w:r w:rsidRPr="00A23215">
        <w:rPr>
          <w:rFonts w:ascii="Times New Roman" w:hAnsi="Times New Roman" w:cs="Times New Roman"/>
          <w:bCs/>
          <w:lang w:val="ru-RU"/>
        </w:rPr>
        <w:t xml:space="preserve"> </w:t>
      </w:r>
      <w:smartTag w:uri="urn:schemas-microsoft-com:office:smarttags" w:element="metricconverter">
        <w:smartTagPr>
          <w:attr w:name="ProductID" w:val="3166,29 га"/>
        </w:smartTagPr>
        <w:r w:rsidRPr="00A23215">
          <w:rPr>
            <w:rFonts w:ascii="Times New Roman" w:hAnsi="Times New Roman" w:cs="Times New Roman"/>
            <w:bCs/>
            <w:lang w:val="ru-RU"/>
          </w:rPr>
          <w:t>3166,29 га</w:t>
        </w:r>
      </w:smartTag>
      <w:r w:rsidRPr="00A23215">
        <w:rPr>
          <w:rFonts w:ascii="Times New Roman" w:hAnsi="Times New Roman" w:cs="Times New Roman"/>
          <w:bCs/>
          <w:lang w:val="ru-RU"/>
        </w:rPr>
        <w:t xml:space="preserve">, специализированных </w:t>
      </w:r>
      <w:r w:rsidRPr="00A23215">
        <w:rPr>
          <w:rFonts w:ascii="Times New Roman" w:hAnsi="Times New Roman" w:cs="Times New Roman"/>
          <w:lang w:val="ru-RU"/>
        </w:rPr>
        <w:t>–</w:t>
      </w:r>
      <w:r w:rsidRPr="00A23215">
        <w:rPr>
          <w:rFonts w:ascii="Times New Roman" w:hAnsi="Times New Roman" w:cs="Times New Roman"/>
          <w:bCs/>
          <w:lang w:val="ru-RU"/>
        </w:rPr>
        <w:t xml:space="preserve"> </w:t>
      </w:r>
      <w:smartTag w:uri="urn:schemas-microsoft-com:office:smarttags" w:element="metricconverter">
        <w:smartTagPr>
          <w:attr w:name="ProductID" w:val="106,17 га"/>
        </w:smartTagPr>
        <w:r w:rsidRPr="00A23215">
          <w:rPr>
            <w:rFonts w:ascii="Times New Roman" w:hAnsi="Times New Roman" w:cs="Times New Roman"/>
            <w:bCs/>
            <w:lang w:val="ru-RU"/>
          </w:rPr>
          <w:t>106,17 га</w:t>
        </w:r>
      </w:smartTag>
      <w:r w:rsidRPr="00A23215">
        <w:rPr>
          <w:rFonts w:ascii="Times New Roman" w:hAnsi="Times New Roman" w:cs="Times New Roman"/>
          <w:bCs/>
          <w:lang w:val="ru-RU"/>
        </w:rPr>
        <w:t xml:space="preserve">, с  утилитарными функциями </w:t>
      </w:r>
      <w:r w:rsidRPr="00A23215">
        <w:rPr>
          <w:rFonts w:ascii="Times New Roman" w:hAnsi="Times New Roman" w:cs="Times New Roman"/>
          <w:lang w:val="ru-RU"/>
        </w:rPr>
        <w:t>–</w:t>
      </w:r>
      <w:r w:rsidRPr="00A23215">
        <w:rPr>
          <w:rFonts w:ascii="Times New Roman" w:hAnsi="Times New Roman" w:cs="Times New Roman"/>
          <w:bCs/>
          <w:lang w:val="ru-RU"/>
        </w:rPr>
        <w:t xml:space="preserve"> </w:t>
      </w:r>
      <w:smartTag w:uri="urn:schemas-microsoft-com:office:smarttags" w:element="metricconverter">
        <w:smartTagPr>
          <w:attr w:name="ProductID" w:val="9805,7 га"/>
        </w:smartTagPr>
        <w:r w:rsidRPr="00A23215">
          <w:rPr>
            <w:rFonts w:ascii="Times New Roman" w:hAnsi="Times New Roman" w:cs="Times New Roman"/>
            <w:bCs/>
            <w:lang w:val="ru-RU"/>
          </w:rPr>
          <w:t>9805,7 га</w:t>
        </w:r>
      </w:smartTag>
      <w:r w:rsidRPr="00A23215">
        <w:rPr>
          <w:rFonts w:ascii="Times New Roman" w:hAnsi="Times New Roman" w:cs="Times New Roman"/>
          <w:bCs/>
          <w:lang w:val="ru-RU"/>
        </w:rPr>
        <w:t xml:space="preserve">, туристические зоны </w:t>
      </w:r>
      <w:r w:rsidRPr="00A23215">
        <w:rPr>
          <w:rFonts w:ascii="Times New Roman" w:hAnsi="Times New Roman" w:cs="Times New Roman"/>
          <w:lang w:val="ru-RU"/>
        </w:rPr>
        <w:t>–</w:t>
      </w:r>
      <w:r w:rsidRPr="00A23215">
        <w:rPr>
          <w:rFonts w:ascii="Times New Roman" w:hAnsi="Times New Roman" w:cs="Times New Roman"/>
          <w:bCs/>
          <w:lang w:val="ru-RU"/>
        </w:rPr>
        <w:t xml:space="preserve"> </w:t>
      </w:r>
      <w:smartTag w:uri="urn:schemas-microsoft-com:office:smarttags" w:element="metricconverter">
        <w:smartTagPr>
          <w:attr w:name="ProductID" w:val="36,43 га"/>
        </w:smartTagPr>
        <w:r w:rsidRPr="00A23215">
          <w:rPr>
            <w:rFonts w:ascii="Times New Roman" w:hAnsi="Times New Roman" w:cs="Times New Roman"/>
            <w:bCs/>
            <w:lang w:val="ru-RU"/>
          </w:rPr>
          <w:t>36,43 га</w:t>
        </w:r>
      </w:smartTag>
      <w:r w:rsidRPr="00A23215">
        <w:rPr>
          <w:rFonts w:ascii="Times New Roman" w:hAnsi="Times New Roman" w:cs="Times New Roman"/>
          <w:bCs/>
          <w:lang w:val="ru-RU"/>
        </w:rPr>
        <w:t>.</w:t>
      </w:r>
      <w:r w:rsidRPr="00A23215">
        <w:rPr>
          <w:rFonts w:ascii="Times New Roman" w:hAnsi="Times New Roman" w:cs="Times New Roman"/>
          <w:b/>
          <w:bCs/>
          <w:color w:val="222222"/>
          <w:kern w:val="32"/>
          <w:lang w:val="ru-RU"/>
        </w:rPr>
        <w:t xml:space="preserve"> </w:t>
      </w:r>
      <w:r w:rsidRPr="00A23215">
        <w:rPr>
          <w:rFonts w:ascii="Times New Roman" w:hAnsi="Times New Roman" w:cs="Times New Roman"/>
          <w:color w:val="222222"/>
          <w:lang w:val="ru-RU"/>
        </w:rPr>
        <w:t xml:space="preserve">Сегодня происходит массовое сокращение зеленых насаждений путем преобразования их в площади, занятые строительством. Значительные площади зеленых насаждений на территории Республики Молдове сегодня продаются или сдаются в аренду. В последнее время деградировали многие зеленые насаждения вокруг водоемов, в скверах, городских парках. </w:t>
      </w:r>
      <w:r w:rsidRPr="00A23215">
        <w:rPr>
          <w:rFonts w:ascii="Times New Roman" w:hAnsi="Times New Roman" w:cs="Times New Roman"/>
          <w:color w:val="222222"/>
          <w:lang w:val="ru-RU"/>
        </w:rPr>
        <w:lastRenderedPageBreak/>
        <w:t>Помимо снижения территорий, покрытых растительностью, загрязнение зеленых насаждений представляет еще одну серьезную экологическую проблему. Ограничение зеленых насаждений в значительной степени усиливает городские экологические риски, оказывающие  непосредственное негативное влияние на их жизнеспособность и устойчивость, на качество жизни и здоровье населения.</w:t>
      </w:r>
    </w:p>
    <w:p w:rsidR="00A23215" w:rsidRPr="00A23215" w:rsidRDefault="00A23215" w:rsidP="00A23215">
      <w:pPr>
        <w:autoSpaceDE w:val="0"/>
        <w:autoSpaceDN w:val="0"/>
        <w:adjustRightInd w:val="0"/>
        <w:spacing w:after="0"/>
        <w:ind w:firstLine="720"/>
        <w:jc w:val="both"/>
        <w:rPr>
          <w:rFonts w:ascii="Times New Roman" w:hAnsi="Times New Roman" w:cs="Times New Roman"/>
          <w:i/>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r w:rsidRPr="00A23215">
        <w:rPr>
          <w:rFonts w:ascii="Times New Roman" w:hAnsi="Times New Roman" w:cs="Times New Roman"/>
          <w:i/>
          <w:lang w:val="ru-RU" w:eastAsia="ro-RO"/>
        </w:rPr>
        <w:t>с) Пастбища</w:t>
      </w:r>
      <w:r w:rsidRPr="00A23215">
        <w:rPr>
          <w:rFonts w:ascii="Times New Roman" w:hAnsi="Times New Roman" w:cs="Times New Roman"/>
          <w:lang w:val="ru-RU" w:eastAsia="ro-RO"/>
        </w:rPr>
        <w:t>, которые в настоящее время находятся в собственности местных органов власти, полностью лишены системы менеджмента, они перегружены и деградируют; в целом только</w:t>
      </w:r>
      <w:r w:rsidRPr="00A23215">
        <w:rPr>
          <w:rFonts w:ascii="Times New Roman" w:hAnsi="Times New Roman" w:cs="Times New Roman"/>
          <w:bCs/>
          <w:lang w:val="ru-RU"/>
        </w:rPr>
        <w:t xml:space="preserve"> 5% из них сохраняют высокую биологическую ценность, а порядка 70% потеряли свою способность к самовосстановлению.</w:t>
      </w:r>
      <w:r w:rsidRPr="00A23215">
        <w:rPr>
          <w:rFonts w:ascii="Times New Roman" w:hAnsi="Times New Roman" w:cs="Times New Roman"/>
          <w:lang w:val="ru-RU" w:eastAsia="ro-RO"/>
        </w:rPr>
        <w:t xml:space="preserve"> Улучшение их менеджмента могло бы  принести как экономическую, так и  экологическую пользу.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lang w:val="ru-RU" w:eastAsia="ro-RO"/>
        </w:rPr>
        <w:t>В результате интенсивной  сельскохозяйственной деятельности природные экосистемы деградировали и оказались раздробленными. Необходимо улучшить охрану биоразнообразия и развивать Национальную экологическую сеть.</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Фауна. </w:t>
      </w:r>
      <w:r w:rsidRPr="00A23215">
        <w:rPr>
          <w:rFonts w:ascii="Times New Roman" w:hAnsi="Times New Roman" w:cs="Times New Roman"/>
          <w:lang w:val="ru-RU"/>
        </w:rPr>
        <w:t xml:space="preserve">По числу видов животных, населяющих территорию страны, Республика Молдова относится к числу государств с относительно богатой фауной. Фауна позвоночных включает: 70 видов млекопитающих, 281 вид птиц, 14 видов пресмыкающихся, 14 видов земноводных и 41 вид рыбы. </w:t>
      </w:r>
      <w:r w:rsidRPr="00A23215">
        <w:rPr>
          <w:rFonts w:ascii="Times New Roman" w:hAnsi="Times New Roman" w:cs="Times New Roman"/>
          <w:lang w:val="ru-RU" w:eastAsia="ro-RO"/>
        </w:rPr>
        <w:t>Фауна беспозвоночных</w:t>
      </w:r>
      <w:r w:rsidRPr="00A23215">
        <w:rPr>
          <w:rFonts w:ascii="Times New Roman" w:hAnsi="Times New Roman" w:cs="Times New Roman"/>
          <w:i/>
          <w:lang w:val="ru-RU" w:eastAsia="ro-RO"/>
        </w:rPr>
        <w:t xml:space="preserve"> </w:t>
      </w:r>
      <w:r w:rsidRPr="00A23215">
        <w:rPr>
          <w:rFonts w:ascii="Times New Roman" w:hAnsi="Times New Roman" w:cs="Times New Roman"/>
          <w:lang w:val="ru-RU" w:eastAsia="ro-RO"/>
        </w:rPr>
        <w:t>достаточно богата – около 15000 видов, в том числе только насекомых 13000 видов.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Интенсивное освоение и использование лесных, водных, степных, пойменных и скальных экосистем поставило под угрозу разнообразие животного мира, при этом оно привело  к разрушению трофических цепей живого мира. Процесс деградации природных и  антропогенных экосистем в существенной мере влияет на богатство животного мира. Лесные экосистемы предоставляют животным более разнообразные условия жизни, однако значительная раздробленность лесов сокращает возможности обмена популяциями между ними. С сокращением площадей лесов и активизацией чрезмерного выпаса в степных и пойменных экосистемах некоторые виды млекопитающих грызунов стали уязвимыми и редкими. Сокращение численности грызунов, которые составляют важное звено трофической сети, привело, в свою очередь, к сокращению численности и даже  исчезновению некоторых видов плотоядных млекопитающих, а 6 видов (из 14 имеющихся) уже включены в Красную книгу Молдовы.</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 xml:space="preserve">Изучение экологического состояния 14 видов земноводных показывает, что в результате загрязнения озер для воспроизводства земноводных, дренажных работ и работ по осушению водных местообитаний, раздробления и/или частичного либо полного уничтожения земных местообитаний, за последние годы они сократили численность своих популяций в 2,5-3 раза. Аналогичная ситуация отмечается и зоне </w:t>
      </w:r>
      <w:r w:rsidRPr="00A23215">
        <w:rPr>
          <w:rFonts w:ascii="Times New Roman" w:hAnsi="Times New Roman" w:cs="Times New Roman"/>
          <w:color w:val="000000"/>
          <w:lang w:val="ru-RU"/>
        </w:rPr>
        <w:t>крупных городов и агроценозов в центре и на севере страны.</w:t>
      </w:r>
    </w:p>
    <w:p w:rsidR="00A23215" w:rsidRPr="00A23215" w:rsidRDefault="00A23215" w:rsidP="00A23215">
      <w:pPr>
        <w:spacing w:after="0"/>
        <w:ind w:firstLine="720"/>
        <w:jc w:val="both"/>
        <w:rPr>
          <w:rFonts w:ascii="Times New Roman" w:hAnsi="Times New Roman" w:cs="Times New Roman"/>
          <w:color w:val="000000"/>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color w:val="000000"/>
          <w:lang w:val="ru-RU"/>
        </w:rPr>
        <w:t xml:space="preserve">Виды охотничьих животных сильно сокращаются вследствие чрезмерного браконьерства, большого числа хищников (шакалы и лисы) и отсутствия эффективного управления охотничьим хозяйством.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Исходя из вышеизложенного, Красная книга Республики Молдова постоянно пополняется новыми видами, которые находятся под угрозой исчезновения и которые </w:t>
      </w:r>
      <w:r w:rsidRPr="00A23215">
        <w:rPr>
          <w:rFonts w:ascii="Times New Roman" w:hAnsi="Times New Roman" w:cs="Times New Roman"/>
          <w:lang w:val="ru-RU"/>
        </w:rPr>
        <w:lastRenderedPageBreak/>
        <w:t>нуждаются в государственной защите. Если первое издание Красной книги (1978) включало 29 видов растений и 26 видов растений, то второе издание (2001) охватывало 126 видов растений и 116 видов животных, а третье издание, которое предстоит выпустить, будет включать не менее 213 видов растений и, более 126 видов растений.</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w:t>
      </w:r>
      <w:r w:rsidRPr="00A23215">
        <w:rPr>
          <w:rFonts w:ascii="Times New Roman" w:hAnsi="Times New Roman" w:cs="Times New Roman"/>
          <w:i/>
          <w:lang w:val="ru-RU"/>
        </w:rPr>
        <w:t xml:space="preserve"> Природные территории, охраняемые государством (ПТОГ). </w:t>
      </w:r>
      <w:r w:rsidRPr="00A23215">
        <w:rPr>
          <w:rFonts w:ascii="Times New Roman" w:hAnsi="Times New Roman" w:cs="Times New Roman"/>
          <w:lang w:val="ru-RU"/>
        </w:rPr>
        <w:t>Площадь природных территорий, охраняемых государством в Республике Молдова, составляет 189,4 тыс. га, то есть 5,5%  площади страны, она  гораздо меньше, чем в большинстве европейских стран</w:t>
      </w:r>
      <w:r w:rsidRPr="00A23215">
        <w:rPr>
          <w:rFonts w:ascii="Times New Roman" w:hAnsi="Times New Roman" w:cs="Times New Roman"/>
          <w:spacing w:val="1"/>
          <w:lang w:val="ru-RU"/>
        </w:rPr>
        <w:t>.</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 xml:space="preserve">В соответствии с Законом о фонде природных территорий, охраняемых государством, № </w:t>
      </w:r>
      <w:r w:rsidRPr="00A23215">
        <w:rPr>
          <w:rFonts w:ascii="Times New Roman" w:eastAsia="MS Mincho" w:hAnsi="Times New Roman" w:cs="Times New Roman"/>
          <w:lang w:val="ru-RU"/>
        </w:rPr>
        <w:t xml:space="preserve">1538-XIII от </w:t>
      </w:r>
      <w:smartTag w:uri="urn:schemas-microsoft-com:office:smarttags" w:element="date">
        <w:smartTagPr>
          <w:attr w:name="Year" w:val="1998"/>
          <w:attr w:name="Day" w:val="25"/>
          <w:attr w:name="Month" w:val="2"/>
          <w:attr w:name="ls" w:val="trans"/>
        </w:smartTagPr>
        <w:r w:rsidRPr="00A23215">
          <w:rPr>
            <w:rFonts w:ascii="Times New Roman" w:eastAsia="MS Mincho" w:hAnsi="Times New Roman" w:cs="Times New Roman"/>
            <w:lang w:val="ru-RU"/>
          </w:rPr>
          <w:t>25 февраля 1998 года</w:t>
        </w:r>
      </w:smartTag>
      <w:r w:rsidRPr="00A23215">
        <w:rPr>
          <w:rFonts w:ascii="Times New Roman" w:eastAsia="MS Mincho" w:hAnsi="Times New Roman" w:cs="Times New Roman"/>
          <w:lang w:val="ru-RU"/>
        </w:rPr>
        <w:t xml:space="preserve">, у нас есть </w:t>
      </w:r>
      <w:r w:rsidRPr="00A23215">
        <w:rPr>
          <w:rFonts w:ascii="Times New Roman" w:hAnsi="Times New Roman" w:cs="Times New Roman"/>
          <w:lang w:val="ru-RU"/>
        </w:rPr>
        <w:t>12 категорий природных территорий, охраняемых государством, в том числе научные заповедники; национальные парки; памятники природы; природные ландшафтные заповедники; заповедники; дендрологические сады; зоологические сады; водно-болотные угодья и пр.</w:t>
      </w:r>
    </w:p>
    <w:p w:rsidR="00A23215" w:rsidRPr="00A23215" w:rsidRDefault="00A23215" w:rsidP="00A23215">
      <w:pPr>
        <w:spacing w:after="0"/>
        <w:ind w:firstLine="720"/>
        <w:jc w:val="both"/>
        <w:rPr>
          <w:rFonts w:ascii="Times New Roman" w:hAnsi="Times New Roman" w:cs="Times New Roman"/>
          <w:spacing w:val="1"/>
          <w:lang w:val="ru-RU"/>
        </w:rPr>
      </w:pPr>
    </w:p>
    <w:p w:rsidR="00A23215" w:rsidRPr="00A23215" w:rsidRDefault="00A23215" w:rsidP="00A23215">
      <w:pPr>
        <w:spacing w:after="0"/>
        <w:ind w:firstLine="720"/>
        <w:jc w:val="both"/>
        <w:rPr>
          <w:rFonts w:ascii="Times New Roman" w:hAnsi="Times New Roman" w:cs="Times New Roman"/>
          <w:spacing w:val="1"/>
          <w:lang w:val="ru-RU"/>
        </w:rPr>
      </w:pPr>
      <w:r w:rsidRPr="00A23215">
        <w:rPr>
          <w:rFonts w:ascii="Times New Roman" w:hAnsi="Times New Roman" w:cs="Times New Roman"/>
          <w:spacing w:val="1"/>
          <w:lang w:val="ru-RU"/>
        </w:rPr>
        <w:t xml:space="preserve">Изучение функциональной структуры </w:t>
      </w:r>
      <w:r w:rsidRPr="00A23215">
        <w:rPr>
          <w:rFonts w:ascii="Times New Roman" w:hAnsi="Times New Roman" w:cs="Times New Roman"/>
          <w:lang w:val="ru-RU"/>
        </w:rPr>
        <w:t>природных территорий, охраняемых государством, показывает, что их ядро составляют ландшафтные и научные заповедники</w:t>
      </w:r>
      <w:r w:rsidRPr="00A23215">
        <w:rPr>
          <w:rFonts w:ascii="Times New Roman" w:hAnsi="Times New Roman" w:cs="Times New Roman"/>
          <w:spacing w:val="1"/>
          <w:lang w:val="ru-RU"/>
        </w:rPr>
        <w:t xml:space="preserve">.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Большинство объектов охраняемых государством,  расположены в лесном секторе, что составляет 15,3% площади лесного фонда и порядка 17% площади  лесов.</w:t>
      </w:r>
    </w:p>
    <w:p w:rsidR="00A23215" w:rsidRPr="00A23215" w:rsidRDefault="00A23215" w:rsidP="00A23215">
      <w:pPr>
        <w:spacing w:after="0"/>
        <w:ind w:firstLine="720"/>
        <w:jc w:val="both"/>
        <w:rPr>
          <w:rFonts w:ascii="Times New Roman" w:hAnsi="Times New Roman" w:cs="Times New Roman"/>
          <w:spacing w:val="1"/>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Относительно низкий удельный вес </w:t>
      </w:r>
      <w:r w:rsidRPr="00A23215">
        <w:rPr>
          <w:rFonts w:ascii="Times New Roman" w:hAnsi="Times New Roman" w:cs="Times New Roman"/>
          <w:lang w:val="ru-RU"/>
        </w:rPr>
        <w:t>природных территорий, охраняемых государством, не обеспечивает эффективное сохранение биологического разнообразия, согласно требованиям профильных международных конвенций. С научной точки зрения, расширение на национальном уровне сети природных территорий, охраняемых государством, до 10% территории может обеспечить охрану около 50% общего числа видов, которые отражают биологическое разнообразие природных экосистем. Ситуация ухудшается  в связи с тем, что не соблюдается режим охраны на большинстве природных территорий, охраняемых государством, существуют недостатки в институциональной системе (отсутствуют единицы по управлению природными территориями, планы менеджмента; планы мониторинга, недостаточный уровень квалификации кадров и ответственности местных органов власти). Поскольку важность природных территорий, охраняемых государством, определяется состоянием ассоциаций растений и животных, особенностями ландшафта, субстрата и пр., необходимо периодически оценивать их состояние, а для этого следует постоянно проводить научные исследования для повторной</w:t>
      </w:r>
      <w:r w:rsidRPr="00A23215">
        <w:rPr>
          <w:rFonts w:ascii="Times New Roman" w:hAnsi="Times New Roman" w:cs="Times New Roman"/>
          <w:bCs/>
          <w:lang w:val="ru-RU"/>
        </w:rPr>
        <w:t xml:space="preserve"> оценки объектов, охраняемых государством.</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spacing w:val="1"/>
          <w:lang w:val="ru-RU"/>
        </w:rPr>
      </w:pPr>
      <w:r w:rsidRPr="00A23215">
        <w:rPr>
          <w:rFonts w:ascii="Times New Roman" w:hAnsi="Times New Roman" w:cs="Times New Roman"/>
          <w:lang w:val="ru-RU"/>
        </w:rPr>
        <w:t>Еще одной проблемой в данной области является то, что сеть природных территорий, охраняемых государством, не соответствует в полной мере критериям Международного союза охраны природы (IUCN)</w:t>
      </w:r>
      <w:r w:rsidRPr="00A23215">
        <w:rPr>
          <w:rFonts w:ascii="Times New Roman" w:hAnsi="Times New Roman" w:cs="Times New Roman"/>
          <w:spacing w:val="1"/>
          <w:lang w:val="ru-RU"/>
        </w:rPr>
        <w:t xml:space="preserve"> и требованиям Конвенции о биологическом разнообразии и нуждается в гармонизации с их нормами.</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 xml:space="preserve">4) </w:t>
      </w:r>
      <w:r w:rsidRPr="00A23215">
        <w:rPr>
          <w:rFonts w:ascii="Times New Roman" w:hAnsi="Times New Roman" w:cs="Times New Roman"/>
          <w:i/>
          <w:lang w:val="ru-RU"/>
        </w:rPr>
        <w:t>Водно-болотные угодья</w:t>
      </w:r>
      <w:r w:rsidRPr="00A23215">
        <w:rPr>
          <w:rFonts w:ascii="Times New Roman" w:hAnsi="Times New Roman" w:cs="Times New Roman"/>
          <w:lang w:val="ru-RU"/>
        </w:rPr>
        <w:t>. В Республике Молдова существуют три природные территории, охраняемые государством, которые имеют статус водно-болотных угодий международного значения; их общая площадь 94,7 тыс. га, там сосредоточено самое большое разнообразие фауны; их назначение – охрана и сохранение естественных местообитаний перелетных птиц как на национальном, так и на европейском уровне (з</w:t>
      </w:r>
      <w:r w:rsidRPr="00A23215">
        <w:rPr>
          <w:rFonts w:ascii="Times New Roman" w:hAnsi="Times New Roman" w:cs="Times New Roman"/>
          <w:i/>
          <w:lang w:val="ru-RU"/>
        </w:rPr>
        <w:t>оны «Озера Нижнего Прута»,</w:t>
      </w:r>
      <w:r w:rsidRPr="00A23215">
        <w:rPr>
          <w:rFonts w:ascii="Times New Roman" w:hAnsi="Times New Roman" w:cs="Times New Roman"/>
          <w:lang w:val="ru-RU"/>
        </w:rPr>
        <w:t xml:space="preserve"> </w:t>
      </w:r>
      <w:r w:rsidRPr="00A23215">
        <w:rPr>
          <w:rFonts w:ascii="Times New Roman" w:hAnsi="Times New Roman" w:cs="Times New Roman"/>
          <w:i/>
          <w:lang w:val="ru-RU"/>
        </w:rPr>
        <w:t xml:space="preserve">«Нижний Прут»,  </w:t>
      </w:r>
      <w:r w:rsidRPr="00A23215">
        <w:rPr>
          <w:rFonts w:ascii="Times New Roman" w:hAnsi="Times New Roman" w:cs="Times New Roman"/>
          <w:i/>
          <w:color w:val="000000"/>
          <w:lang w:val="ru-RU"/>
        </w:rPr>
        <w:t>«Унгурь-Холошница»)</w:t>
      </w:r>
      <w:r w:rsidRPr="00A23215">
        <w:rPr>
          <w:rFonts w:ascii="Times New Roman" w:hAnsi="Times New Roman" w:cs="Times New Roman"/>
          <w:color w:val="000000"/>
          <w:lang w:val="ru-RU"/>
        </w:rPr>
        <w:t>.</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Природное, экономическое либо культурное значение этих природных территорий признано в незначительной степени. Водно-болотные угодья используются в хозяйственных целях для орошения, рыбной ловли, выпаса, охоты или в рекреационных целях, они претерпели значительные изменения или даже оказались полностью разрушенными, что оказывает на окружающую среду серьезное негативное воздействие. Участки водно-болотных территорий международного значения находятся в управлении различных владельцев, в том числе Агентства «Apele Moldovei», Агентства «Moldsilva», органов местного публичного управления и других. Из-за неэффективного управления этими зонами  около 150 тыс. га водно-болотных</w:t>
      </w:r>
      <w:r w:rsidRPr="00A23215">
        <w:rPr>
          <w:rFonts w:ascii="Times New Roman" w:hAnsi="Times New Roman" w:cs="Times New Roman"/>
          <w:b/>
          <w:i/>
          <w:lang w:val="ru-RU"/>
        </w:rPr>
        <w:t xml:space="preserve"> </w:t>
      </w:r>
      <w:r w:rsidRPr="00A23215">
        <w:rPr>
          <w:rFonts w:ascii="Times New Roman" w:hAnsi="Times New Roman" w:cs="Times New Roman"/>
          <w:lang w:val="ru-RU"/>
        </w:rPr>
        <w:t>и пойменных угодий,  нуждаются в экологическом восстановлении и возрождении с тем, чтобы их можно было использовать в хозяйственных целях.</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Менеджмент водно-болотных угодий международного значения должен регламентироваться определенными планами менеджмента. До настоящего времени разработаны проекты планов менеджмента для двух Рамсарских зон,  один из них находится в процессе подготовки к созданию национального парка. Вместе с тем, необходимо улучшить политику менеджмента  в данной области на всех уровнях, разрабатывать соответствующие документы и положения  для водно-болотных угодий международного значения.  В то же время часть этих угодий признана в качестве зон-ядер Национальной экологической сети, но отсутствует авторизованный перечень  водно-болотных угодий национального значения и признанных для них  в официальном порядке критериев. </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39.</w:t>
      </w:r>
      <w:r w:rsidRPr="00A23215">
        <w:rPr>
          <w:rFonts w:ascii="Times New Roman" w:hAnsi="Times New Roman" w:cs="Times New Roman"/>
          <w:b/>
          <w:lang w:val="ru-RU"/>
        </w:rPr>
        <w:t xml:space="preserve"> Выявленные проблемы </w:t>
      </w:r>
      <w:r w:rsidRPr="00A23215">
        <w:rPr>
          <w:rFonts w:ascii="Times New Roman" w:hAnsi="Times New Roman" w:cs="Times New Roman"/>
          <w:lang w:val="ru-RU"/>
        </w:rPr>
        <w:t>в том, что касается управления, охраны и сохранения природных ресурсов:</w:t>
      </w:r>
    </w:p>
    <w:p w:rsidR="00A23215" w:rsidRPr="00A23215" w:rsidRDefault="00A23215" w:rsidP="00A23215">
      <w:pPr>
        <w:tabs>
          <w:tab w:val="left" w:pos="0"/>
        </w:tabs>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 незаконное и нерациональное  управление и пользование биоразнообразием (незаконные вырубки, охота, рыбная ловля, охотничье и рыбное браконьерство, недозволенные  неорганизованные выпасы, незаконная торговля продуктами живой природы); </w:t>
      </w:r>
    </w:p>
    <w:p w:rsidR="00A23215" w:rsidRPr="00A23215" w:rsidRDefault="00A23215" w:rsidP="00A23215">
      <w:pPr>
        <w:tabs>
          <w:tab w:val="left" w:pos="0"/>
        </w:tabs>
        <w:autoSpaceDE w:val="0"/>
        <w:autoSpaceDN w:val="0"/>
        <w:adjustRightInd w:val="0"/>
        <w:spacing w:after="0"/>
        <w:ind w:firstLine="720"/>
        <w:jc w:val="both"/>
        <w:rPr>
          <w:rFonts w:ascii="Times New Roman" w:hAnsi="Times New Roman" w:cs="Times New Roman"/>
          <w:color w:val="222222"/>
          <w:lang w:val="ru-RU"/>
        </w:rPr>
      </w:pPr>
      <w:r w:rsidRPr="00A23215">
        <w:rPr>
          <w:rFonts w:ascii="Times New Roman" w:hAnsi="Times New Roman" w:cs="Times New Roman"/>
          <w:lang w:val="ru-RU"/>
        </w:rPr>
        <w:t>2) интенсификация процессов</w:t>
      </w:r>
      <w:r w:rsidRPr="00A23215">
        <w:rPr>
          <w:rFonts w:ascii="Times New Roman" w:hAnsi="Times New Roman" w:cs="Times New Roman"/>
          <w:b/>
          <w:bCs/>
          <w:color w:val="222222"/>
          <w:kern w:val="32"/>
          <w:lang w:val="ru-RU"/>
        </w:rPr>
        <w:t xml:space="preserve"> </w:t>
      </w:r>
      <w:r w:rsidRPr="00A23215">
        <w:rPr>
          <w:rFonts w:ascii="Times New Roman" w:hAnsi="Times New Roman" w:cs="Times New Roman"/>
          <w:color w:val="222222"/>
          <w:lang w:val="ru-RU"/>
        </w:rPr>
        <w:t xml:space="preserve">утраты биоразнообразия, </w:t>
      </w:r>
      <w:r w:rsidRPr="00A23215">
        <w:rPr>
          <w:rFonts w:ascii="Times New Roman" w:hAnsi="Times New Roman" w:cs="Times New Roman"/>
          <w:lang w:val="ru-RU"/>
        </w:rPr>
        <w:t>явное увеличение числа видов, численность которых снизилась до критической отметки и которые нуждаются  в охране на национальном уровне;</w:t>
      </w:r>
      <w:r w:rsidRPr="00A23215">
        <w:rPr>
          <w:rFonts w:ascii="Times New Roman" w:hAnsi="Times New Roman" w:cs="Times New Roman"/>
          <w:color w:val="222222"/>
          <w:lang w:val="ru-RU"/>
        </w:rPr>
        <w:t xml:space="preserve"> </w:t>
      </w:r>
    </w:p>
    <w:p w:rsidR="00A23215" w:rsidRPr="00A23215" w:rsidRDefault="00A23215" w:rsidP="00A23215">
      <w:pPr>
        <w:tabs>
          <w:tab w:val="left" w:pos="0"/>
        </w:tabs>
        <w:autoSpaceDE w:val="0"/>
        <w:autoSpaceDN w:val="0"/>
        <w:adjustRightInd w:val="0"/>
        <w:spacing w:after="0"/>
        <w:ind w:firstLine="720"/>
        <w:jc w:val="both"/>
        <w:rPr>
          <w:rFonts w:ascii="Times New Roman" w:hAnsi="Times New Roman" w:cs="Times New Roman"/>
          <w:color w:val="222222"/>
          <w:lang w:val="ru-RU"/>
        </w:rPr>
      </w:pPr>
      <w:r w:rsidRPr="00A23215">
        <w:rPr>
          <w:rFonts w:ascii="Times New Roman" w:hAnsi="Times New Roman" w:cs="Times New Roman"/>
          <w:color w:val="222222"/>
          <w:lang w:val="ru-RU"/>
        </w:rPr>
        <w:t xml:space="preserve">3) отсутствие Национальной экологической сети, и </w:t>
      </w:r>
      <w:r w:rsidRPr="00A23215">
        <w:rPr>
          <w:rFonts w:ascii="Times New Roman" w:hAnsi="Times New Roman" w:cs="Times New Roman"/>
          <w:lang w:val="ru-RU"/>
        </w:rPr>
        <w:t>раздробленность</w:t>
      </w:r>
      <w:r w:rsidRPr="00A23215">
        <w:rPr>
          <w:rFonts w:ascii="Times New Roman" w:hAnsi="Times New Roman" w:cs="Times New Roman"/>
          <w:color w:val="222222"/>
          <w:lang w:val="ru-RU"/>
        </w:rPr>
        <w:t xml:space="preserve"> природных экосистем и мест обитания для многих видов, что  приводит к ограничению путей миграции видов животных;</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color w:val="222222"/>
          <w:lang w:val="ru-RU"/>
        </w:rPr>
        <w:t>4)</w:t>
      </w:r>
      <w:r w:rsidRPr="00A23215">
        <w:rPr>
          <w:rFonts w:ascii="Times New Roman" w:hAnsi="Times New Roman" w:cs="Times New Roman"/>
          <w:lang w:val="ru-RU"/>
        </w:rPr>
        <w:t xml:space="preserve"> недостаточность институциональной базы и менеджмента для объектов и комплексов природных территорий, охраняемых государством, и отсутствие источников финансирования, необходимых для обеспечения их устойчивого  управления;</w:t>
      </w:r>
    </w:p>
    <w:p w:rsidR="00A23215" w:rsidRPr="00A23215" w:rsidRDefault="00A23215" w:rsidP="00A23215">
      <w:pPr>
        <w:tabs>
          <w:tab w:val="left" w:pos="0"/>
        </w:tabs>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5) площади природных территорий, охраняемых государством, очень малы (только 5,5% территории), как и лесов (только 11,1% территории страны);</w:t>
      </w:r>
    </w:p>
    <w:p w:rsidR="00A23215" w:rsidRPr="00A23215" w:rsidRDefault="00A23215" w:rsidP="00A23215">
      <w:pPr>
        <w:spacing w:after="0"/>
        <w:ind w:firstLine="720"/>
        <w:jc w:val="both"/>
        <w:rPr>
          <w:rFonts w:ascii="Times New Roman" w:eastAsia="Times New Roman" w:hAnsi="Times New Roman" w:cs="Times New Roman"/>
          <w:lang w:val="ru-RU"/>
        </w:rPr>
      </w:pPr>
      <w:r w:rsidRPr="00A23215">
        <w:rPr>
          <w:rFonts w:ascii="Times New Roman" w:eastAsia="Times New Roman" w:hAnsi="Times New Roman" w:cs="Times New Roman"/>
          <w:lang w:val="ru-RU"/>
        </w:rPr>
        <w:t>6) недостаточно обеспечен и  развит устойчивый менеджмент лесов, зеленых насаждений, пашни, водно-болотных угодий, существует около 150 тыс. га пойм и водно-болотных угодий, которые нуждаются в экологическом восстановлении и экономическом освоении;</w:t>
      </w:r>
    </w:p>
    <w:p w:rsidR="00A23215" w:rsidRPr="00A23215" w:rsidRDefault="00A23215" w:rsidP="00A23215">
      <w:pPr>
        <w:spacing w:after="0"/>
        <w:ind w:firstLine="720"/>
        <w:jc w:val="both"/>
        <w:rPr>
          <w:rFonts w:ascii="Times New Roman" w:eastAsia="Times New Roman" w:hAnsi="Times New Roman" w:cs="Times New Roman"/>
          <w:lang w:val="ru-RU"/>
        </w:rPr>
      </w:pPr>
      <w:r w:rsidRPr="00A23215">
        <w:rPr>
          <w:rFonts w:ascii="Times New Roman" w:eastAsia="Times New Roman" w:hAnsi="Times New Roman" w:cs="Times New Roman"/>
          <w:lang w:val="ru-RU"/>
        </w:rPr>
        <w:t>7) постоянная  деградация сельскохозяйственных и водоохранных лесополос приводит к потерям местообитаний и экосистем;</w:t>
      </w:r>
    </w:p>
    <w:p w:rsidR="00A23215" w:rsidRPr="00A23215" w:rsidRDefault="00A23215" w:rsidP="00A23215">
      <w:pPr>
        <w:spacing w:after="0"/>
        <w:ind w:firstLine="720"/>
        <w:jc w:val="both"/>
        <w:rPr>
          <w:rFonts w:ascii="Times New Roman" w:eastAsia="Times New Roman" w:hAnsi="Times New Roman" w:cs="Times New Roman"/>
          <w:lang w:val="ru-RU"/>
        </w:rPr>
      </w:pPr>
      <w:r w:rsidRPr="00A23215">
        <w:rPr>
          <w:rFonts w:ascii="Times New Roman" w:eastAsia="Times New Roman" w:hAnsi="Times New Roman" w:cs="Times New Roman"/>
          <w:lang w:val="ru-RU"/>
        </w:rPr>
        <w:t>8) деградация биоразнообразия и экосистем</w:t>
      </w:r>
      <w:r w:rsidRPr="00A23215">
        <w:rPr>
          <w:rFonts w:ascii="Times New Roman" w:eastAsia="Times New Roman" w:hAnsi="Times New Roman" w:cs="Times New Roman"/>
          <w:bCs/>
          <w:color w:val="222222"/>
          <w:kern w:val="32"/>
          <w:lang w:val="ru-RU"/>
        </w:rPr>
        <w:t xml:space="preserve"> дорого обходятся </w:t>
      </w:r>
      <w:r w:rsidRPr="00A23215">
        <w:rPr>
          <w:rFonts w:ascii="Times New Roman" w:eastAsia="Times New Roman" w:hAnsi="Times New Roman" w:cs="Times New Roman"/>
          <w:color w:val="222222"/>
          <w:lang w:val="ru-RU"/>
        </w:rPr>
        <w:t xml:space="preserve"> обществу, особенно экономическим агентам, которые зависят от экосистемных услуг.</w:t>
      </w:r>
    </w:p>
    <w:bookmarkEnd w:id="0"/>
    <w:bookmarkEnd w:id="1"/>
    <w:p w:rsidR="00A23215" w:rsidRPr="00A23215" w:rsidRDefault="00A23215" w:rsidP="00A23215">
      <w:pPr>
        <w:spacing w:after="0"/>
        <w:ind w:firstLine="720"/>
        <w:jc w:val="both"/>
        <w:rPr>
          <w:rFonts w:ascii="Times New Roman" w:hAnsi="Times New Roman" w:cs="Times New Roman"/>
          <w:b/>
          <w:bCs/>
          <w:u w:val="single"/>
          <w:lang w:val="ru-RU"/>
        </w:rPr>
      </w:pPr>
    </w:p>
    <w:p w:rsidR="00A23215" w:rsidRPr="00A23215" w:rsidRDefault="00A23215" w:rsidP="00A23215">
      <w:pPr>
        <w:spacing w:after="0"/>
        <w:ind w:firstLine="720"/>
        <w:jc w:val="both"/>
        <w:rPr>
          <w:rFonts w:ascii="Times New Roman" w:hAnsi="Times New Roman" w:cs="Times New Roman"/>
          <w:b/>
          <w:u w:val="single"/>
          <w:lang w:val="ru-RU"/>
        </w:rPr>
      </w:pPr>
      <w:r w:rsidRPr="00A23215">
        <w:rPr>
          <w:rFonts w:ascii="Times New Roman" w:hAnsi="Times New Roman" w:cs="Times New Roman"/>
          <w:bCs/>
          <w:lang w:val="ru-RU"/>
        </w:rPr>
        <w:lastRenderedPageBreak/>
        <w:t>40.</w:t>
      </w:r>
      <w:r w:rsidRPr="00A23215">
        <w:rPr>
          <w:rFonts w:ascii="Times New Roman" w:hAnsi="Times New Roman" w:cs="Times New Roman"/>
          <w:b/>
          <w:bCs/>
          <w:lang w:val="ru-RU"/>
        </w:rPr>
        <w:t xml:space="preserve"> Конкретная цель 6.4. </w:t>
      </w:r>
      <w:r w:rsidRPr="00A23215">
        <w:rPr>
          <w:rFonts w:ascii="Times New Roman" w:hAnsi="Times New Roman" w:cs="Times New Roman"/>
          <w:i/>
          <w:lang w:val="ru-RU"/>
        </w:rPr>
        <w:t>Расширение лесных площадей до 15% территории страны, природных территорий, охраняемых государством, до 8% территории и обеспечение эффективного и устойчивого менеджмента природных экосистем.</w:t>
      </w:r>
      <w:r w:rsidRPr="00A23215">
        <w:rPr>
          <w:rFonts w:ascii="Times New Roman" w:hAnsi="Times New Roman" w:cs="Times New Roman"/>
          <w:b/>
          <w:u w:val="single"/>
          <w:lang w:val="ru-RU"/>
        </w:rPr>
        <w:t xml:space="preserve"> </w:t>
      </w:r>
    </w:p>
    <w:p w:rsidR="00A23215" w:rsidRPr="00A23215" w:rsidRDefault="00A23215" w:rsidP="00A23215">
      <w:pPr>
        <w:spacing w:after="0"/>
        <w:ind w:firstLine="720"/>
        <w:jc w:val="both"/>
        <w:rPr>
          <w:rFonts w:ascii="Times New Roman" w:hAnsi="Times New Roman" w:cs="Times New Roman"/>
          <w:b/>
          <w:u w:val="single"/>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41.</w:t>
      </w:r>
      <w:r w:rsidRPr="00A23215">
        <w:rPr>
          <w:rFonts w:ascii="Times New Roman" w:hAnsi="Times New Roman" w:cs="Times New Roman"/>
          <w:b/>
          <w:lang w:val="ru-RU"/>
        </w:rPr>
        <w:t xml:space="preserve"> Направления действия:</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eastAsia="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Расширение площади лесов и обеспечение их устойчивого управления. </w:t>
      </w:r>
      <w:r w:rsidRPr="00A23215">
        <w:rPr>
          <w:rFonts w:ascii="Times New Roman" w:eastAsia="Times New Roman" w:hAnsi="Times New Roman" w:cs="Times New Roman"/>
          <w:lang w:val="ru-RU"/>
        </w:rPr>
        <w:t>Проблемы устойчивого лесопользования Республики Молдова могут быть решены успешно только в случае продвижения лесной политики, соответствующей  новым требованиям, которые обеспечивали бы облесение деградированных земель, создание защитных лесополос, зеленых насаждений в городах/селах и окрестностях, реконструкцию национального ландшафта и, не в последнею очередь, улучшение условий жизни населения.</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 этом контексте требуется укрепление институционального потенциала для управления и контроля за деятельностью в области </w:t>
      </w:r>
      <w:r w:rsidRPr="00A23215">
        <w:rPr>
          <w:rFonts w:ascii="Times New Roman" w:eastAsia="Times New Roman" w:hAnsi="Times New Roman" w:cs="Times New Roman"/>
          <w:lang w:val="ru-RU"/>
        </w:rPr>
        <w:t>лесопользования</w:t>
      </w:r>
      <w:r w:rsidRPr="00A23215">
        <w:rPr>
          <w:rFonts w:ascii="Times New Roman" w:hAnsi="Times New Roman" w:cs="Times New Roman"/>
          <w:lang w:val="ru-RU"/>
        </w:rPr>
        <w:t>, обеспечение рациональной эксплуатации лесных продуктов, выполнение работ по обустройству территорий, покрытых лесной растительностью, повышение эффективности охраны и защиты лесного фонда, обеспечение сохранения биологического разнообразия лесов.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Расширение лесных площадей с 11,1% до 15% должно быть достигнуто путем посадки </w:t>
      </w:r>
      <w:smartTag w:uri="urn:schemas-microsoft-com:office:smarttags" w:element="metricconverter">
        <w:smartTagPr>
          <w:attr w:name="ProductID" w:val="150 га"/>
        </w:smartTagPr>
        <w:r w:rsidRPr="00A23215">
          <w:rPr>
            <w:rFonts w:ascii="Times New Roman" w:hAnsi="Times New Roman" w:cs="Times New Roman"/>
            <w:lang w:val="ru-RU"/>
          </w:rPr>
          <w:t>150 га</w:t>
        </w:r>
      </w:smartTag>
      <w:r w:rsidRPr="00A23215">
        <w:rPr>
          <w:rFonts w:ascii="Times New Roman" w:hAnsi="Times New Roman" w:cs="Times New Roman"/>
          <w:lang w:val="ru-RU"/>
        </w:rPr>
        <w:t xml:space="preserve"> лесов и лесной растительности на деградированных землях, в рамках лесного фонда и за его пределами с продвижением преобладающих местных видов. Также будут посажены около 30 тыс. га водоохранных полос рек и водоемов.</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Для вновь посаженных лесов будет создана и развита система управления, охраны и защиты в целях обеспечения долговечности и предупреждения незаконных рубок.</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w:t>
      </w:r>
      <w:r w:rsidRPr="00A23215">
        <w:rPr>
          <w:rFonts w:ascii="Times New Roman" w:hAnsi="Times New Roman" w:cs="Times New Roman"/>
          <w:i/>
          <w:lang w:val="ru-RU"/>
        </w:rPr>
        <w:t xml:space="preserve"> Расширение территорий, охраняемых государством и обеспечение их устойчивого управления. </w:t>
      </w:r>
      <w:r w:rsidRPr="00A23215">
        <w:rPr>
          <w:rFonts w:ascii="Times New Roman" w:hAnsi="Times New Roman" w:cs="Times New Roman"/>
          <w:lang w:val="ru-RU"/>
        </w:rPr>
        <w:t xml:space="preserve">Для увеличения площади природных территорий, охраняемых государством, с 5,5% до 8%, следует присвоить особый статус ценным природным территориям с точки зрения биоразнообразия в целях сокращения вмешательства человека на этих территориях. В этом контексте предлагается создание и развитие двух крупных природных территорий, охраняемых государством, таких как национальный парк «Нижний Днестр» и Дунайский биосферный заповедник с участием Румынии, Республики Молдова и Украины. В 2013 году был создан первый национальный парк в Республике Молдова </w:t>
      </w:r>
      <w:r w:rsidRPr="00A23215">
        <w:rPr>
          <w:rFonts w:ascii="Times New Roman" w:eastAsia="Times New Roman" w:hAnsi="Times New Roman" w:cs="Times New Roman"/>
          <w:bCs/>
          <w:lang w:val="ru-RU"/>
        </w:rPr>
        <w:t>–</w:t>
      </w:r>
      <w:r w:rsidRPr="00A23215">
        <w:rPr>
          <w:rFonts w:ascii="Times New Roman" w:hAnsi="Times New Roman" w:cs="Times New Roman"/>
          <w:lang w:val="ru-RU"/>
        </w:rPr>
        <w:t xml:space="preserve"> национальный парк «Орхей». В последующий период необходимо обеспечить  особый статус этой территории путем развития потенциала и обеспечения надлежащего управления.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Поскольку важность охраняемых территорий определяется состоянием растительного и животного мира, ландшафтными особенностями, субстратом и т.д., планируется регулярная оценка их состояния путем постоянного проведения  научных исследований по переоценке объектов, охраняемых государством.  Следуя практике европейских стран (Чехия, Латвия, Румыния) требуется создать специальный орган для управления фондом природных территорий, охраняемых государством, который обеспечивал бы совершенствование системы управления этими природными территориями, охраняемых государством (ПТОГ), обеспечивал соблюдение их особого режима, инвентаризацию и паспортизацию ПТОГ, ведение и комплектацию кадастра ПТОГ, разработку и внедрение планов управления и их устойчивого развития, привлечение необходимых фондов международных организаций, развитие экотуризма в этих областях.</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iCs/>
          <w:strike/>
          <w:color w:val="000000"/>
          <w:lang w:val="ru-RU"/>
        </w:rPr>
      </w:pPr>
      <w:r w:rsidRPr="00A23215">
        <w:rPr>
          <w:rFonts w:ascii="Times New Roman" w:hAnsi="Times New Roman" w:cs="Times New Roman"/>
          <w:lang w:val="ru-RU"/>
        </w:rPr>
        <w:t>Будет восстановлено около 150 тыс. га деградированных водно-болотных угодий, с включением их в экономику страны</w:t>
      </w:r>
      <w:r w:rsidRPr="00A23215">
        <w:rPr>
          <w:rFonts w:ascii="Times New Roman" w:hAnsi="Times New Roman" w:cs="Times New Roman"/>
          <w:color w:val="000000"/>
          <w:lang w:val="ru-RU"/>
        </w:rPr>
        <w:t xml:space="preserve">. </w:t>
      </w:r>
    </w:p>
    <w:p w:rsidR="00A23215" w:rsidRPr="00A23215" w:rsidRDefault="00A23215" w:rsidP="00A23215">
      <w:pPr>
        <w:spacing w:after="0"/>
        <w:ind w:firstLine="720"/>
        <w:jc w:val="both"/>
        <w:rPr>
          <w:rFonts w:ascii="Times New Roman" w:eastAsia="EUAlbertina-Regular-Identity-H"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eastAsia="EUAlbertina-Regular-Identity-H" w:hAnsi="Times New Roman" w:cs="Times New Roman"/>
          <w:lang w:val="ru-RU"/>
        </w:rPr>
        <w:t>3)</w:t>
      </w:r>
      <w:r w:rsidRPr="00A23215">
        <w:rPr>
          <w:rFonts w:ascii="Times New Roman" w:eastAsia="EUAlbertina-Regular-Identity-H" w:hAnsi="Times New Roman" w:cs="Times New Roman"/>
          <w:i/>
          <w:lang w:val="ru-RU"/>
        </w:rPr>
        <w:t xml:space="preserve"> </w:t>
      </w:r>
      <w:r w:rsidRPr="00A23215">
        <w:rPr>
          <w:rFonts w:ascii="Times New Roman" w:hAnsi="Times New Roman" w:cs="Times New Roman"/>
          <w:bCs/>
          <w:i/>
          <w:lang w:val="ru-RU"/>
        </w:rPr>
        <w:t>Обеспечение рационального использования, охраны и сбережения биологического разнообразия</w:t>
      </w:r>
      <w:r w:rsidRPr="00A23215">
        <w:rPr>
          <w:rFonts w:ascii="Times New Roman" w:hAnsi="Times New Roman" w:cs="Times New Roman"/>
          <w:lang w:val="ru-RU"/>
        </w:rPr>
        <w:t xml:space="preserve">. </w:t>
      </w: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lang w:val="ru-RU"/>
        </w:rPr>
        <w:t xml:space="preserve">Поскольку на территории республики естественные местообитания по-прежнему разрушаются и все больше видов животных и растений подвергаются опасности, следует предпринять пакет мер, которые позволили бы охранять, осваивать и восстанавливать экосистемы надлежащим образом. Для обеспечения охраны и сохранения уязвимых видов диких животных и растений Стратегия будет сосредоточена на пересмотре и усовершенствовании законодательной основы в области сохранения биоразнообразия, на разработке новых стратегических рамок в данной области, </w:t>
      </w:r>
      <w:r w:rsidRPr="00A23215">
        <w:rPr>
          <w:rFonts w:ascii="Times New Roman" w:hAnsi="Times New Roman" w:cs="Times New Roman"/>
          <w:bCs/>
          <w:lang w:val="ru-RU"/>
        </w:rPr>
        <w:t xml:space="preserve">на повышении качества природных экосистем и на предупреждении их дробления, на восстановлении и реабилитации разрешенных экосистем и важных экологических коридоров, на повышении ответственности центральных и местных органов власти и на укреплении межсекторного участия и согласования для охраны и рационального использования природных ресурсов и природных ценностей в пользу национальной жизнеспособности. </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000000"/>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color w:val="000000"/>
          <w:lang w:val="ru-RU"/>
        </w:rPr>
        <w:t xml:space="preserve">В целях обеспечения научных исследований о воспроизводстве, распространении, культивировании/росте, акклиматизации растений и животных исчезнувших, находящихся под угрозой исчезновения, уязвимых, редких и не определенных на территории  Республики Молдова, выйдет третье издание Красной книги Республики Молдова, которое включит почти двойное количество исчезающих видов, а также кадастры животного и растительного мира. </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 xml:space="preserve">Не будет обойден вниманием и аспект обеспечения биологической безопасности в Республике Молдова, прежде всего будут  </w:t>
      </w:r>
      <w:r w:rsidRPr="00A23215">
        <w:rPr>
          <w:rFonts w:ascii="Times New Roman" w:hAnsi="Times New Roman" w:cs="Times New Roman"/>
          <w:color w:val="000000"/>
          <w:lang w:val="ru-RU"/>
        </w:rPr>
        <w:t>разработаны институциональные рамки для данной области.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color w:val="000000"/>
          <w:lang w:val="ru-RU" w:eastAsia="en-GB"/>
        </w:rPr>
      </w:pPr>
      <w:r w:rsidRPr="00A23215">
        <w:rPr>
          <w:rFonts w:ascii="Times New Roman" w:hAnsi="Times New Roman" w:cs="Times New Roman"/>
          <w:lang w:val="ru-RU"/>
        </w:rPr>
        <w:t xml:space="preserve">В целях предотвращения потери ценного генофонда дикорастущих растений и диких животных, снижения уровня фрагментации природных экосистем и создания экологических соединяющих коридоров необходимо развивать национальную экологическую сеть и создать Изумрудную сеть как составную </w:t>
      </w:r>
      <w:r w:rsidRPr="00A23215">
        <w:rPr>
          <w:rFonts w:ascii="Times New Roman" w:hAnsi="Times New Roman" w:cs="Times New Roman"/>
          <w:color w:val="000000"/>
          <w:lang w:val="ru-RU"/>
        </w:rPr>
        <w:t xml:space="preserve"> часть панъевропейской экологической сети.</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000000"/>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color w:val="000000"/>
          <w:lang w:val="ru-RU"/>
        </w:rPr>
      </w:pPr>
      <w:r w:rsidRPr="00A23215">
        <w:rPr>
          <w:rFonts w:ascii="Times New Roman" w:hAnsi="Times New Roman" w:cs="Times New Roman"/>
          <w:color w:val="000000"/>
          <w:lang w:val="ru-RU"/>
        </w:rPr>
        <w:t>Чтобы прекратить практику сокращения зеленых насаждений общественного достояния, необходимо привлечение местного сообщества и повышение прозрачности в управлении ими, а также повышение качества зеленых зон. Это может быть сделано за счет увеличения площади посадки саженцев во время озеленения, диверсификации структуры парков, создания новой дендрологической коллекции, которую можно  выращивать в условиях окружающей среды Республики Молдова, и посредством развития ландшафтной архитектуры.</w:t>
      </w:r>
    </w:p>
    <w:p w:rsidR="00A23215" w:rsidRPr="00A23215" w:rsidRDefault="00A23215" w:rsidP="00A23215">
      <w:pPr>
        <w:autoSpaceDE w:val="0"/>
        <w:autoSpaceDN w:val="0"/>
        <w:adjustRightInd w:val="0"/>
        <w:spacing w:after="0"/>
        <w:ind w:firstLine="720"/>
        <w:jc w:val="both"/>
        <w:rPr>
          <w:rFonts w:ascii="Times New Roman" w:hAnsi="Times New Roman" w:cs="Times New Roman"/>
          <w:bCs/>
          <w:color w:val="000000"/>
          <w:lang w:val="ru-RU"/>
        </w:rPr>
      </w:pPr>
    </w:p>
    <w:p w:rsidR="00A23215" w:rsidRPr="00A23215" w:rsidRDefault="00A23215" w:rsidP="00A23215">
      <w:pPr>
        <w:spacing w:after="0"/>
        <w:ind w:firstLine="720"/>
        <w:jc w:val="center"/>
        <w:rPr>
          <w:rFonts w:ascii="Times New Roman" w:hAnsi="Times New Roman" w:cs="Times New Roman"/>
          <w:b/>
          <w:lang w:val="ru-RU"/>
        </w:rPr>
      </w:pPr>
      <w:r w:rsidRPr="00A23215">
        <w:rPr>
          <w:rFonts w:ascii="Times New Roman" w:hAnsi="Times New Roman" w:cs="Times New Roman"/>
          <w:b/>
          <w:lang w:val="ru-RU"/>
        </w:rPr>
        <w:t xml:space="preserve">Раздел 7 </w:t>
      </w:r>
    </w:p>
    <w:p w:rsidR="00A23215" w:rsidRPr="00A23215" w:rsidRDefault="00A23215" w:rsidP="00A23215">
      <w:pPr>
        <w:spacing w:after="0"/>
        <w:ind w:firstLine="720"/>
        <w:jc w:val="center"/>
        <w:rPr>
          <w:rFonts w:ascii="Times New Roman" w:hAnsi="Times New Roman" w:cs="Times New Roman"/>
          <w:b/>
          <w:lang w:val="ru-RU"/>
        </w:rPr>
      </w:pPr>
      <w:r w:rsidRPr="00A23215">
        <w:rPr>
          <w:rFonts w:ascii="Times New Roman" w:hAnsi="Times New Roman" w:cs="Times New Roman"/>
          <w:b/>
          <w:lang w:val="ru-RU"/>
        </w:rPr>
        <w:t>Качество атмосферного воздуха</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42.</w:t>
      </w:r>
      <w:r w:rsidRPr="00A23215">
        <w:rPr>
          <w:rFonts w:ascii="Times New Roman" w:hAnsi="Times New Roman" w:cs="Times New Roman"/>
          <w:b/>
          <w:lang w:val="ru-RU"/>
        </w:rPr>
        <w:t xml:space="preserve"> Описание ситуации:</w:t>
      </w:r>
    </w:p>
    <w:p w:rsidR="00A23215" w:rsidRPr="00A23215" w:rsidRDefault="00A23215" w:rsidP="00A23215">
      <w:pPr>
        <w:spacing w:after="0"/>
        <w:ind w:firstLine="720"/>
        <w:jc w:val="both"/>
        <w:rPr>
          <w:rFonts w:ascii="Times New Roman" w:hAnsi="Times New Roman" w:cs="Times New Roman"/>
          <w:b/>
          <w:i/>
          <w:lang w:val="ru-RU"/>
        </w:rPr>
      </w:pP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1)</w:t>
      </w:r>
      <w:r w:rsidRPr="00A23215">
        <w:rPr>
          <w:rFonts w:ascii="Times New Roman" w:eastAsia="Times New Roman" w:hAnsi="Times New Roman" w:cs="Times New Roman"/>
          <w:b/>
          <w:bCs/>
          <w:lang w:val="ru-RU"/>
        </w:rPr>
        <w:t xml:space="preserve"> </w:t>
      </w:r>
      <w:r w:rsidRPr="00A23215">
        <w:rPr>
          <w:rFonts w:ascii="Times New Roman" w:eastAsia="Times New Roman" w:hAnsi="Times New Roman" w:cs="Times New Roman"/>
          <w:bCs/>
          <w:i/>
          <w:lang w:val="ru-RU"/>
        </w:rPr>
        <w:t xml:space="preserve">Загрязнению атмосферного воздуха </w:t>
      </w:r>
      <w:r w:rsidRPr="00A23215">
        <w:rPr>
          <w:rFonts w:ascii="Times New Roman" w:eastAsia="Times New Roman" w:hAnsi="Times New Roman" w:cs="Times New Roman"/>
          <w:bCs/>
          <w:lang w:val="ru-RU"/>
        </w:rPr>
        <w:t xml:space="preserve">способствуют 3 главных источника: стационарные источники, которые включают тепловые электростанции (ТЭЦы), котельные, действующие промышленные предприятия;  передвижные источники, которые включают </w:t>
      </w:r>
      <w:r w:rsidRPr="00A23215">
        <w:rPr>
          <w:rFonts w:ascii="Times New Roman" w:eastAsia="Times New Roman" w:hAnsi="Times New Roman" w:cs="Times New Roman"/>
          <w:bCs/>
          <w:lang w:val="ru-RU"/>
        </w:rPr>
        <w:lastRenderedPageBreak/>
        <w:t xml:space="preserve">автомобильный, железнодорожный, воздушный, речной  транспорт и сельскохозяйственную технику и трансграничное загрязнение вредными веществами. </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bCs/>
          <w:lang w:val="ru-RU"/>
        </w:rPr>
      </w:pP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 xml:space="preserve">Согласно статистическим данным, качество атмосферного воздуха в больших городах (например, Кишинэу, Бэлць) </w:t>
      </w:r>
      <w:r w:rsidRPr="00A23215">
        <w:rPr>
          <w:rFonts w:ascii="Times New Roman" w:eastAsia="Times New Roman" w:hAnsi="Times New Roman" w:cs="Times New Roman"/>
          <w:color w:val="222222"/>
          <w:lang w:val="ru-RU" w:eastAsia="ru-RU"/>
        </w:rPr>
        <w:t xml:space="preserve">в основном зависит от выбросов транспорта, ТЭЦ, крупных предприятий, в то время как в районных центрах и сельской местности </w:t>
      </w:r>
      <w:r w:rsidRPr="00A23215">
        <w:rPr>
          <w:rFonts w:ascii="Times New Roman" w:eastAsia="Times New Roman" w:hAnsi="Times New Roman" w:cs="Times New Roman"/>
          <w:bCs/>
          <w:lang w:val="ru-RU"/>
        </w:rPr>
        <w:t>–</w:t>
      </w:r>
      <w:r w:rsidRPr="00A23215">
        <w:rPr>
          <w:rFonts w:ascii="Times New Roman" w:eastAsia="Times New Roman" w:hAnsi="Times New Roman" w:cs="Times New Roman"/>
          <w:color w:val="222222"/>
          <w:lang w:val="ru-RU" w:eastAsia="ru-RU"/>
        </w:rPr>
        <w:t xml:space="preserve"> от выбросов мелких предприятий, котельных и домашних хозяйств.</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bCs/>
          <w:lang w:val="ru-RU"/>
        </w:rPr>
      </w:pP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Основные причины атмосферного загрязнения следующие –  использование устаревших транспортных единиц, использование низкокачественного горючего, использование устаревших технологий, отсутствие самомониторинга выбросов, неадекватная оценка и неадекватное возмещение ущерба, причиненного  окружающей среде, и пр.</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lang w:val="ru-RU" w:eastAsia="ru-RU"/>
        </w:rPr>
      </w:pPr>
      <w:r w:rsidRPr="00A23215">
        <w:rPr>
          <w:rFonts w:ascii="Times New Roman" w:eastAsia="Times New Roman" w:hAnsi="Times New Roman" w:cs="Times New Roman"/>
          <w:lang w:val="ru-RU" w:eastAsia="ru-RU"/>
        </w:rPr>
        <w:t>Проведенный мониторинг показал, что состояние атмосферного воздуха не соответствует требованиям действующих законодательных и нормативных актов.</w:t>
      </w:r>
      <w:r w:rsidRPr="00A23215">
        <w:rPr>
          <w:rFonts w:ascii="Times New Roman" w:eastAsia="Times New Roman" w:hAnsi="Times New Roman" w:cs="Times New Roman"/>
          <w:bCs/>
          <w:lang w:val="ru-RU" w:eastAsia="ru-RU"/>
        </w:rPr>
        <w:t xml:space="preserve"> Меры по охране и улучшению качества атмосферного воздуха у источника загрязнения применяются экономическими агентами и органами местного публичного управления в недостаточной мере.</w:t>
      </w:r>
      <w:r w:rsidRPr="00A23215">
        <w:rPr>
          <w:rFonts w:ascii="Times New Roman" w:eastAsia="Times New Roman" w:hAnsi="Times New Roman" w:cs="Times New Roman"/>
          <w:lang w:val="ru-RU" w:eastAsia="ru-RU"/>
        </w:rPr>
        <w:t xml:space="preserve"> </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color w:val="222222"/>
          <w:lang w:val="ru-RU" w:eastAsia="ru-RU"/>
        </w:rPr>
      </w:pP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lang w:val="ru-RU" w:eastAsia="ru-RU"/>
        </w:rPr>
      </w:pPr>
      <w:r w:rsidRPr="00A23215">
        <w:rPr>
          <w:rFonts w:ascii="Times New Roman" w:eastAsia="Times New Roman" w:hAnsi="Times New Roman" w:cs="Times New Roman"/>
          <w:color w:val="222222"/>
          <w:lang w:val="ru-RU" w:eastAsia="ru-RU"/>
        </w:rPr>
        <w:t>Степень загрязнения атмосферного воздуха за последние 20 лет показывает тенденцию к снижению в период 1990-2000 годов и  тенденцию к увеличению в период 2000-2010 годов, с незначительным снижением в 2011 и 2012 годах, из-за остановки промышленных предприятий на первом этапе и увеличения количества автомобильного транспорта начиная с 2000 года.</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lang w:val="ru-RU" w:eastAsia="ru-RU"/>
        </w:rPr>
      </w:pPr>
      <w:r w:rsidRPr="00A23215">
        <w:rPr>
          <w:rFonts w:ascii="Times New Roman" w:eastAsia="Times New Roman" w:hAnsi="Times New Roman" w:cs="Times New Roman"/>
          <w:lang w:val="ru-RU" w:eastAsia="ru-RU"/>
        </w:rPr>
        <w:t xml:space="preserve">В 2012 году совокупный объем выбросов из стационарных и передвижных источников составил около 200 тыс. тонн. </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В настоящее время на территории Республики Молдова зарегистрировано 5000 загрязняющих объектов, учитывались при этом котельные экономических агентов и котельные, работающие в секторе местного публичного управления, количество которых растет из года в год.</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color w:val="222222"/>
          <w:lang w:val="ru-RU" w:eastAsia="ru-RU"/>
        </w:rPr>
      </w:pPr>
      <w:r w:rsidRPr="00A23215">
        <w:rPr>
          <w:rFonts w:ascii="Times New Roman" w:eastAsia="Times New Roman" w:hAnsi="Times New Roman" w:cs="Times New Roman"/>
          <w:bCs/>
          <w:lang w:val="ru-RU"/>
        </w:rPr>
        <w:t>У большинства загрязняющих промышленных объектов имеется в наличии один или несколько стационарных источников загрязнения.</w:t>
      </w:r>
      <w:r w:rsidRPr="00A23215">
        <w:rPr>
          <w:rFonts w:ascii="Times New Roman" w:eastAsia="Times New Roman" w:hAnsi="Times New Roman" w:cs="Times New Roman"/>
          <w:b/>
          <w:bCs/>
          <w:color w:val="222222"/>
          <w:kern w:val="32"/>
          <w:lang w:val="ru-RU" w:eastAsia="ru-RU"/>
        </w:rPr>
        <w:t xml:space="preserve"> </w:t>
      </w:r>
      <w:r w:rsidRPr="00A23215">
        <w:rPr>
          <w:rFonts w:ascii="Times New Roman" w:eastAsia="Times New Roman" w:hAnsi="Times New Roman" w:cs="Times New Roman"/>
          <w:color w:val="222222"/>
          <w:lang w:val="ru-RU" w:eastAsia="ru-RU"/>
        </w:rPr>
        <w:t>Значительное увеличение выбросов NOx от стационарных источников произошло в период 2005-2006 годов, после чего они снизились на 27% к 2012 году (рисунок 2).</w:t>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color w:val="222222"/>
          <w:lang w:val="ru-RU" w:eastAsia="ru-RU"/>
        </w:rPr>
      </w:pPr>
    </w:p>
    <w:p w:rsidR="00A23215" w:rsidRPr="00A23215" w:rsidRDefault="00A23215" w:rsidP="00A23215">
      <w:pPr>
        <w:autoSpaceDE w:val="0"/>
        <w:autoSpaceDN w:val="0"/>
        <w:adjustRightInd w:val="0"/>
        <w:spacing w:after="0"/>
        <w:jc w:val="both"/>
        <w:rPr>
          <w:rFonts w:ascii="Times New Roman" w:eastAsia="Times New Roman" w:hAnsi="Times New Roman" w:cs="Times New Roman"/>
          <w:color w:val="222222"/>
          <w:lang w:val="ru-RU" w:eastAsia="ru-RU"/>
        </w:rPr>
      </w:pPr>
      <w:r w:rsidRPr="00A23215">
        <w:rPr>
          <w:rFonts w:ascii="Times New Roman" w:hAnsi="Times New Roman" w:cs="Times New Roman"/>
          <w:noProof/>
          <w:color w:val="454545"/>
          <w:sz w:val="21"/>
          <w:szCs w:val="21"/>
        </w:rPr>
        <w:drawing>
          <wp:inline distT="0" distB="0" distL="0" distR="0">
            <wp:extent cx="5374005" cy="285559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74005" cy="2855595"/>
                    </a:xfrm>
                    <a:prstGeom prst="rect">
                      <a:avLst/>
                    </a:prstGeom>
                    <a:noFill/>
                    <a:ln w="9525">
                      <a:noFill/>
                      <a:miter lim="800000"/>
                      <a:headEnd/>
                      <a:tailEnd/>
                    </a:ln>
                  </pic:spPr>
                </pic:pic>
              </a:graphicData>
            </a:graphic>
          </wp:inline>
        </w:drawing>
      </w:r>
    </w:p>
    <w:p w:rsidR="00A23215" w:rsidRPr="00A23215" w:rsidRDefault="00A23215" w:rsidP="00A23215">
      <w:pPr>
        <w:autoSpaceDE w:val="0"/>
        <w:autoSpaceDN w:val="0"/>
        <w:adjustRightInd w:val="0"/>
        <w:spacing w:after="0"/>
        <w:ind w:firstLine="720"/>
        <w:jc w:val="both"/>
        <w:rPr>
          <w:rFonts w:ascii="Times New Roman" w:eastAsia="Times New Roman" w:hAnsi="Times New Roman" w:cs="Times New Roman"/>
          <w:color w:val="222222"/>
          <w:lang w:val="ru-RU" w:eastAsia="ru-RU"/>
        </w:rPr>
      </w:pPr>
    </w:p>
    <w:p w:rsidR="00A23215" w:rsidRPr="00A23215" w:rsidRDefault="00A23215" w:rsidP="00A23215">
      <w:pPr>
        <w:spacing w:after="0"/>
        <w:jc w:val="center"/>
        <w:rPr>
          <w:rStyle w:val="apple-style-span"/>
          <w:rFonts w:ascii="Times New Roman" w:hAnsi="Times New Roman" w:cs="Times New Roman"/>
          <w:color w:val="454545"/>
          <w:sz w:val="24"/>
          <w:szCs w:val="24"/>
          <w:lang w:val="ru-RU"/>
        </w:rPr>
      </w:pPr>
      <w:r w:rsidRPr="00A23215">
        <w:rPr>
          <w:rFonts w:ascii="Times New Roman" w:hAnsi="Times New Roman" w:cs="Times New Roman"/>
          <w:bCs/>
          <w:sz w:val="24"/>
          <w:szCs w:val="24"/>
          <w:lang w:val="ru-RU"/>
        </w:rPr>
        <w:t>Рис.2. Выбросы загрязняющих веществ в атмосферный воздух от стационарных источников загрязнения экономических агентов</w:t>
      </w:r>
    </w:p>
    <w:p w:rsidR="00A23215" w:rsidRPr="00A23215" w:rsidRDefault="00A23215" w:rsidP="00A23215">
      <w:pPr>
        <w:spacing w:after="0"/>
        <w:ind w:firstLine="720"/>
        <w:jc w:val="both"/>
        <w:rPr>
          <w:rFonts w:ascii="Times New Roman" w:hAnsi="Times New Roman" w:cs="Times New Roman"/>
          <w:color w:val="222222"/>
          <w:lang w:val="ru-RU"/>
        </w:rPr>
      </w:pPr>
      <w:r w:rsidRPr="00A23215">
        <w:rPr>
          <w:rFonts w:ascii="Times New Roman" w:hAnsi="Times New Roman" w:cs="Times New Roman"/>
          <w:color w:val="222222"/>
          <w:lang w:val="ru-RU"/>
        </w:rPr>
        <w:t>Это указывает на то, что некоторые промышленные предприятия, загрязняющие атмосферу вредными выбросами и котельные социальных объектов уже принимают меры по сокращению выбросов и достигли некоторых экологических показателей в этом отношении.</w:t>
      </w:r>
    </w:p>
    <w:p w:rsidR="00A23215" w:rsidRPr="00A23215" w:rsidRDefault="00A23215" w:rsidP="00A23215">
      <w:pPr>
        <w:spacing w:after="0"/>
        <w:ind w:firstLine="720"/>
        <w:jc w:val="both"/>
        <w:rPr>
          <w:rFonts w:ascii="Times New Roman" w:hAnsi="Times New Roman" w:cs="Times New Roman"/>
          <w:color w:val="222222"/>
          <w:lang w:val="ru-RU"/>
        </w:rPr>
      </w:pPr>
    </w:p>
    <w:p w:rsidR="00A23215" w:rsidRPr="00A23215" w:rsidRDefault="00A23215" w:rsidP="00A23215">
      <w:pPr>
        <w:spacing w:after="0"/>
        <w:ind w:firstLine="720"/>
        <w:jc w:val="both"/>
        <w:rPr>
          <w:rFonts w:ascii="Times New Roman" w:hAnsi="Times New Roman" w:cs="Times New Roman"/>
          <w:color w:val="222222"/>
          <w:lang w:val="ru-RU"/>
        </w:rPr>
      </w:pPr>
      <w:r w:rsidRPr="00A23215">
        <w:rPr>
          <w:rFonts w:ascii="Times New Roman" w:hAnsi="Times New Roman" w:cs="Times New Roman"/>
          <w:color w:val="222222"/>
          <w:lang w:val="ru-RU"/>
        </w:rPr>
        <w:t>Около 60% выбросов загрязняющих веществ в атмосферу проходится на выхлопные газы от передвижных источников (рисунок 2). Установлено, что 80% СО производится в первые две минуты работы двигателя и составляет 11% от общих выхлопных газов.</w:t>
      </w:r>
    </w:p>
    <w:p w:rsidR="00A23215" w:rsidRPr="00A23215" w:rsidRDefault="00A23215" w:rsidP="00A23215">
      <w:pPr>
        <w:spacing w:after="0"/>
        <w:ind w:firstLine="720"/>
        <w:jc w:val="center"/>
        <w:rPr>
          <w:rFonts w:ascii="Times New Roman" w:eastAsia="TimesNewRoman" w:hAnsi="Times New Roman" w:cs="Times New Roman"/>
          <w:noProof/>
          <w:lang w:val="ru-RU"/>
        </w:rPr>
      </w:pPr>
    </w:p>
    <w:p w:rsidR="00A23215" w:rsidRPr="00A23215" w:rsidRDefault="00A23215" w:rsidP="00A23215">
      <w:pPr>
        <w:spacing w:after="0"/>
        <w:jc w:val="center"/>
        <w:rPr>
          <w:rFonts w:ascii="Times New Roman" w:hAnsi="Times New Roman" w:cs="Times New Roman"/>
          <w:bCs/>
          <w:lang w:val="ru-RU"/>
        </w:rPr>
      </w:pPr>
      <w:r w:rsidRPr="00A23215">
        <w:rPr>
          <w:rFonts w:ascii="Times New Roman" w:eastAsia="TimesNewRoman" w:hAnsi="Times New Roman" w:cs="Times New Roman"/>
          <w:noProof/>
        </w:rPr>
        <w:drawing>
          <wp:inline distT="0" distB="0" distL="0" distR="0">
            <wp:extent cx="3942080" cy="226885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3942080" cy="2268855"/>
                    </a:xfrm>
                    <a:prstGeom prst="rect">
                      <a:avLst/>
                    </a:prstGeom>
                    <a:noFill/>
                    <a:ln w="9525">
                      <a:noFill/>
                      <a:miter lim="800000"/>
                      <a:headEnd/>
                      <a:tailEnd/>
                    </a:ln>
                  </pic:spPr>
                </pic:pic>
              </a:graphicData>
            </a:graphic>
          </wp:inline>
        </w:drawing>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autoSpaceDE w:val="0"/>
        <w:autoSpaceDN w:val="0"/>
        <w:adjustRightInd w:val="0"/>
        <w:spacing w:after="0"/>
        <w:jc w:val="center"/>
        <w:rPr>
          <w:rFonts w:ascii="Times New Roman" w:hAnsi="Times New Roman" w:cs="Times New Roman"/>
          <w:bCs/>
          <w:sz w:val="24"/>
          <w:szCs w:val="24"/>
          <w:lang w:val="ru-RU"/>
        </w:rPr>
      </w:pPr>
      <w:r w:rsidRPr="00A23215">
        <w:rPr>
          <w:rFonts w:ascii="Times New Roman" w:hAnsi="Times New Roman" w:cs="Times New Roman"/>
          <w:sz w:val="24"/>
          <w:szCs w:val="24"/>
          <w:lang w:val="ru-RU"/>
        </w:rPr>
        <w:t>Рисунок 3. Выбросы вредных веществ в атмосферу автомобильным транспортом</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lang w:val="ru-RU" w:eastAsia="ro-RO"/>
        </w:rPr>
        <w:t>Нормы по выбросам загрязняющих веществ в окружающую среду устарели и не приведены в соответствие со стандартами ЕС. Предельно допустимую величину для выбросов в атмосферу в случае основных загрязнителей следует вводить постепенно – начиная с крупных теплоэлектрических установок и расширять поэтапно на другие источники загрязнения и на загрязняющие вещества. Кроме того, плата, взимаемая за загрязнение, не приводит к ожидаемому дестимулирующему  воздействию на загрязнителя, к тому же она  не применяется для очень большого числа веществ. Из этих соображений систему следует пересмотреть. Размер платы также необходимо увеличить, однако санкции должны применяться только за выбросы основных загрязнителей.</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i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
          <w:bCs/>
          <w:i/>
          <w:iCs/>
          <w:lang w:val="ru-RU"/>
        </w:rPr>
      </w:pPr>
      <w:r w:rsidRPr="00A23215">
        <w:rPr>
          <w:rFonts w:ascii="Times New Roman" w:hAnsi="Times New Roman" w:cs="Times New Roman"/>
          <w:bCs/>
          <w:iCs/>
          <w:lang w:val="ru-RU"/>
        </w:rPr>
        <w:t>2)</w:t>
      </w:r>
      <w:r w:rsidRPr="00A23215">
        <w:rPr>
          <w:rFonts w:ascii="Times New Roman" w:hAnsi="Times New Roman" w:cs="Times New Roman"/>
          <w:bCs/>
          <w:i/>
          <w:iCs/>
          <w:lang w:val="ru-RU"/>
        </w:rPr>
        <w:t xml:space="preserve"> Выбросы парниковых газов.</w:t>
      </w:r>
      <w:r w:rsidRPr="00A23215">
        <w:rPr>
          <w:rFonts w:ascii="Times New Roman" w:hAnsi="Times New Roman" w:cs="Times New Roman"/>
          <w:b/>
          <w:bCs/>
          <w:i/>
          <w:iCs/>
          <w:lang w:val="ru-RU"/>
        </w:rPr>
        <w:t xml:space="preserve"> </w:t>
      </w:r>
      <w:r w:rsidRPr="00A23215">
        <w:rPr>
          <w:rFonts w:ascii="Times New Roman" w:hAnsi="Times New Roman" w:cs="Times New Roman"/>
          <w:bCs/>
          <w:iCs/>
          <w:lang w:val="ru-RU"/>
        </w:rPr>
        <w:t>Республика Молдова является стороной рамочной</w:t>
      </w:r>
      <w:r w:rsidRPr="00A23215">
        <w:rPr>
          <w:rFonts w:ascii="Times New Roman" w:hAnsi="Times New Roman" w:cs="Times New Roman"/>
          <w:bdr w:val="none" w:sz="0" w:space="0" w:color="auto" w:frame="1"/>
          <w:shd w:val="clear" w:color="auto" w:fill="FFFFFF"/>
          <w:lang w:val="ru-RU"/>
        </w:rPr>
        <w:t xml:space="preserve"> Конвенции ООН об изменении климата, а также Киотского протокола к Конвенции ООН об изменении климата, согласно требованиям которых </w:t>
      </w:r>
      <w:r w:rsidRPr="00A23215">
        <w:rPr>
          <w:rFonts w:ascii="Times New Roman" w:hAnsi="Times New Roman" w:cs="Times New Roman"/>
          <w:color w:val="222222"/>
          <w:lang w:val="ru-RU"/>
        </w:rPr>
        <w:t>человечество должно предпринять согласованные усилия для сохранения тенденции повышения глобальной средней температуры в ближайшие сто лет в пределах 2</w:t>
      </w:r>
      <w:r w:rsidRPr="00A23215">
        <w:rPr>
          <w:rFonts w:ascii="Times New Roman" w:hAnsi="Times New Roman" w:cs="Times New Roman"/>
          <w:color w:val="222222"/>
          <w:vertAlign w:val="superscript"/>
          <w:lang w:val="ru-RU"/>
        </w:rPr>
        <w:t>0</w:t>
      </w:r>
      <w:r w:rsidRPr="00A23215">
        <w:rPr>
          <w:rFonts w:ascii="Times New Roman" w:hAnsi="Times New Roman" w:cs="Times New Roman"/>
          <w:color w:val="222222"/>
          <w:lang w:val="ru-RU"/>
        </w:rPr>
        <w:t>С. В связи с этим необходимы меры для осуществления политики, программ, мероприятий и проектов, направленных на сокращение выбросов парниковых газов во всех секторах национальной экономики.</w:t>
      </w:r>
    </w:p>
    <w:p w:rsidR="00A23215" w:rsidRPr="00A23215" w:rsidRDefault="00A23215" w:rsidP="00A23215">
      <w:pPr>
        <w:autoSpaceDE w:val="0"/>
        <w:autoSpaceDN w:val="0"/>
        <w:adjustRightInd w:val="0"/>
        <w:spacing w:after="0"/>
        <w:ind w:firstLine="720"/>
        <w:jc w:val="both"/>
        <w:rPr>
          <w:rFonts w:ascii="Times New Roman" w:hAnsi="Times New Roman" w:cs="Times New Roman"/>
          <w:bdr w:val="none" w:sz="0" w:space="0" w:color="auto" w:frame="1"/>
          <w:shd w:val="clear" w:color="auto" w:fill="FFFFFF"/>
          <w:lang w:val="ru-RU"/>
        </w:rPr>
      </w:pPr>
      <w:r w:rsidRPr="00A23215">
        <w:rPr>
          <w:rFonts w:ascii="Times New Roman" w:hAnsi="Times New Roman" w:cs="Times New Roman"/>
          <w:color w:val="222222"/>
          <w:lang w:val="ru-RU"/>
        </w:rPr>
        <w:t xml:space="preserve">Республика Молдова последовательно проводит мониторинг и оценивает выбросы парниковых газов (ПГ) посредством национальной инвентаризации источников выбросов и поглощения. Ряд оценок был сделан в период 2000-2013 годов, в результате которых выявлена тенденция снижения выбросов парниковых газов по сравнению с 1990 годом. В период с 1990 </w:t>
      </w:r>
      <w:r w:rsidRPr="00A23215">
        <w:rPr>
          <w:rFonts w:ascii="Times New Roman" w:hAnsi="Times New Roman" w:cs="Times New Roman"/>
          <w:color w:val="222222"/>
          <w:lang w:val="ru-RU"/>
        </w:rPr>
        <w:lastRenderedPageBreak/>
        <w:t>по 2010 годы эти выбросы сократились на национальном уровне примерно на 69,3 процента: с 43,26 мегатонны в эквиваленте CO</w:t>
      </w:r>
      <w:r w:rsidRPr="00A23215">
        <w:rPr>
          <w:rFonts w:ascii="Times New Roman" w:hAnsi="Times New Roman" w:cs="Times New Roman"/>
          <w:color w:val="222222"/>
          <w:vertAlign w:val="subscript"/>
          <w:lang w:val="ru-RU"/>
        </w:rPr>
        <w:t>2</w:t>
      </w:r>
      <w:r w:rsidRPr="00A23215">
        <w:rPr>
          <w:rFonts w:ascii="Times New Roman" w:hAnsi="Times New Roman" w:cs="Times New Roman"/>
          <w:color w:val="222222"/>
          <w:lang w:val="ru-RU"/>
        </w:rPr>
        <w:t xml:space="preserve"> в 1990 году до 13,28 мегатонны в эквиваленте CO</w:t>
      </w:r>
      <w:r w:rsidRPr="00A23215">
        <w:rPr>
          <w:rFonts w:ascii="Times New Roman" w:hAnsi="Times New Roman" w:cs="Times New Roman"/>
          <w:color w:val="222222"/>
          <w:vertAlign w:val="subscript"/>
          <w:lang w:val="ru-RU"/>
        </w:rPr>
        <w:t>2</w:t>
      </w:r>
      <w:r w:rsidRPr="00A23215">
        <w:rPr>
          <w:rFonts w:ascii="Times New Roman" w:hAnsi="Times New Roman" w:cs="Times New Roman"/>
          <w:color w:val="222222"/>
          <w:lang w:val="ru-RU"/>
        </w:rPr>
        <w:t xml:space="preserve"> в 2010 году (рисунок 4).</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iCs/>
          <w:lang w:val="ru-RU"/>
        </w:rPr>
      </w:pPr>
    </w:p>
    <w:p w:rsidR="00A23215" w:rsidRPr="00A23215" w:rsidRDefault="00A23215" w:rsidP="00A23215">
      <w:pPr>
        <w:autoSpaceDE w:val="0"/>
        <w:autoSpaceDN w:val="0"/>
        <w:adjustRightInd w:val="0"/>
        <w:spacing w:after="0"/>
        <w:jc w:val="center"/>
        <w:rPr>
          <w:rFonts w:ascii="Times New Roman" w:hAnsi="Times New Roman" w:cs="Times New Roman"/>
          <w:b/>
          <w:bCs/>
          <w:i/>
          <w:iCs/>
          <w:lang w:val="ru-RU"/>
        </w:rPr>
      </w:pPr>
      <w:r w:rsidRPr="00A23215">
        <w:rPr>
          <w:rFonts w:ascii="Times New Roman" w:hAnsi="Times New Roman" w:cs="Times New Roman"/>
          <w:noProof/>
        </w:rPr>
        <w:drawing>
          <wp:inline distT="0" distB="0" distL="0" distR="0">
            <wp:extent cx="4604248" cy="2268855"/>
            <wp:effectExtent l="0" t="0" r="2042"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iCs/>
          <w:lang w:val="ru-RU"/>
        </w:rPr>
      </w:pPr>
    </w:p>
    <w:p w:rsidR="00A23215" w:rsidRPr="00A23215" w:rsidRDefault="00A23215" w:rsidP="00A23215">
      <w:pPr>
        <w:autoSpaceDE w:val="0"/>
        <w:autoSpaceDN w:val="0"/>
        <w:adjustRightInd w:val="0"/>
        <w:spacing w:after="0"/>
        <w:ind w:firstLine="720"/>
        <w:jc w:val="center"/>
        <w:rPr>
          <w:rFonts w:ascii="Times New Roman" w:hAnsi="Times New Roman" w:cs="Times New Roman"/>
          <w:bCs/>
          <w:i/>
          <w:iCs/>
          <w:sz w:val="24"/>
          <w:szCs w:val="24"/>
          <w:lang w:val="ru-RU"/>
        </w:rPr>
      </w:pPr>
      <w:r w:rsidRPr="00A23215">
        <w:rPr>
          <w:rFonts w:ascii="Times New Roman" w:hAnsi="Times New Roman" w:cs="Times New Roman"/>
          <w:bCs/>
          <w:iCs/>
          <w:sz w:val="24"/>
          <w:szCs w:val="24"/>
          <w:lang w:val="ru-RU"/>
        </w:rPr>
        <w:t>Рисунок 4.</w:t>
      </w:r>
      <w:r w:rsidRPr="00A23215">
        <w:rPr>
          <w:rFonts w:ascii="Times New Roman" w:hAnsi="Times New Roman" w:cs="Times New Roman"/>
          <w:bCs/>
          <w:color w:val="222222"/>
          <w:kern w:val="32"/>
          <w:sz w:val="24"/>
          <w:szCs w:val="24"/>
          <w:lang w:val="ru-RU"/>
        </w:rPr>
        <w:t xml:space="preserve"> </w:t>
      </w:r>
      <w:r w:rsidRPr="00A23215">
        <w:rPr>
          <w:rFonts w:ascii="Times New Roman" w:hAnsi="Times New Roman" w:cs="Times New Roman"/>
          <w:color w:val="222222"/>
          <w:sz w:val="24"/>
          <w:szCs w:val="24"/>
          <w:lang w:val="ru-RU"/>
        </w:rPr>
        <w:t>Динамика выбросов и поглощения парниковых газов в Республике Молдова, 1990-2010 гг.</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222222"/>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color w:val="222222"/>
          <w:lang w:val="ru-RU"/>
        </w:rPr>
      </w:pPr>
      <w:r w:rsidRPr="00A23215">
        <w:rPr>
          <w:rFonts w:ascii="Times New Roman" w:hAnsi="Times New Roman" w:cs="Times New Roman"/>
          <w:color w:val="222222"/>
          <w:lang w:val="ru-RU"/>
        </w:rPr>
        <w:t>Значительное сокращение выбросов парниковых газов на национальном уровне является следствием, прежде всего, экономического кризиса, последовавшего за распадом Советского Союза, что привело к изменениям в структуре топлива и потреблении энергетических ресурсов. Потребление ископаемого топлива (в основном угля и нефти) существенно снизилось, в то время как природный газ, который является меньшим загрязнителем, стал основным топливом, используемым на электростанциях и теплоэлектростанциях, и достиг приблизительно 40-50% от поставки первичной энергии.</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222222"/>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color w:val="222222"/>
          <w:lang w:val="ru-RU"/>
        </w:rPr>
      </w:pPr>
      <w:r w:rsidRPr="00A23215">
        <w:rPr>
          <w:rFonts w:ascii="Times New Roman" w:hAnsi="Times New Roman" w:cs="Times New Roman"/>
          <w:color w:val="222222"/>
          <w:lang w:val="ru-RU"/>
        </w:rPr>
        <w:t>В период с 2001 по 2010 годы выбросы парниковых газов имели тенденцию к увеличению, рост составил примерно 32,9%, в частности, за счет увеличения примерно на 120,6% выбросов от передвижных источников сжигания топлива, увеличения примерно на 58,1% выбросов от сжигания ископаемого топлива для производства электроэнергии и тепла и увеличения примерно на 42,7% выбросов из сжигания ископаемого топлива в жилищном, институциональном и коммерческом секторах.</w:t>
      </w: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Энергетический сектор является основным источником выбросов парниковых газов, составляя около 67,4% от общих выбросов. Другая часть выбросов обусловлена секторами промышленности, лесного хозяйства, сельского хозяйства, жилищным, и не в последнюю очередь – размещенными отходами.</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
          <w:bCs/>
          <w:iCs/>
          <w:u w:val="single"/>
          <w:lang w:val="ru-RU"/>
        </w:rPr>
      </w:pPr>
      <w:r w:rsidRPr="00A23215">
        <w:rPr>
          <w:rFonts w:ascii="Times New Roman" w:hAnsi="Times New Roman" w:cs="Times New Roman"/>
          <w:bCs/>
          <w:iCs/>
          <w:lang w:val="ru-RU"/>
        </w:rPr>
        <w:t>43.</w:t>
      </w:r>
      <w:r w:rsidRPr="00A23215">
        <w:rPr>
          <w:rFonts w:ascii="Times New Roman" w:hAnsi="Times New Roman" w:cs="Times New Roman"/>
          <w:b/>
          <w:bCs/>
          <w:iCs/>
          <w:lang w:val="ru-RU"/>
        </w:rPr>
        <w:t xml:space="preserve"> Выявленные проблемы:</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 отсутствие в рамках национального природоохранного органа институциональных способностей в области разработки  и внедрения политики и законодательства в области охраны атмосферного воздуха и в области климатических изменений;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2) система инвентаризации выбросов не продумана/не организована должным образом, а система оценки и прогнозирования выбросов, а также национальных пределов  отсутствует;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3) чрезмерное загрязнение воздуха из передвижных и стационарных источников;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 xml:space="preserve">4) использование промышленными предприятиями  устаревших  установок и  оборудования;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5) использование низкокачественного горючего, а также старых транспортных средств;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6) подходы и стандарты качества воздуха устарели и не приведены в соответствие со стандартами ЕС;</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7) высокие выбросы парниковых газов от всех секторов национальной экономики, что  вызывает разрушение озонового слоя, провоцируя изменение климата и глобальное потепление.</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eastAsia="EUAlbertina-Regular-Identity-H" w:hAnsi="Times New Roman" w:cs="Times New Roman"/>
          <w:i/>
          <w:lang w:val="ru-RU"/>
        </w:rPr>
      </w:pPr>
      <w:r w:rsidRPr="00A23215">
        <w:rPr>
          <w:rFonts w:ascii="Times New Roman" w:eastAsia="EUAlbertina-Regular-Identity-H" w:hAnsi="Times New Roman" w:cs="Times New Roman"/>
          <w:lang w:val="ru-RU"/>
        </w:rPr>
        <w:t>44.</w:t>
      </w:r>
      <w:r w:rsidRPr="00A23215">
        <w:rPr>
          <w:rFonts w:ascii="Times New Roman" w:eastAsia="EUAlbertina-Regular-Identity-H" w:hAnsi="Times New Roman" w:cs="Times New Roman"/>
          <w:b/>
          <w:lang w:val="ru-RU"/>
        </w:rPr>
        <w:t xml:space="preserve"> Специфическая цель 7: </w:t>
      </w:r>
      <w:r w:rsidRPr="00A23215">
        <w:rPr>
          <w:rFonts w:ascii="Times New Roman" w:eastAsia="EUAlbertina-Regular-Identity-H" w:hAnsi="Times New Roman" w:cs="Times New Roman"/>
          <w:i/>
          <w:lang w:val="ru-RU"/>
        </w:rPr>
        <w:t xml:space="preserve">Создание системы интегрированного менеджмента качества воздуха, сокращение к 2023 году, выбросов загрязнителей в атмосферу на 30%, газов с парниковым эффектом –  по крайней мере на  20% к 2020  году, по сравнению со сценарием основной линии.    </w:t>
      </w:r>
    </w:p>
    <w:p w:rsidR="00A23215" w:rsidRPr="00A23215" w:rsidRDefault="00A23215" w:rsidP="00A23215">
      <w:pPr>
        <w:spacing w:after="0"/>
        <w:ind w:firstLine="720"/>
        <w:jc w:val="both"/>
        <w:rPr>
          <w:rFonts w:ascii="Times New Roman" w:eastAsia="EUAlbertina-Regular-Identity-H" w:hAnsi="Times New Roman" w:cs="Times New Roman"/>
          <w:i/>
          <w:u w:val="single"/>
          <w:lang w:val="ru-RU"/>
        </w:rPr>
      </w:pPr>
    </w:p>
    <w:p w:rsidR="00A23215" w:rsidRPr="00A23215" w:rsidRDefault="00A23215" w:rsidP="00A23215">
      <w:pPr>
        <w:spacing w:after="0"/>
        <w:ind w:firstLine="720"/>
        <w:jc w:val="both"/>
        <w:rPr>
          <w:rFonts w:ascii="Times New Roman" w:eastAsia="EUAlbertina-Regular-Identity-H" w:hAnsi="Times New Roman" w:cs="Times New Roman"/>
          <w:b/>
          <w:lang w:val="ru-RU"/>
        </w:rPr>
      </w:pPr>
      <w:r w:rsidRPr="00A23215">
        <w:rPr>
          <w:rFonts w:ascii="Times New Roman" w:eastAsia="EUAlbertina-Regular-Identity-H" w:hAnsi="Times New Roman" w:cs="Times New Roman"/>
          <w:lang w:val="ru-RU"/>
        </w:rPr>
        <w:t>45.</w:t>
      </w:r>
      <w:r w:rsidRPr="00A23215">
        <w:rPr>
          <w:rFonts w:ascii="Times New Roman" w:eastAsia="EUAlbertina-Regular-Identity-H" w:hAnsi="Times New Roman" w:cs="Times New Roman"/>
          <w:b/>
          <w:lang w:val="ru-RU"/>
        </w:rPr>
        <w:t xml:space="preserve"> Направления действия</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Нынешнее состояние качества воздуха, проблемы в данном секторе и необходимость охраны атмосферного воздуха требуют разработать должные меры для сокращения выбросов загрязнителей у источника; в этом смысле направления деятельности будут нацелены на исключение, предупреждение или сокращение воздействия загрязнения воздуха на  компоненты окружающей среды</w:t>
      </w:r>
      <w:r w:rsidRPr="00A23215">
        <w:rPr>
          <w:rFonts w:ascii="Times New Roman" w:hAnsi="Times New Roman" w:cs="Times New Roman"/>
          <w:color w:val="000000"/>
          <w:lang w:val="ru-RU"/>
        </w:rPr>
        <w:t>, экосистемы и человеческое здоровье, в том числе в целях выполнения обязательств, которые Республика Молдова взяла на себя в результате ратификации международных договоров</w:t>
      </w:r>
      <w:r w:rsidRPr="00A23215">
        <w:rPr>
          <w:rFonts w:ascii="Times New Roman" w:hAnsi="Times New Roman" w:cs="Times New Roman"/>
          <w:lang w:val="ru-RU"/>
        </w:rPr>
        <w:t>.</w:t>
      </w:r>
    </w:p>
    <w:p w:rsidR="00A23215" w:rsidRPr="00A23215" w:rsidRDefault="00A23215" w:rsidP="00A23215">
      <w:pPr>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Создание интегрированной системы управления качеством воздуха. </w:t>
      </w:r>
      <w:r w:rsidRPr="00A23215">
        <w:rPr>
          <w:rFonts w:ascii="Times New Roman" w:hAnsi="Times New Roman" w:cs="Times New Roman"/>
          <w:lang w:val="ru-RU"/>
        </w:rPr>
        <w:t>В первую очередь необходимо будет провести разграничение территории Республики Молдова по зонам или агломерациям, отражающих уровень их загрязнения. Будет проведена инвентаризация стационарных источников, оборудования/деятельности, потенциально формирующих выбросы загрязнителей в атмосферу, с классификацией в зависимости от уровня выбросов загрязнителей в атмосферу по 3 категориям: большие, средние, низкие.</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 зонах и скоплениях, где концентрация загрязнителей в атмосфере, превышает величины-ориентиры или пределы для качества воздуха, добавляется любые временные пределы допустимости. Если потребуется, будут разрабатываться планы по качеству воздуха, согласованные с планами и программами восстановления качества окружающей среды. Эти планы необходимо предусматривать и на этапе выдачи природоохранных разрешений. Будет создана и внедрена система инвентаризации, оценки  и прогноза выбросов, будут установлены национальные предельные значения выбросов для некоторых атмосферных загрязнителей, с ограничением определенных агрессивных загрязнителей, в частности, ограничения содержания серы в жидком топливе, диоксида серы, диоксида азота, окисей азота, взвешенных частиц  </w:t>
      </w:r>
      <w:r w:rsidRPr="00A23215">
        <w:rPr>
          <w:rFonts w:ascii="Times New Roman" w:hAnsi="Times New Roman" w:cs="Times New Roman"/>
          <w:color w:val="000000"/>
          <w:lang w:val="ru-RU"/>
        </w:rPr>
        <w:t>(PM</w:t>
      </w:r>
      <w:r w:rsidRPr="00A23215">
        <w:rPr>
          <w:rFonts w:ascii="Times New Roman" w:hAnsi="Times New Roman" w:cs="Times New Roman"/>
          <w:color w:val="000000"/>
          <w:vertAlign w:val="subscript"/>
          <w:lang w:val="ru-RU"/>
        </w:rPr>
        <w:t>10</w:t>
      </w:r>
      <w:r w:rsidRPr="00A23215">
        <w:rPr>
          <w:rFonts w:ascii="Times New Roman" w:hAnsi="Times New Roman" w:cs="Times New Roman"/>
          <w:color w:val="000000"/>
          <w:lang w:val="ru-RU"/>
        </w:rPr>
        <w:t xml:space="preserve"> и PM</w:t>
      </w:r>
      <w:r w:rsidRPr="00A23215">
        <w:rPr>
          <w:rFonts w:ascii="Times New Roman" w:hAnsi="Times New Roman" w:cs="Times New Roman"/>
          <w:color w:val="000000"/>
          <w:vertAlign w:val="subscript"/>
          <w:lang w:val="ru-RU"/>
        </w:rPr>
        <w:t>2,5</w:t>
      </w:r>
      <w:r w:rsidRPr="00A23215">
        <w:rPr>
          <w:rFonts w:ascii="Times New Roman" w:hAnsi="Times New Roman" w:cs="Times New Roman"/>
          <w:color w:val="000000"/>
          <w:lang w:val="ru-RU"/>
        </w:rPr>
        <w:t>), свинца, бензола, углеводородов и озоноразрушающих веществ в атмосферном воздухе.</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Вся информация о качестве воздуха должна предоставляться в распоряжении общественности в типовой, приведенной в соответствие с требованиями ЕС и доступной форме.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Будут утверждены процедуры для предоставления, оценки и представления отчетов по данным о качестве воздуха с тем, чтобы позволить применять электронные средства и Интернет в качестве основных инструментов для предоставления информации.</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 xml:space="preserve">Особое внимание будет уделяться продвижению различных мер по снижению выбросов загрязнителей, образующихся в результате дорожного движения, путем улучшения технического состояния транспортных средств и принятию фискальных мер или продвижению программ по стимулированию замены старых транспортных средств с высоким уровнем выбросов на новые транспортные средства с низким уровнем выбросов. Некоторые исследования показывают, что если автомобили старше 10 лет будут заменены на новые, загрязнение атмосферного воздуха снизится </w:t>
      </w:r>
      <w:smartTag w:uri="urn:schemas-microsoft-com:office:smarttags" w:element="time">
        <w:smartTagPr>
          <w:attr w:name="Minute" w:val="0"/>
          <w:attr w:name="Hour" w:val="15"/>
        </w:smartTagPr>
        <w:r w:rsidRPr="00A23215">
          <w:rPr>
            <w:rFonts w:ascii="Times New Roman" w:hAnsi="Times New Roman" w:cs="Times New Roman"/>
            <w:lang w:val="ru-RU"/>
          </w:rPr>
          <w:t>в 3</w:t>
        </w:r>
      </w:smartTag>
      <w:r w:rsidRPr="00A23215">
        <w:rPr>
          <w:rFonts w:ascii="Times New Roman" w:hAnsi="Times New Roman" w:cs="Times New Roman"/>
          <w:lang w:val="ru-RU"/>
        </w:rPr>
        <w:t xml:space="preserve"> раза. Также, будут активизированы исследования об использовании заменяемой энергии, которая генерирует низкие выбросы загрязняющих веществ:  электричество, сжиженный нефтяной газ, сжатый природный газ, биотопливо.</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Из вышеизложенного следует, что для обеспечения охраны и для снижения загрязнения атмосферного воздуха будут предприняты следующие действия: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iCs/>
          <w:lang w:val="ru-RU"/>
        </w:rPr>
        <w:t>а) создание необходимых институциональных, законодательных и нормативных рамок для разработки и внедрения интегрированной системы управления качеством воздуха, которая будет экономически эффективной;</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bCs/>
          <w:iCs/>
          <w:lang w:val="ru-RU"/>
        </w:rPr>
        <w:t>b) принятие мер для сохранения/улучшения качества воздуха по отношению к значимым загрязнителям;</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c) снижение уровня загрязнения воздуха от источников транспорта и используемого горючего;</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d) информирование и повышение осведомленности  общественности о менеджменте качества воздуха.</w:t>
      </w:r>
    </w:p>
    <w:p w:rsidR="00A23215" w:rsidRPr="00A23215" w:rsidRDefault="00A23215" w:rsidP="00A23215">
      <w:pPr>
        <w:spacing w:after="0"/>
        <w:ind w:firstLine="720"/>
        <w:jc w:val="both"/>
        <w:outlineLvl w:val="1"/>
        <w:rPr>
          <w:rFonts w:ascii="Times New Roman" w:eastAsia="Times New Roman" w:hAnsi="Times New Roman" w:cs="Times New Roman"/>
          <w:b/>
          <w:i/>
          <w:iCs/>
          <w:lang w:val="ru-RU"/>
        </w:rPr>
      </w:pPr>
    </w:p>
    <w:p w:rsidR="00A23215" w:rsidRPr="00A23215" w:rsidRDefault="00A23215" w:rsidP="00A23215">
      <w:pPr>
        <w:spacing w:after="0"/>
        <w:ind w:firstLine="720"/>
        <w:jc w:val="both"/>
        <w:outlineLvl w:val="1"/>
        <w:rPr>
          <w:rFonts w:ascii="Times New Roman" w:hAnsi="Times New Roman" w:cs="Times New Roman"/>
          <w:bCs/>
          <w:lang w:val="ru-RU"/>
        </w:rPr>
      </w:pPr>
      <w:r w:rsidRPr="00A23215">
        <w:rPr>
          <w:rFonts w:ascii="Times New Roman" w:eastAsia="Times New Roman" w:hAnsi="Times New Roman" w:cs="Times New Roman"/>
          <w:iCs/>
          <w:lang w:val="ru-RU"/>
        </w:rPr>
        <w:t>2)</w:t>
      </w:r>
      <w:r w:rsidRPr="00A23215">
        <w:rPr>
          <w:rFonts w:ascii="Times New Roman" w:eastAsia="Times New Roman" w:hAnsi="Times New Roman" w:cs="Times New Roman"/>
          <w:i/>
          <w:iCs/>
          <w:lang w:val="ru-RU"/>
        </w:rPr>
        <w:t xml:space="preserve"> Сокращение выбросов газов с парниковым эффектом и смягчение климатических изменений. </w:t>
      </w:r>
      <w:r w:rsidRPr="00A23215">
        <w:rPr>
          <w:rFonts w:ascii="Times New Roman" w:hAnsi="Times New Roman" w:cs="Times New Roman"/>
          <w:bdr w:val="none" w:sz="0" w:space="0" w:color="auto" w:frame="1"/>
          <w:shd w:val="clear" w:color="auto" w:fill="FFFFFF"/>
          <w:lang w:val="ru-RU"/>
        </w:rPr>
        <w:t>В соответствии с нормами Рамочной конвенции  ООН об изменении климата Республика Молдова взяла на себя обязательства выполнить меры по смягчению климатических изменений, нацеленные на сокращение к 2020 году на национальном уровне общего объема выбросов газов с парниковым эффектом не менее чем на 20% по сравнению с уровнем отчетного года (1990). Для выполнения этих обязательств Республика Молдова внедрит действенные меры по снижению выбросов газов с парниковым эффектом, используя  потенциал для улучшения энергетической эффективности, в частности, в энергетике, промышленности, сельском хозяйстве и менеджменте отходов. Первое, что нужно сделать в этом смысле – разработать стратегические и институциональные рамки в области смягчения климатических изменений и приспособления к ним, разработать меры по приспособлению к климатическим изменениям для всех отраслей национальной экономики</w:t>
      </w:r>
      <w:r w:rsidRPr="00A23215">
        <w:rPr>
          <w:rFonts w:ascii="Times New Roman" w:hAnsi="Times New Roman" w:cs="Times New Roman"/>
          <w:bCs/>
          <w:lang w:val="ru-RU"/>
        </w:rPr>
        <w:t>.</w:t>
      </w:r>
    </w:p>
    <w:p w:rsidR="00A23215" w:rsidRPr="00A23215" w:rsidRDefault="00A23215" w:rsidP="00A23215">
      <w:pPr>
        <w:spacing w:after="0"/>
        <w:ind w:firstLine="720"/>
        <w:jc w:val="both"/>
        <w:rPr>
          <w:rFonts w:ascii="Times New Roman" w:hAnsi="Times New Roman" w:cs="Times New Roman"/>
          <w:bdr w:val="none" w:sz="0" w:space="0" w:color="auto" w:frame="1"/>
          <w:shd w:val="clear" w:color="auto" w:fill="FFFFFF"/>
          <w:lang w:val="ru-RU"/>
        </w:rPr>
      </w:pPr>
    </w:p>
    <w:p w:rsidR="00A23215" w:rsidRPr="00A23215" w:rsidRDefault="00A23215" w:rsidP="00A23215">
      <w:pPr>
        <w:spacing w:after="0"/>
        <w:ind w:firstLine="720"/>
        <w:jc w:val="both"/>
        <w:rPr>
          <w:rFonts w:ascii="Times New Roman" w:hAnsi="Times New Roman" w:cs="Times New Roman"/>
          <w:bdr w:val="none" w:sz="0" w:space="0" w:color="auto" w:frame="1"/>
          <w:shd w:val="clear" w:color="auto" w:fill="FFFFFF"/>
          <w:lang w:val="ru-RU"/>
        </w:rPr>
      </w:pPr>
      <w:r w:rsidRPr="00A23215">
        <w:rPr>
          <w:rFonts w:ascii="Times New Roman" w:hAnsi="Times New Roman" w:cs="Times New Roman"/>
          <w:bdr w:val="none" w:sz="0" w:space="0" w:color="auto" w:frame="1"/>
          <w:shd w:val="clear" w:color="auto" w:fill="FFFFFF"/>
          <w:lang w:val="ru-RU"/>
        </w:rPr>
        <w:t>В этих целях будут предприняты меры, которые самым непосредственным образом будут способствовать сокращению по сравнению со сценарием основной линии на:</w:t>
      </w:r>
    </w:p>
    <w:p w:rsidR="00A23215" w:rsidRPr="00A23215" w:rsidRDefault="00A23215" w:rsidP="00A23215">
      <w:pPr>
        <w:spacing w:after="0"/>
        <w:ind w:firstLine="720"/>
        <w:jc w:val="both"/>
        <w:rPr>
          <w:rFonts w:ascii="Times New Roman" w:hAnsi="Times New Roman" w:cs="Times New Roman"/>
          <w:color w:val="222222"/>
          <w:lang w:val="ru-RU"/>
        </w:rPr>
      </w:pPr>
      <w:r w:rsidRPr="00A23215">
        <w:rPr>
          <w:rFonts w:ascii="Times New Roman" w:hAnsi="Times New Roman" w:cs="Times New Roman"/>
          <w:bdr w:val="none" w:sz="0" w:space="0" w:color="auto" w:frame="1"/>
          <w:shd w:val="clear" w:color="auto" w:fill="FFFFFF"/>
          <w:lang w:val="ru-RU"/>
        </w:rPr>
        <w:t>а) 25% газов с парниковым эффектом, поступающих из энергетического сектора (для повышения эффективности снабжения энергией и использования энергии, а также для выработки зеленой электрической энергии – посредством ряда методологий, уже утвержденных Механизмом чистого развития Киотского протокола. Они будут содействовать привлечению углеродного финансирования в инвестиции для  производства  электрической энергии, тепловой энергии и горючего из возобновляемых источников энергии);</w:t>
      </w:r>
    </w:p>
    <w:p w:rsidR="00A23215" w:rsidRPr="00A23215" w:rsidRDefault="00A23215" w:rsidP="00A23215">
      <w:pPr>
        <w:spacing w:after="0"/>
        <w:ind w:firstLine="720"/>
        <w:jc w:val="both"/>
        <w:rPr>
          <w:rFonts w:ascii="Times New Roman" w:hAnsi="Times New Roman" w:cs="Times New Roman"/>
          <w:spacing w:val="-1"/>
          <w:w w:val="105"/>
          <w:lang w:val="ru-RU"/>
        </w:rPr>
      </w:pPr>
      <w:r w:rsidRPr="00A23215">
        <w:rPr>
          <w:rFonts w:ascii="Times New Roman" w:hAnsi="Times New Roman" w:cs="Times New Roman"/>
          <w:bdr w:val="none" w:sz="0" w:space="0" w:color="auto" w:frame="1"/>
          <w:shd w:val="clear" w:color="auto" w:fill="FFFFFF"/>
          <w:lang w:val="ru-RU"/>
        </w:rPr>
        <w:t xml:space="preserve">b) 20% газов, поступающих из жилищного сектора, промышленного сектора (путем применения энергоэффективных технологий в зданиях – изоляции стен, установки теплосчетчиков, использования энергоэффективных лампочек, а также путем применения установок, вырабатывающих возобновляемую энергию в малых объемах, – солнечная энергия, </w:t>
      </w:r>
      <w:r w:rsidRPr="00A23215">
        <w:rPr>
          <w:rFonts w:ascii="Times New Roman" w:hAnsi="Times New Roman" w:cs="Times New Roman"/>
          <w:bdr w:val="none" w:sz="0" w:space="0" w:color="auto" w:frame="1"/>
          <w:shd w:val="clear" w:color="auto" w:fill="FFFFFF"/>
          <w:lang w:val="ru-RU"/>
        </w:rPr>
        <w:lastRenderedPageBreak/>
        <w:t>энергия солнечных элементов и пр.) и</w:t>
      </w:r>
      <w:r w:rsidRPr="00A23215">
        <w:rPr>
          <w:rFonts w:ascii="Times New Roman" w:hAnsi="Times New Roman" w:cs="Times New Roman"/>
          <w:i/>
          <w:bdr w:val="none" w:sz="0" w:space="0" w:color="auto" w:frame="1"/>
          <w:shd w:val="clear" w:color="auto" w:fill="FFFFFF"/>
          <w:lang w:val="ru-RU"/>
        </w:rPr>
        <w:t xml:space="preserve"> </w:t>
      </w:r>
      <w:r w:rsidRPr="00A23215">
        <w:rPr>
          <w:rFonts w:ascii="Times New Roman" w:hAnsi="Times New Roman" w:cs="Times New Roman"/>
          <w:bdr w:val="none" w:sz="0" w:space="0" w:color="auto" w:frame="1"/>
          <w:shd w:val="clear" w:color="auto" w:fill="FFFFFF"/>
          <w:lang w:val="ru-RU"/>
        </w:rPr>
        <w:t xml:space="preserve">сельскохозяйственного сектора (путем создания как можно более благоприятного баланса углерода в почве и сохранения плодородия почвы в долгосрочной перспективе с тем, чтобы вторичная продукция сельскохозяйственных культур </w:t>
      </w:r>
      <w:r w:rsidRPr="00A23215">
        <w:rPr>
          <w:rFonts w:ascii="Times New Roman" w:hAnsi="Times New Roman" w:cs="Times New Roman"/>
          <w:lang w:val="ru-RU"/>
        </w:rPr>
        <w:t>(солома и другие растительные отходы) вводились в почву, а не использовались в качестве источника энергии, менеджмента животноводческих сбросов, использования сидеральных удобрений и применения консервативных технологий почвообработки</w:t>
      </w:r>
      <w:r w:rsidRPr="00A23215">
        <w:rPr>
          <w:rFonts w:ascii="Times New Roman" w:hAnsi="Times New Roman" w:cs="Times New Roman"/>
          <w:bdr w:val="none" w:sz="0" w:space="0" w:color="auto" w:frame="1"/>
          <w:shd w:val="clear" w:color="auto" w:fill="FFFFFF"/>
          <w:lang w:val="ru-RU"/>
        </w:rPr>
        <w:t>);</w:t>
      </w:r>
    </w:p>
    <w:p w:rsidR="00A23215" w:rsidRPr="00A23215" w:rsidRDefault="00A23215" w:rsidP="00A23215">
      <w:pPr>
        <w:spacing w:after="0"/>
        <w:ind w:firstLine="720"/>
        <w:jc w:val="both"/>
        <w:rPr>
          <w:rFonts w:ascii="Times New Roman" w:hAnsi="Times New Roman" w:cs="Times New Roman"/>
          <w:spacing w:val="-1"/>
          <w:w w:val="105"/>
          <w:lang w:val="ru-RU"/>
        </w:rPr>
      </w:pPr>
      <w:r w:rsidRPr="00A23215">
        <w:rPr>
          <w:rFonts w:ascii="Times New Roman" w:hAnsi="Times New Roman" w:cs="Times New Roman"/>
          <w:bdr w:val="none" w:sz="0" w:space="0" w:color="auto" w:frame="1"/>
          <w:shd w:val="clear" w:color="auto" w:fill="FFFFFF"/>
          <w:lang w:val="ru-RU"/>
        </w:rPr>
        <w:t xml:space="preserve">с) на 15% в транспортном секторе </w:t>
      </w:r>
      <w:r w:rsidRPr="00A23215">
        <w:rPr>
          <w:rFonts w:ascii="Times New Roman" w:hAnsi="Times New Roman" w:cs="Times New Roman"/>
          <w:spacing w:val="-1"/>
          <w:w w:val="105"/>
          <w:lang w:val="ru-RU"/>
        </w:rPr>
        <w:t xml:space="preserve"> (путем использования в более широких масштабах транспортных средств, работающих на сжатом  природном газе и на сжиженном углеводородном газе; использования гибридных электрических транспортных средств, путем производства биосолярки и биоэтанола</w:t>
      </w:r>
      <w:r w:rsidRPr="00A23215">
        <w:rPr>
          <w:rFonts w:ascii="Times New Roman" w:hAnsi="Times New Roman" w:cs="Times New Roman"/>
          <w:bdr w:val="none" w:sz="0" w:space="0" w:color="auto" w:frame="1"/>
          <w:shd w:val="clear" w:color="auto" w:fill="FFFFFF"/>
          <w:lang w:val="ru-RU"/>
        </w:rPr>
        <w:t xml:space="preserve">) и в секторе отходов (путем улавливания биогаза на администрируемых складах твердых бытовых отходов и путем улавливания  биогаза на станциях по очистке сточных вод с использованием  технологии анаэробной  обработки ила);  </w:t>
      </w:r>
    </w:p>
    <w:p w:rsidR="00A23215" w:rsidRPr="00A23215" w:rsidRDefault="00A23215" w:rsidP="00A23215">
      <w:pPr>
        <w:spacing w:after="0"/>
        <w:ind w:firstLine="720"/>
        <w:jc w:val="both"/>
        <w:rPr>
          <w:rFonts w:ascii="Times New Roman" w:hAnsi="Times New Roman" w:cs="Times New Roman"/>
          <w:bdr w:val="none" w:sz="0" w:space="0" w:color="auto" w:frame="1"/>
          <w:shd w:val="clear" w:color="auto" w:fill="FFFFFF"/>
          <w:lang w:val="ru-RU"/>
        </w:rPr>
      </w:pPr>
      <w:r w:rsidRPr="00A23215">
        <w:rPr>
          <w:rFonts w:ascii="Times New Roman" w:hAnsi="Times New Roman" w:cs="Times New Roman"/>
          <w:bdr w:val="none" w:sz="0" w:space="0" w:color="auto" w:frame="1"/>
          <w:shd w:val="clear" w:color="auto" w:fill="FFFFFF"/>
          <w:lang w:val="ru-RU"/>
        </w:rPr>
        <w:t>d) другим направлением действия станет достижение цели, предусматривающей увеличение на 25% к 2020 году способности улавливания двуокиси углерода в секторе использования участков, изменений в использовании участков и лесном хозяйстве по сравнению со сценарием основной линии. Действия будут направлены на расширение участков, покрытых лесной растительностью, наращивание способностей по улавливанию углерода и укрепление экозащитного и биопродуктивного  потенциала существующих лесов, поддержку сообществ в плане долгосрочного интегрированного менеджмента лесов, высаживание энергетических лесных культур из быстрорастущих видов, которыми можно распоряжаться в рамках коротких производственных циклов (10-15 лет).</w:t>
      </w:r>
    </w:p>
    <w:p w:rsidR="00A23215" w:rsidRPr="00A23215" w:rsidRDefault="00A23215" w:rsidP="00A23215">
      <w:pPr>
        <w:spacing w:after="0"/>
        <w:ind w:firstLine="720"/>
        <w:jc w:val="both"/>
        <w:rPr>
          <w:rFonts w:ascii="Times New Roman" w:hAnsi="Times New Roman" w:cs="Times New Roman"/>
          <w:spacing w:val="-1"/>
          <w:w w:val="105"/>
          <w:lang w:val="ru-RU"/>
        </w:rPr>
      </w:pPr>
    </w:p>
    <w:p w:rsidR="00A23215" w:rsidRPr="00A23215" w:rsidRDefault="00A23215" w:rsidP="00A23215">
      <w:pPr>
        <w:shd w:val="clear" w:color="auto" w:fill="FFFFFF"/>
        <w:tabs>
          <w:tab w:val="num" w:pos="1571"/>
        </w:tabs>
        <w:spacing w:after="0"/>
        <w:ind w:firstLine="720"/>
        <w:jc w:val="both"/>
        <w:rPr>
          <w:rFonts w:ascii="Times New Roman" w:hAnsi="Times New Roman" w:cs="Times New Roman"/>
          <w:bdr w:val="none" w:sz="0" w:space="0" w:color="auto" w:frame="1"/>
          <w:shd w:val="clear" w:color="auto" w:fill="FFFFFF"/>
          <w:lang w:val="ru-RU"/>
        </w:rPr>
      </w:pPr>
      <w:r w:rsidRPr="00A23215">
        <w:rPr>
          <w:rFonts w:ascii="Times New Roman" w:hAnsi="Times New Roman" w:cs="Times New Roman"/>
          <w:bdr w:val="none" w:sz="0" w:space="0" w:color="auto" w:frame="1"/>
          <w:shd w:val="clear" w:color="auto" w:fill="FFFFFF"/>
          <w:lang w:val="ru-RU"/>
        </w:rPr>
        <w:t xml:space="preserve">Исходя из того, что нашей стране предстоит ассоциироваться с Европейским союзом, потребуется в обязательном порядке присоединиться к системе Европейского союза по продаже сертификатов на выбросы. В этом смысле будет налажена система торговли в Республике Молдова выбросами газов с парниковым </w:t>
      </w:r>
      <w:r w:rsidRPr="00A23215">
        <w:rPr>
          <w:rFonts w:ascii="Times New Roman" w:hAnsi="Times New Roman" w:cs="Times New Roman"/>
          <w:lang w:val="ru-RU"/>
        </w:rPr>
        <w:t xml:space="preserve">эффектом. На начальном этапе будут предприняты меры для обязательного включения авиационного сектора  в схему Европейского союза по торговле выбросами (с официально установленным потолком выбросов в </w:t>
      </w:r>
      <w:r w:rsidRPr="00A23215">
        <w:rPr>
          <w:rFonts w:ascii="Times New Roman" w:hAnsi="Times New Roman" w:cs="Times New Roman"/>
          <w:bdr w:val="none" w:sz="0" w:space="0" w:color="auto" w:frame="1"/>
          <w:shd w:val="clear" w:color="auto" w:fill="FFFFFF"/>
          <w:lang w:val="ru-RU"/>
        </w:rPr>
        <w:t>5%), затем будут проведены  переговоры относительно включения в эту схему торговли и других секторов национальной экономики.</w:t>
      </w:r>
    </w:p>
    <w:p w:rsidR="00A23215" w:rsidRPr="00A23215" w:rsidRDefault="00A23215" w:rsidP="00A23215">
      <w:pPr>
        <w:spacing w:after="0"/>
        <w:ind w:firstLine="720"/>
        <w:jc w:val="both"/>
        <w:rPr>
          <w:rFonts w:ascii="Times New Roman" w:hAnsi="Times New Roman" w:cs="Times New Roman"/>
          <w:bdr w:val="none" w:sz="0" w:space="0" w:color="auto" w:frame="1"/>
          <w:shd w:val="clear" w:color="auto" w:fill="FFFFFF"/>
          <w:lang w:val="ru-RU"/>
        </w:rPr>
      </w:pPr>
    </w:p>
    <w:p w:rsidR="00A23215" w:rsidRPr="00A23215" w:rsidRDefault="00A23215" w:rsidP="00A23215">
      <w:pPr>
        <w:spacing w:after="0"/>
        <w:ind w:firstLine="720"/>
        <w:jc w:val="both"/>
        <w:rPr>
          <w:rFonts w:ascii="Times New Roman" w:hAnsi="Times New Roman" w:cs="Times New Roman"/>
          <w:bdr w:val="none" w:sz="0" w:space="0" w:color="auto" w:frame="1"/>
          <w:shd w:val="clear" w:color="auto" w:fill="FFFFFF"/>
          <w:lang w:val="ru-RU"/>
        </w:rPr>
      </w:pPr>
      <w:r w:rsidRPr="00A23215">
        <w:rPr>
          <w:rFonts w:ascii="Times New Roman" w:hAnsi="Times New Roman" w:cs="Times New Roman"/>
          <w:bdr w:val="none" w:sz="0" w:space="0" w:color="auto" w:frame="1"/>
          <w:shd w:val="clear" w:color="auto" w:fill="FFFFFF"/>
          <w:lang w:val="ru-RU"/>
        </w:rPr>
        <w:t>46. Что касается улучшения энергетической эффективности,</w:t>
      </w:r>
      <w:r w:rsidRPr="00A23215">
        <w:rPr>
          <w:rFonts w:ascii="Times New Roman" w:hAnsi="Times New Roman" w:cs="Times New Roman"/>
          <w:b/>
          <w:bdr w:val="none" w:sz="0" w:space="0" w:color="auto" w:frame="1"/>
          <w:shd w:val="clear" w:color="auto" w:fill="FFFFFF"/>
          <w:lang w:val="ru-RU"/>
        </w:rPr>
        <w:t xml:space="preserve"> </w:t>
      </w:r>
      <w:r w:rsidRPr="00A23215">
        <w:rPr>
          <w:rFonts w:ascii="Times New Roman" w:hAnsi="Times New Roman" w:cs="Times New Roman"/>
          <w:bdr w:val="none" w:sz="0" w:space="0" w:color="auto" w:frame="1"/>
          <w:shd w:val="clear" w:color="auto" w:fill="FFFFFF"/>
          <w:lang w:val="ru-RU"/>
        </w:rPr>
        <w:t xml:space="preserve">то следует разработать необходимые регуляторные рамки для продвижения и стимулирования энергоэффективности на предприятиях, в зданиях, в публичных учреждениях. </w:t>
      </w:r>
      <w:r w:rsidRPr="00A23215">
        <w:rPr>
          <w:rFonts w:ascii="Times New Roman" w:hAnsi="Times New Roman" w:cs="Times New Roman"/>
          <w:bCs/>
          <w:lang w:val="ru-RU"/>
        </w:rPr>
        <w:t>Также ожидается, что к 2020 году в общем объеме потребления страны не менее 20% составит энергия, полученная из возобновляемых источников. В этих целях упор будет сделан на продвижение и выработку зеленой энергии, полученной за счет</w:t>
      </w:r>
      <w:r w:rsidRPr="00A23215">
        <w:rPr>
          <w:rFonts w:ascii="Times New Roman" w:hAnsi="Times New Roman" w:cs="Times New Roman"/>
          <w:bdr w:val="none" w:sz="0" w:space="0" w:color="auto" w:frame="1"/>
          <w:shd w:val="clear" w:color="auto" w:fill="FFFFFF"/>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1"/>
          <w:w w:val="105"/>
          <w:lang w:val="ru-RU"/>
        </w:rPr>
      </w:pPr>
      <w:r w:rsidRPr="00A23215">
        <w:rPr>
          <w:rFonts w:ascii="Times New Roman" w:hAnsi="Times New Roman" w:cs="Times New Roman"/>
          <w:bdr w:val="none" w:sz="0" w:space="0" w:color="auto" w:frame="1"/>
          <w:shd w:val="clear" w:color="auto" w:fill="FFFFFF"/>
          <w:lang w:val="ru-RU"/>
        </w:rPr>
        <w:t xml:space="preserve">1) использования ветровой, гидравлической энергии (ветровые электростанции, ветровые электросистемы для подачи, микрогидростанции без плотин и малые гидроэлектростанции); </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1"/>
          <w:w w:val="105"/>
          <w:lang w:val="ru-RU"/>
        </w:rPr>
      </w:pPr>
      <w:r w:rsidRPr="00A23215">
        <w:rPr>
          <w:rFonts w:ascii="Times New Roman" w:hAnsi="Times New Roman" w:cs="Times New Roman"/>
          <w:bdr w:val="none" w:sz="0" w:space="0" w:color="auto" w:frame="1"/>
          <w:shd w:val="clear" w:color="auto" w:fill="FFFFFF"/>
          <w:lang w:val="ru-RU"/>
        </w:rPr>
        <w:t>2) использования солнечной энергии путем преобразования в электрическую и тепловую (энергия солнечных элементов, тепловая энергия, полученная  из биомассы, и пр.);</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1"/>
          <w:w w:val="105"/>
          <w:lang w:val="ru-RU"/>
        </w:rPr>
      </w:pPr>
      <w:r w:rsidRPr="00A23215">
        <w:rPr>
          <w:rFonts w:ascii="Times New Roman" w:hAnsi="Times New Roman" w:cs="Times New Roman"/>
          <w:bdr w:val="none" w:sz="0" w:space="0" w:color="auto" w:frame="1"/>
          <w:shd w:val="clear" w:color="auto" w:fill="FFFFFF"/>
          <w:lang w:val="ru-RU"/>
        </w:rPr>
        <w:t>3) развития энергетического потенциала биомассы (производство биотоплива из зерновых, сорго, технических масличных культур – рапса, подсолнечника, виноградных косточек, полученных в винодельческой промышленности и пр.) и других новых источников энергии.</w:t>
      </w:r>
    </w:p>
    <w:p w:rsidR="00A23215" w:rsidRPr="00A23215" w:rsidRDefault="00A23215" w:rsidP="00A23215">
      <w:pPr>
        <w:spacing w:after="0"/>
        <w:ind w:firstLine="720"/>
        <w:jc w:val="both"/>
        <w:rPr>
          <w:rFonts w:ascii="Times New Roman" w:hAnsi="Times New Roman" w:cs="Times New Roman"/>
          <w:bdr w:val="none" w:sz="0" w:space="0" w:color="auto" w:frame="1"/>
          <w:shd w:val="clear" w:color="auto" w:fill="FFFFFF"/>
          <w:lang w:val="ru-RU"/>
        </w:rPr>
      </w:pPr>
    </w:p>
    <w:p w:rsidR="00A23215" w:rsidRPr="00A23215" w:rsidRDefault="00A23215" w:rsidP="00A23215">
      <w:pPr>
        <w:autoSpaceDE w:val="0"/>
        <w:autoSpaceDN w:val="0"/>
        <w:adjustRightInd w:val="0"/>
        <w:spacing w:after="0"/>
        <w:ind w:firstLine="720"/>
        <w:jc w:val="center"/>
        <w:rPr>
          <w:rFonts w:ascii="Times New Roman" w:hAnsi="Times New Roman" w:cs="Times New Roman"/>
          <w:b/>
          <w:bCs/>
          <w:i/>
          <w:iCs/>
          <w:lang w:val="ru-RU"/>
        </w:rPr>
      </w:pPr>
      <w:r w:rsidRPr="00A23215">
        <w:rPr>
          <w:rFonts w:ascii="Times New Roman" w:hAnsi="Times New Roman" w:cs="Times New Roman"/>
          <w:b/>
          <w:bCs/>
          <w:i/>
          <w:iCs/>
          <w:lang w:val="ru-RU"/>
        </w:rPr>
        <w:lastRenderedPageBreak/>
        <w:t xml:space="preserve">Раздел 8 </w:t>
      </w:r>
    </w:p>
    <w:p w:rsidR="00A23215" w:rsidRPr="00A23215" w:rsidRDefault="00A23215" w:rsidP="00A23215">
      <w:pPr>
        <w:autoSpaceDE w:val="0"/>
        <w:autoSpaceDN w:val="0"/>
        <w:adjustRightInd w:val="0"/>
        <w:spacing w:after="0"/>
        <w:ind w:firstLine="720"/>
        <w:jc w:val="center"/>
        <w:rPr>
          <w:rFonts w:ascii="Times New Roman" w:hAnsi="Times New Roman" w:cs="Times New Roman"/>
          <w:b/>
          <w:bCs/>
          <w:i/>
          <w:iCs/>
          <w:lang w:val="ru-RU"/>
        </w:rPr>
      </w:pPr>
      <w:r w:rsidRPr="00A23215">
        <w:rPr>
          <w:rFonts w:ascii="Times New Roman" w:hAnsi="Times New Roman" w:cs="Times New Roman"/>
          <w:b/>
          <w:bCs/>
          <w:i/>
          <w:iCs/>
          <w:lang w:val="ru-RU"/>
        </w:rPr>
        <w:t>Управление отходами и  химическими веществами</w:t>
      </w:r>
    </w:p>
    <w:p w:rsidR="00A23215" w:rsidRPr="00A23215" w:rsidRDefault="00A23215" w:rsidP="00A23215">
      <w:pPr>
        <w:spacing w:after="0"/>
        <w:ind w:firstLine="720"/>
        <w:jc w:val="both"/>
        <w:rPr>
          <w:rFonts w:ascii="Times New Roman" w:hAnsi="Times New Roman" w:cs="Times New Roman"/>
          <w:b/>
          <w:bCs/>
          <w:i/>
          <w:iCs/>
          <w:lang w:val="ru-RU"/>
        </w:rPr>
      </w:pPr>
    </w:p>
    <w:p w:rsidR="00A23215" w:rsidRPr="00A23215" w:rsidRDefault="00A23215" w:rsidP="00A23215">
      <w:pPr>
        <w:spacing w:after="0"/>
        <w:ind w:firstLine="720"/>
        <w:jc w:val="both"/>
        <w:rPr>
          <w:rFonts w:ascii="Times New Roman" w:hAnsi="Times New Roman" w:cs="Times New Roman"/>
          <w:b/>
          <w:bCs/>
          <w:iCs/>
          <w:lang w:val="ru-RU"/>
        </w:rPr>
      </w:pPr>
      <w:r w:rsidRPr="00A23215">
        <w:rPr>
          <w:rFonts w:ascii="Times New Roman" w:hAnsi="Times New Roman" w:cs="Times New Roman"/>
          <w:bCs/>
          <w:iCs/>
          <w:lang w:val="ru-RU"/>
        </w:rPr>
        <w:t>47.</w:t>
      </w:r>
      <w:r w:rsidRPr="00A23215">
        <w:rPr>
          <w:rFonts w:ascii="Times New Roman" w:hAnsi="Times New Roman" w:cs="Times New Roman"/>
          <w:b/>
          <w:bCs/>
          <w:iCs/>
          <w:lang w:val="ru-RU"/>
        </w:rPr>
        <w:t xml:space="preserve"> Описание ситуации:</w:t>
      </w: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1) Менеджмент отходов – составная часть всех природоохранных программ. Решение проблем менеджмента отходов позволяет достигать целей по охране окружающей среды. Проблемы менеджмента отходов можно решать надлежащим образом, если разработаны природоохранные стандарты для регламентирования деятельности в  области управления отходами.</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2"/>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spacing w:val="2"/>
          <w:lang w:val="ru-RU"/>
        </w:rPr>
        <w:t>Ежегодно через службы уборки в городской местности на склады твердых бытовых отходов вывозятся около 1144-2303 тыс. м</w:t>
      </w:r>
      <w:r w:rsidRPr="00A23215">
        <w:rPr>
          <w:rFonts w:ascii="Times New Roman" w:hAnsi="Times New Roman" w:cs="Times New Roman"/>
          <w:spacing w:val="2"/>
          <w:vertAlign w:val="superscript"/>
          <w:lang w:val="ru-RU"/>
        </w:rPr>
        <w:t>3</w:t>
      </w:r>
      <w:r w:rsidRPr="00A23215">
        <w:rPr>
          <w:rFonts w:ascii="Times New Roman" w:hAnsi="Times New Roman" w:cs="Times New Roman"/>
          <w:spacing w:val="2"/>
          <w:lang w:val="ru-RU"/>
        </w:rPr>
        <w:t xml:space="preserve"> отходов (2000-2010 гг.). Статистический учет объемов накопленных на складах отходов не ведется, существуют только предварительные данные об общем объеме твердых бытовых отходов, накопленных на складах –  около 30-35 млн. тонн. Хотя только 10% складов твердых бытовых отходов (ТБО) разрешены, они не соответствуют природоохранным требованиям.</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2"/>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2"/>
          <w:lang w:val="ru-RU"/>
        </w:rPr>
      </w:pPr>
      <w:r w:rsidRPr="00A23215">
        <w:rPr>
          <w:rFonts w:ascii="Times New Roman" w:hAnsi="Times New Roman" w:cs="Times New Roman"/>
          <w:spacing w:val="2"/>
          <w:lang w:val="ru-RU"/>
        </w:rPr>
        <w:t xml:space="preserve">Другой отрицательный аспект ненадлежащего управления отходами состоит в том, что многие из утилизируемых и полезных отходов хранятся вместе с неутилизируемыми и таким образом теряется значительная часть их полезного потенциала (бумага, стекло, металлы, пластиковые материалы). Поскольку они смешаны и заражены с химической и биологической точки зрения, очень сложно выбрать и извлечь их из общей массы. </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2"/>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Усугубление проблемы отходов, в частности муниципальных, обусловлено неэффективным решением в настоящее время проблем, возникающих на различных этапах переработки отходов.</w:t>
      </w:r>
    </w:p>
    <w:p w:rsidR="00A23215" w:rsidRPr="00A23215" w:rsidRDefault="00A23215" w:rsidP="00A23215">
      <w:pPr>
        <w:spacing w:after="0"/>
        <w:ind w:firstLine="720"/>
        <w:jc w:val="both"/>
        <w:rPr>
          <w:rFonts w:ascii="Times New Roman" w:hAnsi="Times New Roman" w:cs="Times New Roman"/>
          <w:bCs/>
          <w:sz w:val="20"/>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Самый распространенный способ обработки бытовых отходов – хранение на почве, что представляет собой серьезный источник загрязнения почвы и подземных вод. В этом смысле  уборка населенных пунктов, менеджмент городских и сельских отходов  является важной задачей центральных и местных органов публичного управления. Вывоз отходов на свалки остается основным методом избавления от отходов.</w:t>
      </w:r>
    </w:p>
    <w:p w:rsidR="00A23215" w:rsidRPr="00A23215" w:rsidRDefault="00A23215" w:rsidP="00A23215">
      <w:pPr>
        <w:spacing w:after="0"/>
        <w:ind w:firstLine="720"/>
        <w:jc w:val="both"/>
        <w:rPr>
          <w:rFonts w:ascii="Times New Roman" w:hAnsi="Times New Roman" w:cs="Times New Roman"/>
          <w:bCs/>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По статистическим данным, в 2011 году образовалось около 1.8 млн. тонн производственных отходов. Наибольшее количество отходов производства образуют следующие секторы: добывающая промышленность, производство пищевых продуктов и напитков, животноводство. До 25-45% материалов, полученных на предприятиях по  добыче сырья (строительные), представляют собой отходы.</w:t>
      </w:r>
    </w:p>
    <w:p w:rsidR="00A23215" w:rsidRPr="00A23215" w:rsidRDefault="00A23215" w:rsidP="00A23215">
      <w:pPr>
        <w:spacing w:after="0"/>
        <w:ind w:firstLine="720"/>
        <w:jc w:val="both"/>
        <w:rPr>
          <w:rFonts w:ascii="Times New Roman" w:hAnsi="Times New Roman" w:cs="Times New Roman"/>
          <w:b/>
          <w:bCs/>
          <w:lang w:val="ru-RU"/>
        </w:rPr>
      </w:pPr>
    </w:p>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
          <w:bCs/>
          <w:lang w:val="ru-RU"/>
        </w:rPr>
        <w:t>Таблица 1. Количество безопасных производственных отходов,</w:t>
      </w:r>
      <w:r w:rsidRPr="00A23215">
        <w:rPr>
          <w:rFonts w:ascii="Times New Roman" w:hAnsi="Times New Roman" w:cs="Times New Roman"/>
          <w:bCs/>
          <w:lang w:val="ru-RU"/>
        </w:rPr>
        <w:t xml:space="preserve">  образуемых  некоторыми секторами  экономики, тыс. тонн</w:t>
      </w:r>
    </w:p>
    <w:p w:rsidR="00A23215" w:rsidRPr="00A23215" w:rsidRDefault="00A23215" w:rsidP="00A23215">
      <w:pPr>
        <w:spacing w:after="0"/>
        <w:ind w:firstLine="720"/>
        <w:jc w:val="both"/>
        <w:rPr>
          <w:rFonts w:ascii="Times New Roman" w:hAnsi="Times New Roman" w:cs="Times New Roman"/>
          <w:b/>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2"/>
        <w:gridCol w:w="1376"/>
        <w:gridCol w:w="1080"/>
        <w:gridCol w:w="1080"/>
      </w:tblGrid>
      <w:tr w:rsidR="00A23215" w:rsidRPr="00A23215" w:rsidTr="00D02A40">
        <w:trPr>
          <w:trHeight w:val="385"/>
        </w:trPr>
        <w:tc>
          <w:tcPr>
            <w:tcW w:w="5302" w:type="dxa"/>
            <w:vMerge w:val="restart"/>
            <w:shd w:val="clear" w:color="auto" w:fill="auto"/>
            <w:vAlign w:val="center"/>
          </w:tcPr>
          <w:p w:rsidR="00A23215" w:rsidRPr="00A23215" w:rsidRDefault="00A23215" w:rsidP="00A23215">
            <w:pPr>
              <w:spacing w:after="0"/>
              <w:jc w:val="center"/>
              <w:rPr>
                <w:rFonts w:ascii="Times New Roman" w:hAnsi="Times New Roman" w:cs="Times New Roman"/>
                <w:b/>
              </w:rPr>
            </w:pPr>
            <w:r w:rsidRPr="00A23215">
              <w:rPr>
                <w:rFonts w:ascii="Times New Roman" w:hAnsi="Times New Roman" w:cs="Times New Roman"/>
                <w:b/>
              </w:rPr>
              <w:t>Источник отходов</w:t>
            </w:r>
          </w:p>
        </w:tc>
        <w:tc>
          <w:tcPr>
            <w:tcW w:w="3536" w:type="dxa"/>
            <w:gridSpan w:val="3"/>
            <w:shd w:val="clear" w:color="auto" w:fill="auto"/>
            <w:vAlign w:val="center"/>
          </w:tcPr>
          <w:p w:rsidR="00A23215" w:rsidRPr="00A23215" w:rsidRDefault="00A23215" w:rsidP="00A23215">
            <w:pPr>
              <w:spacing w:after="0"/>
              <w:jc w:val="center"/>
              <w:rPr>
                <w:rFonts w:ascii="Times New Roman" w:hAnsi="Times New Roman" w:cs="Times New Roman"/>
                <w:b/>
                <w:lang w:val="ru-RU"/>
              </w:rPr>
            </w:pPr>
            <w:r w:rsidRPr="00A23215">
              <w:rPr>
                <w:rFonts w:ascii="Times New Roman" w:hAnsi="Times New Roman" w:cs="Times New Roman"/>
                <w:b/>
                <w:lang w:val="ru-RU"/>
              </w:rPr>
              <w:t>Год</w:t>
            </w:r>
          </w:p>
        </w:tc>
      </w:tr>
      <w:tr w:rsidR="00A23215" w:rsidRPr="00A23215" w:rsidTr="00D02A40">
        <w:trPr>
          <w:trHeight w:val="385"/>
        </w:trPr>
        <w:tc>
          <w:tcPr>
            <w:tcW w:w="5302" w:type="dxa"/>
            <w:vMerge/>
            <w:shd w:val="clear" w:color="auto" w:fill="auto"/>
            <w:vAlign w:val="center"/>
          </w:tcPr>
          <w:p w:rsidR="00A23215" w:rsidRPr="00A23215" w:rsidRDefault="00A23215" w:rsidP="00A23215">
            <w:pPr>
              <w:spacing w:after="0"/>
              <w:jc w:val="center"/>
              <w:rPr>
                <w:rFonts w:ascii="Times New Roman" w:hAnsi="Times New Roman" w:cs="Times New Roman"/>
                <w:b/>
              </w:rPr>
            </w:pPr>
          </w:p>
        </w:tc>
        <w:tc>
          <w:tcPr>
            <w:tcW w:w="1376" w:type="dxa"/>
            <w:shd w:val="clear" w:color="auto" w:fill="auto"/>
            <w:vAlign w:val="center"/>
          </w:tcPr>
          <w:p w:rsidR="00A23215" w:rsidRPr="00A23215" w:rsidRDefault="00A23215" w:rsidP="00A23215">
            <w:pPr>
              <w:spacing w:after="0"/>
              <w:jc w:val="center"/>
              <w:rPr>
                <w:rFonts w:ascii="Times New Roman" w:hAnsi="Times New Roman" w:cs="Times New Roman"/>
                <w:b/>
              </w:rPr>
            </w:pPr>
            <w:r w:rsidRPr="00A23215">
              <w:rPr>
                <w:rFonts w:ascii="Times New Roman" w:hAnsi="Times New Roman" w:cs="Times New Roman"/>
                <w:b/>
              </w:rPr>
              <w:t>2009</w:t>
            </w:r>
          </w:p>
        </w:tc>
        <w:tc>
          <w:tcPr>
            <w:tcW w:w="1080" w:type="dxa"/>
            <w:shd w:val="clear" w:color="auto" w:fill="auto"/>
            <w:vAlign w:val="center"/>
          </w:tcPr>
          <w:p w:rsidR="00A23215" w:rsidRPr="00A23215" w:rsidRDefault="00A23215" w:rsidP="00A23215">
            <w:pPr>
              <w:spacing w:after="0"/>
              <w:jc w:val="center"/>
              <w:rPr>
                <w:rFonts w:ascii="Times New Roman" w:hAnsi="Times New Roman" w:cs="Times New Roman"/>
                <w:b/>
              </w:rPr>
            </w:pPr>
            <w:r w:rsidRPr="00A23215">
              <w:rPr>
                <w:rFonts w:ascii="Times New Roman" w:hAnsi="Times New Roman" w:cs="Times New Roman"/>
                <w:b/>
              </w:rPr>
              <w:t>2010</w:t>
            </w:r>
          </w:p>
        </w:tc>
        <w:tc>
          <w:tcPr>
            <w:tcW w:w="1080" w:type="dxa"/>
            <w:shd w:val="clear" w:color="auto" w:fill="auto"/>
            <w:vAlign w:val="center"/>
          </w:tcPr>
          <w:p w:rsidR="00A23215" w:rsidRPr="00A23215" w:rsidRDefault="00A23215" w:rsidP="00A23215">
            <w:pPr>
              <w:spacing w:after="0"/>
              <w:jc w:val="center"/>
              <w:rPr>
                <w:rFonts w:ascii="Times New Roman" w:hAnsi="Times New Roman" w:cs="Times New Roman"/>
                <w:b/>
              </w:rPr>
            </w:pPr>
            <w:r w:rsidRPr="00A23215">
              <w:rPr>
                <w:rFonts w:ascii="Times New Roman" w:hAnsi="Times New Roman" w:cs="Times New Roman"/>
                <w:b/>
              </w:rPr>
              <w:t>2011</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Отходы жилищно-коммунального хозяйства и бытовые отходы</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341,5</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416,6</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461,9</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Отходы, сопутствующие неорганической химии</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0,9</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0,0</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0,0</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lastRenderedPageBreak/>
              <w:t xml:space="preserve">Фитотехнические отходы </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32,7</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37.5</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33.6</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 xml:space="preserve">Отходы, сопутствующие лесной промышленности </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12,8</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11,2</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49.2</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 xml:space="preserve">Животноводческие отходы  </w:t>
            </w:r>
          </w:p>
        </w:tc>
        <w:tc>
          <w:tcPr>
            <w:tcW w:w="1376" w:type="dxa"/>
          </w:tcPr>
          <w:p w:rsidR="00A23215" w:rsidRPr="00A23215" w:rsidRDefault="00A23215" w:rsidP="00A23215">
            <w:pPr>
              <w:spacing w:after="0"/>
              <w:jc w:val="both"/>
              <w:rPr>
                <w:rFonts w:ascii="Times New Roman" w:hAnsi="Times New Roman" w:cs="Times New Roman"/>
                <w:sz w:val="24"/>
                <w:szCs w:val="24"/>
                <w:lang w:val="ru-RU"/>
              </w:rPr>
            </w:pPr>
            <w:r w:rsidRPr="00A23215">
              <w:rPr>
                <w:rFonts w:ascii="Times New Roman" w:hAnsi="Times New Roman" w:cs="Times New Roman"/>
                <w:bCs/>
                <w:sz w:val="24"/>
                <w:szCs w:val="24"/>
                <w:lang w:val="ru-RU"/>
              </w:rPr>
              <w:t>333,3</w:t>
            </w:r>
          </w:p>
        </w:tc>
        <w:tc>
          <w:tcPr>
            <w:tcW w:w="1080" w:type="dxa"/>
          </w:tcPr>
          <w:p w:rsidR="00A23215" w:rsidRPr="00A23215" w:rsidRDefault="00A23215" w:rsidP="00A23215">
            <w:pPr>
              <w:spacing w:after="0"/>
              <w:jc w:val="both"/>
              <w:rPr>
                <w:rFonts w:ascii="Times New Roman" w:hAnsi="Times New Roman" w:cs="Times New Roman"/>
                <w:sz w:val="24"/>
                <w:szCs w:val="24"/>
                <w:lang w:val="ru-RU"/>
              </w:rPr>
            </w:pPr>
            <w:r w:rsidRPr="00A23215">
              <w:rPr>
                <w:rFonts w:ascii="Times New Roman" w:hAnsi="Times New Roman" w:cs="Times New Roman"/>
                <w:sz w:val="24"/>
                <w:szCs w:val="24"/>
                <w:lang w:val="ru-RU"/>
              </w:rPr>
              <w:t>279,2</w:t>
            </w:r>
          </w:p>
        </w:tc>
        <w:tc>
          <w:tcPr>
            <w:tcW w:w="1080" w:type="dxa"/>
          </w:tcPr>
          <w:p w:rsidR="00A23215" w:rsidRPr="00A23215" w:rsidRDefault="00A23215" w:rsidP="00A23215">
            <w:pPr>
              <w:spacing w:after="0"/>
              <w:jc w:val="both"/>
              <w:rPr>
                <w:rFonts w:ascii="Times New Roman" w:hAnsi="Times New Roman" w:cs="Times New Roman"/>
                <w:sz w:val="24"/>
                <w:szCs w:val="24"/>
                <w:lang w:val="ru-RU"/>
              </w:rPr>
            </w:pPr>
            <w:r w:rsidRPr="00A23215">
              <w:rPr>
                <w:rFonts w:ascii="Times New Roman" w:hAnsi="Times New Roman" w:cs="Times New Roman"/>
                <w:sz w:val="24"/>
                <w:szCs w:val="24"/>
                <w:lang w:val="ru-RU"/>
              </w:rPr>
              <w:t>328.3</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Отходы, сопутствующие производству пищевых продуктов и напитков</w:t>
            </w:r>
          </w:p>
        </w:tc>
        <w:tc>
          <w:tcPr>
            <w:tcW w:w="1376" w:type="dxa"/>
          </w:tcPr>
          <w:p w:rsidR="00A23215" w:rsidRPr="00A23215" w:rsidRDefault="00A23215" w:rsidP="00A23215">
            <w:pPr>
              <w:spacing w:after="0"/>
              <w:jc w:val="both"/>
              <w:rPr>
                <w:rFonts w:ascii="Times New Roman" w:hAnsi="Times New Roman" w:cs="Times New Roman"/>
                <w:b/>
                <w:bCs/>
                <w:sz w:val="24"/>
                <w:szCs w:val="24"/>
                <w:lang w:val="ru-RU"/>
              </w:rPr>
            </w:pPr>
            <w:r w:rsidRPr="00A23215">
              <w:rPr>
                <w:rFonts w:ascii="Times New Roman" w:hAnsi="Times New Roman" w:cs="Times New Roman"/>
                <w:sz w:val="24"/>
                <w:szCs w:val="24"/>
                <w:lang w:val="ru-RU"/>
              </w:rPr>
              <w:t>258,7</w:t>
            </w:r>
          </w:p>
        </w:tc>
        <w:tc>
          <w:tcPr>
            <w:tcW w:w="1080" w:type="dxa"/>
          </w:tcPr>
          <w:p w:rsidR="00A23215" w:rsidRPr="00A23215" w:rsidRDefault="00A23215" w:rsidP="00A23215">
            <w:pPr>
              <w:spacing w:after="0"/>
              <w:jc w:val="both"/>
              <w:rPr>
                <w:rFonts w:ascii="Times New Roman" w:hAnsi="Times New Roman" w:cs="Times New Roman"/>
                <w:sz w:val="24"/>
                <w:szCs w:val="24"/>
                <w:lang w:val="ru-RU"/>
              </w:rPr>
            </w:pPr>
            <w:r w:rsidRPr="00A23215">
              <w:rPr>
                <w:rFonts w:ascii="Times New Roman" w:hAnsi="Times New Roman" w:cs="Times New Roman"/>
                <w:sz w:val="24"/>
                <w:szCs w:val="24"/>
                <w:lang w:val="ru-RU"/>
              </w:rPr>
              <w:t>368,8</w:t>
            </w:r>
          </w:p>
        </w:tc>
        <w:tc>
          <w:tcPr>
            <w:tcW w:w="1080" w:type="dxa"/>
          </w:tcPr>
          <w:p w:rsidR="00A23215" w:rsidRPr="00A23215" w:rsidRDefault="00A23215" w:rsidP="00A23215">
            <w:pPr>
              <w:spacing w:after="0"/>
              <w:jc w:val="both"/>
              <w:rPr>
                <w:rFonts w:ascii="Times New Roman" w:hAnsi="Times New Roman" w:cs="Times New Roman"/>
                <w:sz w:val="24"/>
                <w:szCs w:val="24"/>
                <w:lang w:val="ru-RU"/>
              </w:rPr>
            </w:pPr>
            <w:r w:rsidRPr="00A23215">
              <w:rPr>
                <w:rFonts w:ascii="Times New Roman" w:hAnsi="Times New Roman" w:cs="Times New Roman"/>
                <w:sz w:val="24"/>
                <w:szCs w:val="24"/>
                <w:lang w:val="ru-RU"/>
              </w:rPr>
              <w:t>394.6</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 xml:space="preserve">Вторичные материальные ресурсы черной металлургии </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9,4</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8,6</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10.6</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Вторичные материальные ресурсы цветной  металлургии</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0,3</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0,2</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sz w:val="24"/>
                <w:szCs w:val="24"/>
                <w:lang w:val="ru-RU"/>
              </w:rPr>
              <w:t>0,2</w:t>
            </w:r>
          </w:p>
        </w:tc>
      </w:tr>
      <w:tr w:rsidR="00A23215" w:rsidRPr="00A23215" w:rsidTr="00D02A40">
        <w:tc>
          <w:tcPr>
            <w:tcW w:w="5302"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 xml:space="preserve">Отходы добывающих предприятий </w:t>
            </w:r>
          </w:p>
        </w:tc>
        <w:tc>
          <w:tcPr>
            <w:tcW w:w="1376"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1256,2</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439,3</w:t>
            </w:r>
          </w:p>
        </w:tc>
        <w:tc>
          <w:tcPr>
            <w:tcW w:w="1080" w:type="dxa"/>
          </w:tcPr>
          <w:p w:rsidR="00A23215" w:rsidRPr="00A23215" w:rsidRDefault="00A23215" w:rsidP="00A23215">
            <w:pPr>
              <w:spacing w:after="0"/>
              <w:jc w:val="both"/>
              <w:rPr>
                <w:rFonts w:ascii="Times New Roman" w:hAnsi="Times New Roman" w:cs="Times New Roman"/>
                <w:bCs/>
                <w:sz w:val="24"/>
                <w:szCs w:val="24"/>
                <w:lang w:val="ru-RU"/>
              </w:rPr>
            </w:pPr>
            <w:r w:rsidRPr="00A23215">
              <w:rPr>
                <w:rFonts w:ascii="Times New Roman" w:hAnsi="Times New Roman" w:cs="Times New Roman"/>
                <w:bCs/>
                <w:sz w:val="24"/>
                <w:szCs w:val="24"/>
                <w:lang w:val="ru-RU"/>
              </w:rPr>
              <w:t>423,4</w:t>
            </w:r>
          </w:p>
        </w:tc>
      </w:tr>
    </w:tbl>
    <w:p w:rsidR="00A23215" w:rsidRPr="00A23215" w:rsidRDefault="00A23215" w:rsidP="00A23215">
      <w:pPr>
        <w:spacing w:after="0"/>
        <w:ind w:firstLine="720"/>
        <w:jc w:val="both"/>
        <w:rPr>
          <w:rFonts w:ascii="Times New Roman" w:hAnsi="Times New Roman" w:cs="Times New Roman"/>
          <w:bCs/>
          <w:lang w:val="ru-RU"/>
        </w:rPr>
      </w:pPr>
      <w:r w:rsidRPr="00A23215">
        <w:rPr>
          <w:rFonts w:ascii="Times New Roman" w:hAnsi="Times New Roman" w:cs="Times New Roman"/>
          <w:bCs/>
          <w:lang w:val="ru-RU"/>
        </w:rPr>
        <w:t>Токсические отходы представляют особую угрозу для окружающей среды и здоровья населения. Количество токсических отходов, образовавшихся в 2011 году, составило 528 тонн, а общее количество достигло 6,1 тыс. тонн. Сокращается количество утилизируемых, обеззараживаемых отходов и увеличивается количество отходов, направляемых на платформы для хранения и передаваемых другим предприятиям. Это объясняется приостановлением процесса освоения отходов в различных промышленных секторах. В 2011 году было обезврежено и утилизировано только 985,8 тонн токсических отходов, что ниже имеющегося количества. Статистический учет отходов не ведется достаточно строго и порой он не отражает фактического положения вещей, (например,  около 2500 тонн гальванических отходов не было включено в количество отходов, существует разница и в сведениях о накоплении отходов цианистых соединений и других составов).</w:t>
      </w:r>
    </w:p>
    <w:p w:rsidR="00A23215" w:rsidRPr="00A23215" w:rsidRDefault="00A23215" w:rsidP="00A23215">
      <w:pPr>
        <w:spacing w:after="0"/>
        <w:ind w:firstLine="720"/>
        <w:jc w:val="both"/>
        <w:rPr>
          <w:rFonts w:ascii="Times New Roman" w:hAnsi="Times New Roman" w:cs="Times New Roman"/>
          <w:b/>
          <w:bCs/>
          <w:u w:val="single"/>
          <w:lang w:val="ru-RU"/>
        </w:rPr>
      </w:pPr>
    </w:p>
    <w:p w:rsidR="00A23215" w:rsidRPr="00A23215" w:rsidRDefault="00A23215" w:rsidP="00A23215">
      <w:pPr>
        <w:spacing w:after="0"/>
        <w:ind w:firstLine="720"/>
        <w:jc w:val="both"/>
        <w:rPr>
          <w:rFonts w:ascii="Times New Roman" w:hAnsi="Times New Roman" w:cs="Times New Roman"/>
          <w:lang w:val="ru-RU" w:eastAsia="ru-RU"/>
        </w:rPr>
      </w:pPr>
      <w:r w:rsidRPr="00A23215">
        <w:rPr>
          <w:rFonts w:ascii="Times New Roman" w:hAnsi="Times New Roman" w:cs="Times New Roman"/>
          <w:bCs/>
          <w:lang w:val="ru-RU"/>
        </w:rPr>
        <w:t>2)</w:t>
      </w:r>
      <w:r w:rsidRPr="00A23215">
        <w:rPr>
          <w:rFonts w:ascii="Times New Roman" w:hAnsi="Times New Roman" w:cs="Times New Roman"/>
          <w:bCs/>
          <w:i/>
          <w:lang w:val="ru-RU"/>
        </w:rPr>
        <w:t xml:space="preserve"> Химические вещества и их запасы складирования.</w:t>
      </w:r>
      <w:r w:rsidRPr="00A23215">
        <w:rPr>
          <w:rFonts w:ascii="Times New Roman" w:hAnsi="Times New Roman" w:cs="Times New Roman"/>
          <w:b/>
          <w:bCs/>
          <w:lang w:val="ru-RU"/>
        </w:rPr>
        <w:t xml:space="preserve"> </w:t>
      </w:r>
      <w:r w:rsidRPr="00A23215">
        <w:rPr>
          <w:rFonts w:ascii="Times New Roman" w:hAnsi="Times New Roman" w:cs="Times New Roman"/>
          <w:lang w:val="ru-RU"/>
        </w:rPr>
        <w:t>В настоящее время широкий спектр химических веществ используется в различных видах хозяйственной деятельности  и в быту. Если в случае некоторых химических веществ и химической продукции не соблюдаются надлежащие правила в ходе различных этапов изготовления, складирования, хранения, сбыта, использования и удаления, они загрязняют окружающую среду, оказывая губительное воздействие на экосистемы,  здоровье населения и на фауну</w:t>
      </w:r>
      <w:r w:rsidRPr="00A23215">
        <w:rPr>
          <w:rFonts w:ascii="Times New Roman" w:hAnsi="Times New Roman" w:cs="Times New Roman"/>
          <w:lang w:val="ru-RU" w:eastAsia="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eastAsia="ru-RU"/>
        </w:rPr>
        <w:t>Статистические данные Республики Молдова показывают, что в стране производится узкий ассортимент химической продукции, в относительно небольших количествах (до 1000 т/год – фармацевтическая продукция, моющие средств и эфирные масла; от 1000 до 10000 т/год – лаки и краски и пр.),</w:t>
      </w:r>
      <w:r w:rsidRPr="00A23215">
        <w:rPr>
          <w:rFonts w:ascii="Times New Roman" w:hAnsi="Times New Roman" w:cs="Times New Roman"/>
          <w:b/>
          <w:bCs/>
          <w:kern w:val="32"/>
          <w:lang w:val="ru-RU"/>
        </w:rPr>
        <w:t xml:space="preserve"> </w:t>
      </w:r>
      <w:r w:rsidRPr="00A23215">
        <w:rPr>
          <w:rFonts w:ascii="Times New Roman" w:hAnsi="Times New Roman" w:cs="Times New Roman"/>
          <w:lang w:val="ru-RU"/>
        </w:rPr>
        <w:t>большая часть потребностей покрывается за счет импорта.</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Основные импортируемые химические вещества следующие: удобрения, пестициды, моющие средства, фармацевтическая и косметическая продукция, различное сырье, продукция и вещества для перерабатывающей и других видов промышленности, составляющие 13,5% от всех импортируемых товаров.</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Отрицательное воздействие на окружающую среду и на население оказывает большое количество хранимых химических веществ, среди которых немалую часть составляют объемы не подлежащих использованию и запрещенных пестицидов, в том числе из числа стойких органических загрязнителей (СОЗ). В результате инвентаризации, проведенной в 1997 году, на 344 складах, расположенных на территории страны, хранилось        1 712 тонн не подлежащих использованию и запрещенных пестицидов, накопленных  в советское время. В 1997-2007 гг. их </w:t>
      </w:r>
      <w:r w:rsidRPr="00A23215">
        <w:rPr>
          <w:rFonts w:ascii="Times New Roman" w:hAnsi="Times New Roman" w:cs="Times New Roman"/>
          <w:lang w:val="ru-RU"/>
        </w:rPr>
        <w:lastRenderedPageBreak/>
        <w:t xml:space="preserve">количество увеличилось до 3 300 тонн. Около </w:t>
      </w:r>
      <w:r w:rsidRPr="00A23215">
        <w:rPr>
          <w:rFonts w:ascii="Times New Roman" w:hAnsi="Times New Roman" w:cs="Times New Roman"/>
          <w:iCs/>
          <w:lang w:val="ru-RU" w:eastAsia="ru-RU"/>
        </w:rPr>
        <w:t xml:space="preserve">4000 тонн отходов пестицидов захоронено на полигоне пестицидов в селе Чишмикиой района Вулкэнешть. В </w:t>
      </w:r>
      <w:r w:rsidRPr="00A23215">
        <w:rPr>
          <w:rFonts w:ascii="Times New Roman" w:hAnsi="Times New Roman" w:cs="Times New Roman"/>
          <w:lang w:val="ru-RU"/>
        </w:rPr>
        <w:t>2012 году выявлены новые накопления пестицидов –        45,3 тонн – в районах Тараклия, Анений Ной, Кахул, Сынджерей, что подтверждает проведение неадекватной политики в сфере регламентирования пестицидов. В период 2007-2008 гг. из сельскохозяйственного сектора за границу было вывезено и уничтожено 1293 тонн пестицидов и зараженного упаковочного материала (из 11 районов), а в период 2011-2013 гг. – 200 тонн пестицидов, упаковочного материала и сильно зараженной почвы (из районов Кэушень, Окница и Кантемир).</w:t>
      </w:r>
      <w:r w:rsidRPr="00A23215">
        <w:rPr>
          <w:rFonts w:ascii="Times New Roman" w:hAnsi="Times New Roman" w:cs="Times New Roman"/>
          <w:lang w:val="ru-RU" w:eastAsia="ru-RU"/>
        </w:rPr>
        <w:t xml:space="preserve"> Также в этот период было переупаковано 3245 тонн, не подлежащих использованию и запрещенных пестицидов, которые хранились в 424 местах/складах в 32 районах, 2 муниципиях и АТО Гагаузия и размещены на 37 районных полигонах.</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Положение ухудшается и в результате накопления запасов других опасных химических веществ, в том числе лабораторных химических реактивов, которые хранятся на предприятиях, в организациях, академических учреждениях и учебных заведениях. Наряду с этим, в течение последних лет отмечаются серьезные проблемы в управлении ртутью и изделиями, содержащими ртуть и иные тяжелые металлы, а также неизвестными веществами в связи с их выявлением у граждан Республики Молдова и/или на территории страны.</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color w:val="000000"/>
          <w:lang w:val="ru-RU"/>
        </w:rPr>
      </w:pPr>
      <w:r w:rsidRPr="00A23215">
        <w:rPr>
          <w:rFonts w:ascii="Times New Roman" w:hAnsi="Times New Roman" w:cs="Times New Roman"/>
          <w:lang w:val="ru-RU"/>
        </w:rPr>
        <w:t>Имеющаяся законодательная база</w:t>
      </w:r>
      <w:r w:rsidRPr="00A23215">
        <w:rPr>
          <w:rFonts w:ascii="Times New Roman" w:hAnsi="Times New Roman" w:cs="Times New Roman"/>
          <w:bCs/>
          <w:lang w:val="ru-RU"/>
        </w:rPr>
        <w:t xml:space="preserve"> не обеспечивает интегрированное управление химическими веществами на всем жизненном цикле, классификацию, фасовку, маркировку, регистрацию веществ и смесей и ограничение определенных химических веществ, в том числе опасных, недостаточно регламентирует ответственность производителя/импортера в том, что касается обеспечения информирования потребителя о вредных качествах химических веществ, об </w:t>
      </w:r>
      <w:r w:rsidRPr="00A23215">
        <w:rPr>
          <w:rFonts w:ascii="Times New Roman" w:hAnsi="Times New Roman" w:cs="Times New Roman"/>
          <w:bCs/>
          <w:color w:val="000000"/>
          <w:lang w:val="ru-RU"/>
        </w:rPr>
        <w:t xml:space="preserve">их классификации и маркировке.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Чтобы соответствовать основным вызовам, связанным с химическими веществами, необходимо решить как законодательные и институциональные проблемы, так и повысить уровень экологического сознания и воспитания в том, что касается воздействия химических веществ, их запасов и отходов на окружающую среду, экосистемы окружающей среды, здоровье населения.</w:t>
      </w:r>
    </w:p>
    <w:p w:rsidR="00A23215" w:rsidRPr="00A23215" w:rsidRDefault="00A23215" w:rsidP="00A23215">
      <w:pPr>
        <w:spacing w:after="0"/>
        <w:ind w:firstLine="720"/>
        <w:jc w:val="both"/>
        <w:rPr>
          <w:rFonts w:ascii="Times New Roman" w:hAnsi="Times New Roman" w:cs="Times New Roman"/>
        </w:rPr>
      </w:pPr>
    </w:p>
    <w:p w:rsidR="00A23215" w:rsidRPr="00A23215" w:rsidRDefault="00A23215" w:rsidP="00A23215">
      <w:pPr>
        <w:autoSpaceDE w:val="0"/>
        <w:autoSpaceDN w:val="0"/>
        <w:adjustRightInd w:val="0"/>
        <w:spacing w:after="0"/>
        <w:ind w:firstLine="720"/>
        <w:jc w:val="both"/>
        <w:rPr>
          <w:rFonts w:ascii="Times New Roman" w:hAnsi="Times New Roman" w:cs="Times New Roman"/>
          <w:b/>
          <w:bCs/>
          <w:i/>
          <w:iCs/>
          <w:lang w:val="ru-RU"/>
        </w:rPr>
      </w:pPr>
      <w:r w:rsidRPr="00A23215">
        <w:rPr>
          <w:rFonts w:ascii="Times New Roman" w:hAnsi="Times New Roman" w:cs="Times New Roman"/>
          <w:bCs/>
          <w:iCs/>
          <w:lang w:val="ru-RU"/>
        </w:rPr>
        <w:t xml:space="preserve">48. </w:t>
      </w:r>
      <w:r w:rsidRPr="00A23215">
        <w:rPr>
          <w:rFonts w:ascii="Times New Roman" w:hAnsi="Times New Roman" w:cs="Times New Roman"/>
          <w:b/>
          <w:bCs/>
          <w:iCs/>
          <w:lang w:val="ru-RU"/>
        </w:rPr>
        <w:t>Выявленные проблемы:</w:t>
      </w:r>
      <w:r w:rsidRPr="00A23215">
        <w:rPr>
          <w:rFonts w:ascii="Times New Roman" w:hAnsi="Times New Roman" w:cs="Times New Roman"/>
          <w:b/>
          <w:bCs/>
          <w:i/>
          <w:iCs/>
          <w:lang w:val="ru-RU"/>
        </w:rPr>
        <w:t xml:space="preserve">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 хранение/складирование отходов в ненадлежащих местах, несоблюдение экологических требований, большое число несанкционированных складов и свалок, которые не соответствуют действующим требованиям;</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2) наличие устаревших запасов СОЗ и химических веществ и участков, зараженных этими пестицидами, полихлорбифенилами и другими химическими веществами;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3) недостаток инфраструктуры, услуг и мощностей по управлению отходами;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4) отсутствие интегрированных систем управления отходами и химическими веществами в соответствии с международными  требованиями;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5) отсутствие классификаций в соответствии с международными стандартами химических веществ и отходов;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6) отсутствие со стороны органов местного публичного управления ответственности за решение проблем менеджмента отходов на местном уровне.</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lang w:val="ru-RU"/>
        </w:rPr>
      </w:pPr>
    </w:p>
    <w:p w:rsidR="00A23215" w:rsidRPr="00A23215" w:rsidRDefault="00A23215" w:rsidP="00A23215">
      <w:pPr>
        <w:spacing w:after="0"/>
        <w:ind w:firstLine="720"/>
        <w:jc w:val="both"/>
        <w:rPr>
          <w:rFonts w:ascii="Times New Roman" w:eastAsia="Times New Roman" w:hAnsi="Times New Roman" w:cs="Times New Roman"/>
          <w:iCs/>
          <w:lang w:val="ru-RU"/>
        </w:rPr>
      </w:pPr>
      <w:r w:rsidRPr="00A23215">
        <w:rPr>
          <w:rFonts w:ascii="Times New Roman" w:hAnsi="Times New Roman" w:cs="Times New Roman"/>
          <w:bCs/>
          <w:lang w:val="ru-RU"/>
        </w:rPr>
        <w:lastRenderedPageBreak/>
        <w:t>49.</w:t>
      </w:r>
      <w:r w:rsidRPr="00A23215">
        <w:rPr>
          <w:rFonts w:ascii="Times New Roman" w:hAnsi="Times New Roman" w:cs="Times New Roman"/>
          <w:b/>
          <w:bCs/>
          <w:lang w:val="ru-RU"/>
        </w:rPr>
        <w:t xml:space="preserve"> Конкретная цель 8. </w:t>
      </w:r>
      <w:r w:rsidRPr="00A23215">
        <w:rPr>
          <w:rFonts w:ascii="Times New Roman" w:eastAsia="Times New Roman" w:hAnsi="Times New Roman" w:cs="Times New Roman"/>
          <w:i/>
          <w:iCs/>
          <w:lang w:val="ru-RU"/>
        </w:rPr>
        <w:t>Создание интегрированных систем менеджмента отходов и химических веществ, которые способствовали бы сокращению количества хранимых на полигонах отходов на 30 % и увеличению доли переработки на 20% до 2023 года.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b/>
          <w:lang w:val="ru-RU"/>
        </w:rPr>
      </w:pPr>
      <w:r w:rsidRPr="00A23215">
        <w:rPr>
          <w:rFonts w:ascii="Times New Roman" w:hAnsi="Times New Roman" w:cs="Times New Roman"/>
          <w:lang w:val="ru-RU"/>
        </w:rPr>
        <w:t xml:space="preserve">50. </w:t>
      </w:r>
      <w:r w:rsidRPr="00A23215">
        <w:rPr>
          <w:rFonts w:ascii="Times New Roman" w:hAnsi="Times New Roman" w:cs="Times New Roman"/>
          <w:b/>
          <w:lang w:val="ru-RU"/>
        </w:rPr>
        <w:t>Направления действия</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В зависимости от нынешней ситуации в плане управления химическими веществами и отходами и тенденций экономического и социального развития в следующем десятилетии предполагается установить систему интегрированного управления химическими веществами и отходами, безопасную для окружающей среды и экономически эффективную, в целях их экономического восстановления, предотвращения загрязнения окружающей среды, ухудшения здоровья населения и в целях устойчивого использования природных ресурсов.</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rPr>
      </w:pPr>
      <w:r w:rsidRPr="00A23215">
        <w:rPr>
          <w:rFonts w:ascii="Times New Roman" w:hAnsi="Times New Roman" w:cs="Times New Roman"/>
          <w:lang w:val="ru-RU"/>
        </w:rPr>
        <w:t xml:space="preserve">Особое внимание будет уделено опасным химическим отходам и отходам оборудования, изделий и техники, содержащих опасные химические вещества и смеси. </w:t>
      </w:r>
    </w:p>
    <w:p w:rsidR="00A23215" w:rsidRPr="00A23215" w:rsidRDefault="00A23215" w:rsidP="00A23215">
      <w:pPr>
        <w:autoSpaceDE w:val="0"/>
        <w:autoSpaceDN w:val="0"/>
        <w:adjustRightInd w:val="0"/>
        <w:spacing w:after="0"/>
        <w:ind w:firstLine="720"/>
        <w:jc w:val="both"/>
        <w:rPr>
          <w:rFonts w:ascii="Times New Roman" w:hAnsi="Times New Roman" w:cs="Times New Roman"/>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w:t>
      </w:r>
      <w:r w:rsidRPr="00A23215">
        <w:rPr>
          <w:rFonts w:ascii="Times New Roman" w:hAnsi="Times New Roman" w:cs="Times New Roman"/>
          <w:i/>
          <w:lang w:val="ru-RU"/>
        </w:rPr>
        <w:t xml:space="preserve"> Создание системы комплексного управления отходами.</w:t>
      </w:r>
      <w:r w:rsidRPr="00A23215">
        <w:rPr>
          <w:rFonts w:ascii="Times New Roman" w:hAnsi="Times New Roman" w:cs="Times New Roman"/>
          <w:lang w:val="ru-RU"/>
        </w:rPr>
        <w:t xml:space="preserve"> Национальная политика в области управления отходами будет направлена на развитие инфраструктуры и услуг, необходимых для адекватной защиты окружающей среды на глобальном, национальном и местном уровнях от воздействий, связанных с управлением отходами, произведенными гражданами, предприятиями и учреждениями, как было предусмотрено Стратегией по управлению отходами в Республике Молдова на 2013-      2027 гг. утвержденной Постановлением Правительства №248 от </w:t>
      </w:r>
      <w:smartTag w:uri="urn:schemas-microsoft-com:office:smarttags" w:element="date">
        <w:smartTagPr>
          <w:attr w:name="ls" w:val="trans"/>
          <w:attr w:name="Month" w:val="4"/>
          <w:attr w:name="Day" w:val="10"/>
          <w:attr w:name="Year" w:val="2013"/>
        </w:smartTagPr>
        <w:smartTag w:uri="urn:schemas-microsoft-com:office:smarttags" w:element="date">
          <w:smartTagPr>
            <w:attr w:name="ls" w:val="trans"/>
            <w:attr w:name="Month" w:val="4"/>
            <w:attr w:name="Day" w:val="10"/>
            <w:attr w:name="Year" w:val="2013"/>
          </w:smartTagPr>
          <w:r w:rsidRPr="00A23215">
            <w:rPr>
              <w:rFonts w:ascii="Times New Roman" w:hAnsi="Times New Roman" w:cs="Times New Roman"/>
              <w:lang w:val="ru-RU"/>
            </w:rPr>
            <w:t xml:space="preserve">10 апреля </w:t>
          </w:r>
          <w:smartTag w:uri="urn:schemas-microsoft-com:office:smarttags" w:element="metricconverter">
            <w:smartTagPr>
              <w:attr w:name="ProductID" w:val="2013 г"/>
            </w:smartTagPr>
            <w:r w:rsidRPr="00A23215">
              <w:rPr>
                <w:rFonts w:ascii="Times New Roman" w:hAnsi="Times New Roman" w:cs="Times New Roman"/>
                <w:lang w:val="ru-RU"/>
              </w:rPr>
              <w:t>2013</w:t>
            </w:r>
          </w:smartTag>
        </w:smartTag>
        <w:r w:rsidRPr="00A23215">
          <w:rPr>
            <w:rFonts w:ascii="Times New Roman" w:hAnsi="Times New Roman" w:cs="Times New Roman"/>
            <w:lang w:val="ru-RU"/>
          </w:rPr>
          <w:t xml:space="preserve"> г</w:t>
        </w:r>
        <w:r w:rsidRPr="00A23215">
          <w:rPr>
            <w:rFonts w:ascii="Times New Roman" w:hAnsi="Times New Roman" w:cs="Times New Roman"/>
            <w:lang w:val="ru-RU"/>
          </w:rPr>
          <w:t>.</w:t>
        </w:r>
      </w:smartTag>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В этих целях будут установлены правовые и институциональные рамки, необходимые для того, чтобы оказать поддержку постепенному приведению практики управления отходами в соответствие с практиками Европейского союза. Через партнерства на международном, национальном и местном уровнях будет поощряться и привлекаться необходимые инвестиции с тем, чтобы позволить долгосрочное развитие сектора в соответствии с приоритетными потребностями и в ритме, доступном для общества.</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Развитие интегрированных систем управления отходами будет основываться на региональном подходе (географическое расположение, экономическое развитие, наличие подъездных путей, почвенные и гидрогеологические условия, численность населения и пр.) и территориальном разделении страны на 8 регионов менеджмента отходов. Таким образом, чтобы решить проблему отходов в стране, достаточно  построить две станции механико-биологической обработки отходов в муниципиях Кишинэу и Бэлць, которые будут обслуживать 5-6 районов, расположенных вокруг них: семь региональных полигонов по размещению твердых бытовых отходов, которые будут обслуживать населенные пункты 3-4 ассоциированных районов, и около 100 мусороперегрузочных станций для накопления отходов и их последующей передачи на региональные полигоны.</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При установлении этих систем на региональном уровне будет продвигаться и поддерживаться межрайонное сотрудничество и усовершенствовано институциональное  руководство в сфере управления бытовыми отходами путем создания ассоциаций органов местного публичного управления на региональном уровне, обеспечив установление платформы для привлечения инвестиций в данный сектор. Ассоциации будут планировать и внедрять региональные стратегии, включая проекты, но не будут выполнять функции операторов, которые обеспечивают сбор и утилизацию отходов.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eastAsia="ro-RO"/>
        </w:rPr>
        <w:lastRenderedPageBreak/>
        <w:t>Раздельный сбор благоприятствует утилизации и переработке отходов, этот способ во многих странах принес результаты</w:t>
      </w:r>
      <w:r w:rsidRPr="00A23215">
        <w:rPr>
          <w:rFonts w:ascii="Times New Roman" w:hAnsi="Times New Roman" w:cs="Times New Roman"/>
          <w:lang w:val="ru-RU"/>
        </w:rPr>
        <w:t xml:space="preserve"> Меры, применяемые в этом смысле, будут нацелены на поддержку использования перерабатываемых материалов, таких как бумага и картон, стекло, пластиковые материалы и металл, текстиль и биоразлагающиеся органические отходы в соответствии с иерархией отходов в целях применения переработки, а не только на содействие складированию перерабатываемых материалов на полигонах отходов или их сжиганию, когда это возможно.</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Для выполнения принципа предосторожности и перехода на новую систему менеджмента будут разработаны и внедрены стратегические рамки для предупреждения, сокращения и, по мере возможностей, исключения с самого начала источников загрязнения или вредных веществ путем утверждения мер, нацеленных на исключение признанных рисков. Стремление применения расширенной ответственности производителя, включая финансовую, послужит одним из средств поддержки разработки и производства товаров, которые в полной мере учитывают и способствуют эффективному использованию ресурсов в течение всего их жизненного цикла, в том числе их собственный ремонт, восстановление, демонтаж и переработку без влияния на свободный оборот товаров на внутреннем рынке и на окружающую среду.</w:t>
      </w:r>
    </w:p>
    <w:p w:rsidR="00A23215" w:rsidRPr="00A23215" w:rsidRDefault="00A23215" w:rsidP="00A23215">
      <w:pPr>
        <w:spacing w:after="0"/>
        <w:ind w:firstLine="720"/>
        <w:jc w:val="both"/>
        <w:rPr>
          <w:rFonts w:ascii="Times New Roman" w:hAnsi="Times New Roman" w:cs="Times New Roman"/>
          <w:lang w:val="ru-RU" w:eastAsia="ro-RO"/>
        </w:rPr>
      </w:pPr>
    </w:p>
    <w:p w:rsidR="00A23215" w:rsidRPr="00A23215" w:rsidRDefault="00A23215" w:rsidP="00A23215">
      <w:pPr>
        <w:spacing w:after="0"/>
        <w:ind w:firstLine="720"/>
        <w:jc w:val="both"/>
        <w:rPr>
          <w:rFonts w:ascii="Times New Roman" w:hAnsi="Times New Roman" w:cs="Times New Roman"/>
          <w:lang w:val="ru-RU" w:eastAsia="ro-RO"/>
        </w:rPr>
      </w:pPr>
      <w:r w:rsidRPr="00A23215">
        <w:rPr>
          <w:rFonts w:ascii="Times New Roman" w:hAnsi="Times New Roman" w:cs="Times New Roman"/>
          <w:lang w:val="ru-RU" w:eastAsia="ro-RO"/>
        </w:rPr>
        <w:t>Медицинские отходы – одна из серьезных проблем для системы менеджмента отходов. Они включают в себя как лекарственные, фармацевтические отходы, медицинское оборудование/приборы, радиоактивные материалы, части тела, биологический материал, кровь и пр. На данный момент они собираются больницами, клиниками и т. д. Невозможно проявлять дальнейшую терпимость к постоянному сбору медицинских отходов вместе с муниципальными, поэтому следует разработать и внедрить механизм удаления этих отходов.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Основные направления деятельности в области комплексного управления отходами: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r w:rsidRPr="00A23215">
        <w:rPr>
          <w:rFonts w:ascii="Times New Roman" w:hAnsi="Times New Roman" w:cs="Times New Roman"/>
          <w:lang w:val="ru-RU" w:eastAsia="ro-RO"/>
        </w:rPr>
        <w:t>a) консолидировать политические, законодательные и информационные рамки в области интегрированного менеджмента отходов и гармонизированных с законодательством Европейского союза и  международными договорами, стороной которых является Республика Молдова;</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eastAsia="ro-RO"/>
        </w:rPr>
      </w:pPr>
      <w:r w:rsidRPr="00A23215">
        <w:rPr>
          <w:rFonts w:ascii="Times New Roman" w:hAnsi="Times New Roman" w:cs="Times New Roman"/>
          <w:lang w:val="ru-RU"/>
        </w:rPr>
        <w:t>b) свести к минимуму отрицательные последствия для здоровья населения и окружающей среды образования отходов и управления ими;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c) сократить потребление ресурсов и благоприятствовать применению иерархии управления отходами, добиться более высокой эффективности использования ресурсов и изменить структуру производства и потребления</w:t>
      </w:r>
      <w:r w:rsidRPr="00A23215">
        <w:rPr>
          <w:rFonts w:ascii="Times New Roman" w:hAnsi="Times New Roman" w:cs="Times New Roman"/>
          <w:lang w:val="ru-RU" w:eastAsia="ro-RO"/>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eastAsia="ro-RO"/>
        </w:rPr>
        <w:t>d) в значительной степени сократить количество отходов, которые хранятся на участках/ мусорных платформах путем развития региональной инфраструктуры вывоза твердых бытовых отходов и станций перегрузки, а также создать систему сбора, обработки, освоения или вывоза потоков специфических и опасных отходов, путем продвижения принципа расширенной ответственности производителя и путем размещения по одному пункту сбора в каждом  регионе</w:t>
      </w:r>
      <w:r w:rsidRPr="00A23215">
        <w:rPr>
          <w:rFonts w:ascii="Times New Roman" w:hAnsi="Times New Roman" w:cs="Times New Roman"/>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eastAsia="ro-RO"/>
        </w:rPr>
        <w:t xml:space="preserve">e) стимулировать повторную утилизацию, рекуперацию и утилизацию материалов вместо энергетического освоения отходов в случае, если это </w:t>
      </w:r>
      <w:r w:rsidRPr="00A23215">
        <w:rPr>
          <w:rFonts w:ascii="Times New Roman" w:hAnsi="Times New Roman" w:cs="Times New Roman"/>
          <w:lang w:val="ru-RU"/>
        </w:rPr>
        <w:t xml:space="preserve"> лучшие с экологической точки зрения решения;</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f) обеспечить предупреждение загрязнения и сократить отрицательное воздействие  запасов и опасных отходов на  компоненты окружающей среды и на здоровье людей</w:t>
      </w:r>
      <w:r w:rsidRPr="00A23215">
        <w:rPr>
          <w:rFonts w:ascii="Times New Roman" w:hAnsi="Times New Roman" w:cs="Times New Roman"/>
          <w:lang w:val="ru-RU" w:eastAsia="ro-RO"/>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2)</w:t>
      </w:r>
      <w:r w:rsidRPr="00A23215">
        <w:rPr>
          <w:rFonts w:ascii="Times New Roman" w:hAnsi="Times New Roman" w:cs="Times New Roman"/>
          <w:i/>
          <w:lang w:val="ru-RU"/>
        </w:rPr>
        <w:t xml:space="preserve"> Обеспечение устойчивого менеджмента химических веществ</w:t>
      </w:r>
      <w:r w:rsidRPr="00A23215">
        <w:rPr>
          <w:rFonts w:ascii="Times New Roman" w:hAnsi="Times New Roman" w:cs="Times New Roman"/>
          <w:lang w:val="ru-RU"/>
        </w:rPr>
        <w:t>. Национальная политика в области долгосрочного менеджмента химических веществ будет нацелена на обеспечение их интегрированного управления на всем жизненном цикле, высокого уровня охраны окружающей среды, ее экосистем и собственности и, как следствие, на минимизацию рисков для здоровья населения, биологического разнообразия.</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Политические и нормативные рамки в области химических веществ будут продвигаться в строгом соответствии с положениями международных рамок политик и международных природоохранных договоров в данной сфере, одной из сторон которых является Республика Молдова. Для внедрения положений Глобальной гармонизированной системы классификации и маркировки химических веществ (GHS) Организации Объединенных Наций и для обеспечения всех заинтересованных сторон, экономических агентов и общественности информацией относительно опасных свойствах химических веществ и смесей будет установлена Система классификации и маркировки химических веществ и смесей. В дальнейшем будет подписана, ратифицирована и внедрена Минаматская конвенция о ртути.</w:t>
      </w:r>
    </w:p>
    <w:p w:rsidR="00A23215" w:rsidRPr="00A23215" w:rsidRDefault="00A23215" w:rsidP="00A23215">
      <w:pPr>
        <w:spacing w:after="0"/>
        <w:ind w:firstLine="720"/>
        <w:jc w:val="both"/>
        <w:rPr>
          <w:rFonts w:ascii="Times New Roman" w:hAnsi="Times New Roman" w:cs="Times New Roman"/>
          <w:lang w:val="ru-RU" w:eastAsia="ro-RO"/>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eastAsia="ro-RO"/>
        </w:rPr>
        <w:t>Будут консолидированы усилия органов центрального публичного управления и прежде всего, профильных органов для решения проблем исторических стоков стойких органических загрязнителей, путем привлечения  необходимых инвестиций, для дальнейшей деятельности по выявлению таких стоков и  участков, для принятия мер по упаковке и удалению стойких органических загрязнителей, восстановлению зараженных мест и их возвращению в экономический оборот, по предупреждению нового накопления  пестицидов, других опасных веществ и опасной химической продукции, а также по их распространению на территории страны</w:t>
      </w:r>
      <w:r w:rsidRPr="00A23215">
        <w:rPr>
          <w:rFonts w:ascii="Times New Roman" w:hAnsi="Times New Roman" w:cs="Times New Roman"/>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jc w:val="center"/>
        <w:rPr>
          <w:rFonts w:ascii="Times New Roman" w:hAnsi="Times New Roman" w:cs="Times New Roman"/>
          <w:b/>
          <w:lang w:val="ru-RU"/>
        </w:rPr>
      </w:pPr>
    </w:p>
    <w:p w:rsidR="00A23215" w:rsidRPr="00A23215" w:rsidRDefault="00A23215" w:rsidP="00A23215">
      <w:pPr>
        <w:autoSpaceDE w:val="0"/>
        <w:autoSpaceDN w:val="0"/>
        <w:adjustRightInd w:val="0"/>
        <w:spacing w:after="0"/>
        <w:jc w:val="center"/>
        <w:rPr>
          <w:rFonts w:ascii="Times New Roman" w:hAnsi="Times New Roman" w:cs="Times New Roman"/>
          <w:b/>
          <w:lang w:val="ru-RU"/>
        </w:rPr>
      </w:pPr>
    </w:p>
    <w:p w:rsidR="00A23215" w:rsidRPr="00A23215" w:rsidRDefault="00A23215" w:rsidP="00A23215">
      <w:pPr>
        <w:autoSpaceDE w:val="0"/>
        <w:autoSpaceDN w:val="0"/>
        <w:adjustRightInd w:val="0"/>
        <w:spacing w:after="0"/>
        <w:jc w:val="center"/>
        <w:rPr>
          <w:rFonts w:ascii="Times New Roman" w:hAnsi="Times New Roman" w:cs="Times New Roman"/>
          <w:b/>
          <w:lang w:val="ru-RU"/>
        </w:rPr>
      </w:pPr>
      <w:r w:rsidRPr="00A23215">
        <w:rPr>
          <w:rFonts w:ascii="Times New Roman" w:hAnsi="Times New Roman" w:cs="Times New Roman"/>
          <w:b/>
          <w:lang w:val="ru-RU"/>
        </w:rPr>
        <w:t>I</w:t>
      </w:r>
      <w:r w:rsidRPr="00A23215">
        <w:rPr>
          <w:rFonts w:ascii="Times New Roman" w:hAnsi="Times New Roman" w:cs="Times New Roman"/>
          <w:b/>
        </w:rPr>
        <w:t>V</w:t>
      </w:r>
      <w:r w:rsidRPr="00A23215">
        <w:rPr>
          <w:rFonts w:ascii="Times New Roman" w:hAnsi="Times New Roman" w:cs="Times New Roman"/>
          <w:b/>
          <w:lang w:val="ru-RU"/>
        </w:rPr>
        <w:t>. ЭТАПЫ ВНЕДРЕНИЯ СТРАТЕГИИ</w:t>
      </w:r>
    </w:p>
    <w:p w:rsidR="00A23215" w:rsidRPr="00A23215" w:rsidRDefault="00A23215" w:rsidP="00A23215">
      <w:pPr>
        <w:autoSpaceDE w:val="0"/>
        <w:autoSpaceDN w:val="0"/>
        <w:adjustRightInd w:val="0"/>
        <w:spacing w:after="0"/>
        <w:ind w:firstLine="720"/>
        <w:jc w:val="both"/>
        <w:rPr>
          <w:rFonts w:ascii="Times New Roman" w:hAnsi="Times New Roman" w:cs="Times New Roman"/>
          <w:b/>
          <w:lang w:val="ru-RU"/>
        </w:rPr>
      </w:pPr>
    </w:p>
    <w:p w:rsidR="00A23215" w:rsidRPr="00A23215" w:rsidRDefault="00A23215" w:rsidP="00A23215">
      <w:pPr>
        <w:spacing w:after="0"/>
        <w:ind w:firstLine="720"/>
        <w:jc w:val="both"/>
        <w:rPr>
          <w:rFonts w:ascii="Times New Roman" w:eastAsia="Times New Roman" w:hAnsi="Times New Roman" w:cs="Times New Roman"/>
          <w:lang w:val="ru-RU"/>
        </w:rPr>
      </w:pPr>
      <w:r w:rsidRPr="00A23215">
        <w:rPr>
          <w:rFonts w:ascii="Times New Roman" w:eastAsia="Times New Roman" w:hAnsi="Times New Roman" w:cs="Times New Roman"/>
          <w:lang w:val="ru-RU"/>
        </w:rPr>
        <w:t>51. Экологическая стратегия является стратегическим документом долгосрочного планирования и будет осуществляться в период 2014-2023 годов. Аргументом в поддержку этого срока являются обязательства, принятые Республикой Молдова в главе «Окружающая среда» Соглашения об ассоциации с Европейским союзом, которые будут осуществляться в течение первых 10 лет с момента подписания настоящего Соглашения. Эти обязательства включены полностью в Стратегию окружающей среды и от уровня их реализации зависит в значительной степени присоединение Республики Молдова в Европейский союз.</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Мероприятия по внедрению Стратегии классифицируются по трем этапам:</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а) I этап</w:t>
      </w:r>
      <w:r w:rsidRPr="00A23215">
        <w:rPr>
          <w:rFonts w:ascii="Times New Roman" w:hAnsi="Times New Roman" w:cs="Times New Roman"/>
          <w:bCs/>
          <w:iCs/>
          <w:lang w:val="ru-RU"/>
        </w:rPr>
        <w:t xml:space="preserve"> внедрения относится к 2014-2016 гг., когда будут задействованы институциональные механизмы и структуры для улучшенного менеджмента окружающей среды в Республике Молдова, будут утверждены новые политические, законодательные/нормативные рамки, гармонизированные с требованиями Директив ЕС в этой области;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rPr>
        <w:t>b</w:t>
      </w:r>
      <w:r w:rsidRPr="00A23215">
        <w:rPr>
          <w:rFonts w:ascii="Times New Roman" w:hAnsi="Times New Roman" w:cs="Times New Roman"/>
          <w:lang w:val="ru-RU"/>
        </w:rPr>
        <w:t>) II этап</w:t>
      </w:r>
      <w:r w:rsidRPr="00A23215">
        <w:rPr>
          <w:rFonts w:ascii="Times New Roman" w:hAnsi="Times New Roman" w:cs="Times New Roman"/>
          <w:bCs/>
          <w:iCs/>
          <w:lang w:val="ru-RU"/>
        </w:rPr>
        <w:t xml:space="preserve"> охватит период 2017-2020 гг., будет инициировано строительство  и развитие необходимой структуры для улучшения качества услуг и стандартов жизни (инфраструктура водоснабжения и канализации, комплексного управления отходами, раздельного сбора, переработки, уничтожения и утилизации), чтобы качество природоохранных услуг не служило дестимулирующим фактором в привлечении инвестиций из-за рубежа</w:t>
      </w:r>
      <w:r w:rsidRPr="00A23215">
        <w:rPr>
          <w:rFonts w:ascii="Times New Roman" w:hAnsi="Times New Roman" w:cs="Times New Roman"/>
          <w:lang w:val="ru-RU"/>
        </w:rPr>
        <w:t>.</w:t>
      </w:r>
    </w:p>
    <w:p w:rsidR="00A23215" w:rsidRPr="00A23215" w:rsidRDefault="00A23215" w:rsidP="00A23215">
      <w:pPr>
        <w:autoSpaceDE w:val="0"/>
        <w:autoSpaceDN w:val="0"/>
        <w:adjustRightInd w:val="0"/>
        <w:spacing w:after="0"/>
        <w:ind w:firstLine="720"/>
        <w:jc w:val="both"/>
        <w:rPr>
          <w:rFonts w:ascii="Times New Roman" w:hAnsi="Times New Roman" w:cs="Times New Roman"/>
          <w:i/>
          <w:lang w:val="ru-RU"/>
        </w:rPr>
      </w:pPr>
      <w:r w:rsidRPr="00A23215">
        <w:rPr>
          <w:rFonts w:ascii="Times New Roman" w:hAnsi="Times New Roman" w:cs="Times New Roman"/>
          <w:lang w:val="ru-RU"/>
        </w:rPr>
        <w:lastRenderedPageBreak/>
        <w:t>с) III этап  относится к периоду  после 2020 года, когда  плоды этой Стратегии проявятся в улучшенной окружающей среде, что приведет к существенному сокращению преобладания проблем со здоровьем, вызванных экологическими аспектами.</w:t>
      </w:r>
    </w:p>
    <w:p w:rsidR="00A23215" w:rsidRPr="00A23215" w:rsidRDefault="00A23215" w:rsidP="00A23215">
      <w:pPr>
        <w:autoSpaceDE w:val="0"/>
        <w:autoSpaceDN w:val="0"/>
        <w:adjustRightInd w:val="0"/>
        <w:spacing w:after="0"/>
        <w:ind w:firstLine="720"/>
        <w:jc w:val="both"/>
        <w:rPr>
          <w:rFonts w:ascii="Times New Roman" w:hAnsi="Times New Roman" w:cs="Times New Roman"/>
          <w:b/>
          <w:i/>
          <w:lang w:val="ru-RU"/>
        </w:rPr>
      </w:pPr>
    </w:p>
    <w:p w:rsidR="00A23215" w:rsidRPr="00A23215" w:rsidRDefault="00A23215" w:rsidP="00A23215">
      <w:pPr>
        <w:autoSpaceDE w:val="0"/>
        <w:autoSpaceDN w:val="0"/>
        <w:adjustRightInd w:val="0"/>
        <w:spacing w:after="0"/>
        <w:jc w:val="center"/>
        <w:rPr>
          <w:rFonts w:ascii="Times New Roman" w:hAnsi="Times New Roman" w:cs="Times New Roman"/>
          <w:b/>
          <w:bCs/>
          <w:lang w:val="ru-RU"/>
        </w:rPr>
      </w:pPr>
      <w:r w:rsidRPr="00A23215">
        <w:rPr>
          <w:rFonts w:ascii="Times New Roman" w:hAnsi="Times New Roman" w:cs="Times New Roman"/>
          <w:b/>
          <w:bCs/>
          <w:lang w:val="ru-RU"/>
        </w:rPr>
        <w:t>V. ОЦЕНКА СТОИМОСТИ</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i/>
          <w:lang w:val="ru-RU"/>
        </w:rPr>
      </w:pPr>
    </w:p>
    <w:p w:rsidR="00A23215" w:rsidRPr="00A23215" w:rsidRDefault="00A23215" w:rsidP="00A23215">
      <w:pPr>
        <w:spacing w:after="0"/>
        <w:ind w:firstLine="720"/>
        <w:jc w:val="both"/>
        <w:rPr>
          <w:rFonts w:ascii="Times New Roman" w:eastAsia="Times New Roman" w:hAnsi="Times New Roman" w:cs="Times New Roman"/>
          <w:lang w:val="ru-RU"/>
        </w:rPr>
      </w:pPr>
      <w:r w:rsidRPr="00A23215">
        <w:rPr>
          <w:rFonts w:ascii="Times New Roman" w:eastAsia="Times New Roman" w:hAnsi="Times New Roman" w:cs="Times New Roman"/>
          <w:lang w:val="ru-RU"/>
        </w:rPr>
        <w:t>52. Экологические цели должны подкрепляться адекватными инвестициями. Стоимость реализации стратегии на период 2014-2023 годы составит около 9,1 млрд. леев, что составляет приблизительно 910 миллионов леев в год (около 1% от годового ВВП). Большинство ассигнований запланировано на второй и третий период реализации Стратегии, когда потребуются значительные инвестиции в экологическую инфраструктуру.</w:t>
      </w:r>
    </w:p>
    <w:p w:rsidR="00A23215" w:rsidRPr="00A23215" w:rsidRDefault="00A23215" w:rsidP="00A23215">
      <w:pPr>
        <w:spacing w:after="0"/>
        <w:ind w:firstLine="720"/>
        <w:jc w:val="both"/>
        <w:rPr>
          <w:rFonts w:ascii="Times New Roman" w:eastAsia="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Большинство затрат по внедрению Стратегии вытекают из требований Соглашения об ассоциации и Соглашения об углубленной и всеобъемлющей зоне свободной торговли и оценивались в соответствии с лучшей международной практикой  по экономическому анализу и анализу затрат и выгод, с учетом следующих компонентов:</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1)</w:t>
      </w:r>
      <w:r w:rsidRPr="00A23215">
        <w:rPr>
          <w:rFonts w:ascii="Times New Roman" w:hAnsi="Times New Roman" w:cs="Times New Roman"/>
          <w:bCs/>
          <w:i/>
          <w:lang w:val="ru-RU"/>
        </w:rPr>
        <w:t xml:space="preserve"> Затраты необходимых инвестиций</w:t>
      </w:r>
      <w:r w:rsidRPr="00A23215">
        <w:rPr>
          <w:rFonts w:ascii="Times New Roman" w:hAnsi="Times New Roman" w:cs="Times New Roman"/>
          <w:bCs/>
          <w:lang w:val="ru-RU"/>
        </w:rPr>
        <w:t xml:space="preserve"> охватывают не только инвестиции, необходимые для инфраструктуры, но и другие неповторяющиеся аспекты, которые не связаны с человеческими ресурсами. Внешнее софинансирование будет запрошено для инвестиций капитала. Повторяющиеся издержки (например,  для содержания и замены активов к концу их жизненного периода), будут финансироваться из  внутренних источников.</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2) </w:t>
      </w:r>
      <w:r w:rsidRPr="00A23215">
        <w:rPr>
          <w:rFonts w:ascii="Times New Roman" w:hAnsi="Times New Roman" w:cs="Times New Roman"/>
          <w:bCs/>
          <w:i/>
          <w:lang w:val="ru-RU"/>
        </w:rPr>
        <w:t xml:space="preserve">Затраты, связанные с технической помощью, </w:t>
      </w:r>
      <w:r w:rsidRPr="00A23215">
        <w:rPr>
          <w:rFonts w:ascii="Times New Roman" w:hAnsi="Times New Roman" w:cs="Times New Roman"/>
          <w:bCs/>
          <w:lang w:val="ru-RU"/>
        </w:rPr>
        <w:t>охватывают стоимость услуг местных и зарубежных консультантов. Единые квоты, которые используются для оценки, типичны для финансового вмешательства Организации Объединенных Наций и Европейского союза.</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3) </w:t>
      </w:r>
      <w:r w:rsidRPr="00A23215">
        <w:rPr>
          <w:rFonts w:ascii="Times New Roman" w:hAnsi="Times New Roman" w:cs="Times New Roman"/>
          <w:bCs/>
          <w:i/>
          <w:lang w:val="ru-RU"/>
        </w:rPr>
        <w:t>Затраты времени правительственных служащих.</w:t>
      </w:r>
      <w:r w:rsidRPr="00A23215">
        <w:rPr>
          <w:rFonts w:ascii="Times New Roman" w:hAnsi="Times New Roman" w:cs="Times New Roman"/>
          <w:bCs/>
          <w:lang w:val="ru-RU"/>
        </w:rPr>
        <w:t xml:space="preserve"> С этим нельзя не считаться, не нарушая принципы экономического анализа в соответствии с лучшей международной практикой. Время, отведенное одному разделу, не может использоваться для альтернативной деятельности. Следовательно, существуют возможные затраты, связанные с этим временем, что было принято во внимание при определении  затрат. Его значение не просто теоретическое: когда Республика Молдова обращается за предоставлением внешнего финансового содействия, Правительство Республики Молдова должно доказать свою способность софинансировать меры, под которые запрашивает содействие. Стоимость времени правительственных служащих относится к этому обязательству и, соответственно, измеряется. Вместе с тем следует отметить, что эта затрата составляет менее 1% общих затрат по применению данной Стратегии.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53. Размер необходимой инвестиции капитала достаточно велик, поэтому требует существенного объема внешнего софинансирования. Республике Молдова необходимо обеспечить не менее 20% инвестиций капитала, которые необходимы в краткосрочной и среднесрочной перспективе, то есть порядка 1,8 млрд. леев. Когда такие инвестиции необходимы для важных публичных услуг, таких как водоснабжение и канализация, по меньшей мере, часть затрат должны покрываться за счет тарифов, взимаемых с населения, которому предоставляются соответствующие услуги.</w:t>
      </w:r>
    </w:p>
    <w:p w:rsidR="00A23215" w:rsidRPr="00A23215" w:rsidRDefault="00A23215" w:rsidP="00A23215">
      <w:pPr>
        <w:autoSpaceDE w:val="0"/>
        <w:autoSpaceDN w:val="0"/>
        <w:adjustRightInd w:val="0"/>
        <w:spacing w:after="0"/>
        <w:ind w:firstLine="720"/>
        <w:jc w:val="both"/>
        <w:rPr>
          <w:rFonts w:ascii="Times New Roman" w:hAnsi="Times New Roman" w:cs="Times New Roman"/>
          <w:color w:val="000000"/>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color w:val="000000"/>
          <w:lang w:val="ru-RU"/>
        </w:rPr>
        <w:t>54.</w:t>
      </w:r>
      <w:r w:rsidRPr="00A23215">
        <w:rPr>
          <w:rFonts w:ascii="Times New Roman" w:hAnsi="Times New Roman" w:cs="Times New Roman"/>
          <w:bCs/>
          <w:color w:val="000000"/>
          <w:lang w:val="ru-RU"/>
        </w:rPr>
        <w:t xml:space="preserve"> Внутреннее финансирование может быть обеспечено как из</w:t>
      </w:r>
      <w:r w:rsidRPr="00A23215">
        <w:rPr>
          <w:rFonts w:ascii="Times New Roman" w:hAnsi="Times New Roman" w:cs="Times New Roman"/>
          <w:bCs/>
          <w:lang w:val="ru-RU"/>
        </w:rPr>
        <w:t xml:space="preserve"> госбюджета,  так и через другие финансовые механизмы. Они будут включать продвижение инструментов рыночной экономики, учитывающих природоохранные аспекты (тарифы на коммунальные услуги; применение пошлин за выбрасываемые в воздух и сбрасываемые в воду и почву загрязнители; сокращение налогов или освобождение от налогов за применение  технологий с ограниченным </w:t>
      </w:r>
      <w:r w:rsidRPr="00A23215">
        <w:rPr>
          <w:rFonts w:ascii="Times New Roman" w:hAnsi="Times New Roman" w:cs="Times New Roman"/>
          <w:bCs/>
          <w:lang w:val="ru-RU"/>
        </w:rPr>
        <w:lastRenderedPageBreak/>
        <w:t xml:space="preserve">воздействием на окружающую среду; снижение налогов за импорт и/или производство и/или продажу товаров из утилизируемых материалов и введение пошлин за использование категорий невозобновляемых ресурсов в целях их сбережения и охраны окружающей среды). Специальные фонды </w:t>
      </w:r>
      <w:r w:rsidRPr="00A23215">
        <w:rPr>
          <w:rFonts w:ascii="Times New Roman" w:hAnsi="Times New Roman" w:cs="Times New Roman"/>
          <w:lang w:val="ru-RU"/>
        </w:rPr>
        <w:t>(Национальный экологический фонд, национальный фонд регионального развития, Фонд энергоэффективности и пр.)</w:t>
      </w:r>
      <w:r w:rsidRPr="00A23215">
        <w:rPr>
          <w:rFonts w:ascii="Times New Roman" w:hAnsi="Times New Roman" w:cs="Times New Roman"/>
          <w:bCs/>
          <w:lang w:val="ru-RU"/>
        </w:rPr>
        <w:t xml:space="preserve"> является  важным инструментом не только для направления внутренних денежных потоков на экологические инвестиции, но и средством для объединения внешнего финансирования с внутренним.</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color w:val="000000"/>
          <w:lang w:val="ru-RU"/>
        </w:rPr>
      </w:pPr>
      <w:r w:rsidRPr="00A23215">
        <w:rPr>
          <w:rFonts w:ascii="Times New Roman" w:hAnsi="Times New Roman" w:cs="Times New Roman"/>
          <w:lang w:val="ru-RU"/>
        </w:rPr>
        <w:t xml:space="preserve">Выделение государственных ресурсов для поддержания и улучшения состояния окружающей среды в Республике Молдова должно зависеть от четкого понимания экологических выгод, которые можно </w:t>
      </w:r>
      <w:r w:rsidRPr="00A23215">
        <w:rPr>
          <w:rFonts w:ascii="Times New Roman" w:hAnsi="Times New Roman" w:cs="Times New Roman"/>
          <w:color w:val="000000"/>
          <w:lang w:val="ru-RU"/>
        </w:rPr>
        <w:t>получить в результате инвестиций, а  не от денежных затрат.</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tabs>
          <w:tab w:val="left" w:pos="902"/>
        </w:tabs>
        <w:spacing w:after="0"/>
        <w:ind w:firstLine="720"/>
        <w:jc w:val="center"/>
        <w:outlineLvl w:val="0"/>
        <w:rPr>
          <w:rFonts w:ascii="Times New Roman" w:eastAsia="Times New Roman" w:hAnsi="Times New Roman" w:cs="Times New Roman"/>
          <w:b/>
          <w:bCs/>
          <w:caps/>
          <w:kern w:val="32"/>
          <w:lang w:val="ru-RU"/>
        </w:rPr>
      </w:pPr>
      <w:r w:rsidRPr="00A23215">
        <w:rPr>
          <w:rFonts w:ascii="Times New Roman" w:eastAsia="Times New Roman" w:hAnsi="Times New Roman" w:cs="Times New Roman"/>
          <w:b/>
          <w:caps/>
          <w:kern w:val="32"/>
          <w:lang w:val="ru-RU"/>
        </w:rPr>
        <w:t>V</w:t>
      </w:r>
      <w:r w:rsidRPr="00A23215">
        <w:rPr>
          <w:rFonts w:ascii="Times New Roman" w:eastAsia="Times New Roman" w:hAnsi="Times New Roman" w:cs="Times New Roman"/>
          <w:b/>
          <w:caps/>
          <w:kern w:val="32"/>
        </w:rPr>
        <w:t>I</w:t>
      </w:r>
      <w:r w:rsidRPr="00A23215">
        <w:rPr>
          <w:rFonts w:ascii="Times New Roman" w:eastAsia="Times New Roman" w:hAnsi="Times New Roman" w:cs="Times New Roman"/>
          <w:b/>
          <w:caps/>
          <w:kern w:val="32"/>
          <w:lang w:val="ru-RU"/>
        </w:rPr>
        <w:t>.</w:t>
      </w:r>
      <w:r w:rsidRPr="00A23215">
        <w:rPr>
          <w:rFonts w:ascii="Times New Roman" w:eastAsia="Times New Roman" w:hAnsi="Times New Roman" w:cs="Times New Roman"/>
          <w:i/>
          <w:caps/>
          <w:kern w:val="32"/>
          <w:lang w:val="ru-RU"/>
        </w:rPr>
        <w:t xml:space="preserve"> </w:t>
      </w:r>
      <w:r w:rsidRPr="00A23215">
        <w:rPr>
          <w:rFonts w:ascii="Times New Roman" w:eastAsia="Times New Roman" w:hAnsi="Times New Roman" w:cs="Times New Roman"/>
          <w:b/>
          <w:bCs/>
          <w:caps/>
          <w:kern w:val="32"/>
          <w:lang w:val="ru-RU"/>
        </w:rPr>
        <w:t>Ожидаемые результаты и предполагаемое воздействие</w:t>
      </w:r>
    </w:p>
    <w:p w:rsidR="00A23215" w:rsidRPr="00A23215" w:rsidRDefault="00A23215" w:rsidP="00A23215">
      <w:pPr>
        <w:spacing w:after="0"/>
        <w:ind w:firstLine="720"/>
        <w:rPr>
          <w:rFonts w:ascii="Times New Roman" w:eastAsia="Times New Roman" w:hAnsi="Times New Roman" w:cs="Times New Roman"/>
          <w:b/>
          <w:bCs/>
          <w:lang w:val="ru-RU"/>
        </w:rPr>
      </w:pP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55. В результате успешного внедрения настоящей Стратегии  произойдут важные изменения, прежде всего в области охраны окружающей среды, которые скажутся и на экономической и социальной сфере. Чтобы социальные преимущества стали явными, необходимы существенные инвестиции, как в инфраструктуру, так и в институциональные природоохранные рамки. Следовательно, в процессе внедрения первых двух  этапов затраты намного превысят экономическую выгоду. Их бремя будет выражаться в более реальных тарифах на природоохранные услуги,  такие как: для водоснабжения, канализации, очистки сточных вод и управления отходами</w:t>
      </w:r>
      <w:r w:rsidRPr="00A23215">
        <w:rPr>
          <w:rFonts w:ascii="Times New Roman" w:eastAsia="Times New Roman" w:hAnsi="Times New Roman" w:cs="Times New Roman"/>
          <w:b/>
          <w:bCs/>
          <w:lang w:val="ru-RU"/>
        </w:rPr>
        <w:t>.</w:t>
      </w:r>
    </w:p>
    <w:p w:rsidR="00A23215" w:rsidRPr="00A23215" w:rsidRDefault="00A23215" w:rsidP="00A23215">
      <w:pPr>
        <w:spacing w:after="0"/>
        <w:ind w:firstLine="720"/>
        <w:jc w:val="both"/>
        <w:rPr>
          <w:rFonts w:ascii="Times New Roman" w:eastAsia="Times New Roman" w:hAnsi="Times New Roman" w:cs="Times New Roman"/>
          <w:bCs/>
          <w:lang w:val="ru-RU"/>
        </w:rPr>
      </w:pPr>
    </w:p>
    <w:p w:rsidR="00A23215" w:rsidRPr="00A23215" w:rsidRDefault="00A23215" w:rsidP="00A23215">
      <w:pPr>
        <w:spacing w:after="0"/>
        <w:ind w:firstLine="720"/>
        <w:jc w:val="both"/>
        <w:rPr>
          <w:rFonts w:ascii="Times New Roman" w:eastAsia="Times New Roman" w:hAnsi="Times New Roman" w:cs="Times New Roman"/>
          <w:bCs/>
          <w:lang w:val="ru-RU"/>
        </w:rPr>
      </w:pPr>
      <w:r w:rsidRPr="00A23215">
        <w:rPr>
          <w:rFonts w:ascii="Times New Roman" w:eastAsia="Times New Roman" w:hAnsi="Times New Roman" w:cs="Times New Roman"/>
          <w:bCs/>
          <w:lang w:val="ru-RU"/>
        </w:rPr>
        <w:t xml:space="preserve">Внедрение общей цели приведет к адекватному природоохранному менеджменту на всех уровнях, что  выразиться в следующих показателях: </w:t>
      </w:r>
    </w:p>
    <w:p w:rsidR="00A23215" w:rsidRPr="00A23215" w:rsidRDefault="00A23215" w:rsidP="00A23215">
      <w:pPr>
        <w:spacing w:after="0"/>
        <w:ind w:firstLine="720"/>
        <w:jc w:val="both"/>
        <w:rPr>
          <w:rFonts w:ascii="Times New Roman" w:eastAsia="Times New Roman" w:hAnsi="Times New Roman" w:cs="Times New Roman"/>
          <w:bCs/>
          <w:lang w:val="ru-RU"/>
        </w:rPr>
      </w:pPr>
      <w:bookmarkStart w:id="6" w:name="_Toc336604399"/>
      <w:r w:rsidRPr="00A23215">
        <w:rPr>
          <w:rFonts w:ascii="Times New Roman" w:eastAsia="Times New Roman" w:hAnsi="Times New Roman" w:cs="Times New Roman"/>
          <w:bCs/>
          <w:lang w:val="ru-RU"/>
        </w:rPr>
        <w:t>1) стратегические, законодательные и нормативные рамки, гармонизированы с нормами общеевропейского природоохранного законодательства, утверждены и успешно, в том числе на местном уровне (местные планы охраны окружающей среды);</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2) внедрена реформа в природоохранном секторе, которая обеспечит условия для успешного управления и повышения эффективности институционального и менеджерского потенциала в сфере охраны окружающей среды, а также приведения в действие утвержденного законодательства;</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3) интегрированы требования по охране окружающей среды и устойчивому развитию в секториальные интегрированные  политики и обеспечены зеленые инвестиции в отрасли национальной экономики (промышленность, сельское хозяйство, энергетика, транспорт, строительство, торговля, услуги и пр.); </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4) с</w:t>
      </w:r>
      <w:r w:rsidRPr="00A23215">
        <w:rPr>
          <w:rFonts w:ascii="Times New Roman" w:hAnsi="Times New Roman" w:cs="Times New Roman"/>
          <w:spacing w:val="-3"/>
          <w:lang w:val="ru-RU"/>
        </w:rPr>
        <w:t>оздана и функционирует интегрированная информационная природоохранная система, которая обеспечивает доступ к природоохранной информации, предоставляет государственным структурам, деловой среде и гражданскому обществу доступ к природоохранной информации, возможность использовать ее по необходимости и принимать участие в принятии решений, связанных с окружающей средой;</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5) экологическое образование включено в систему образования, обеспечив рост уровня экологического образования  до 50%;</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spacing w:val="-3"/>
          <w:lang w:val="ru-RU"/>
        </w:rPr>
        <w:t>6) оптимизированы и развиты системы оценки воздействия на окружающую среду и стратегической экологической оценки, разрешений/комплексных разрешений, которые обеспечат на начальном этапе сокращение рисков для факторов окружающей среды и  здоровья людей;</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lastRenderedPageBreak/>
        <w:t xml:space="preserve">7) развиты и внедрены новые экономические и налоговые инструменты окружающей среды – платежи, экологические сборы, субвенции и субсидии, экологическое страхование, финансовая гарантия, ответственность производителя, платежи за экосистемные услуги и др.; </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3"/>
          <w:lang w:val="ru-RU"/>
        </w:rPr>
      </w:pPr>
      <w:r w:rsidRPr="00A23215">
        <w:rPr>
          <w:rFonts w:ascii="Times New Roman" w:hAnsi="Times New Roman" w:cs="Times New Roman"/>
          <w:lang w:val="ru-RU"/>
        </w:rPr>
        <w:t>8) развита и внедрена</w:t>
      </w:r>
      <w:r w:rsidRPr="00A23215">
        <w:rPr>
          <w:rFonts w:ascii="Times New Roman" w:hAnsi="Times New Roman" w:cs="Times New Roman"/>
          <w:spacing w:val="-3"/>
          <w:lang w:val="ru-RU"/>
        </w:rPr>
        <w:t xml:space="preserve"> система интегрированного экологического мониторинга</w:t>
      </w:r>
      <w:r w:rsidRPr="00A23215">
        <w:rPr>
          <w:rFonts w:ascii="Times New Roman" w:hAnsi="Times New Roman" w:cs="Times New Roman"/>
          <w:lang w:val="ru-RU"/>
        </w:rPr>
        <w:t xml:space="preserve">,  основанная на пространственных и временных параметрах и  показателях, которая постоянно следит за состоянием окружающей среды, природных ресурсов и за антропологическим воздействием; </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3"/>
          <w:lang w:val="ru-RU"/>
        </w:rPr>
      </w:pPr>
      <w:r w:rsidRPr="00A23215">
        <w:rPr>
          <w:rFonts w:ascii="Times New Roman" w:hAnsi="Times New Roman" w:cs="Times New Roman"/>
          <w:spacing w:val="-3"/>
          <w:lang w:val="ru-RU"/>
        </w:rPr>
        <w:t>9) создана и развита система комплексного управления водными ресурсами по бассейновому принципу, улучшено качество не менее 50% поверхностных вод;</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10) разработана и расширена инфраструктура водоснабжения и канализации, обеспечен доступ 80% населения к безопасным системам и услугам водоснабжения и 65% –  к системам и услугам канализации;</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11) улучшено качество около 800 тыс. га деградированных, эродированных земель, 21,57 тыс. га земель, подверженных оползням, </w:t>
      </w:r>
      <w:smartTag w:uri="urn:schemas-microsoft-com:office:smarttags" w:element="metricconverter">
        <w:smartTagPr>
          <w:attr w:name="ProductID" w:val="800 га"/>
        </w:smartTagPr>
        <w:r w:rsidRPr="00A23215">
          <w:rPr>
            <w:rFonts w:ascii="Times New Roman" w:hAnsi="Times New Roman" w:cs="Times New Roman"/>
            <w:lang w:val="ru-RU"/>
          </w:rPr>
          <w:t>800 га</w:t>
        </w:r>
      </w:smartTag>
      <w:r w:rsidRPr="00A23215">
        <w:rPr>
          <w:rFonts w:ascii="Times New Roman" w:hAnsi="Times New Roman" w:cs="Times New Roman"/>
          <w:lang w:val="ru-RU"/>
        </w:rPr>
        <w:t xml:space="preserve"> земель и 1588 участков</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12) 15% территории страны покрыты лесом (примерно на 150 тыс. га посажены леса) и расширены природные территории, охраняемых государством до 8%, восстановлено и посажано 30 тыс. га лесных полос на землях сельскохозяйственного назначения, 30 тыс. га водоохранных лесных полос, восстановлено 150 тыс. га водно-болотных угодий;</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13) разработана и внедрена на базе лучших доступных технологий и лучшей природоохранной практики система интегрированного менеджмента качества воздуха, что обеспечивает снижение выбросов загрязняющих веществ в атмосферу на 30% и сокращение выбросов парниковых газов на 20%;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14) создана и развита система комплексного управления отходами (2 станции механико-биологической обработки отходов, 7 региональных полигонов и 100 мусороперегрузочных станций), количество складированных отходов уменьшилось на 30%, переработка отходов увеличился на 20 %;</w:t>
      </w:r>
    </w:p>
    <w:p w:rsidR="00A23215" w:rsidRPr="00A23215" w:rsidRDefault="00A23215" w:rsidP="00A23215">
      <w:pPr>
        <w:autoSpaceDE w:val="0"/>
        <w:autoSpaceDN w:val="0"/>
        <w:adjustRightInd w:val="0"/>
        <w:spacing w:after="0"/>
        <w:ind w:firstLine="720"/>
        <w:jc w:val="both"/>
        <w:rPr>
          <w:rFonts w:ascii="Times New Roman" w:hAnsi="Times New Roman" w:cs="Times New Roman"/>
          <w:spacing w:val="-3"/>
          <w:lang w:val="ru-RU"/>
        </w:rPr>
      </w:pPr>
      <w:r w:rsidRPr="00A23215">
        <w:rPr>
          <w:rFonts w:ascii="Times New Roman" w:hAnsi="Times New Roman" w:cs="Times New Roman"/>
          <w:spacing w:val="-3"/>
          <w:lang w:val="ru-RU"/>
        </w:rPr>
        <w:t>15) обеспечены инвестиции в природоохранную инфраструктуру и, соответственно, социальные, экономические и природоохранные выгоды.</w:t>
      </w:r>
    </w:p>
    <w:p w:rsidR="00A23215" w:rsidRPr="00A23215" w:rsidRDefault="00A23215" w:rsidP="00A23215">
      <w:pPr>
        <w:spacing w:after="0"/>
        <w:ind w:firstLine="720"/>
        <w:outlineLvl w:val="1"/>
        <w:rPr>
          <w:rFonts w:ascii="Times New Roman" w:eastAsia="Times New Roman" w:hAnsi="Times New Roman" w:cs="Times New Roman"/>
          <w:b/>
          <w:bCs/>
          <w:iCs/>
          <w:lang w:val="ru-RU"/>
        </w:rPr>
      </w:pPr>
    </w:p>
    <w:p w:rsidR="00A23215" w:rsidRPr="00A23215" w:rsidRDefault="00A23215" w:rsidP="00A23215">
      <w:pPr>
        <w:spacing w:after="0"/>
        <w:ind w:firstLine="720"/>
        <w:outlineLvl w:val="1"/>
        <w:rPr>
          <w:rFonts w:ascii="Times New Roman" w:eastAsia="Times New Roman" w:hAnsi="Times New Roman" w:cs="Times New Roman"/>
          <w:b/>
          <w:bCs/>
          <w:iCs/>
          <w:lang w:val="ru-RU"/>
        </w:rPr>
      </w:pPr>
      <w:r w:rsidRPr="00A23215">
        <w:rPr>
          <w:rFonts w:ascii="Times New Roman" w:eastAsia="Times New Roman" w:hAnsi="Times New Roman" w:cs="Times New Roman"/>
          <w:bCs/>
          <w:iCs/>
          <w:lang w:val="ru-RU"/>
        </w:rPr>
        <w:t>56.</w:t>
      </w:r>
      <w:r w:rsidRPr="00A23215">
        <w:rPr>
          <w:rFonts w:ascii="Times New Roman" w:eastAsia="Times New Roman" w:hAnsi="Times New Roman" w:cs="Times New Roman"/>
          <w:b/>
          <w:bCs/>
          <w:iCs/>
          <w:lang w:val="ru-RU"/>
        </w:rPr>
        <w:t xml:space="preserve"> Социально-экономическое воздействие </w:t>
      </w:r>
      <w:bookmarkEnd w:id="6"/>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 xml:space="preserve">Очевидно, что столь существенные изменения невозможно в полной мере претворить в жизнь в течение десятилетнего периода, который предусмотрен этой Стратегией. На пути к Европейскому союзу с соответствующими преимуществами и обязательствами, осознаются необходимые затраты и соответствующее бремя, однако  в долгосрочной перспективе эти инвестиции в полной мере оправдаются благодаря полученной выгоде. Полная реализация законодательства сообщества в области окружающей среды является надежной инвестицией как для окружающей среды, так и для здоровья населения и экономики. </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Сокращение загрязнения воздуха, выбросов парниковых газов и от автотранспортных средств, оборудования может принести ежегодные выгоды порядка 2,5% ВВП.</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Улучшение инфраструктуры для обработки питьевой воды и снабжения питьевой водой в долгосрочной перспективе сократит риск патогенных инфекций и, соответственно, снизит затраты на государственное и частное медицинское обслуживание. Восстановление  существующей инфраструктуры распределения питьевой воды, хотя и требует вложения начального капитала, позволит сократить потери в сетях и, следовательно, уменьшить затраты на работу системы снабжения питьевой водой. В долгосрочной перспективе эти выгоды  могут составить 0,21%-0,39% ВВП.</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Выгоду, которая будет получена в результате усовершенствования систем сбора и очистки сточных вод, сложнее подсчитать. Несомненно, это приведет к улучшению  состояния здоровья водных экосистем, а они, в свою очередь, обеспечат преимущества в плане рекреационных возможностей и развития туризма. Кроме того, более высокое качество воды в водных экосистемах может сократить затраты по ее обработке и позволит достичь приемлемого  стандарта  качества питьевой воды. В долгосрочной перспективе выгода составит  от 0,44% до 1,73% ВВП.</w:t>
      </w: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Улучшения в секторе управления отходами (особенно в плане  раздельного сбора и переработки твердых муниципальных отходов), способны привести к появлению новых возможностей для трудоустройства. Эстетическая ценность  ландшафта и окружающей среды увеличилась бы,  а уровень загрязнения и риски для общественного здоровья  снизились в результате более ответственного управления отходами. Утилизация увеличит наличие вторичных ресурсов. В более долгосрочной перспективе улавливание метана и сжигание отходов может создать существенный потенциал для выработки электрической энергии и, соответственно, обеспечить экономические выгоды. В долгосрочной перспективе экономическая выгода, которой можно будет добиться в результате внедрения мер по управлению отходами, составит, вероятно, от 0,98% до 1,43% ВВП.</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Сложнее будет оценить и экономически выразить преимущества, полученные в результате охраны природы и биоразнообразия. Вместе с тем, расширение биоразнообразия и улучшенная охрана облесенных зон будут способствовать сохранению видов, поддержанию или улучшению потенциала экосистем, сокращению угрозы наводнений, сокращению степени деградации участков и укреплению сопротивления окружающей среды к последствиям климатических изменений. В долгосрочной перспективе минимальная экономическая выгода этих и других сопутствующих результатов может составить от 1,49% до 2,14% ВВП. Если же учитывать и сельскохозяйственную выгоду, полученную в результате снижения потери производительности, которая обусловлена деградацией сельскохозяйственного участка, тогда экономическая выгода может достигнуть и 5,05% ВВП.</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В результате регулирования государственной политики в области адаптации к изменению климата будет обеспечено улучшение медицинского обслуживания, функционирование систем раннего предупреждения, подготовки к экстренным ситуациям и спасательным операциям в случае чрезвычайных ситуаций, что будет способствовать сокращению рисков, которым подвергается население в результате воздействия климатических  изменений и других природных бедствий</w:t>
      </w:r>
      <w:r w:rsidRPr="00A23215">
        <w:rPr>
          <w:rFonts w:ascii="Times New Roman" w:hAnsi="Times New Roman" w:cs="Times New Roman"/>
          <w:bCs/>
          <w:iCs/>
          <w:lang w:val="ru-RU"/>
        </w:rPr>
        <w:t>.</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spacing w:after="0"/>
        <w:ind w:firstLine="720"/>
        <w:jc w:val="both"/>
        <w:rPr>
          <w:rFonts w:ascii="Times New Roman" w:hAnsi="Times New Roman" w:cs="Times New Roman"/>
          <w:lang w:val="ru-RU"/>
        </w:rPr>
      </w:pPr>
      <w:r w:rsidRPr="00A23215">
        <w:rPr>
          <w:rFonts w:ascii="Times New Roman" w:hAnsi="Times New Roman" w:cs="Times New Roman"/>
          <w:lang w:val="ru-RU"/>
        </w:rPr>
        <w:t>Благодаря применению принципов зеленой экономики в секторах национальной экономики, уровень занятости населения может увеличиться по сравнению с нынешней ситуацией от 10% до 20% в следующих секторах: сельское хозяйство, энергетика, транспорт, промышленность и лесное хозяйство. Применение данных принципов приведет к росту качества услуг и товаров, повышению конкурентоспособности и увеличению экспорта и, как следствие, к росту ВВП и благосостоянию населения. Также продвижение зеленой экономики упростит достижение приоритетов экономического развития страны, которые включают увеличение и возможное двукратное увеличение доли промышленности, сельского хозяйства и торговли в ВВП, будет способствовать положительному изменению экспортно-импортного  баланса.</w:t>
      </w:r>
    </w:p>
    <w:p w:rsidR="00A23215" w:rsidRPr="00A23215" w:rsidRDefault="00A23215" w:rsidP="00A23215">
      <w:pPr>
        <w:spacing w:after="0"/>
        <w:ind w:firstLine="720"/>
        <w:jc w:val="both"/>
        <w:rPr>
          <w:rFonts w:ascii="Times New Roman" w:hAnsi="Times New Roman" w:cs="Times New Roman"/>
          <w:lang w:val="ru-RU"/>
        </w:rPr>
      </w:pPr>
    </w:p>
    <w:p w:rsidR="00A23215" w:rsidRPr="00A23215" w:rsidRDefault="00A23215" w:rsidP="00A23215">
      <w:pPr>
        <w:tabs>
          <w:tab w:val="left" w:pos="902"/>
          <w:tab w:val="left" w:pos="1320"/>
        </w:tabs>
        <w:spacing w:after="0"/>
        <w:jc w:val="center"/>
        <w:outlineLvl w:val="0"/>
        <w:rPr>
          <w:rFonts w:ascii="Times New Roman" w:eastAsia="Times New Roman" w:hAnsi="Times New Roman" w:cs="Times New Roman"/>
          <w:b/>
          <w:bCs/>
          <w:caps/>
          <w:kern w:val="32"/>
          <w:lang w:val="ru-RU"/>
        </w:rPr>
      </w:pPr>
      <w:bookmarkStart w:id="7" w:name="_Toc336604407"/>
      <w:r w:rsidRPr="00A23215">
        <w:rPr>
          <w:rFonts w:ascii="Times New Roman" w:eastAsia="Times New Roman" w:hAnsi="Times New Roman" w:cs="Times New Roman"/>
          <w:b/>
          <w:bCs/>
          <w:caps/>
          <w:kern w:val="32"/>
        </w:rPr>
        <w:t>VII</w:t>
      </w:r>
      <w:r w:rsidRPr="00A23215">
        <w:rPr>
          <w:rFonts w:ascii="Times New Roman" w:eastAsia="Times New Roman" w:hAnsi="Times New Roman" w:cs="Times New Roman"/>
          <w:b/>
          <w:bCs/>
          <w:caps/>
          <w:kern w:val="32"/>
          <w:lang w:val="ru-RU"/>
        </w:rPr>
        <w:t>. механизмы мониторринга, представления отчетов и оценки</w:t>
      </w:r>
      <w:bookmarkEnd w:id="7"/>
    </w:p>
    <w:p w:rsidR="00A23215" w:rsidRPr="00A23215" w:rsidRDefault="00A23215" w:rsidP="00A23215">
      <w:pPr>
        <w:autoSpaceDE w:val="0"/>
        <w:autoSpaceDN w:val="0"/>
        <w:adjustRightInd w:val="0"/>
        <w:spacing w:after="0"/>
        <w:ind w:firstLine="720"/>
        <w:rPr>
          <w:rFonts w:ascii="Times New Roman" w:hAnsi="Times New Roman" w:cs="Times New Roman"/>
          <w:bCs/>
          <w:i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iCs/>
          <w:lang w:val="ru-RU"/>
        </w:rPr>
      </w:pPr>
      <w:r w:rsidRPr="00A23215">
        <w:rPr>
          <w:rFonts w:ascii="Times New Roman" w:hAnsi="Times New Roman" w:cs="Times New Roman"/>
          <w:bCs/>
          <w:iCs/>
          <w:lang w:val="ru-RU"/>
        </w:rPr>
        <w:t>57. Стратегию окружающей среды предстоит претворять в жизнь посредством Плана действий на 2014-2023 годы.</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58. Ответственность за внедрение настоящей Стратегии будет возлагаться на все указанные в плане учреждения, наделенные соответствующими полномочиями. </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59. Мониторинг внедрения настоящей Стратегии будет осуществлять Министерство окружающей среды, в рамках которого в этих целях будет обозначено специализированное подразделение.</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lang w:val="ru-RU"/>
        </w:rPr>
      </w:pPr>
      <w:r w:rsidRPr="00A23215">
        <w:rPr>
          <w:rFonts w:ascii="Times New Roman" w:hAnsi="Times New Roman" w:cs="Times New Roman"/>
          <w:bCs/>
          <w:lang w:val="ru-RU"/>
        </w:rPr>
        <w:t>Для обеспечения процесса координирования приказом Министерства окружающей среды будет создана Мониторинговая группа, которая периодически будет оценивать  уровень выполнения показателей и задач. На основе собранной и систематизированной информации она будет разрабатывать ежегодный отчет о внедрении Стратегии. Мониторинговая группа будет также уведомлять Правительство об уровне внедрении Стратегии.</w:t>
      </w:r>
    </w:p>
    <w:p w:rsidR="00A23215" w:rsidRPr="00A23215" w:rsidRDefault="00A23215" w:rsidP="00A23215">
      <w:pPr>
        <w:autoSpaceDE w:val="0"/>
        <w:autoSpaceDN w:val="0"/>
        <w:adjustRightInd w:val="0"/>
        <w:spacing w:after="0"/>
        <w:ind w:firstLine="720"/>
        <w:jc w:val="both"/>
        <w:rPr>
          <w:rFonts w:ascii="Times New Roman" w:hAnsi="Times New Roman" w:cs="Times New Roman"/>
          <w:b/>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 xml:space="preserve">60. Мероприятия, запланированные в Плане действий по внедрению Стратегии, должны быть включены в секториальные стратегии расходов на среднесрочный период и в годовые планы деятельности учреждений, задействованных в осуществление Стратегии. </w:t>
      </w:r>
    </w:p>
    <w:p w:rsidR="00A23215" w:rsidRPr="00A23215" w:rsidRDefault="00A23215" w:rsidP="00A23215">
      <w:pPr>
        <w:autoSpaceDE w:val="0"/>
        <w:autoSpaceDN w:val="0"/>
        <w:adjustRightInd w:val="0"/>
        <w:spacing w:after="0"/>
        <w:ind w:firstLine="720"/>
        <w:jc w:val="both"/>
        <w:rPr>
          <w:rFonts w:ascii="Times New Roman" w:hAnsi="Times New Roman" w:cs="Times New Roman"/>
          <w:bCs/>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r w:rsidRPr="00A23215">
        <w:rPr>
          <w:rFonts w:ascii="Times New Roman" w:hAnsi="Times New Roman" w:cs="Times New Roman"/>
          <w:bCs/>
          <w:lang w:val="ru-RU"/>
        </w:rPr>
        <w:t>61.</w:t>
      </w:r>
      <w:r w:rsidRPr="00A23215">
        <w:rPr>
          <w:rFonts w:ascii="Times New Roman" w:hAnsi="Times New Roman" w:cs="Times New Roman"/>
          <w:bCs/>
          <w:i/>
          <w:lang w:val="ru-RU"/>
        </w:rPr>
        <w:t xml:space="preserve"> Отчетность. </w:t>
      </w:r>
      <w:r w:rsidRPr="00A23215">
        <w:rPr>
          <w:rFonts w:ascii="Times New Roman" w:hAnsi="Times New Roman" w:cs="Times New Roman"/>
          <w:bCs/>
          <w:lang w:val="ru-RU"/>
        </w:rPr>
        <w:t>В процессе мониторинга ежегодно будут разрабатываться мониторинговые отчеты, включающие информацию о внедрении установленных показателей по каждому отдельному действию, а каждые три года будут разрабатываться отчеты об оценке и прогрессе, определяющие воздействие деятельности, выполненной в определенный период, и уровень внедрения установленных задач. Отчеты о мониторинге и оценке представляются  Правительству на рассмотрение.</w:t>
      </w:r>
    </w:p>
    <w:p w:rsidR="00A23215" w:rsidRPr="00A23215" w:rsidRDefault="00A23215" w:rsidP="00A23215">
      <w:pPr>
        <w:autoSpaceDE w:val="0"/>
        <w:autoSpaceDN w:val="0"/>
        <w:adjustRightInd w:val="0"/>
        <w:spacing w:after="0"/>
        <w:ind w:firstLine="720"/>
        <w:jc w:val="both"/>
        <w:rPr>
          <w:rFonts w:ascii="Times New Roman" w:hAnsi="Times New Roman" w:cs="Times New Roman"/>
          <w:bCs/>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bCs/>
          <w:lang w:val="ru-RU"/>
        </w:rPr>
        <w:t>По завершении внедрения Стратегии предстоит разработать отчет об итоговой оценке, который будет содержать информацию о степени достижения поставленных задач и ожидаемого воздействия. На основе этого отчета будет принято решение относительно следующего этапа стратегического планирования в области охраны окружающей среды.</w:t>
      </w:r>
    </w:p>
    <w:p w:rsidR="00A23215" w:rsidRPr="00A23215" w:rsidRDefault="00A23215" w:rsidP="00A23215">
      <w:pPr>
        <w:autoSpaceDE w:val="0"/>
        <w:autoSpaceDN w:val="0"/>
        <w:adjustRightInd w:val="0"/>
        <w:spacing w:after="0"/>
        <w:ind w:firstLine="720"/>
        <w:jc w:val="both"/>
        <w:rPr>
          <w:rFonts w:ascii="Times New Roman" w:hAnsi="Times New Roman" w:cs="Times New Roman"/>
          <w:b/>
          <w:i/>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62.</w:t>
      </w:r>
      <w:r w:rsidRPr="00A23215">
        <w:rPr>
          <w:rFonts w:ascii="Times New Roman" w:hAnsi="Times New Roman" w:cs="Times New Roman"/>
          <w:i/>
          <w:lang w:val="ru-RU"/>
        </w:rPr>
        <w:t xml:space="preserve"> Обеспечение прозрачности</w:t>
      </w:r>
      <w:r w:rsidRPr="00A23215">
        <w:rPr>
          <w:rFonts w:ascii="Times New Roman" w:hAnsi="Times New Roman" w:cs="Times New Roman"/>
          <w:lang w:val="ru-RU"/>
        </w:rPr>
        <w:t xml:space="preserve">. Министерство окружающей среды создаст на своей официальной веб-странице отдельный раздел, где будет размещаться информация о ходе и о прогрессе в выполнении Стратегии. Гражданское общество и ключевые учреждения  природоохранной сферы получат возможность давать рекомендации и выступать с комментариями по поводу зарегистрированного прогресса. Также будут проводиться пресс- конференции, открытые заседания Коллегии министерства, на которых будут представлены результаты внедрения. </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r w:rsidRPr="00A23215">
        <w:rPr>
          <w:rFonts w:ascii="Times New Roman" w:hAnsi="Times New Roman" w:cs="Times New Roman"/>
          <w:lang w:val="ru-RU"/>
        </w:rPr>
        <w:t>Все эти меры будут способствовать обеспечению прозрачности процесса внедрения мер по охране окружающей среды и долгосрочному использованию природных ресурсов и предоставят широкой общественности реальную возможность включиться и активно участвовать в процессе принятия решений.</w:t>
      </w: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A23215" w:rsidRPr="00A23215" w:rsidRDefault="00A23215" w:rsidP="00A23215">
      <w:pPr>
        <w:autoSpaceDE w:val="0"/>
        <w:autoSpaceDN w:val="0"/>
        <w:adjustRightInd w:val="0"/>
        <w:spacing w:after="0"/>
        <w:ind w:firstLine="720"/>
        <w:jc w:val="both"/>
        <w:rPr>
          <w:rFonts w:ascii="Times New Roman" w:hAnsi="Times New Roman" w:cs="Times New Roman"/>
          <w:lang w:val="ru-RU"/>
        </w:rPr>
      </w:pPr>
    </w:p>
    <w:p w:rsidR="00C72EB8" w:rsidRPr="00A23215" w:rsidRDefault="00C72EB8" w:rsidP="00A23215">
      <w:pPr>
        <w:spacing w:after="0"/>
        <w:rPr>
          <w:rFonts w:ascii="Times New Roman" w:hAnsi="Times New Roman" w:cs="Times New Roman"/>
          <w:lang w:val="ru-RU"/>
        </w:rPr>
      </w:pPr>
    </w:p>
    <w:sectPr w:rsidR="00C72EB8" w:rsidRPr="00A23215" w:rsidSect="00A23215">
      <w:headerReference w:type="default" r:id="rId11"/>
      <w:footerReference w:type="first" r:id="rId12"/>
      <w:pgSz w:w="11907" w:h="16840" w:code="9"/>
      <w:pgMar w:top="1418" w:right="964" w:bottom="1418" w:left="181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EB8" w:rsidRDefault="00C72EB8" w:rsidP="00A23215">
      <w:pPr>
        <w:spacing w:after="0" w:line="240" w:lineRule="auto"/>
      </w:pPr>
      <w:r>
        <w:separator/>
      </w:r>
    </w:p>
  </w:endnote>
  <w:endnote w:type="continuationSeparator" w:id="1">
    <w:p w:rsidR="00C72EB8" w:rsidRDefault="00C72EB8" w:rsidP="00A23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FPONGN+Tahoma">
    <w:altName w:val="Tahom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MS">
    <w:altName w:val="Trebuchet MS"/>
    <w:panose1 w:val="00000000000000000000"/>
    <w:charset w:val="00"/>
    <w:family w:val="auto"/>
    <w:notTrueType/>
    <w:pitch w:val="default"/>
    <w:sig w:usb0="00000003" w:usb1="00000000" w:usb2="00000000" w:usb3="00000000" w:csb0="00000001" w:csb1="00000000"/>
  </w:font>
  <w:font w:name="Lohit Hindi">
    <w:altName w:val="Times New Roman"/>
    <w:charset w:val="00"/>
    <w:family w:val="auto"/>
    <w:pitch w:val="variable"/>
    <w:sig w:usb0="80008003" w:usb1="00002040" w:usb2="00000000" w:usb3="00000000" w:csb0="00000001" w:csb1="00000000"/>
  </w:font>
  <w:font w:name="Brooklyn ROM AR">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9E" w:rsidRPr="00041D2E" w:rsidRDefault="00C72EB8" w:rsidP="00041D2E">
    <w:pPr>
      <w:pStyle w:val="Footer"/>
      <w:rPr>
        <w:rFonts w:ascii="Times New Roman" w:hAnsi="Times New Roman"/>
        <w:sz w:val="16"/>
        <w:szCs w:val="16"/>
      </w:rPr>
    </w:pPr>
    <w:r w:rsidRPr="00041D2E">
      <w:rPr>
        <w:rFonts w:ascii="Times New Roman" w:hAnsi="Times New Roman"/>
        <w:sz w:val="16"/>
        <w:szCs w:val="16"/>
      </w:rPr>
      <w:fldChar w:fldCharType="begin"/>
    </w:r>
    <w:r w:rsidRPr="00041D2E">
      <w:rPr>
        <w:rFonts w:ascii="Times New Roman" w:hAnsi="Times New Roman"/>
        <w:sz w:val="16"/>
        <w:szCs w:val="16"/>
      </w:rPr>
      <w:instrText xml:space="preserve"> FILENAME \p </w:instrText>
    </w:r>
    <w:r w:rsidRPr="00041D2E">
      <w:rPr>
        <w:rFonts w:ascii="Times New Roman" w:hAnsi="Times New Roman"/>
        <w:sz w:val="16"/>
        <w:szCs w:val="16"/>
      </w:rPr>
      <w:fldChar w:fldCharType="separate"/>
    </w:r>
    <w:r>
      <w:rPr>
        <w:rFonts w:ascii="Times New Roman" w:hAnsi="Times New Roman"/>
        <w:noProof/>
        <w:sz w:val="16"/>
        <w:szCs w:val="16"/>
      </w:rPr>
      <w:t>Z:\Vera\D</w:t>
    </w:r>
    <w:r>
      <w:rPr>
        <w:rFonts w:ascii="Times New Roman" w:hAnsi="Times New Roman"/>
        <w:noProof/>
        <w:sz w:val="16"/>
        <w:szCs w:val="16"/>
      </w:rPr>
      <w:t>OC_2014\Regulamente\Str_ocruj_2014_2023.doc</w:t>
    </w:r>
    <w:r w:rsidRPr="00041D2E">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EB8" w:rsidRDefault="00C72EB8" w:rsidP="00A23215">
      <w:pPr>
        <w:spacing w:after="0" w:line="240" w:lineRule="auto"/>
      </w:pPr>
      <w:r>
        <w:separator/>
      </w:r>
    </w:p>
  </w:footnote>
  <w:footnote w:type="continuationSeparator" w:id="1">
    <w:p w:rsidR="00C72EB8" w:rsidRDefault="00C72EB8" w:rsidP="00A23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9E" w:rsidRDefault="00C72EB8" w:rsidP="00DE6BB6">
    <w:pPr>
      <w:pStyle w:val="Header"/>
      <w:jc w:val="center"/>
    </w:pPr>
    <w:r w:rsidRPr="00500BEF">
      <w:rPr>
        <w:rFonts w:ascii="Times New Roman" w:hAnsi="Times New Roman"/>
        <w:sz w:val="24"/>
        <w:szCs w:val="24"/>
      </w:rPr>
      <w:fldChar w:fldCharType="begin"/>
    </w:r>
    <w:r w:rsidRPr="00500BEF">
      <w:rPr>
        <w:rFonts w:ascii="Times New Roman" w:hAnsi="Times New Roman"/>
        <w:sz w:val="24"/>
        <w:szCs w:val="24"/>
      </w:rPr>
      <w:instrText>PAGE   \* MERGEFORMAT</w:instrText>
    </w:r>
    <w:r w:rsidRPr="00500BEF">
      <w:rPr>
        <w:rFonts w:ascii="Times New Roman" w:hAnsi="Times New Roman"/>
        <w:sz w:val="24"/>
        <w:szCs w:val="24"/>
      </w:rPr>
      <w:fldChar w:fldCharType="separate"/>
    </w:r>
    <w:r w:rsidR="00A23215" w:rsidRPr="00A23215">
      <w:rPr>
        <w:rFonts w:ascii="Times New Roman" w:hAnsi="Times New Roman"/>
        <w:noProof/>
        <w:sz w:val="24"/>
        <w:szCs w:val="24"/>
        <w:lang w:val="ru-RU"/>
      </w:rPr>
      <w:t>2</w:t>
    </w:r>
    <w:r w:rsidRPr="00500BE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FEBFA0"/>
    <w:lvl w:ilvl="0">
      <w:start w:val="1"/>
      <w:numFmt w:val="bullet"/>
      <w:lvlText w:val=""/>
      <w:lvlJc w:val="left"/>
      <w:pPr>
        <w:tabs>
          <w:tab w:val="num" w:pos="360"/>
        </w:tabs>
        <w:ind w:left="360" w:hanging="360"/>
      </w:pPr>
      <w:rPr>
        <w:rFonts w:ascii="Symbol" w:hAnsi="Symbol" w:hint="default"/>
      </w:rPr>
    </w:lvl>
  </w:abstractNum>
  <w:abstractNum w:abstractNumId="1">
    <w:nsid w:val="01263F8B"/>
    <w:multiLevelType w:val="hybridMultilevel"/>
    <w:tmpl w:val="D6E80FF0"/>
    <w:lvl w:ilvl="0" w:tplc="0418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2DE3DBE"/>
    <w:multiLevelType w:val="hybridMultilevel"/>
    <w:tmpl w:val="D10E8A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4944126"/>
    <w:multiLevelType w:val="hybridMultilevel"/>
    <w:tmpl w:val="9BD8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E212F5"/>
    <w:multiLevelType w:val="hybridMultilevel"/>
    <w:tmpl w:val="93A6F5B8"/>
    <w:lvl w:ilvl="0" w:tplc="D59C80C6">
      <w:start w:val="20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9003A"/>
    <w:multiLevelType w:val="hybridMultilevel"/>
    <w:tmpl w:val="D1900578"/>
    <w:lvl w:ilvl="0" w:tplc="0418000D">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6">
    <w:nsid w:val="10DE42D8"/>
    <w:multiLevelType w:val="hybridMultilevel"/>
    <w:tmpl w:val="8902B346"/>
    <w:lvl w:ilvl="0" w:tplc="04090015">
      <w:start w:val="1"/>
      <w:numFmt w:val="upperLetter"/>
      <w:lvlText w:val="%1."/>
      <w:lvlJc w:val="left"/>
      <w:pPr>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5F30253E">
      <w:numFmt w:val="bullet"/>
      <w:lvlText w:val="-"/>
      <w:lvlJc w:val="left"/>
      <w:pPr>
        <w:ind w:left="1980" w:hanging="360"/>
      </w:pPr>
      <w:rPr>
        <w:rFonts w:ascii="Times New Roman" w:eastAsia="Times New Roman" w:hAnsi="Times New Roman" w:hint="default"/>
      </w:rPr>
    </w:lvl>
    <w:lvl w:ilvl="3" w:tplc="31201BEA">
      <w:start w:val="8"/>
      <w:numFmt w:val="decimal"/>
      <w:lvlText w:val="%4."/>
      <w:lvlJc w:val="left"/>
      <w:pPr>
        <w:ind w:left="2520" w:hanging="360"/>
      </w:pPr>
      <w:rPr>
        <w:rFonts w:cs="Times New Roman" w:hint="default"/>
      </w:rPr>
    </w:lvl>
    <w:lvl w:ilvl="4" w:tplc="3872CD12">
      <w:start w:val="2"/>
      <w:numFmt w:val="decimal"/>
      <w:lvlText w:val="%5)"/>
      <w:lvlJc w:val="left"/>
      <w:pPr>
        <w:tabs>
          <w:tab w:val="num" w:pos="3240"/>
        </w:tabs>
        <w:ind w:left="3240" w:hanging="360"/>
      </w:pPr>
      <w:rPr>
        <w:rFonts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63B081E"/>
    <w:multiLevelType w:val="hybridMultilevel"/>
    <w:tmpl w:val="413057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B11B64"/>
    <w:multiLevelType w:val="hybridMultilevel"/>
    <w:tmpl w:val="EAA4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A6E41"/>
    <w:multiLevelType w:val="hybridMultilevel"/>
    <w:tmpl w:val="0DF0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92772"/>
    <w:multiLevelType w:val="hybridMultilevel"/>
    <w:tmpl w:val="398AE0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067C32"/>
    <w:multiLevelType w:val="hybridMultilevel"/>
    <w:tmpl w:val="973C4FF6"/>
    <w:lvl w:ilvl="0" w:tplc="F4C6DA26">
      <w:start w:val="1"/>
      <w:numFmt w:val="bullet"/>
      <w:lvlText w:val=""/>
      <w:lvlJc w:val="left"/>
      <w:pPr>
        <w:tabs>
          <w:tab w:val="num" w:pos="1057"/>
        </w:tabs>
        <w:ind w:left="1057" w:hanging="360"/>
      </w:pPr>
      <w:rPr>
        <w:rFonts w:ascii="Wingdings 2" w:hAnsi="Wingdings 2" w:hint="default"/>
        <w:color w:val="000000"/>
        <w:sz w:val="20"/>
      </w:rPr>
    </w:lvl>
    <w:lvl w:ilvl="1" w:tplc="04190003" w:tentative="1">
      <w:start w:val="1"/>
      <w:numFmt w:val="bullet"/>
      <w:lvlText w:val="o"/>
      <w:lvlJc w:val="left"/>
      <w:pPr>
        <w:tabs>
          <w:tab w:val="num" w:pos="1777"/>
        </w:tabs>
        <w:ind w:left="1777" w:hanging="360"/>
      </w:pPr>
      <w:rPr>
        <w:rFonts w:ascii="Courier New" w:hAnsi="Courier New" w:hint="default"/>
      </w:rPr>
    </w:lvl>
    <w:lvl w:ilvl="2" w:tplc="04190005" w:tentative="1">
      <w:start w:val="1"/>
      <w:numFmt w:val="bullet"/>
      <w:lvlText w:val=""/>
      <w:lvlJc w:val="left"/>
      <w:pPr>
        <w:tabs>
          <w:tab w:val="num" w:pos="2497"/>
        </w:tabs>
        <w:ind w:left="2497" w:hanging="360"/>
      </w:pPr>
      <w:rPr>
        <w:rFonts w:ascii="Wingdings" w:hAnsi="Wingdings" w:hint="default"/>
      </w:rPr>
    </w:lvl>
    <w:lvl w:ilvl="3" w:tplc="04190001" w:tentative="1">
      <w:start w:val="1"/>
      <w:numFmt w:val="bullet"/>
      <w:lvlText w:val=""/>
      <w:lvlJc w:val="left"/>
      <w:pPr>
        <w:tabs>
          <w:tab w:val="num" w:pos="3217"/>
        </w:tabs>
        <w:ind w:left="3217" w:hanging="360"/>
      </w:pPr>
      <w:rPr>
        <w:rFonts w:ascii="Symbol" w:hAnsi="Symbol" w:hint="default"/>
      </w:rPr>
    </w:lvl>
    <w:lvl w:ilvl="4" w:tplc="04190003" w:tentative="1">
      <w:start w:val="1"/>
      <w:numFmt w:val="bullet"/>
      <w:lvlText w:val="o"/>
      <w:lvlJc w:val="left"/>
      <w:pPr>
        <w:tabs>
          <w:tab w:val="num" w:pos="3937"/>
        </w:tabs>
        <w:ind w:left="3937" w:hanging="360"/>
      </w:pPr>
      <w:rPr>
        <w:rFonts w:ascii="Courier New" w:hAnsi="Courier New" w:hint="default"/>
      </w:rPr>
    </w:lvl>
    <w:lvl w:ilvl="5" w:tplc="04190005" w:tentative="1">
      <w:start w:val="1"/>
      <w:numFmt w:val="bullet"/>
      <w:lvlText w:val=""/>
      <w:lvlJc w:val="left"/>
      <w:pPr>
        <w:tabs>
          <w:tab w:val="num" w:pos="4657"/>
        </w:tabs>
        <w:ind w:left="4657" w:hanging="360"/>
      </w:pPr>
      <w:rPr>
        <w:rFonts w:ascii="Wingdings" w:hAnsi="Wingdings" w:hint="default"/>
      </w:rPr>
    </w:lvl>
    <w:lvl w:ilvl="6" w:tplc="04190001" w:tentative="1">
      <w:start w:val="1"/>
      <w:numFmt w:val="bullet"/>
      <w:lvlText w:val=""/>
      <w:lvlJc w:val="left"/>
      <w:pPr>
        <w:tabs>
          <w:tab w:val="num" w:pos="5377"/>
        </w:tabs>
        <w:ind w:left="5377" w:hanging="360"/>
      </w:pPr>
      <w:rPr>
        <w:rFonts w:ascii="Symbol" w:hAnsi="Symbol" w:hint="default"/>
      </w:rPr>
    </w:lvl>
    <w:lvl w:ilvl="7" w:tplc="04190003" w:tentative="1">
      <w:start w:val="1"/>
      <w:numFmt w:val="bullet"/>
      <w:lvlText w:val="o"/>
      <w:lvlJc w:val="left"/>
      <w:pPr>
        <w:tabs>
          <w:tab w:val="num" w:pos="6097"/>
        </w:tabs>
        <w:ind w:left="6097" w:hanging="360"/>
      </w:pPr>
      <w:rPr>
        <w:rFonts w:ascii="Courier New" w:hAnsi="Courier New" w:hint="default"/>
      </w:rPr>
    </w:lvl>
    <w:lvl w:ilvl="8" w:tplc="04190005" w:tentative="1">
      <w:start w:val="1"/>
      <w:numFmt w:val="bullet"/>
      <w:lvlText w:val=""/>
      <w:lvlJc w:val="left"/>
      <w:pPr>
        <w:tabs>
          <w:tab w:val="num" w:pos="6817"/>
        </w:tabs>
        <w:ind w:left="6817" w:hanging="360"/>
      </w:pPr>
      <w:rPr>
        <w:rFonts w:ascii="Wingdings" w:hAnsi="Wingdings" w:hint="default"/>
      </w:rPr>
    </w:lvl>
  </w:abstractNum>
  <w:abstractNum w:abstractNumId="12">
    <w:nsid w:val="339763A4"/>
    <w:multiLevelType w:val="hybridMultilevel"/>
    <w:tmpl w:val="0F688A10"/>
    <w:lvl w:ilvl="0" w:tplc="2F564F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0D6E69"/>
    <w:multiLevelType w:val="hybridMultilevel"/>
    <w:tmpl w:val="1B70D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F05F36"/>
    <w:multiLevelType w:val="multilevel"/>
    <w:tmpl w:val="AB905898"/>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7B96691"/>
    <w:multiLevelType w:val="hybridMultilevel"/>
    <w:tmpl w:val="43601B0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nsid w:val="3CDC00EC"/>
    <w:multiLevelType w:val="hybridMultilevel"/>
    <w:tmpl w:val="0C6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97100"/>
    <w:multiLevelType w:val="hybridMultilevel"/>
    <w:tmpl w:val="C05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13203"/>
    <w:multiLevelType w:val="hybridMultilevel"/>
    <w:tmpl w:val="D94CD3D8"/>
    <w:lvl w:ilvl="0" w:tplc="B1AA6BE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6BA1A91"/>
    <w:multiLevelType w:val="hybridMultilevel"/>
    <w:tmpl w:val="AC909D3E"/>
    <w:lvl w:ilvl="0" w:tplc="04090017">
      <w:start w:val="1"/>
      <w:numFmt w:val="lowerLett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E5E10"/>
    <w:multiLevelType w:val="hybridMultilevel"/>
    <w:tmpl w:val="CDFCE346"/>
    <w:lvl w:ilvl="0" w:tplc="99167618">
      <w:start w:val="1"/>
      <w:numFmt w:val="bullet"/>
      <w:lvlText w:val="­"/>
      <w:lvlJc w:val="left"/>
      <w:pPr>
        <w:tabs>
          <w:tab w:val="num" w:pos="360"/>
        </w:tabs>
        <w:ind w:left="360" w:hanging="360"/>
      </w:pPr>
      <w:rPr>
        <w:rFonts w:ascii="Courier New" w:hAnsi="Courier New" w:hint="default"/>
        <w:b w:val="0"/>
        <w:color w:val="auto"/>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D02281"/>
    <w:multiLevelType w:val="hybridMultilevel"/>
    <w:tmpl w:val="CD86327E"/>
    <w:lvl w:ilvl="0" w:tplc="04090001">
      <w:start w:val="1"/>
      <w:numFmt w:val="bullet"/>
      <w:lvlText w:val=""/>
      <w:lvlJc w:val="left"/>
      <w:pPr>
        <w:ind w:left="-4896" w:hanging="360"/>
      </w:pPr>
      <w:rPr>
        <w:rFonts w:ascii="Symbol" w:hAnsi="Symbol" w:hint="default"/>
      </w:rPr>
    </w:lvl>
    <w:lvl w:ilvl="1" w:tplc="04090003">
      <w:start w:val="1"/>
      <w:numFmt w:val="bullet"/>
      <w:lvlText w:val="o"/>
      <w:lvlJc w:val="left"/>
      <w:pPr>
        <w:ind w:left="-417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2016" w:hanging="360"/>
      </w:pPr>
      <w:rPr>
        <w:rFonts w:ascii="Courier New" w:hAnsi="Courier New" w:hint="default"/>
      </w:rPr>
    </w:lvl>
    <w:lvl w:ilvl="5" w:tplc="04090005" w:tentative="1">
      <w:start w:val="1"/>
      <w:numFmt w:val="bullet"/>
      <w:lvlText w:val=""/>
      <w:lvlJc w:val="left"/>
      <w:pPr>
        <w:ind w:left="-1296" w:hanging="360"/>
      </w:pPr>
      <w:rPr>
        <w:rFonts w:ascii="Wingdings" w:hAnsi="Wingdings" w:hint="default"/>
      </w:rPr>
    </w:lvl>
    <w:lvl w:ilvl="6" w:tplc="04090001" w:tentative="1">
      <w:start w:val="1"/>
      <w:numFmt w:val="bullet"/>
      <w:lvlText w:val=""/>
      <w:lvlJc w:val="left"/>
      <w:pPr>
        <w:ind w:left="-576" w:hanging="360"/>
      </w:pPr>
      <w:rPr>
        <w:rFonts w:ascii="Symbol" w:hAnsi="Symbol" w:hint="default"/>
      </w:rPr>
    </w:lvl>
    <w:lvl w:ilvl="7" w:tplc="04090003" w:tentative="1">
      <w:start w:val="1"/>
      <w:numFmt w:val="bullet"/>
      <w:lvlText w:val="o"/>
      <w:lvlJc w:val="left"/>
      <w:pPr>
        <w:ind w:left="144" w:hanging="360"/>
      </w:pPr>
      <w:rPr>
        <w:rFonts w:ascii="Courier New" w:hAnsi="Courier New" w:hint="default"/>
      </w:rPr>
    </w:lvl>
    <w:lvl w:ilvl="8" w:tplc="04090005" w:tentative="1">
      <w:start w:val="1"/>
      <w:numFmt w:val="bullet"/>
      <w:lvlText w:val=""/>
      <w:lvlJc w:val="left"/>
      <w:pPr>
        <w:ind w:left="864" w:hanging="360"/>
      </w:pPr>
      <w:rPr>
        <w:rFonts w:ascii="Wingdings" w:hAnsi="Wingdings" w:hint="default"/>
      </w:rPr>
    </w:lvl>
  </w:abstractNum>
  <w:abstractNum w:abstractNumId="22">
    <w:nsid w:val="526C2FCA"/>
    <w:multiLevelType w:val="hybridMultilevel"/>
    <w:tmpl w:val="28BE6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C8BC46F2">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42E42AB"/>
    <w:multiLevelType w:val="hybridMultilevel"/>
    <w:tmpl w:val="B10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A7C4E"/>
    <w:multiLevelType w:val="hybridMultilevel"/>
    <w:tmpl w:val="C8DE90FE"/>
    <w:lvl w:ilvl="0" w:tplc="04090017">
      <w:start w:val="2"/>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85742EC"/>
    <w:multiLevelType w:val="hybridMultilevel"/>
    <w:tmpl w:val="1142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60864"/>
    <w:multiLevelType w:val="hybridMultilevel"/>
    <w:tmpl w:val="C29A0458"/>
    <w:lvl w:ilvl="0" w:tplc="209AFA2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F325138"/>
    <w:multiLevelType w:val="hybridMultilevel"/>
    <w:tmpl w:val="DF602164"/>
    <w:lvl w:ilvl="0" w:tplc="51CC6DE2">
      <w:numFmt w:val="bullet"/>
      <w:lvlText w:val="-"/>
      <w:lvlJc w:val="left"/>
      <w:pPr>
        <w:ind w:left="720" w:hanging="360"/>
      </w:pPr>
      <w:rPr>
        <w:rFonts w:ascii="Times New Roman" w:eastAsia="Times New Roman" w:hAnsi="Times New Roman" w:hint="default"/>
        <w:w w:val="1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D534E"/>
    <w:multiLevelType w:val="hybridMultilevel"/>
    <w:tmpl w:val="DA66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C92B11"/>
    <w:multiLevelType w:val="multilevel"/>
    <w:tmpl w:val="B366D1F0"/>
    <w:lvl w:ilvl="0">
      <w:start w:val="1"/>
      <w:numFmt w:val="decimal"/>
      <w:pStyle w:val="SdMHeading2"/>
      <w:lvlText w:val="%1"/>
      <w:lvlJc w:val="left"/>
      <w:pPr>
        <w:tabs>
          <w:tab w:val="num" w:pos="1531"/>
        </w:tabs>
        <w:ind w:left="1531" w:hanging="1531"/>
      </w:pPr>
      <w:rPr>
        <w:rFonts w:ascii="Calibri" w:hAnsi="Calibri" w:cs="Times New Roman" w:hint="default"/>
        <w:caps/>
        <w:strike w:val="0"/>
        <w:dstrike w:val="0"/>
        <w:outline w:val="0"/>
        <w:shadow w:val="0"/>
        <w:emboss w:val="0"/>
        <w:imprint w:val="0"/>
        <w:vanish w:val="0"/>
        <w:sz w:val="24"/>
        <w:vertAlign w:val="baseline"/>
      </w:rPr>
    </w:lvl>
    <w:lvl w:ilvl="1">
      <w:start w:val="1"/>
      <w:numFmt w:val="decimal"/>
      <w:pStyle w:val="Heading2"/>
      <w:lvlText w:val="%1.%2"/>
      <w:lvlJc w:val="left"/>
      <w:pPr>
        <w:tabs>
          <w:tab w:val="num" w:pos="1531"/>
        </w:tabs>
        <w:ind w:left="1531" w:hanging="1531"/>
      </w:pPr>
      <w:rPr>
        <w:rFonts w:cs="Times New Roman" w:hint="default"/>
      </w:rPr>
    </w:lvl>
    <w:lvl w:ilvl="2">
      <w:start w:val="1"/>
      <w:numFmt w:val="decimal"/>
      <w:pStyle w:val="Heading3"/>
      <w:lvlText w:val="%1.%2.%3"/>
      <w:lvlJc w:val="left"/>
      <w:pPr>
        <w:tabs>
          <w:tab w:val="num" w:pos="2098"/>
        </w:tabs>
        <w:ind w:left="1531" w:hanging="1531"/>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0">
    <w:nsid w:val="6A0F17C1"/>
    <w:multiLevelType w:val="hybridMultilevel"/>
    <w:tmpl w:val="079A1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4B0213"/>
    <w:multiLevelType w:val="hybridMultilevel"/>
    <w:tmpl w:val="9D9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10DD0"/>
    <w:multiLevelType w:val="hybridMultilevel"/>
    <w:tmpl w:val="53B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54068"/>
    <w:multiLevelType w:val="hybridMultilevel"/>
    <w:tmpl w:val="16681C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943F51"/>
    <w:multiLevelType w:val="hybridMultilevel"/>
    <w:tmpl w:val="FC12D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A14A5C"/>
    <w:multiLevelType w:val="hybridMultilevel"/>
    <w:tmpl w:val="CE9252E8"/>
    <w:lvl w:ilvl="0" w:tplc="04090019">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hint="default"/>
      </w:rPr>
    </w:lvl>
    <w:lvl w:ilvl="2" w:tplc="0418001B">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6">
    <w:nsid w:val="75A2268B"/>
    <w:multiLevelType w:val="hybridMultilevel"/>
    <w:tmpl w:val="10E2EA18"/>
    <w:lvl w:ilvl="0" w:tplc="3B42DB00">
      <w:start w:val="1"/>
      <w:numFmt w:val="upperRoman"/>
      <w:lvlText w:val="%1."/>
      <w:lvlJc w:val="left"/>
      <w:pPr>
        <w:ind w:left="720" w:hanging="720"/>
      </w:pPr>
      <w:rPr>
        <w:rFonts w:ascii="Times New Roman" w:hAnsi="Times New Roman" w:cs="Times New Roman" w:hint="default"/>
        <w:b/>
        <w:color w:val="auto"/>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304DC8"/>
    <w:multiLevelType w:val="hybridMultilevel"/>
    <w:tmpl w:val="58C4E5B2"/>
    <w:lvl w:ilvl="0" w:tplc="04090001">
      <w:start w:val="1"/>
      <w:numFmt w:val="bullet"/>
      <w:lvlText w:val=""/>
      <w:lvlJc w:val="left"/>
      <w:pPr>
        <w:ind w:left="720" w:hanging="360"/>
      </w:pPr>
      <w:rPr>
        <w:rFonts w:ascii="Symbol" w:hAnsi="Symbol" w:hint="default"/>
      </w:rPr>
    </w:lvl>
    <w:lvl w:ilvl="1" w:tplc="36B2C798">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2B4AF4"/>
    <w:multiLevelType w:val="hybridMultilevel"/>
    <w:tmpl w:val="76A0337C"/>
    <w:lvl w:ilvl="0" w:tplc="170A5E2E">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9">
    <w:nsid w:val="7A420A0E"/>
    <w:multiLevelType w:val="hybridMultilevel"/>
    <w:tmpl w:val="C3041A74"/>
    <w:lvl w:ilvl="0" w:tplc="04190005">
      <w:start w:val="1"/>
      <w:numFmt w:val="bullet"/>
      <w:lvlText w:val=""/>
      <w:lvlJc w:val="left"/>
      <w:pPr>
        <w:tabs>
          <w:tab w:val="num" w:pos="1270"/>
        </w:tabs>
        <w:ind w:left="1270" w:hanging="360"/>
      </w:pPr>
      <w:rPr>
        <w:rFonts w:ascii="Wingdings" w:hAnsi="Wingdings"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0">
    <w:nsid w:val="7AA675E2"/>
    <w:multiLevelType w:val="hybridMultilevel"/>
    <w:tmpl w:val="660A2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6"/>
  </w:num>
  <w:num w:numId="4">
    <w:abstractNumId w:val="1"/>
  </w:num>
  <w:num w:numId="5">
    <w:abstractNumId w:val="33"/>
  </w:num>
  <w:num w:numId="6">
    <w:abstractNumId w:val="40"/>
  </w:num>
  <w:num w:numId="7">
    <w:abstractNumId w:val="19"/>
  </w:num>
  <w:num w:numId="8">
    <w:abstractNumId w:val="11"/>
  </w:num>
  <w:num w:numId="9">
    <w:abstractNumId w:val="31"/>
  </w:num>
  <w:num w:numId="10">
    <w:abstractNumId w:val="32"/>
  </w:num>
  <w:num w:numId="11">
    <w:abstractNumId w:val="3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25"/>
  </w:num>
  <w:num w:numId="16">
    <w:abstractNumId w:val="16"/>
  </w:num>
  <w:num w:numId="17">
    <w:abstractNumId w:val="17"/>
  </w:num>
  <w:num w:numId="18">
    <w:abstractNumId w:val="27"/>
  </w:num>
  <w:num w:numId="19">
    <w:abstractNumId w:val="7"/>
  </w:num>
  <w:num w:numId="20">
    <w:abstractNumId w:val="3"/>
  </w:num>
  <w:num w:numId="21">
    <w:abstractNumId w:val="34"/>
  </w:num>
  <w:num w:numId="22">
    <w:abstractNumId w:val="23"/>
  </w:num>
  <w:num w:numId="23">
    <w:abstractNumId w:val="9"/>
  </w:num>
  <w:num w:numId="24">
    <w:abstractNumId w:val="20"/>
  </w:num>
  <w:num w:numId="25">
    <w:abstractNumId w:val="28"/>
  </w:num>
  <w:num w:numId="26">
    <w:abstractNumId w:val="18"/>
  </w:num>
  <w:num w:numId="27">
    <w:abstractNumId w:val="21"/>
  </w:num>
  <w:num w:numId="28">
    <w:abstractNumId w:val="6"/>
  </w:num>
  <w:num w:numId="29">
    <w:abstractNumId w:val="2"/>
  </w:num>
  <w:num w:numId="30">
    <w:abstractNumId w:val="37"/>
  </w:num>
  <w:num w:numId="31">
    <w:abstractNumId w:val="13"/>
  </w:num>
  <w:num w:numId="32">
    <w:abstractNumId w:val="39"/>
  </w:num>
  <w:num w:numId="33">
    <w:abstractNumId w:val="15"/>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
  </w:num>
  <w:num w:numId="37">
    <w:abstractNumId w:val="26"/>
  </w:num>
  <w:num w:numId="38">
    <w:abstractNumId w:val="10"/>
  </w:num>
  <w:num w:numId="39">
    <w:abstractNumId w:val="24"/>
  </w:num>
  <w:num w:numId="40">
    <w:abstractNumId w:val="14"/>
  </w:num>
  <w:num w:numId="41">
    <w:abstractNumId w:val="38"/>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3215"/>
    <w:rsid w:val="00A23215"/>
    <w:rsid w:val="00C72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2321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A23215"/>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A23215"/>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A23215"/>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A23215"/>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A23215"/>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A23215"/>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A23215"/>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A23215"/>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2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23215"/>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A23215"/>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A2321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A2321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A2321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A2321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A2321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A23215"/>
    <w:rPr>
      <w:rFonts w:ascii="Arial" w:eastAsia="Times New Roman" w:hAnsi="Arial" w:cs="Arial"/>
    </w:rPr>
  </w:style>
  <w:style w:type="numbering" w:customStyle="1" w:styleId="1">
    <w:name w:val="Нет списка1"/>
    <w:next w:val="NoList"/>
    <w:uiPriority w:val="99"/>
    <w:semiHidden/>
    <w:unhideWhenUsed/>
    <w:rsid w:val="00A23215"/>
  </w:style>
  <w:style w:type="character" w:styleId="Hyperlink">
    <w:name w:val="Hyperlink"/>
    <w:uiPriority w:val="99"/>
    <w:rsid w:val="00A23215"/>
    <w:rPr>
      <w:rFonts w:cs="Times New Roman"/>
      <w:color w:val="0000FF"/>
      <w:u w:val="single"/>
    </w:rPr>
  </w:style>
  <w:style w:type="paragraph" w:styleId="TOC1">
    <w:name w:val="toc 1"/>
    <w:basedOn w:val="Normal"/>
    <w:next w:val="Normal"/>
    <w:autoRedefine/>
    <w:uiPriority w:val="99"/>
    <w:semiHidden/>
    <w:rsid w:val="00A23215"/>
    <w:pPr>
      <w:spacing w:after="0" w:line="240" w:lineRule="auto"/>
    </w:pPr>
    <w:rPr>
      <w:rFonts w:ascii="Calibri" w:eastAsia="Times New Roman" w:hAnsi="Calibri" w:cs="Times New Roman"/>
      <w:szCs w:val="24"/>
    </w:rPr>
  </w:style>
  <w:style w:type="paragraph" w:customStyle="1" w:styleId="SdMHeading1">
    <w:name w:val="SdM Heading 1"/>
    <w:basedOn w:val="Heading1"/>
    <w:uiPriority w:val="99"/>
    <w:rsid w:val="00A23215"/>
    <w:pPr>
      <w:tabs>
        <w:tab w:val="left" w:pos="902"/>
      </w:tabs>
      <w:spacing w:line="240" w:lineRule="auto"/>
      <w:ind w:left="902" w:hanging="902"/>
    </w:pPr>
    <w:rPr>
      <w:rFonts w:ascii="Calibri" w:hAnsi="Calibri" w:cs="Arial"/>
      <w:caps/>
      <w:sz w:val="24"/>
      <w:lang w:val="ro-RO"/>
    </w:rPr>
  </w:style>
  <w:style w:type="paragraph" w:customStyle="1" w:styleId="SdMHeading2">
    <w:name w:val="SdM Heading 2"/>
    <w:basedOn w:val="Heading2"/>
    <w:uiPriority w:val="99"/>
    <w:rsid w:val="00A23215"/>
    <w:pPr>
      <w:numPr>
        <w:ilvl w:val="0"/>
      </w:numPr>
      <w:tabs>
        <w:tab w:val="clear" w:pos="1531"/>
        <w:tab w:val="num" w:pos="900"/>
      </w:tabs>
      <w:ind w:left="900" w:hanging="900"/>
    </w:pPr>
    <w:rPr>
      <w:rFonts w:ascii="Calibri" w:hAnsi="Calibri"/>
      <w:i w:val="0"/>
      <w:sz w:val="24"/>
      <w:szCs w:val="24"/>
      <w:lang w:val="ro-RO"/>
    </w:rPr>
  </w:style>
  <w:style w:type="paragraph" w:customStyle="1" w:styleId="SdMNormal">
    <w:name w:val="SdM Normal"/>
    <w:basedOn w:val="Normal"/>
    <w:uiPriority w:val="99"/>
    <w:rsid w:val="00A23215"/>
    <w:pPr>
      <w:spacing w:before="120" w:after="0" w:line="264" w:lineRule="auto"/>
      <w:jc w:val="both"/>
    </w:pPr>
    <w:rPr>
      <w:rFonts w:ascii="Calibri" w:eastAsia="MyriadPro-Regular" w:hAnsi="Calibri" w:cs="Times New Roman"/>
      <w:sz w:val="20"/>
      <w:szCs w:val="20"/>
      <w:lang w:val="ro-RO"/>
    </w:rPr>
  </w:style>
  <w:style w:type="paragraph" w:styleId="Caption">
    <w:name w:val="caption"/>
    <w:basedOn w:val="Normal"/>
    <w:next w:val="Normal"/>
    <w:uiPriority w:val="99"/>
    <w:qFormat/>
    <w:rsid w:val="00A23215"/>
    <w:pPr>
      <w:spacing w:after="0" w:line="240" w:lineRule="auto"/>
    </w:pPr>
    <w:rPr>
      <w:rFonts w:ascii="Times New Roman" w:eastAsia="Times New Roman" w:hAnsi="Times New Roman" w:cs="Times New Roman"/>
      <w:b/>
      <w:bCs/>
      <w:sz w:val="20"/>
      <w:szCs w:val="20"/>
    </w:rPr>
  </w:style>
  <w:style w:type="paragraph" w:styleId="FootnoteText">
    <w:name w:val="footnote text"/>
    <w:aliases w:val="fn,single space,FOOTNOTES,Footnote Text Blue,Char Char Char Char2,Geneva 9,Font: Geneva 9,Boston 10,f,Footnote,otnote Text,Fußnote,ADB Char Char,ADB Char Char Char,ADB Char Char Char Char Char Char Char,ADB Char Char Char Char Char,A"/>
    <w:basedOn w:val="Normal"/>
    <w:link w:val="FootnoteTextChar2"/>
    <w:uiPriority w:val="99"/>
    <w:rsid w:val="00A23215"/>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single space Char,FOOTNOTES Char,Footnote Text Blue Char,Char Char Char Char2 Char,Geneva 9 Char,Font: Geneva 9 Char,Boston 10 Char,f Char,Footnote Char,otnote Text Char,Fußnote Char,ADB Char Char Char1,ADB Char Char Char Char"/>
    <w:basedOn w:val="DefaultParagraphFont"/>
    <w:link w:val="FootnoteText"/>
    <w:uiPriority w:val="99"/>
    <w:semiHidden/>
    <w:rsid w:val="00A23215"/>
    <w:rPr>
      <w:sz w:val="20"/>
      <w:szCs w:val="20"/>
    </w:rPr>
  </w:style>
  <w:style w:type="character" w:customStyle="1" w:styleId="FootnoteTextChar2">
    <w:name w:val="Footnote Text Char2"/>
    <w:aliases w:val="fn Char2,single space Char2,FOOTNOTES Char2,Footnote Text Blue Char2,Char Char Char Char2 Char2,Geneva 9 Char2,Font: Geneva 9 Char2,Boston 10 Char2,f Char2,Footnote Char2,otnote Text Char2,Fußnote Char2,ADB Char Char Char3,A Char1"/>
    <w:link w:val="FootnoteText"/>
    <w:uiPriority w:val="99"/>
    <w:rsid w:val="00A23215"/>
    <w:rPr>
      <w:rFonts w:ascii="Calibri" w:eastAsia="Times New Roman" w:hAnsi="Calibri" w:cs="Times New Roman"/>
      <w:sz w:val="20"/>
      <w:szCs w:val="20"/>
    </w:rPr>
  </w:style>
  <w:style w:type="character" w:styleId="FootnoteReference">
    <w:name w:val="footnote reference"/>
    <w:uiPriority w:val="99"/>
    <w:rsid w:val="00A23215"/>
    <w:rPr>
      <w:rFonts w:cs="Times New Roman"/>
      <w:vertAlign w:val="superscript"/>
    </w:rPr>
  </w:style>
  <w:style w:type="paragraph" w:customStyle="1" w:styleId="Default">
    <w:name w:val="Default"/>
    <w:rsid w:val="00A23215"/>
    <w:pPr>
      <w:autoSpaceDE w:val="0"/>
      <w:autoSpaceDN w:val="0"/>
      <w:adjustRightInd w:val="0"/>
      <w:spacing w:after="0" w:line="240" w:lineRule="auto"/>
    </w:pPr>
    <w:rPr>
      <w:rFonts w:ascii="FPONGN+Tahoma" w:eastAsia="Calibri" w:hAnsi="FPONGN+Tahoma" w:cs="FPONGN+Tahoma"/>
      <w:color w:val="000000"/>
      <w:sz w:val="24"/>
      <w:szCs w:val="24"/>
      <w:lang w:val="ro-RO"/>
    </w:rPr>
  </w:style>
  <w:style w:type="character" w:styleId="Strong">
    <w:name w:val="Strong"/>
    <w:uiPriority w:val="99"/>
    <w:qFormat/>
    <w:rsid w:val="00A23215"/>
    <w:rPr>
      <w:rFonts w:cs="Times New Roman"/>
      <w:b/>
    </w:rPr>
  </w:style>
  <w:style w:type="paragraph" w:styleId="BodyTextIndent3">
    <w:name w:val="Body Text Indent 3"/>
    <w:basedOn w:val="Normal"/>
    <w:link w:val="BodyTextIndent3Char"/>
    <w:uiPriority w:val="99"/>
    <w:rsid w:val="00A23215"/>
    <w:pPr>
      <w:spacing w:after="0" w:line="240" w:lineRule="auto"/>
      <w:ind w:firstLine="1134"/>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uiPriority w:val="99"/>
    <w:rsid w:val="00A23215"/>
    <w:rPr>
      <w:rFonts w:ascii="Times New Roman" w:eastAsia="Times New Roman" w:hAnsi="Times New Roman" w:cs="Times New Roman"/>
      <w:sz w:val="28"/>
      <w:szCs w:val="20"/>
    </w:rPr>
  </w:style>
  <w:style w:type="character" w:customStyle="1" w:styleId="docheader1">
    <w:name w:val="doc_header1"/>
    <w:uiPriority w:val="99"/>
    <w:rsid w:val="00A23215"/>
    <w:rPr>
      <w:rFonts w:ascii="Times New Roman" w:hAnsi="Times New Roman"/>
      <w:b/>
      <w:color w:val="000000"/>
      <w:sz w:val="24"/>
    </w:rPr>
  </w:style>
  <w:style w:type="paragraph" w:styleId="ListParagraph">
    <w:name w:val="List Paragraph"/>
    <w:basedOn w:val="Normal"/>
    <w:qFormat/>
    <w:rsid w:val="00A23215"/>
    <w:pPr>
      <w:ind w:left="720"/>
      <w:contextualSpacing/>
    </w:pPr>
    <w:rPr>
      <w:rFonts w:ascii="Calibri" w:eastAsia="Calibri" w:hAnsi="Calibri" w:cs="Times New Roman"/>
      <w:lang w:val="ro-RO"/>
    </w:rPr>
  </w:style>
  <w:style w:type="paragraph" w:styleId="NormalWeb">
    <w:name w:val="Normal (Web)"/>
    <w:basedOn w:val="Normal"/>
    <w:uiPriority w:val="99"/>
    <w:rsid w:val="00A23215"/>
    <w:pPr>
      <w:spacing w:after="0" w:line="240" w:lineRule="auto"/>
      <w:ind w:firstLine="567"/>
      <w:jc w:val="both"/>
    </w:pPr>
    <w:rPr>
      <w:rFonts w:ascii="Times New Roman" w:eastAsia="SimSun" w:hAnsi="Times New Roman" w:cs="Times New Roman"/>
      <w:sz w:val="24"/>
      <w:szCs w:val="24"/>
      <w:lang w:val="ro-RO" w:eastAsia="zh-CN"/>
    </w:rPr>
  </w:style>
  <w:style w:type="character" w:customStyle="1" w:styleId="docbody1">
    <w:name w:val="doc_body1"/>
    <w:uiPriority w:val="99"/>
    <w:rsid w:val="00A23215"/>
    <w:rPr>
      <w:rFonts w:ascii="Times New Roman" w:hAnsi="Times New Roman"/>
      <w:color w:val="000000"/>
      <w:sz w:val="24"/>
    </w:rPr>
  </w:style>
  <w:style w:type="paragraph" w:styleId="BodyText">
    <w:name w:val="Body Text"/>
    <w:basedOn w:val="Normal"/>
    <w:link w:val="BodyTextChar"/>
    <w:uiPriority w:val="99"/>
    <w:rsid w:val="00A23215"/>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A23215"/>
    <w:rPr>
      <w:rFonts w:ascii="Calibri" w:eastAsia="Calibri" w:hAnsi="Calibri" w:cs="Times New Roman"/>
    </w:rPr>
  </w:style>
  <w:style w:type="paragraph" w:styleId="ListBullet">
    <w:name w:val="List Bullet"/>
    <w:basedOn w:val="Normal"/>
    <w:uiPriority w:val="99"/>
    <w:rsid w:val="00A23215"/>
    <w:pPr>
      <w:tabs>
        <w:tab w:val="num" w:pos="850"/>
      </w:tabs>
      <w:spacing w:after="240" w:line="240" w:lineRule="auto"/>
      <w:ind w:left="850" w:hanging="408"/>
      <w:jc w:val="both"/>
    </w:pPr>
    <w:rPr>
      <w:rFonts w:ascii="Times New Roman" w:eastAsia="Times New Roman" w:hAnsi="Times New Roman" w:cs="Times New Roman"/>
      <w:lang w:val="en-GB" w:eastAsia="zh-CN"/>
    </w:rPr>
  </w:style>
  <w:style w:type="paragraph" w:styleId="BodyTextIndent">
    <w:name w:val="Body Text Indent"/>
    <w:basedOn w:val="Normal"/>
    <w:link w:val="BodyTextIndentChar"/>
    <w:uiPriority w:val="99"/>
    <w:rsid w:val="00A23215"/>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23215"/>
    <w:rPr>
      <w:rFonts w:ascii="Calibri" w:eastAsia="Calibri" w:hAnsi="Calibri" w:cs="Times New Roman"/>
    </w:rPr>
  </w:style>
  <w:style w:type="paragraph" w:customStyle="1" w:styleId="2">
    <w:name w:val="Стиль2"/>
    <w:basedOn w:val="Normal"/>
    <w:autoRedefine/>
    <w:uiPriority w:val="99"/>
    <w:rsid w:val="00A23215"/>
    <w:pPr>
      <w:widowControl w:val="0"/>
      <w:shd w:val="clear" w:color="auto" w:fill="FFFFFF"/>
      <w:autoSpaceDE w:val="0"/>
      <w:autoSpaceDN w:val="0"/>
      <w:adjustRightInd w:val="0"/>
      <w:spacing w:before="192" w:after="0" w:line="240" w:lineRule="auto"/>
      <w:jc w:val="both"/>
      <w:outlineLvl w:val="1"/>
    </w:pPr>
    <w:rPr>
      <w:rFonts w:ascii="Times New Roman" w:eastAsia="Times New Roman" w:hAnsi="Times New Roman" w:cs="Times New Roman"/>
      <w:b/>
      <w:bCs/>
      <w:sz w:val="24"/>
      <w:szCs w:val="24"/>
      <w:lang w:val="en-GB"/>
    </w:rPr>
  </w:style>
  <w:style w:type="paragraph" w:customStyle="1" w:styleId="3">
    <w:name w:val="Стиль3"/>
    <w:basedOn w:val="Normal"/>
    <w:uiPriority w:val="99"/>
    <w:rsid w:val="00A23215"/>
    <w:pPr>
      <w:autoSpaceDE w:val="0"/>
      <w:autoSpaceDN w:val="0"/>
      <w:adjustRightInd w:val="0"/>
      <w:spacing w:after="0" w:line="360" w:lineRule="auto"/>
      <w:jc w:val="both"/>
    </w:pPr>
    <w:rPr>
      <w:rFonts w:ascii="Times New Roman" w:eastAsia="Times New Roman" w:hAnsi="Times New Roman" w:cs="Times New Roman"/>
      <w:b/>
      <w:bCs/>
      <w:sz w:val="24"/>
      <w:szCs w:val="24"/>
      <w:lang w:val="en-GB"/>
    </w:rPr>
  </w:style>
  <w:style w:type="character" w:customStyle="1" w:styleId="pagetitle">
    <w:name w:val="page_title"/>
    <w:uiPriority w:val="99"/>
    <w:rsid w:val="00A23215"/>
  </w:style>
  <w:style w:type="paragraph" w:customStyle="1" w:styleId="Style2">
    <w:name w:val="Style2"/>
    <w:basedOn w:val="Normal"/>
    <w:uiPriority w:val="99"/>
    <w:rsid w:val="00A23215"/>
    <w:pPr>
      <w:widowControl w:val="0"/>
      <w:autoSpaceDE w:val="0"/>
      <w:autoSpaceDN w:val="0"/>
      <w:adjustRightInd w:val="0"/>
      <w:spacing w:after="0" w:line="395" w:lineRule="exact"/>
      <w:ind w:firstLine="691"/>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A23215"/>
    <w:rPr>
      <w:rFonts w:ascii="Times New Roman" w:hAnsi="Times New Roman"/>
      <w:sz w:val="20"/>
    </w:rPr>
  </w:style>
  <w:style w:type="paragraph" w:customStyle="1" w:styleId="List1">
    <w:name w:val="List1"/>
    <w:basedOn w:val="Normal"/>
    <w:link w:val="listChar"/>
    <w:uiPriority w:val="99"/>
    <w:rsid w:val="00A23215"/>
    <w:pPr>
      <w:autoSpaceDE w:val="0"/>
      <w:autoSpaceDN w:val="0"/>
      <w:adjustRightInd w:val="0"/>
      <w:spacing w:after="120" w:line="240" w:lineRule="auto"/>
      <w:ind w:left="720" w:hanging="360"/>
      <w:jc w:val="both"/>
    </w:pPr>
    <w:rPr>
      <w:rFonts w:ascii="Calibri" w:eastAsia="Times New Roman" w:hAnsi="Calibri" w:cs="Times New Roman"/>
      <w:color w:val="000000"/>
      <w:sz w:val="20"/>
      <w:szCs w:val="20"/>
      <w:lang/>
    </w:rPr>
  </w:style>
  <w:style w:type="character" w:customStyle="1" w:styleId="listChar">
    <w:name w:val="list Char"/>
    <w:link w:val="List1"/>
    <w:uiPriority w:val="99"/>
    <w:locked/>
    <w:rsid w:val="00A23215"/>
    <w:rPr>
      <w:rFonts w:ascii="Calibri" w:eastAsia="Times New Roman" w:hAnsi="Calibri" w:cs="Times New Roman"/>
      <w:color w:val="000000"/>
      <w:sz w:val="20"/>
      <w:szCs w:val="20"/>
      <w:lang/>
    </w:rPr>
  </w:style>
  <w:style w:type="character" w:styleId="CommentReference">
    <w:name w:val="annotation reference"/>
    <w:uiPriority w:val="99"/>
    <w:rsid w:val="00A23215"/>
    <w:rPr>
      <w:rFonts w:cs="Times New Roman"/>
      <w:sz w:val="16"/>
    </w:rPr>
  </w:style>
  <w:style w:type="paragraph" w:styleId="CommentText">
    <w:name w:val="annotation text"/>
    <w:basedOn w:val="Normal"/>
    <w:link w:val="CommentTextChar"/>
    <w:uiPriority w:val="99"/>
    <w:rsid w:val="00A23215"/>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A23215"/>
    <w:rPr>
      <w:rFonts w:ascii="Calibri" w:eastAsia="Calibri" w:hAnsi="Calibri" w:cs="Times New Roman"/>
      <w:sz w:val="20"/>
      <w:szCs w:val="20"/>
      <w:lang w:val="ro-RO"/>
    </w:rPr>
  </w:style>
  <w:style w:type="character" w:customStyle="1" w:styleId="hps">
    <w:name w:val="hps"/>
    <w:rsid w:val="00A23215"/>
  </w:style>
  <w:style w:type="character" w:customStyle="1" w:styleId="st1">
    <w:name w:val="st1"/>
    <w:uiPriority w:val="99"/>
    <w:rsid w:val="00A23215"/>
    <w:rPr>
      <w:rFonts w:cs="Times New Roman"/>
    </w:rPr>
  </w:style>
  <w:style w:type="paragraph" w:styleId="BalloonText">
    <w:name w:val="Balloon Text"/>
    <w:basedOn w:val="Normal"/>
    <w:link w:val="BalloonTextChar"/>
    <w:uiPriority w:val="99"/>
    <w:semiHidden/>
    <w:rsid w:val="00A2321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23215"/>
    <w:rPr>
      <w:rFonts w:ascii="Tahoma" w:eastAsia="Calibri" w:hAnsi="Tahoma" w:cs="Tahoma"/>
      <w:sz w:val="16"/>
      <w:szCs w:val="16"/>
    </w:rPr>
  </w:style>
  <w:style w:type="paragraph" w:styleId="Title">
    <w:name w:val="Title"/>
    <w:basedOn w:val="Normal"/>
    <w:link w:val="TitleChar"/>
    <w:uiPriority w:val="99"/>
    <w:qFormat/>
    <w:rsid w:val="00A23215"/>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A23215"/>
    <w:rPr>
      <w:rFonts w:ascii="Times New Roman" w:eastAsia="Times New Roman" w:hAnsi="Times New Roman" w:cs="Times New Roman"/>
      <w:b/>
      <w:bCs/>
      <w:sz w:val="24"/>
      <w:szCs w:val="24"/>
    </w:rPr>
  </w:style>
  <w:style w:type="paragraph" w:customStyle="1" w:styleId="StyleJustified1">
    <w:name w:val="Style Justified1"/>
    <w:basedOn w:val="Normal"/>
    <w:uiPriority w:val="99"/>
    <w:rsid w:val="00A23215"/>
    <w:pPr>
      <w:widowControl w:val="0"/>
      <w:tabs>
        <w:tab w:val="left" w:pos="1134"/>
        <w:tab w:val="num" w:pos="1260"/>
      </w:tabs>
      <w:suppressAutoHyphens/>
      <w:spacing w:after="0" w:line="240" w:lineRule="auto"/>
      <w:ind w:left="1134" w:hanging="567"/>
      <w:jc w:val="both"/>
    </w:pPr>
    <w:rPr>
      <w:rFonts w:ascii="Times New Roman" w:eastAsia="Times New Roman" w:hAnsi="Times New Roman" w:cs="Times New Roman"/>
      <w:iCs/>
      <w:sz w:val="20"/>
      <w:szCs w:val="20"/>
      <w:lang w:eastAsia="ar-SA"/>
    </w:rPr>
  </w:style>
  <w:style w:type="character" w:customStyle="1" w:styleId="CommentSubjectChar">
    <w:name w:val="Comment Subject Char"/>
    <w:link w:val="CommentSubject"/>
    <w:uiPriority w:val="99"/>
    <w:semiHidden/>
    <w:locked/>
    <w:rsid w:val="00A23215"/>
    <w:rPr>
      <w:rFonts w:ascii="Calibri" w:eastAsia="Times New Roman" w:hAnsi="Calibri"/>
      <w:b/>
      <w:bCs/>
      <w:lang w:val="ro-RO"/>
    </w:rPr>
  </w:style>
  <w:style w:type="paragraph" w:styleId="CommentSubject">
    <w:name w:val="annotation subject"/>
    <w:basedOn w:val="CommentText"/>
    <w:next w:val="CommentText"/>
    <w:link w:val="CommentSubjectChar"/>
    <w:uiPriority w:val="99"/>
    <w:semiHidden/>
    <w:rsid w:val="00A23215"/>
    <w:rPr>
      <w:rFonts w:eastAsia="Times New Roman" w:cstheme="minorBidi"/>
      <w:b/>
      <w:bCs/>
      <w:sz w:val="22"/>
      <w:szCs w:val="22"/>
    </w:rPr>
  </w:style>
  <w:style w:type="character" w:customStyle="1" w:styleId="CommentSubjectChar1">
    <w:name w:val="Comment Subject Char1"/>
    <w:basedOn w:val="CommentTextChar"/>
    <w:link w:val="CommentSubject"/>
    <w:uiPriority w:val="99"/>
    <w:semiHidden/>
    <w:rsid w:val="00A23215"/>
    <w:rPr>
      <w:b/>
      <w:bCs/>
    </w:rPr>
  </w:style>
  <w:style w:type="character" w:customStyle="1" w:styleId="10">
    <w:name w:val="Тема примечания Знак1"/>
    <w:uiPriority w:val="99"/>
    <w:semiHidden/>
    <w:rsid w:val="00A23215"/>
    <w:rPr>
      <w:rFonts w:ascii="Calibri" w:eastAsia="Calibri" w:hAnsi="Calibri"/>
      <w:b/>
      <w:bCs/>
      <w:sz w:val="20"/>
      <w:szCs w:val="20"/>
      <w:lang w:val="ro-RO"/>
    </w:rPr>
  </w:style>
  <w:style w:type="character" w:customStyle="1" w:styleId="HeaderChar">
    <w:name w:val="Header Char"/>
    <w:link w:val="Header"/>
    <w:uiPriority w:val="99"/>
    <w:locked/>
    <w:rsid w:val="00A23215"/>
    <w:rPr>
      <w:rFonts w:ascii="Calibri" w:eastAsia="Times New Roman" w:hAnsi="Calibri"/>
    </w:rPr>
  </w:style>
  <w:style w:type="paragraph" w:styleId="Header">
    <w:name w:val="header"/>
    <w:basedOn w:val="Normal"/>
    <w:link w:val="HeaderChar"/>
    <w:uiPriority w:val="99"/>
    <w:rsid w:val="00A23215"/>
    <w:pPr>
      <w:tabs>
        <w:tab w:val="center" w:pos="4844"/>
        <w:tab w:val="right" w:pos="9689"/>
      </w:tabs>
    </w:pPr>
    <w:rPr>
      <w:rFonts w:ascii="Calibri" w:eastAsia="Times New Roman" w:hAnsi="Calibri"/>
    </w:rPr>
  </w:style>
  <w:style w:type="character" w:customStyle="1" w:styleId="HeaderChar1">
    <w:name w:val="Header Char1"/>
    <w:basedOn w:val="DefaultParagraphFont"/>
    <w:link w:val="Header"/>
    <w:uiPriority w:val="99"/>
    <w:semiHidden/>
    <w:rsid w:val="00A23215"/>
  </w:style>
  <w:style w:type="character" w:customStyle="1" w:styleId="11">
    <w:name w:val="Верхний колонтитул Знак1"/>
    <w:uiPriority w:val="99"/>
    <w:semiHidden/>
    <w:rsid w:val="00A23215"/>
    <w:rPr>
      <w:lang w:val="ro-RO"/>
    </w:rPr>
  </w:style>
  <w:style w:type="paragraph" w:styleId="Footer">
    <w:name w:val="footer"/>
    <w:basedOn w:val="Normal"/>
    <w:link w:val="FooterChar"/>
    <w:uiPriority w:val="99"/>
    <w:rsid w:val="00A23215"/>
    <w:pPr>
      <w:tabs>
        <w:tab w:val="center" w:pos="4844"/>
        <w:tab w:val="right" w:pos="9689"/>
      </w:tabs>
    </w:pPr>
    <w:rPr>
      <w:rFonts w:ascii="Calibri" w:eastAsia="Calibri" w:hAnsi="Calibri" w:cs="Times New Roman"/>
    </w:rPr>
  </w:style>
  <w:style w:type="character" w:customStyle="1" w:styleId="FooterChar">
    <w:name w:val="Footer Char"/>
    <w:basedOn w:val="DefaultParagraphFont"/>
    <w:link w:val="Footer"/>
    <w:uiPriority w:val="99"/>
    <w:rsid w:val="00A23215"/>
    <w:rPr>
      <w:rFonts w:ascii="Calibri" w:eastAsia="Calibri" w:hAnsi="Calibri" w:cs="Times New Roman"/>
    </w:rPr>
  </w:style>
  <w:style w:type="character" w:customStyle="1" w:styleId="longtext1">
    <w:name w:val="long_text1"/>
    <w:uiPriority w:val="99"/>
    <w:rsid w:val="00A23215"/>
    <w:rPr>
      <w:rFonts w:cs="Times New Roman"/>
      <w:sz w:val="20"/>
      <w:szCs w:val="20"/>
    </w:rPr>
  </w:style>
  <w:style w:type="paragraph" w:customStyle="1" w:styleId="western">
    <w:name w:val="western"/>
    <w:basedOn w:val="Normal"/>
    <w:uiPriority w:val="99"/>
    <w:rsid w:val="00A23215"/>
    <w:pPr>
      <w:spacing w:before="100" w:beforeAutospacing="1" w:after="115" w:line="240" w:lineRule="auto"/>
    </w:pPr>
    <w:rPr>
      <w:rFonts w:ascii="Times New Roman" w:eastAsia="Times New Roman" w:hAnsi="Times New Roman" w:cs="Times New Roman"/>
      <w:color w:val="000000"/>
      <w:sz w:val="24"/>
      <w:szCs w:val="24"/>
      <w:lang w:val="ru-RU" w:eastAsia="ru-RU"/>
    </w:rPr>
  </w:style>
  <w:style w:type="paragraph" w:customStyle="1" w:styleId="Standard1">
    <w:name w:val="Standard+1"/>
    <w:basedOn w:val="Default"/>
    <w:next w:val="Default"/>
    <w:uiPriority w:val="99"/>
    <w:rsid w:val="00A23215"/>
    <w:rPr>
      <w:rFonts w:ascii="Arial" w:hAnsi="Arial" w:cs="Arial"/>
      <w:color w:val="auto"/>
      <w:lang w:val="ru-RU" w:eastAsia="ru-RU"/>
    </w:rPr>
  </w:style>
  <w:style w:type="character" w:customStyle="1" w:styleId="sttlitera">
    <w:name w:val="st_tlitera"/>
    <w:uiPriority w:val="99"/>
    <w:rsid w:val="00A23215"/>
  </w:style>
  <w:style w:type="character" w:customStyle="1" w:styleId="sttpunct">
    <w:name w:val="st_tpunct"/>
    <w:uiPriority w:val="99"/>
    <w:rsid w:val="00A23215"/>
  </w:style>
  <w:style w:type="character" w:customStyle="1" w:styleId="a">
    <w:name w:val="a"/>
    <w:uiPriority w:val="99"/>
    <w:rsid w:val="00A23215"/>
    <w:rPr>
      <w:rFonts w:cs="Times New Roman"/>
    </w:rPr>
  </w:style>
  <w:style w:type="character" w:customStyle="1" w:styleId="l">
    <w:name w:val="l"/>
    <w:uiPriority w:val="99"/>
    <w:rsid w:val="00A23215"/>
    <w:rPr>
      <w:rFonts w:cs="Times New Roman"/>
    </w:rPr>
  </w:style>
  <w:style w:type="character" w:customStyle="1" w:styleId="l8">
    <w:name w:val="l8"/>
    <w:uiPriority w:val="99"/>
    <w:rsid w:val="00A23215"/>
    <w:rPr>
      <w:rFonts w:cs="Times New Roman"/>
    </w:rPr>
  </w:style>
  <w:style w:type="character" w:customStyle="1" w:styleId="l12">
    <w:name w:val="l12"/>
    <w:uiPriority w:val="99"/>
    <w:rsid w:val="00A23215"/>
    <w:rPr>
      <w:rFonts w:cs="Times New Roman"/>
    </w:rPr>
  </w:style>
  <w:style w:type="character" w:customStyle="1" w:styleId="l11">
    <w:name w:val="l11"/>
    <w:uiPriority w:val="99"/>
    <w:rsid w:val="00A23215"/>
    <w:rPr>
      <w:rFonts w:cs="Times New Roman"/>
    </w:rPr>
  </w:style>
  <w:style w:type="character" w:customStyle="1" w:styleId="l10">
    <w:name w:val="l10"/>
    <w:uiPriority w:val="99"/>
    <w:rsid w:val="00A23215"/>
    <w:rPr>
      <w:rFonts w:cs="Times New Roman"/>
    </w:rPr>
  </w:style>
  <w:style w:type="character" w:customStyle="1" w:styleId="l6">
    <w:name w:val="l6"/>
    <w:uiPriority w:val="99"/>
    <w:rsid w:val="00A23215"/>
    <w:rPr>
      <w:rFonts w:cs="Times New Roman"/>
    </w:rPr>
  </w:style>
  <w:style w:type="character" w:customStyle="1" w:styleId="l9">
    <w:name w:val="l9"/>
    <w:uiPriority w:val="99"/>
    <w:rsid w:val="00A23215"/>
    <w:rPr>
      <w:rFonts w:cs="Times New Roman"/>
    </w:rPr>
  </w:style>
  <w:style w:type="character" w:customStyle="1" w:styleId="l7">
    <w:name w:val="l7"/>
    <w:uiPriority w:val="99"/>
    <w:rsid w:val="00A23215"/>
    <w:rPr>
      <w:rFonts w:cs="Times New Roman"/>
    </w:rPr>
  </w:style>
  <w:style w:type="character" w:customStyle="1" w:styleId="mediumtext">
    <w:name w:val="medium_text"/>
    <w:uiPriority w:val="99"/>
    <w:rsid w:val="00A23215"/>
  </w:style>
  <w:style w:type="paragraph" w:styleId="BodyText3">
    <w:name w:val="Body Text 3"/>
    <w:basedOn w:val="Normal"/>
    <w:link w:val="BodyText3Char"/>
    <w:uiPriority w:val="99"/>
    <w:rsid w:val="00A23215"/>
    <w:pPr>
      <w:spacing w:after="120" w:line="240" w:lineRule="auto"/>
    </w:pPr>
    <w:rPr>
      <w:rFonts w:ascii="Times New Roman" w:eastAsia="Calibri" w:hAnsi="Times New Roman" w:cs="Times New Roman"/>
      <w:sz w:val="16"/>
      <w:szCs w:val="16"/>
      <w:lang w:val="en-GB"/>
    </w:rPr>
  </w:style>
  <w:style w:type="character" w:customStyle="1" w:styleId="BodyText3Char">
    <w:name w:val="Body Text 3 Char"/>
    <w:basedOn w:val="DefaultParagraphFont"/>
    <w:link w:val="BodyText3"/>
    <w:uiPriority w:val="99"/>
    <w:rsid w:val="00A23215"/>
    <w:rPr>
      <w:rFonts w:ascii="Times New Roman" w:eastAsia="Calibri" w:hAnsi="Times New Roman" w:cs="Times New Roman"/>
      <w:sz w:val="16"/>
      <w:szCs w:val="16"/>
      <w:lang w:val="en-GB"/>
    </w:rPr>
  </w:style>
  <w:style w:type="character" w:customStyle="1" w:styleId="longtext">
    <w:name w:val="long_text"/>
    <w:rsid w:val="00A23215"/>
  </w:style>
  <w:style w:type="paragraph" w:customStyle="1" w:styleId="12">
    <w:name w:val="Абзац списка1"/>
    <w:basedOn w:val="Normal"/>
    <w:uiPriority w:val="99"/>
    <w:rsid w:val="00A23215"/>
    <w:pPr>
      <w:spacing w:after="0" w:line="240" w:lineRule="auto"/>
      <w:ind w:left="720"/>
      <w:contextualSpacing/>
    </w:pPr>
    <w:rPr>
      <w:rFonts w:ascii="TrebuchetMS" w:eastAsia="Calibri" w:hAnsi="TrebuchetMS" w:cs="Times New Roman"/>
      <w:sz w:val="26"/>
      <w:szCs w:val="24"/>
      <w:lang w:val="en-GB"/>
    </w:rPr>
  </w:style>
  <w:style w:type="character" w:customStyle="1" w:styleId="FootnoteTextChar1">
    <w:name w:val="Footnote Text Char1"/>
    <w:aliases w:val="fn Char1,single space Char1,FOOTNOTES Char1,Footnote Text Blue Char1,Char Char Char Char2 Char1,Geneva 9 Char1,Font: Geneva 9 Char1,Boston 10 Char1,f Char1,Footnote Char1,otnote Text Char1,Fußnote Char1,ADB Char Char Char2,A Char"/>
    <w:uiPriority w:val="99"/>
    <w:locked/>
    <w:rsid w:val="00A23215"/>
    <w:rPr>
      <w:rFonts w:ascii="Times New Roman" w:hAnsi="Times New Roman"/>
      <w:sz w:val="20"/>
      <w:lang w:val="en-US"/>
    </w:rPr>
  </w:style>
  <w:style w:type="character" w:customStyle="1" w:styleId="BodyText3Char1">
    <w:name w:val="Body Text 3 Char1"/>
    <w:uiPriority w:val="99"/>
    <w:locked/>
    <w:rsid w:val="00A23215"/>
    <w:rPr>
      <w:rFonts w:ascii="Times New Roman" w:hAnsi="Times New Roman"/>
      <w:sz w:val="16"/>
      <w:lang w:val="en-GB"/>
    </w:rPr>
  </w:style>
  <w:style w:type="paragraph" w:styleId="NoSpacing">
    <w:name w:val="No Spacing"/>
    <w:uiPriority w:val="99"/>
    <w:qFormat/>
    <w:rsid w:val="00A23215"/>
    <w:pPr>
      <w:spacing w:after="0" w:line="240" w:lineRule="auto"/>
    </w:pPr>
    <w:rPr>
      <w:rFonts w:ascii="Calibri" w:eastAsia="Calibri" w:hAnsi="Calibri" w:cs="Times New Roman"/>
      <w:lang w:val="ru-RU"/>
    </w:rPr>
  </w:style>
  <w:style w:type="character" w:customStyle="1" w:styleId="shorttext">
    <w:name w:val="short_text"/>
    <w:uiPriority w:val="99"/>
    <w:rsid w:val="00A23215"/>
    <w:rPr>
      <w:rFonts w:cs="Times New Roman"/>
    </w:rPr>
  </w:style>
  <w:style w:type="paragraph" w:customStyle="1" w:styleId="FR2">
    <w:name w:val="FR2"/>
    <w:uiPriority w:val="99"/>
    <w:rsid w:val="00A23215"/>
    <w:pPr>
      <w:widowControl w:val="0"/>
      <w:spacing w:before="100" w:after="0" w:line="360" w:lineRule="auto"/>
      <w:ind w:left="120"/>
    </w:pPr>
    <w:rPr>
      <w:rFonts w:ascii="Arial" w:eastAsia="Times New Roman" w:hAnsi="Arial" w:cs="Times New Roman"/>
      <w:sz w:val="24"/>
      <w:szCs w:val="20"/>
      <w:lang w:val="ro-RO" w:eastAsia="zh-CN"/>
    </w:rPr>
  </w:style>
  <w:style w:type="paragraph" w:customStyle="1" w:styleId="TableContents">
    <w:name w:val="Table Contents"/>
    <w:basedOn w:val="Normal"/>
    <w:uiPriority w:val="99"/>
    <w:rsid w:val="00A23215"/>
    <w:pPr>
      <w:widowControl w:val="0"/>
      <w:suppressLineNumbers/>
      <w:suppressAutoHyphens/>
      <w:spacing w:after="0" w:line="240" w:lineRule="auto"/>
    </w:pPr>
    <w:rPr>
      <w:rFonts w:ascii="Times New Roman" w:eastAsia="Calibri" w:hAnsi="Times New Roman" w:cs="Lohit Hindi"/>
      <w:kern w:val="1"/>
      <w:sz w:val="24"/>
      <w:szCs w:val="24"/>
      <w:lang w:val="en-GB" w:eastAsia="zh-CN" w:bidi="hi-IN"/>
    </w:rPr>
  </w:style>
  <w:style w:type="paragraph" w:styleId="BodyTextIndent2">
    <w:name w:val="Body Text Indent 2"/>
    <w:basedOn w:val="Normal"/>
    <w:link w:val="BodyTextIndent2Char"/>
    <w:uiPriority w:val="99"/>
    <w:rsid w:val="00A23215"/>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23215"/>
    <w:rPr>
      <w:rFonts w:ascii="Calibri" w:eastAsia="Calibri" w:hAnsi="Calibri" w:cs="Times New Roman"/>
    </w:rPr>
  </w:style>
  <w:style w:type="character" w:customStyle="1" w:styleId="A4">
    <w:name w:val="A4"/>
    <w:uiPriority w:val="99"/>
    <w:rsid w:val="00A23215"/>
    <w:rPr>
      <w:rFonts w:ascii="Brooklyn ROM AR" w:hAnsi="Brooklyn ROM AR"/>
      <w:color w:val="000000"/>
      <w:sz w:val="23"/>
    </w:rPr>
  </w:style>
  <w:style w:type="character" w:customStyle="1" w:styleId="s91">
    <w:name w:val="s91"/>
    <w:uiPriority w:val="99"/>
    <w:rsid w:val="00A23215"/>
    <w:rPr>
      <w:rFonts w:cs="Times New Roman"/>
      <w:color w:val="000000"/>
    </w:rPr>
  </w:style>
  <w:style w:type="paragraph" w:customStyle="1" w:styleId="20">
    <w:name w:val="Абзац списка2"/>
    <w:basedOn w:val="Normal"/>
    <w:uiPriority w:val="99"/>
    <w:rsid w:val="00A23215"/>
    <w:pPr>
      <w:ind w:left="720"/>
      <w:contextualSpacing/>
    </w:pPr>
    <w:rPr>
      <w:rFonts w:ascii="Calibri" w:eastAsia="Calibri" w:hAnsi="Calibri" w:cs="Times New Roman"/>
      <w:lang w:val="ro-RO"/>
    </w:rPr>
  </w:style>
  <w:style w:type="paragraph" w:customStyle="1" w:styleId="tt">
    <w:name w:val="tt"/>
    <w:basedOn w:val="Normal"/>
    <w:uiPriority w:val="99"/>
    <w:rsid w:val="00A23215"/>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style-span">
    <w:name w:val="apple-style-span"/>
    <w:rsid w:val="00A23215"/>
  </w:style>
  <w:style w:type="character" w:customStyle="1" w:styleId="FontStyle11">
    <w:name w:val="Font Style11"/>
    <w:uiPriority w:val="99"/>
    <w:rsid w:val="00A23215"/>
    <w:rPr>
      <w:rFonts w:ascii="Arial" w:hAnsi="Arial" w:cs="Arial"/>
      <w:sz w:val="20"/>
      <w:szCs w:val="20"/>
    </w:rPr>
  </w:style>
  <w:style w:type="paragraph" w:styleId="HTMLPreformatted">
    <w:name w:val="HTML Preformatted"/>
    <w:basedOn w:val="Normal"/>
    <w:link w:val="HTMLPreformattedChar"/>
    <w:rsid w:val="00A2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A23215"/>
    <w:rPr>
      <w:rFonts w:ascii="Courier New" w:eastAsia="Times New Roman" w:hAnsi="Courier New" w:cs="Times New Roman"/>
      <w:sz w:val="20"/>
      <w:szCs w:val="20"/>
      <w:lang w:val="ru-RU" w:eastAsia="ru-RU"/>
    </w:rPr>
  </w:style>
  <w:style w:type="paragraph" w:customStyle="1" w:styleId="ListParagraph1">
    <w:name w:val="List Paragraph1"/>
    <w:basedOn w:val="Normal"/>
    <w:uiPriority w:val="99"/>
    <w:rsid w:val="00A23215"/>
    <w:pPr>
      <w:spacing w:after="0" w:line="240" w:lineRule="auto"/>
      <w:ind w:left="720"/>
      <w:contextualSpacing/>
    </w:pPr>
    <w:rPr>
      <w:rFonts w:ascii="Times New Roman" w:eastAsia="Times New Roman" w:hAnsi="Times New Roman" w:cs="Times New Roman"/>
      <w:sz w:val="24"/>
      <w:szCs w:val="24"/>
      <w:lang w:val="ro-RO"/>
    </w:rPr>
  </w:style>
  <w:style w:type="character" w:customStyle="1" w:styleId="atn">
    <w:name w:val="atn"/>
    <w:uiPriority w:val="99"/>
    <w:rsid w:val="00A23215"/>
    <w:rPr>
      <w:rFonts w:cs="Times New Roman"/>
    </w:rPr>
  </w:style>
  <w:style w:type="character" w:customStyle="1" w:styleId="hpsatn">
    <w:name w:val="hps atn"/>
    <w:uiPriority w:val="99"/>
    <w:rsid w:val="00A23215"/>
    <w:rPr>
      <w:rFonts w:cs="Times New Roman"/>
    </w:rPr>
  </w:style>
  <w:style w:type="table" w:styleId="TableGrid">
    <w:name w:val="Table Grid"/>
    <w:basedOn w:val="TableNormal"/>
    <w:uiPriority w:val="59"/>
    <w:rsid w:val="00A2321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Знак Знак Char Char Знак"/>
    <w:basedOn w:val="Normal"/>
    <w:rsid w:val="00A23215"/>
    <w:pPr>
      <w:spacing w:after="160" w:line="240" w:lineRule="exact"/>
    </w:pPr>
    <w:rPr>
      <w:rFonts w:ascii="Arial" w:eastAsia="Batang" w:hAnsi="Arial" w:cs="Arial"/>
      <w:kern w:val="28"/>
      <w:sz w:val="20"/>
      <w:szCs w:val="20"/>
      <w:lang w:val="ro-MO"/>
    </w:rPr>
  </w:style>
  <w:style w:type="character" w:styleId="FollowedHyperlink">
    <w:name w:val="FollowedHyperlink"/>
    <w:basedOn w:val="DefaultParagraphFont"/>
    <w:uiPriority w:val="99"/>
    <w:semiHidden/>
    <w:unhideWhenUsed/>
    <w:rsid w:val="00A232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UNFCCC%20TNC%20Moldova\NIR%20Moldova\Cap%202\Cap%202%20emission%20trend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autoTitleDeleted val="1"/>
    <c:view3D>
      <c:rotX val="0"/>
      <c:rotY val="0"/>
      <c:depthPercent val="100"/>
      <c:rAngAx val="1"/>
    </c:view3D>
    <c:plotArea>
      <c:layout>
        <c:manualLayout>
          <c:layoutTarget val="inner"/>
          <c:xMode val="edge"/>
          <c:yMode val="edge"/>
          <c:x val="7.054734750084489E-2"/>
          <c:y val="3.0872487923773798E-2"/>
          <c:w val="0.91815321291116669"/>
          <c:h val="0.85967088881402465"/>
        </c:manualLayout>
      </c:layout>
      <c:bar3DChart>
        <c:barDir val="col"/>
        <c:grouping val="clustered"/>
        <c:varyColors val="1"/>
        <c:ser>
          <c:idx val="0"/>
          <c:order val="0"/>
          <c:tx>
            <c:strRef>
              <c:f>'TNC Trend'!$A$11</c:f>
              <c:strCache>
                <c:ptCount val="1"/>
                <c:pt idx="0">
                  <c:v>Total emisii</c:v>
                </c:pt>
              </c:strCache>
            </c:strRef>
          </c:tx>
          <c:invertIfNegative val="1"/>
          <c:cat>
            <c:numRef>
              <c:f>'TNC Trend'!$B$10:$V$10</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'TNC Trend'!$B$11:$V$11</c:f>
              <c:numCache>
                <c:formatCode>#,##0.00</c:formatCode>
                <c:ptCount val="21"/>
                <c:pt idx="0">
                  <c:v>43.259805787873042</c:v>
                </c:pt>
                <c:pt idx="1">
                  <c:v>38.864336978746444</c:v>
                </c:pt>
                <c:pt idx="2">
                  <c:v>28.647873299889131</c:v>
                </c:pt>
                <c:pt idx="3">
                  <c:v>23.166011539258893</c:v>
                </c:pt>
                <c:pt idx="4">
                  <c:v>20.903636704883109</c:v>
                </c:pt>
                <c:pt idx="5">
                  <c:v>16.945136008149532</c:v>
                </c:pt>
                <c:pt idx="6">
                  <c:v>16.980622791169043</c:v>
                </c:pt>
                <c:pt idx="7">
                  <c:v>15.346452666130842</c:v>
                </c:pt>
                <c:pt idx="8">
                  <c:v>13.42709023875652</c:v>
                </c:pt>
                <c:pt idx="9">
                  <c:v>11.034586223941076</c:v>
                </c:pt>
                <c:pt idx="10">
                  <c:v>9.9875588304645504</c:v>
                </c:pt>
                <c:pt idx="11">
                  <c:v>11.589034414328667</c:v>
                </c:pt>
                <c:pt idx="12">
                  <c:v>11.051878368541548</c:v>
                </c:pt>
                <c:pt idx="13">
                  <c:v>11.508954750772491</c:v>
                </c:pt>
                <c:pt idx="14">
                  <c:v>12.432709813460718</c:v>
                </c:pt>
                <c:pt idx="15">
                  <c:v>12.622459154299072</c:v>
                </c:pt>
                <c:pt idx="16">
                  <c:v>12.1175961888885</c:v>
                </c:pt>
                <c:pt idx="17">
                  <c:v>11.491839541156887</c:v>
                </c:pt>
                <c:pt idx="18">
                  <c:v>13.121524731584838</c:v>
                </c:pt>
                <c:pt idx="19">
                  <c:v>13.124277858509501</c:v>
                </c:pt>
                <c:pt idx="20">
                  <c:v>13.275998146212999</c:v>
                </c:pt>
              </c:numCache>
            </c:numRef>
          </c:val>
        </c:ser>
        <c:ser>
          <c:idx val="1"/>
          <c:order val="1"/>
          <c:tx>
            <c:strRef>
              <c:f>'TNC Trend'!$A$12</c:f>
              <c:strCache>
                <c:ptCount val="1"/>
                <c:pt idx="0">
                  <c:v>Total sechestrări</c:v>
                </c:pt>
              </c:strCache>
            </c:strRef>
          </c:tx>
          <c:invertIfNegative val="1"/>
          <c:cat>
            <c:numRef>
              <c:f>'TNC Trend'!$B$10:$V$10</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'TNC Trend'!$B$12:$V$12</c:f>
              <c:numCache>
                <c:formatCode>#,##0.00</c:formatCode>
                <c:ptCount val="21"/>
                <c:pt idx="0">
                  <c:v>-7.1769967595723179</c:v>
                </c:pt>
                <c:pt idx="1">
                  <c:v>-5.0773057062684845</c:v>
                </c:pt>
                <c:pt idx="2">
                  <c:v>-5.1089364975433273</c:v>
                </c:pt>
                <c:pt idx="3">
                  <c:v>-2.4132940295158369</c:v>
                </c:pt>
                <c:pt idx="4">
                  <c:v>-2.377290044569873</c:v>
                </c:pt>
                <c:pt idx="5">
                  <c:v>-1.1580807473702601</c:v>
                </c:pt>
                <c:pt idx="6">
                  <c:v>-1.006599112389593</c:v>
                </c:pt>
                <c:pt idx="7">
                  <c:v>0.17629591819860671</c:v>
                </c:pt>
                <c:pt idx="8">
                  <c:v>-0.18702344300791049</c:v>
                </c:pt>
                <c:pt idx="9">
                  <c:v>-0.55765088967798115</c:v>
                </c:pt>
                <c:pt idx="10">
                  <c:v>-0.78207550168227025</c:v>
                </c:pt>
                <c:pt idx="11">
                  <c:v>-0.27914638735803332</c:v>
                </c:pt>
                <c:pt idx="12">
                  <c:v>-7.1406960230487024E-2</c:v>
                </c:pt>
                <c:pt idx="13">
                  <c:v>-1.0464632654518282</c:v>
                </c:pt>
                <c:pt idx="14">
                  <c:v>0.3099478817461383</c:v>
                </c:pt>
                <c:pt idx="15">
                  <c:v>-0.10424740276065469</c:v>
                </c:pt>
                <c:pt idx="16">
                  <c:v>-0.40278936406879334</c:v>
                </c:pt>
                <c:pt idx="17">
                  <c:v>-2.6097787037566045</c:v>
                </c:pt>
                <c:pt idx="18">
                  <c:v>0.13092956748426104</c:v>
                </c:pt>
                <c:pt idx="19">
                  <c:v>-0.87149863029045971</c:v>
                </c:pt>
                <c:pt idx="20">
                  <c:v>2.6388588543957828E-2</c:v>
                </c:pt>
              </c:numCache>
            </c:numRef>
          </c:val>
        </c:ser>
        <c:ser>
          <c:idx val="2"/>
          <c:order val="2"/>
          <c:tx>
            <c:strRef>
              <c:f>'TNC Trend'!$A$13</c:f>
              <c:strCache>
                <c:ptCount val="1"/>
                <c:pt idx="0">
                  <c:v>Emisii nete</c:v>
                </c:pt>
              </c:strCache>
            </c:strRef>
          </c:tx>
          <c:invertIfNegative val="1"/>
          <c:cat>
            <c:numRef>
              <c:f>'TNC Trend'!$B$10:$V$10</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'TNC Trend'!$B$13:$V$13</c:f>
              <c:numCache>
                <c:formatCode>#,##0.00</c:formatCode>
                <c:ptCount val="21"/>
                <c:pt idx="0">
                  <c:v>36.082809028300723</c:v>
                </c:pt>
                <c:pt idx="1">
                  <c:v>33.78703127247806</c:v>
                </c:pt>
                <c:pt idx="2">
                  <c:v>23.538936802345699</c:v>
                </c:pt>
                <c:pt idx="3">
                  <c:v>20.752717509742933</c:v>
                </c:pt>
                <c:pt idx="4">
                  <c:v>18.526346660313223</c:v>
                </c:pt>
                <c:pt idx="5">
                  <c:v>15.787055260779397</c:v>
                </c:pt>
                <c:pt idx="6">
                  <c:v>15.974023678779639</c:v>
                </c:pt>
                <c:pt idx="7">
                  <c:v>15.522748584329452</c:v>
                </c:pt>
                <c:pt idx="8">
                  <c:v>13.240066795748607</c:v>
                </c:pt>
                <c:pt idx="9">
                  <c:v>10.476935334263134</c:v>
                </c:pt>
                <c:pt idx="10">
                  <c:v>9.2054833287823215</c:v>
                </c:pt>
                <c:pt idx="11">
                  <c:v>11.309888026970567</c:v>
                </c:pt>
                <c:pt idx="12">
                  <c:v>10.980471408311061</c:v>
                </c:pt>
                <c:pt idx="13">
                  <c:v>10.462491485320674</c:v>
                </c:pt>
                <c:pt idx="14">
                  <c:v>12.742657695206804</c:v>
                </c:pt>
                <c:pt idx="15">
                  <c:v>12.518211751538367</c:v>
                </c:pt>
                <c:pt idx="16">
                  <c:v>11.714806824819696</c:v>
                </c:pt>
                <c:pt idx="17">
                  <c:v>8.882060837400342</c:v>
                </c:pt>
                <c:pt idx="18">
                  <c:v>13.252454299069177</c:v>
                </c:pt>
                <c:pt idx="19">
                  <c:v>12.252779228219056</c:v>
                </c:pt>
                <c:pt idx="20">
                  <c:v>13.302386734757011</c:v>
                </c:pt>
              </c:numCache>
            </c:numRef>
          </c:val>
        </c:ser>
        <c:shape val="cylinder"/>
        <c:axId val="93375104"/>
        <c:axId val="97632640"/>
        <c:axId val="0"/>
      </c:bar3DChart>
      <c:catAx>
        <c:axId val="93375104"/>
        <c:scaling>
          <c:orientation val="minMax"/>
        </c:scaling>
        <c:delete val="1"/>
        <c:axPos val="b"/>
        <c:numFmt formatCode="General" sourceLinked="1"/>
        <c:majorTickMark val="cross"/>
        <c:minorTickMark val="cross"/>
        <c:tickLblPos val="nextTo"/>
        <c:crossAx val="97632640"/>
        <c:crosses val="autoZero"/>
        <c:auto val="1"/>
        <c:lblAlgn val="ctr"/>
        <c:lblOffset val="100"/>
        <c:noMultiLvlLbl val="1"/>
      </c:catAx>
      <c:valAx>
        <c:axId val="97632640"/>
        <c:scaling>
          <c:orientation val="minMax"/>
          <c:max val="45"/>
        </c:scaling>
        <c:delete val="1"/>
        <c:axPos val="l"/>
        <c:majorGridlines/>
        <c:title>
          <c:tx>
            <c:rich>
              <a:bodyPr rot="-5400000" vert="horz"/>
              <a:lstStyle/>
              <a:p>
                <a:pPr>
                  <a:defRPr sz="900"/>
                </a:pPr>
                <a:r>
                  <a:rPr lang="en-US" sz="900"/>
                  <a:t>Mt CO</a:t>
                </a:r>
                <a:r>
                  <a:rPr lang="en-US" sz="900" baseline="-25000"/>
                  <a:t>2</a:t>
                </a:r>
                <a:r>
                  <a:rPr lang="en-US" sz="900"/>
                  <a:t> echivalent</a:t>
                </a:r>
                <a:endParaRPr lang="ro-RO" sz="900"/>
              </a:p>
            </c:rich>
          </c:tx>
          <c:layout>
            <c:manualLayout>
              <c:xMode val="edge"/>
              <c:yMode val="edge"/>
              <c:x val="8.9510823483225487E-3"/>
              <c:y val="0.32553291480456992"/>
            </c:manualLayout>
          </c:layout>
          <c:overlay val="1"/>
        </c:title>
        <c:numFmt formatCode="#,##0" sourceLinked="0"/>
        <c:majorTickMark val="cross"/>
        <c:minorTickMark val="cross"/>
        <c:tickLblPos val="nextTo"/>
        <c:crossAx val="93375104"/>
        <c:crosses val="autoZero"/>
        <c:crossBetween val="between"/>
        <c:majorUnit val="5"/>
      </c:valAx>
      <c:spPr>
        <a:noFill/>
        <a:ln w="25400">
          <a:noFill/>
        </a:ln>
      </c:spPr>
    </c:plotArea>
    <c:legend>
      <c:legendPos val="b"/>
      <c:layout>
        <c:manualLayout>
          <c:xMode val="edge"/>
          <c:yMode val="edge"/>
          <c:x val="0.15611459515902901"/>
          <c:y val="0.93303326948996157"/>
          <c:w val="0.7791934142387994"/>
          <c:h val="5.0282684259062536E-2"/>
        </c:manualLayout>
      </c:layout>
      <c:overlay val="1"/>
      <c:txPr>
        <a:bodyPr/>
        <a:lstStyle/>
        <a:p>
          <a:pPr>
            <a:defRPr sz="1000">
              <a:latin typeface="Times New Roman" pitchFamily="18" charset="0"/>
              <a:cs typeface="Times New Roman" pitchFamily="18" charset="0"/>
            </a:defRPr>
          </a:pPr>
          <a:endParaRPr lang="en-US"/>
        </a:p>
      </c:txPr>
    </c:legend>
    <c:plotVisOnly val="1"/>
    <c:dispBlanksAs val="gap"/>
    <c:showDLblsOverMax val="1"/>
  </c:chart>
  <c:spPr>
    <a:ln>
      <a:noFill/>
    </a:ln>
  </c:spPr>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64</Pages>
  <Words>29965</Words>
  <Characters>170804</Characters>
  <Application>Microsoft Office Word</Application>
  <DocSecurity>0</DocSecurity>
  <Lines>1423</Lines>
  <Paragraphs>400</Paragraphs>
  <ScaleCrop>false</ScaleCrop>
  <Company/>
  <LinksUpToDate>false</LinksUpToDate>
  <CharactersWithSpaces>200369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2014-05-07T08:07:00Z</dcterms:created>
  <dcterms:modified xsi:type="dcterms:W3CDTF">2014-05-07T08:07:00Z</dcterms:modified>
</cp:coreProperties>
</file>