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7B" w:rsidRPr="00E6199A" w:rsidRDefault="003E7C7B" w:rsidP="000D7ACA">
      <w:pPr>
        <w:spacing w:after="0"/>
        <w:ind w:left="5382"/>
        <w:jc w:val="right"/>
        <w:rPr>
          <w:rFonts w:ascii="Times New Roman" w:hAnsi="Times New Roman"/>
          <w:color w:val="000000"/>
          <w:sz w:val="24"/>
          <w:szCs w:val="24"/>
          <w:lang w:val="ro-RO"/>
        </w:rPr>
      </w:pPr>
      <w:r w:rsidRPr="00E6199A">
        <w:rPr>
          <w:rFonts w:ascii="Times New Roman" w:hAnsi="Times New Roman"/>
          <w:color w:val="000000"/>
          <w:sz w:val="24"/>
          <w:szCs w:val="24"/>
          <w:lang w:val="ro-RO"/>
        </w:rPr>
        <w:t>Anexa nr. 1</w:t>
      </w:r>
    </w:p>
    <w:p w:rsidR="003E7C7B" w:rsidRPr="00E6199A" w:rsidRDefault="003E7C7B" w:rsidP="000D7ACA">
      <w:pPr>
        <w:spacing w:after="0"/>
        <w:ind w:left="5382"/>
        <w:jc w:val="right"/>
        <w:rPr>
          <w:rFonts w:ascii="Times New Roman" w:hAnsi="Times New Roman"/>
          <w:color w:val="000000"/>
          <w:sz w:val="24"/>
          <w:szCs w:val="24"/>
          <w:lang w:val="ro-RO"/>
        </w:rPr>
      </w:pPr>
      <w:smartTag w:uri="urn:schemas-microsoft-com:office:smarttags" w:element="PersonName">
        <w:smartTagPr>
          <w:attr w:name="ProductID" w:val="la Hotărîrea Guvernului"/>
        </w:smartTagPr>
        <w:r w:rsidRPr="00E6199A">
          <w:rPr>
            <w:rFonts w:ascii="Times New Roman" w:hAnsi="Times New Roman"/>
            <w:color w:val="000000"/>
            <w:sz w:val="24"/>
            <w:szCs w:val="24"/>
            <w:lang w:val="ro-RO"/>
          </w:rPr>
          <w:t>la Hotărîrea Guvernului</w:t>
        </w:r>
      </w:smartTag>
      <w:r w:rsidRPr="00E6199A">
        <w:rPr>
          <w:rFonts w:ascii="Times New Roman" w:hAnsi="Times New Roman"/>
          <w:color w:val="000000"/>
          <w:sz w:val="24"/>
          <w:szCs w:val="24"/>
          <w:lang w:val="ro-RO"/>
        </w:rPr>
        <w:t xml:space="preserve">  nr.338</w:t>
      </w:r>
    </w:p>
    <w:p w:rsidR="003E7C7B" w:rsidRPr="00E6199A" w:rsidRDefault="003E7C7B" w:rsidP="000D7ACA">
      <w:pPr>
        <w:spacing w:after="0"/>
        <w:ind w:left="5382"/>
        <w:jc w:val="right"/>
        <w:rPr>
          <w:rFonts w:ascii="Times New Roman" w:hAnsi="Times New Roman"/>
          <w:b/>
          <w:color w:val="000000"/>
          <w:sz w:val="24"/>
          <w:szCs w:val="24"/>
          <w:lang w:val="ro-RO"/>
        </w:rPr>
      </w:pPr>
      <w:r w:rsidRPr="00E6199A">
        <w:rPr>
          <w:rFonts w:ascii="Times New Roman" w:hAnsi="Times New Roman"/>
          <w:color w:val="000000"/>
          <w:sz w:val="24"/>
          <w:szCs w:val="24"/>
          <w:lang w:val="ro-RO"/>
        </w:rPr>
        <w:t>din 19 mai 2014</w:t>
      </w:r>
    </w:p>
    <w:p w:rsidR="003E7C7B" w:rsidRPr="00E6199A" w:rsidRDefault="003E7C7B" w:rsidP="00E6199A">
      <w:pPr>
        <w:spacing w:after="0"/>
        <w:jc w:val="both"/>
        <w:rPr>
          <w:rFonts w:ascii="Times New Roman" w:hAnsi="Times New Roman"/>
          <w:b/>
          <w:color w:val="000000"/>
          <w:sz w:val="24"/>
          <w:szCs w:val="24"/>
          <w:lang w:val="ro-RO"/>
        </w:rPr>
      </w:pPr>
    </w:p>
    <w:p w:rsidR="003E7C7B" w:rsidRPr="00E6199A" w:rsidRDefault="003E7C7B" w:rsidP="00E6199A">
      <w:pPr>
        <w:spacing w:after="0"/>
        <w:jc w:val="both"/>
        <w:rPr>
          <w:rFonts w:ascii="Times New Roman" w:hAnsi="Times New Roman"/>
          <w:b/>
          <w:color w:val="000000"/>
          <w:sz w:val="24"/>
          <w:szCs w:val="24"/>
          <w:lang w:val="ro-RO"/>
        </w:rPr>
      </w:pPr>
    </w:p>
    <w:p w:rsidR="003E7C7B" w:rsidRDefault="003E7C7B" w:rsidP="00E6199A">
      <w:pPr>
        <w:spacing w:after="0"/>
        <w:jc w:val="center"/>
        <w:rPr>
          <w:rFonts w:ascii="Times New Roman" w:hAnsi="Times New Roman"/>
          <w:b/>
          <w:color w:val="000000"/>
          <w:sz w:val="24"/>
          <w:szCs w:val="24"/>
          <w:lang w:val="ro-RO"/>
        </w:rPr>
      </w:pPr>
      <w:r>
        <w:rPr>
          <w:rFonts w:ascii="Times New Roman" w:hAnsi="Times New Roman"/>
          <w:b/>
          <w:color w:val="000000"/>
          <w:sz w:val="24"/>
          <w:szCs w:val="24"/>
          <w:lang w:val="ro-RO"/>
        </w:rPr>
        <w:t>STRATEGIA</w:t>
      </w:r>
    </w:p>
    <w:p w:rsidR="003E7C7B" w:rsidRPr="00E6199A" w:rsidRDefault="003E7C7B" w:rsidP="00E6199A">
      <w:pPr>
        <w:spacing w:after="0"/>
        <w:jc w:val="center"/>
        <w:rPr>
          <w:rFonts w:ascii="Times New Roman" w:hAnsi="Times New Roman"/>
          <w:b/>
          <w:color w:val="000000"/>
          <w:sz w:val="24"/>
          <w:szCs w:val="24"/>
          <w:lang w:val="ro-RO"/>
        </w:rPr>
      </w:pPr>
      <w:r w:rsidRPr="00E6199A">
        <w:rPr>
          <w:rFonts w:ascii="Times New Roman" w:hAnsi="Times New Roman"/>
          <w:b/>
          <w:color w:val="000000"/>
          <w:sz w:val="24"/>
          <w:szCs w:val="24"/>
          <w:lang w:val="ro-RO"/>
        </w:rPr>
        <w:t xml:space="preserve">de dezvoltare a turismului „Turism </w:t>
      </w:r>
      <w:smartTag w:uri="urn:schemas-microsoft-com:office:smarttags" w:element="metricconverter">
        <w:smartTagPr>
          <w:attr w:name="ProductID" w:val="2020”"/>
        </w:smartTagPr>
        <w:r w:rsidRPr="00E6199A">
          <w:rPr>
            <w:rFonts w:ascii="Times New Roman" w:hAnsi="Times New Roman"/>
            <w:b/>
            <w:color w:val="000000"/>
            <w:sz w:val="24"/>
            <w:szCs w:val="24"/>
            <w:lang w:val="ro-RO"/>
          </w:rPr>
          <w:t>2020”</w:t>
        </w:r>
      </w:smartTag>
    </w:p>
    <w:p w:rsidR="003E7C7B" w:rsidRPr="00E6199A" w:rsidRDefault="003E7C7B" w:rsidP="00E6199A">
      <w:pPr>
        <w:spacing w:after="0"/>
        <w:jc w:val="center"/>
        <w:rPr>
          <w:rFonts w:ascii="Times New Roman" w:hAnsi="Times New Roman"/>
          <w:b/>
          <w:color w:val="000000"/>
          <w:sz w:val="24"/>
          <w:szCs w:val="24"/>
          <w:lang w:val="ro-RO"/>
        </w:rPr>
      </w:pPr>
      <w:r w:rsidRPr="00E6199A">
        <w:rPr>
          <w:rFonts w:ascii="Times New Roman" w:hAnsi="Times New Roman"/>
          <w:b/>
          <w:color w:val="000000"/>
          <w:sz w:val="24"/>
          <w:szCs w:val="24"/>
          <w:lang w:val="ro-RO"/>
        </w:rPr>
        <w:t>Introducere</w:t>
      </w:r>
    </w:p>
    <w:p w:rsidR="003E7C7B" w:rsidRPr="00E6199A" w:rsidRDefault="003E7C7B" w:rsidP="00E6199A">
      <w:pPr>
        <w:spacing w:after="0"/>
        <w:ind w:firstLine="709"/>
        <w:jc w:val="both"/>
        <w:rPr>
          <w:rFonts w:ascii="Times New Roman" w:hAnsi="Times New Roman"/>
          <w:color w:val="000000"/>
          <w:sz w:val="24"/>
          <w:szCs w:val="24"/>
          <w:lang w:val="ro-RO"/>
        </w:rPr>
      </w:pPr>
      <w:r w:rsidRPr="00E6199A">
        <w:rPr>
          <w:rFonts w:ascii="Times New Roman" w:hAnsi="Times New Roman"/>
          <w:color w:val="000000"/>
          <w:sz w:val="24"/>
          <w:szCs w:val="24"/>
          <w:lang w:val="ro-RO"/>
        </w:rPr>
        <w:t>1. În anul 2003, în scopul stabilirii politicii statului în domeniul turismului,  a fost elaborată Strategia  de dezvoltare durabilă a turismului în Republica Moldova în anii 2003 – 2015,</w:t>
      </w:r>
      <w:r w:rsidRPr="00E6199A">
        <w:rPr>
          <w:rFonts w:ascii="Times New Roman" w:hAnsi="Times New Roman"/>
          <w:i/>
          <w:color w:val="000000"/>
          <w:sz w:val="24"/>
          <w:szCs w:val="24"/>
          <w:lang w:val="ro-RO"/>
        </w:rPr>
        <w:t xml:space="preserve"> </w:t>
      </w:r>
      <w:r w:rsidRPr="00E6199A">
        <w:rPr>
          <w:rFonts w:ascii="Times New Roman" w:hAnsi="Times New Roman"/>
          <w:color w:val="000000"/>
          <w:sz w:val="24"/>
          <w:szCs w:val="24"/>
          <w:lang w:val="ro-RO"/>
        </w:rPr>
        <w:t xml:space="preserve">aprobată prin Hotărîrea Guvernului nr. 1065 din 2 septembrie 2003. Documentul a expus detaliat situaţia, la acel moment,  privind potenţialul turistic existent în ţară, evoluţia domeniului în anii 1995 – 2002 şi a trasat direcţiile prioritare de dezvoltare a </w:t>
      </w:r>
      <w:r>
        <w:rPr>
          <w:rFonts w:ascii="Times New Roman" w:hAnsi="Times New Roman"/>
          <w:color w:val="000000"/>
          <w:sz w:val="24"/>
          <w:szCs w:val="24"/>
          <w:lang w:val="ro-RO"/>
        </w:rPr>
        <w:t xml:space="preserve">turismului pînă în anul 2015.  </w:t>
      </w:r>
    </w:p>
    <w:p w:rsidR="003E7C7B" w:rsidRPr="00E6199A" w:rsidRDefault="003E7C7B" w:rsidP="00E6199A">
      <w:pPr>
        <w:spacing w:after="0"/>
        <w:ind w:firstLine="709"/>
        <w:jc w:val="both"/>
        <w:rPr>
          <w:rStyle w:val="Strong"/>
          <w:rFonts w:ascii="Times New Roman" w:hAnsi="Times New Roman"/>
          <w:b w:val="0"/>
          <w:color w:val="FF0000"/>
          <w:sz w:val="24"/>
          <w:szCs w:val="24"/>
          <w:lang w:val="ro-RO"/>
        </w:rPr>
      </w:pPr>
      <w:r w:rsidRPr="00E6199A">
        <w:rPr>
          <w:rFonts w:ascii="Times New Roman" w:hAnsi="Times New Roman"/>
          <w:color w:val="000000"/>
          <w:sz w:val="24"/>
          <w:szCs w:val="24"/>
          <w:lang w:val="ro-RO"/>
        </w:rPr>
        <w:t>2. În anul 2011, în urma evaluării implementării Strategiei menţionate, Agenţia Turismului a iniţiat procesul de revizuire a acesteia</w:t>
      </w:r>
      <w:r w:rsidRPr="00E6199A">
        <w:rPr>
          <w:rFonts w:ascii="Times New Roman" w:hAnsi="Times New Roman"/>
          <w:i/>
          <w:color w:val="000000"/>
          <w:sz w:val="24"/>
          <w:szCs w:val="24"/>
          <w:lang w:val="ro-RO"/>
        </w:rPr>
        <w:t>.</w:t>
      </w:r>
      <w:r w:rsidRPr="00E6199A">
        <w:rPr>
          <w:rFonts w:ascii="Times New Roman" w:hAnsi="Times New Roman"/>
          <w:color w:val="000000"/>
          <w:sz w:val="24"/>
          <w:szCs w:val="24"/>
          <w:lang w:val="ro-RO"/>
        </w:rPr>
        <w:t xml:space="preserve"> Iniţial, s-a propus actualizarea Strategiei existente şi elaborarea, în baza Strategiei actualizate, a unui plan de acţiuni pentru anii 2012 – 2015. Dar, deoarece propunerile înaintate pentru actualizare vizau mai mult de jumătate din conţinutul Strategiei, conform cerinţelor de elaborare a documentelor de politici publice, era necesar de elaborat un document nou. Astfel  a fost luată decizia de a elabora o nouă Strategie de dezvoltare a turismului.</w:t>
      </w:r>
      <w:r>
        <w:rPr>
          <w:rFonts w:ascii="Times New Roman" w:hAnsi="Times New Roman"/>
          <w:color w:val="FF0000"/>
          <w:sz w:val="24"/>
          <w:szCs w:val="24"/>
          <w:lang w:val="ro-RO"/>
        </w:rPr>
        <w:t xml:space="preserve"> </w:t>
      </w:r>
    </w:p>
    <w:p w:rsidR="003E7C7B" w:rsidRPr="00E6199A" w:rsidRDefault="003E7C7B" w:rsidP="00E6199A">
      <w:pPr>
        <w:spacing w:after="0"/>
        <w:ind w:firstLine="709"/>
        <w:jc w:val="both"/>
        <w:rPr>
          <w:rFonts w:ascii="Times New Roman" w:hAnsi="Times New Roman"/>
          <w:color w:val="000000"/>
          <w:sz w:val="24"/>
          <w:szCs w:val="24"/>
          <w:lang w:val="ro-RO"/>
        </w:rPr>
      </w:pPr>
      <w:r w:rsidRPr="00E6199A">
        <w:rPr>
          <w:rStyle w:val="Strong"/>
          <w:rFonts w:ascii="Times New Roman" w:hAnsi="Times New Roman"/>
          <w:b w:val="0"/>
          <w:bCs/>
          <w:color w:val="000000"/>
          <w:sz w:val="24"/>
          <w:szCs w:val="24"/>
          <w:lang w:val="ro-RO"/>
        </w:rPr>
        <w:t xml:space="preserve">3. Totodată, este de menţionat că, prin Hotărîrea Guvernului nr. 796 din 25 octombrie 2012,  </w:t>
      </w:r>
      <w:r w:rsidRPr="00E6199A">
        <w:rPr>
          <w:rFonts w:ascii="Times New Roman" w:hAnsi="Times New Roman"/>
          <w:color w:val="000000"/>
          <w:sz w:val="24"/>
          <w:szCs w:val="24"/>
          <w:lang w:val="ro-RO"/>
        </w:rPr>
        <w:t xml:space="preserve">Strategia  de dezvoltare durabilă a turismului în Republica Moldova în anii 2003 – </w:t>
      </w:r>
      <w:smartTag w:uri="urn:schemas-microsoft-com:office:smarttags" w:element="metricconverter">
        <w:smartTagPr>
          <w:attr w:name="ProductID" w:val="2015 a"/>
        </w:smartTagPr>
        <w:r w:rsidRPr="00E6199A">
          <w:rPr>
            <w:rFonts w:ascii="Times New Roman" w:hAnsi="Times New Roman"/>
            <w:color w:val="000000"/>
            <w:sz w:val="24"/>
            <w:szCs w:val="24"/>
            <w:lang w:val="ro-RO"/>
          </w:rPr>
          <w:t>2015</w:t>
        </w:r>
        <w:r w:rsidRPr="00E6199A">
          <w:rPr>
            <w:rFonts w:ascii="Times New Roman" w:hAnsi="Times New Roman"/>
            <w:i/>
            <w:color w:val="000000"/>
            <w:sz w:val="24"/>
            <w:szCs w:val="24"/>
            <w:lang w:val="ro-RO"/>
          </w:rPr>
          <w:t xml:space="preserve"> </w:t>
        </w:r>
        <w:r w:rsidRPr="00E6199A">
          <w:rPr>
            <w:rStyle w:val="Strong"/>
            <w:rFonts w:ascii="Times New Roman" w:hAnsi="Times New Roman"/>
            <w:b w:val="0"/>
            <w:bCs/>
            <w:color w:val="000000"/>
            <w:sz w:val="24"/>
            <w:szCs w:val="24"/>
            <w:lang w:val="ro-RO"/>
          </w:rPr>
          <w:t>a</w:t>
        </w:r>
      </w:smartTag>
      <w:r w:rsidRPr="00E6199A">
        <w:rPr>
          <w:rStyle w:val="Strong"/>
          <w:rFonts w:ascii="Times New Roman" w:hAnsi="Times New Roman"/>
          <w:b w:val="0"/>
          <w:bCs/>
          <w:color w:val="000000"/>
          <w:sz w:val="24"/>
          <w:szCs w:val="24"/>
          <w:lang w:val="ro-RO"/>
        </w:rPr>
        <w:t xml:space="preserve"> fost abrogată, respectiv, </w:t>
      </w:r>
      <w:r w:rsidRPr="00E6199A">
        <w:rPr>
          <w:rFonts w:ascii="Times New Roman" w:hAnsi="Times New Roman"/>
          <w:color w:val="000000"/>
          <w:sz w:val="24"/>
          <w:szCs w:val="24"/>
          <w:lang w:val="ro-RO"/>
        </w:rPr>
        <w:t>la moment, nu există o strategie (concepţie) a statului cu privire la dez</w:t>
      </w:r>
      <w:r>
        <w:rPr>
          <w:rFonts w:ascii="Times New Roman" w:hAnsi="Times New Roman"/>
          <w:color w:val="000000"/>
          <w:sz w:val="24"/>
          <w:szCs w:val="24"/>
          <w:lang w:val="ro-RO"/>
        </w:rPr>
        <w:t>voltarea domeniului turismului.</w:t>
      </w:r>
    </w:p>
    <w:p w:rsidR="003E7C7B" w:rsidRPr="00E6199A" w:rsidRDefault="003E7C7B" w:rsidP="00E6199A">
      <w:pPr>
        <w:spacing w:after="0"/>
        <w:ind w:firstLine="709"/>
        <w:jc w:val="both"/>
        <w:rPr>
          <w:rFonts w:ascii="Times New Roman" w:hAnsi="Times New Roman"/>
          <w:sz w:val="24"/>
          <w:szCs w:val="24"/>
          <w:lang w:val="ro-RO"/>
        </w:rPr>
      </w:pPr>
      <w:r w:rsidRPr="00E6199A">
        <w:rPr>
          <w:rFonts w:ascii="Times New Roman" w:hAnsi="Times New Roman"/>
          <w:color w:val="000000"/>
          <w:sz w:val="24"/>
          <w:szCs w:val="24"/>
          <w:lang w:val="ro-RO"/>
        </w:rPr>
        <w:t xml:space="preserve">4. În scopul elaborării Strategiei de dezvoltare a turismului „Turism </w:t>
      </w:r>
      <w:smartTag w:uri="urn:schemas-microsoft-com:office:smarttags" w:element="metricconverter">
        <w:smartTagPr>
          <w:attr w:name="ProductID" w:val="2020”"/>
        </w:smartTagPr>
        <w:r w:rsidRPr="00E6199A">
          <w:rPr>
            <w:rFonts w:ascii="Times New Roman" w:hAnsi="Times New Roman"/>
            <w:color w:val="000000"/>
            <w:sz w:val="24"/>
            <w:szCs w:val="24"/>
            <w:lang w:val="ro-RO"/>
          </w:rPr>
          <w:t>2020”</w:t>
        </w:r>
      </w:smartTag>
      <w:r w:rsidRPr="00E6199A">
        <w:rPr>
          <w:rFonts w:ascii="Times New Roman" w:hAnsi="Times New Roman"/>
          <w:color w:val="000000"/>
          <w:sz w:val="24"/>
          <w:szCs w:val="24"/>
          <w:lang w:val="ro-RO"/>
        </w:rPr>
        <w:t xml:space="preserve"> (în continuare – Strategie) Agenţia Turismului a constituit un Grup de lucru format din reprezentanţi ai autorităţilor publice, ai mediului de afaceri şi ai societăţii civile, a fost colectată şi examinată informaţia cu privire la situaţia din domeniu, a fost supusă analizei evoluţia domeniului turismului în anii 2009 </w:t>
      </w:r>
      <w:r w:rsidRPr="00E6199A">
        <w:rPr>
          <w:rFonts w:ascii="Times New Roman" w:hAnsi="Times New Roman"/>
          <w:sz w:val="24"/>
          <w:szCs w:val="24"/>
          <w:lang w:val="ro-RO"/>
        </w:rPr>
        <w:t xml:space="preserve">– 2012.  În acest scop, a fost colectată de la autorităţile publice centrale, analizată şi generalizată informaţia privind implementarea Strategiei de dezvoltare durabilă a turismului în Republica Moldova în anii 2003 – </w:t>
      </w:r>
      <w:smartTag w:uri="urn:schemas-microsoft-com:office:smarttags" w:element="metricconverter">
        <w:smartTagPr>
          <w:attr w:name="ProductID" w:val="2015. A"/>
        </w:smartTagPr>
        <w:r w:rsidRPr="00E6199A">
          <w:rPr>
            <w:rFonts w:ascii="Times New Roman" w:hAnsi="Times New Roman"/>
            <w:sz w:val="24"/>
            <w:szCs w:val="24"/>
            <w:lang w:val="ro-RO"/>
          </w:rPr>
          <w:t>2015. A</w:t>
        </w:r>
      </w:smartTag>
      <w:r w:rsidRPr="00E6199A">
        <w:rPr>
          <w:rFonts w:ascii="Times New Roman" w:hAnsi="Times New Roman"/>
          <w:sz w:val="24"/>
          <w:szCs w:val="24"/>
          <w:lang w:val="ro-RO"/>
        </w:rPr>
        <w:t xml:space="preserve"> fost examinată situaţia din teritoriu în baza informaţiei prezentate de autorităţile administraţiei publice locale de nivelul al doilea. A fost consultată societatea civilă, prin atragerea experţilor din domeniu, cu suportul cărora Asociaţia de Dezvoltare a Turismului în Moldova a elaborat studiul Analiza diagnostic a sectorului turistic din Republica Moldova.</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 xml:space="preserve">Cu suportul proiectului Creşterea Competitivităţii şi Dezvoltarea Întreprinderilor II al Agenţiei SUA pentru Dezvoltare Internaţională (proiectul CEED II al USAID) </w:t>
      </w:r>
      <w:r w:rsidRPr="00E6199A">
        <w:rPr>
          <w:rFonts w:ascii="Times New Roman" w:hAnsi="Times New Roman"/>
          <w:bCs/>
          <w:sz w:val="24"/>
          <w:szCs w:val="24"/>
          <w:lang w:val="ro-RO"/>
        </w:rPr>
        <w:t>au fost realizate un şir de activităţi care au dat posibilitate de a consulta o</w:t>
      </w:r>
      <w:r w:rsidRPr="00E6199A">
        <w:rPr>
          <w:rFonts w:ascii="Times New Roman" w:hAnsi="Times New Roman"/>
          <w:sz w:val="24"/>
          <w:szCs w:val="24"/>
          <w:lang w:val="ro-RO"/>
        </w:rPr>
        <w:t>piniile şi recomandările companiilor turistice, administratorilor de atracţii turistice, turoperatorilor şi mass-mediei de peste hotare, viz</w:t>
      </w:r>
      <w:r>
        <w:rPr>
          <w:rFonts w:ascii="Times New Roman" w:hAnsi="Times New Roman"/>
          <w:sz w:val="24"/>
          <w:szCs w:val="24"/>
          <w:lang w:val="ro-RO"/>
        </w:rPr>
        <w:t xml:space="preserve">itatorilor Republicii Moldova. </w:t>
      </w:r>
    </w:p>
    <w:p w:rsidR="003E7C7B" w:rsidRPr="00E6199A" w:rsidRDefault="003E7C7B" w:rsidP="00E6199A">
      <w:pPr>
        <w:spacing w:after="0"/>
        <w:ind w:firstLine="709"/>
        <w:jc w:val="both"/>
        <w:rPr>
          <w:rFonts w:ascii="Times New Roman" w:hAnsi="Times New Roman"/>
          <w:i/>
          <w:sz w:val="24"/>
          <w:szCs w:val="24"/>
          <w:lang w:val="ro-RO"/>
        </w:rPr>
      </w:pPr>
      <w:r w:rsidRPr="00E6199A">
        <w:rPr>
          <w:rFonts w:ascii="Times New Roman" w:hAnsi="Times New Roman"/>
          <w:sz w:val="24"/>
          <w:szCs w:val="24"/>
          <w:lang w:val="ro-RO"/>
        </w:rPr>
        <w:t>5. Examinarea situaţiei în domeniu şi consultările efectuate au dat posibilitate</w:t>
      </w:r>
      <w:r w:rsidRPr="00E6199A">
        <w:rPr>
          <w:rFonts w:ascii="Times New Roman" w:hAnsi="Times New Roman"/>
          <w:i/>
          <w:sz w:val="24"/>
          <w:szCs w:val="24"/>
          <w:lang w:val="ro-RO"/>
        </w:rPr>
        <w:t xml:space="preserve"> </w:t>
      </w:r>
      <w:r w:rsidRPr="00E6199A">
        <w:rPr>
          <w:rFonts w:ascii="Times New Roman" w:hAnsi="Times New Roman"/>
          <w:sz w:val="24"/>
          <w:szCs w:val="24"/>
          <w:lang w:val="ro-RO"/>
        </w:rPr>
        <w:t>de a menţiona realizările, constata tendinţele, evidenţia problemele şi a propune prioritizarea unor direcţii de dezvoltare a domeniului pentru anii 2014 – 2020. Pentru difuzarea informaţiilor generalizatoare şi consultarea opiniei agenţilor economici  au fost expediate scrisori în cca 500 adrese electronice ale turoperatorilor, agenţiilor de turism şi structurilor de cazare. Rezultatele evaluării situaţiei şi consultărilor au stat la baza elaborării prezentei Strategii</w:t>
      </w:r>
      <w:r w:rsidRPr="00E6199A">
        <w:rPr>
          <w:rFonts w:ascii="Times New Roman" w:hAnsi="Times New Roman"/>
          <w:i/>
          <w:sz w:val="24"/>
          <w:szCs w:val="24"/>
          <w:lang w:val="ro-RO"/>
        </w:rPr>
        <w:t xml:space="preserve">. </w:t>
      </w:r>
    </w:p>
    <w:p w:rsidR="003E7C7B" w:rsidRPr="00E6199A" w:rsidRDefault="003E7C7B" w:rsidP="00E6199A">
      <w:pPr>
        <w:spacing w:after="0"/>
        <w:ind w:firstLine="709"/>
        <w:jc w:val="both"/>
        <w:rPr>
          <w:rFonts w:ascii="Times New Roman" w:hAnsi="Times New Roman"/>
          <w:sz w:val="24"/>
          <w:szCs w:val="24"/>
          <w:lang w:val="ro-RO"/>
        </w:rPr>
      </w:pPr>
    </w:p>
    <w:p w:rsidR="003E7C7B" w:rsidRPr="00E6199A" w:rsidRDefault="003E7C7B" w:rsidP="00E6199A">
      <w:pPr>
        <w:spacing w:after="0"/>
        <w:ind w:firstLine="709"/>
        <w:jc w:val="both"/>
        <w:rPr>
          <w:rFonts w:ascii="Times New Roman" w:hAnsi="Times New Roman"/>
          <w:color w:val="FF0000"/>
          <w:sz w:val="24"/>
          <w:szCs w:val="24"/>
          <w:lang w:val="ro-RO"/>
        </w:rPr>
      </w:pPr>
      <w:r w:rsidRPr="00E6199A">
        <w:rPr>
          <w:rFonts w:ascii="Times New Roman" w:hAnsi="Times New Roman"/>
          <w:sz w:val="24"/>
          <w:szCs w:val="24"/>
          <w:lang w:val="ro-RO"/>
        </w:rPr>
        <w:t>6. Implementarea prezentei Strategii cuprinde anii 2014 – 2020 şi este divizată în trei etape: I etapă, anii 2014 – 2016, etapa a II-a, anii 2017 – 2018 şi etapa a III-a, anii 2019 – 2020.</w:t>
      </w:r>
    </w:p>
    <w:p w:rsidR="003E7C7B" w:rsidRPr="00E6199A" w:rsidRDefault="003E7C7B" w:rsidP="00E6199A">
      <w:pPr>
        <w:tabs>
          <w:tab w:val="left" w:pos="3686"/>
          <w:tab w:val="left" w:pos="3828"/>
        </w:tabs>
        <w:spacing w:after="0"/>
        <w:ind w:firstLine="26"/>
        <w:jc w:val="center"/>
        <w:rPr>
          <w:rFonts w:ascii="Times New Roman" w:hAnsi="Times New Roman"/>
          <w:b/>
          <w:sz w:val="24"/>
          <w:szCs w:val="24"/>
          <w:lang w:val="ro-RO"/>
        </w:rPr>
      </w:pPr>
      <w:r w:rsidRPr="00E6199A">
        <w:rPr>
          <w:rFonts w:ascii="Times New Roman" w:hAnsi="Times New Roman"/>
          <w:b/>
          <w:sz w:val="24"/>
          <w:szCs w:val="24"/>
          <w:lang w:val="ro-RO"/>
        </w:rPr>
        <w:t>Capitolul I</w:t>
      </w:r>
    </w:p>
    <w:p w:rsidR="003E7C7B" w:rsidRPr="00E6199A" w:rsidRDefault="003E7C7B" w:rsidP="00E6199A">
      <w:pPr>
        <w:tabs>
          <w:tab w:val="left" w:pos="3686"/>
          <w:tab w:val="left" w:pos="3828"/>
        </w:tabs>
        <w:spacing w:after="0"/>
        <w:ind w:firstLine="26"/>
        <w:jc w:val="center"/>
        <w:rPr>
          <w:rFonts w:ascii="Times New Roman" w:hAnsi="Times New Roman"/>
          <w:b/>
          <w:sz w:val="24"/>
          <w:szCs w:val="24"/>
          <w:lang w:val="ro-RO"/>
        </w:rPr>
      </w:pPr>
      <w:r w:rsidRPr="00E6199A">
        <w:rPr>
          <w:rFonts w:ascii="Times New Roman" w:hAnsi="Times New Roman"/>
          <w:b/>
          <w:sz w:val="24"/>
          <w:szCs w:val="24"/>
          <w:lang w:val="ro-RO"/>
        </w:rPr>
        <w:t>Descrierea situaţiei</w:t>
      </w:r>
    </w:p>
    <w:p w:rsidR="003E7C7B" w:rsidRPr="00E6199A" w:rsidRDefault="003E7C7B" w:rsidP="00E6199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 xml:space="preserve">Secţiunea 1. Indicatori de dezvoltare </w:t>
      </w:r>
    </w:p>
    <w:p w:rsidR="003E7C7B" w:rsidRPr="00E6199A" w:rsidRDefault="003E7C7B" w:rsidP="00E6199A">
      <w:pPr>
        <w:spacing w:after="0"/>
        <w:ind w:hanging="26"/>
        <w:jc w:val="center"/>
        <w:rPr>
          <w:rFonts w:ascii="Times New Roman" w:hAnsi="Times New Roman"/>
          <w:b/>
          <w:sz w:val="24"/>
          <w:szCs w:val="24"/>
          <w:lang w:val="ro-RO"/>
        </w:rPr>
      </w:pPr>
      <w:r w:rsidRPr="00E6199A">
        <w:rPr>
          <w:rFonts w:ascii="Times New Roman" w:hAnsi="Times New Roman"/>
          <w:b/>
          <w:sz w:val="24"/>
          <w:szCs w:val="24"/>
          <w:lang w:val="ro-RO"/>
        </w:rPr>
        <w:t>a turismului la scară internaţională</w:t>
      </w:r>
    </w:p>
    <w:p w:rsidR="003E7C7B" w:rsidRPr="00E6199A" w:rsidRDefault="003E7C7B" w:rsidP="00E6199A">
      <w:pPr>
        <w:spacing w:after="0"/>
        <w:ind w:firstLine="702"/>
        <w:jc w:val="center"/>
        <w:rPr>
          <w:rFonts w:ascii="Times New Roman" w:hAnsi="Times New Roman"/>
          <w:sz w:val="24"/>
          <w:szCs w:val="24"/>
          <w:lang w:val="ro-RO"/>
        </w:rPr>
      </w:pPr>
    </w:p>
    <w:p w:rsidR="003E7C7B" w:rsidRPr="00E6199A" w:rsidRDefault="003E7C7B" w:rsidP="00E6199A">
      <w:pPr>
        <w:spacing w:after="0"/>
        <w:ind w:firstLine="709"/>
        <w:jc w:val="both"/>
        <w:rPr>
          <w:rFonts w:ascii="Times New Roman" w:hAnsi="Times New Roman"/>
          <w:sz w:val="24"/>
          <w:szCs w:val="24"/>
          <w:lang w:val="ro-RO"/>
        </w:rPr>
      </w:pPr>
      <w:r w:rsidRPr="00E6199A">
        <w:rPr>
          <w:rFonts w:ascii="Times New Roman" w:hAnsi="Times New Roman"/>
          <w:sz w:val="24"/>
          <w:szCs w:val="24"/>
          <w:lang w:val="ro-RO"/>
        </w:rPr>
        <w:t xml:space="preserve">7. Turismul reprezintă o forţă importantă a dezvoltării, prosperităţii şi bunăstării, dovadă iminentă constituind datele statistice. Astfel, conform Organizaţiei Mondiale a Turismului (UNWTO), în anul 2012 turismul la nivel internaţional a constituit 9% din PIB, deţinînd 1 din cele 11 locuri de  muncă, 1,3 bilioane dolari venituri din export şi o cotă-parte de 6 % în exportul mondial. </w:t>
      </w:r>
    </w:p>
    <w:p w:rsidR="003E7C7B" w:rsidRPr="00E6199A" w:rsidRDefault="003E7C7B" w:rsidP="00E6199A">
      <w:pPr>
        <w:spacing w:after="0"/>
        <w:ind w:firstLine="709"/>
        <w:jc w:val="both"/>
        <w:rPr>
          <w:rFonts w:ascii="Times New Roman" w:hAnsi="Times New Roman"/>
          <w:sz w:val="24"/>
          <w:szCs w:val="24"/>
          <w:lang w:val="ro-RO"/>
        </w:rPr>
      </w:pPr>
      <w:r w:rsidRPr="00E6199A">
        <w:rPr>
          <w:rFonts w:ascii="Times New Roman" w:hAnsi="Times New Roman"/>
          <w:sz w:val="24"/>
          <w:szCs w:val="24"/>
          <w:lang w:val="ro-RO"/>
        </w:rPr>
        <w:t xml:space="preserve">8. Circulaţia turiştilor este în continuă creştere. Mai evident această tendinţă de creştere se manifestă în ultimii 4 ani (figura 1). </w:t>
      </w:r>
    </w:p>
    <w:p w:rsidR="003E7C7B" w:rsidRPr="00E6199A" w:rsidRDefault="003E7C7B" w:rsidP="00E6199A">
      <w:pPr>
        <w:spacing w:after="0"/>
        <w:ind w:firstLine="709"/>
        <w:jc w:val="both"/>
        <w:rPr>
          <w:rFonts w:ascii="Times New Roman" w:hAnsi="Times New Roman"/>
          <w:color w:val="FF0000"/>
          <w:sz w:val="24"/>
          <w:szCs w:val="24"/>
          <w:lang w:val="ro-RO"/>
        </w:rPr>
      </w:pPr>
    </w:p>
    <w:p w:rsidR="003E7C7B" w:rsidRPr="00E6199A" w:rsidRDefault="003E7C7B" w:rsidP="00E6199A">
      <w:pPr>
        <w:spacing w:after="0"/>
        <w:ind w:firstLine="709"/>
        <w:jc w:val="both"/>
        <w:rPr>
          <w:rFonts w:ascii="Times New Roman" w:hAnsi="Times New Roman"/>
          <w:b/>
          <w:i/>
          <w:sz w:val="24"/>
          <w:szCs w:val="24"/>
          <w:lang w:val="ro-RO"/>
        </w:rPr>
      </w:pPr>
      <w:r w:rsidRPr="00F33CE8">
        <w:rPr>
          <w:rFonts w:ascii="Times New Roman" w:hAnsi="Times New Roman"/>
          <w:noProof/>
          <w:sz w:val="24"/>
          <w:szCs w:val="24"/>
          <w:lang w:val="it-IT"/>
        </w:rPr>
        <w:object w:dxaOrig="7412" w:dyaOrig="1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4.25pt;height:113.25pt;visibility:visible" o:ole="">
            <v:imagedata r:id="rId7" o:title="" croptop="-4739f" cropbottom="-9832f" cropleft="-4580f" cropright="-6676f"/>
            <o:lock v:ext="edit" aspectratio="f"/>
          </v:shape>
          <o:OLEObject Type="Embed" ProgID="Excel.Chart.8" ShapeID="Object 1" DrawAspect="Content" ObjectID="_1463224588" r:id="rId8"/>
        </w:object>
      </w:r>
      <w:r w:rsidRPr="00E6199A">
        <w:rPr>
          <w:rFonts w:ascii="Times New Roman" w:hAnsi="Times New Roman"/>
          <w:b/>
          <w:i/>
          <w:sz w:val="24"/>
          <w:szCs w:val="24"/>
          <w:lang w:val="ro-RO"/>
        </w:rPr>
        <w:t xml:space="preserve"> Figura 1.  Evoluţia sosirilor turistice internaţionale în anii 2009 – 2012,     mil.  persoane </w:t>
      </w:r>
    </w:p>
    <w:p w:rsidR="003E7C7B" w:rsidRPr="00E6199A" w:rsidRDefault="003E7C7B" w:rsidP="00E6199A">
      <w:pPr>
        <w:spacing w:after="0"/>
        <w:ind w:firstLine="709"/>
        <w:jc w:val="both"/>
        <w:rPr>
          <w:rFonts w:ascii="Times New Roman" w:hAnsi="Times New Roman"/>
          <w:sz w:val="24"/>
          <w:szCs w:val="24"/>
          <w:lang w:val="ro-RO"/>
        </w:rPr>
      </w:pPr>
    </w:p>
    <w:p w:rsidR="003E7C7B" w:rsidRPr="00E6199A" w:rsidRDefault="003E7C7B" w:rsidP="00E6199A">
      <w:pPr>
        <w:spacing w:after="0"/>
        <w:ind w:firstLine="709"/>
        <w:jc w:val="both"/>
        <w:rPr>
          <w:rFonts w:ascii="Times New Roman" w:hAnsi="Times New Roman"/>
          <w:i/>
          <w:sz w:val="24"/>
          <w:szCs w:val="24"/>
          <w:lang w:val="ro-RO"/>
        </w:rPr>
      </w:pPr>
      <w:r w:rsidRPr="00E6199A">
        <w:rPr>
          <w:rFonts w:ascii="Times New Roman" w:hAnsi="Times New Roman"/>
          <w:i/>
          <w:sz w:val="24"/>
          <w:szCs w:val="24"/>
          <w:lang w:val="ro-RO"/>
        </w:rPr>
        <w:t xml:space="preserve">Sursa: Organizaţia Mondială a Turismului </w:t>
      </w:r>
    </w:p>
    <w:p w:rsidR="003E7C7B" w:rsidRPr="00E6199A" w:rsidRDefault="003E7C7B" w:rsidP="00E6199A">
      <w:pPr>
        <w:tabs>
          <w:tab w:val="left" w:pos="9000"/>
          <w:tab w:val="left" w:pos="9360"/>
        </w:tabs>
        <w:spacing w:after="0"/>
        <w:ind w:firstLine="709"/>
        <w:jc w:val="both"/>
        <w:rPr>
          <w:rFonts w:ascii="Times New Roman" w:hAnsi="Times New Roman"/>
          <w:sz w:val="24"/>
          <w:szCs w:val="24"/>
          <w:lang w:val="ro-RO"/>
        </w:rPr>
      </w:pPr>
      <w:r w:rsidRPr="00E6199A">
        <w:rPr>
          <w:rFonts w:ascii="Times New Roman" w:hAnsi="Times New Roman"/>
          <w:sz w:val="24"/>
          <w:szCs w:val="24"/>
          <w:lang w:val="ro-RO"/>
        </w:rPr>
        <w:t>În acest context, UNWTO prognozează o creştere anuală a numărului turiştilor cu 4 - 6%, pînă în 2020, iar  în 2030 sosirile internaţionale vor constitui circa 1,6 mlrd. turişti.</w:t>
      </w:r>
    </w:p>
    <w:p w:rsidR="003E7C7B" w:rsidRPr="00E6199A" w:rsidRDefault="003E7C7B" w:rsidP="00E6199A">
      <w:pPr>
        <w:tabs>
          <w:tab w:val="left" w:pos="9000"/>
          <w:tab w:val="left" w:pos="9360"/>
        </w:tabs>
        <w:spacing w:after="0"/>
        <w:ind w:firstLine="709"/>
        <w:jc w:val="both"/>
        <w:rPr>
          <w:rFonts w:ascii="Times New Roman" w:hAnsi="Times New Roman"/>
          <w:sz w:val="24"/>
          <w:szCs w:val="24"/>
          <w:lang w:val="ro-RO"/>
        </w:rPr>
      </w:pPr>
      <w:r w:rsidRPr="00E6199A">
        <w:rPr>
          <w:rFonts w:ascii="Times New Roman" w:hAnsi="Times New Roman"/>
          <w:sz w:val="24"/>
          <w:szCs w:val="24"/>
          <w:lang w:val="ro-RO"/>
        </w:rPr>
        <w:t>9. Analiza sosirilor turistice regionale demonstrează că pînă în 2020, top trei regiuni receptoare vor fi Europa (717 mil. turişti), Asia de Est şi din Pacific (397 mil.) şi America (282 mil.), urmate de Africa, Orientul Mijlociu şi Asia de Sud.</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Secţiunea 2. Turismul ca ramură a economiei naţionale</w:t>
      </w:r>
    </w:p>
    <w:p w:rsidR="003E7C7B" w:rsidRPr="00E6199A" w:rsidRDefault="003E7C7B" w:rsidP="00E6199A">
      <w:pPr>
        <w:pStyle w:val="p141"/>
        <w:spacing w:before="0" w:beforeAutospacing="0" w:after="0" w:afterAutospacing="0"/>
        <w:ind w:firstLine="709"/>
        <w:jc w:val="both"/>
        <w:rPr>
          <w:lang w:val="ro-RO"/>
        </w:rPr>
      </w:pPr>
      <w:r w:rsidRPr="00E6199A">
        <w:rPr>
          <w:lang w:val="ro-RO"/>
        </w:rPr>
        <w:t xml:space="preserve">10. Legea nr. 352-XVI din 24 noiembrie 2006  cu privire la organizarea şi desfăşurarea activităţii turistice în Republica Moldova defineşte turismul ca unul din domeniile prioritare ale economiei naţionale. </w:t>
      </w:r>
    </w:p>
    <w:p w:rsidR="003E7C7B" w:rsidRPr="000D7ACA" w:rsidRDefault="003E7C7B" w:rsidP="00E6199A">
      <w:pPr>
        <w:pStyle w:val="p141"/>
        <w:spacing w:before="0" w:beforeAutospacing="0" w:after="0" w:afterAutospacing="0"/>
        <w:ind w:firstLine="709"/>
        <w:jc w:val="both"/>
        <w:rPr>
          <w:lang w:val="it-IT"/>
        </w:rPr>
      </w:pPr>
      <w:r w:rsidRPr="00E6199A">
        <w:rPr>
          <w:lang w:val="ro-RO"/>
        </w:rPr>
        <w:t xml:space="preserve">11. Fiind un sector de prestare servicii, turismul contribuie la dezvoltarea economiei prin acumularea de capital în cadrul a cca 12 tipuri de activităţi specifice ramurii,  atrăgînd în activitatea sa cca 20 de ramuri conexe cu cca 140 de servicii aferente sectorului turismului: alimentaţie publică, transport, producere şi comercializare de mărfuri,  echipamente, suvenire, activităţi culturale, sportive, de agrement,  servicii medicale etc. </w:t>
      </w:r>
    </w:p>
    <w:p w:rsidR="003E7C7B" w:rsidRPr="00E6199A" w:rsidRDefault="003E7C7B" w:rsidP="00E6199A">
      <w:pPr>
        <w:pStyle w:val="p141"/>
        <w:spacing w:before="0" w:beforeAutospacing="0" w:after="0" w:afterAutospacing="0"/>
        <w:ind w:firstLine="709"/>
        <w:jc w:val="both"/>
        <w:rPr>
          <w:i/>
          <w:lang w:val="ro-RO"/>
        </w:rPr>
      </w:pPr>
      <w:r w:rsidRPr="00E6199A">
        <w:rPr>
          <w:i/>
          <w:lang w:val="ro-RO"/>
        </w:rPr>
        <w:t>Sursa: Recomandările internaţionale pentru statistica turismului IRTS 2008 ale UNWTO.</w:t>
      </w:r>
    </w:p>
    <w:p w:rsidR="003E7C7B" w:rsidRPr="00E6199A" w:rsidRDefault="003E7C7B" w:rsidP="00E6199A">
      <w:pPr>
        <w:tabs>
          <w:tab w:val="left" w:pos="0"/>
        </w:tabs>
        <w:spacing w:after="0"/>
        <w:jc w:val="center"/>
        <w:rPr>
          <w:rFonts w:ascii="Times New Roman" w:hAnsi="Times New Roman"/>
          <w:sz w:val="24"/>
          <w:szCs w:val="24"/>
          <w:lang w:val="ro-RO"/>
        </w:rPr>
      </w:pPr>
      <w:r w:rsidRPr="00E6199A">
        <w:rPr>
          <w:rFonts w:ascii="Times New Roman" w:hAnsi="Times New Roman"/>
          <w:b/>
          <w:sz w:val="24"/>
          <w:szCs w:val="24"/>
          <w:lang w:val="ro-RO"/>
        </w:rPr>
        <w:t>Secţiunea 3</w:t>
      </w:r>
      <w:r w:rsidRPr="00E6199A">
        <w:rPr>
          <w:rFonts w:ascii="Times New Roman" w:hAnsi="Times New Roman"/>
          <w:sz w:val="24"/>
          <w:szCs w:val="24"/>
          <w:lang w:val="ro-RO"/>
        </w:rPr>
        <w:t xml:space="preserve">. </w:t>
      </w:r>
      <w:r w:rsidRPr="00E6199A">
        <w:rPr>
          <w:rFonts w:ascii="Times New Roman" w:hAnsi="Times New Roman"/>
          <w:b/>
          <w:sz w:val="24"/>
          <w:szCs w:val="24"/>
          <w:lang w:val="ro-RO"/>
        </w:rPr>
        <w:t>Cadrul  normativ şi instituţional al turismului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12. Situaţia actuală.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Sub aspect juridic, sectorul turismului în Republica Moldova este reglementat de legea de bază, legi tangenţiale şi  documente de politici publice. </w:t>
      </w:r>
    </w:p>
    <w:p w:rsidR="003E7C7B" w:rsidRPr="00E6199A" w:rsidRDefault="003E7C7B" w:rsidP="00E6199A">
      <w:pPr>
        <w:spacing w:after="0"/>
        <w:ind w:firstLine="702"/>
        <w:jc w:val="both"/>
        <w:rPr>
          <w:rFonts w:ascii="Times New Roman" w:hAnsi="Times New Roman"/>
          <w:color w:val="FF0000"/>
          <w:sz w:val="24"/>
          <w:szCs w:val="24"/>
          <w:lang w:val="ro-RO"/>
        </w:rPr>
      </w:pPr>
      <w:r w:rsidRPr="00E6199A">
        <w:rPr>
          <w:rFonts w:ascii="Times New Roman" w:hAnsi="Times New Roman"/>
          <w:sz w:val="24"/>
          <w:szCs w:val="24"/>
          <w:lang w:val="ro-RO"/>
        </w:rPr>
        <w:t>a) Legea nr. 352-XVI din 24 noiembrie 2006 cu privire la organizarea şi desfăşurarea activităţii turistice în Republica Moldova reglementează raporturile juridice ce ţin de elaborarea şi promovarea politicii de stat în domeniul turismului, organizarea şi coordonarea activităţii turistice şi a activităţii de întreprinzător în domeniul turismului, formele de turism, crearea şi activitatea zonelor turistice naţionale, stabileşte cerinţele privind calitatea serviciilor turistice şi asigurarea securităţii turiştilor, precum şi principiile de colaborare internaţională în domeniul turismului.</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Legea necesită modificări şi completări cu privire la: voucher turistic, delimitare turoperatori de agenţii de turism, ghizi de turism, birouri şi centre de informare turistică, zone turistice naţionale, perfecţionarea cadrelor, includerea noţiunilor recomandate de UNWTO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b) Legea nr. 451-XV din 30 iulie 2001 privind reglementarea prin licenţiere a activităţii de întreprinzător stabileşte genurile de activitate supuse reglementării prin licenţiere, inclusiv activitatea de turism;</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c) Legea nr. 200 din 16 iulie 2010 privind regimul străinilor în Republica Moldova reglementează intrarea, aflarea şi ieşirea străinilor pe/de pe teritoriul Republicii Moldova şi vizează turismul receptor;</w:t>
      </w:r>
    </w:p>
    <w:p w:rsidR="003E7C7B" w:rsidRPr="00E6199A" w:rsidRDefault="003E7C7B" w:rsidP="00E6199A">
      <w:pPr>
        <w:spacing w:after="0"/>
        <w:ind w:firstLine="702"/>
        <w:jc w:val="both"/>
        <w:rPr>
          <w:rStyle w:val="Strong"/>
          <w:rFonts w:ascii="Times New Roman" w:hAnsi="Times New Roman"/>
          <w:b w:val="0"/>
          <w:bCs/>
          <w:sz w:val="24"/>
          <w:szCs w:val="24"/>
          <w:lang w:val="ro-RO"/>
        </w:rPr>
      </w:pPr>
      <w:r w:rsidRPr="00E6199A">
        <w:rPr>
          <w:rFonts w:ascii="Times New Roman" w:hAnsi="Times New Roman"/>
          <w:sz w:val="24"/>
          <w:szCs w:val="24"/>
          <w:lang w:val="ro-RO"/>
        </w:rPr>
        <w:t>d) Hotărîrea Guvernului nr. 1470 din 27 decembrie 2001 „</w:t>
      </w:r>
      <w:r w:rsidRPr="00E6199A">
        <w:rPr>
          <w:rStyle w:val="Strong"/>
          <w:rFonts w:ascii="Times New Roman" w:hAnsi="Times New Roman"/>
          <w:b w:val="0"/>
          <w:bCs/>
          <w:sz w:val="24"/>
          <w:szCs w:val="24"/>
          <w:lang w:val="ro-RO"/>
        </w:rPr>
        <w:t>Cu privire la introducerea  contractului turistic, voucherului turistic şi a fişei</w:t>
      </w:r>
      <w:r w:rsidRPr="00E6199A">
        <w:rPr>
          <w:rStyle w:val="apple-converted-space"/>
          <w:rFonts w:ascii="Times New Roman" w:hAnsi="Times New Roman"/>
          <w:b/>
          <w:bCs/>
          <w:sz w:val="24"/>
          <w:szCs w:val="24"/>
          <w:lang w:val="ro-RO"/>
        </w:rPr>
        <w:t> </w:t>
      </w:r>
      <w:r w:rsidRPr="00E6199A">
        <w:rPr>
          <w:rStyle w:val="Strong"/>
          <w:rFonts w:ascii="Times New Roman" w:hAnsi="Times New Roman"/>
          <w:b w:val="0"/>
          <w:bCs/>
          <w:sz w:val="24"/>
          <w:szCs w:val="24"/>
          <w:lang w:val="ro-RO"/>
        </w:rPr>
        <w:t xml:space="preserve">de evidenţă statistică a circulaţiei turiştilor la frontiera Republicii Moldova” </w:t>
      </w:r>
      <w:r w:rsidRPr="00E6199A">
        <w:rPr>
          <w:rFonts w:ascii="Times New Roman" w:hAnsi="Times New Roman"/>
          <w:sz w:val="24"/>
          <w:szCs w:val="24"/>
          <w:lang w:val="ro-RO"/>
        </w:rPr>
        <w:t xml:space="preserve">conţine prevederi </w:t>
      </w:r>
      <w:r w:rsidRPr="00E6199A">
        <w:rPr>
          <w:rStyle w:val="Strong"/>
          <w:rFonts w:ascii="Times New Roman" w:hAnsi="Times New Roman"/>
          <w:b w:val="0"/>
          <w:bCs/>
          <w:sz w:val="24"/>
          <w:szCs w:val="24"/>
          <w:lang w:val="ro-RO"/>
        </w:rPr>
        <w:t>cu privire la  contractul turistic, voucherul turistic şi fişa</w:t>
      </w:r>
      <w:r w:rsidRPr="00E6199A">
        <w:rPr>
          <w:rStyle w:val="apple-converted-space"/>
          <w:rFonts w:ascii="Times New Roman" w:hAnsi="Times New Roman"/>
          <w:b/>
          <w:bCs/>
          <w:sz w:val="24"/>
          <w:szCs w:val="24"/>
          <w:lang w:val="ro-RO"/>
        </w:rPr>
        <w:t> </w:t>
      </w:r>
      <w:r w:rsidRPr="00E6199A">
        <w:rPr>
          <w:rStyle w:val="Strong"/>
          <w:rFonts w:ascii="Times New Roman" w:hAnsi="Times New Roman"/>
          <w:b w:val="0"/>
          <w:bCs/>
          <w:sz w:val="24"/>
          <w:szCs w:val="24"/>
          <w:lang w:val="ro-RO"/>
        </w:rPr>
        <w:t xml:space="preserve">de evidenţă statistică a circulaţiei turiştilor la frontiera Republicii Moldova; </w:t>
      </w:r>
    </w:p>
    <w:p w:rsidR="003E7C7B" w:rsidRPr="00E6199A" w:rsidRDefault="003E7C7B" w:rsidP="00E6199A">
      <w:pPr>
        <w:spacing w:after="0"/>
        <w:ind w:firstLine="702"/>
        <w:jc w:val="both"/>
        <w:rPr>
          <w:rFonts w:ascii="Times New Roman" w:hAnsi="Times New Roman"/>
          <w:bCs/>
          <w:sz w:val="24"/>
          <w:szCs w:val="24"/>
          <w:lang w:val="ro-RO"/>
        </w:rPr>
      </w:pPr>
      <w:r w:rsidRPr="00E6199A">
        <w:rPr>
          <w:rStyle w:val="Strong"/>
          <w:rFonts w:ascii="Times New Roman" w:hAnsi="Times New Roman"/>
          <w:b w:val="0"/>
          <w:bCs/>
          <w:sz w:val="24"/>
          <w:szCs w:val="24"/>
          <w:lang w:val="ro-RO"/>
        </w:rPr>
        <w:tab/>
        <w:t>e) Hotărîrea Guvernului nr. 643 din 27 mai 2003</w:t>
      </w:r>
      <w:r w:rsidRPr="000D7ACA">
        <w:rPr>
          <w:rFonts w:ascii="Times New Roman" w:hAnsi="Times New Roman"/>
          <w:b/>
          <w:bCs/>
          <w:sz w:val="24"/>
          <w:szCs w:val="24"/>
          <w:lang w:val="it-IT"/>
        </w:rPr>
        <w:t xml:space="preserve"> </w:t>
      </w:r>
      <w:r w:rsidRPr="000D7ACA">
        <w:rPr>
          <w:rFonts w:ascii="Times New Roman" w:hAnsi="Times New Roman"/>
          <w:bCs/>
          <w:sz w:val="24"/>
          <w:szCs w:val="24"/>
          <w:lang w:val="it-IT"/>
        </w:rPr>
        <w:t>„</w:t>
      </w:r>
      <w:r w:rsidRPr="00E6199A">
        <w:rPr>
          <w:rStyle w:val="docheader"/>
          <w:rFonts w:ascii="Times New Roman" w:hAnsi="Times New Roman"/>
          <w:bCs/>
          <w:sz w:val="24"/>
          <w:szCs w:val="24"/>
          <w:lang w:val="ro-RO"/>
        </w:rPr>
        <w:t>Cu privire la aprobarea Normelor metodologice şi criteriilor de</w:t>
      </w:r>
      <w:r w:rsidRPr="00E6199A">
        <w:rPr>
          <w:rStyle w:val="apple-converted-space"/>
          <w:rFonts w:ascii="Times New Roman" w:hAnsi="Times New Roman"/>
          <w:bCs/>
          <w:sz w:val="24"/>
          <w:szCs w:val="24"/>
          <w:lang w:val="ro-RO"/>
        </w:rPr>
        <w:t> </w:t>
      </w:r>
      <w:r w:rsidRPr="00E6199A">
        <w:rPr>
          <w:rStyle w:val="docheader"/>
          <w:rFonts w:ascii="Times New Roman" w:hAnsi="Times New Roman"/>
          <w:bCs/>
          <w:sz w:val="24"/>
          <w:szCs w:val="24"/>
          <w:lang w:val="ro-RO"/>
        </w:rPr>
        <w:t>clasificare a structurilor de primire turistică cu funcţiuni de cazare</w:t>
      </w:r>
      <w:r w:rsidRPr="00E6199A">
        <w:rPr>
          <w:rStyle w:val="apple-converted-space"/>
          <w:rFonts w:ascii="Times New Roman" w:hAnsi="Times New Roman"/>
          <w:bCs/>
          <w:sz w:val="24"/>
          <w:szCs w:val="24"/>
          <w:lang w:val="ro-RO"/>
        </w:rPr>
        <w:t> </w:t>
      </w:r>
      <w:r w:rsidRPr="00E6199A">
        <w:rPr>
          <w:rStyle w:val="docheader"/>
          <w:rFonts w:ascii="Times New Roman" w:hAnsi="Times New Roman"/>
          <w:bCs/>
          <w:sz w:val="24"/>
          <w:szCs w:val="24"/>
          <w:lang w:val="ro-RO"/>
        </w:rPr>
        <w:t>şi de servire a mesei”</w:t>
      </w:r>
      <w:r w:rsidRPr="00E6199A">
        <w:rPr>
          <w:rStyle w:val="Strong"/>
          <w:rFonts w:ascii="Times New Roman" w:hAnsi="Times New Roman"/>
          <w:b w:val="0"/>
          <w:bCs/>
          <w:sz w:val="24"/>
          <w:szCs w:val="24"/>
          <w:lang w:val="ro-RO"/>
        </w:rPr>
        <w:t xml:space="preserve"> </w:t>
      </w:r>
      <w:r w:rsidRPr="00E6199A">
        <w:rPr>
          <w:rFonts w:ascii="Times New Roman" w:hAnsi="Times New Roman"/>
          <w:bCs/>
          <w:sz w:val="24"/>
          <w:szCs w:val="24"/>
          <w:lang w:val="ro-RO"/>
        </w:rPr>
        <w:t>stabileşte criteriile de clasificare a structurilor de primire turistică cu funcţiuni de cazare şi de servire a mesei;</w:t>
      </w:r>
    </w:p>
    <w:p w:rsidR="003E7C7B" w:rsidRPr="00E6199A" w:rsidRDefault="003E7C7B" w:rsidP="00E6199A">
      <w:pPr>
        <w:spacing w:after="0"/>
        <w:ind w:firstLine="702"/>
        <w:jc w:val="both"/>
        <w:rPr>
          <w:rStyle w:val="Strong"/>
          <w:rFonts w:ascii="Times New Roman" w:hAnsi="Times New Roman"/>
          <w:b w:val="0"/>
          <w:bCs/>
          <w:sz w:val="24"/>
          <w:szCs w:val="24"/>
          <w:lang w:val="ro-RO"/>
        </w:rPr>
      </w:pPr>
      <w:r w:rsidRPr="00E6199A">
        <w:rPr>
          <w:rFonts w:ascii="Times New Roman" w:hAnsi="Times New Roman"/>
          <w:bCs/>
          <w:sz w:val="24"/>
          <w:szCs w:val="24"/>
          <w:lang w:val="ro-RO"/>
        </w:rPr>
        <w:t xml:space="preserve">f) dintre documentele de politici cu impact major asupra turismului sînt de menţionat Programul Naţional în domeniul turismului „Drumul Vinului în Moldova”, aprobat prin Hotărîrea Guvernului nr. 554 din 24 mai 2004, </w:t>
      </w:r>
      <w:r w:rsidRPr="00E6199A">
        <w:rPr>
          <w:rFonts w:ascii="Times New Roman" w:hAnsi="Times New Roman"/>
          <w:sz w:val="24"/>
          <w:szCs w:val="24"/>
          <w:lang w:val="ro-RO"/>
        </w:rPr>
        <w:t xml:space="preserve">Strategia naţională de dezvoltare regională pentru anii 2013-2015, aprobată prin </w:t>
      </w:r>
      <w:r w:rsidRPr="00E6199A">
        <w:rPr>
          <w:rStyle w:val="Strong"/>
          <w:rFonts w:ascii="Times New Roman" w:hAnsi="Times New Roman"/>
          <w:b w:val="0"/>
          <w:bCs/>
          <w:sz w:val="24"/>
          <w:szCs w:val="24"/>
          <w:lang w:val="ro-RO"/>
        </w:rPr>
        <w:t>Hotărîrea Guvernului</w:t>
      </w:r>
      <w:r w:rsidRPr="00E6199A">
        <w:rPr>
          <w:rFonts w:ascii="Times New Roman" w:hAnsi="Times New Roman"/>
          <w:sz w:val="24"/>
          <w:szCs w:val="24"/>
          <w:lang w:val="ro-RO"/>
        </w:rPr>
        <w:t xml:space="preserve"> nr. 685 din 4 septembrie 2013 pentru implementarea căreia a fost elaborat </w:t>
      </w:r>
      <w:r w:rsidRPr="00E6199A">
        <w:rPr>
          <w:rFonts w:ascii="Times New Roman" w:hAnsi="Times New Roman"/>
          <w:bCs/>
          <w:sz w:val="24"/>
          <w:szCs w:val="24"/>
          <w:lang w:val="ro-RO"/>
        </w:rPr>
        <w:t>Documentul Unic de Program pentru anii 2013-2015, aprobat prin Hotărîrea Guvernului nr. 933 din 18 decembrie 2012, care conţine 11 proiecte în domeniul turismului, ce vor fi finanţate din Fondul naţional pentru dezvoltare regională.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Sub aspect instituţional, evidenţiem două direcţii de coordonare şi gestionare a domeniului de stat şi privat: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a) autoritatea administrativă centrală de specialitate care elaborează şi promovează politica statului în domeniul turismului este Agenţia Turismului cu un număr de 22 unităţi de personal şi cu 1 instituţie subordonată – Centrul Naţional de Perfecţionare a Cadrelor din Industria Turismului. Agenţia Turismului, de asemenea, este învestită cu funcţii de control al activităţii turistice şi clasificare a structurilor </w:t>
      </w:r>
      <w:r w:rsidRPr="00E6199A">
        <w:rPr>
          <w:rFonts w:ascii="Times New Roman" w:hAnsi="Times New Roman"/>
          <w:bCs/>
          <w:sz w:val="24"/>
          <w:szCs w:val="24"/>
          <w:lang w:val="ro-RO"/>
        </w:rPr>
        <w:t xml:space="preserve">de primire turistică cu funcţii </w:t>
      </w:r>
      <w:r w:rsidRPr="00E6199A">
        <w:rPr>
          <w:rFonts w:ascii="Times New Roman" w:hAnsi="Times New Roman"/>
          <w:sz w:val="24"/>
          <w:szCs w:val="24"/>
          <w:lang w:val="ro-RO"/>
        </w:rPr>
        <w:t>de cazare, însă mecanismul de control este imperfect. La nivel teritorial, domeniul este reprezentat episodic de cîte un specialist în direcţiile/secţiile cultură sau direcţiile economie ale consiliilor administraţiei publice locale;</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b) la nivel privat, domeniul este reprezentat de agenţi economici şi asociaţii de branşă.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13. Deficienţe: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unii termeni turistici utilizaţi în legislaţie nu corespund Recomandărilor UNWTO;</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Legea nr. 352-XVI din 24 noiembrie 2006 necesită modificări şi completări cu privire la: voucher turistic, delimitare turoperatori de agenţii de turism, ghizi de turism, birouri</w:t>
      </w:r>
      <w:r w:rsidRPr="000D7ACA">
        <w:rPr>
          <w:rFonts w:ascii="Times New Roman" w:hAnsi="Times New Roman"/>
          <w:sz w:val="24"/>
          <w:szCs w:val="24"/>
          <w:lang w:val="it-IT"/>
        </w:rPr>
        <w:t xml:space="preserve"> </w:t>
      </w:r>
      <w:r w:rsidRPr="00E6199A">
        <w:rPr>
          <w:rFonts w:ascii="Times New Roman" w:hAnsi="Times New Roman"/>
          <w:sz w:val="24"/>
          <w:szCs w:val="24"/>
          <w:lang w:val="ro-RO"/>
        </w:rPr>
        <w:t>şi centre de informare turistică, zone turistice naţionale, perfecţionarea cadrelor, includerea noţiunilor recomandate de UNWTO etc.;</w:t>
      </w:r>
    </w:p>
    <w:p w:rsidR="003E7C7B" w:rsidRPr="00E6199A" w:rsidRDefault="003E7C7B" w:rsidP="00E6199A">
      <w:pPr>
        <w:spacing w:after="0"/>
        <w:ind w:firstLine="702"/>
        <w:jc w:val="both"/>
        <w:rPr>
          <w:rStyle w:val="Strong"/>
          <w:rFonts w:ascii="Times New Roman" w:hAnsi="Times New Roman"/>
          <w:b w:val="0"/>
          <w:bCs/>
          <w:sz w:val="24"/>
          <w:szCs w:val="24"/>
          <w:lang w:val="ro-RO"/>
        </w:rPr>
      </w:pPr>
      <w:r w:rsidRPr="00E6199A">
        <w:rPr>
          <w:rFonts w:ascii="Times New Roman" w:hAnsi="Times New Roman"/>
          <w:sz w:val="24"/>
          <w:szCs w:val="24"/>
          <w:lang w:val="ro-RO"/>
        </w:rPr>
        <w:t xml:space="preserve">3) Hotărîrea Guvernului nr. 1470  din 27 decembrie 2001 </w:t>
      </w:r>
      <w:r w:rsidRPr="00E6199A">
        <w:rPr>
          <w:rStyle w:val="Strong"/>
          <w:rFonts w:ascii="Times New Roman" w:hAnsi="Times New Roman"/>
          <w:b w:val="0"/>
          <w:bCs/>
          <w:sz w:val="24"/>
          <w:szCs w:val="24"/>
          <w:lang w:val="ro-RO"/>
        </w:rPr>
        <w:t>necesită modificări importante: actualizarea modelului contractului turistic, includerea de noi tipuri de contracte, modificarea conţinutului voucherului turistic, modificarea mecanismului de implementare sau excluderea fişei de evidenţă a circulaţiei turistice etc.;</w:t>
      </w:r>
    </w:p>
    <w:p w:rsidR="003E7C7B" w:rsidRPr="00E6199A" w:rsidRDefault="003E7C7B" w:rsidP="00E6199A">
      <w:pPr>
        <w:spacing w:after="0"/>
        <w:ind w:firstLine="702"/>
        <w:jc w:val="both"/>
        <w:rPr>
          <w:rFonts w:ascii="Times New Roman" w:hAnsi="Times New Roman"/>
          <w:sz w:val="24"/>
          <w:szCs w:val="24"/>
          <w:lang w:val="ro-RO"/>
        </w:rPr>
      </w:pPr>
      <w:r w:rsidRPr="00E6199A">
        <w:rPr>
          <w:rStyle w:val="Strong"/>
          <w:rFonts w:ascii="Times New Roman" w:hAnsi="Times New Roman"/>
          <w:b w:val="0"/>
          <w:bCs/>
          <w:sz w:val="24"/>
          <w:szCs w:val="24"/>
          <w:lang w:val="ro-RO"/>
        </w:rPr>
        <w:t>4) Hotărîrea Guvernului nr. 643 din 27 mai 2003 necesită modificări pentru a stimula dezvoltarea structurilor de cazare la un preţ competitiv pe piaţa internaţională;</w:t>
      </w:r>
      <w:r w:rsidRPr="00E6199A">
        <w:rPr>
          <w:rFonts w:ascii="Times New Roman" w:hAnsi="Times New Roman"/>
          <w:sz w:val="24"/>
          <w:szCs w:val="24"/>
          <w:lang w:val="ro-RO"/>
        </w:rPr>
        <w:t xml:space="preserve"> </w:t>
      </w:r>
    </w:p>
    <w:p w:rsidR="003E7C7B" w:rsidRPr="00E6199A" w:rsidRDefault="003E7C7B" w:rsidP="00E6199A">
      <w:pPr>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 xml:space="preserve">5) </w:t>
      </w:r>
      <w:r w:rsidRPr="00E6199A">
        <w:rPr>
          <w:rFonts w:ascii="Times New Roman" w:hAnsi="Times New Roman"/>
          <w:bCs/>
          <w:sz w:val="24"/>
          <w:szCs w:val="24"/>
          <w:lang w:val="ro-RO"/>
        </w:rPr>
        <w:t>nu este reglementată clar activitatea ghizilor de turism;</w:t>
      </w:r>
    </w:p>
    <w:p w:rsidR="003E7C7B" w:rsidRPr="00E6199A" w:rsidRDefault="003E7C7B" w:rsidP="00E6199A">
      <w:pPr>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6) Programul Naţional în domeniul turismului „Drumul Vinului în Moldova” este învechit. Este necesară o nouă abordare a dezvoltării turismului vitivinicol;</w:t>
      </w:r>
    </w:p>
    <w:p w:rsidR="003E7C7B" w:rsidRPr="00E6199A" w:rsidRDefault="003E7C7B" w:rsidP="00E6199A">
      <w:pPr>
        <w:spacing w:after="0"/>
        <w:ind w:firstLine="702"/>
        <w:jc w:val="both"/>
        <w:rPr>
          <w:rStyle w:val="Strong"/>
          <w:rFonts w:ascii="Times New Roman" w:hAnsi="Times New Roman"/>
          <w:b w:val="0"/>
          <w:bCs/>
          <w:sz w:val="24"/>
          <w:szCs w:val="24"/>
          <w:lang w:val="ro-RO"/>
        </w:rPr>
      </w:pPr>
      <w:r w:rsidRPr="00E6199A">
        <w:rPr>
          <w:rFonts w:ascii="Times New Roman" w:hAnsi="Times New Roman"/>
          <w:bCs/>
          <w:sz w:val="24"/>
          <w:szCs w:val="24"/>
          <w:lang w:val="ro-RO"/>
        </w:rPr>
        <w:t>7) Documentul Unic de Program  pentru anii 2013 – 2015 nu are acoperire financiară în totalitate;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 la moment, nu există o strategie (concepţie) a statului cu privire la dezvoltarea turismului,  aprobată printr-un document de politici;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9) prin Hotărîrea Guvernului nr. 118 din 11 februarie 2013 a fost abrogată</w:t>
      </w:r>
      <w:r w:rsidRPr="00E6199A">
        <w:rPr>
          <w:rFonts w:ascii="Times New Roman" w:hAnsi="Times New Roman"/>
          <w:i/>
          <w:sz w:val="24"/>
          <w:szCs w:val="24"/>
          <w:lang w:val="ro-RO"/>
        </w:rPr>
        <w:t xml:space="preserve"> </w:t>
      </w:r>
      <w:r w:rsidRPr="00E6199A">
        <w:rPr>
          <w:rStyle w:val="Strong"/>
          <w:rFonts w:ascii="Times New Roman" w:hAnsi="Times New Roman"/>
          <w:b w:val="0"/>
          <w:bCs/>
          <w:sz w:val="24"/>
          <w:szCs w:val="24"/>
          <w:lang w:val="ro-RO"/>
        </w:rPr>
        <w:t xml:space="preserve">Hotărîrea Guvernului nr. 615 din 11 iulie 2001 „Pentru aprobarea Regulamentului cu privire la Registrul turismului”, respectiv, </w:t>
      </w:r>
      <w:r w:rsidRPr="00E6199A">
        <w:rPr>
          <w:rFonts w:ascii="Times New Roman" w:hAnsi="Times New Roman"/>
          <w:sz w:val="24"/>
          <w:szCs w:val="24"/>
          <w:lang w:val="ro-RO"/>
        </w:rPr>
        <w:t>lipseşte mecanismul de implementare a prevederilor legislaţiei referitoare la Registrul turismului;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10) la nivel central, nu există delimitarea atribuţiilor de elaborare de cele de implementare a politicilor în domeniul turismului, Agenţia Turismului avînd atribuţii atît de elaborare, cît şi de implementare a politicilor.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14. Perspective:</w:t>
      </w:r>
    </w:p>
    <w:p w:rsidR="003E7C7B" w:rsidRPr="00E6199A" w:rsidRDefault="003E7C7B" w:rsidP="00E6199A">
      <w:pPr>
        <w:spacing w:after="0"/>
        <w:ind w:firstLine="702"/>
        <w:jc w:val="both"/>
        <w:rPr>
          <w:rFonts w:ascii="Times New Roman" w:hAnsi="Times New Roman"/>
          <w:color w:val="FF0000"/>
          <w:sz w:val="24"/>
          <w:szCs w:val="24"/>
          <w:lang w:val="ro-RO"/>
        </w:rPr>
      </w:pPr>
      <w:r w:rsidRPr="00E6199A">
        <w:rPr>
          <w:rFonts w:ascii="Times New Roman" w:hAnsi="Times New Roman"/>
          <w:sz w:val="24"/>
          <w:szCs w:val="24"/>
          <w:lang w:val="ro-RO"/>
        </w:rPr>
        <w:t>1) modificarea Legii nr. 352-XVI din 24 noiembrie 2006, cu</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elaborarea ulterioară a unei legi noi;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modificarea şi completarea Hotărîrii Guvernului nr. 1470 din  27 decembrie 2001</w:t>
      </w:r>
      <w:r w:rsidRPr="00E6199A">
        <w:rPr>
          <w:rStyle w:val="Strong"/>
          <w:rFonts w:ascii="Times New Roman" w:hAnsi="Times New Roman"/>
          <w:b w:val="0"/>
          <w:bCs/>
          <w:sz w:val="24"/>
          <w:szCs w:val="24"/>
          <w:lang w:val="ro-RO"/>
        </w:rPr>
        <w:t>: actualizarea modelului contractului turistic, includerea de noi tipuri de contracte, modificarea conţinutului voucherului turistic, modificarea mecanismului de implementare sau excluderea fişei de evidenţă a circulaţiei turistice etc.</w:t>
      </w:r>
      <w:r w:rsidRPr="00E6199A">
        <w:rPr>
          <w:rFonts w:ascii="Times New Roman" w:hAnsi="Times New Roman"/>
          <w:sz w:val="24"/>
          <w:szCs w:val="24"/>
          <w:lang w:val="ro-RO"/>
        </w:rPr>
        <w: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modificarea </w:t>
      </w:r>
      <w:r w:rsidRPr="00E6199A">
        <w:rPr>
          <w:rStyle w:val="Strong"/>
          <w:rFonts w:ascii="Times New Roman" w:hAnsi="Times New Roman"/>
          <w:b w:val="0"/>
          <w:bCs/>
          <w:sz w:val="24"/>
          <w:szCs w:val="24"/>
          <w:lang w:val="ro-RO"/>
        </w:rPr>
        <w:t>Hotărîrii Guvernului nr. 643 din 27 mai 2003 „Cu privire la aprobarea Normelor metodologie şi criteriilor de clasificare a structurilor de primire turistice cu funcţii de cazare şi de servire a mesei”;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reglementarea activităţii ghizilor de turism va fi realizată prin operarea anumitor modificări în Legea nr. 352-XVI din 24 noiembrie 2006 şi Legea       nr. 160 din 22 iulie 2011 privind reglementarea prin autorizare a activităţii de întreprinzător, vor fi elaborate Normele metodologice de selectare, instruire şi utilizare a ghizilor de turism şi  Regulamentul de atestare a ghizilor de turism;</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elaborarea cadrului normativ privind zonarea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 elaborarea cadrului normativ privind implementarea Registrului turismului;</w:t>
      </w:r>
    </w:p>
    <w:p w:rsidR="003E7C7B" w:rsidRPr="00E6199A" w:rsidRDefault="003E7C7B" w:rsidP="00E6199A">
      <w:pPr>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 xml:space="preserve">7) actualizarea </w:t>
      </w:r>
      <w:r w:rsidRPr="00E6199A">
        <w:rPr>
          <w:rFonts w:ascii="Times New Roman" w:hAnsi="Times New Roman"/>
          <w:bCs/>
          <w:sz w:val="24"/>
          <w:szCs w:val="24"/>
          <w:lang w:val="ro-RO"/>
        </w:rPr>
        <w:t>Programului Naţional în domeniul turismului „Drumul Vinului în Moldova”;</w:t>
      </w:r>
    </w:p>
    <w:p w:rsidR="003E7C7B" w:rsidRPr="00E6199A" w:rsidRDefault="003E7C7B" w:rsidP="00E6199A">
      <w:pPr>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8) crearea Biroului de Informare Turistică.</w:t>
      </w:r>
    </w:p>
    <w:p w:rsidR="003E7C7B" w:rsidRPr="00E6199A" w:rsidRDefault="003E7C7B" w:rsidP="00E6199A">
      <w:pPr>
        <w:tabs>
          <w:tab w:val="left" w:pos="993"/>
        </w:tabs>
        <w:spacing w:after="0"/>
        <w:ind w:firstLine="26"/>
        <w:jc w:val="center"/>
        <w:rPr>
          <w:rFonts w:ascii="Times New Roman" w:hAnsi="Times New Roman"/>
          <w:b/>
          <w:sz w:val="24"/>
          <w:szCs w:val="24"/>
          <w:lang w:val="ro-RO"/>
        </w:rPr>
      </w:pPr>
      <w:r w:rsidRPr="00E6199A">
        <w:rPr>
          <w:rFonts w:ascii="Times New Roman" w:hAnsi="Times New Roman"/>
          <w:b/>
          <w:sz w:val="24"/>
          <w:szCs w:val="24"/>
          <w:lang w:val="ro-RO"/>
        </w:rPr>
        <w:t>Secţiunea 4. Valorificarea potenţialului turistic</w:t>
      </w:r>
    </w:p>
    <w:p w:rsidR="003E7C7B" w:rsidRPr="00E6199A" w:rsidRDefault="003E7C7B" w:rsidP="00E6199A">
      <w:pPr>
        <w:tabs>
          <w:tab w:val="num" w:pos="540"/>
        </w:tabs>
        <w:spacing w:after="0"/>
        <w:ind w:firstLine="702"/>
        <w:jc w:val="both"/>
        <w:rPr>
          <w:rFonts w:ascii="Times New Roman" w:hAnsi="Times New Roman"/>
          <w:color w:val="000000"/>
          <w:sz w:val="24"/>
          <w:szCs w:val="24"/>
          <w:lang w:val="ro-RO"/>
        </w:rPr>
      </w:pPr>
      <w:r w:rsidRPr="00E6199A">
        <w:rPr>
          <w:rFonts w:ascii="Times New Roman" w:hAnsi="Times New Roman"/>
          <w:sz w:val="24"/>
          <w:szCs w:val="24"/>
          <w:lang w:val="ro-RO"/>
        </w:rPr>
        <w:tab/>
        <w:t xml:space="preserve">15. Republica Moldova este o ţară mică cu o diversitate mare de obiecte de interes turistic </w:t>
      </w:r>
      <w:r w:rsidRPr="00E6199A">
        <w:rPr>
          <w:rFonts w:ascii="Times New Roman" w:hAnsi="Times New Roman"/>
          <w:color w:val="000000"/>
          <w:sz w:val="24"/>
          <w:szCs w:val="24"/>
          <w:lang w:val="ro-RO"/>
        </w:rPr>
        <w:t>amplasate la distanţe mici de la principalele oraşe – centre hoteliere. În Moldova sînt peste 15 mii atracţii turistice antropice şi peste 300 arii naturale importante.  Au fost atestate cîteva mii de staţiuni preistorice, circa 400 aşezări din diferite epoci istorice, circa 50 cetăţui fortificate antice, circa 500 aşezări medievale timpurii, numeroase cetăţi medievale din pămînt, 6 cetăţi medievale din piatră (în diferite stadii de conservare), peste 1000 monumente de arhitectură protejate, circa 50 mănăstiri ortodoxe. Acest patrimoniu este relativ uniform dispersat pe teritoriul naţional, iar valoarea lui motivează suficient vizitele turistice. Spre regret, starea de degradare  a patrimoniului îl face neatractiv.</w:t>
      </w:r>
    </w:p>
    <w:p w:rsidR="003E7C7B" w:rsidRPr="00E6199A" w:rsidRDefault="003E7C7B" w:rsidP="00E6199A">
      <w:pPr>
        <w:tabs>
          <w:tab w:val="num" w:pos="0"/>
        </w:tabs>
        <w:spacing w:after="0"/>
        <w:ind w:firstLine="702"/>
        <w:jc w:val="both"/>
        <w:rPr>
          <w:rFonts w:ascii="Times New Roman" w:hAnsi="Times New Roman"/>
          <w:color w:val="FF0000"/>
          <w:sz w:val="24"/>
          <w:szCs w:val="24"/>
          <w:lang w:val="ro-RO"/>
        </w:rPr>
      </w:pPr>
      <w:r w:rsidRPr="00E6199A">
        <w:rPr>
          <w:rFonts w:ascii="Times New Roman" w:hAnsi="Times New Roman"/>
          <w:sz w:val="24"/>
          <w:szCs w:val="24"/>
          <w:lang w:val="ro-RO"/>
        </w:rPr>
        <w:t>16.</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Pentru a asigura o înţelegere generală despre formele de turism prin intermediul cărora poate fi valorificat potenţialul turistic, au fost examinate opinii ale vizitatorilor, ale companiilor turistice din Moldova şi de peste hotare, ale jurnaliştilor şi experţilor străini din domeniul turismului. Opiniile au fost expuse în cadrul sondajelor, realizate la ieşirea din ţară a vizitatorilor străini, precum şi în cadrul a 3 vizite de studiu în Moldova ale jurnaliştilor şi experţilor străini.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1) Principalele atracţii turistice şi avantajul competitiv: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color w:val="FF0000"/>
          <w:sz w:val="24"/>
          <w:szCs w:val="24"/>
          <w:lang w:val="ro-RO"/>
        </w:rPr>
        <w:tab/>
      </w:r>
      <w:r w:rsidRPr="00E6199A">
        <w:rPr>
          <w:rFonts w:ascii="Times New Roman" w:hAnsi="Times New Roman"/>
          <w:sz w:val="24"/>
          <w:szCs w:val="24"/>
          <w:lang w:val="ro-RO"/>
        </w:rPr>
        <w:t>a)</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reprezentanţii companiilor turistice de top din Moldova (agenţii de turism, turoperatori, structuri de cazare şi administratori de atracţii turistice) au fost rugaţi să evalueze calitatea atributelor turistice existente în ţară. În plus, reprezentanţii sectorului privat au fost rugaţi să stabilească atributele prioritare ale turismului local, care ei consideră că ar trebui promovate şi dezvoltate.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b)</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Dintre elementele majore ale atracţiilor turistice, au fost menţionate evenimentele şi activităţile culturale, bucătăria, activităţile de aventură, natura, mediul rural, patrimoniul cultural, monumentele istorice, domeniul vitivinicol etc., aceste elemente fiind  importante pentru dezvoltarea formelor de turism în Republica Moldova.</w:t>
      </w:r>
    </w:p>
    <w:p w:rsidR="003E7C7B" w:rsidRPr="00E6199A" w:rsidRDefault="003E7C7B" w:rsidP="00E6199A">
      <w:pPr>
        <w:spacing w:after="0"/>
        <w:ind w:left="26" w:firstLine="702"/>
        <w:rPr>
          <w:rFonts w:ascii="Times New Roman" w:hAnsi="Times New Roman"/>
          <w:i/>
          <w:sz w:val="24"/>
          <w:szCs w:val="24"/>
          <w:lang w:val="ro-RO"/>
        </w:rPr>
      </w:pPr>
      <w:r w:rsidRPr="00E6199A">
        <w:rPr>
          <w:rFonts w:ascii="Times New Roman" w:hAnsi="Times New Roman"/>
          <w:i/>
          <w:sz w:val="24"/>
          <w:szCs w:val="24"/>
          <w:lang w:val="ro-RO"/>
        </w:rPr>
        <w:t>Sursa: Proiectul CEED II al USAID</w:t>
      </w:r>
    </w:p>
    <w:p w:rsidR="003E7C7B" w:rsidRPr="00E6199A" w:rsidRDefault="003E7C7B" w:rsidP="00E6199A">
      <w:pPr>
        <w:spacing w:after="0"/>
        <w:ind w:firstLine="702"/>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2) Rezultatele sondajului turiştilor la ieşire din Moldova, realizat în 2011-2012.</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În 2 sondaje (noiembrie 2011 şi iunie 2012), un număr total de 658 vizitatori internaţionali au completat un chestionar detaliat la plecarea din Moldova. Respondenţilor li s-a solicitat să evalueze anumite atracţii, ospitalitatea, peisajele, precum şi probabilitatea de a recomanda Moldova în calitate de destinaţie turistică. Rezultatele sînt reflectate în figura 2.</w:t>
      </w:r>
    </w:p>
    <w:p w:rsidR="003E7C7B" w:rsidRPr="00E6199A" w:rsidRDefault="003E7C7B" w:rsidP="00E6199A">
      <w:pPr>
        <w:spacing w:after="0"/>
        <w:ind w:firstLine="702"/>
        <w:rPr>
          <w:rFonts w:ascii="Times New Roman" w:hAnsi="Times New Roman"/>
          <w:b/>
          <w:i/>
          <w:color w:val="FF0000"/>
          <w:sz w:val="24"/>
          <w:szCs w:val="24"/>
          <w:lang w:val="ro-RO"/>
        </w:rPr>
      </w:pPr>
    </w:p>
    <w:p w:rsidR="003E7C7B" w:rsidRPr="00E6199A" w:rsidRDefault="003E7C7B" w:rsidP="00E6199A">
      <w:pPr>
        <w:spacing w:after="0"/>
        <w:rPr>
          <w:rFonts w:ascii="Times New Roman" w:hAnsi="Times New Roman"/>
          <w:noProof/>
          <w:color w:val="FF0000"/>
          <w:sz w:val="24"/>
          <w:szCs w:val="24"/>
          <w:lang w:val="ro-RO"/>
        </w:rPr>
      </w:pPr>
      <w:r w:rsidRPr="00F33CE8">
        <w:rPr>
          <w:rFonts w:ascii="Times New Roman" w:hAnsi="Times New Roman"/>
          <w:noProof/>
          <w:color w:val="FF0000"/>
          <w:sz w:val="24"/>
          <w:szCs w:val="24"/>
        </w:rPr>
        <w:pict>
          <v:shape id="Picture 2" o:spid="_x0000_i1026" type="#_x0000_t75" style="width:471.75pt;height:313.5pt;visibility:visible">
            <v:imagedata r:id="rId9" o:title=""/>
          </v:shape>
        </w:pict>
      </w:r>
    </w:p>
    <w:p w:rsidR="003E7C7B" w:rsidRPr="00E6199A" w:rsidRDefault="003E7C7B" w:rsidP="00E6199A">
      <w:pPr>
        <w:spacing w:after="0"/>
        <w:ind w:firstLine="702"/>
        <w:rPr>
          <w:rFonts w:ascii="Times New Roman" w:hAnsi="Times New Roman"/>
          <w:b/>
          <w:i/>
          <w:sz w:val="24"/>
          <w:szCs w:val="24"/>
          <w:lang w:val="ro-RO"/>
        </w:rPr>
      </w:pPr>
      <w:r w:rsidRPr="00E6199A">
        <w:rPr>
          <w:rFonts w:ascii="Times New Roman" w:hAnsi="Times New Roman"/>
          <w:b/>
          <w:i/>
          <w:sz w:val="24"/>
          <w:szCs w:val="24"/>
          <w:lang w:val="ro-RO"/>
        </w:rPr>
        <w:t>Figura 2.  Satisfacţia vizitatorilor străini în urma călătoriei în Republica Moldova, procente.</w:t>
      </w:r>
    </w:p>
    <w:p w:rsidR="003E7C7B" w:rsidRPr="00E6199A" w:rsidRDefault="003E7C7B" w:rsidP="00E6199A">
      <w:pPr>
        <w:spacing w:after="0"/>
        <w:ind w:firstLine="702"/>
        <w:rPr>
          <w:rFonts w:ascii="Times New Roman" w:hAnsi="Times New Roman"/>
          <w:b/>
          <w:i/>
          <w:color w:val="FF0000"/>
          <w:sz w:val="24"/>
          <w:szCs w:val="24"/>
          <w:lang w:val="ro-RO"/>
        </w:rPr>
      </w:pPr>
    </w:p>
    <w:p w:rsidR="003E7C7B" w:rsidRPr="00E6199A" w:rsidRDefault="003E7C7B" w:rsidP="00E6199A">
      <w:pPr>
        <w:spacing w:after="0"/>
        <w:ind w:left="360" w:firstLine="702"/>
        <w:rPr>
          <w:rFonts w:ascii="Times New Roman" w:hAnsi="Times New Roman"/>
          <w:sz w:val="24"/>
          <w:szCs w:val="24"/>
          <w:lang w:val="ro-RO"/>
        </w:rPr>
      </w:pPr>
      <w:r w:rsidRPr="00E6199A">
        <w:rPr>
          <w:rFonts w:ascii="Times New Roman" w:hAnsi="Times New Roman"/>
          <w:i/>
          <w:sz w:val="24"/>
          <w:szCs w:val="24"/>
          <w:lang w:val="ro-RO"/>
        </w:rPr>
        <w:t>Sursa: Proiectul CEED II al USAID</w:t>
      </w:r>
    </w:p>
    <w:p w:rsidR="003E7C7B" w:rsidRPr="00E6199A" w:rsidRDefault="003E7C7B" w:rsidP="00E6199A">
      <w:pPr>
        <w:spacing w:after="0"/>
        <w:ind w:firstLine="702"/>
        <w:rPr>
          <w:rFonts w:ascii="Times New Roman" w:hAnsi="Times New Roman"/>
          <w:b/>
          <w:i/>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3) Evaluarea subiectivă a atracţiilor turistice din Moldova în baza aprecierilor experţilor, a turoperatorilor şi jurnaliştilor în domeniul turistic din străinătate (2012 şi 2013):</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color w:val="FF0000"/>
          <w:sz w:val="24"/>
          <w:szCs w:val="24"/>
          <w:lang w:val="ro-RO"/>
        </w:rPr>
        <w:tab/>
      </w:r>
      <w:r w:rsidRPr="00E6199A">
        <w:rPr>
          <w:rFonts w:ascii="Times New Roman" w:hAnsi="Times New Roman"/>
          <w:sz w:val="24"/>
          <w:szCs w:val="24"/>
          <w:lang w:val="ro-RO"/>
        </w:rPr>
        <w:t>a)</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 xml:space="preserve">evaluările ce urmează au fost realizate în baza aprecierilor experţilor, a turoperatorilor şi jurnaliştilor din domeniul turistic din străinătate (SUA, Elveţia, Germania, Ucraina), efectuate în anii 2012 şi 2013, şi subliniază valoarea dezvoltării diferitor produse pentru principalele pieţe-sursă; </w:t>
      </w:r>
    </w:p>
    <w:p w:rsidR="003E7C7B" w:rsidRPr="00E6199A" w:rsidRDefault="003E7C7B" w:rsidP="00E6199A">
      <w:pPr>
        <w:spacing w:after="0"/>
        <w:ind w:firstLine="702"/>
        <w:jc w:val="both"/>
        <w:rPr>
          <w:rFonts w:ascii="Times New Roman" w:hAnsi="Times New Roman"/>
          <w:color w:val="FF0000"/>
          <w:sz w:val="24"/>
          <w:szCs w:val="24"/>
          <w:lang w:val="ro-RO"/>
        </w:rPr>
      </w:pPr>
      <w:r w:rsidRPr="00E6199A">
        <w:rPr>
          <w:rFonts w:ascii="Times New Roman" w:hAnsi="Times New Roman"/>
          <w:sz w:val="24"/>
          <w:szCs w:val="24"/>
          <w:lang w:val="ro-RO"/>
        </w:rPr>
        <w:tab/>
        <w:t>b) pentru persoanele din America de Nord şi Europa de Vest Moldova poate fi atrăgătoare ca destinaţie „exotică” (puţin cunoscută), „o aventură în necunoscut”, în special pentru turiştii mai aventuroşi.</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Produsele-cheie sugerate pentru dezvoltare includ turismul vitivinicol, turismul rural şi turismul cultural. Se consideră că, dacă acestea ar fi combinate cu activităţi „uşoare”, cum sînt ateliere de artizanat, excursii pe jos (hiking) sau călătorii cu căruţa trasă de cai, Moldova ar putea promova o ofertă foarte atractivă;</w:t>
      </w:r>
      <w:r w:rsidRPr="00E6199A">
        <w:rPr>
          <w:rFonts w:ascii="Times New Roman" w:hAnsi="Times New Roman"/>
          <w:color w:val="FF0000"/>
          <w:sz w:val="24"/>
          <w:szCs w:val="24"/>
          <w:lang w:val="ro-RO"/>
        </w:rPr>
        <w:t xml:space="preserve"> </w:t>
      </w:r>
    </w:p>
    <w:p w:rsidR="003E7C7B" w:rsidRPr="00E6199A" w:rsidRDefault="003E7C7B" w:rsidP="00E6199A">
      <w:pPr>
        <w:spacing w:after="0"/>
        <w:ind w:left="-26" w:firstLine="702"/>
        <w:rPr>
          <w:rFonts w:ascii="Times New Roman" w:hAnsi="Times New Roman"/>
          <w:sz w:val="24"/>
          <w:szCs w:val="24"/>
          <w:lang w:val="ro-RO"/>
        </w:rPr>
      </w:pPr>
      <w:r w:rsidRPr="00E6199A">
        <w:rPr>
          <w:rFonts w:ascii="Times New Roman" w:hAnsi="Times New Roman"/>
          <w:sz w:val="24"/>
          <w:szCs w:val="24"/>
          <w:lang w:val="ro-RO"/>
        </w:rPr>
        <w:t xml:space="preserve">c) dintre cei 8 operatori turistici de peste hotare care au vizitat Moldova în perioada menţionată, cei din Germania s-au arătat interesaţi, de asemenea, în turismul moto ca o formă atractivă de turism, în combinaţie cu turismul rural, turismul vitivinicol, turismul cultural şi turismul ecologic. </w:t>
      </w:r>
    </w:p>
    <w:p w:rsidR="003E7C7B" w:rsidRPr="00E6199A" w:rsidRDefault="003E7C7B" w:rsidP="00E6199A">
      <w:pPr>
        <w:spacing w:after="0"/>
        <w:ind w:firstLine="702"/>
        <w:rPr>
          <w:rFonts w:ascii="Times New Roman" w:hAnsi="Times New Roman"/>
          <w:i/>
          <w:sz w:val="24"/>
          <w:szCs w:val="24"/>
          <w:lang w:val="ro-RO"/>
        </w:rPr>
      </w:pPr>
      <w:r w:rsidRPr="00E6199A">
        <w:rPr>
          <w:rFonts w:ascii="Times New Roman" w:hAnsi="Times New Roman"/>
          <w:i/>
          <w:sz w:val="24"/>
          <w:szCs w:val="24"/>
          <w:lang w:val="ro-RO"/>
        </w:rPr>
        <w:t>Sursa: Proiectul CEED II al USAID</w:t>
      </w:r>
    </w:p>
    <w:p w:rsidR="003E7C7B" w:rsidRPr="00E6199A" w:rsidRDefault="003E7C7B" w:rsidP="00E6199A">
      <w:pPr>
        <w:numPr>
          <w:ilvl w:val="0"/>
          <w:numId w:val="11"/>
        </w:numPr>
        <w:tabs>
          <w:tab w:val="clear" w:pos="1065"/>
          <w:tab w:val="left" w:pos="1092"/>
        </w:tabs>
        <w:spacing w:after="0" w:line="360" w:lineRule="auto"/>
        <w:ind w:left="0" w:firstLine="702"/>
        <w:jc w:val="both"/>
        <w:rPr>
          <w:rFonts w:ascii="Times New Roman" w:hAnsi="Times New Roman"/>
          <w:sz w:val="24"/>
          <w:szCs w:val="24"/>
          <w:lang w:val="ro-RO"/>
        </w:rPr>
      </w:pPr>
      <w:r w:rsidRPr="00E6199A">
        <w:rPr>
          <w:rFonts w:ascii="Times New Roman" w:hAnsi="Times New Roman"/>
          <w:bCs/>
          <w:sz w:val="24"/>
          <w:szCs w:val="24"/>
          <w:lang w:val="ro-RO"/>
        </w:rPr>
        <w:t>Forme  de turism utilizate la valorificarea potenţialului turistic.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Formele de turism reprezintă un fenomen turistic prin care se delimitează motivaţia turistică şi specificul călătoriei în funcţie de scopul propus. Formele de turism se împart în forme motivaţionale şi forme tipice. Forma motivaţională stabileşte motivaţia călătoriei, forma tipică stabileşte specificul călătoriei.</w:t>
      </w:r>
    </w:p>
    <w:p w:rsidR="003E7C7B" w:rsidRPr="00E6199A" w:rsidRDefault="003E7C7B" w:rsidP="00E6199A">
      <w:pPr>
        <w:tabs>
          <w:tab w:val="left"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18. Situaţia actuală.</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Baza activităţii turistice o reprezintă formele de turism. Acestea în Republica Moldova sînt valorificate şi dezvoltate neuniform. Cele mai răspîndite forme sînt turismul vitivinicol, de afaceri, rural, balnear, religios şi de excursii. Mai puţin este valorificat  turismul cultural, gastronomic, social, sportiv, automobilistic, de week-end, urban, nostalgic  şi ecologic. În perspectivă vor fi dezvoltate formele de turism academic, de tranzit, acvatic, medical şi</w:t>
      </w:r>
      <w:r w:rsidRPr="00E6199A">
        <w:rPr>
          <w:rFonts w:ascii="Times New Roman" w:hAnsi="Times New Roman"/>
          <w:bCs/>
          <w:i/>
          <w:sz w:val="24"/>
          <w:szCs w:val="24"/>
          <w:lang w:val="ro-RO"/>
        </w:rPr>
        <w:t xml:space="preserve"> </w:t>
      </w:r>
      <w:r>
        <w:rPr>
          <w:rFonts w:ascii="Times New Roman" w:hAnsi="Times New Roman"/>
          <w:bCs/>
          <w:sz w:val="24"/>
          <w:szCs w:val="24"/>
          <w:lang w:val="ro-RO"/>
        </w:rPr>
        <w:t xml:space="preserve">de aventură. </w:t>
      </w:r>
    </w:p>
    <w:p w:rsidR="003E7C7B" w:rsidRPr="00E6199A" w:rsidRDefault="003E7C7B" w:rsidP="00E6199A">
      <w:pPr>
        <w:tabs>
          <w:tab w:val="left" w:pos="0"/>
        </w:tabs>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19. Deficienţe:</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1) majoritatea formelor de turism sînt utilizate insuficient de către agenţii economici.</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2) potenţialul formelor de turism este promovat şi valorificat insuficient de piaţa turistică di</w:t>
      </w:r>
      <w:r>
        <w:rPr>
          <w:rFonts w:ascii="Times New Roman" w:hAnsi="Times New Roman"/>
          <w:bCs/>
          <w:sz w:val="24"/>
          <w:szCs w:val="24"/>
          <w:lang w:val="ro-RO"/>
        </w:rPr>
        <w:t>n Moldova.</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20. Perspective.</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Dezvoltarea şi valorificarea formelor de turism pe trei direcţii de bază:</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1)  forme de turism active;</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2)  forme de turism ce necesită impulsionare;</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3)  forme de turism de perspectivă.</w:t>
      </w:r>
    </w:p>
    <w:p w:rsidR="003E7C7B" w:rsidRPr="00E6199A" w:rsidRDefault="003E7C7B" w:rsidP="00E6199A">
      <w:pPr>
        <w:tabs>
          <w:tab w:val="left" w:pos="0"/>
          <w:tab w:val="num" w:pos="2160"/>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 xml:space="preserve">21. </w:t>
      </w:r>
      <w:r w:rsidRPr="00E6199A">
        <w:rPr>
          <w:rFonts w:ascii="Times New Roman" w:hAnsi="Times New Roman"/>
          <w:bCs/>
          <w:iCs/>
          <w:sz w:val="24"/>
          <w:szCs w:val="24"/>
          <w:lang w:val="ro-RO"/>
        </w:rPr>
        <w:t>Forme de turism active:</w:t>
      </w:r>
    </w:p>
    <w:p w:rsidR="003E7C7B" w:rsidRPr="00E6199A" w:rsidRDefault="003E7C7B" w:rsidP="00E6199A">
      <w:pPr>
        <w:shd w:val="clear" w:color="auto" w:fill="FFFFFF"/>
        <w:tabs>
          <w:tab w:val="left" w:pos="851"/>
        </w:tabs>
        <w:spacing w:after="0"/>
        <w:ind w:firstLine="702"/>
        <w:jc w:val="both"/>
        <w:rPr>
          <w:rFonts w:ascii="Times New Roman" w:hAnsi="Times New Roman"/>
          <w:color w:val="FF0000"/>
          <w:sz w:val="24"/>
          <w:szCs w:val="24"/>
          <w:lang w:val="ro-RO"/>
        </w:rPr>
      </w:pPr>
      <w:r w:rsidRPr="00E6199A">
        <w:rPr>
          <w:rFonts w:ascii="Times New Roman" w:hAnsi="Times New Roman"/>
          <w:bCs/>
          <w:sz w:val="24"/>
          <w:szCs w:val="24"/>
          <w:lang w:val="ro-RO"/>
        </w:rPr>
        <w:t xml:space="preserve">1) turismul vitivinicol </w:t>
      </w:r>
      <w:r w:rsidRPr="00E6199A">
        <w:rPr>
          <w:rFonts w:ascii="Times New Roman" w:hAnsi="Times New Roman"/>
          <w:i/>
          <w:iCs/>
          <w:sz w:val="24"/>
          <w:szCs w:val="24"/>
          <w:lang w:val="ro-RO"/>
        </w:rPr>
        <w:t xml:space="preserve">– </w:t>
      </w:r>
      <w:r w:rsidRPr="00E6199A">
        <w:rPr>
          <w:rFonts w:ascii="Times New Roman" w:hAnsi="Times New Roman"/>
          <w:sz w:val="24"/>
          <w:szCs w:val="24"/>
          <w:lang w:val="ro-RO"/>
        </w:rPr>
        <w:t>formă motivaţională de turism practicată de turişti pentru vizitarea întreprinderilor vitivinicole şi a regiunilor vinicole în scopul îmbinării plăcerii degustării produselor vitivinicole cu posibilitatea de a cunoaşte stilul de viaţă local, mediul rural şi activităţile culturale.</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Turismul vitivinicol reprezintă cartea de vizită a Republicii Moldova, iar pachetele turistice propuse spre comercializare pentru turiştii străini, obligatoriu includ  un obiectiv sau o cramă vinicolă. Turiştii, de asemenea, au posibilitatea de a cunoaşte întreg procesul tehnologic de preparare a vinului, iar în satele în care este păstrată tradiţia vinicolă, turiştii se pot implica în procesul de producere a vinului;</w:t>
      </w:r>
      <w:r w:rsidRPr="00E6199A">
        <w:rPr>
          <w:rFonts w:ascii="Times New Roman" w:hAnsi="Times New Roman"/>
          <w:color w:val="FF0000"/>
          <w:sz w:val="24"/>
          <w:szCs w:val="24"/>
          <w:lang w:val="ro-RO"/>
        </w:rPr>
        <w:t xml:space="preserve"> </w:t>
      </w:r>
    </w:p>
    <w:p w:rsidR="003E7C7B" w:rsidRPr="00E6199A" w:rsidRDefault="003E7C7B" w:rsidP="00E6199A">
      <w:pPr>
        <w:shd w:val="clear" w:color="auto" w:fill="FFFFFF"/>
        <w:tabs>
          <w:tab w:val="left" w:pos="851"/>
        </w:tabs>
        <w:spacing w:after="0"/>
        <w:ind w:firstLine="702"/>
        <w:jc w:val="both"/>
        <w:rPr>
          <w:rFonts w:ascii="Times New Roman" w:hAnsi="Times New Roman"/>
          <w:sz w:val="24"/>
          <w:szCs w:val="24"/>
          <w:lang w:val="ro-RO"/>
        </w:rPr>
      </w:pPr>
      <w:r w:rsidRPr="00E6199A">
        <w:rPr>
          <w:rFonts w:ascii="Times New Roman" w:hAnsi="Times New Roman"/>
          <w:bCs/>
          <w:color w:val="FF0000"/>
          <w:sz w:val="24"/>
          <w:szCs w:val="24"/>
          <w:lang w:val="ro-RO"/>
        </w:rPr>
        <w:tab/>
      </w:r>
      <w:r w:rsidRPr="00E6199A">
        <w:rPr>
          <w:rFonts w:ascii="Times New Roman" w:hAnsi="Times New Roman"/>
          <w:bCs/>
          <w:sz w:val="24"/>
          <w:szCs w:val="24"/>
          <w:lang w:val="ro-RO"/>
        </w:rPr>
        <w:t>2) turismul de afaceri</w:t>
      </w:r>
      <w:r w:rsidRPr="00E6199A">
        <w:rPr>
          <w:rFonts w:ascii="Times New Roman" w:hAnsi="Times New Roman"/>
          <w:i/>
          <w:iCs/>
          <w:sz w:val="24"/>
          <w:szCs w:val="24"/>
          <w:lang w:val="ro-RO"/>
        </w:rPr>
        <w:t xml:space="preserve"> – </w:t>
      </w:r>
      <w:r w:rsidRPr="00E6199A">
        <w:rPr>
          <w:rFonts w:ascii="Times New Roman" w:hAnsi="Times New Roman"/>
          <w:sz w:val="24"/>
          <w:szCs w:val="24"/>
          <w:lang w:val="ro-RO"/>
        </w:rPr>
        <w:t>formă motivaţională de turism care include călătoriile în interes oficial, vizitele angajaţilor sau ale altor persoane în interes comercial, participări la expoziţii şi tîrguri, conferinţe, convenţii şi călătorii stimulatoare. Turismul de afaceri include călătoriile organizate de întreprinderile economice şi de autorităţile publice centrale şi locale pentru personalul lor, cu ocazia deplasărilor în interes profesional, comercial, participărilor la diferite reuniuni, congrese, simpozioane, întruniri, seminare naţionale sau internaţionale. Atît călătoriile în scop de afaceri şi îndeplinirea misiunilor de stat, cît şi participarea la conferinţe şi întruniri, reprezintă o formă importantă de turism.</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Călătorii în scopuri de afaceri folosesc multe componente ale serviciilor turistice, cum ar fi: cazarea, alimentarea, transportul şi, în unele cazuri, agrementul. Moldova dispune de potenţial bine dezvoltat pentru a practica această formă de turism;</w:t>
      </w:r>
    </w:p>
    <w:p w:rsidR="003E7C7B" w:rsidRPr="00E6199A" w:rsidRDefault="003E7C7B" w:rsidP="00E6199A">
      <w:pPr>
        <w:tabs>
          <w:tab w:val="left" w:pos="851"/>
        </w:tabs>
        <w:spacing w:after="0"/>
        <w:ind w:firstLine="702"/>
        <w:jc w:val="both"/>
        <w:rPr>
          <w:rFonts w:ascii="Times New Roman" w:hAnsi="Times New Roman"/>
          <w:color w:val="FF0000"/>
          <w:sz w:val="24"/>
          <w:szCs w:val="24"/>
          <w:lang w:val="ro-RO"/>
        </w:rPr>
      </w:pPr>
      <w:r w:rsidRPr="00E6199A">
        <w:rPr>
          <w:rFonts w:ascii="Times New Roman" w:hAnsi="Times New Roman"/>
          <w:bCs/>
          <w:iCs/>
          <w:sz w:val="24"/>
          <w:szCs w:val="24"/>
          <w:lang w:val="ro-RO"/>
        </w:rPr>
        <w:tab/>
        <w:t>3) turismul rural</w:t>
      </w:r>
      <w:r w:rsidRPr="00E6199A">
        <w:rPr>
          <w:rFonts w:ascii="Times New Roman" w:hAnsi="Times New Roman"/>
          <w:sz w:val="24"/>
          <w:szCs w:val="24"/>
          <w:lang w:val="ro-RO"/>
        </w:rPr>
        <w:t xml:space="preserve"> – formă motivaţională de turism care se desfăşoară în mediul rural, orientată spre utilizarea resurselor turistice locale (naturale, culturale, etc.), cunoaşterea obiceiurilor şi tradiţiilor locale, gospodăriilor ţărăneşti, etc. Turismul rural vizează turiştii care beneficiază de următoarele servicii: cazare în pensiunile agroturistice, alimentaţie cu produse ecologice pure crescute şi preparate în zonă, agrement. De asemenea, turiştii pot fi implicaţi, în funcţie de sezon, în activităţile agricole şi în viaţa satului.  Turiştii ar putea sta în sate şi în scopul de a explora împrejurimile.  Dispunînd de o multitudine de sate şi suprafeţe agricole întinse, Moldova are un potenţial mare pentru dezvoltarea acestei forme de turism. Practicarea meşteşugurilor poate servi drept motivaţie turistică pentru vizitarea zonelor rurale. Turismul rural poate aduce beneficii </w:t>
      </w:r>
      <w:r w:rsidRPr="000D7ACA">
        <w:rPr>
          <w:rFonts w:ascii="Times New Roman" w:hAnsi="Times New Roman"/>
          <w:sz w:val="24"/>
          <w:szCs w:val="24"/>
          <w:lang w:val="it-IT"/>
        </w:rPr>
        <w:t xml:space="preserve">importante </w:t>
      </w:r>
      <w:r w:rsidRPr="00E6199A">
        <w:rPr>
          <w:rFonts w:ascii="Times New Roman" w:hAnsi="Times New Roman"/>
          <w:sz w:val="24"/>
          <w:szCs w:val="24"/>
          <w:lang w:val="ro-RO"/>
        </w:rPr>
        <w:t>comunităţii rurale şi băştinaşilor;</w:t>
      </w:r>
    </w:p>
    <w:p w:rsidR="003E7C7B" w:rsidRPr="00E6199A" w:rsidRDefault="003E7C7B" w:rsidP="00E6199A">
      <w:pPr>
        <w:shd w:val="clear" w:color="auto" w:fill="FFFFFF"/>
        <w:tabs>
          <w:tab w:val="left" w:pos="851"/>
        </w:tabs>
        <w:spacing w:after="0"/>
        <w:ind w:firstLine="702"/>
        <w:jc w:val="both"/>
        <w:rPr>
          <w:rFonts w:ascii="Times New Roman" w:hAnsi="Times New Roman"/>
          <w:color w:val="FF0000"/>
          <w:sz w:val="24"/>
          <w:szCs w:val="24"/>
          <w:lang w:val="ro-RO"/>
        </w:rPr>
      </w:pPr>
      <w:r w:rsidRPr="00E6199A">
        <w:rPr>
          <w:rFonts w:ascii="Times New Roman" w:hAnsi="Times New Roman"/>
          <w:bCs/>
          <w:color w:val="FF0000"/>
          <w:sz w:val="24"/>
          <w:szCs w:val="24"/>
          <w:lang w:val="ro-RO"/>
        </w:rPr>
        <w:tab/>
      </w:r>
      <w:r w:rsidRPr="00E6199A">
        <w:rPr>
          <w:rFonts w:ascii="Times New Roman" w:hAnsi="Times New Roman"/>
          <w:bCs/>
          <w:sz w:val="24"/>
          <w:szCs w:val="24"/>
          <w:lang w:val="ro-RO"/>
        </w:rPr>
        <w:t>4) turismul balnear</w:t>
      </w:r>
      <w:r w:rsidRPr="00E6199A">
        <w:rPr>
          <w:rFonts w:ascii="Times New Roman" w:hAnsi="Times New Roman"/>
          <w:i/>
          <w:iCs/>
          <w:sz w:val="24"/>
          <w:szCs w:val="24"/>
          <w:lang w:val="ro-RO"/>
        </w:rPr>
        <w:t xml:space="preserve"> </w:t>
      </w:r>
      <w:r w:rsidRPr="00E6199A">
        <w:rPr>
          <w:rFonts w:ascii="Times New Roman" w:hAnsi="Times New Roman"/>
          <w:sz w:val="24"/>
          <w:szCs w:val="24"/>
          <w:lang w:val="ro-RO"/>
        </w:rPr>
        <w:t>–</w:t>
      </w:r>
      <w:r w:rsidRPr="00E6199A">
        <w:rPr>
          <w:rFonts w:ascii="Times New Roman" w:hAnsi="Times New Roman"/>
          <w:i/>
          <w:iCs/>
          <w:sz w:val="24"/>
          <w:szCs w:val="24"/>
          <w:lang w:val="ro-RO"/>
        </w:rPr>
        <w:t xml:space="preserve"> </w:t>
      </w:r>
      <w:r w:rsidRPr="00E6199A">
        <w:rPr>
          <w:rFonts w:ascii="Times New Roman" w:hAnsi="Times New Roman"/>
          <w:sz w:val="24"/>
          <w:szCs w:val="24"/>
          <w:lang w:val="ro-RO"/>
        </w:rPr>
        <w:t>formă motivaţională de turism practicată de persoanele care se deplasează în staţiunile balneoclimaterice pentru îngrijirea sănătăţii sau prevenirea unor boli. Această</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formă specifică a turismului a cunoscut o mare dezvoltare, îndeosebi în ultimele decenii, odată cu creşterea numărului de boli profesionale provocate de stresul vieţii moderne din marile aglomeraţii urbane.</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Turismul curativ poate fi practicat în staţiunile balneomedicale şi climaterice cu bogate resurse naturale de cură: ape minerale, termale, nămoluri etc., cu efecte terapeutice, situate de obicei în zonele cu un microclimat specific, adecvat pentru tratarea diferitelor maladii.</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Acestor resurse naturale li se adaugă baza materială şi infrastructura tehnică specifică, pentru punerea lor în valoare cu maximum efect.</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În perspectivă această formă de turism se va dezvolta considerabil, avînd ca scop nu numai tratamentul balnear    propriu-zis, ci şi tratamentele şi curele balneomedicale profilactice. Existenţa unor bogate resurse naturale balneoclimaterice în ţara noastră oferă turismului din Moldova posibilitatea de a dezvolta intens turismul balnear;</w:t>
      </w:r>
    </w:p>
    <w:p w:rsidR="003E7C7B" w:rsidRPr="00E6199A" w:rsidRDefault="003E7C7B" w:rsidP="00E6199A">
      <w:pPr>
        <w:shd w:val="clear" w:color="auto" w:fill="FFFFFF"/>
        <w:tabs>
          <w:tab w:val="left" w:pos="851"/>
        </w:tabs>
        <w:spacing w:after="0"/>
        <w:ind w:firstLine="702"/>
        <w:jc w:val="both"/>
        <w:rPr>
          <w:rFonts w:ascii="Times New Roman" w:hAnsi="Times New Roman"/>
          <w:color w:val="FF0000"/>
          <w:sz w:val="24"/>
          <w:szCs w:val="24"/>
          <w:lang w:val="ro-RO"/>
        </w:rPr>
      </w:pPr>
      <w:r w:rsidRPr="00E6199A">
        <w:rPr>
          <w:rFonts w:ascii="Times New Roman" w:hAnsi="Times New Roman"/>
          <w:bCs/>
          <w:color w:val="FF0000"/>
          <w:sz w:val="24"/>
          <w:szCs w:val="24"/>
          <w:lang w:val="ro-RO"/>
        </w:rPr>
        <w:tab/>
      </w:r>
      <w:r w:rsidRPr="00E6199A">
        <w:rPr>
          <w:rFonts w:ascii="Times New Roman" w:hAnsi="Times New Roman"/>
          <w:bCs/>
          <w:sz w:val="24"/>
          <w:szCs w:val="24"/>
          <w:lang w:val="ro-RO"/>
        </w:rPr>
        <w:t>5) turismul religios</w:t>
      </w:r>
      <w:r w:rsidRPr="00E6199A">
        <w:rPr>
          <w:rFonts w:ascii="Times New Roman" w:hAnsi="Times New Roman"/>
          <w:sz w:val="24"/>
          <w:szCs w:val="24"/>
          <w:lang w:val="ro-RO"/>
        </w:rPr>
        <w:t xml:space="preserve"> – formă motivaţională de turism care are ca scop vizitarea lăcaşelor şi obiectelor de cult cu sau fără participare la slujbe divine.</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Turismul religios implică din partea turiştilor un nivel de cultură ridicat, care să permită aprecierea obiectivelor vizitate din punctul de vedere al arhitecturii, valorii istorice şi cultural - artistice,  semnificaţiilor spirituale şi religioase;</w:t>
      </w:r>
    </w:p>
    <w:p w:rsidR="003E7C7B" w:rsidRPr="00E6199A" w:rsidRDefault="003E7C7B" w:rsidP="00E6199A">
      <w:pPr>
        <w:tabs>
          <w:tab w:val="left" w:pos="851"/>
        </w:tabs>
        <w:spacing w:after="0"/>
        <w:ind w:firstLine="702"/>
        <w:jc w:val="both"/>
        <w:rPr>
          <w:rFonts w:ascii="Times New Roman" w:hAnsi="Times New Roman"/>
          <w:sz w:val="24"/>
          <w:szCs w:val="24"/>
          <w:lang w:val="ro-RO"/>
        </w:rPr>
      </w:pPr>
      <w:r w:rsidRPr="00E6199A">
        <w:rPr>
          <w:rFonts w:ascii="Times New Roman" w:hAnsi="Times New Roman"/>
          <w:bCs/>
          <w:color w:val="FF0000"/>
          <w:sz w:val="24"/>
          <w:szCs w:val="24"/>
          <w:lang w:val="ro-RO"/>
        </w:rPr>
        <w:tab/>
      </w:r>
      <w:r w:rsidRPr="00E6199A">
        <w:rPr>
          <w:rFonts w:ascii="Times New Roman" w:hAnsi="Times New Roman"/>
          <w:bCs/>
          <w:sz w:val="24"/>
          <w:szCs w:val="24"/>
          <w:lang w:val="ro-RO"/>
        </w:rPr>
        <w:t>6) turismul de excursii</w:t>
      </w:r>
      <w:r w:rsidRPr="00E6199A">
        <w:rPr>
          <w:rFonts w:ascii="Times New Roman" w:hAnsi="Times New Roman"/>
          <w:sz w:val="24"/>
          <w:szCs w:val="24"/>
          <w:lang w:val="ro-RO"/>
        </w:rPr>
        <w:t xml:space="preserve"> – formă motivaţională de turism care prevede activitatea excursionistă însoţită de ghid turistic, utilizîndu-se diverse programe, trasee şi itinerare turistice. Această formă de turism este cea mai răspîndită pentru turismul intern  şi implică grupuri organizate de persoane, care au ca scop vizitarea obiectivelor turistice în scop de cunoaştere şi recreere. În itinerarele excursioniste, de regulă, sînt incluse siturile arheologice şi istorice, peisajele şi ariile naturale protejate, obiectivele religioase şi de cult, obiectivele vitivinicole, cetăţile, muzeele, monumentele</w:t>
      </w:r>
      <w:r>
        <w:rPr>
          <w:rFonts w:ascii="Times New Roman" w:hAnsi="Times New Roman"/>
          <w:sz w:val="24"/>
          <w:szCs w:val="24"/>
          <w:lang w:val="ro-RO"/>
        </w:rPr>
        <w:t xml:space="preserve"> etc. </w:t>
      </w:r>
    </w:p>
    <w:p w:rsidR="003E7C7B" w:rsidRPr="00E6199A" w:rsidRDefault="003E7C7B" w:rsidP="00E6199A">
      <w:pPr>
        <w:tabs>
          <w:tab w:val="num" w:pos="0"/>
        </w:tabs>
        <w:spacing w:after="0"/>
        <w:ind w:firstLine="702"/>
        <w:jc w:val="both"/>
        <w:rPr>
          <w:rFonts w:ascii="Times New Roman" w:hAnsi="Times New Roman"/>
          <w:bCs/>
          <w:iCs/>
          <w:sz w:val="24"/>
          <w:szCs w:val="24"/>
          <w:lang w:val="ro-RO"/>
        </w:rPr>
      </w:pPr>
      <w:r w:rsidRPr="00E6199A">
        <w:rPr>
          <w:rFonts w:ascii="Times New Roman" w:hAnsi="Times New Roman"/>
          <w:iCs/>
          <w:sz w:val="24"/>
          <w:szCs w:val="24"/>
          <w:lang w:val="ro-RO"/>
        </w:rPr>
        <w:t xml:space="preserve">22.  </w:t>
      </w:r>
      <w:r w:rsidRPr="00E6199A">
        <w:rPr>
          <w:rFonts w:ascii="Times New Roman" w:hAnsi="Times New Roman"/>
          <w:bCs/>
          <w:iCs/>
          <w:sz w:val="24"/>
          <w:szCs w:val="24"/>
          <w:lang w:val="ro-RO"/>
        </w:rPr>
        <w:t>Forme de turism ce necesită impulsionare: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w:t>
      </w:r>
      <w:r w:rsidRPr="00E6199A">
        <w:rPr>
          <w:rFonts w:ascii="Times New Roman" w:hAnsi="Times New Roman"/>
          <w:bCs/>
          <w:sz w:val="24"/>
          <w:szCs w:val="24"/>
          <w:lang w:val="ro-RO"/>
        </w:rPr>
        <w:t>turismul cultural</w:t>
      </w:r>
      <w:r w:rsidRPr="00E6199A">
        <w:rPr>
          <w:rFonts w:ascii="Times New Roman" w:hAnsi="Times New Roman"/>
          <w:i/>
          <w:iCs/>
          <w:sz w:val="24"/>
          <w:szCs w:val="24"/>
          <w:lang w:val="ro-RO"/>
        </w:rPr>
        <w:t xml:space="preserve"> </w:t>
      </w:r>
      <w:r w:rsidRPr="00E6199A">
        <w:rPr>
          <w:rFonts w:ascii="Times New Roman" w:hAnsi="Times New Roman"/>
          <w:sz w:val="24"/>
          <w:szCs w:val="24"/>
          <w:lang w:val="ro-RO"/>
        </w:rPr>
        <w:t>–</w:t>
      </w:r>
      <w:r w:rsidRPr="00E6199A">
        <w:rPr>
          <w:rFonts w:ascii="Times New Roman" w:hAnsi="Times New Roman"/>
          <w:i/>
          <w:iCs/>
          <w:sz w:val="24"/>
          <w:szCs w:val="24"/>
          <w:lang w:val="ro-RO"/>
        </w:rPr>
        <w:t xml:space="preserve"> </w:t>
      </w:r>
      <w:r w:rsidRPr="00E6199A">
        <w:rPr>
          <w:rFonts w:ascii="Times New Roman" w:hAnsi="Times New Roman"/>
          <w:sz w:val="24"/>
          <w:szCs w:val="24"/>
          <w:lang w:val="ro-RO"/>
        </w:rPr>
        <w:t xml:space="preserve">formă motivaţională de turism, care valorifică potenţialul cultural al unui oraş, zonă sau ţară. Turismul cultural se bazează pe vizitarea muzeelor şi locurilor interesante din punct de vedere arheologic, istoric şi religios, precum şi pe cunoaşterea artei şi folclorului local: muzică, dans, meşteşuguri populare, teatru folcloric, port naţional, ce prezintă interes cognitiv cultural.  Moldova dispune de toate elementele care formează temelia pentru dezvoltarea turismului cultural. Totodată, este importantă implementarea prevederilor Cartei Internaţionale a Turismului Cultural, inclusiv în ceea ce priveşte asigurarea beneficiului destinaţiilor turistice, care au statut de monument protejat de stat, de pe urma exploatării lor turistice;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2) </w:t>
      </w:r>
      <w:r w:rsidRPr="00E6199A">
        <w:rPr>
          <w:rFonts w:ascii="Times New Roman" w:hAnsi="Times New Roman"/>
          <w:bCs/>
          <w:sz w:val="24"/>
          <w:szCs w:val="24"/>
          <w:lang w:val="ro-RO"/>
        </w:rPr>
        <w:t>turismul gastronomic</w:t>
      </w:r>
      <w:r w:rsidRPr="00E6199A">
        <w:rPr>
          <w:rFonts w:ascii="Times New Roman" w:hAnsi="Times New Roman"/>
          <w:sz w:val="24"/>
          <w:szCs w:val="24"/>
          <w:lang w:val="ro-RO"/>
        </w:rPr>
        <w:t xml:space="preserve"> – formă motivaţională de turism, destinată persoanelor iubitoare de a descoperi secretele specifice bucătăriilor tradiţionale din diverse ţări. Ospitalitatea, tradiţiile şi obiceiurile culinare stau la baza dezvoltării acestei forme de turism. Calităţile gustative, specificul bucatelor pot servi drept motivaţie importantă pentru turiştii care au drept scop</w:t>
      </w:r>
      <w:r w:rsidRPr="00E6199A">
        <w:rPr>
          <w:rFonts w:ascii="Times New Roman" w:hAnsi="Times New Roman"/>
          <w:bCs/>
          <w:sz w:val="24"/>
          <w:szCs w:val="24"/>
          <w:lang w:val="ro-RO"/>
        </w:rPr>
        <w:t xml:space="preserve"> </w:t>
      </w:r>
      <w:r w:rsidRPr="00E6199A">
        <w:rPr>
          <w:rFonts w:ascii="Times New Roman" w:hAnsi="Times New Roman"/>
          <w:sz w:val="24"/>
          <w:szCs w:val="24"/>
          <w:lang w:val="ro-RO"/>
        </w:rPr>
        <w:t>de a se alimenta cu bucate selecte caracteristice zonei turistice vizitate;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3) </w:t>
      </w:r>
      <w:r w:rsidRPr="00E6199A">
        <w:rPr>
          <w:rFonts w:ascii="Times New Roman" w:hAnsi="Times New Roman"/>
          <w:bCs/>
          <w:sz w:val="24"/>
          <w:szCs w:val="24"/>
          <w:lang w:val="ro-RO"/>
        </w:rPr>
        <w:t xml:space="preserve">turismul social </w:t>
      </w:r>
      <w:r w:rsidRPr="00E6199A">
        <w:rPr>
          <w:rFonts w:ascii="Times New Roman" w:hAnsi="Times New Roman"/>
          <w:sz w:val="24"/>
          <w:szCs w:val="24"/>
          <w:lang w:val="ro-RO"/>
        </w:rPr>
        <w:t>– formă tipică de turism practicată de categoriile sociale ale populaţiei cu venituri restrînse şi orientată spre satisfacerea necesităţilor lor cognitive, culturale, recreative, etc. Turismul social include: turismul pentru copii, turismul pentru tineret, turismul pentru persoanele de vîrsta a treia şi invalizi, turismul de familie. Această formă de turism este destinată turismului intern şi are la bază costuri reduse la serviciile de cazare, alimentare, transport şi mărimea comisionului aplicat de agenţii de turism şi turoperatori;</w:t>
      </w:r>
    </w:p>
    <w:p w:rsidR="003E7C7B" w:rsidRPr="00E6199A" w:rsidRDefault="003E7C7B" w:rsidP="00E6199A">
      <w:pPr>
        <w:tabs>
          <w:tab w:val="num" w:pos="0"/>
        </w:tabs>
        <w:spacing w:after="0"/>
        <w:ind w:firstLine="702"/>
        <w:jc w:val="both"/>
        <w:rPr>
          <w:rFonts w:ascii="Times New Roman" w:hAnsi="Times New Roman"/>
          <w:color w:val="FF0000"/>
          <w:sz w:val="24"/>
          <w:szCs w:val="24"/>
          <w:lang w:val="ro-RO"/>
        </w:rPr>
      </w:pPr>
      <w:r w:rsidRPr="00E6199A">
        <w:rPr>
          <w:rFonts w:ascii="Times New Roman" w:hAnsi="Times New Roman"/>
          <w:bCs/>
          <w:sz w:val="24"/>
          <w:szCs w:val="24"/>
          <w:lang w:val="ro-RO"/>
        </w:rPr>
        <w:t>4) turismul sportiv</w:t>
      </w:r>
      <w:r w:rsidRPr="00E6199A">
        <w:rPr>
          <w:rFonts w:ascii="Times New Roman" w:hAnsi="Times New Roman"/>
          <w:i/>
          <w:iCs/>
          <w:sz w:val="24"/>
          <w:szCs w:val="24"/>
          <w:lang w:val="ro-RO"/>
        </w:rPr>
        <w:t xml:space="preserve"> – </w:t>
      </w:r>
      <w:r w:rsidRPr="00E6199A">
        <w:rPr>
          <w:rFonts w:ascii="Times New Roman" w:hAnsi="Times New Roman"/>
          <w:sz w:val="24"/>
          <w:szCs w:val="24"/>
          <w:lang w:val="ro-RO"/>
        </w:rPr>
        <w:t xml:space="preserve">formă motivaţională de turism practicată în scopul desfăşurării unor activităţi sportive, organizare de cantonamente, participare, în calitate de suporteri ai echipelor preferate, totodată, fiind prevăzute şi servicii de consum turistic. Turismul sportiv este condiţionat de dorinţa de a învăţa şi de a practica diferite activităţi sportive. Conţinutul noţiunii de turism sportiv nu prevede numai formele pasive de participare a turiştilor ca spectatori la gama manifestărilor sportive de orice natură. Turismul sportiv se bazează pe oferirea unor posibilităţi complementare de agrement pentru turiştii care îşi petrec vacanţa într-o anumită localitate sau pe organizarea unor călătorii pentru amatorii de spectacole sportive. Turismul sportiv mai presupune şi o participare efectivă a turiştilor la diferite acţiuni sportive care, constituie şi ele o formă de agrement a vacanţei turiştilor, atît din punct de vedere al implicării acestora pentru diferite ramuri sportive, cît şi ca rezultat al unor recomandări cu caracter medical. Participanţii şi spectatorii evenimentelor sportive pot forma o categorie aparte semnificativă de turişti.  Moldova dispune de potenţial în acest domeniu (stadioane, săli polivalente, echipe sportive, patinoare) care trebuie valorificat în viitor;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 xml:space="preserve">5) turismul automobilistic </w:t>
      </w:r>
      <w:r w:rsidRPr="00E6199A">
        <w:rPr>
          <w:rFonts w:ascii="Times New Roman" w:hAnsi="Times New Roman"/>
          <w:sz w:val="24"/>
          <w:szCs w:val="24"/>
          <w:lang w:val="ro-RO"/>
        </w:rPr>
        <w:t>– formă tipică de turism manifestată prin călătoriile pe distanţe medii şi lungi în afara mediului uzual, cu scop recreativ şi de cunoaştere, utilizînd ca mijloc de transport automobilul. Această formă de turism reprezintă preferinţa turiştilor automobilişti de a alege itinerare inedite, altele decît cele oferite pentru grupurile organizate, precum şi, în funcţie de veniturile acestora, structuri de cazare diferenţiate, cum ar fi: moteluri, campinguri, bungalou-uri, apartamente, case de vacanţă, pensiuni. Turismul automobilistic este încurajat pentru că turiştii automobilişti solicită pe lîngă serviciile de bază şi prestaţii suplimentare ca schimb valutar, cumpărături de produse specifice din ţara vizitată, excursii, alte servicii locale, pentru care cheltuie  sume importante de bani;</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6) turismul de week-end</w:t>
      </w:r>
      <w:r w:rsidRPr="00E6199A">
        <w:rPr>
          <w:rFonts w:ascii="Times New Roman" w:hAnsi="Times New Roman"/>
          <w:sz w:val="24"/>
          <w:szCs w:val="24"/>
          <w:lang w:val="ro-RO"/>
        </w:rPr>
        <w:t xml:space="preserve"> – formă tipică de turism  de scurt sejur, destinată odihnei şi recreerii la sfîrşit de săptămînă în afara mediului uzual. Turismul de week-end presupune abandonarea tuturor activităţilor profesionale şi exercitarea în mod voluntar a altor activităţi diferite de cele practicate în mod obişnuit, capabile să odihnească organismul uman din punct de vedere fizic şi intelectual;</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 xml:space="preserve">7) turismul urban </w:t>
      </w:r>
      <w:r w:rsidRPr="00E6199A">
        <w:rPr>
          <w:rFonts w:ascii="Times New Roman" w:hAnsi="Times New Roman"/>
          <w:sz w:val="24"/>
          <w:szCs w:val="24"/>
          <w:lang w:val="ro-RO"/>
        </w:rPr>
        <w:t>– formă tipică de turism practicată în zonele urbane, care se caracterizează prin vizitarea obiectivelor istorice, culturale şi de agrement. Turismul urban include turul de oraş, plimbările şi excursiile. Turismul în oraşe şi orăşele este foarte popular în lume.  Turismul urban se bazează pe o gamă largă de obiective istorice şi culturale, efectuarea cumpărăturilor, alimentaţie în restaurante cu specific variat, plimbări, excursii etc. Localităţile urbane funcţionează ca puncte de sosire şi plecare ale turiştilor în regiunile vizate.  În Moldova, municipiul Chişinău este un loc excelent pentru dezvoltarea turismului urban, avînd ca bază străzile înverzite, parcurile, varietatea de clădiri frumoase din punct de vedere arhitectonic, muzeele, restaurantele şi cafenelele, evenimentele artistice, galeriile de artă plastică, centrele comerciale.  În Chişinău vin mulţi oameni de afaceri şi persoane oficiale, fapt ce contribuie la susţinerea şi dezvoltarea turismului urban;</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 xml:space="preserve">8) turismul nostalgic </w:t>
      </w:r>
      <w:r w:rsidRPr="00E6199A">
        <w:rPr>
          <w:rFonts w:ascii="Times New Roman" w:hAnsi="Times New Roman"/>
          <w:sz w:val="24"/>
          <w:szCs w:val="24"/>
          <w:lang w:val="ro-RO"/>
        </w:rPr>
        <w:t>– formă motivaţională de turism care include vizitarea locurilor de baştină de către persoanele care au emigrat în diverse ţări. Turismul nostalgic implică oamenii ce vizitează locurile copilăriei lor sau ale strămoşilor şi este destul de popular. Un număr mare de moldoveni care au emigrat în decursul timpului, doresc să se întoarcă în ţară pentru a-şi vizita familiile, prietenii, locurile de baştină, mormintele apropiaţilor;</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ab/>
        <w:t>9) turismul ecologic</w:t>
      </w:r>
      <w:r w:rsidRPr="00E6199A">
        <w:rPr>
          <w:rFonts w:ascii="Times New Roman" w:hAnsi="Times New Roman"/>
          <w:sz w:val="24"/>
          <w:szCs w:val="24"/>
          <w:lang w:val="ro-RO"/>
        </w:rPr>
        <w:t xml:space="preserve"> – formă motivaţională de turism orientată spre cunoaşterea naturii, protejarea şi conservarea mediului ambiant. Ecoturismul sau turismul bazat pe natură implică turiştii care practică drumeţia sau călătoria în scopul observării florei şi faunei, studierii ecologiei zonei şi  se cazează în apropierea ariilor protejate, în locuri nedăunătoare naturii.</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Anumite suprafeţe silvice protejate din Moldova servesc drept bază de resurse pentru dezvoltarea ecoturismului în ţară. Una din opţiunile cele mai potrivite pentru dezvoltarea ecoturismului, astfel încît să fie asigurată şi protecţia mediului înconjurător, este practicarea acestuia în parcurile naţionale, care dispun de o administrare corespunzătoare şi asigură controlul şi ordinea arealului. De obicei</w:t>
      </w:r>
      <w:r w:rsidRPr="000D7ACA">
        <w:rPr>
          <w:rFonts w:ascii="Times New Roman" w:hAnsi="Times New Roman"/>
          <w:sz w:val="24"/>
          <w:szCs w:val="24"/>
          <w:lang w:val="it-IT"/>
        </w:rPr>
        <w:t>,</w:t>
      </w:r>
      <w:r w:rsidRPr="00E6199A">
        <w:rPr>
          <w:rFonts w:ascii="Times New Roman" w:hAnsi="Times New Roman"/>
          <w:sz w:val="24"/>
          <w:szCs w:val="24"/>
          <w:lang w:val="ro-RO"/>
        </w:rPr>
        <w:t xml:space="preserve"> există sate în vecinătate, care la rîndul lor ar putea oferi locuri de cazare pentru turişti</w:t>
      </w:r>
      <w:r w:rsidRPr="000D7ACA">
        <w:rPr>
          <w:rFonts w:ascii="Times New Roman" w:hAnsi="Times New Roman"/>
          <w:sz w:val="24"/>
          <w:szCs w:val="24"/>
          <w:lang w:val="it-IT"/>
        </w:rPr>
        <w:t xml:space="preserve">, </w:t>
      </w:r>
      <w:r w:rsidRPr="00E6199A">
        <w:rPr>
          <w:rFonts w:ascii="Times New Roman" w:hAnsi="Times New Roman"/>
          <w:sz w:val="24"/>
          <w:szCs w:val="24"/>
        </w:rPr>
        <w:t>сееа</w:t>
      </w:r>
      <w:r w:rsidRPr="000D7ACA">
        <w:rPr>
          <w:rFonts w:ascii="Times New Roman" w:hAnsi="Times New Roman"/>
          <w:sz w:val="24"/>
          <w:szCs w:val="24"/>
          <w:lang w:val="it-IT"/>
        </w:rPr>
        <w:t xml:space="preserve"> </w:t>
      </w:r>
      <w:r w:rsidRPr="00E6199A">
        <w:rPr>
          <w:rFonts w:ascii="Times New Roman" w:hAnsi="Times New Roman"/>
          <w:sz w:val="24"/>
          <w:szCs w:val="24"/>
        </w:rPr>
        <w:t>се</w:t>
      </w:r>
      <w:r w:rsidRPr="000D7ACA">
        <w:rPr>
          <w:rFonts w:ascii="Times New Roman" w:hAnsi="Times New Roman"/>
          <w:sz w:val="24"/>
          <w:szCs w:val="24"/>
          <w:lang w:val="it-IT"/>
        </w:rPr>
        <w:t xml:space="preserve"> </w:t>
      </w:r>
      <w:r w:rsidRPr="00E6199A">
        <w:rPr>
          <w:rFonts w:ascii="Times New Roman" w:hAnsi="Times New Roman"/>
          <w:sz w:val="24"/>
          <w:szCs w:val="24"/>
          <w:lang w:val="ro-RO"/>
        </w:rPr>
        <w:t>aduce beneficii populaţiei locale. De</w:t>
      </w:r>
      <w:r w:rsidRPr="000D7ACA">
        <w:rPr>
          <w:rFonts w:ascii="Times New Roman" w:hAnsi="Times New Roman"/>
          <w:sz w:val="24"/>
          <w:szCs w:val="24"/>
          <w:lang w:val="it-IT"/>
        </w:rPr>
        <w:t xml:space="preserve"> </w:t>
      </w:r>
      <w:r w:rsidRPr="00E6199A">
        <w:rPr>
          <w:rFonts w:ascii="Times New Roman" w:hAnsi="Times New Roman"/>
          <w:sz w:val="24"/>
          <w:szCs w:val="24"/>
          <w:lang w:val="ro-RO"/>
        </w:rPr>
        <w:t>asemenea, ar putea fi refăcute pentru scopuri turistice taberele existente, creată infrastructura necesară pentru practicarea ecoturismului: amenajarea traseelor ecoturistice şi a locurilor de campare</w:t>
      </w:r>
      <w:r>
        <w:rPr>
          <w:rFonts w:ascii="Times New Roman" w:hAnsi="Times New Roman"/>
          <w:sz w:val="24"/>
          <w:szCs w:val="24"/>
          <w:lang w:val="ro-RO"/>
        </w:rPr>
        <w:t xml:space="preserve"> etc.</w:t>
      </w:r>
    </w:p>
    <w:p w:rsidR="003E7C7B" w:rsidRPr="00E6199A" w:rsidRDefault="003E7C7B" w:rsidP="00E6199A">
      <w:pPr>
        <w:tabs>
          <w:tab w:val="left" w:pos="851"/>
          <w:tab w:val="left" w:pos="1134"/>
          <w:tab w:val="left" w:pos="1276"/>
          <w:tab w:val="left" w:pos="1418"/>
          <w:tab w:val="num" w:pos="216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23. Forme de turism de perspectivă:</w:t>
      </w:r>
    </w:p>
    <w:p w:rsidR="003E7C7B" w:rsidRPr="00E6199A" w:rsidRDefault="003E7C7B" w:rsidP="00E6199A">
      <w:pPr>
        <w:pStyle w:val="BodyText"/>
        <w:widowControl/>
        <w:tabs>
          <w:tab w:val="num" w:pos="0"/>
        </w:tabs>
        <w:suppressAutoHyphens w:val="0"/>
        <w:spacing w:after="0"/>
        <w:ind w:firstLine="702"/>
        <w:jc w:val="both"/>
        <w:rPr>
          <w:lang w:val="ro-RO"/>
        </w:rPr>
      </w:pPr>
      <w:r w:rsidRPr="00E6199A">
        <w:rPr>
          <w:bCs/>
          <w:lang w:val="ro-RO"/>
        </w:rPr>
        <w:tab/>
        <w:t>1)  turismul academic</w:t>
      </w:r>
      <w:r w:rsidRPr="00E6199A">
        <w:rPr>
          <w:lang w:val="ro-RO"/>
        </w:rPr>
        <w:t xml:space="preserve"> – formă motivaţională de turism care are ca scop atragerea doritorilor de a studia la instituţiile de învăţămînt superior şi mediu de specialitate. Turismul academic este reprezentat de călătoriile cu scopul de a studia, de a învăţa, de a perfecţiona cunoştinţele. O amploare deosebită în ultimul timp revine deplasărilor cu scopul studierii limbilor de circulaţie internaţională. Cele mai mari solicitări sînt pentru Marea Britanie şi Statele Unite ale Americii. Republica Moldova, de asemenea, propune diverse oferte pentru studii la instituţiile de învăţămînt superior pentru cetăţenii altor state. Atragerea studenţilor străini în Republica Moldova contribuie la dezvoltarea bazei tehnico-materiale a instituţiilor de învăţămînt superior şi mediu de specialitate din ţară prin sumele acumulate de la contractele de studii, iar firmele turistice implicate în atragerea lor,  beneficiază de comision de intermediere;</w:t>
      </w:r>
    </w:p>
    <w:p w:rsidR="003E7C7B" w:rsidRPr="00E6199A" w:rsidRDefault="003E7C7B" w:rsidP="00E6199A">
      <w:pPr>
        <w:pStyle w:val="BodyText"/>
        <w:widowControl/>
        <w:tabs>
          <w:tab w:val="num" w:pos="0"/>
        </w:tabs>
        <w:suppressAutoHyphens w:val="0"/>
        <w:spacing w:after="0"/>
        <w:ind w:firstLine="702"/>
        <w:jc w:val="both"/>
        <w:rPr>
          <w:lang w:val="ro-RO"/>
        </w:rPr>
      </w:pPr>
      <w:r w:rsidRPr="00E6199A">
        <w:rPr>
          <w:bCs/>
          <w:lang w:val="ro-RO"/>
        </w:rPr>
        <w:tab/>
        <w:t>2) turismul de tranzit</w:t>
      </w:r>
      <w:r w:rsidRPr="00E6199A">
        <w:rPr>
          <w:lang w:val="ro-RO"/>
        </w:rPr>
        <w:t xml:space="preserve"> – formă tipică de turism care presupune traversarea uneia sau mai multor ţări, avînd ca destinaţie ţara de vacanţă. Dezvoltarea acestei forme de turism pentru Republica Moldova va avea un impact pozitiv asupra dezvoltării turismului receptor. Turiştii traversînd Moldova către destinaţia finală, vor contribui la utilizarea diverselor servicii complementare consumului turistic. De asemenea, este absolut necesar de iniţiat programe mixte între ţările limitrofe Moldovei, pentru a deservi turiştii care urmează să tranziteze Republica Moldova, destinaţia finală fiind România sau Ucraina;</w:t>
      </w:r>
    </w:p>
    <w:p w:rsidR="003E7C7B" w:rsidRPr="00E6199A" w:rsidRDefault="003E7C7B" w:rsidP="00E6199A">
      <w:pPr>
        <w:pStyle w:val="BodyText"/>
        <w:widowControl/>
        <w:tabs>
          <w:tab w:val="num" w:pos="0"/>
        </w:tabs>
        <w:suppressAutoHyphens w:val="0"/>
        <w:spacing w:after="0"/>
        <w:ind w:firstLine="702"/>
        <w:jc w:val="both"/>
        <w:rPr>
          <w:lang w:val="ro-RO"/>
        </w:rPr>
      </w:pPr>
      <w:r w:rsidRPr="00E6199A">
        <w:rPr>
          <w:b/>
          <w:bCs/>
          <w:color w:val="FF0000"/>
          <w:lang w:val="ro-RO"/>
        </w:rPr>
        <w:tab/>
      </w:r>
      <w:r w:rsidRPr="00E6199A">
        <w:rPr>
          <w:bCs/>
          <w:lang w:val="ro-RO"/>
        </w:rPr>
        <w:t xml:space="preserve">3) turismul acvatic </w:t>
      </w:r>
      <w:r w:rsidRPr="00E6199A">
        <w:rPr>
          <w:lang w:val="ro-RO"/>
        </w:rPr>
        <w:t>– formă tipică de turism practicată pe bazinele acvatice ale ţării prin utilizarea diverselor mijloace de transport acvatic. Dunărea, Nistrul şi Prutul sînt bazinele acvatice care pot contribui la dezvoltarea turismului acvatic. Organizarea de croaziere poate diversifica oferta turistică a ţării, contribuind astfel la dezvoltarea turismului intern şi receptor;</w:t>
      </w:r>
    </w:p>
    <w:p w:rsidR="003E7C7B" w:rsidRPr="00E6199A" w:rsidRDefault="003E7C7B" w:rsidP="00E6199A">
      <w:pPr>
        <w:pStyle w:val="BodyText"/>
        <w:widowControl/>
        <w:tabs>
          <w:tab w:val="num" w:pos="0"/>
        </w:tabs>
        <w:suppressAutoHyphens w:val="0"/>
        <w:spacing w:after="0"/>
        <w:ind w:firstLine="702"/>
        <w:jc w:val="both"/>
        <w:rPr>
          <w:lang w:val="ro-RO"/>
        </w:rPr>
      </w:pPr>
      <w:r w:rsidRPr="00E6199A">
        <w:rPr>
          <w:bCs/>
          <w:lang w:val="ro-RO"/>
        </w:rPr>
        <w:tab/>
        <w:t xml:space="preserve">4) turismul medical sau de sănătate </w:t>
      </w:r>
      <w:r w:rsidRPr="00E6199A">
        <w:rPr>
          <w:lang w:val="ro-RO"/>
        </w:rPr>
        <w:t xml:space="preserve">– formă motivaţională de turism care  presupune atragerea turiştilor străini, motivaţia de bază fiind tratarea diferitor boli sau maladii în instituţiile medicale specializate din ţară. Turismul de sănătate are perspectivă bună în Republica Moldova, deoarece serviciile medicale sînt mai puţin costisitoare ca în Europa. Diaspora Republicii Moldova care îşi desfăşoară activitatea de muncă peste hotarele ţării, contribuie în modul cel mai direct la atragerea categoriilor de persoane care sînt interesate în aceste servicii. Pe lîngă serviciile medicale, cetăţenii străini participă şi la consumul de servicii turistice, cum ar fi cazarea şi alimentația;  </w:t>
      </w:r>
    </w:p>
    <w:p w:rsidR="003E7C7B" w:rsidRPr="00E6199A" w:rsidRDefault="003E7C7B" w:rsidP="00E6199A">
      <w:pPr>
        <w:pStyle w:val="BodyText"/>
        <w:widowControl/>
        <w:tabs>
          <w:tab w:val="num" w:pos="0"/>
        </w:tabs>
        <w:suppressAutoHyphens w:val="0"/>
        <w:spacing w:after="0"/>
        <w:ind w:firstLine="702"/>
        <w:jc w:val="both"/>
        <w:rPr>
          <w:lang w:val="ro-RO"/>
        </w:rPr>
      </w:pPr>
      <w:r w:rsidRPr="00E6199A">
        <w:rPr>
          <w:lang w:val="ro-RO"/>
        </w:rPr>
        <w:t>5) turismul de aventură – formă motivaţională de turism, care presupune interacţiunea cu mediul ambiant prin petrecerea activă a timpului liber, practicînd anumite activităţi extremale bazate pe depunerea efortului fizic. Cererea pentru turismul de aventură înregistrează cea mai dinamică dezvoltare la nivel mondial. Turiştii sînt în permanentă căutare de aventură, avînd ca scop petrecerea distractivă a timpului liber. Turismul de aventură include interacţiunea cu mediul ambiant, excursii în peşteri, alpinism, expediţii arheologice, drumeţie (hiking), canotaj/caiac, ciclism,</w:t>
      </w:r>
      <w:r w:rsidRPr="000D7ACA">
        <w:rPr>
          <w:lang w:val="ro-RO"/>
        </w:rPr>
        <w:t xml:space="preserve"> </w:t>
      </w:r>
      <w:r w:rsidRPr="00E6199A">
        <w:rPr>
          <w:lang w:val="ro-RO"/>
        </w:rPr>
        <w:t>auto, moto, hipism, curse de orientare</w:t>
      </w:r>
      <w:r>
        <w:rPr>
          <w:lang w:val="ro-RO"/>
        </w:rPr>
        <w:t xml:space="preserve">, salturi cu paraşuta etc.    </w:t>
      </w:r>
    </w:p>
    <w:p w:rsidR="003E7C7B" w:rsidRPr="00E6199A" w:rsidRDefault="003E7C7B" w:rsidP="00E6199A">
      <w:pPr>
        <w:pStyle w:val="BodyText"/>
        <w:widowControl/>
        <w:tabs>
          <w:tab w:val="num" w:pos="0"/>
        </w:tabs>
        <w:suppressAutoHyphens w:val="0"/>
        <w:spacing w:after="0"/>
        <w:ind w:firstLine="702"/>
        <w:jc w:val="both"/>
        <w:rPr>
          <w:lang w:val="it-IT"/>
        </w:rPr>
      </w:pPr>
      <w:r w:rsidRPr="000D7ACA">
        <w:rPr>
          <w:lang w:val="it-IT"/>
        </w:rPr>
        <w:t xml:space="preserve">24.  </w:t>
      </w:r>
      <w:r w:rsidRPr="00E6199A">
        <w:rPr>
          <w:lang w:val="it-IT"/>
        </w:rPr>
        <w:t>Agrementul ca motivaţie turistică distinctă.</w:t>
      </w:r>
    </w:p>
    <w:p w:rsidR="003E7C7B" w:rsidRPr="00E6199A" w:rsidRDefault="003E7C7B" w:rsidP="00E6199A">
      <w:pPr>
        <w:pStyle w:val="BodyTextIndent"/>
        <w:tabs>
          <w:tab w:val="num" w:pos="0"/>
          <w:tab w:val="left" w:pos="2977"/>
        </w:tabs>
        <w:ind w:firstLine="702"/>
        <w:jc w:val="both"/>
        <w:rPr>
          <w:sz w:val="24"/>
          <w:szCs w:val="24"/>
        </w:rPr>
      </w:pPr>
      <w:r w:rsidRPr="00E6199A">
        <w:rPr>
          <w:bCs/>
          <w:sz w:val="24"/>
          <w:szCs w:val="24"/>
        </w:rPr>
        <w:t>Agrementul</w:t>
      </w:r>
      <w:r w:rsidRPr="00E6199A">
        <w:rPr>
          <w:sz w:val="24"/>
          <w:szCs w:val="24"/>
        </w:rPr>
        <w:t xml:space="preserve"> în conceptul său clasic de definire, reprezintă petrecerea activă a timpului liber, însoţit de distracţi</w:t>
      </w:r>
      <w:r>
        <w:rPr>
          <w:sz w:val="24"/>
          <w:szCs w:val="24"/>
        </w:rPr>
        <w:t>e, bună dispoziţie şi relaxare.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25. Situaţia actuală.</w:t>
      </w:r>
    </w:p>
    <w:p w:rsidR="003E7C7B" w:rsidRPr="00E6199A" w:rsidRDefault="003E7C7B" w:rsidP="00E6199A">
      <w:pPr>
        <w:tabs>
          <w:tab w:val="num" w:pos="0"/>
          <w:tab w:val="left" w:pos="36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Agrementul este element important în satisfacerea nevoilor turiştilor, indiferent de motivaţia principală de vacanţă sau forma de turism practicată (odihnă, cură balneară, excursie, etc.). Mai mult chiar, indiferent de vîrsta sau profilul socioprofesional al turiştilor, cererea pentru agrement în perioada vacanţei a devenit atît de mare, încît aceasta a căpătat statut de motivaţie turistică propriu-zisă.</w:t>
      </w:r>
    </w:p>
    <w:p w:rsidR="003E7C7B" w:rsidRPr="00E6199A" w:rsidRDefault="003E7C7B" w:rsidP="00E6199A">
      <w:pPr>
        <w:tabs>
          <w:tab w:val="num" w:pos="0"/>
          <w:tab w:val="left" w:pos="36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2) Agrementul constituie un argument decisiv în alegerea unei destinaţii turistice, deoarece el este capabil să diferenţieze ofertele propuse de agenţii pieţelor turistice, să determine amploarea circulaţiei turistice. Astfel, diversitatea şi originalitatea ofertei de agrement pot constitui elemente hotărîtoare în a</w:t>
      </w:r>
      <w:r>
        <w:rPr>
          <w:rFonts w:ascii="Times New Roman" w:hAnsi="Times New Roman"/>
          <w:spacing w:val="1"/>
          <w:sz w:val="24"/>
          <w:szCs w:val="24"/>
          <w:lang w:val="ro-RO"/>
        </w:rPr>
        <w:t xml:space="preserve">tragerea fluxurilor turistice. </w:t>
      </w:r>
    </w:p>
    <w:p w:rsidR="003E7C7B" w:rsidRPr="00E6199A" w:rsidRDefault="003E7C7B" w:rsidP="00E6199A">
      <w:pPr>
        <w:tabs>
          <w:tab w:val="num" w:pos="0"/>
          <w:tab w:val="left" w:pos="36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26. Deficienţe:</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1) agrementul, ca parte a pachetelor de servicii turistice, este valorificat nesemnificativ;</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2) activităţile de agrement nu au un caracter permanent;</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3) lipseşte un calendar anual al evenimentelor şi activităţilor de agrement;</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4) majoritatea activităţilor de agrement sînt desfăşurate în zonele urbane;</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5) se constată insuficienţa unităţilor de agrement;</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6) majoritatea ofertelor de servicii turistice nu prevăd individualizarea acestora;</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7) turistul, de regulă, este un consumator pasiv, mai puţin implicat în desfăşurarea programelor de divertisment;</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27. Perspective:</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1) individualizarea ofertei turistice şi diversificarea produselor turistice;</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2) stimularea circulaţiei turistice, care reprezintă o sursă  de încasări importante pentru zona rurală inclusă în circuitul turistic;</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3) asigurarea competitivităţii zonelor rurale unde este dezvoltat agrementul;</w:t>
      </w:r>
    </w:p>
    <w:p w:rsidR="003E7C7B" w:rsidRPr="00E6199A" w:rsidRDefault="003E7C7B" w:rsidP="00E6199A">
      <w:pPr>
        <w:tabs>
          <w:tab w:val="num" w:pos="0"/>
          <w:tab w:val="left" w:pos="297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 xml:space="preserve">4) motivarea turiştilor să viziteze zonele de agrement. </w:t>
      </w:r>
      <w:r w:rsidRPr="00E6199A">
        <w:rPr>
          <w:rFonts w:ascii="Times New Roman" w:hAnsi="Times New Roman"/>
          <w:sz w:val="24"/>
          <w:szCs w:val="24"/>
          <w:lang w:val="ro-RO"/>
        </w:rPr>
        <w:t>Motivaţia turistică şi individualizarea ofertei turistice trebuie să ţină cont, pe de o parte, de motivaţiile şi aspiraţiile turiştilor, iar pe de altă parte, de profilul, structura şi specificul zonei turistice. Desfăşurarea activităţii de agrement presupune existenţa unor echipamente adecvate tipului de agrement şi a personalului cu pregătire specială;</w:t>
      </w:r>
    </w:p>
    <w:p w:rsidR="003E7C7B" w:rsidRPr="00E6199A" w:rsidRDefault="003E7C7B" w:rsidP="00E6199A">
      <w:pPr>
        <w:tabs>
          <w:tab w:val="num" w:pos="0"/>
          <w:tab w:val="left" w:pos="567"/>
        </w:tabs>
        <w:spacing w:after="0"/>
        <w:ind w:firstLine="702"/>
        <w:jc w:val="both"/>
        <w:rPr>
          <w:rFonts w:ascii="Times New Roman" w:hAnsi="Times New Roman"/>
          <w:spacing w:val="1"/>
          <w:sz w:val="24"/>
          <w:szCs w:val="24"/>
          <w:lang w:val="ro-RO"/>
        </w:rPr>
      </w:pPr>
      <w:r w:rsidRPr="00E6199A">
        <w:rPr>
          <w:rFonts w:ascii="Times New Roman" w:hAnsi="Times New Roman"/>
          <w:spacing w:val="1"/>
          <w:sz w:val="24"/>
          <w:szCs w:val="24"/>
          <w:lang w:val="ro-RO"/>
        </w:rPr>
        <w:tab/>
        <w:t>5) asigurarea implicării efective a turistului în desfăşurarea programelor de divertisment. Antrenarea acestuia într-o activitate poate să-l determine pe viitor să aleagă anume această destinaţie pentru odihnă.</w:t>
      </w:r>
    </w:p>
    <w:p w:rsidR="003E7C7B" w:rsidRPr="00E6199A" w:rsidRDefault="003E7C7B" w:rsidP="00E6199A">
      <w:pPr>
        <w:spacing w:after="0"/>
        <w:ind w:firstLine="26"/>
        <w:jc w:val="center"/>
        <w:rPr>
          <w:rFonts w:ascii="Times New Roman" w:hAnsi="Times New Roman"/>
          <w:b/>
          <w:sz w:val="24"/>
          <w:szCs w:val="24"/>
          <w:lang w:val="ro-RO"/>
        </w:rPr>
      </w:pPr>
      <w:r w:rsidRPr="00E6199A">
        <w:rPr>
          <w:rFonts w:ascii="Times New Roman" w:hAnsi="Times New Roman"/>
          <w:b/>
          <w:sz w:val="24"/>
          <w:szCs w:val="24"/>
          <w:lang w:val="ro-RO"/>
        </w:rPr>
        <w:t>Secţiunea 5. Activitatea  excursionistă</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iCs/>
          <w:sz w:val="24"/>
          <w:szCs w:val="24"/>
          <w:lang w:val="ro-RO"/>
        </w:rPr>
        <w:tab/>
        <w:t>28. Rute turistice.</w:t>
      </w:r>
      <w:r w:rsidRPr="00E6199A">
        <w:rPr>
          <w:rFonts w:ascii="Times New Roman" w:hAnsi="Times New Roman"/>
          <w:sz w:val="24"/>
          <w:szCs w:val="24"/>
          <w:lang w:val="ro-RO"/>
        </w:rPr>
        <w:t xml:space="preserve"> Situaţia actuală.</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Excursiile în Republica Moldova sînt produse turistice ieftine şi accesibile unui număr mare de clienţi. Cele mai solicitate destinaţii sînt municipiul Chişinău, cramele,  mănăstirile, cetăţile, rezervaţiile naturale şi pensiunile rurale, care formează oferta generală pentru turismul intern şi receptor.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În 2009 au fost elaborate 5 rute naţionale care cuprind întreg teritoriul ţării. La momentul de faţă, în plan naţional sînt promovate mai intens 20 rute turistice n</w:t>
      </w:r>
      <w:r>
        <w:rPr>
          <w:rFonts w:ascii="Times New Roman" w:hAnsi="Times New Roman"/>
          <w:sz w:val="24"/>
          <w:szCs w:val="24"/>
          <w:lang w:val="ro-RO"/>
        </w:rPr>
        <w:t>aţionale şi 7 rute ale vinului.</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29. Deficienţe: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majoritatea rutelor  turistice sînt create convenţional, fără suportul informaţional adecvat;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nu există o metodologie aprobată printr-un act normativ privind crearea, certificarea şi înregistrarea rutelor turistice;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obiectivele incluse în rute nu sînt certificate;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 rutele turistice nu sînt certificate şi înregistrate;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 foarte puţine rute sînt demarcate în teren;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6) nu există o strategie de atragere a noilor consumatori pe piaţa excursiilor la nici una din agenţiile de turism şi turoperatori;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 se constată o diversitate redusă de excursii;</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8) piaţa pentru excursii în Moldova este restrînsă;</w:t>
      </w:r>
    </w:p>
    <w:p w:rsidR="003E7C7B" w:rsidRPr="00E6199A" w:rsidRDefault="003E7C7B" w:rsidP="00E6199A">
      <w:pPr>
        <w:pStyle w:val="ListParagraph2"/>
        <w:tabs>
          <w:tab w:val="num" w:pos="0"/>
        </w:tabs>
        <w:ind w:left="0" w:firstLine="702"/>
        <w:jc w:val="both"/>
        <w:rPr>
          <w:lang w:val="ro-RO"/>
        </w:rPr>
      </w:pPr>
      <w:r w:rsidRPr="00E6199A">
        <w:rPr>
          <w:lang w:val="ro-RO"/>
        </w:rPr>
        <w:t>9) excursionistul naţional formează cel mai important contingent, dar este insuficient deservit în sistemul turistic (de către agenţii de turism şi turoperatori).</w:t>
      </w:r>
    </w:p>
    <w:p w:rsidR="003E7C7B" w:rsidRPr="00E6199A" w:rsidRDefault="003E7C7B" w:rsidP="00E6199A">
      <w:pPr>
        <w:tabs>
          <w:tab w:val="num" w:pos="0"/>
        </w:tabs>
        <w:spacing w:after="0"/>
        <w:ind w:firstLine="702"/>
        <w:jc w:val="both"/>
        <w:rPr>
          <w:rFonts w:ascii="Times New Roman" w:hAnsi="Times New Roman"/>
          <w:sz w:val="24"/>
          <w:szCs w:val="24"/>
          <w:lang w:val="ro-RO"/>
        </w:rPr>
      </w:pP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30. Perspective: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elaborarea şi aprobarea metodologiei privind crearea, certificarea şi înregistrarea rutelor turistice, inclusiv prin implementarea prevederilor Cartei ICOMOS a rutelor culturale (Quebec, 2008);</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certificarea rutelor elaborate conform standardelor europene;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dezvoltarea pieţei pentru excursii;</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 diversificarea ofertelor turistice orientate spre excursionistul naţional şi dezvoltarea  turismului intern: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 dezvoltarea </w:t>
      </w:r>
      <w:r>
        <w:rPr>
          <w:rFonts w:ascii="Times New Roman" w:hAnsi="Times New Roman"/>
          <w:sz w:val="24"/>
          <w:szCs w:val="24"/>
          <w:lang w:val="ro-RO"/>
        </w:rPr>
        <w:t>turismului urban de excursii.</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31. </w:t>
      </w:r>
      <w:r w:rsidRPr="00E6199A">
        <w:rPr>
          <w:rFonts w:ascii="Times New Roman" w:hAnsi="Times New Roman"/>
          <w:iCs/>
          <w:sz w:val="24"/>
          <w:szCs w:val="24"/>
          <w:lang w:val="ro-RO"/>
        </w:rPr>
        <w:t>Activitatea ghizilor de turism</w:t>
      </w:r>
      <w:r w:rsidRPr="00E6199A">
        <w:rPr>
          <w:rFonts w:ascii="Times New Roman" w:hAnsi="Times New Roman"/>
          <w:sz w:val="24"/>
          <w:szCs w:val="24"/>
          <w:lang w:val="ro-RO"/>
        </w:rPr>
        <w:t>. Situaţia actuală.</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În Moldova sînt activi cca 40 ghizi profesionişti de turism, care cunosc traseele spre atracţiile naţionale şi sînt angajaţi de turoperatori şi agenţii de turism.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Sînt cca 320 ghizi locali care sînt angajaţi ai 108 muzee şi practică, la solicitare, excursii extramuzeale spre unele atracţii specifice zonei turistice. Astfel, în raza de 30 km de la oricare obiectiv turistic din Moldova poate fi angajat un ghid local.</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 xml:space="preserve">Ghizii lucrează în baza unor trasee turistice elaborate individual, în care sînt recomandate cca 200 obiective de vizitat, în Chişinău şi în republică. Tematica traseelor este, de regulă, de cunoaştere a ţinutului natal sau a biografiilor unor personalităţi. Unele obiective cu potenţial turistic (vinării, mănăstiri, rezervaţii ştiinţifice) dispun de ghizi locali, care sînt instruiţi la cursuri speciale sau sînt autodidacţi. Aceştia sînt disponibili doar pentru excursii la atracţiile proprii şi pot fi angajaţi de orice grup de vizitatori,  în urma unei solicitări coordonate în prealabil.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Astfel, apare necesitatea adoptării, la nivel de stat, a mecanismului de asigurare a calităţii serviciilor prestate de către ghizii de turism. În baza politicilor elaborate urmează să fie elucidate mai multe aspecte, cum ar fi: cerinţele faţă de persoanele care vor să practice profesia de ghid, etapele în formarea profesională a ghidului de turism. La fel este necesară stabilirea criteriilor şi exigenţelor, cărora trebuie să corespundă ghidul de turism şi anume: studii superioare, cunoaşterea a 1-2 limbi de circulaţie internaţională, ţinută corespunzătoare şi înfăţişare fizică agreabilă, cunoaşterea istoriei şi culturii ţării, aspectului economic şi politic al ţării. Ghidul de turism trebuie să facă dovada pregătirii profesionale prin atestarea de către o comisie, din care să facă parte cei ma</w:t>
      </w:r>
      <w:r>
        <w:rPr>
          <w:rFonts w:ascii="Times New Roman" w:hAnsi="Times New Roman"/>
          <w:sz w:val="24"/>
          <w:szCs w:val="24"/>
          <w:lang w:val="ro-RO"/>
        </w:rPr>
        <w:t xml:space="preserve">i buni specialişti de domeniu.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32. Deficienţe: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programele instituţiilor de învăţămînt nu prevăd specializarea „ghid de turism”. Există doar posibilitatea de frecventare a cursurilor de perfecţionare profesională;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serviciile oferite de unii ghizi de turism adesea sînt la nivel scăzut;</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există un număr insuficient de ghizi care posedă limbile de circulaţie internaţională;</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se constată practicarea activităţii de ghid de către persoane neau</w:t>
      </w:r>
      <w:r>
        <w:rPr>
          <w:rFonts w:ascii="Times New Roman" w:hAnsi="Times New Roman"/>
          <w:sz w:val="24"/>
          <w:szCs w:val="24"/>
          <w:lang w:val="ro-RO"/>
        </w:rPr>
        <w:t>torizate şi slab calificate.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33. Perspective: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includerea în programele de studii a specializării „ghid de turism”;</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elaborarea şi aprobarea normelor metodologice privind selectarea, instruirea şi utilizarea ghizilor de turism;</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elaborarea şi aprobarea  Regulamentului de atestare a ghizilor de turism;</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atestarea ghizilor de turism şi conferirea acestora a categoriilor de calificare.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iCs/>
          <w:sz w:val="24"/>
          <w:szCs w:val="24"/>
          <w:lang w:val="ro-RO"/>
        </w:rPr>
        <w:t xml:space="preserve">34. Monitorizarea călătoriilor. </w:t>
      </w:r>
      <w:r>
        <w:rPr>
          <w:rFonts w:ascii="Times New Roman" w:hAnsi="Times New Roman"/>
          <w:sz w:val="24"/>
          <w:szCs w:val="24"/>
          <w:lang w:val="ro-RO"/>
        </w:rPr>
        <w:t>Situaţia actuală.</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Un număr important din vizitatorii ţării care optează pentru turismul organizat, procură excursii de la agenţii de turism şi turoperatori. Cetăţenii Republicii Moldova formează cel mai mare contingent de excursionişti. </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Fluxul excursioniştilor  este  monitorizat trimestrial de către Agenţia Turismului şi Biroul Naţional de Statistică. Datele oficiale colectate reflectă în exclusivitate situaţia excursiilor organizate de agenţii economici licenţiaţi în turism (turoperatori şi agenţii de turism). Organizatorii de călătorii scurte prin Republica Moldova, cum ar fi structuri de cazare, organizatori de evenimente, structuri de deservire a delegaţiilor etc. nu prezintă asemenea date.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3) Analizînd datele, constatăm următoarele:</w:t>
      </w:r>
    </w:p>
    <w:p w:rsidR="003E7C7B" w:rsidRPr="00E6199A" w:rsidRDefault="003E7C7B" w:rsidP="00E6199A">
      <w:pPr>
        <w:tabs>
          <w:tab w:val="num" w:pos="0"/>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a)</w:t>
      </w:r>
      <w:r w:rsidRPr="00E6199A">
        <w:rPr>
          <w:rFonts w:ascii="Times New Roman" w:hAnsi="Times New Roman"/>
          <w:b/>
          <w:sz w:val="24"/>
          <w:szCs w:val="24"/>
          <w:lang w:val="ro-RO"/>
        </w:rPr>
        <w:t xml:space="preserve"> </w:t>
      </w:r>
      <w:r w:rsidRPr="00E6199A">
        <w:rPr>
          <w:rFonts w:ascii="Times New Roman" w:hAnsi="Times New Roman"/>
          <w:sz w:val="24"/>
          <w:szCs w:val="24"/>
          <w:lang w:val="ro-RO"/>
        </w:rPr>
        <w:t>numărul turiştilor şi excursioniştilor  interni care au călătorit prin intermediul agenţiilor de turism şi turoperatorilor variază, în  2010 a scăzut faţă de 2009, în 2011 a fost în creştere şi în 2012 în scădere, iar, în general, în 2012 s-a atestat o scădere faţă de 2009 (figura 3);</w:t>
      </w:r>
    </w:p>
    <w:p w:rsidR="003E7C7B" w:rsidRPr="00E6199A" w:rsidRDefault="003E7C7B" w:rsidP="00E6199A">
      <w:pPr>
        <w:tabs>
          <w:tab w:val="num" w:pos="0"/>
        </w:tabs>
        <w:spacing w:after="0"/>
        <w:ind w:firstLine="702"/>
        <w:jc w:val="both"/>
        <w:rPr>
          <w:rFonts w:ascii="Times New Roman" w:hAnsi="Times New Roman"/>
          <w:b/>
          <w:i/>
          <w:iCs/>
          <w:sz w:val="24"/>
          <w:szCs w:val="24"/>
          <w:lang w:val="ro-RO"/>
        </w:rPr>
      </w:pPr>
    </w:p>
    <w:p w:rsidR="003E7C7B" w:rsidRPr="00E6199A" w:rsidRDefault="003E7C7B" w:rsidP="00E6199A">
      <w:pPr>
        <w:tabs>
          <w:tab w:val="num" w:pos="0"/>
        </w:tabs>
        <w:spacing w:after="0"/>
        <w:ind w:firstLine="702"/>
        <w:jc w:val="both"/>
        <w:rPr>
          <w:rFonts w:ascii="Times New Roman" w:hAnsi="Times New Roman"/>
          <w:b/>
          <w:bCs/>
          <w:sz w:val="24"/>
          <w:szCs w:val="24"/>
          <w:lang w:val="ro-RO"/>
        </w:rPr>
      </w:pPr>
    </w:p>
    <w:p w:rsidR="003E7C7B" w:rsidRPr="00E6199A" w:rsidRDefault="003E7C7B" w:rsidP="00E6199A">
      <w:pPr>
        <w:spacing w:after="0"/>
        <w:ind w:left="-284" w:firstLine="284"/>
        <w:jc w:val="both"/>
        <w:rPr>
          <w:rFonts w:ascii="Times New Roman" w:hAnsi="Times New Roman"/>
          <w:b/>
          <w:bCs/>
          <w:color w:val="FF0000"/>
          <w:sz w:val="24"/>
          <w:szCs w:val="24"/>
          <w:lang w:val="ro-RO"/>
        </w:rPr>
      </w:pPr>
      <w:r w:rsidRPr="00F33CE8">
        <w:rPr>
          <w:rFonts w:ascii="Times New Roman" w:hAnsi="Times New Roman"/>
          <w:b/>
          <w:noProof/>
          <w:sz w:val="24"/>
          <w:szCs w:val="24"/>
        </w:rPr>
        <w:pict>
          <v:shape id="Picture 3" o:spid="_x0000_i1027" type="#_x0000_t75" style="width:483.75pt;height:294.75pt;visibility:visible">
            <v:imagedata r:id="rId10" o:title=""/>
          </v:shape>
        </w:pict>
      </w:r>
    </w:p>
    <w:p w:rsidR="003E7C7B" w:rsidRPr="00E6199A" w:rsidRDefault="003E7C7B" w:rsidP="00E6199A">
      <w:pPr>
        <w:tabs>
          <w:tab w:val="num" w:pos="0"/>
        </w:tabs>
        <w:spacing w:after="0"/>
        <w:ind w:firstLine="702"/>
        <w:jc w:val="both"/>
        <w:rPr>
          <w:rFonts w:ascii="Times New Roman" w:hAnsi="Times New Roman"/>
          <w:b/>
          <w:bCs/>
          <w:sz w:val="24"/>
          <w:szCs w:val="24"/>
          <w:lang w:val="ro-RO"/>
        </w:rPr>
      </w:pPr>
      <w:r w:rsidRPr="00E6199A">
        <w:rPr>
          <w:rFonts w:ascii="Times New Roman" w:hAnsi="Times New Roman"/>
          <w:b/>
          <w:i/>
          <w:iCs/>
          <w:sz w:val="24"/>
          <w:szCs w:val="24"/>
          <w:lang w:val="ro-RO"/>
        </w:rPr>
        <w:t xml:space="preserve">Figura 3. Dinamica numărului turiştilor şi excursioniştilor interni şi a sosirilor turiştilor străini prin intermediul agenţiilor de turism </w:t>
      </w:r>
      <w:r w:rsidRPr="00E6199A">
        <w:rPr>
          <w:rFonts w:ascii="Times New Roman" w:hAnsi="Times New Roman"/>
          <w:b/>
          <w:i/>
          <w:sz w:val="24"/>
          <w:szCs w:val="24"/>
          <w:lang w:val="ro-RO"/>
        </w:rPr>
        <w:t>şi turoperatorilor</w:t>
      </w:r>
      <w:r w:rsidRPr="00E6199A">
        <w:rPr>
          <w:rFonts w:ascii="Times New Roman" w:hAnsi="Times New Roman"/>
          <w:b/>
          <w:i/>
          <w:iCs/>
          <w:sz w:val="24"/>
          <w:szCs w:val="24"/>
          <w:lang w:val="ro-RO"/>
        </w:rPr>
        <w:t>, exprimată pe ani şi în cifre, număr persoane.</w:t>
      </w:r>
    </w:p>
    <w:p w:rsidR="003E7C7B" w:rsidRPr="00E6199A" w:rsidRDefault="003E7C7B" w:rsidP="00E6199A">
      <w:pPr>
        <w:tabs>
          <w:tab w:val="left" w:pos="9360"/>
        </w:tabs>
        <w:spacing w:after="0"/>
        <w:ind w:firstLine="702"/>
        <w:jc w:val="both"/>
        <w:rPr>
          <w:rFonts w:ascii="Times New Roman" w:hAnsi="Times New Roman"/>
          <w:color w:val="FF0000"/>
          <w:sz w:val="24"/>
          <w:szCs w:val="24"/>
          <w:lang w:val="ro-RO"/>
        </w:rPr>
      </w:pPr>
    </w:p>
    <w:p w:rsidR="003E7C7B" w:rsidRPr="00E6199A" w:rsidRDefault="003E7C7B" w:rsidP="00E6199A">
      <w:pPr>
        <w:tabs>
          <w:tab w:val="left" w:pos="936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b) numărul excursioniştilor interni care au călătorit prin intermediul agenţiilor de turism şi turoperatorilor variază, din 2009 pînă 2010 a fost în scădere, în 2011 în creştere, iar în 2012 din nou a scăzut, cu toate că numărul de turişti se află în permanentă creştere: 23555 – în 2009, 27965 – în 2012 (tabelul 1);</w:t>
      </w:r>
    </w:p>
    <w:p w:rsidR="003E7C7B" w:rsidRPr="00E6199A" w:rsidRDefault="003E7C7B" w:rsidP="00E6199A">
      <w:pPr>
        <w:tabs>
          <w:tab w:val="left" w:pos="9360"/>
        </w:tabs>
        <w:spacing w:after="0"/>
        <w:ind w:firstLine="702"/>
        <w:jc w:val="both"/>
        <w:rPr>
          <w:rFonts w:ascii="Times New Roman" w:hAnsi="Times New Roman"/>
          <w:sz w:val="24"/>
          <w:szCs w:val="24"/>
          <w:lang w:val="ro-RO"/>
        </w:rPr>
      </w:pPr>
    </w:p>
    <w:p w:rsidR="003E7C7B" w:rsidRPr="00E6199A" w:rsidRDefault="003E7C7B" w:rsidP="00E6199A">
      <w:pPr>
        <w:tabs>
          <w:tab w:val="left" w:pos="9360"/>
        </w:tabs>
        <w:spacing w:after="0"/>
        <w:ind w:firstLine="702"/>
        <w:jc w:val="right"/>
        <w:rPr>
          <w:rFonts w:ascii="Times New Roman" w:hAnsi="Times New Roman"/>
          <w:b/>
          <w:bCs/>
          <w:i/>
          <w:iCs/>
          <w:sz w:val="24"/>
          <w:szCs w:val="24"/>
          <w:lang w:val="ro-RO"/>
        </w:rPr>
      </w:pPr>
      <w:r w:rsidRPr="00E6199A">
        <w:rPr>
          <w:rFonts w:ascii="Times New Roman" w:hAnsi="Times New Roman"/>
          <w:b/>
          <w:bCs/>
          <w:i/>
          <w:iCs/>
          <w:sz w:val="24"/>
          <w:szCs w:val="24"/>
          <w:lang w:val="ro-RO"/>
        </w:rPr>
        <w:t xml:space="preserve">Tabelul 1 </w:t>
      </w:r>
    </w:p>
    <w:p w:rsidR="003E7C7B" w:rsidRPr="00E6199A" w:rsidRDefault="003E7C7B" w:rsidP="00E6199A">
      <w:pPr>
        <w:tabs>
          <w:tab w:val="left" w:pos="9360"/>
        </w:tabs>
        <w:spacing w:after="0"/>
        <w:ind w:firstLine="702"/>
        <w:jc w:val="both"/>
        <w:rPr>
          <w:rFonts w:ascii="Times New Roman" w:hAnsi="Times New Roman"/>
          <w:b/>
          <w:sz w:val="24"/>
          <w:szCs w:val="24"/>
          <w:lang w:val="ro-RO"/>
        </w:rPr>
      </w:pPr>
      <w:r w:rsidRPr="00E6199A">
        <w:rPr>
          <w:rFonts w:ascii="Times New Roman" w:hAnsi="Times New Roman"/>
          <w:b/>
          <w:bCs/>
          <w:iCs/>
          <w:sz w:val="24"/>
          <w:szCs w:val="24"/>
          <w:lang w:val="ro-RO"/>
        </w:rPr>
        <w:t>Numărul turiştilor şi excursioniştilor</w:t>
      </w:r>
      <w:r w:rsidRPr="00E6199A">
        <w:rPr>
          <w:rFonts w:ascii="Times New Roman" w:hAnsi="Times New Roman"/>
          <w:b/>
          <w:sz w:val="24"/>
          <w:szCs w:val="24"/>
          <w:lang w:val="ro-RO"/>
        </w:rPr>
        <w:t xml:space="preserve"> care au călătorit prin intermediul agenţiilor de turism şi turoperatorilor în anii 2009 – 2012</w:t>
      </w:r>
    </w:p>
    <w:p w:rsidR="003E7C7B" w:rsidRPr="00E6199A" w:rsidRDefault="003E7C7B" w:rsidP="00E6199A">
      <w:pPr>
        <w:spacing w:after="0"/>
        <w:ind w:firstLine="702"/>
        <w:jc w:val="both"/>
        <w:rPr>
          <w:rFonts w:ascii="Times New Roman" w:hAnsi="Times New Roman"/>
          <w:sz w:val="24"/>
          <w:szCs w:val="24"/>
          <w:lang w:val="ro-RO"/>
        </w:rPr>
      </w:pPr>
    </w:p>
    <w:tbl>
      <w:tblPr>
        <w:tblW w:w="7067" w:type="dxa"/>
        <w:jc w:val="center"/>
        <w:tblInd w:w="714" w:type="dxa"/>
        <w:tblCellMar>
          <w:left w:w="0" w:type="dxa"/>
          <w:right w:w="0" w:type="dxa"/>
        </w:tblCellMar>
        <w:tblLook w:val="0000"/>
      </w:tblPr>
      <w:tblGrid>
        <w:gridCol w:w="2273"/>
        <w:gridCol w:w="967"/>
        <w:gridCol w:w="1276"/>
        <w:gridCol w:w="1275"/>
        <w:gridCol w:w="1276"/>
      </w:tblGrid>
      <w:tr w:rsidR="003E7C7B" w:rsidRPr="00F33CE8" w:rsidTr="0097176C">
        <w:trPr>
          <w:trHeight w:val="382"/>
          <w:jc w:val="center"/>
        </w:trPr>
        <w:tc>
          <w:tcPr>
            <w:tcW w:w="2273" w:type="dxa"/>
            <w:tcBorders>
              <w:top w:val="single" w:sz="4" w:space="0" w:color="auto"/>
              <w:left w:val="single" w:sz="4" w:space="0" w:color="auto"/>
              <w:bottom w:val="single" w:sz="4" w:space="0" w:color="auto"/>
              <w:right w:val="single" w:sz="4" w:space="0" w:color="auto"/>
            </w:tcBorders>
            <w:noWrap/>
            <w:vAlign w:val="center"/>
          </w:tcPr>
          <w:p w:rsidR="003E7C7B" w:rsidRPr="00F33CE8" w:rsidRDefault="003E7C7B" w:rsidP="00E6199A">
            <w:pPr>
              <w:spacing w:after="0"/>
              <w:ind w:left="-593" w:firstLine="702"/>
              <w:jc w:val="center"/>
              <w:rPr>
                <w:rFonts w:ascii="Times New Roman" w:hAnsi="Times New Roman"/>
                <w:b/>
                <w:bCs/>
                <w:sz w:val="24"/>
                <w:szCs w:val="24"/>
                <w:lang w:val="ro-RO"/>
              </w:rPr>
            </w:pPr>
            <w:r w:rsidRPr="00F33CE8">
              <w:rPr>
                <w:rFonts w:ascii="Times New Roman" w:hAnsi="Times New Roman"/>
                <w:b/>
                <w:bCs/>
                <w:sz w:val="24"/>
                <w:szCs w:val="24"/>
                <w:lang w:val="ro-RO"/>
              </w:rPr>
              <w:t>Anii</w:t>
            </w:r>
          </w:p>
        </w:tc>
        <w:tc>
          <w:tcPr>
            <w:tcW w:w="967"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b/>
                <w:bCs/>
                <w:sz w:val="24"/>
                <w:szCs w:val="24"/>
                <w:lang w:val="ro-RO"/>
              </w:rPr>
            </w:pPr>
            <w:r w:rsidRPr="00F33CE8">
              <w:rPr>
                <w:rFonts w:ascii="Times New Roman" w:hAnsi="Times New Roman"/>
                <w:b/>
                <w:bCs/>
                <w:sz w:val="24"/>
                <w:szCs w:val="24"/>
                <w:lang w:val="ro-RO"/>
              </w:rPr>
              <w:t>2009</w:t>
            </w:r>
          </w:p>
        </w:tc>
        <w:tc>
          <w:tcPr>
            <w:tcW w:w="1276"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b/>
                <w:bCs/>
                <w:sz w:val="24"/>
                <w:szCs w:val="24"/>
                <w:lang w:val="ro-RO"/>
              </w:rPr>
            </w:pPr>
            <w:r w:rsidRPr="00F33CE8">
              <w:rPr>
                <w:rFonts w:ascii="Times New Roman" w:hAnsi="Times New Roman"/>
                <w:b/>
                <w:bCs/>
                <w:sz w:val="24"/>
                <w:szCs w:val="24"/>
                <w:lang w:val="ro-RO"/>
              </w:rPr>
              <w:t>2010</w:t>
            </w:r>
          </w:p>
        </w:tc>
        <w:tc>
          <w:tcPr>
            <w:tcW w:w="1275"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b/>
                <w:bCs/>
                <w:sz w:val="24"/>
                <w:szCs w:val="24"/>
                <w:lang w:val="ro-RO"/>
              </w:rPr>
            </w:pPr>
            <w:r w:rsidRPr="00F33CE8">
              <w:rPr>
                <w:rFonts w:ascii="Times New Roman" w:hAnsi="Times New Roman"/>
                <w:b/>
                <w:bCs/>
                <w:sz w:val="24"/>
                <w:szCs w:val="24"/>
                <w:lang w:val="ro-RO"/>
              </w:rPr>
              <w:t>2011</w:t>
            </w:r>
          </w:p>
        </w:tc>
        <w:tc>
          <w:tcPr>
            <w:tcW w:w="1276"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b/>
                <w:bCs/>
                <w:sz w:val="24"/>
                <w:szCs w:val="24"/>
                <w:lang w:val="ro-RO"/>
              </w:rPr>
            </w:pPr>
            <w:r w:rsidRPr="00F33CE8">
              <w:rPr>
                <w:rFonts w:ascii="Times New Roman" w:hAnsi="Times New Roman"/>
                <w:b/>
                <w:bCs/>
                <w:sz w:val="24"/>
                <w:szCs w:val="24"/>
                <w:lang w:val="ro-RO"/>
              </w:rPr>
              <w:t>2012</w:t>
            </w:r>
          </w:p>
        </w:tc>
      </w:tr>
      <w:tr w:rsidR="003E7C7B" w:rsidRPr="00F33CE8" w:rsidTr="0097176C">
        <w:trPr>
          <w:trHeight w:val="382"/>
          <w:jc w:val="center"/>
        </w:trPr>
        <w:tc>
          <w:tcPr>
            <w:tcW w:w="2273" w:type="dxa"/>
            <w:tcBorders>
              <w:top w:val="single" w:sz="4" w:space="0" w:color="auto"/>
              <w:left w:val="single" w:sz="4" w:space="0" w:color="auto"/>
              <w:bottom w:val="single" w:sz="4" w:space="0" w:color="auto"/>
              <w:right w:val="single" w:sz="4" w:space="0" w:color="auto"/>
            </w:tcBorders>
            <w:noWrap/>
            <w:vAlign w:val="center"/>
          </w:tcPr>
          <w:p w:rsidR="003E7C7B" w:rsidRPr="00F33CE8" w:rsidRDefault="003E7C7B" w:rsidP="00E6199A">
            <w:pPr>
              <w:spacing w:after="0"/>
              <w:ind w:left="-593" w:firstLine="702"/>
              <w:jc w:val="center"/>
              <w:rPr>
                <w:rFonts w:ascii="Times New Roman" w:hAnsi="Times New Roman"/>
                <w:sz w:val="24"/>
                <w:szCs w:val="24"/>
                <w:lang w:val="ro-RO"/>
              </w:rPr>
            </w:pPr>
            <w:r w:rsidRPr="00F33CE8">
              <w:rPr>
                <w:rFonts w:ascii="Times New Roman" w:hAnsi="Times New Roman"/>
                <w:sz w:val="24"/>
                <w:szCs w:val="24"/>
                <w:lang w:val="ro-RO"/>
              </w:rPr>
              <w:t>Turişti</w:t>
            </w:r>
          </w:p>
        </w:tc>
        <w:tc>
          <w:tcPr>
            <w:tcW w:w="967"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23555</w:t>
            </w:r>
          </w:p>
        </w:tc>
        <w:tc>
          <w:tcPr>
            <w:tcW w:w="1276"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27224</w:t>
            </w:r>
          </w:p>
        </w:tc>
        <w:tc>
          <w:tcPr>
            <w:tcW w:w="1275"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27917</w:t>
            </w:r>
          </w:p>
        </w:tc>
        <w:tc>
          <w:tcPr>
            <w:tcW w:w="1276" w:type="dxa"/>
            <w:tcBorders>
              <w:top w:val="single" w:sz="4" w:space="0" w:color="auto"/>
              <w:left w:val="nil"/>
              <w:bottom w:val="single" w:sz="4" w:space="0" w:color="auto"/>
              <w:right w:val="single" w:sz="4" w:space="0" w:color="auto"/>
            </w:tcBorders>
            <w:vAlign w:val="center"/>
          </w:tcPr>
          <w:p w:rsidR="003E7C7B" w:rsidRPr="00E6199A" w:rsidRDefault="003E7C7B" w:rsidP="0097176C">
            <w:pPr>
              <w:pStyle w:val="Default"/>
              <w:jc w:val="center"/>
              <w:rPr>
                <w:rFonts w:ascii="Times New Roman" w:hAnsi="Times New Roman" w:cs="Times New Roman"/>
                <w:color w:val="auto"/>
              </w:rPr>
            </w:pPr>
            <w:r w:rsidRPr="00E6199A">
              <w:rPr>
                <w:rFonts w:ascii="Times New Roman" w:hAnsi="Times New Roman" w:cs="Times New Roman"/>
                <w:color w:val="auto"/>
              </w:rPr>
              <w:t>27965</w:t>
            </w:r>
          </w:p>
        </w:tc>
      </w:tr>
      <w:tr w:rsidR="003E7C7B" w:rsidRPr="00F33CE8" w:rsidTr="0097176C">
        <w:trPr>
          <w:trHeight w:val="382"/>
          <w:jc w:val="center"/>
        </w:trPr>
        <w:tc>
          <w:tcPr>
            <w:tcW w:w="2273" w:type="dxa"/>
            <w:tcBorders>
              <w:top w:val="single" w:sz="4" w:space="0" w:color="auto"/>
              <w:left w:val="single" w:sz="4" w:space="0" w:color="auto"/>
              <w:bottom w:val="single" w:sz="4" w:space="0" w:color="auto"/>
              <w:right w:val="single" w:sz="4" w:space="0" w:color="auto"/>
            </w:tcBorders>
            <w:noWrap/>
            <w:vAlign w:val="center"/>
          </w:tcPr>
          <w:p w:rsidR="003E7C7B" w:rsidRPr="00F33CE8" w:rsidRDefault="003E7C7B" w:rsidP="00E6199A">
            <w:pPr>
              <w:spacing w:after="0"/>
              <w:ind w:left="-593" w:firstLine="702"/>
              <w:jc w:val="center"/>
              <w:rPr>
                <w:rFonts w:ascii="Times New Roman" w:hAnsi="Times New Roman"/>
                <w:sz w:val="24"/>
                <w:szCs w:val="24"/>
                <w:lang w:val="ro-RO"/>
              </w:rPr>
            </w:pPr>
            <w:r w:rsidRPr="00F33CE8">
              <w:rPr>
                <w:rFonts w:ascii="Times New Roman" w:hAnsi="Times New Roman"/>
                <w:sz w:val="24"/>
                <w:szCs w:val="24"/>
                <w:lang w:val="ro-RO"/>
              </w:rPr>
              <w:t>Excursionişti</w:t>
            </w:r>
          </w:p>
        </w:tc>
        <w:tc>
          <w:tcPr>
            <w:tcW w:w="967"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13604</w:t>
            </w:r>
          </w:p>
        </w:tc>
        <w:tc>
          <w:tcPr>
            <w:tcW w:w="1276"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8370</w:t>
            </w:r>
          </w:p>
        </w:tc>
        <w:tc>
          <w:tcPr>
            <w:tcW w:w="1275"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9847</w:t>
            </w:r>
          </w:p>
        </w:tc>
        <w:tc>
          <w:tcPr>
            <w:tcW w:w="1276"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6398</w:t>
            </w:r>
          </w:p>
        </w:tc>
      </w:tr>
      <w:tr w:rsidR="003E7C7B" w:rsidRPr="00F33CE8" w:rsidTr="0097176C">
        <w:trPr>
          <w:trHeight w:val="382"/>
          <w:jc w:val="center"/>
        </w:trPr>
        <w:tc>
          <w:tcPr>
            <w:tcW w:w="2273" w:type="dxa"/>
            <w:tcBorders>
              <w:top w:val="single" w:sz="4" w:space="0" w:color="auto"/>
              <w:left w:val="single" w:sz="4" w:space="0" w:color="auto"/>
              <w:bottom w:val="single" w:sz="4" w:space="0" w:color="auto"/>
              <w:right w:val="single" w:sz="4" w:space="0" w:color="auto"/>
            </w:tcBorders>
            <w:noWrap/>
            <w:vAlign w:val="center"/>
          </w:tcPr>
          <w:p w:rsidR="003E7C7B" w:rsidRPr="00F33CE8" w:rsidRDefault="003E7C7B" w:rsidP="00E6199A">
            <w:pPr>
              <w:spacing w:after="0"/>
              <w:ind w:left="-593" w:firstLine="702"/>
              <w:jc w:val="center"/>
              <w:rPr>
                <w:rFonts w:ascii="Times New Roman" w:hAnsi="Times New Roman"/>
                <w:b/>
                <w:bCs/>
                <w:i/>
                <w:iCs/>
                <w:sz w:val="24"/>
                <w:szCs w:val="24"/>
                <w:lang w:val="ro-RO"/>
              </w:rPr>
            </w:pPr>
            <w:r w:rsidRPr="00F33CE8">
              <w:rPr>
                <w:rFonts w:ascii="Times New Roman" w:hAnsi="Times New Roman"/>
                <w:b/>
                <w:bCs/>
                <w:i/>
                <w:iCs/>
                <w:sz w:val="24"/>
                <w:szCs w:val="24"/>
                <w:lang w:val="ro-RO"/>
              </w:rPr>
              <w:t>Total turism intern</w:t>
            </w:r>
          </w:p>
        </w:tc>
        <w:tc>
          <w:tcPr>
            <w:tcW w:w="967"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b/>
                <w:bCs/>
                <w:i/>
                <w:iCs/>
                <w:sz w:val="24"/>
                <w:szCs w:val="24"/>
                <w:lang w:val="ro-RO"/>
              </w:rPr>
            </w:pPr>
            <w:r w:rsidRPr="00F33CE8">
              <w:rPr>
                <w:rFonts w:ascii="Times New Roman" w:hAnsi="Times New Roman"/>
                <w:b/>
                <w:bCs/>
                <w:i/>
                <w:iCs/>
                <w:sz w:val="24"/>
                <w:szCs w:val="24"/>
                <w:lang w:val="ro-RO"/>
              </w:rPr>
              <w:t>37159</w:t>
            </w:r>
          </w:p>
        </w:tc>
        <w:tc>
          <w:tcPr>
            <w:tcW w:w="1276" w:type="dxa"/>
            <w:tcBorders>
              <w:top w:val="single" w:sz="4" w:space="0" w:color="auto"/>
              <w:left w:val="nil"/>
              <w:bottom w:val="single" w:sz="4" w:space="0" w:color="auto"/>
              <w:right w:val="single" w:sz="4" w:space="0" w:color="auto"/>
            </w:tcBorders>
            <w:noWrap/>
            <w:vAlign w:val="center"/>
          </w:tcPr>
          <w:p w:rsidR="003E7C7B" w:rsidRPr="00F33CE8" w:rsidRDefault="003E7C7B" w:rsidP="00E6199A">
            <w:pPr>
              <w:spacing w:after="0"/>
              <w:jc w:val="center"/>
              <w:rPr>
                <w:rFonts w:ascii="Times New Roman" w:hAnsi="Times New Roman"/>
                <w:b/>
                <w:bCs/>
                <w:i/>
                <w:iCs/>
                <w:sz w:val="24"/>
                <w:szCs w:val="24"/>
                <w:lang w:val="ro-RO"/>
              </w:rPr>
            </w:pPr>
            <w:r w:rsidRPr="00F33CE8">
              <w:rPr>
                <w:rFonts w:ascii="Times New Roman" w:hAnsi="Times New Roman"/>
                <w:b/>
                <w:bCs/>
                <w:i/>
                <w:iCs/>
                <w:sz w:val="24"/>
                <w:szCs w:val="24"/>
                <w:lang w:val="ro-RO"/>
              </w:rPr>
              <w:t>35594</w:t>
            </w:r>
          </w:p>
        </w:tc>
        <w:tc>
          <w:tcPr>
            <w:tcW w:w="1275"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b/>
                <w:bCs/>
                <w:i/>
                <w:iCs/>
                <w:sz w:val="24"/>
                <w:szCs w:val="24"/>
                <w:lang w:val="ro-RO"/>
              </w:rPr>
            </w:pPr>
            <w:r w:rsidRPr="00F33CE8">
              <w:rPr>
                <w:rFonts w:ascii="Times New Roman" w:hAnsi="Times New Roman"/>
                <w:b/>
                <w:bCs/>
                <w:i/>
                <w:iCs/>
                <w:sz w:val="24"/>
                <w:szCs w:val="24"/>
                <w:lang w:val="ro-RO"/>
              </w:rPr>
              <w:t>37764</w:t>
            </w:r>
          </w:p>
        </w:tc>
        <w:tc>
          <w:tcPr>
            <w:tcW w:w="1276" w:type="dxa"/>
            <w:tcBorders>
              <w:top w:val="single" w:sz="4" w:space="0" w:color="auto"/>
              <w:left w:val="nil"/>
              <w:bottom w:val="single" w:sz="4" w:space="0" w:color="auto"/>
              <w:right w:val="single" w:sz="4" w:space="0" w:color="auto"/>
            </w:tcBorders>
            <w:vAlign w:val="center"/>
          </w:tcPr>
          <w:p w:rsidR="003E7C7B" w:rsidRPr="00F33CE8" w:rsidRDefault="003E7C7B" w:rsidP="00E6199A">
            <w:pPr>
              <w:spacing w:after="0"/>
              <w:jc w:val="center"/>
              <w:rPr>
                <w:rFonts w:ascii="Times New Roman" w:hAnsi="Times New Roman"/>
                <w:b/>
                <w:bCs/>
                <w:i/>
                <w:iCs/>
                <w:sz w:val="24"/>
                <w:szCs w:val="24"/>
                <w:lang w:val="ro-RO"/>
              </w:rPr>
            </w:pPr>
            <w:r w:rsidRPr="00F33CE8">
              <w:rPr>
                <w:rFonts w:ascii="Times New Roman" w:hAnsi="Times New Roman"/>
                <w:b/>
                <w:bCs/>
                <w:i/>
                <w:iCs/>
                <w:sz w:val="24"/>
                <w:szCs w:val="24"/>
                <w:lang w:val="ro-RO"/>
              </w:rPr>
              <w:t>34363</w:t>
            </w:r>
          </w:p>
        </w:tc>
      </w:tr>
    </w:tbl>
    <w:p w:rsidR="003E7C7B" w:rsidRPr="00E6199A" w:rsidRDefault="003E7C7B" w:rsidP="00E6199A">
      <w:pPr>
        <w:spacing w:after="0"/>
        <w:ind w:left="540" w:firstLine="702"/>
        <w:jc w:val="both"/>
        <w:rPr>
          <w:rFonts w:ascii="Times New Roman" w:hAnsi="Times New Roman"/>
          <w:b/>
          <w:bCs/>
          <w:color w:val="FF0000"/>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c) deşi numărul de sosiri ale turiştilor străini în ţară prin intermediul agenţiilor de turism şi turoperatorilor este în creştere, cifrele sînt destul de modeste: 9189 – în 2009, 12797 –  în 2012 (figura 3);</w:t>
      </w:r>
    </w:p>
    <w:p w:rsidR="003E7C7B" w:rsidRPr="00E6199A" w:rsidRDefault="003E7C7B" w:rsidP="00E6199A">
      <w:pPr>
        <w:spacing w:after="0"/>
        <w:ind w:firstLine="702"/>
        <w:jc w:val="both"/>
        <w:rPr>
          <w:rFonts w:ascii="Times New Roman" w:hAnsi="Times New Roman"/>
          <w:sz w:val="24"/>
          <w:szCs w:val="24"/>
          <w:lang w:val="ro-RO" w:eastAsia="ro-RO"/>
        </w:rPr>
      </w:pPr>
      <w:r w:rsidRPr="00E6199A">
        <w:rPr>
          <w:rFonts w:ascii="Times New Roman" w:hAnsi="Times New Roman"/>
          <w:sz w:val="24"/>
          <w:szCs w:val="24"/>
          <w:lang w:val="ro-RO"/>
        </w:rPr>
        <w:t xml:space="preserve">d)  în funcţie de scopul vizitei, dinamica sosirilor se prezintă astfel: în scop de afaceri, profesionale şi tratament sînt în creştere, în timp ce sosirile în scop de odihnă şi recreere în perioada 2009-2010 au fost în scădere, iar  în 2011 şi 2012 au fost în creştere </w:t>
      </w:r>
      <w:r w:rsidRPr="00E6199A">
        <w:rPr>
          <w:rFonts w:ascii="Times New Roman" w:hAnsi="Times New Roman"/>
          <w:sz w:val="24"/>
          <w:szCs w:val="24"/>
          <w:lang w:val="ro-RO" w:eastAsia="ro-RO"/>
        </w:rPr>
        <w:t xml:space="preserve">(figura 4). </w:t>
      </w:r>
    </w:p>
    <w:p w:rsidR="003E7C7B" w:rsidRPr="00E6199A" w:rsidRDefault="003E7C7B" w:rsidP="00E6199A">
      <w:pPr>
        <w:tabs>
          <w:tab w:val="num" w:pos="2160"/>
        </w:tabs>
        <w:spacing w:after="0"/>
        <w:ind w:left="180" w:firstLine="702"/>
        <w:jc w:val="both"/>
        <w:rPr>
          <w:rFonts w:ascii="Times New Roman" w:hAnsi="Times New Roman"/>
          <w:b/>
          <w:i/>
          <w:iCs/>
          <w:sz w:val="24"/>
          <w:szCs w:val="24"/>
          <w:lang w:val="ro-RO" w:eastAsia="ro-RO"/>
        </w:rPr>
      </w:pPr>
    </w:p>
    <w:p w:rsidR="003E7C7B" w:rsidRPr="00E6199A" w:rsidRDefault="003E7C7B" w:rsidP="00E6199A">
      <w:pPr>
        <w:tabs>
          <w:tab w:val="left" w:pos="2010"/>
        </w:tabs>
        <w:spacing w:after="0"/>
        <w:ind w:left="180" w:firstLine="702"/>
        <w:jc w:val="both"/>
        <w:rPr>
          <w:rFonts w:ascii="Times New Roman" w:hAnsi="Times New Roman"/>
          <w:i/>
          <w:iCs/>
          <w:color w:val="FF0000"/>
          <w:sz w:val="24"/>
          <w:szCs w:val="24"/>
          <w:lang w:val="ro-RO"/>
        </w:rPr>
      </w:pPr>
      <w:r w:rsidRPr="00F33CE8">
        <w:rPr>
          <w:rFonts w:ascii="Times New Roman" w:hAnsi="Times New Roman"/>
          <w:noProof/>
          <w:sz w:val="24"/>
          <w:szCs w:val="24"/>
        </w:rPr>
        <w:pict>
          <v:shape id="Picture 4" o:spid="_x0000_i1028" type="#_x0000_t75" style="width:405.75pt;height:179.25pt;visibility:visible">
            <v:imagedata r:id="rId11" o:title=""/>
          </v:shape>
        </w:pict>
      </w:r>
    </w:p>
    <w:p w:rsidR="003E7C7B" w:rsidRPr="00E6199A" w:rsidRDefault="003E7C7B" w:rsidP="00E6199A">
      <w:pPr>
        <w:tabs>
          <w:tab w:val="num" w:pos="2160"/>
        </w:tabs>
        <w:spacing w:after="0"/>
        <w:ind w:left="180" w:firstLine="702"/>
        <w:jc w:val="both"/>
        <w:rPr>
          <w:rFonts w:ascii="Times New Roman" w:hAnsi="Times New Roman"/>
          <w:b/>
          <w:i/>
          <w:color w:val="FF0000"/>
          <w:sz w:val="24"/>
          <w:szCs w:val="24"/>
          <w:lang w:val="ro-RO"/>
        </w:rPr>
      </w:pPr>
    </w:p>
    <w:p w:rsidR="003E7C7B" w:rsidRPr="00E6199A" w:rsidRDefault="003E7C7B" w:rsidP="00E6199A">
      <w:pPr>
        <w:tabs>
          <w:tab w:val="num" w:pos="2160"/>
        </w:tabs>
        <w:spacing w:after="0"/>
        <w:ind w:left="180" w:firstLine="702"/>
        <w:jc w:val="both"/>
        <w:rPr>
          <w:rFonts w:ascii="Times New Roman" w:hAnsi="Times New Roman"/>
          <w:b/>
          <w:sz w:val="24"/>
          <w:szCs w:val="24"/>
          <w:lang w:val="ro-RO"/>
        </w:rPr>
      </w:pPr>
      <w:r w:rsidRPr="00E6199A">
        <w:rPr>
          <w:rFonts w:ascii="Times New Roman" w:hAnsi="Times New Roman"/>
          <w:b/>
          <w:i/>
          <w:iCs/>
          <w:sz w:val="24"/>
          <w:szCs w:val="24"/>
          <w:lang w:val="ro-RO" w:eastAsia="ro-RO"/>
        </w:rPr>
        <w:t xml:space="preserve">Figura 4. Dinamica </w:t>
      </w:r>
      <w:r w:rsidRPr="00E6199A">
        <w:rPr>
          <w:rFonts w:ascii="Times New Roman" w:hAnsi="Times New Roman"/>
          <w:b/>
          <w:i/>
          <w:iCs/>
          <w:sz w:val="24"/>
          <w:szCs w:val="24"/>
          <w:lang w:val="ro-RO"/>
        </w:rPr>
        <w:t>numărului vizitatorilor străini</w:t>
      </w:r>
      <w:r w:rsidRPr="00E6199A">
        <w:rPr>
          <w:rFonts w:ascii="Times New Roman" w:hAnsi="Times New Roman"/>
          <w:b/>
          <w:sz w:val="24"/>
          <w:szCs w:val="24"/>
          <w:lang w:val="ro-RO"/>
        </w:rPr>
        <w:t xml:space="preserve"> </w:t>
      </w:r>
      <w:r w:rsidRPr="00E6199A">
        <w:rPr>
          <w:rFonts w:ascii="Times New Roman" w:hAnsi="Times New Roman"/>
          <w:b/>
          <w:i/>
          <w:iCs/>
          <w:sz w:val="24"/>
          <w:szCs w:val="24"/>
          <w:lang w:val="ro-RO" w:eastAsia="ro-RO"/>
        </w:rPr>
        <w:t>în Republica Moldova, conform scopului vizitei.</w:t>
      </w:r>
    </w:p>
    <w:p w:rsidR="003E7C7B" w:rsidRPr="00E6199A" w:rsidRDefault="003E7C7B" w:rsidP="00E6199A">
      <w:pPr>
        <w:spacing w:after="0"/>
        <w:ind w:firstLine="702"/>
        <w:jc w:val="both"/>
        <w:rPr>
          <w:rFonts w:ascii="Times New Roman" w:hAnsi="Times New Roman"/>
          <w:color w:val="FF0000"/>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35. Deficienţe:</w:t>
      </w:r>
    </w:p>
    <w:p w:rsidR="003E7C7B" w:rsidRPr="00E6199A" w:rsidRDefault="003E7C7B" w:rsidP="00E6199A">
      <w:pPr>
        <w:spacing w:after="0"/>
        <w:ind w:right="-289"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1) datele oficiale colectate reflectă situaţia excursiilor organizate doar de către agenţii de turism și turoperatori;</w:t>
      </w:r>
    </w:p>
    <w:p w:rsidR="003E7C7B" w:rsidRPr="00E6199A" w:rsidRDefault="003E7C7B" w:rsidP="00E6199A">
      <w:pPr>
        <w:spacing w:after="0"/>
        <w:ind w:right="-289" w:firstLine="702"/>
        <w:jc w:val="both"/>
        <w:rPr>
          <w:rFonts w:ascii="Times New Roman" w:hAnsi="Times New Roman"/>
          <w:sz w:val="24"/>
          <w:szCs w:val="24"/>
          <w:lang w:val="ro-RO"/>
        </w:rPr>
      </w:pPr>
      <w:r w:rsidRPr="00E6199A">
        <w:rPr>
          <w:rFonts w:ascii="Times New Roman" w:hAnsi="Times New Roman"/>
          <w:sz w:val="24"/>
          <w:szCs w:val="24"/>
          <w:lang w:val="ro-RO"/>
        </w:rPr>
        <w:tab/>
        <w:t xml:space="preserve">2) </w:t>
      </w:r>
      <w:r w:rsidRPr="00E6199A">
        <w:rPr>
          <w:rFonts w:ascii="Times New Roman" w:hAnsi="Times New Roman"/>
          <w:bCs/>
          <w:sz w:val="24"/>
          <w:szCs w:val="24"/>
          <w:lang w:val="ro-RO"/>
        </w:rPr>
        <w:t>numărul turiştilor şi excursioniştilor  interni care au călătorit prin intermediul agenţiilor de turism şi turoperatorilor în perioada 2009 – 2012 a avut un trend negativ (a fost în scădere);</w:t>
      </w:r>
    </w:p>
    <w:p w:rsidR="003E7C7B" w:rsidRPr="00E6199A" w:rsidRDefault="003E7C7B" w:rsidP="00E6199A">
      <w:pPr>
        <w:spacing w:after="0"/>
        <w:ind w:right="-289" w:firstLine="702"/>
        <w:jc w:val="both"/>
        <w:rPr>
          <w:rFonts w:ascii="Times New Roman" w:hAnsi="Times New Roman"/>
          <w:bCs/>
          <w:sz w:val="24"/>
          <w:szCs w:val="24"/>
          <w:lang w:val="ro-RO"/>
        </w:rPr>
      </w:pPr>
      <w:r w:rsidRPr="00E6199A">
        <w:rPr>
          <w:rFonts w:ascii="Times New Roman" w:hAnsi="Times New Roman"/>
          <w:sz w:val="24"/>
          <w:szCs w:val="24"/>
          <w:lang w:val="ro-RO"/>
        </w:rPr>
        <w:tab/>
        <w:t xml:space="preserve">3) </w:t>
      </w:r>
      <w:r w:rsidRPr="00E6199A">
        <w:rPr>
          <w:rFonts w:ascii="Times New Roman" w:hAnsi="Times New Roman"/>
          <w:bCs/>
          <w:sz w:val="24"/>
          <w:szCs w:val="24"/>
          <w:lang w:val="ro-RO"/>
        </w:rPr>
        <w:t>numărul turiştilor străini care au vizitat Moldova în anii 2009 – 2012 prin intermediul agenţiilor de turism şi turoperatorilor a fost în creştere, deşi o creştere mică.</w:t>
      </w:r>
    </w:p>
    <w:p w:rsidR="003E7C7B" w:rsidRPr="00E6199A" w:rsidRDefault="003E7C7B" w:rsidP="00E6199A">
      <w:pPr>
        <w:spacing w:after="0"/>
        <w:ind w:right="-289" w:firstLine="702"/>
        <w:jc w:val="both"/>
        <w:rPr>
          <w:rFonts w:ascii="Times New Roman" w:hAnsi="Times New Roman"/>
          <w:bCs/>
          <w:sz w:val="24"/>
          <w:szCs w:val="24"/>
          <w:lang w:val="ro-RO"/>
        </w:rPr>
      </w:pPr>
      <w:r w:rsidRPr="00E6199A">
        <w:rPr>
          <w:rFonts w:ascii="Times New Roman" w:hAnsi="Times New Roman"/>
          <w:bCs/>
          <w:sz w:val="24"/>
          <w:szCs w:val="24"/>
          <w:lang w:val="ro-RO"/>
        </w:rPr>
        <w:tab/>
        <w:t>4) numărul turiştilor străini care au vizitat Moldova în scop de odihnă şi recreere denotă o creştere nesemnificativă.</w:t>
      </w:r>
    </w:p>
    <w:p w:rsidR="003E7C7B" w:rsidRPr="00E6199A" w:rsidRDefault="003E7C7B" w:rsidP="00E6199A">
      <w:pPr>
        <w:spacing w:after="0"/>
        <w:ind w:right="-289" w:firstLine="702"/>
        <w:jc w:val="both"/>
        <w:rPr>
          <w:rFonts w:ascii="Times New Roman" w:hAnsi="Times New Roman"/>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36. Perspective: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1) revizuirea mecanismului de colectare a datelor statistice privind circulaţia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2) diversificarea ofertelor turistice bazate pe odihnă şi recreere;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3) desfăşurarea acţiunilor orientate spre: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a) majorarea anuală cu 3% a numărului turiştilor străini care vizitează Republica Moldova;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b) majorarea anuală cu 4% a numărului turiştilor în cadrul turismului intern.</w:t>
      </w:r>
    </w:p>
    <w:p w:rsidR="003E7C7B" w:rsidRPr="00E6199A" w:rsidRDefault="003E7C7B" w:rsidP="00E6199A">
      <w:pPr>
        <w:tabs>
          <w:tab w:val="left" w:pos="426"/>
          <w:tab w:val="left" w:pos="993"/>
        </w:tabs>
        <w:spacing w:after="0"/>
        <w:jc w:val="center"/>
        <w:rPr>
          <w:rFonts w:ascii="Times New Roman" w:hAnsi="Times New Roman"/>
          <w:b/>
          <w:sz w:val="24"/>
          <w:szCs w:val="24"/>
          <w:lang w:val="ro-RO"/>
        </w:rPr>
      </w:pPr>
      <w:r w:rsidRPr="00E6199A">
        <w:rPr>
          <w:rFonts w:ascii="Times New Roman" w:hAnsi="Times New Roman"/>
          <w:b/>
          <w:sz w:val="24"/>
          <w:szCs w:val="24"/>
          <w:lang w:val="ro-RO"/>
        </w:rPr>
        <w:t>Secţiunea 6. Infrastructura turistică</w:t>
      </w:r>
    </w:p>
    <w:p w:rsidR="003E7C7B" w:rsidRPr="00E6199A" w:rsidRDefault="003E7C7B" w:rsidP="00E6199A">
      <w:pPr>
        <w:tabs>
          <w:tab w:val="left" w:pos="0"/>
        </w:tabs>
        <w:spacing w:after="0"/>
        <w:ind w:firstLine="702"/>
        <w:rPr>
          <w:rFonts w:ascii="Times New Roman" w:hAnsi="Times New Roman"/>
          <w:b/>
          <w:i/>
          <w:sz w:val="24"/>
          <w:szCs w:val="24"/>
          <w:lang w:val="ro-RO"/>
        </w:rPr>
      </w:pPr>
      <w:r w:rsidRPr="00E6199A">
        <w:rPr>
          <w:rFonts w:ascii="Times New Roman" w:hAnsi="Times New Roman"/>
          <w:iCs/>
          <w:sz w:val="24"/>
          <w:szCs w:val="24"/>
          <w:lang w:val="ro-RO"/>
        </w:rPr>
        <w:t xml:space="preserve">37. Transport. </w:t>
      </w:r>
      <w:r w:rsidRPr="00E6199A">
        <w:rPr>
          <w:rFonts w:ascii="Times New Roman" w:hAnsi="Times New Roman"/>
          <w:sz w:val="24"/>
          <w:szCs w:val="24"/>
          <w:lang w:val="ro-RO"/>
        </w:rPr>
        <w:t xml:space="preserve">Situaţia actuală.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Din punctul de vedere al turismului internaţional, Moldova se bucură de o amplasare reuşită, aflîndu-se într-o regiune uşor accesibilă pentru turiştii din Uniunea Europeană, dar şi pentru cei din spaţiul CSI.  Astfel, toate tipurile de transport (aerian, auto, feroviar), cu excepţia celui naval,  sînt pe larg utilizate de către vizitatori.  De menţionat că, Portul Internaţional Giurgiuleşti, deşi deţine un terminal modern şi bine dotat, nu înregistrează flux internaţional de pasageri.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Aeroportul Internaţional Chişinău rămîne a fi unica alegere pentru turiştii străini care preferă zborul pentru a ajunge la destinaţie.  Aeroportul denotă o stare generală satisfăcătoare în materie de capacitate şi corespundere la standardele internaţionale, dar pe termen lung se solicită investiţii suplimentare. Cu toate aceste plusuri, cu regret se constată că preţul biletelor la cursele aeriene nu sînt competitive pe piaţa din regiune.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Transportul feroviar prezintă o acoperire avantajoasă pe teritoriul republicii, precum şi conexiuni cu cele mai importante oraşe din regiune. În acelaşi timp, vagoanele utilizate sînt </w:t>
      </w:r>
      <w:r w:rsidRPr="00E6199A">
        <w:rPr>
          <w:rFonts w:ascii="Times New Roman" w:hAnsi="Times New Roman"/>
          <w:sz w:val="24"/>
          <w:szCs w:val="24"/>
          <w:lang w:val="it-IT"/>
        </w:rPr>
        <w:t>preponderent</w:t>
      </w:r>
      <w:r w:rsidRPr="00E6199A">
        <w:rPr>
          <w:rFonts w:ascii="Times New Roman" w:hAnsi="Times New Roman"/>
          <w:sz w:val="24"/>
          <w:szCs w:val="24"/>
          <w:lang w:val="ro-RO"/>
        </w:rPr>
        <w:t xml:space="preserve"> de tip vechi, cu restanţe evidente la capitolul confort.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Republica Moldova este străbătută de artere rutiere importante care interconectează pieţele turistice din regiune (3669 km). Reţeaua de drumuri locale este relativ diversificată (6834km). Starea fizică nesatisfăcătoare a căilor rutiere reprezintă o problemă de amploare, care necesită un volum impunător de investiţii. Din fericire, pe parcursul ultimilor ani, se observă un progres, în special, datorită ajutorului partenerilor externi ai Republicii Moldova. Pe termen mediu şi de durată se preconizează un efort şi mai mare în acest sens.</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38. Deficienţe: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starea fizică a drumurilor în ţară este la nivel foarte scăzut;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Republica Moldova dispune de un singur aeroport internaţional;</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preţurile la rutele aeriene nu sînt competitive pe piaţa din regiune;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transportul naval de călători practic lipseşte;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preţurile la transportul turistic nu stimulează dezvoltarea turismului intern;</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 nu există diferenţiere de preţuri pentru diverse forme de turism, în special pentru turismul social;</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 personalul de deservire în  transportul turistic rutier, în special taxi, necesită instruiri pentru îmbunătăţirea calificării;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8) grupurile sanitare pe arterele rutiere de bază ale ţării sînt insuficiente şi necalitative, iar pe drumurile de importanţă locală lipsesc.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39. Perspective: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îmbunătăţirea situaţiei fizice a reţelelor rutiere şi  a infrastructurii adiacente (parcări, popasuri, grupuri sanitare);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majorarea numărului de zboruri low-cost spre principalele destinaţii turistice ce prezintă interes pentru Republica Moldova;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aplicarea diferenţiată a politicii de preţ în funcţie de forma de turism;</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elaborarea şi aplicarea standardelor de calitate pentru personalul de deservire din transport.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40. </w:t>
      </w:r>
      <w:r w:rsidRPr="00E6199A">
        <w:rPr>
          <w:rFonts w:ascii="Times New Roman" w:hAnsi="Times New Roman"/>
          <w:iCs/>
          <w:sz w:val="24"/>
          <w:szCs w:val="24"/>
          <w:lang w:val="ro-RO"/>
        </w:rPr>
        <w:t xml:space="preserve">Structuri </w:t>
      </w:r>
      <w:r w:rsidRPr="00E6199A">
        <w:rPr>
          <w:rFonts w:ascii="Times New Roman" w:hAnsi="Times New Roman"/>
          <w:bCs/>
          <w:sz w:val="24"/>
          <w:szCs w:val="24"/>
          <w:lang w:val="ro-RO"/>
        </w:rPr>
        <w:t xml:space="preserve">de primire turistică cu funcţiuni de cazare şi de servire a mesei. </w:t>
      </w:r>
      <w:r w:rsidRPr="00E6199A">
        <w:rPr>
          <w:rFonts w:ascii="Times New Roman" w:hAnsi="Times New Roman"/>
          <w:sz w:val="24"/>
          <w:szCs w:val="24"/>
          <w:lang w:val="ro-RO"/>
        </w:rPr>
        <w:t>Situaţia actuală.</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 xml:space="preserve">1) La moment, în Republica Moldova activează 278 </w:t>
      </w:r>
      <w:r w:rsidRPr="00E6199A">
        <w:rPr>
          <w:rFonts w:ascii="Times New Roman" w:hAnsi="Times New Roman"/>
          <w:bCs/>
          <w:sz w:val="24"/>
          <w:szCs w:val="24"/>
          <w:lang w:val="ro-RO"/>
        </w:rPr>
        <w:t>structuri de primire turistică cu funcţiuni de cazare şi de servire a mesei</w:t>
      </w:r>
      <w:r w:rsidRPr="00E6199A">
        <w:rPr>
          <w:rFonts w:ascii="Times New Roman" w:hAnsi="Times New Roman"/>
          <w:sz w:val="24"/>
          <w:szCs w:val="24"/>
          <w:lang w:val="ro-RO"/>
        </w:rPr>
        <w:t xml:space="preserve">. Acest număr este suficient pentru deservirea fluxului existent de turişti. </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2) Conform legislaţiei în vigoare, structurile de cazare sînt obligate să fie clasificate. Clasificarea se efectuează gratuit. Cu toate acestea doar 100 de structuri din numărul total sînt clasificate.</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41. Deficienţe:</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1) mai mult de jumătate din structurile de cazare nu sînt clasificate, fiind dotate la discreţia proprietarilor, fără garanţii de conformitate la standarde aprobate;</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 xml:space="preserve">2) se denotă un deficit al structurilor de cazare din categoria 2-3 stele în stare adecvată, care ar oferi servicii la preţuri competitive; </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 xml:space="preserve">3) piaţa este suprasaturată de structuri de cazare luxoase, care au o rată de utilizare redusă, dar menţin preţuri înalte;   </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4) structurile de cazare utilizează o politică rigidă de preţuri, indiferent de gradul de utilizare a spaţiilor, oferind acelaşi preţ pentru diverse perioade ale anului;</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 xml:space="preserve">5) marea majoritate a structurilor sînt concentrate în capitală sau în oraşele mari, în timp ce  majoritatea zonelor rurale nu dispun de unităţi de cazare, sau numărul acestora este foarte limitat; </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6) staţiunile balneoclimaterice  şi taberele de vacanţă pentru copii nu sînt percepute ca elemente ale infrastructurii turistice de către publicul larg şi de autorităţi. Astfel, deşi structurile în cauză deservesc şi cazează numeroşi vizitatori, o parte din care sînt din străinătate, acestea nu sînt clasificate ca structuri de primire turistică, fapt ce împiedică respec</w:t>
      </w:r>
      <w:r>
        <w:rPr>
          <w:rFonts w:ascii="Times New Roman" w:hAnsi="Times New Roman"/>
          <w:sz w:val="24"/>
          <w:szCs w:val="24"/>
          <w:lang w:val="ro-RO"/>
        </w:rPr>
        <w:t xml:space="preserve">tarea standardelor respective. </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42. Perspective:</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1) modificarea cadrului normativ privind clasificarea structurilor de primire turistică, în scopul favorizării dezvoltării sistemului de cazare, care să ofere preţuri competitive pe piaţa turistică din regiune;</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2) intensificarea clasificării structurilor de primire turistică;</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3) implementarea unei politici active orientate spre dezvoltarea structurilor de primire turistică în mediul rural;</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4) includerea în sistemul de clasificare a tuturor structurilor, care oferă servicii de primire turistică, conform standardelor internaţionale;</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5) intensificarea implementării mecanismului de control al calităţii serviciilor oferite de structurile de primire turistică.</w:t>
      </w:r>
    </w:p>
    <w:p w:rsidR="003E7C7B" w:rsidRPr="00E6199A" w:rsidRDefault="003E7C7B" w:rsidP="00E6199A">
      <w:pPr>
        <w:spacing w:after="0"/>
        <w:ind w:right="11" w:firstLine="702"/>
        <w:jc w:val="both"/>
        <w:rPr>
          <w:rFonts w:ascii="Times New Roman" w:hAnsi="Times New Roman"/>
          <w:b/>
          <w:i/>
          <w:sz w:val="24"/>
          <w:szCs w:val="24"/>
          <w:lang w:val="ro-RO"/>
        </w:rPr>
      </w:pPr>
      <w:r w:rsidRPr="00E6199A">
        <w:rPr>
          <w:rFonts w:ascii="Times New Roman" w:hAnsi="Times New Roman"/>
          <w:sz w:val="24"/>
          <w:szCs w:val="24"/>
          <w:lang w:val="ro-RO"/>
        </w:rPr>
        <w:t>43. Informarea turiştilor. Situaţia actuală.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Dacă în cazul turiştilor deserviţi de agenţiile de turism sau turoperatori problema informării nu este atît de actuală, deoarece ei de obicei sînt însoţiţi de ghizi, atunci în cazul turiştilor care călătoresc pe cont propriu, această problemă persistă. Astfel, turiştii întîmpină greutăţi în orientarea pe teritoriul ţării, nu au acces la informaţia corespunzătoare despre obiectivele turistice, căile de acces la acestea, structurile de cazare şi servire a mesei, structurile, unde ar putea să se adreseze în cazuri de urgenţă, etc.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2) Situaţia se datorează în primul rînd deficitului de birouri/centre de informare turistică chiar şi în cele mai mari oraşe, nemaivorbind de zonele rurale. </w:t>
      </w:r>
    </w:p>
    <w:p w:rsidR="003E7C7B" w:rsidRPr="00E6199A" w:rsidRDefault="003E7C7B" w:rsidP="00E6199A">
      <w:pPr>
        <w:spacing w:after="0"/>
        <w:ind w:firstLine="702"/>
        <w:jc w:val="both"/>
        <w:rPr>
          <w:rFonts w:ascii="Times New Roman" w:hAnsi="Times New Roman"/>
          <w:color w:val="FF0000"/>
          <w:sz w:val="24"/>
          <w:szCs w:val="24"/>
          <w:lang w:val="ro-RO"/>
        </w:rPr>
      </w:pPr>
      <w:r w:rsidRPr="00E6199A">
        <w:rPr>
          <w:rFonts w:ascii="Times New Roman" w:hAnsi="Times New Roman"/>
          <w:sz w:val="24"/>
          <w:szCs w:val="24"/>
          <w:lang w:val="ro-RO"/>
        </w:rPr>
        <w:t>3) Un alt impediment în informarea turistică  este lipsa indicatoarelor turistice, care ar direcţiona persoanele interesate către destinaţiile turistice, sporind, în acelaşi timp, interesul pentru obiectivele turistice a participanţilor la trafic.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44. Deficienţe: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nivelul de informare despre potenţialul turistic şi serviciile turistice este foarte jos;</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instrumentele de informare şi promovare turistică sînt insuficiente;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conţinutul indicatoarelor turistice diferă de standardele europene, iar cerinţele faţă de conţinutul, instalarea şi gestionarea indicatoarelor turistice nu sînt aprobate prin acte normative;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direcţionarea  prin indicatoare turistice este la un nivel foarte jos;</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nu există un birou naţional de informare şi promovare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6) în teritoriu practic lipsesc centre de informare turistică.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45. Perspective: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diversificarea instrumentelor de informare şi promovare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crearea biroului naţional de informare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elaborarea cadrului normativ privind crearea şi funcţionarea centrelor de informare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elaborarea şi aprobarea cerinţelor faţă de conţinutul, instalarea şi gestionarea indicatoarelor turistice.</w:t>
      </w:r>
    </w:p>
    <w:p w:rsidR="003E7C7B" w:rsidRPr="00E6199A" w:rsidRDefault="003E7C7B" w:rsidP="00E6199A">
      <w:pPr>
        <w:spacing w:after="0"/>
        <w:ind w:firstLine="702"/>
        <w:jc w:val="both"/>
        <w:rPr>
          <w:rFonts w:ascii="Times New Roman" w:hAnsi="Times New Roman"/>
          <w:b/>
          <w:i/>
          <w:iCs/>
          <w:sz w:val="24"/>
          <w:szCs w:val="24"/>
          <w:lang w:val="ro-RO"/>
        </w:rPr>
      </w:pPr>
      <w:r w:rsidRPr="00E6199A">
        <w:rPr>
          <w:rFonts w:ascii="Times New Roman" w:hAnsi="Times New Roman"/>
          <w:sz w:val="24"/>
          <w:szCs w:val="24"/>
          <w:lang w:val="ro-RO"/>
        </w:rPr>
        <w:t xml:space="preserve">46. Amenajarea  destinaţiilor turistice. </w:t>
      </w:r>
      <w:r w:rsidRPr="00E6199A">
        <w:rPr>
          <w:rFonts w:ascii="Times New Roman" w:hAnsi="Times New Roman"/>
          <w:iCs/>
          <w:sz w:val="24"/>
          <w:szCs w:val="24"/>
          <w:lang w:val="ro-RO"/>
        </w:rPr>
        <w:t xml:space="preserve">Situaţia </w:t>
      </w:r>
      <w:r w:rsidRPr="00E6199A">
        <w:rPr>
          <w:rFonts w:ascii="Times New Roman" w:hAnsi="Times New Roman"/>
          <w:sz w:val="24"/>
          <w:szCs w:val="24"/>
          <w:lang w:val="ro-RO"/>
        </w:rPr>
        <w:t>actuală.</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 xml:space="preserve">1) Majoritatea zonelor de protecţie a monumentelor naturale şi antropice nu sînt amenajate pentru vizitatori, iar deţinătorii legali locali nu au un plan de amenajare turistică a acestora. </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 xml:space="preserve">2) Marea majoritate a atracţiilor turistice nu dispun de locuri de cazare pentru turişti. </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3) Marea majoritate a obiectivelor turistice vizitate nu oferă vizitatorilor adăposturi pentru vremea rea.</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4) Nu avem campinguri amenajate.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 xml:space="preserve">5) Terasele si structurile de alimentaţie publică sînt rare în imediata apropiere de atracţii. De regulă, acestea sînt amplasate în localităţile din raza obiectului. Inexistenţa acestora creează disconfort vizitatorilor individuali. </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6) Parcări amenajate pentru automobile şi autocare există doar în preajma atracţiilor majore.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7) Adăposturi pentru agrement au doar unele rezervaţii şi mănăstiri. Acestea sînt făcute fără a lua în calcul confortul mai multor grupuri concomitente de vizitatori.</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 xml:space="preserve">8) Doar o parte din atracţiile care au o instituţie gestionară (mănăstiri, rezervaţii ştiinţifice, muzee) sînt capabile să ofere vizitatorilor grupuri sanitare simple. </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9) Apeduct/canalizare au doar atracţiile care au o instituţie gestionară (mănăstiri, rezervaţii, muzee).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47. Deficienţe:</w:t>
      </w:r>
      <w:r w:rsidRPr="00E6199A">
        <w:rPr>
          <w:rFonts w:ascii="Times New Roman" w:hAnsi="Times New Roman"/>
          <w:iCs/>
          <w:sz w:val="24"/>
          <w:szCs w:val="24"/>
          <w:lang w:val="ro-RO"/>
        </w:rPr>
        <w:tab/>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1) obiectivele turistice nu sînt amenajate pentru vizitatori;</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2) majoritatea atracţiilor turistice nu dispun de cazare;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3) căile de acces la obiectivele turistice lasă de dorit;</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4) este slab dezvoltată infrastructura turistică din teritoriu (unităţi de alimentaţie publică, parcări, grupuri sanitare, puncte de comercializare a suvenirelor etc.);</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5) în drum spre obiectivele turistice nu există posibilităţi pentru odihnă / împrospătare.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48. Perspective: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1) amenajarea obiectivelor turistice;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2) amenajarea locurilor de agrement existente;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3) crearea şi amenajarea a noi locuri de agrement;</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4) crearea punctelor de comercializare a suvenirelor;</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5) amenajarea popasurilor turistice şi a parcărilor, inclusiv pentru rulote.</w:t>
      </w:r>
    </w:p>
    <w:p w:rsidR="003E7C7B" w:rsidRPr="00E6199A" w:rsidRDefault="003E7C7B" w:rsidP="00E6199A">
      <w:pPr>
        <w:tabs>
          <w:tab w:val="num" w:pos="1440"/>
        </w:tabs>
        <w:spacing w:after="0"/>
        <w:ind w:firstLine="26"/>
        <w:jc w:val="center"/>
        <w:rPr>
          <w:rFonts w:ascii="Times New Roman" w:hAnsi="Times New Roman"/>
          <w:b/>
          <w:iCs/>
          <w:sz w:val="24"/>
          <w:szCs w:val="24"/>
          <w:lang w:val="ro-RO"/>
        </w:rPr>
      </w:pPr>
      <w:r w:rsidRPr="00E6199A">
        <w:rPr>
          <w:rFonts w:ascii="Times New Roman" w:hAnsi="Times New Roman"/>
          <w:b/>
          <w:bCs/>
          <w:sz w:val="24"/>
          <w:szCs w:val="24"/>
          <w:lang w:val="ro-RO"/>
        </w:rPr>
        <w:t xml:space="preserve">Secţiunea 7. </w:t>
      </w:r>
      <w:r w:rsidRPr="00E6199A">
        <w:rPr>
          <w:rFonts w:ascii="Times New Roman" w:hAnsi="Times New Roman"/>
          <w:b/>
          <w:iCs/>
          <w:sz w:val="24"/>
          <w:szCs w:val="24"/>
          <w:lang w:val="ro-RO"/>
        </w:rPr>
        <w:t xml:space="preserve"> Circulaţia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49. Republica Moldova este intens vizitată de cetăţenii ţărilor CSI, UE şi din alte ţări, datorită amplasării geografice favorabile. Numărul cetăţenilor străini intraţi în Moldova a crescut de la 1480,6 mii în anul 2009 pînă la 2272,9 mii în 2012, sau de 1,5 ori (tabelul 2). </w:t>
      </w:r>
    </w:p>
    <w:p w:rsidR="003E7C7B" w:rsidRPr="00E6199A" w:rsidRDefault="003E7C7B" w:rsidP="00E6199A">
      <w:pPr>
        <w:spacing w:after="0"/>
        <w:ind w:firstLine="702"/>
        <w:jc w:val="both"/>
        <w:rPr>
          <w:rFonts w:ascii="Times New Roman" w:hAnsi="Times New Roman"/>
          <w:sz w:val="24"/>
          <w:szCs w:val="24"/>
          <w:lang w:val="ro-RO"/>
        </w:rPr>
      </w:pPr>
    </w:p>
    <w:p w:rsidR="003E7C7B" w:rsidRPr="00E6199A" w:rsidRDefault="003E7C7B" w:rsidP="00E6199A">
      <w:pPr>
        <w:spacing w:after="0"/>
        <w:ind w:firstLine="702"/>
        <w:jc w:val="right"/>
        <w:rPr>
          <w:rFonts w:ascii="Times New Roman" w:hAnsi="Times New Roman"/>
          <w:b/>
          <w:i/>
          <w:sz w:val="24"/>
          <w:szCs w:val="24"/>
          <w:lang w:val="ro-RO"/>
        </w:rPr>
      </w:pPr>
      <w:r w:rsidRPr="00E6199A">
        <w:rPr>
          <w:rFonts w:ascii="Times New Roman" w:hAnsi="Times New Roman"/>
          <w:i/>
          <w:sz w:val="24"/>
          <w:szCs w:val="24"/>
          <w:lang w:val="ro-RO"/>
        </w:rPr>
        <w:tab/>
      </w:r>
      <w:r w:rsidRPr="00E6199A">
        <w:rPr>
          <w:rFonts w:ascii="Times New Roman" w:hAnsi="Times New Roman"/>
          <w:b/>
          <w:i/>
          <w:sz w:val="24"/>
          <w:szCs w:val="24"/>
          <w:lang w:val="ro-RO"/>
        </w:rPr>
        <w:t>Tabelul 2</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b/>
          <w:i/>
          <w:sz w:val="24"/>
          <w:szCs w:val="24"/>
          <w:lang w:val="ro-RO"/>
        </w:rPr>
        <w:t>Datele statistice privind traversarea frontierei de stat de către cetăţeni străini în perioada anilor 2009-2012</w:t>
      </w:r>
    </w:p>
    <w:p w:rsidR="003E7C7B" w:rsidRPr="00E6199A" w:rsidRDefault="003E7C7B" w:rsidP="00E6199A">
      <w:pPr>
        <w:spacing w:after="0"/>
        <w:ind w:firstLine="702"/>
        <w:jc w:val="right"/>
        <w:rPr>
          <w:rFonts w:ascii="Times New Roman" w:hAnsi="Times New Roman"/>
          <w:b/>
          <w:i/>
          <w:sz w:val="24"/>
          <w:szCs w:val="24"/>
          <w:lang w:val="ro-RO"/>
        </w:rPr>
      </w:pPr>
      <w:r w:rsidRPr="00E6199A">
        <w:rPr>
          <w:rFonts w:ascii="Times New Roman" w:hAnsi="Times New Roman"/>
          <w:b/>
          <w:i/>
          <w:sz w:val="24"/>
          <w:szCs w:val="24"/>
          <w:lang w:val="ro-RO"/>
        </w:rPr>
        <w:t xml:space="preserve"> (mii  persoane)</w:t>
      </w:r>
    </w:p>
    <w:tbl>
      <w:tblPr>
        <w:tblW w:w="9252" w:type="dxa"/>
        <w:tblInd w:w="108" w:type="dxa"/>
        <w:tblLook w:val="0000"/>
      </w:tblPr>
      <w:tblGrid>
        <w:gridCol w:w="1433"/>
        <w:gridCol w:w="1036"/>
        <w:gridCol w:w="1035"/>
        <w:gridCol w:w="1035"/>
        <w:gridCol w:w="1035"/>
        <w:gridCol w:w="1035"/>
        <w:gridCol w:w="924"/>
        <w:gridCol w:w="1014"/>
        <w:gridCol w:w="880"/>
      </w:tblGrid>
      <w:tr w:rsidR="003E7C7B" w:rsidRPr="00F33CE8" w:rsidTr="0097176C">
        <w:trPr>
          <w:trHeight w:val="285"/>
        </w:trPr>
        <w:tc>
          <w:tcPr>
            <w:tcW w:w="1258"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rPr>
                <w:rFonts w:ascii="Times New Roman" w:hAnsi="Times New Roman"/>
                <w:sz w:val="24"/>
                <w:szCs w:val="24"/>
                <w:lang w:val="ro-RO"/>
              </w:rPr>
            </w:pPr>
          </w:p>
        </w:tc>
        <w:tc>
          <w:tcPr>
            <w:tcW w:w="2071" w:type="dxa"/>
            <w:gridSpan w:val="2"/>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2009</w:t>
            </w:r>
          </w:p>
        </w:tc>
        <w:tc>
          <w:tcPr>
            <w:tcW w:w="2070" w:type="dxa"/>
            <w:gridSpan w:val="2"/>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2010</w:t>
            </w:r>
          </w:p>
        </w:tc>
        <w:tc>
          <w:tcPr>
            <w:tcW w:w="1959" w:type="dxa"/>
            <w:gridSpan w:val="2"/>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2011</w:t>
            </w:r>
          </w:p>
        </w:tc>
        <w:tc>
          <w:tcPr>
            <w:tcW w:w="1894" w:type="dxa"/>
            <w:gridSpan w:val="2"/>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2012</w:t>
            </w:r>
          </w:p>
        </w:tc>
      </w:tr>
      <w:tr w:rsidR="003E7C7B" w:rsidRPr="00F33CE8" w:rsidTr="0097176C">
        <w:trPr>
          <w:trHeight w:val="285"/>
        </w:trPr>
        <w:tc>
          <w:tcPr>
            <w:tcW w:w="1258"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p>
        </w:tc>
        <w:tc>
          <w:tcPr>
            <w:tcW w:w="1036"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intrări</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ieşiri</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intrări</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ieşiri</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intrări</w:t>
            </w:r>
          </w:p>
        </w:tc>
        <w:tc>
          <w:tcPr>
            <w:tcW w:w="92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ieşiri</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intrări</w:t>
            </w:r>
          </w:p>
        </w:tc>
        <w:tc>
          <w:tcPr>
            <w:tcW w:w="880"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ieşiri</w:t>
            </w:r>
          </w:p>
        </w:tc>
      </w:tr>
      <w:tr w:rsidR="003E7C7B" w:rsidRPr="00F33CE8" w:rsidTr="0097176C">
        <w:trPr>
          <w:trHeight w:val="285"/>
        </w:trPr>
        <w:tc>
          <w:tcPr>
            <w:tcW w:w="1258"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b/>
                <w:sz w:val="24"/>
                <w:szCs w:val="24"/>
                <w:lang w:val="ro-RO"/>
              </w:rPr>
              <w:t>Total</w:t>
            </w:r>
            <w:r w:rsidRPr="00F33CE8">
              <w:rPr>
                <w:rFonts w:ascii="Times New Roman" w:hAnsi="Times New Roman"/>
                <w:sz w:val="24"/>
                <w:szCs w:val="24"/>
                <w:lang w:val="ro-RO"/>
              </w:rPr>
              <w:t>,</w:t>
            </w:r>
          </w:p>
          <w:p w:rsidR="003E7C7B" w:rsidRPr="00F33CE8" w:rsidRDefault="003E7C7B" w:rsidP="00E6199A">
            <w:pPr>
              <w:spacing w:after="0"/>
              <w:ind w:left="-30" w:right="4" w:firstLine="14"/>
              <w:jc w:val="center"/>
              <w:rPr>
                <w:rFonts w:ascii="Times New Roman" w:hAnsi="Times New Roman"/>
                <w:b/>
                <w:sz w:val="24"/>
                <w:szCs w:val="24"/>
                <w:lang w:val="ro-RO"/>
              </w:rPr>
            </w:pPr>
            <w:r w:rsidRPr="00F33CE8">
              <w:rPr>
                <w:rFonts w:ascii="Times New Roman" w:hAnsi="Times New Roman"/>
                <w:sz w:val="24"/>
                <w:szCs w:val="24"/>
                <w:lang w:val="ro-RO"/>
              </w:rPr>
              <w:t>Dintre care</w:t>
            </w:r>
          </w:p>
        </w:tc>
        <w:tc>
          <w:tcPr>
            <w:tcW w:w="1036"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1480,6</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1676,1</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1886,3</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1898,6</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2195,9</w:t>
            </w:r>
          </w:p>
        </w:tc>
        <w:tc>
          <w:tcPr>
            <w:tcW w:w="92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2209,0</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2272,9</w:t>
            </w:r>
          </w:p>
        </w:tc>
        <w:tc>
          <w:tcPr>
            <w:tcW w:w="880"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10"/>
              <w:jc w:val="right"/>
              <w:rPr>
                <w:rFonts w:ascii="Times New Roman" w:hAnsi="Times New Roman"/>
                <w:b/>
                <w:bCs/>
                <w:sz w:val="24"/>
                <w:szCs w:val="24"/>
                <w:lang w:val="ro-RO"/>
              </w:rPr>
            </w:pPr>
            <w:r w:rsidRPr="00F33CE8">
              <w:rPr>
                <w:rFonts w:ascii="Times New Roman" w:hAnsi="Times New Roman"/>
                <w:b/>
                <w:bCs/>
                <w:sz w:val="24"/>
                <w:szCs w:val="24"/>
                <w:lang w:val="ro-RO"/>
              </w:rPr>
              <w:t xml:space="preserve"> 2274,9</w:t>
            </w:r>
          </w:p>
        </w:tc>
      </w:tr>
      <w:tr w:rsidR="003E7C7B" w:rsidRPr="00F33CE8" w:rsidTr="0097176C">
        <w:trPr>
          <w:trHeight w:val="285"/>
        </w:trPr>
        <w:tc>
          <w:tcPr>
            <w:tcW w:w="1258"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România</w:t>
            </w:r>
          </w:p>
        </w:tc>
        <w:tc>
          <w:tcPr>
            <w:tcW w:w="1036"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323,9</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495,8</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620,7</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625,4</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755,0</w:t>
            </w:r>
          </w:p>
        </w:tc>
        <w:tc>
          <w:tcPr>
            <w:tcW w:w="92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752,6</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744,9</w:t>
            </w:r>
          </w:p>
        </w:tc>
        <w:tc>
          <w:tcPr>
            <w:tcW w:w="880"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736,4</w:t>
            </w:r>
          </w:p>
        </w:tc>
      </w:tr>
      <w:tr w:rsidR="003E7C7B" w:rsidRPr="00F33CE8" w:rsidTr="0097176C">
        <w:trPr>
          <w:trHeight w:val="285"/>
        </w:trPr>
        <w:tc>
          <w:tcPr>
            <w:tcW w:w="1258"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Ucraina</w:t>
            </w:r>
          </w:p>
        </w:tc>
        <w:tc>
          <w:tcPr>
            <w:tcW w:w="1036"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1021,3</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1031,2</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1094,7</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1098,6</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1247,7</w:t>
            </w:r>
          </w:p>
        </w:tc>
        <w:tc>
          <w:tcPr>
            <w:tcW w:w="92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1258,6</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1299,4</w:t>
            </w:r>
          </w:p>
        </w:tc>
        <w:tc>
          <w:tcPr>
            <w:tcW w:w="880"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1305,7</w:t>
            </w:r>
          </w:p>
        </w:tc>
      </w:tr>
      <w:tr w:rsidR="003E7C7B" w:rsidRPr="00F33CE8" w:rsidTr="0097176C">
        <w:trPr>
          <w:trHeight w:val="285"/>
        </w:trPr>
        <w:tc>
          <w:tcPr>
            <w:tcW w:w="1258"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firstLine="14"/>
              <w:jc w:val="center"/>
              <w:rPr>
                <w:rFonts w:ascii="Times New Roman" w:hAnsi="Times New Roman"/>
                <w:sz w:val="24"/>
                <w:szCs w:val="24"/>
                <w:lang w:val="ro-RO"/>
              </w:rPr>
            </w:pPr>
            <w:r w:rsidRPr="00F33CE8">
              <w:rPr>
                <w:rFonts w:ascii="Times New Roman" w:hAnsi="Times New Roman"/>
                <w:sz w:val="24"/>
                <w:szCs w:val="24"/>
                <w:lang w:val="ro-RO"/>
              </w:rPr>
              <w:t>Aeroportul internaţional Chişinău</w:t>
            </w:r>
          </w:p>
        </w:tc>
        <w:tc>
          <w:tcPr>
            <w:tcW w:w="1036"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134,8</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148,4</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169,8</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173,6</w:t>
            </w:r>
          </w:p>
        </w:tc>
        <w:tc>
          <w:tcPr>
            <w:tcW w:w="1035"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192,0</w:t>
            </w:r>
          </w:p>
        </w:tc>
        <w:tc>
          <w:tcPr>
            <w:tcW w:w="92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196,4</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227,6</w:t>
            </w:r>
          </w:p>
        </w:tc>
        <w:tc>
          <w:tcPr>
            <w:tcW w:w="880" w:type="dxa"/>
            <w:tcBorders>
              <w:top w:val="single" w:sz="4" w:space="0" w:color="auto"/>
              <w:left w:val="single" w:sz="4" w:space="0" w:color="auto"/>
              <w:bottom w:val="single" w:sz="4" w:space="0" w:color="auto"/>
              <w:right w:val="single" w:sz="4" w:space="0" w:color="auto"/>
            </w:tcBorders>
            <w:noWrap/>
            <w:vAlign w:val="bottom"/>
          </w:tcPr>
          <w:p w:rsidR="003E7C7B" w:rsidRPr="00F33CE8" w:rsidRDefault="003E7C7B" w:rsidP="00E6199A">
            <w:pPr>
              <w:spacing w:after="0"/>
              <w:ind w:left="-30" w:right="4" w:hanging="62"/>
              <w:jc w:val="center"/>
              <w:rPr>
                <w:rFonts w:ascii="Times New Roman" w:hAnsi="Times New Roman"/>
                <w:sz w:val="24"/>
                <w:szCs w:val="24"/>
                <w:lang w:val="ro-RO"/>
              </w:rPr>
            </w:pPr>
            <w:r w:rsidRPr="00F33CE8">
              <w:rPr>
                <w:rFonts w:ascii="Times New Roman" w:hAnsi="Times New Roman"/>
                <w:sz w:val="24"/>
                <w:szCs w:val="24"/>
                <w:lang w:val="ro-RO"/>
              </w:rPr>
              <w:t>231,7</w:t>
            </w:r>
          </w:p>
        </w:tc>
      </w:tr>
    </w:tbl>
    <w:p w:rsidR="003E7C7B" w:rsidRPr="00E6199A" w:rsidRDefault="003E7C7B" w:rsidP="00E6199A">
      <w:pPr>
        <w:spacing w:after="0"/>
        <w:ind w:firstLine="702"/>
        <w:jc w:val="right"/>
        <w:rPr>
          <w:rFonts w:ascii="Times New Roman" w:hAnsi="Times New Roman"/>
          <w:b/>
          <w:i/>
          <w:sz w:val="24"/>
          <w:szCs w:val="24"/>
          <w:lang w:val="ro-RO"/>
        </w:rPr>
      </w:pPr>
    </w:p>
    <w:p w:rsidR="003E7C7B" w:rsidRDefault="003E7C7B" w:rsidP="00E6199A">
      <w:pPr>
        <w:spacing w:after="0"/>
        <w:ind w:firstLine="702"/>
        <w:jc w:val="both"/>
        <w:rPr>
          <w:rFonts w:ascii="Times New Roman" w:hAnsi="Times New Roman"/>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50. Totodată, a crescut şi mobilitatea cetăţenilor moldoveni. Astfel, numărul cetăţenilor moldoveni ieşiţi din ţară a crescut din anul 2009 pînă în anul 2012 cu 3 %, de la 5131,4  la 5311,0 mii persoane (tabelul 3). În medie, fiecare cetăţean al Republicii Moldova a ieşit din ţară de 1,5 ori în 2012. Acest flux important de călători creează oportunităţi pentru dezvoltarea infrastructurii de deservire şi servicii turistice. </w:t>
      </w:r>
    </w:p>
    <w:p w:rsidR="003E7C7B" w:rsidRPr="00E6199A" w:rsidRDefault="003E7C7B" w:rsidP="00E6199A">
      <w:pPr>
        <w:spacing w:after="0"/>
        <w:ind w:firstLine="702"/>
        <w:jc w:val="right"/>
        <w:rPr>
          <w:rFonts w:ascii="Times New Roman" w:hAnsi="Times New Roman"/>
          <w:b/>
          <w:i/>
          <w:sz w:val="24"/>
          <w:szCs w:val="24"/>
          <w:lang w:val="ro-RO"/>
        </w:rPr>
      </w:pPr>
      <w:r w:rsidRPr="00E6199A">
        <w:rPr>
          <w:rFonts w:ascii="Times New Roman" w:hAnsi="Times New Roman"/>
          <w:i/>
          <w:color w:val="FF0000"/>
          <w:sz w:val="24"/>
          <w:szCs w:val="24"/>
          <w:lang w:val="ro-RO"/>
        </w:rPr>
        <w:tab/>
      </w:r>
      <w:r w:rsidRPr="00E6199A">
        <w:rPr>
          <w:rFonts w:ascii="Times New Roman" w:hAnsi="Times New Roman"/>
          <w:b/>
          <w:i/>
          <w:sz w:val="24"/>
          <w:szCs w:val="24"/>
          <w:lang w:val="ro-RO"/>
        </w:rPr>
        <w:t xml:space="preserve">Tabelul 3 </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b/>
          <w:i/>
          <w:sz w:val="24"/>
          <w:szCs w:val="24"/>
          <w:lang w:val="ro-RO"/>
        </w:rPr>
        <w:t>Datele statistice privind traversarea frontierei de stat de către cetăţenii Republicii Moldova în perioada anilor 2009-2012</w:t>
      </w:r>
    </w:p>
    <w:p w:rsidR="003E7C7B" w:rsidRPr="00E6199A" w:rsidRDefault="003E7C7B" w:rsidP="00E6199A">
      <w:pPr>
        <w:spacing w:after="0"/>
        <w:ind w:firstLine="702"/>
        <w:jc w:val="right"/>
        <w:rPr>
          <w:rFonts w:ascii="Times New Roman" w:hAnsi="Times New Roman"/>
          <w:b/>
          <w:i/>
          <w:sz w:val="24"/>
          <w:szCs w:val="24"/>
          <w:lang w:val="ro-RO"/>
        </w:rPr>
      </w:pPr>
      <w:r w:rsidRPr="00E6199A">
        <w:rPr>
          <w:rFonts w:ascii="Times New Roman" w:hAnsi="Times New Roman"/>
          <w:b/>
          <w:i/>
          <w:sz w:val="24"/>
          <w:szCs w:val="24"/>
          <w:lang w:val="ro-RO"/>
        </w:rPr>
        <w:t xml:space="preserve"> (mii  persoane)</w:t>
      </w:r>
    </w:p>
    <w:tbl>
      <w:tblPr>
        <w:tblW w:w="9022" w:type="dxa"/>
        <w:tblInd w:w="108" w:type="dxa"/>
        <w:tblLook w:val="0000"/>
      </w:tblPr>
      <w:tblGrid>
        <w:gridCol w:w="1227"/>
        <w:gridCol w:w="958"/>
        <w:gridCol w:w="1044"/>
        <w:gridCol w:w="962"/>
        <w:gridCol w:w="1014"/>
        <w:gridCol w:w="1014"/>
        <w:gridCol w:w="967"/>
        <w:gridCol w:w="958"/>
        <w:gridCol w:w="987"/>
      </w:tblGrid>
      <w:tr w:rsidR="003E7C7B" w:rsidRPr="000D7ACA" w:rsidTr="0097176C">
        <w:trPr>
          <w:trHeight w:val="285"/>
        </w:trPr>
        <w:tc>
          <w:tcPr>
            <w:tcW w:w="111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firstLine="702"/>
              <w:rPr>
                <w:rFonts w:ascii="Times New Roman" w:hAnsi="Times New Roman"/>
                <w:sz w:val="20"/>
                <w:szCs w:val="20"/>
                <w:lang w:val="ro-RO"/>
              </w:rPr>
            </w:pPr>
          </w:p>
        </w:tc>
        <w:tc>
          <w:tcPr>
            <w:tcW w:w="2002" w:type="dxa"/>
            <w:gridSpan w:val="2"/>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hanging="18"/>
              <w:jc w:val="center"/>
              <w:rPr>
                <w:rFonts w:ascii="Times New Roman" w:hAnsi="Times New Roman"/>
                <w:sz w:val="20"/>
                <w:szCs w:val="20"/>
                <w:lang w:val="ro-RO"/>
              </w:rPr>
            </w:pPr>
            <w:r w:rsidRPr="000D7ACA">
              <w:rPr>
                <w:rFonts w:ascii="Times New Roman" w:hAnsi="Times New Roman"/>
                <w:sz w:val="20"/>
                <w:szCs w:val="20"/>
                <w:lang w:val="ro-RO"/>
              </w:rPr>
              <w:t>2009</w:t>
            </w:r>
          </w:p>
        </w:tc>
        <w:tc>
          <w:tcPr>
            <w:tcW w:w="1976" w:type="dxa"/>
            <w:gridSpan w:val="2"/>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hanging="18"/>
              <w:jc w:val="center"/>
              <w:rPr>
                <w:rFonts w:ascii="Times New Roman" w:hAnsi="Times New Roman"/>
                <w:sz w:val="20"/>
                <w:szCs w:val="20"/>
                <w:lang w:val="ro-RO"/>
              </w:rPr>
            </w:pPr>
            <w:r w:rsidRPr="000D7ACA">
              <w:rPr>
                <w:rFonts w:ascii="Times New Roman" w:hAnsi="Times New Roman"/>
                <w:sz w:val="20"/>
                <w:szCs w:val="20"/>
                <w:lang w:val="ro-RO"/>
              </w:rPr>
              <w:t>2010</w:t>
            </w:r>
          </w:p>
        </w:tc>
        <w:tc>
          <w:tcPr>
            <w:tcW w:w="1981" w:type="dxa"/>
            <w:gridSpan w:val="2"/>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hanging="18"/>
              <w:jc w:val="center"/>
              <w:rPr>
                <w:rFonts w:ascii="Times New Roman" w:hAnsi="Times New Roman"/>
                <w:sz w:val="20"/>
                <w:szCs w:val="20"/>
                <w:lang w:val="ro-RO"/>
              </w:rPr>
            </w:pPr>
            <w:r w:rsidRPr="000D7ACA">
              <w:rPr>
                <w:rFonts w:ascii="Times New Roman" w:hAnsi="Times New Roman"/>
                <w:sz w:val="20"/>
                <w:szCs w:val="20"/>
                <w:lang w:val="ro-RO"/>
              </w:rPr>
              <w:t>2011</w:t>
            </w:r>
          </w:p>
        </w:tc>
        <w:tc>
          <w:tcPr>
            <w:tcW w:w="1945" w:type="dxa"/>
            <w:gridSpan w:val="2"/>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hanging="18"/>
              <w:jc w:val="center"/>
              <w:rPr>
                <w:rFonts w:ascii="Times New Roman" w:hAnsi="Times New Roman"/>
                <w:sz w:val="20"/>
                <w:szCs w:val="20"/>
                <w:lang w:val="ro-RO"/>
              </w:rPr>
            </w:pPr>
            <w:r w:rsidRPr="000D7ACA">
              <w:rPr>
                <w:rFonts w:ascii="Times New Roman" w:hAnsi="Times New Roman"/>
                <w:sz w:val="20"/>
                <w:szCs w:val="20"/>
                <w:lang w:val="ro-RO"/>
              </w:rPr>
              <w:t>2012</w:t>
            </w:r>
          </w:p>
        </w:tc>
      </w:tr>
      <w:tr w:rsidR="003E7C7B" w:rsidRPr="000D7ACA" w:rsidTr="0097176C">
        <w:trPr>
          <w:trHeight w:val="285"/>
        </w:trPr>
        <w:tc>
          <w:tcPr>
            <w:tcW w:w="111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right="-288" w:hanging="4"/>
              <w:jc w:val="center"/>
              <w:rPr>
                <w:rFonts w:ascii="Times New Roman" w:hAnsi="Times New Roman"/>
                <w:sz w:val="20"/>
                <w:szCs w:val="20"/>
                <w:lang w:val="ro-RO"/>
              </w:rPr>
            </w:pP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ieşiri</w:t>
            </w:r>
          </w:p>
        </w:tc>
        <w:tc>
          <w:tcPr>
            <w:tcW w:w="104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intrări</w:t>
            </w:r>
          </w:p>
        </w:tc>
        <w:tc>
          <w:tcPr>
            <w:tcW w:w="962"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ieşiri</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intrări</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ieşiri</w:t>
            </w:r>
          </w:p>
        </w:tc>
        <w:tc>
          <w:tcPr>
            <w:tcW w:w="96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intrări</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ieşiri</w:t>
            </w:r>
          </w:p>
        </w:tc>
        <w:tc>
          <w:tcPr>
            <w:tcW w:w="98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jc w:val="center"/>
              <w:rPr>
                <w:rFonts w:ascii="Times New Roman" w:hAnsi="Times New Roman"/>
                <w:sz w:val="20"/>
                <w:szCs w:val="20"/>
                <w:lang w:val="ro-RO"/>
              </w:rPr>
            </w:pPr>
            <w:r w:rsidRPr="000D7ACA">
              <w:rPr>
                <w:rFonts w:ascii="Times New Roman" w:hAnsi="Times New Roman"/>
                <w:sz w:val="20"/>
                <w:szCs w:val="20"/>
                <w:lang w:val="ro-RO"/>
              </w:rPr>
              <w:t>intrări</w:t>
            </w:r>
          </w:p>
        </w:tc>
      </w:tr>
      <w:tr w:rsidR="003E7C7B" w:rsidRPr="000D7ACA" w:rsidTr="0097176C">
        <w:trPr>
          <w:trHeight w:val="285"/>
        </w:trPr>
        <w:tc>
          <w:tcPr>
            <w:tcW w:w="111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08" w:hanging="4"/>
              <w:jc w:val="center"/>
              <w:rPr>
                <w:rFonts w:ascii="Times New Roman" w:hAnsi="Times New Roman"/>
                <w:sz w:val="20"/>
                <w:szCs w:val="20"/>
                <w:lang w:val="ro-RO"/>
              </w:rPr>
            </w:pPr>
            <w:r w:rsidRPr="000D7ACA">
              <w:rPr>
                <w:rFonts w:ascii="Times New Roman" w:hAnsi="Times New Roman"/>
                <w:b/>
                <w:sz w:val="20"/>
                <w:szCs w:val="20"/>
                <w:lang w:val="ro-RO"/>
              </w:rPr>
              <w:t>Total</w:t>
            </w:r>
            <w:r w:rsidRPr="000D7ACA">
              <w:rPr>
                <w:rFonts w:ascii="Times New Roman" w:hAnsi="Times New Roman"/>
                <w:sz w:val="20"/>
                <w:szCs w:val="20"/>
                <w:lang w:val="ro-RO"/>
              </w:rPr>
              <w:t>,</w:t>
            </w:r>
          </w:p>
          <w:p w:rsidR="003E7C7B" w:rsidRPr="000D7ACA" w:rsidRDefault="003E7C7B" w:rsidP="00E6199A">
            <w:pPr>
              <w:spacing w:after="0"/>
              <w:ind w:left="-108" w:hanging="4"/>
              <w:jc w:val="center"/>
              <w:rPr>
                <w:rFonts w:ascii="Times New Roman" w:hAnsi="Times New Roman"/>
                <w:b/>
                <w:sz w:val="20"/>
                <w:szCs w:val="20"/>
                <w:lang w:val="ro-RO"/>
              </w:rPr>
            </w:pPr>
            <w:r w:rsidRPr="000D7ACA">
              <w:rPr>
                <w:rFonts w:ascii="Times New Roman" w:hAnsi="Times New Roman"/>
                <w:sz w:val="20"/>
                <w:szCs w:val="20"/>
                <w:lang w:val="ro-RO"/>
              </w:rPr>
              <w:t>Dintre care</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5131,4</w:t>
            </w:r>
          </w:p>
        </w:tc>
        <w:tc>
          <w:tcPr>
            <w:tcW w:w="104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5241,4</w:t>
            </w:r>
          </w:p>
        </w:tc>
        <w:tc>
          <w:tcPr>
            <w:tcW w:w="962"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5071,6</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4990,2</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5280,0</w:t>
            </w:r>
          </w:p>
        </w:tc>
        <w:tc>
          <w:tcPr>
            <w:tcW w:w="96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5179,2</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5311,0</w:t>
            </w:r>
          </w:p>
        </w:tc>
        <w:tc>
          <w:tcPr>
            <w:tcW w:w="98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b/>
                <w:sz w:val="20"/>
                <w:szCs w:val="20"/>
                <w:lang w:val="ro-RO"/>
              </w:rPr>
            </w:pPr>
            <w:r w:rsidRPr="000D7ACA">
              <w:rPr>
                <w:rFonts w:ascii="Times New Roman" w:hAnsi="Times New Roman"/>
                <w:b/>
                <w:sz w:val="20"/>
                <w:szCs w:val="20"/>
                <w:lang w:val="ro-RO"/>
              </w:rPr>
              <w:t xml:space="preserve"> 5200,5</w:t>
            </w:r>
          </w:p>
        </w:tc>
      </w:tr>
      <w:tr w:rsidR="003E7C7B" w:rsidRPr="000D7ACA" w:rsidTr="0097176C">
        <w:trPr>
          <w:trHeight w:val="285"/>
        </w:trPr>
        <w:tc>
          <w:tcPr>
            <w:tcW w:w="111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08" w:hanging="4"/>
              <w:jc w:val="center"/>
              <w:rPr>
                <w:rFonts w:ascii="Times New Roman" w:hAnsi="Times New Roman"/>
                <w:sz w:val="20"/>
                <w:szCs w:val="20"/>
                <w:lang w:val="ro-RO"/>
              </w:rPr>
            </w:pPr>
            <w:r w:rsidRPr="000D7ACA">
              <w:rPr>
                <w:rFonts w:ascii="Times New Roman" w:hAnsi="Times New Roman"/>
                <w:sz w:val="20"/>
                <w:szCs w:val="20"/>
                <w:lang w:val="ro-RO"/>
              </w:rPr>
              <w:t>România</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980,0</w:t>
            </w:r>
          </w:p>
        </w:tc>
        <w:tc>
          <w:tcPr>
            <w:tcW w:w="104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1158,4</w:t>
            </w:r>
          </w:p>
        </w:tc>
        <w:tc>
          <w:tcPr>
            <w:tcW w:w="962"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1292,5</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1298,0</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1490,7</w:t>
            </w:r>
          </w:p>
        </w:tc>
        <w:tc>
          <w:tcPr>
            <w:tcW w:w="96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1486,5</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1436,0</w:t>
            </w:r>
          </w:p>
        </w:tc>
        <w:tc>
          <w:tcPr>
            <w:tcW w:w="98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1439,5</w:t>
            </w:r>
          </w:p>
        </w:tc>
      </w:tr>
      <w:tr w:rsidR="003E7C7B" w:rsidRPr="000D7ACA" w:rsidTr="0097176C">
        <w:trPr>
          <w:trHeight w:val="285"/>
        </w:trPr>
        <w:tc>
          <w:tcPr>
            <w:tcW w:w="111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08" w:hanging="4"/>
              <w:jc w:val="center"/>
              <w:rPr>
                <w:rFonts w:ascii="Times New Roman" w:hAnsi="Times New Roman"/>
                <w:sz w:val="20"/>
                <w:szCs w:val="20"/>
                <w:lang w:val="ro-RO"/>
              </w:rPr>
            </w:pPr>
            <w:r w:rsidRPr="000D7ACA">
              <w:rPr>
                <w:rFonts w:ascii="Times New Roman" w:hAnsi="Times New Roman"/>
                <w:sz w:val="20"/>
                <w:szCs w:val="20"/>
                <w:lang w:val="ro-RO"/>
              </w:rPr>
              <w:t>Ucraina</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3872,6</w:t>
            </w:r>
          </w:p>
        </w:tc>
        <w:tc>
          <w:tcPr>
            <w:tcW w:w="104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3791,0</w:t>
            </w:r>
          </w:p>
        </w:tc>
        <w:tc>
          <w:tcPr>
            <w:tcW w:w="962"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3474,0</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3372,5</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3448,3</w:t>
            </w:r>
          </w:p>
        </w:tc>
        <w:tc>
          <w:tcPr>
            <w:tcW w:w="96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3341,0</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3473,3</w:t>
            </w:r>
          </w:p>
        </w:tc>
        <w:tc>
          <w:tcPr>
            <w:tcW w:w="98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3353,4</w:t>
            </w:r>
          </w:p>
        </w:tc>
      </w:tr>
      <w:tr w:rsidR="003E7C7B" w:rsidRPr="000D7ACA" w:rsidTr="0097176C">
        <w:trPr>
          <w:trHeight w:val="285"/>
        </w:trPr>
        <w:tc>
          <w:tcPr>
            <w:tcW w:w="111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08" w:hanging="4"/>
              <w:jc w:val="center"/>
              <w:rPr>
                <w:rFonts w:ascii="Times New Roman" w:hAnsi="Times New Roman"/>
                <w:sz w:val="20"/>
                <w:szCs w:val="20"/>
                <w:lang w:val="ro-RO"/>
              </w:rPr>
            </w:pPr>
            <w:r w:rsidRPr="000D7ACA">
              <w:rPr>
                <w:rFonts w:ascii="Times New Roman" w:hAnsi="Times New Roman"/>
                <w:sz w:val="20"/>
                <w:szCs w:val="20"/>
                <w:lang w:val="ro-RO"/>
              </w:rPr>
              <w:t>Aeroportul internaţional Chişinău</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277,5</w:t>
            </w:r>
          </w:p>
        </w:tc>
        <w:tc>
          <w:tcPr>
            <w:tcW w:w="104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290,7</w:t>
            </w:r>
          </w:p>
        </w:tc>
        <w:tc>
          <w:tcPr>
            <w:tcW w:w="962"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305,1</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319,4</w:t>
            </w:r>
          </w:p>
        </w:tc>
        <w:tc>
          <w:tcPr>
            <w:tcW w:w="1014"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341,0</w:t>
            </w:r>
          </w:p>
        </w:tc>
        <w:tc>
          <w:tcPr>
            <w:tcW w:w="96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351,7</w:t>
            </w:r>
          </w:p>
        </w:tc>
        <w:tc>
          <w:tcPr>
            <w:tcW w:w="958"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401,5</w:t>
            </w:r>
          </w:p>
        </w:tc>
        <w:tc>
          <w:tcPr>
            <w:tcW w:w="987" w:type="dxa"/>
            <w:tcBorders>
              <w:top w:val="single" w:sz="4" w:space="0" w:color="auto"/>
              <w:left w:val="single" w:sz="4" w:space="0" w:color="auto"/>
              <w:bottom w:val="single" w:sz="4" w:space="0" w:color="auto"/>
              <w:right w:val="single" w:sz="4" w:space="0" w:color="auto"/>
            </w:tcBorders>
            <w:noWrap/>
            <w:vAlign w:val="bottom"/>
          </w:tcPr>
          <w:p w:rsidR="003E7C7B" w:rsidRPr="000D7ACA" w:rsidRDefault="003E7C7B" w:rsidP="00E6199A">
            <w:pPr>
              <w:spacing w:after="0"/>
              <w:ind w:left="-147"/>
              <w:jc w:val="right"/>
              <w:rPr>
                <w:rFonts w:ascii="Times New Roman" w:hAnsi="Times New Roman"/>
                <w:sz w:val="20"/>
                <w:szCs w:val="20"/>
                <w:lang w:val="ro-RO"/>
              </w:rPr>
            </w:pPr>
            <w:r w:rsidRPr="000D7ACA">
              <w:rPr>
                <w:rFonts w:ascii="Times New Roman" w:hAnsi="Times New Roman"/>
                <w:sz w:val="20"/>
                <w:szCs w:val="20"/>
                <w:lang w:val="ro-RO"/>
              </w:rPr>
              <w:t>407,5</w:t>
            </w:r>
          </w:p>
        </w:tc>
      </w:tr>
    </w:tbl>
    <w:p w:rsidR="003E7C7B" w:rsidRPr="00E6199A" w:rsidRDefault="003E7C7B" w:rsidP="00E6199A">
      <w:pPr>
        <w:spacing w:after="0"/>
        <w:ind w:firstLine="702"/>
        <w:jc w:val="both"/>
        <w:rPr>
          <w:rFonts w:ascii="Times New Roman" w:hAnsi="Times New Roman"/>
          <w:color w:val="FF0000"/>
          <w:sz w:val="24"/>
          <w:szCs w:val="24"/>
          <w:lang w:val="ro-RO"/>
        </w:rPr>
      </w:pPr>
      <w:r w:rsidRPr="00E6199A">
        <w:rPr>
          <w:rFonts w:ascii="Times New Roman" w:hAnsi="Times New Roman"/>
          <w:sz w:val="24"/>
          <w:szCs w:val="24"/>
          <w:lang w:val="ro-RO"/>
        </w:rPr>
        <w:t xml:space="preserve">51. Repartizarea fluxurilor de vizitatori străini este de cca 33% din România şi UE, 57% din Ucraina şi alte ţări CSI. </w:t>
      </w:r>
      <w:r w:rsidRPr="000D7ACA">
        <w:rPr>
          <w:rFonts w:ascii="Times New Roman" w:hAnsi="Times New Roman"/>
          <w:sz w:val="24"/>
          <w:szCs w:val="24"/>
          <w:lang w:val="it-IT"/>
        </w:rPr>
        <w:t xml:space="preserve"> </w:t>
      </w:r>
      <w:r w:rsidRPr="00E6199A">
        <w:rPr>
          <w:rFonts w:ascii="Times New Roman" w:hAnsi="Times New Roman"/>
          <w:sz w:val="24"/>
          <w:szCs w:val="24"/>
          <w:lang w:val="ro-RO"/>
        </w:rPr>
        <w:t>Рrin Aeroportul Internaţional Chişinău intră în ţară cca 10% (figura 5).</w:t>
      </w:r>
      <w:r w:rsidRPr="00E6199A">
        <w:rPr>
          <w:rFonts w:ascii="Times New Roman" w:hAnsi="Times New Roman"/>
          <w:color w:val="FF0000"/>
          <w:sz w:val="24"/>
          <w:szCs w:val="24"/>
          <w:lang w:val="ro-RO"/>
        </w:rPr>
        <w:t xml:space="preserve"> </w:t>
      </w:r>
    </w:p>
    <w:p w:rsidR="003E7C7B" w:rsidRPr="00E6199A" w:rsidRDefault="003E7C7B" w:rsidP="00E6199A">
      <w:pPr>
        <w:spacing w:after="0"/>
        <w:ind w:firstLine="702"/>
        <w:jc w:val="both"/>
        <w:rPr>
          <w:rFonts w:ascii="Times New Roman" w:hAnsi="Times New Roman"/>
          <w:color w:val="FF0000"/>
          <w:sz w:val="24"/>
          <w:szCs w:val="24"/>
          <w:lang w:val="ro-RO"/>
        </w:rPr>
      </w:pPr>
    </w:p>
    <w:p w:rsidR="003E7C7B" w:rsidRPr="00E6199A" w:rsidRDefault="003E7C7B" w:rsidP="000D7ACA">
      <w:pPr>
        <w:spacing w:after="0"/>
        <w:ind w:firstLine="702"/>
        <w:jc w:val="both"/>
        <w:rPr>
          <w:rFonts w:ascii="Times New Roman" w:hAnsi="Times New Roman"/>
          <w:i/>
          <w:color w:val="FF0000"/>
          <w:sz w:val="24"/>
          <w:szCs w:val="24"/>
          <w:lang w:val="ro-RO"/>
        </w:rPr>
      </w:pPr>
      <w:r w:rsidRPr="00E6199A">
        <w:rPr>
          <w:rFonts w:ascii="Times New Roman" w:hAnsi="Times New Roman"/>
          <w:b/>
          <w:i/>
          <w:sz w:val="24"/>
          <w:szCs w:val="24"/>
          <w:lang w:val="ro-RO"/>
        </w:rPr>
        <w:tab/>
      </w:r>
      <w:r w:rsidRPr="00F33CE8">
        <w:rPr>
          <w:rFonts w:ascii="Times New Roman" w:hAnsi="Times New Roman"/>
          <w:noProof/>
          <w:sz w:val="24"/>
          <w:szCs w:val="24"/>
        </w:rPr>
        <w:pict>
          <v:shape id="Picture 5" o:spid="_x0000_i1029" type="#_x0000_t75" style="width:366.75pt;height:188.25pt;visibility:visible">
            <v:imagedata r:id="rId12" o:title=""/>
          </v:shape>
        </w:pict>
      </w:r>
    </w:p>
    <w:p w:rsidR="003E7C7B" w:rsidRPr="00E6199A" w:rsidRDefault="003E7C7B" w:rsidP="00E6199A">
      <w:pPr>
        <w:spacing w:after="0"/>
        <w:ind w:firstLine="702"/>
        <w:jc w:val="both"/>
        <w:rPr>
          <w:rFonts w:ascii="Times New Roman" w:hAnsi="Times New Roman"/>
          <w:i/>
          <w:color w:val="FF0000"/>
          <w:sz w:val="24"/>
          <w:szCs w:val="24"/>
          <w:lang w:val="ro-RO"/>
        </w:rPr>
      </w:pPr>
      <w:r w:rsidRPr="00E6199A">
        <w:rPr>
          <w:rFonts w:ascii="Times New Roman" w:hAnsi="Times New Roman"/>
          <w:b/>
          <w:i/>
          <w:sz w:val="24"/>
          <w:szCs w:val="24"/>
          <w:lang w:val="ro-RO"/>
        </w:rPr>
        <w:t>Figura 5.  Repartizarea intrărilor cetăţenilor străini în profil teritorial, anul 2012.</w:t>
      </w:r>
    </w:p>
    <w:p w:rsidR="003E7C7B" w:rsidRPr="00E6199A" w:rsidRDefault="003E7C7B" w:rsidP="00E6199A">
      <w:pPr>
        <w:spacing w:after="0"/>
        <w:ind w:firstLine="702"/>
        <w:jc w:val="both"/>
        <w:rPr>
          <w:rFonts w:ascii="Times New Roman" w:hAnsi="Times New Roman"/>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Fluxul de călători străini din România şi UE s-a diminuat în anul 2012 comparativ cu 2011, fiind resimţite consecinţele crizei (figura 6). </w:t>
      </w:r>
    </w:p>
    <w:p w:rsidR="003E7C7B" w:rsidRPr="00E6199A" w:rsidRDefault="003E7C7B" w:rsidP="00E6199A">
      <w:pPr>
        <w:spacing w:after="0"/>
        <w:ind w:firstLine="702"/>
        <w:jc w:val="both"/>
        <w:rPr>
          <w:rFonts w:ascii="Times New Roman" w:hAnsi="Times New Roman"/>
          <w:i/>
          <w:color w:val="FF0000"/>
          <w:sz w:val="24"/>
          <w:szCs w:val="24"/>
          <w:lang w:val="ro-RO"/>
        </w:rPr>
      </w:pPr>
    </w:p>
    <w:p w:rsidR="003E7C7B" w:rsidRPr="00E6199A" w:rsidRDefault="003E7C7B" w:rsidP="00E6199A">
      <w:pPr>
        <w:spacing w:after="0"/>
        <w:ind w:firstLine="702"/>
        <w:jc w:val="both"/>
        <w:rPr>
          <w:rFonts w:ascii="Times New Roman" w:hAnsi="Times New Roman"/>
          <w:b/>
          <w:sz w:val="24"/>
          <w:szCs w:val="24"/>
          <w:lang w:val="ro-RO"/>
        </w:rPr>
      </w:pPr>
      <w:r w:rsidRPr="00E6199A">
        <w:rPr>
          <w:rFonts w:ascii="Times New Roman" w:hAnsi="Times New Roman"/>
          <w:b/>
          <w:i/>
          <w:sz w:val="24"/>
          <w:szCs w:val="24"/>
          <w:lang w:val="ro-RO"/>
        </w:rPr>
        <w:tab/>
      </w:r>
    </w:p>
    <w:p w:rsidR="003E7C7B" w:rsidRPr="00E6199A" w:rsidRDefault="003E7C7B" w:rsidP="00E6199A">
      <w:pPr>
        <w:spacing w:after="0"/>
        <w:ind w:firstLine="702"/>
        <w:jc w:val="both"/>
        <w:rPr>
          <w:rFonts w:ascii="Times New Roman" w:hAnsi="Times New Roman"/>
          <w:color w:val="FF0000"/>
          <w:sz w:val="24"/>
          <w:szCs w:val="24"/>
          <w:lang w:val="ro-RO"/>
        </w:rPr>
      </w:pPr>
      <w:r w:rsidRPr="00F33CE8">
        <w:rPr>
          <w:rFonts w:ascii="Times New Roman" w:hAnsi="Times New Roman"/>
          <w:b/>
          <w:noProof/>
          <w:sz w:val="24"/>
          <w:szCs w:val="24"/>
        </w:rPr>
        <w:pict>
          <v:shape id="Picture 6" o:spid="_x0000_i1030" type="#_x0000_t75" style="width:415.5pt;height:222pt;visibility:visible">
            <v:imagedata r:id="rId13" o:title=""/>
          </v:shape>
        </w:pict>
      </w:r>
    </w:p>
    <w:p w:rsidR="003E7C7B" w:rsidRPr="00E6199A" w:rsidRDefault="003E7C7B" w:rsidP="00E6199A">
      <w:pPr>
        <w:spacing w:after="0"/>
        <w:ind w:firstLine="702"/>
        <w:jc w:val="both"/>
        <w:rPr>
          <w:rFonts w:ascii="Times New Roman" w:hAnsi="Times New Roman"/>
          <w:color w:val="FF0000"/>
          <w:sz w:val="24"/>
          <w:szCs w:val="24"/>
          <w:lang w:val="ro-RO"/>
        </w:rPr>
      </w:pPr>
      <w:r w:rsidRPr="00E6199A">
        <w:rPr>
          <w:rFonts w:ascii="Times New Roman" w:hAnsi="Times New Roman"/>
          <w:b/>
          <w:i/>
          <w:sz w:val="24"/>
          <w:szCs w:val="24"/>
          <w:lang w:val="ro-RO"/>
        </w:rPr>
        <w:t>Figura 6. Dinamica intrărilor cetăţenilor străini la frontieră cu România, Ucraina şi Aeroportul internaţional Chişinău.</w:t>
      </w:r>
    </w:p>
    <w:p w:rsidR="003E7C7B" w:rsidRPr="00E6199A" w:rsidRDefault="003E7C7B" w:rsidP="00E6199A">
      <w:pPr>
        <w:spacing w:after="0"/>
        <w:ind w:firstLine="702"/>
        <w:jc w:val="both"/>
        <w:rPr>
          <w:rFonts w:ascii="Times New Roman" w:hAnsi="Times New Roman"/>
          <w:color w:val="FF0000"/>
          <w:sz w:val="24"/>
          <w:szCs w:val="24"/>
          <w:lang w:val="ro-RO"/>
        </w:rPr>
      </w:pP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sz w:val="24"/>
          <w:szCs w:val="24"/>
          <w:lang w:val="ro-RO"/>
        </w:rPr>
        <w:t xml:space="preserve">52. În profil teritorial fluxurile de vizitatori străini se împart dezechilibrat pe teritoriul naţional şi reflectă mai degrabă structura căilor de comunicaţie ale Republicii Moldova cu ţările vecine. Astfel cel mai important flux de vizitatori străini din Est este prin Otaci (30%), urmat de Criva, Tudora şi Palanca (cîte 4%), iar din Vest – Leuşeni (12%), Giurgiuleşti (13%) şi Sculeni (8%). </w:t>
      </w:r>
      <w:r w:rsidRPr="00E6199A">
        <w:rPr>
          <w:rFonts w:ascii="Times New Roman" w:hAnsi="Times New Roman"/>
          <w:iCs/>
          <w:sz w:val="24"/>
          <w:szCs w:val="24"/>
          <w:lang w:val="ro-RO"/>
        </w:rPr>
        <w:t xml:space="preserve">Nici unul din aceste puncte nu este dotat cu centre de informare turistică. </w:t>
      </w:r>
    </w:p>
    <w:p w:rsidR="003E7C7B" w:rsidRPr="00E6199A" w:rsidRDefault="003E7C7B" w:rsidP="00E6199A">
      <w:pPr>
        <w:spacing w:after="0"/>
        <w:ind w:firstLine="702"/>
        <w:jc w:val="both"/>
        <w:rPr>
          <w:rFonts w:ascii="Times New Roman" w:hAnsi="Times New Roman"/>
          <w:iCs/>
          <w:sz w:val="24"/>
          <w:szCs w:val="24"/>
          <w:lang w:val="ro-RO"/>
        </w:rPr>
      </w:pPr>
    </w:p>
    <w:p w:rsidR="003E7C7B" w:rsidRPr="00E6199A" w:rsidRDefault="003E7C7B" w:rsidP="00E6199A">
      <w:pPr>
        <w:spacing w:after="0"/>
        <w:ind w:firstLine="702"/>
        <w:jc w:val="both"/>
        <w:rPr>
          <w:rFonts w:ascii="Times New Roman" w:hAnsi="Times New Roman"/>
          <w:i/>
          <w:sz w:val="24"/>
          <w:szCs w:val="24"/>
          <w:lang w:val="ro-RO"/>
        </w:rPr>
      </w:pPr>
      <w:r w:rsidRPr="00E6199A">
        <w:rPr>
          <w:rFonts w:ascii="Times New Roman" w:hAnsi="Times New Roman"/>
          <w:sz w:val="24"/>
          <w:szCs w:val="24"/>
          <w:lang w:val="ro-RO"/>
        </w:rPr>
        <w:tab/>
        <w:t>53. Agenţiile de turism şi turoperatorii deservesc un număr de sub 1% din fluxul de străini intraţi în ţară, clienţi potenţiali pentru consumul turistic. Aceasta se produce din cauza concentrării agenţiilor de turism şi turoperatorilor în Chişinău şi insuficienţa de infrastructură turistică  la punctele de intrare în ţară.</w:t>
      </w:r>
    </w:p>
    <w:p w:rsidR="003E7C7B" w:rsidRPr="00E6199A" w:rsidRDefault="003E7C7B" w:rsidP="00E6199A">
      <w:pPr>
        <w:tabs>
          <w:tab w:val="left" w:pos="426"/>
        </w:tabs>
        <w:spacing w:after="0"/>
        <w:ind w:firstLine="702"/>
        <w:jc w:val="center"/>
        <w:rPr>
          <w:rFonts w:ascii="Times New Roman" w:hAnsi="Times New Roman"/>
          <w:b/>
          <w:bCs/>
          <w:sz w:val="24"/>
          <w:szCs w:val="24"/>
          <w:lang w:val="ro-RO"/>
        </w:rPr>
      </w:pPr>
      <w:r w:rsidRPr="00E6199A">
        <w:rPr>
          <w:rFonts w:ascii="Times New Roman" w:hAnsi="Times New Roman"/>
          <w:b/>
          <w:bCs/>
          <w:sz w:val="24"/>
          <w:szCs w:val="24"/>
          <w:lang w:val="ro-RO"/>
        </w:rPr>
        <w:t>Secţiunea 8. Prestarea serviciilor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54. Situaţia actuală.</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1) S</w:t>
      </w:r>
      <w:r w:rsidRPr="00E6199A">
        <w:rPr>
          <w:rFonts w:ascii="Times New Roman" w:hAnsi="Times New Roman"/>
          <w:bCs/>
          <w:iCs/>
          <w:sz w:val="24"/>
          <w:szCs w:val="24"/>
          <w:lang w:val="ro-RO"/>
        </w:rPr>
        <w:t>erviciile turistice</w:t>
      </w:r>
      <w:r w:rsidRPr="00E6199A">
        <w:rPr>
          <w:rStyle w:val="apple-converted-space"/>
          <w:rFonts w:ascii="Times New Roman" w:hAnsi="Times New Roman"/>
          <w:sz w:val="24"/>
          <w:szCs w:val="24"/>
          <w:lang w:val="ro-RO"/>
        </w:rPr>
        <w:t> </w:t>
      </w:r>
      <w:r w:rsidRPr="00E6199A">
        <w:rPr>
          <w:rFonts w:ascii="Times New Roman" w:hAnsi="Times New Roman"/>
          <w:sz w:val="24"/>
          <w:szCs w:val="24"/>
          <w:lang w:val="ro-RO"/>
        </w:rPr>
        <w:t xml:space="preserve"> prestate de către agenţii economici din industria turismului, includ, în special,  cazarea, masa şi transportarea turiştilor, serviciile de agrement, tratamentul balnear şi alte servicii complementare.</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 xml:space="preserve">2) Nivelul de competenţă din sectorul prestării serviciilor turistice este redus, ca urmare a lipsei standardelor de calitate actualizate, a  standardelor adecvate de instruire şi perfecţionare. Pregătirea pentru prestarea de servicii în domeniul ospitalităţii şi turismului este încă slab dezvoltată şi necesită o atenţie deosebită în anii următori.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55. Deficienţe: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deşi Legea nr. 352-XVI din 24 noiembrie 2006 permite doar turoperatorilor formarea pachetelor de servicii turistice, la etapa actuală formează pachete de servicii turistice şi agenţiile de turism. Impactul asupra pieţei turistice este unul negativ, deoarece marea majoritate a agenţiilor de turism nu dispun de personal calificat, de resurse financiare suficiente, de tehnologii informaţionale şi platforme operaţionale necesare formării pachetelor de servicii turistice. Toate aceste consecinţe sînt suportate de consumatorii – turişti;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lipsesc standarde  de calitate pentru serviciile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este imperfect mecanismul de control al calităţii serviciilor turistice;</w:t>
      </w:r>
    </w:p>
    <w:p w:rsidR="003E7C7B"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în legislaţie nu există prevederi specifice privind protecţia consum</w:t>
      </w:r>
      <w:r>
        <w:rPr>
          <w:rFonts w:ascii="Times New Roman" w:hAnsi="Times New Roman"/>
          <w:sz w:val="24"/>
          <w:szCs w:val="24"/>
          <w:lang w:val="ro-RO"/>
        </w:rPr>
        <w:t>atorului de servicii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56. Perspective: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introducerea în Legea nr. 352-XVI din 24 noiembrie 2006 a cerinţelor specifice pentru formarea pachetelor de servicii turistice;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includerea în legislaţie a răspunderii contravenţionale pentru încălcarea prevederilor legale la formarea pachetelor de servicii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elaborarea şi implementarea standardelor  de calitate pentru serviciile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sporirea responsabilităţii din partea agenţilor economici titulari ai licenţei de turism la formarea pachetului de servicii turistice;</w:t>
      </w:r>
    </w:p>
    <w:p w:rsidR="003E7C7B" w:rsidRPr="00E6199A" w:rsidRDefault="003E7C7B" w:rsidP="00E6199A">
      <w:pPr>
        <w:spacing w:after="0"/>
        <w:ind w:firstLine="702"/>
        <w:jc w:val="both"/>
        <w:rPr>
          <w:rFonts w:ascii="Times New Roman" w:hAnsi="Times New Roman"/>
          <w:sz w:val="24"/>
          <w:szCs w:val="24"/>
          <w:lang w:val="it-IT"/>
        </w:rPr>
      </w:pPr>
      <w:r w:rsidRPr="00E6199A">
        <w:rPr>
          <w:rFonts w:ascii="Times New Roman" w:hAnsi="Times New Roman"/>
          <w:sz w:val="24"/>
          <w:szCs w:val="24"/>
          <w:lang w:val="ro-RO"/>
        </w:rPr>
        <w:t xml:space="preserve">5) sporirea calităţii produselor şi serviciilor comercializate şi protecţia consumatorilor;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it-IT"/>
        </w:rPr>
        <w:t xml:space="preserve">6) </w:t>
      </w:r>
      <w:r w:rsidRPr="00E6199A">
        <w:rPr>
          <w:rFonts w:ascii="Times New Roman" w:hAnsi="Times New Roman"/>
          <w:sz w:val="24"/>
          <w:szCs w:val="24"/>
          <w:lang w:val="ro-RO"/>
        </w:rPr>
        <w:t>dezvoltarea pieţei turistice într-un mediu competitiv cu prestarea serviciilor turistice de calitate înaltă;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 diminuarea riscurilor de achiziţionare a produselor turistice de calitate joasă;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8) specializarea turoperatorilor pe anumite segmente, care ar permite diversificarea ofertelor turistice, capabile să satisfacă cele mai variate doleanţe ale consumatorilor – turişti.</w:t>
      </w:r>
    </w:p>
    <w:p w:rsidR="003E7C7B" w:rsidRPr="00E6199A" w:rsidRDefault="003E7C7B" w:rsidP="00E6199A">
      <w:pPr>
        <w:tabs>
          <w:tab w:val="left" w:pos="993"/>
        </w:tabs>
        <w:spacing w:after="0"/>
        <w:ind w:firstLine="702"/>
        <w:jc w:val="center"/>
        <w:rPr>
          <w:rFonts w:ascii="Times New Roman" w:hAnsi="Times New Roman"/>
          <w:b/>
          <w:sz w:val="24"/>
          <w:szCs w:val="24"/>
          <w:lang w:val="ro-RO"/>
        </w:rPr>
      </w:pPr>
      <w:r w:rsidRPr="00E6199A">
        <w:rPr>
          <w:rFonts w:ascii="Times New Roman" w:hAnsi="Times New Roman"/>
          <w:b/>
          <w:bCs/>
          <w:sz w:val="24"/>
          <w:szCs w:val="24"/>
          <w:lang w:val="ro-RO"/>
        </w:rPr>
        <w:t>Secţiunea</w:t>
      </w:r>
      <w:r w:rsidRPr="00E6199A">
        <w:rPr>
          <w:rFonts w:ascii="Times New Roman" w:hAnsi="Times New Roman"/>
          <w:b/>
          <w:sz w:val="24"/>
          <w:szCs w:val="24"/>
          <w:lang w:val="ro-RO"/>
        </w:rPr>
        <w:t xml:space="preserve"> 9. Promovare şi marketing</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57. Situaţia actuală.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1) Promovarea Republicii Moldova s-a efectuat în funcţie de piaţa turistică din regiune şi ţările cu destinaţie turistică  de interes major pentru ţară, care au fost determinate în baza datelor statistice şi a opiniei sectorului privat.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2) Conform datelor privind cazarea în structurile de primire turistică, primele 7 ţări care au generat un flux important de turişti pentru Republica Moldova în anii 2009 – 2012 sînt România, Rusia, Ucraina, USA, Italia, Germania şi Turcia (tabelul 4).</w:t>
      </w:r>
    </w:p>
    <w:p w:rsidR="003E7C7B" w:rsidRPr="00E6199A" w:rsidRDefault="003E7C7B" w:rsidP="00E6199A">
      <w:pPr>
        <w:spacing w:after="0"/>
        <w:ind w:firstLine="702"/>
        <w:rPr>
          <w:rFonts w:ascii="Times New Roman" w:hAnsi="Times New Roman"/>
          <w:sz w:val="24"/>
          <w:szCs w:val="24"/>
          <w:lang w:val="ro-RO"/>
        </w:rPr>
      </w:pPr>
    </w:p>
    <w:p w:rsidR="003E7C7B" w:rsidRPr="00E6199A" w:rsidRDefault="003E7C7B" w:rsidP="00E6199A">
      <w:pPr>
        <w:spacing w:after="0"/>
        <w:ind w:firstLine="702"/>
        <w:rPr>
          <w:rFonts w:ascii="Times New Roman" w:hAnsi="Times New Roman"/>
          <w:b/>
          <w:i/>
          <w:sz w:val="24"/>
          <w:szCs w:val="24"/>
          <w:lang w:val="ro-RO"/>
        </w:rPr>
      </w:pP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r>
      <w:r w:rsidRPr="00E6199A">
        <w:rPr>
          <w:rFonts w:ascii="Times New Roman" w:hAnsi="Times New Roman"/>
          <w:i/>
          <w:sz w:val="24"/>
          <w:szCs w:val="24"/>
          <w:lang w:val="ro-RO"/>
        </w:rPr>
        <w:tab/>
        <w:t xml:space="preserve">      </w:t>
      </w:r>
      <w:r w:rsidRPr="00E6199A">
        <w:rPr>
          <w:rFonts w:ascii="Times New Roman" w:hAnsi="Times New Roman"/>
          <w:i/>
          <w:sz w:val="24"/>
          <w:szCs w:val="24"/>
          <w:lang w:val="ro-RO"/>
        </w:rPr>
        <w:tab/>
        <w:t xml:space="preserve">  </w:t>
      </w:r>
      <w:r w:rsidRPr="00E6199A">
        <w:rPr>
          <w:rFonts w:ascii="Times New Roman" w:hAnsi="Times New Roman"/>
          <w:b/>
          <w:i/>
          <w:sz w:val="24"/>
          <w:szCs w:val="24"/>
          <w:lang w:val="ro-RO"/>
        </w:rPr>
        <w:t xml:space="preserve">Tabelul 4  </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b/>
          <w:i/>
          <w:sz w:val="24"/>
          <w:szCs w:val="24"/>
          <w:lang w:val="ro-RO"/>
        </w:rPr>
        <w:t xml:space="preserve">Numărul turiştilor cazaţi în structurile de primire turistică, conform ţării de origine. </w:t>
      </w:r>
    </w:p>
    <w:p w:rsidR="003E7C7B" w:rsidRPr="00E6199A" w:rsidRDefault="003E7C7B" w:rsidP="00E6199A">
      <w:pPr>
        <w:spacing w:after="0"/>
        <w:ind w:firstLine="702"/>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2844"/>
        <w:gridCol w:w="1534"/>
        <w:gridCol w:w="1560"/>
        <w:gridCol w:w="1560"/>
        <w:gridCol w:w="1326"/>
      </w:tblGrid>
      <w:tr w:rsidR="003E7C7B" w:rsidRPr="00F33CE8" w:rsidTr="0097176C">
        <w:tc>
          <w:tcPr>
            <w:tcW w:w="462" w:type="dxa"/>
          </w:tcPr>
          <w:p w:rsidR="003E7C7B" w:rsidRPr="00F33CE8" w:rsidRDefault="003E7C7B" w:rsidP="00E6199A">
            <w:pPr>
              <w:spacing w:after="0"/>
              <w:ind w:firstLine="702"/>
              <w:rPr>
                <w:rFonts w:ascii="Times New Roman" w:hAnsi="Times New Roman"/>
                <w:sz w:val="24"/>
                <w:szCs w:val="24"/>
                <w:lang w:val="ro-RO"/>
              </w:rPr>
            </w:pPr>
          </w:p>
        </w:tc>
        <w:tc>
          <w:tcPr>
            <w:tcW w:w="2844" w:type="dxa"/>
          </w:tcPr>
          <w:p w:rsidR="003E7C7B" w:rsidRPr="00F33CE8" w:rsidRDefault="003E7C7B" w:rsidP="00E6199A">
            <w:pPr>
              <w:spacing w:after="0"/>
              <w:ind w:firstLine="10"/>
              <w:jc w:val="center"/>
              <w:rPr>
                <w:rFonts w:ascii="Times New Roman" w:hAnsi="Times New Roman"/>
                <w:sz w:val="24"/>
                <w:szCs w:val="24"/>
                <w:lang w:val="ro-RO"/>
              </w:rPr>
            </w:pPr>
            <w:r w:rsidRPr="00F33CE8">
              <w:rPr>
                <w:rFonts w:ascii="Times New Roman" w:hAnsi="Times New Roman"/>
                <w:sz w:val="24"/>
                <w:szCs w:val="24"/>
                <w:lang w:val="ro-RO"/>
              </w:rPr>
              <w:t>Ţara / Anii</w:t>
            </w:r>
          </w:p>
        </w:tc>
        <w:tc>
          <w:tcPr>
            <w:tcW w:w="1534" w:type="dxa"/>
          </w:tcPr>
          <w:p w:rsidR="003E7C7B" w:rsidRPr="00F33CE8" w:rsidRDefault="003E7C7B" w:rsidP="00E6199A">
            <w:pPr>
              <w:spacing w:after="0"/>
              <w:ind w:firstLine="10"/>
              <w:jc w:val="center"/>
              <w:rPr>
                <w:rFonts w:ascii="Times New Roman" w:hAnsi="Times New Roman"/>
                <w:sz w:val="24"/>
                <w:szCs w:val="24"/>
                <w:lang w:val="ro-RO"/>
              </w:rPr>
            </w:pPr>
            <w:r w:rsidRPr="00F33CE8">
              <w:rPr>
                <w:rFonts w:ascii="Times New Roman" w:hAnsi="Times New Roman"/>
                <w:sz w:val="24"/>
                <w:szCs w:val="24"/>
                <w:lang w:val="ro-RO"/>
              </w:rPr>
              <w:t>2009</w:t>
            </w:r>
          </w:p>
        </w:tc>
        <w:tc>
          <w:tcPr>
            <w:tcW w:w="1560" w:type="dxa"/>
          </w:tcPr>
          <w:p w:rsidR="003E7C7B" w:rsidRPr="00F33CE8" w:rsidRDefault="003E7C7B" w:rsidP="00E6199A">
            <w:pPr>
              <w:spacing w:after="0"/>
              <w:ind w:firstLine="10"/>
              <w:jc w:val="center"/>
              <w:rPr>
                <w:rFonts w:ascii="Times New Roman" w:hAnsi="Times New Roman"/>
                <w:sz w:val="24"/>
                <w:szCs w:val="24"/>
                <w:lang w:val="ro-RO"/>
              </w:rPr>
            </w:pPr>
            <w:r w:rsidRPr="00F33CE8">
              <w:rPr>
                <w:rFonts w:ascii="Times New Roman" w:hAnsi="Times New Roman"/>
                <w:sz w:val="24"/>
                <w:szCs w:val="24"/>
                <w:lang w:val="ro-RO"/>
              </w:rPr>
              <w:t>2010</w:t>
            </w:r>
          </w:p>
        </w:tc>
        <w:tc>
          <w:tcPr>
            <w:tcW w:w="1560" w:type="dxa"/>
          </w:tcPr>
          <w:p w:rsidR="003E7C7B" w:rsidRPr="00F33CE8" w:rsidRDefault="003E7C7B" w:rsidP="00E6199A">
            <w:pPr>
              <w:spacing w:after="0"/>
              <w:ind w:firstLine="10"/>
              <w:jc w:val="center"/>
              <w:rPr>
                <w:rFonts w:ascii="Times New Roman" w:hAnsi="Times New Roman"/>
                <w:sz w:val="24"/>
                <w:szCs w:val="24"/>
                <w:lang w:val="ro-RO"/>
              </w:rPr>
            </w:pPr>
            <w:r w:rsidRPr="00F33CE8">
              <w:rPr>
                <w:rFonts w:ascii="Times New Roman" w:hAnsi="Times New Roman"/>
                <w:sz w:val="24"/>
                <w:szCs w:val="24"/>
                <w:lang w:val="ro-RO"/>
              </w:rPr>
              <w:t>2011</w:t>
            </w:r>
          </w:p>
        </w:tc>
        <w:tc>
          <w:tcPr>
            <w:tcW w:w="1326" w:type="dxa"/>
          </w:tcPr>
          <w:p w:rsidR="003E7C7B" w:rsidRPr="00F33CE8" w:rsidRDefault="003E7C7B" w:rsidP="00E6199A">
            <w:pPr>
              <w:spacing w:after="0"/>
              <w:ind w:firstLine="10"/>
              <w:jc w:val="center"/>
              <w:rPr>
                <w:rFonts w:ascii="Times New Roman" w:hAnsi="Times New Roman"/>
                <w:sz w:val="24"/>
                <w:szCs w:val="24"/>
                <w:lang w:val="ro-RO"/>
              </w:rPr>
            </w:pPr>
            <w:r w:rsidRPr="00F33CE8">
              <w:rPr>
                <w:rFonts w:ascii="Times New Roman" w:hAnsi="Times New Roman"/>
                <w:sz w:val="24"/>
                <w:szCs w:val="24"/>
                <w:lang w:val="ro-RO"/>
              </w:rPr>
              <w:t>2012</w:t>
            </w:r>
          </w:p>
          <w:p w:rsidR="003E7C7B" w:rsidRPr="00F33CE8" w:rsidRDefault="003E7C7B" w:rsidP="00E6199A">
            <w:pPr>
              <w:spacing w:after="0"/>
              <w:ind w:firstLine="10"/>
              <w:jc w:val="center"/>
              <w:rPr>
                <w:rFonts w:ascii="Times New Roman" w:hAnsi="Times New Roman"/>
                <w:sz w:val="24"/>
                <w:szCs w:val="24"/>
                <w:lang w:val="ro-RO"/>
              </w:rPr>
            </w:pP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1.</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România</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8796</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15403</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16097</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17549</w:t>
            </w: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2.</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Rusia</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7314</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6484</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456</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9244</w:t>
            </w: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3.</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Ucraina</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7115</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6038</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7194</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8216</w:t>
            </w: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4.</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Statele Unite ale Americii</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3328</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3132</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4419</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6338</w:t>
            </w: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5.</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Italia</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3777</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3942</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4447</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5001</w:t>
            </w: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6.</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Germania</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2959</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3468</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3863</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5520</w:t>
            </w:r>
          </w:p>
        </w:tc>
      </w:tr>
      <w:tr w:rsidR="003E7C7B" w:rsidRPr="00F33CE8" w:rsidTr="0097176C">
        <w:tc>
          <w:tcPr>
            <w:tcW w:w="462"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7.</w:t>
            </w:r>
          </w:p>
        </w:tc>
        <w:tc>
          <w:tcPr>
            <w:tcW w:w="2844" w:type="dxa"/>
          </w:tcPr>
          <w:p w:rsidR="003E7C7B" w:rsidRPr="00F33CE8" w:rsidRDefault="003E7C7B" w:rsidP="00E6199A">
            <w:pPr>
              <w:spacing w:after="0"/>
              <w:ind w:firstLine="26"/>
              <w:rPr>
                <w:rFonts w:ascii="Times New Roman" w:hAnsi="Times New Roman"/>
                <w:sz w:val="24"/>
                <w:szCs w:val="24"/>
                <w:lang w:val="ro-RO"/>
              </w:rPr>
            </w:pPr>
            <w:r w:rsidRPr="00F33CE8">
              <w:rPr>
                <w:rFonts w:ascii="Times New Roman" w:hAnsi="Times New Roman"/>
                <w:sz w:val="24"/>
                <w:szCs w:val="24"/>
                <w:lang w:val="ro-RO"/>
              </w:rPr>
              <w:t>Turcia</w:t>
            </w:r>
          </w:p>
        </w:tc>
        <w:tc>
          <w:tcPr>
            <w:tcW w:w="1534"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3091</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2538</w:t>
            </w:r>
          </w:p>
        </w:tc>
        <w:tc>
          <w:tcPr>
            <w:tcW w:w="1560"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2781</w:t>
            </w:r>
          </w:p>
        </w:tc>
        <w:tc>
          <w:tcPr>
            <w:tcW w:w="1326" w:type="dxa"/>
          </w:tcPr>
          <w:p w:rsidR="003E7C7B" w:rsidRPr="00F33CE8" w:rsidRDefault="003E7C7B" w:rsidP="00E6199A">
            <w:pPr>
              <w:spacing w:after="0"/>
              <w:ind w:firstLine="26"/>
              <w:jc w:val="center"/>
              <w:rPr>
                <w:rFonts w:ascii="Times New Roman" w:hAnsi="Times New Roman"/>
                <w:sz w:val="24"/>
                <w:szCs w:val="24"/>
                <w:lang w:val="ro-RO"/>
              </w:rPr>
            </w:pPr>
            <w:r w:rsidRPr="00F33CE8">
              <w:rPr>
                <w:rFonts w:ascii="Times New Roman" w:hAnsi="Times New Roman"/>
                <w:sz w:val="24"/>
                <w:szCs w:val="24"/>
                <w:lang w:val="ro-RO"/>
              </w:rPr>
              <w:t>5798</w:t>
            </w:r>
          </w:p>
        </w:tc>
      </w:tr>
    </w:tbl>
    <w:p w:rsidR="003E7C7B" w:rsidRPr="00E6199A" w:rsidRDefault="003E7C7B" w:rsidP="00E6199A">
      <w:pPr>
        <w:spacing w:after="0"/>
        <w:ind w:firstLine="702"/>
        <w:rPr>
          <w:rFonts w:ascii="Times New Roman" w:hAnsi="Times New Roman"/>
          <w:sz w:val="24"/>
          <w:szCs w:val="24"/>
          <w:lang w:val="ro-RO"/>
        </w:rPr>
      </w:pPr>
    </w:p>
    <w:p w:rsidR="003E7C7B" w:rsidRPr="00E6199A" w:rsidRDefault="003E7C7B" w:rsidP="00E6199A">
      <w:pPr>
        <w:spacing w:after="0"/>
        <w:ind w:firstLine="702"/>
        <w:rPr>
          <w:rFonts w:ascii="Times New Roman" w:hAnsi="Times New Roman"/>
          <w:i/>
          <w:sz w:val="24"/>
          <w:szCs w:val="24"/>
          <w:lang w:val="ro-RO"/>
        </w:rPr>
      </w:pPr>
      <w:r w:rsidRPr="00E6199A">
        <w:rPr>
          <w:rFonts w:ascii="Times New Roman" w:hAnsi="Times New Roman"/>
          <w:i/>
          <w:sz w:val="24"/>
          <w:szCs w:val="24"/>
          <w:lang w:val="ro-RO"/>
        </w:rPr>
        <w:t>Sursa: Biroul Naţional de Statistică.</w:t>
      </w:r>
    </w:p>
    <w:p w:rsidR="003E7C7B" w:rsidRPr="00E6199A" w:rsidRDefault="003E7C7B" w:rsidP="00E6199A">
      <w:pPr>
        <w:spacing w:after="0"/>
        <w:ind w:firstLine="702"/>
        <w:rPr>
          <w:rFonts w:ascii="Times New Roman" w:hAnsi="Times New Roman"/>
          <w:i/>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3) O analiză a destinaţiilor vecine oferă o viziune clară asupra valorii relative a ofertei turistice actuale a Moldovei şi sugerează oportunităţi de cooperare în ceea ce priveşte organizarea rutelor tematice regionale, ţinînd cont de specificul acestora: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color w:val="FF0000"/>
          <w:sz w:val="24"/>
          <w:szCs w:val="24"/>
          <w:lang w:val="ro-RO"/>
        </w:rPr>
        <w:tab/>
      </w:r>
      <w:r w:rsidRPr="00E6199A">
        <w:rPr>
          <w:rFonts w:ascii="Times New Roman" w:hAnsi="Times New Roman"/>
          <w:sz w:val="24"/>
          <w:szCs w:val="24"/>
          <w:lang w:val="ro-RO"/>
        </w:rPr>
        <w:t>a)</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România promovează formele de turism ecologic, cultural şi activ (aventură);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b) Ucraina are o strategie mai puţin focusată, dar cele mai dezvoltate produse sînt turismul urban (Lvov, Kiev şi Odesa), turismul cultural, turismul vitivinicol şi religios;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c) Bulgaria promovează ecoturismul, turismul de aventură, turismul istoric şi rural;</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d) Ungaria promovează turismul vitivinicol, turismul gastronomic (culinar), turismul urban în Budapesta, turismul balnear şi de sănătate.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e) Promovarea turistică în Polonia se bazează pe formele de turism istoric, natural, balnear şi cultural.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color w:val="FF0000"/>
          <w:sz w:val="24"/>
          <w:szCs w:val="24"/>
          <w:lang w:val="ro-RO"/>
        </w:rPr>
        <w:tab/>
      </w:r>
      <w:r w:rsidRPr="00E6199A">
        <w:rPr>
          <w:rFonts w:ascii="Times New Roman" w:hAnsi="Times New Roman"/>
          <w:sz w:val="24"/>
          <w:szCs w:val="24"/>
          <w:lang w:val="ro-RO"/>
        </w:rPr>
        <w:t>4)</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Reprezentaţii sectorului turistic privat din Moldova apreciază că Moldova are un avantaj competitiv faţă de destinaţiile vecine în ceea ce priveşte calitatea turismului vitivinicol, a turismului gastronomic şi a turismului cultural.</w:t>
      </w:r>
    </w:p>
    <w:p w:rsidR="003E7C7B" w:rsidRPr="00E6199A" w:rsidRDefault="003E7C7B" w:rsidP="00E6199A">
      <w:pPr>
        <w:spacing w:after="0"/>
        <w:ind w:firstLine="702"/>
        <w:rPr>
          <w:rFonts w:ascii="Times New Roman" w:hAnsi="Times New Roman"/>
          <w:i/>
          <w:sz w:val="24"/>
          <w:szCs w:val="24"/>
          <w:lang w:val="ro-RO"/>
        </w:rPr>
      </w:pPr>
      <w:r w:rsidRPr="00E6199A">
        <w:rPr>
          <w:rFonts w:ascii="Times New Roman" w:hAnsi="Times New Roman"/>
          <w:i/>
          <w:sz w:val="24"/>
          <w:szCs w:val="24"/>
          <w:lang w:val="ro-RO"/>
        </w:rPr>
        <w:t>Sursa: Proiectul CEED II al USAID</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Promovarea Republicii Moldova ca destinaţie turistică pe plan intern şi extern în anii 2009 – 2012 s-a realizat  printr-un şir de activităţi: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 participarea anuală, în comun cu agenţii economici din industria turismului, la expoziţii internaţionale de turism cu stand propriu, care reflectă potenţialul turistic al ţării, tradiţiile şi cultura naţională. Pieţele-ţintă în perioada respectivă au fost România, Rusia, Ucraina, Germania, Anglia, Turcia, Japonia,  Israel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b) editarea şi difuzarea materialelor promoţionale;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c) organizarea anuală, în comun cu Centrul Expoziţional „MoldExpo”, a expoziţiei internaţionale specializate de turism, agrement şi industrie hotelieră „Tourism. Leisure. Hotels”;</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d) organizarea anuală de evenimente cu caracter turistic;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e) înregistrarea cu nr. 23853 în Registrul Naţional a Mărcii Turistice a Republicii Moldova, care a obţinut protecţia pe teritoriul Republicii Moldova pe termen de 10 ani, începînd cu 20 aprilie 2011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58. Deficienţe: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lipsa unei politici de perspectivă de promovare a potenţialului turistic;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lipsa unui concept de stand naţional pentru participare la expoziţiile internaţionale;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lipsa spoturilor publicitare privind atractivitatea Republicii Moldova ca destinaţie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insuficienţa de colaborare cu statele care prezintă interes pentru Republica Moldova;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lipsa de hărţi turistice tematice (hartă rutier-turistică, hărţi cu itinerare turistice pentru diverse forme de turism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59. Perspective: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 xml:space="preserve">1) îmbunătăţirea imaginii Republicii Moldova ca destinaţie turistică prin </w:t>
      </w:r>
      <w:r w:rsidRPr="00E6199A">
        <w:rPr>
          <w:rFonts w:ascii="Times New Roman" w:hAnsi="Times New Roman"/>
          <w:sz w:val="24"/>
          <w:szCs w:val="24"/>
          <w:lang w:val="ro-RO"/>
        </w:rPr>
        <w:t>intensificarea promovării potenţialului turistic;</w:t>
      </w:r>
    </w:p>
    <w:p w:rsidR="003E7C7B" w:rsidRPr="00E6199A" w:rsidRDefault="003E7C7B" w:rsidP="00E6199A">
      <w:pPr>
        <w:spacing w:after="0"/>
        <w:ind w:firstLine="702"/>
        <w:jc w:val="both"/>
        <w:rPr>
          <w:rFonts w:ascii="Times New Roman" w:hAnsi="Times New Roman"/>
          <w:sz w:val="24"/>
          <w:szCs w:val="24"/>
          <w:lang w:val="it-IT"/>
        </w:rPr>
      </w:pPr>
      <w:r w:rsidRPr="00E6199A">
        <w:rPr>
          <w:rFonts w:ascii="Times New Roman" w:hAnsi="Times New Roman"/>
          <w:sz w:val="24"/>
          <w:szCs w:val="24"/>
          <w:lang w:val="ro-RO"/>
        </w:rPr>
        <w:t>2) elaborarea unei politici de marketing privind  promovarea potenţialului turistic;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it-IT"/>
        </w:rPr>
        <w:t xml:space="preserve">3) </w:t>
      </w:r>
      <w:r w:rsidRPr="00E6199A">
        <w:rPr>
          <w:rFonts w:ascii="Times New Roman" w:hAnsi="Times New Roman"/>
          <w:sz w:val="24"/>
          <w:szCs w:val="24"/>
          <w:lang w:val="ro-RO"/>
        </w:rPr>
        <w:t>elaborarea conceptului unui stand naţional pentru participarea la</w:t>
      </w:r>
      <w:r>
        <w:rPr>
          <w:rFonts w:ascii="Times New Roman" w:hAnsi="Times New Roman"/>
          <w:sz w:val="24"/>
          <w:szCs w:val="24"/>
          <w:lang w:val="ro-RO"/>
        </w:rPr>
        <w:t xml:space="preserve"> </w:t>
      </w:r>
      <w:r w:rsidRPr="00E6199A">
        <w:rPr>
          <w:rFonts w:ascii="Times New Roman" w:hAnsi="Times New Roman"/>
          <w:sz w:val="24"/>
          <w:szCs w:val="24"/>
          <w:lang w:val="ro-RO"/>
        </w:rPr>
        <w:t>expoziţiile internaţionale de specialitate;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 elaborarea spotului publicitar video  (10 – 30 secunde), care va avea drept scop plasarea la televiziunile CNN, DISCOVERY şi EURONEWS;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 elaborarea unui spot publicitar video (5 – 7 minute), care va forma o  imagine pozitivă a ţării ca destinaţie turistică, difuzîndu-se la expoziţiile internaţionale de turism;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 promovarea spoturilor publicitare prin intermediul companiilor media din ţară şi străinătate, în scopul creşterii gradului de vizibilitate al Republicii Moldova pe principalele pieţe-ţintă;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 editarea hărţii rutier-turistice a Republicii Moldova pentru automobilişti şi a materialelor promoţionale despre potenţialul turistic al ţării;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8) includerea rutelor turistice naţionale în rutele turistice internaţionale, cum ar fi „Drumul Vinului”, „Drumul Mănăstirilor”, „Bijuterii medievale: Cetăţile Soroca, Hotin, Suceava”, precum şi promovarea acestora la nivel regional şi internaţional;</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9) încheierea de noi acorduri de colaborare cu statele care reprezintă interes pentru Republica Moldova;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10) promovarea potenţialului turistic prin intermediul platformelor on-line, de exemplu </w:t>
      </w:r>
      <w:r w:rsidRPr="00E6199A">
        <w:rPr>
          <w:rFonts w:ascii="Times New Roman" w:hAnsi="Times New Roman"/>
          <w:bCs/>
          <w:i/>
          <w:iCs/>
          <w:sz w:val="24"/>
          <w:szCs w:val="24"/>
          <w:lang w:val="ro-RO"/>
        </w:rPr>
        <w:t>Danube.travel,</w:t>
      </w:r>
      <w:r w:rsidRPr="00E6199A">
        <w:rPr>
          <w:rStyle w:val="apple-converted-space"/>
          <w:rFonts w:ascii="Times New Roman" w:hAnsi="Times New Roman"/>
          <w:sz w:val="24"/>
          <w:szCs w:val="24"/>
          <w:lang w:val="ro-RO"/>
        </w:rPr>
        <w:t xml:space="preserve">  </w:t>
      </w:r>
      <w:r w:rsidRPr="00E6199A">
        <w:rPr>
          <w:rFonts w:ascii="Times New Roman" w:hAnsi="Times New Roman"/>
          <w:sz w:val="24"/>
          <w:szCs w:val="24"/>
          <w:lang w:val="ro-RO"/>
        </w:rPr>
        <w:t>al cărei obiectiv major este de a promova Regiunea Dunăreană ca un brand şi o destinaţie de călătorie nouă pentru piaţa europeană şi cea mondială.</w:t>
      </w:r>
    </w:p>
    <w:p w:rsidR="003E7C7B" w:rsidRPr="00E6199A" w:rsidRDefault="003E7C7B" w:rsidP="00E6199A">
      <w:pPr>
        <w:tabs>
          <w:tab w:val="left" w:pos="426"/>
        </w:tabs>
        <w:spacing w:after="0"/>
        <w:ind w:firstLine="702"/>
        <w:jc w:val="center"/>
        <w:rPr>
          <w:rFonts w:ascii="Times New Roman" w:hAnsi="Times New Roman"/>
          <w:b/>
          <w:sz w:val="24"/>
          <w:szCs w:val="24"/>
          <w:lang w:val="ro-RO"/>
        </w:rPr>
      </w:pPr>
      <w:r w:rsidRPr="00E6199A">
        <w:rPr>
          <w:rFonts w:ascii="Times New Roman" w:hAnsi="Times New Roman"/>
          <w:b/>
          <w:bCs/>
          <w:sz w:val="24"/>
          <w:szCs w:val="24"/>
          <w:lang w:val="ro-RO"/>
        </w:rPr>
        <w:t>Secţiunea</w:t>
      </w:r>
      <w:r w:rsidRPr="00E6199A">
        <w:rPr>
          <w:rFonts w:ascii="Times New Roman" w:hAnsi="Times New Roman"/>
          <w:b/>
          <w:sz w:val="24"/>
          <w:szCs w:val="24"/>
          <w:lang w:val="ro-RO"/>
        </w:rPr>
        <w:t xml:space="preserve"> 10. Pregătirea cadrelor pentru </w:t>
      </w:r>
    </w:p>
    <w:p w:rsidR="003E7C7B" w:rsidRPr="00E6199A" w:rsidRDefault="003E7C7B" w:rsidP="00E6199A">
      <w:pPr>
        <w:tabs>
          <w:tab w:val="left" w:pos="426"/>
        </w:tabs>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domeniul turismului al Republicii Moldova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b/>
      </w:r>
      <w:r w:rsidRPr="00E6199A">
        <w:rPr>
          <w:rFonts w:ascii="Times New Roman" w:hAnsi="Times New Roman"/>
          <w:sz w:val="24"/>
          <w:szCs w:val="24"/>
          <w:lang w:val="ro-RO"/>
        </w:rPr>
        <w:t>60. Situaţia actuală.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Analizînd situaţia actuală în Republica Moldova privind pregătirea cadrelor pentru domeniul turismului, putem menţiona că pregătirea specialiştilor pentru domeniul turismului a devenit o chestiune destul de populară în cadrul multor instituţii de învăţămînt. Cu toate acestea cerinţele pentru pregătirea profesională a angajaţilor din domeniul turismului nu au ajuns la nivelul standardelor internaţionale şi pot fi apreciate la un nivel mediu.</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2) Mai multe instituţii de învăţămînt acreditate pregătesc cadre la specialitatea „Servicii”, specializarea „Turism şi servicii”. Astfel la Academia de Studii Economice din Moldova, Universitatea de Stat de Educaţie Fizică şi Sport, Universitatea Agrară de Stat din Moldova, Universitatea Liberă Internaţională din Moldova ş.a. funcţionează catedre specializate în turism (sau turism şi servicii hoteliere, turism şi servicii, turism şi nataţie). Acestea pregătesc absolvenţi la ambele cicluri cu frecvenţa la zi şi studii cu frecvenţă redusă. Se studiază 15-22 discipline de specialitate, inclusiv patrimoniul ţării, economia turismului, managementul şi marketingul în turism, tehnica operaţiunilor în turism, servicii hoteliere, limbi străine etc. Anual cca 400 – 600 persoane absolvesc instituţiile de învăţămînt la specializarea turism.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Perfecţionarea cadrelor în turism este asigurată de către Centrul Naţional de Perfecţionare a Cadrelor din Industria Turismului din subordinea Agenţiei Turismului, Şcoala Superioară de Turism şi Servicii Hoteliere din cadrul Academiei de Studii Economice  din Moldova şi Centrul de Instruire din cadrul Asociaţiei Naţionale a Agenţiilor de Turism. În cadrul acestor instituţii sînt organizate cursuri de instruire pentru personalul firmelor turoperatoare şi agenţiilor de turism, precum şi pentru personalul structurilor de cazare. Este propus un număr de  10 - 15 discipline:  managementul şi marketingul în turism, geografia turismului, tehnici operaţionale în turism, ghid de turism, industria ospitalităţii, tehnologii informaţionale, economie, contabilitate, turism rural etc.  Anual cca 300 - 400 persoane absolvesc cursurile de perfecţionare.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 Situaţia privind pregătirea cadrelor din industria turismului în ansamblu în Republica Moldova este relativ bună, însă există o serie de probleme şi dificultăţi ce urmează a fi înlăturate.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61. Deficienţe:</w:t>
      </w:r>
      <w:r w:rsidRPr="00E6199A">
        <w:rPr>
          <w:rFonts w:ascii="Times New Roman" w:hAnsi="Times New Roman"/>
          <w:b/>
          <w:i/>
          <w:sz w:val="24"/>
          <w:szCs w:val="24"/>
          <w:lang w:val="ro-RO"/>
        </w:rPr>
        <w:t xml:space="preserv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lipsa unei informaţii generalizate privind cererea şi oferta de cadre pe piaţa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programe de învăţămînt neajustate la cerinţele actuale ale pieţei turistice şi insuficient corelate cu standardele internaţionale;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insuficienţa cadrelor didactice pregătite teoretic şi practic în conformitate cu standardele internaţionale în domeniu;</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calitatea joasă a pregătirii practice a absolvenţilor;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lipsa unui parteneriat între instituţiile de învăţămînt acreditate, autorităţile publice şi agenţii economici din domeniul turismului privind realizarea stagiului de practică a studenţilor;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 insuficienţa echipamentului şi materialelor didactice adecvate pentru industria turismului, precum şi a bazelor pentru practica de producţie în procesul de formare profesională;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 lipsa unui schimb de experienţă cu ţările vecine privind pregătirea cadrelor din turism</w:t>
      </w:r>
      <w:bookmarkStart w:id="0" w:name="_GoBack"/>
      <w:bookmarkEnd w:id="0"/>
      <w:r w:rsidRPr="00E6199A">
        <w:rPr>
          <w:rFonts w:ascii="Times New Roman" w:hAnsi="Times New Roman"/>
          <w:sz w:val="24"/>
          <w:szCs w:val="24"/>
          <w:lang w:val="ro-RO"/>
        </w:rPr>
        <w: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8) nivelul înalt de fluctuaţie a cadrelor.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62. Perspective:</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1) efectuarea unui studiu privind cererea şi oferta de cadre pe piaţa turistică;</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2) ajustarea programelor de pregătire a specialiştilor din ramura turistică la cerinţele pieţei (revizuirea curriculum-urilor universitare, elaborarea programelor de studii pentru noi specialităţi şi meserii, dotarea instituţiilor cu materiale didactice şi echipamentul necesar);</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3) diversificarea posibilităţilor de perfecţionare a cadrelor (organizarea seminarelor, conferinţelor, meselor rotunde, schimbului de experienţă, perfecţionarea specialiştilor peste hotare);</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4) crearea unui parteneriat între autorităţile publice, instituţiile de învăţămînt şi agenţii economici din domeniu privind programele de studiu şi realizarea stagiului studenţilor;</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5) elaborarea unui program de motivare a specialiştilor din domeniu;</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6) semnarea unor acorduri privind schimbul de experienţă cu ţările vecine privind pregătirea cadrelor în domeniu;</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7) instruirea turoperatorilor privind formarea pachetelor turistice prin intermediul tehnologiilor informaţionale;</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8) invitarea de peste hotare a  specialiştilor IT din turism, pentru instruire şi implementarea de noi tehnologii în prestarea serviciilor turistice.</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bCs/>
          <w:sz w:val="24"/>
          <w:szCs w:val="24"/>
          <w:lang w:val="ro-RO"/>
        </w:rPr>
        <w:t>Secţiunea</w:t>
      </w:r>
      <w:r w:rsidRPr="00E6199A">
        <w:rPr>
          <w:rFonts w:ascii="Times New Roman" w:hAnsi="Times New Roman"/>
          <w:b/>
          <w:sz w:val="24"/>
          <w:szCs w:val="24"/>
          <w:lang w:val="ro-RO"/>
        </w:rPr>
        <w:t xml:space="preserve"> 11. Evidenţa statistică şi indicatorii de bază </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ai activităţii turistice în Republica Moldova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63. La nivel internaţional evidenţa statistică în domeniul turismului se efectuează prin utilizarea, de către organele de statistică naţionale, a Contului Satelit pentru Turism TSA: RMF 2008. Republica Moldova nu utilizează acest mecanism de evidenţă statistică, ceea ce poziţionează ţara la nivel internaţional ca destinaţie turistică puţin solicitată, datorită indicatorilor turistici neînsemnaţi.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64. Drept indicatori de bază vom examina numărul agenţiilor de turism şi turoperatorilor, precum şi numărul angajaţilor, numărul turiştilor cazaţi în structurile de primire turistică cu funcţiuni de cazare, numărul turiştilor deserviţi de agenţiile de turism şi turoperatori, volumul încasărilor din activitatea turistică şi ponderea în produsul intern brut a valorii adăugate brute (VAB) pentru activităţile „Hoteluri”, „Activităţi ale agenţiilor de turism, turoperatorilor şi ghizilor”.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65. De menţionat că indicatorii de bază în domeniul turismului, utilizaţi în Republica Moldova sînt în creştere. Conform Biroului Naţional de Statistică, aceşti indicatori au următoarele caracteristici şi evoluţii:</w:t>
      </w:r>
    </w:p>
    <w:p w:rsidR="003E7C7B" w:rsidRPr="00E6199A" w:rsidRDefault="003E7C7B" w:rsidP="00E6199A">
      <w:pPr>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ab/>
      </w:r>
      <w:r w:rsidRPr="00E6199A">
        <w:rPr>
          <w:rFonts w:ascii="Times New Roman" w:hAnsi="Times New Roman"/>
          <w:bCs/>
          <w:sz w:val="24"/>
          <w:szCs w:val="24"/>
          <w:lang w:val="ro-RO"/>
        </w:rPr>
        <w:t>1) numărul agenţilor economici, titulari ai licenţei de turism a crescut de la 238 în anul 2003 la 444 în anul 2012. Totodată, numărul angajaţilor a scăzut de la 1927 în anul 2003 la 1472 în anul 2012 (figura 7). De menţionat că majoritatea agenţilor economici sînt concentraţi în capitală, iar în 17 raioane nu activează nici o agenţie de turism.</w:t>
      </w:r>
    </w:p>
    <w:p w:rsidR="003E7C7B" w:rsidRPr="00E6199A" w:rsidRDefault="003E7C7B" w:rsidP="00E6199A">
      <w:pPr>
        <w:spacing w:after="0"/>
        <w:ind w:firstLine="702"/>
        <w:jc w:val="both"/>
        <w:rPr>
          <w:rFonts w:ascii="Times New Roman" w:hAnsi="Times New Roman"/>
          <w:bCs/>
          <w:color w:val="FF0000"/>
          <w:sz w:val="24"/>
          <w:szCs w:val="24"/>
          <w:lang w:val="ro-RO"/>
        </w:rPr>
      </w:pPr>
    </w:p>
    <w:p w:rsidR="003E7C7B" w:rsidRPr="00E6199A" w:rsidRDefault="003E7C7B" w:rsidP="00E6199A">
      <w:pPr>
        <w:spacing w:after="0"/>
        <w:ind w:hanging="26"/>
        <w:jc w:val="both"/>
        <w:rPr>
          <w:rFonts w:ascii="Times New Roman" w:hAnsi="Times New Roman"/>
          <w:color w:val="FF0000"/>
          <w:sz w:val="24"/>
          <w:szCs w:val="24"/>
          <w:lang w:val="ro-RO"/>
        </w:rPr>
      </w:pPr>
      <w:r w:rsidRPr="00F33CE8">
        <w:rPr>
          <w:rFonts w:ascii="Times New Roman" w:hAnsi="Times New Roman"/>
          <w:noProof/>
          <w:sz w:val="24"/>
          <w:szCs w:val="24"/>
        </w:rPr>
        <w:pict>
          <v:shape id="Picture 7" o:spid="_x0000_i1031" type="#_x0000_t75" style="width:484.5pt;height:282pt;visibility:visible">
            <v:imagedata r:id="rId14" o:title=""/>
          </v:shape>
        </w:pic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b/>
          <w:i/>
          <w:sz w:val="24"/>
          <w:szCs w:val="24"/>
          <w:lang w:val="ro-RO"/>
        </w:rPr>
        <w:t>Figura 7. Dinamica, pe ani, a numărului turoperatorilor, a agenţiilor de turism şi a  personalului angajat.</w:t>
      </w:r>
    </w:p>
    <w:p w:rsidR="003E7C7B" w:rsidRPr="00E6199A" w:rsidRDefault="003E7C7B" w:rsidP="00E6199A">
      <w:pPr>
        <w:spacing w:after="0"/>
        <w:ind w:right="113" w:firstLine="702"/>
        <w:jc w:val="both"/>
        <w:rPr>
          <w:rFonts w:ascii="Times New Roman" w:hAnsi="Times New Roman"/>
          <w:bCs/>
          <w:sz w:val="24"/>
          <w:szCs w:val="24"/>
          <w:lang w:val="ro-RO"/>
        </w:rPr>
      </w:pPr>
      <w:r w:rsidRPr="00E6199A">
        <w:rPr>
          <w:rFonts w:ascii="Times New Roman" w:hAnsi="Times New Roman"/>
          <w:bCs/>
          <w:sz w:val="24"/>
          <w:szCs w:val="24"/>
          <w:lang w:val="ro-RO"/>
        </w:rPr>
        <w:t xml:space="preserve">2) evoluţia numărului turiştilor cazaţi în structurile de primire turistică colective cu funcţiuni de cazare în anii 2009 – 2012 este următoarea </w:t>
      </w:r>
      <w:r w:rsidRPr="00E6199A">
        <w:rPr>
          <w:rFonts w:ascii="Times New Roman" w:hAnsi="Times New Roman"/>
          <w:iCs/>
          <w:sz w:val="24"/>
          <w:szCs w:val="24"/>
          <w:lang w:val="ro-RO"/>
        </w:rPr>
        <w:t>(tabelul 5</w:t>
      </w:r>
      <w:r w:rsidRPr="00E6199A">
        <w:rPr>
          <w:rFonts w:ascii="Times New Roman" w:hAnsi="Times New Roman"/>
          <w:bCs/>
          <w:sz w:val="24"/>
          <w:szCs w:val="24"/>
          <w:lang w:val="ro-RO"/>
        </w:rPr>
        <w:t>);</w:t>
      </w:r>
    </w:p>
    <w:p w:rsidR="003E7C7B" w:rsidRPr="00E6199A" w:rsidRDefault="003E7C7B" w:rsidP="00E6199A">
      <w:pPr>
        <w:tabs>
          <w:tab w:val="left" w:pos="720"/>
        </w:tabs>
        <w:spacing w:after="0"/>
        <w:ind w:firstLine="702"/>
        <w:jc w:val="both"/>
        <w:rPr>
          <w:rFonts w:ascii="Times New Roman" w:hAnsi="Times New Roman"/>
          <w:b/>
          <w:bCs/>
          <w:i/>
          <w:sz w:val="24"/>
          <w:szCs w:val="24"/>
          <w:lang w:val="ro-RO"/>
        </w:rPr>
      </w:pPr>
    </w:p>
    <w:p w:rsidR="003E7C7B" w:rsidRPr="00E6199A" w:rsidRDefault="003E7C7B" w:rsidP="00E6199A">
      <w:pPr>
        <w:tabs>
          <w:tab w:val="left" w:pos="720"/>
        </w:tabs>
        <w:spacing w:after="0"/>
        <w:ind w:firstLine="702"/>
        <w:jc w:val="both"/>
        <w:rPr>
          <w:rFonts w:ascii="Times New Roman" w:hAnsi="Times New Roman"/>
          <w:b/>
          <w:bCs/>
          <w:i/>
          <w:sz w:val="24"/>
          <w:szCs w:val="24"/>
          <w:lang w:val="ro-RO"/>
        </w:rPr>
      </w:pP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r>
      <w:r w:rsidRPr="00E6199A">
        <w:rPr>
          <w:rFonts w:ascii="Times New Roman" w:hAnsi="Times New Roman"/>
          <w:b/>
          <w:bCs/>
          <w:i/>
          <w:sz w:val="24"/>
          <w:szCs w:val="24"/>
          <w:lang w:val="ro-RO"/>
        </w:rPr>
        <w:tab/>
        <w:t xml:space="preserve">Tabelul 5 </w:t>
      </w:r>
    </w:p>
    <w:p w:rsidR="003E7C7B" w:rsidRPr="00E6199A" w:rsidRDefault="003E7C7B" w:rsidP="00E6199A">
      <w:pPr>
        <w:tabs>
          <w:tab w:val="left" w:pos="720"/>
        </w:tabs>
        <w:spacing w:after="0"/>
        <w:ind w:firstLine="702"/>
        <w:jc w:val="both"/>
        <w:rPr>
          <w:rFonts w:ascii="Times New Roman" w:hAnsi="Times New Roman"/>
          <w:b/>
          <w:bCs/>
          <w:i/>
          <w:sz w:val="24"/>
          <w:szCs w:val="24"/>
          <w:lang w:val="ro-RO"/>
        </w:rPr>
      </w:pPr>
      <w:r w:rsidRPr="00E6199A">
        <w:rPr>
          <w:rFonts w:ascii="Times New Roman" w:hAnsi="Times New Roman"/>
          <w:b/>
          <w:bCs/>
          <w:i/>
          <w:sz w:val="24"/>
          <w:szCs w:val="24"/>
          <w:lang w:val="ro-RO"/>
        </w:rPr>
        <w:t>Numărul turiştilor cazaţi în structurile de primire turistică colective cu funcţiuni de cazare în anii 2009 – 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1378"/>
        <w:gridCol w:w="1352"/>
        <w:gridCol w:w="1196"/>
        <w:gridCol w:w="1248"/>
      </w:tblGrid>
      <w:tr w:rsidR="003E7C7B" w:rsidRPr="00F33CE8" w:rsidTr="0097176C">
        <w:tc>
          <w:tcPr>
            <w:tcW w:w="4004" w:type="dxa"/>
          </w:tcPr>
          <w:p w:rsidR="003E7C7B" w:rsidRPr="00F33CE8" w:rsidRDefault="003E7C7B" w:rsidP="00E6199A">
            <w:pPr>
              <w:spacing w:after="0"/>
              <w:ind w:hanging="4"/>
              <w:jc w:val="center"/>
              <w:rPr>
                <w:rFonts w:ascii="Times New Roman" w:hAnsi="Times New Roman"/>
                <w:b/>
                <w:bCs/>
                <w:sz w:val="24"/>
                <w:szCs w:val="24"/>
                <w:lang w:val="ro-RO"/>
              </w:rPr>
            </w:pPr>
            <w:r w:rsidRPr="00F33CE8">
              <w:rPr>
                <w:rFonts w:ascii="Times New Roman" w:hAnsi="Times New Roman"/>
                <w:b/>
                <w:bCs/>
                <w:sz w:val="24"/>
                <w:szCs w:val="24"/>
                <w:lang w:val="ro-RO"/>
              </w:rPr>
              <w:t>Ani</w:t>
            </w:r>
          </w:p>
        </w:tc>
        <w:tc>
          <w:tcPr>
            <w:tcW w:w="1378"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b/>
                <w:bCs/>
                <w:sz w:val="24"/>
                <w:szCs w:val="24"/>
                <w:lang w:val="ro-RO"/>
              </w:rPr>
              <w:t>2009</w:t>
            </w:r>
          </w:p>
        </w:tc>
        <w:tc>
          <w:tcPr>
            <w:tcW w:w="1352"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b/>
                <w:bCs/>
                <w:sz w:val="24"/>
                <w:szCs w:val="24"/>
                <w:lang w:val="ro-RO"/>
              </w:rPr>
              <w:t>2010</w:t>
            </w:r>
          </w:p>
        </w:tc>
        <w:tc>
          <w:tcPr>
            <w:tcW w:w="1196"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b/>
                <w:bCs/>
                <w:sz w:val="24"/>
                <w:szCs w:val="24"/>
                <w:lang w:val="ro-RO"/>
              </w:rPr>
              <w:t>2011</w:t>
            </w:r>
          </w:p>
        </w:tc>
        <w:tc>
          <w:tcPr>
            <w:tcW w:w="1248"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b/>
                <w:bCs/>
                <w:sz w:val="24"/>
                <w:szCs w:val="24"/>
                <w:lang w:val="ro-RO"/>
              </w:rPr>
              <w:t>2012</w:t>
            </w:r>
          </w:p>
        </w:tc>
      </w:tr>
      <w:tr w:rsidR="003E7C7B" w:rsidRPr="00F33CE8" w:rsidTr="0097176C">
        <w:tc>
          <w:tcPr>
            <w:tcW w:w="4004" w:type="dxa"/>
          </w:tcPr>
          <w:p w:rsidR="003E7C7B" w:rsidRPr="00F33CE8" w:rsidRDefault="003E7C7B" w:rsidP="00E6199A">
            <w:pPr>
              <w:spacing w:after="0"/>
              <w:ind w:hanging="4"/>
              <w:rPr>
                <w:rFonts w:ascii="Times New Roman" w:hAnsi="Times New Roman"/>
                <w:b/>
                <w:bCs/>
                <w:sz w:val="24"/>
                <w:szCs w:val="24"/>
                <w:lang w:val="ro-RO"/>
              </w:rPr>
            </w:pPr>
            <w:r w:rsidRPr="00F33CE8">
              <w:rPr>
                <w:rFonts w:ascii="Times New Roman" w:hAnsi="Times New Roman"/>
                <w:b/>
                <w:bCs/>
                <w:sz w:val="24"/>
                <w:szCs w:val="24"/>
                <w:lang w:val="ro-RO"/>
              </w:rPr>
              <w:t>Numărul de turişti, total, persoane</w:t>
            </w:r>
          </w:p>
        </w:tc>
        <w:tc>
          <w:tcPr>
            <w:tcW w:w="1378"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b/>
                <w:bCs/>
                <w:sz w:val="24"/>
                <w:szCs w:val="24"/>
                <w:lang w:val="ro-RO"/>
              </w:rPr>
              <w:t>227888</w:t>
            </w:r>
          </w:p>
        </w:tc>
        <w:tc>
          <w:tcPr>
            <w:tcW w:w="1352"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b/>
                <w:bCs/>
                <w:sz w:val="24"/>
                <w:szCs w:val="24"/>
                <w:lang w:val="ro-RO"/>
              </w:rPr>
              <w:t>229893</w:t>
            </w:r>
          </w:p>
        </w:tc>
        <w:tc>
          <w:tcPr>
            <w:tcW w:w="1196"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b/>
                <w:bCs/>
                <w:sz w:val="24"/>
                <w:szCs w:val="24"/>
                <w:lang w:val="ro-RO"/>
              </w:rPr>
              <w:t>248309</w:t>
            </w:r>
          </w:p>
        </w:tc>
        <w:tc>
          <w:tcPr>
            <w:tcW w:w="1248"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b/>
                <w:bCs/>
                <w:sz w:val="24"/>
                <w:szCs w:val="24"/>
                <w:lang w:val="ro-RO"/>
              </w:rPr>
              <w:t>268189</w:t>
            </w:r>
          </w:p>
        </w:tc>
      </w:tr>
      <w:tr w:rsidR="003E7C7B" w:rsidRPr="00F33CE8" w:rsidTr="0097176C">
        <w:tc>
          <w:tcPr>
            <w:tcW w:w="4004" w:type="dxa"/>
          </w:tcPr>
          <w:p w:rsidR="003E7C7B" w:rsidRPr="00F33CE8" w:rsidRDefault="003E7C7B" w:rsidP="00E6199A">
            <w:pPr>
              <w:spacing w:after="0"/>
              <w:ind w:hanging="4"/>
              <w:rPr>
                <w:rFonts w:ascii="Times New Roman" w:hAnsi="Times New Roman"/>
                <w:b/>
                <w:bCs/>
                <w:sz w:val="24"/>
                <w:szCs w:val="24"/>
                <w:lang w:val="ro-RO"/>
              </w:rPr>
            </w:pPr>
            <w:r w:rsidRPr="00F33CE8">
              <w:rPr>
                <w:rFonts w:ascii="Times New Roman" w:hAnsi="Times New Roman"/>
                <w:sz w:val="24"/>
                <w:szCs w:val="24"/>
                <w:lang w:val="ro-RO"/>
              </w:rPr>
              <w:t>Din total, turişti moldoveni</w:t>
            </w:r>
          </w:p>
        </w:tc>
        <w:tc>
          <w:tcPr>
            <w:tcW w:w="1378"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sz w:val="24"/>
                <w:szCs w:val="24"/>
                <w:lang w:val="ro-RO"/>
              </w:rPr>
              <w:t>168325</w:t>
            </w:r>
          </w:p>
        </w:tc>
        <w:tc>
          <w:tcPr>
            <w:tcW w:w="1352"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sz w:val="24"/>
                <w:szCs w:val="24"/>
                <w:lang w:val="ro-RO"/>
              </w:rPr>
              <w:t>166300</w:t>
            </w:r>
          </w:p>
        </w:tc>
        <w:tc>
          <w:tcPr>
            <w:tcW w:w="1196"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sz w:val="24"/>
                <w:szCs w:val="24"/>
                <w:lang w:val="ro-RO"/>
              </w:rPr>
              <w:t>173309</w:t>
            </w:r>
          </w:p>
        </w:tc>
        <w:tc>
          <w:tcPr>
            <w:tcW w:w="1248"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sz w:val="24"/>
                <w:szCs w:val="24"/>
                <w:lang w:val="ro-RO"/>
              </w:rPr>
              <w:t>179233</w:t>
            </w:r>
          </w:p>
        </w:tc>
      </w:tr>
      <w:tr w:rsidR="003E7C7B" w:rsidRPr="00F33CE8" w:rsidTr="0097176C">
        <w:tc>
          <w:tcPr>
            <w:tcW w:w="4004" w:type="dxa"/>
          </w:tcPr>
          <w:p w:rsidR="003E7C7B" w:rsidRPr="00F33CE8" w:rsidRDefault="003E7C7B" w:rsidP="00E6199A">
            <w:pPr>
              <w:spacing w:after="0"/>
              <w:ind w:hanging="4"/>
              <w:rPr>
                <w:rFonts w:ascii="Times New Roman" w:hAnsi="Times New Roman"/>
                <w:b/>
                <w:bCs/>
                <w:sz w:val="24"/>
                <w:szCs w:val="24"/>
                <w:lang w:val="ro-RO"/>
              </w:rPr>
            </w:pPr>
            <w:r w:rsidRPr="00F33CE8">
              <w:rPr>
                <w:rFonts w:ascii="Times New Roman" w:hAnsi="Times New Roman"/>
                <w:sz w:val="24"/>
                <w:szCs w:val="24"/>
                <w:lang w:val="ro-RO"/>
              </w:rPr>
              <w:t>Din total, turişti străini</w:t>
            </w:r>
          </w:p>
        </w:tc>
        <w:tc>
          <w:tcPr>
            <w:tcW w:w="1378" w:type="dxa"/>
          </w:tcPr>
          <w:p w:rsidR="003E7C7B" w:rsidRPr="00F33CE8" w:rsidRDefault="003E7C7B" w:rsidP="00E6199A">
            <w:pPr>
              <w:spacing w:after="0"/>
              <w:ind w:hanging="26"/>
              <w:jc w:val="center"/>
              <w:rPr>
                <w:rFonts w:ascii="Times New Roman" w:hAnsi="Times New Roman"/>
                <w:b/>
                <w:bCs/>
                <w:sz w:val="24"/>
                <w:szCs w:val="24"/>
                <w:lang w:val="ro-RO"/>
              </w:rPr>
            </w:pPr>
            <w:r w:rsidRPr="00F33CE8">
              <w:rPr>
                <w:rFonts w:ascii="Times New Roman" w:hAnsi="Times New Roman"/>
                <w:sz w:val="24"/>
                <w:szCs w:val="24"/>
                <w:lang w:val="ro-RO"/>
              </w:rPr>
              <w:t>59563</w:t>
            </w:r>
          </w:p>
        </w:tc>
        <w:tc>
          <w:tcPr>
            <w:tcW w:w="1352"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sz w:val="24"/>
                <w:szCs w:val="24"/>
                <w:lang w:val="ro-RO"/>
              </w:rPr>
              <w:t>63593</w:t>
            </w:r>
          </w:p>
        </w:tc>
        <w:tc>
          <w:tcPr>
            <w:tcW w:w="1196"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sz w:val="24"/>
                <w:szCs w:val="24"/>
                <w:lang w:val="ro-RO"/>
              </w:rPr>
              <w:t>75000</w:t>
            </w:r>
          </w:p>
        </w:tc>
        <w:tc>
          <w:tcPr>
            <w:tcW w:w="1248" w:type="dxa"/>
          </w:tcPr>
          <w:p w:rsidR="003E7C7B" w:rsidRPr="00F33CE8" w:rsidRDefault="003E7C7B" w:rsidP="00E6199A">
            <w:pPr>
              <w:spacing w:after="0"/>
              <w:ind w:hanging="26"/>
              <w:jc w:val="center"/>
              <w:rPr>
                <w:rFonts w:ascii="Times New Roman" w:hAnsi="Times New Roman"/>
                <w:sz w:val="24"/>
                <w:szCs w:val="24"/>
                <w:lang w:val="ro-RO"/>
              </w:rPr>
            </w:pPr>
            <w:r w:rsidRPr="00F33CE8">
              <w:rPr>
                <w:rFonts w:ascii="Times New Roman" w:hAnsi="Times New Roman"/>
                <w:sz w:val="24"/>
                <w:szCs w:val="24"/>
                <w:lang w:val="ro-RO"/>
              </w:rPr>
              <w:t>88956</w:t>
            </w:r>
          </w:p>
        </w:tc>
      </w:tr>
    </w:tbl>
    <w:p w:rsidR="003E7C7B" w:rsidRPr="00E6199A" w:rsidRDefault="003E7C7B" w:rsidP="00E6199A">
      <w:pPr>
        <w:tabs>
          <w:tab w:val="left" w:pos="720"/>
        </w:tabs>
        <w:spacing w:after="0"/>
        <w:ind w:firstLine="702"/>
        <w:jc w:val="both"/>
        <w:rPr>
          <w:rFonts w:ascii="Times New Roman" w:hAnsi="Times New Roman"/>
          <w:b/>
          <w:bCs/>
          <w:i/>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cu referire la numărul de turişti, deserviţi de agenţiilor de turism şi turoperatori,  a  volumului încasărilor din activitatea turistică şi ponderea valorii adăugate brute în produsul intern brut, situaţia este următoarea (</w:t>
      </w:r>
      <w:r w:rsidRPr="00E6199A">
        <w:rPr>
          <w:rFonts w:ascii="Times New Roman" w:hAnsi="Times New Roman"/>
          <w:bCs/>
          <w:sz w:val="24"/>
          <w:szCs w:val="24"/>
          <w:lang w:val="ro-RO"/>
        </w:rPr>
        <w:t>tabelul 6</w:t>
      </w:r>
      <w:r w:rsidRPr="00E6199A">
        <w:rPr>
          <w:rFonts w:ascii="Times New Roman" w:hAnsi="Times New Roman"/>
          <w:sz w:val="24"/>
          <w:szCs w:val="24"/>
          <w:lang w:val="ro-RO"/>
        </w:rPr>
        <w:t xml:space="preserv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a) numărul total al turiştilor deserviţi de agenţiile de turism şi turoperatori este în permanentă creştere;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b) numărul turiştilor în cadrul turismului emiţător este în permanentă creştere;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c) numărul turiştilor în cadrul turismului receptor variază, dar trendul este pozitiv;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d) numărul turiştilor în cadrul turismului intern, de asemenea, variază, dar trendul este negativ;</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e) ponderea valorii adăugate brute în produsul intern brut variază: în 2009 – 0,55%, în 2010 – 0,53%, în 2011 – 0,32% şi în 2012 – 0,36%;</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f) volumul încasărilor din activitatea de turism a crescut de cca 1,8 ori, de la 546,5 mil. lei în 2009 pînă la 972,6 mil. lei în 2012;</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cu toate acestea în Republica Moldova balanţa de plăţi rămîne a fi negativă la compartimentul dezvoltarea turismului internaţional. În componenţa încasărilor din turismul internaţional ponderea majoră o deţine turismul emiţător, care este în creştere permanentă. Resursele financiare achitate în străinătate de rezidenţii Republicii Moldova nu pot fi compensate de la fluxul de turişti străini care vizitează Republica Moldova, deoarece numărul lor rămîne a fi destul de mic.</w:t>
      </w:r>
    </w:p>
    <w:p w:rsidR="003E7C7B" w:rsidRPr="00E6199A" w:rsidRDefault="003E7C7B" w:rsidP="00E6199A">
      <w:pPr>
        <w:spacing w:after="0"/>
        <w:ind w:left="7080" w:firstLine="708"/>
        <w:jc w:val="both"/>
        <w:rPr>
          <w:rFonts w:ascii="Times New Roman" w:hAnsi="Times New Roman"/>
          <w:b/>
          <w:bCs/>
          <w:i/>
          <w:sz w:val="24"/>
          <w:szCs w:val="24"/>
          <w:lang w:val="ro-RO"/>
        </w:rPr>
      </w:pPr>
      <w:r w:rsidRPr="00E6199A">
        <w:rPr>
          <w:rFonts w:ascii="Times New Roman" w:hAnsi="Times New Roman"/>
          <w:b/>
          <w:bCs/>
          <w:i/>
          <w:sz w:val="24"/>
          <w:szCs w:val="24"/>
          <w:lang w:val="ro-RO"/>
        </w:rPr>
        <w:t xml:space="preserve">Tabelul 6 </w:t>
      </w:r>
    </w:p>
    <w:p w:rsidR="003E7C7B" w:rsidRPr="00E6199A" w:rsidRDefault="003E7C7B" w:rsidP="00E6199A">
      <w:pPr>
        <w:spacing w:after="0"/>
        <w:ind w:firstLine="702"/>
        <w:jc w:val="both"/>
        <w:rPr>
          <w:rFonts w:ascii="Times New Roman" w:hAnsi="Times New Roman"/>
          <w:b/>
          <w:bCs/>
          <w:i/>
          <w:sz w:val="24"/>
          <w:szCs w:val="24"/>
          <w:lang w:val="ro-RO"/>
        </w:rPr>
      </w:pPr>
      <w:r w:rsidRPr="00E6199A">
        <w:rPr>
          <w:rFonts w:ascii="Times New Roman" w:hAnsi="Times New Roman"/>
          <w:b/>
          <w:bCs/>
          <w:i/>
          <w:sz w:val="24"/>
          <w:szCs w:val="24"/>
          <w:lang w:val="ro-RO"/>
        </w:rPr>
        <w:t>Dinamica, pe ani, a numărului turiştilor, a volumului încasărilor din activitatea turistică şi ponderea valorii adăugate brute în produsul intern brut</w:t>
      </w:r>
    </w:p>
    <w:p w:rsidR="003E7C7B" w:rsidRPr="00E6199A" w:rsidRDefault="003E7C7B" w:rsidP="00E6199A">
      <w:pPr>
        <w:spacing w:after="0"/>
        <w:ind w:firstLine="702"/>
        <w:jc w:val="both"/>
        <w:rPr>
          <w:rFonts w:ascii="Times New Roman" w:hAnsi="Times New Roman"/>
          <w:sz w:val="24"/>
          <w:szCs w:val="24"/>
          <w:lang w:val="ro-RO"/>
        </w:rPr>
      </w:pPr>
    </w:p>
    <w:p w:rsidR="003E7C7B" w:rsidRPr="00E6199A" w:rsidRDefault="003E7C7B" w:rsidP="00E6199A">
      <w:pPr>
        <w:numPr>
          <w:ilvl w:val="0"/>
          <w:numId w:val="14"/>
        </w:numPr>
        <w:spacing w:after="0" w:line="240" w:lineRule="auto"/>
        <w:jc w:val="center"/>
        <w:rPr>
          <w:rFonts w:ascii="Times New Roman" w:hAnsi="Times New Roman"/>
          <w:b/>
          <w:bCs/>
          <w:sz w:val="24"/>
          <w:szCs w:val="24"/>
          <w:lang w:val="ro-RO"/>
        </w:rPr>
      </w:pPr>
      <w:r w:rsidRPr="00E6199A">
        <w:rPr>
          <w:rFonts w:ascii="Times New Roman" w:hAnsi="Times New Roman"/>
          <w:b/>
          <w:bCs/>
          <w:sz w:val="24"/>
          <w:szCs w:val="24"/>
          <w:lang w:val="ro-RO"/>
        </w:rPr>
        <w:t>Dinamica 2009-2010</w:t>
      </w:r>
    </w:p>
    <w:tbl>
      <w:tblPr>
        <w:tblW w:w="97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8"/>
        <w:gridCol w:w="996"/>
        <w:gridCol w:w="910"/>
        <w:gridCol w:w="1019"/>
        <w:gridCol w:w="1077"/>
        <w:gridCol w:w="1080"/>
        <w:gridCol w:w="910"/>
        <w:gridCol w:w="1019"/>
        <w:gridCol w:w="1016"/>
      </w:tblGrid>
      <w:tr w:rsidR="003E7C7B" w:rsidRPr="00F33CE8" w:rsidTr="0097176C">
        <w:tc>
          <w:tcPr>
            <w:tcW w:w="1758" w:type="dxa"/>
            <w:vMerge w:val="restart"/>
          </w:tcPr>
          <w:p w:rsidR="003E7C7B" w:rsidRPr="00F33CE8" w:rsidRDefault="003E7C7B" w:rsidP="00E6199A">
            <w:pPr>
              <w:spacing w:after="0"/>
              <w:ind w:hanging="28"/>
              <w:jc w:val="center"/>
              <w:rPr>
                <w:rFonts w:ascii="Times New Roman" w:hAnsi="Times New Roman"/>
                <w:sz w:val="24"/>
                <w:szCs w:val="24"/>
                <w:lang w:val="ro-RO"/>
              </w:rPr>
            </w:pPr>
          </w:p>
        </w:tc>
        <w:tc>
          <w:tcPr>
            <w:tcW w:w="4002" w:type="dxa"/>
            <w:gridSpan w:val="4"/>
          </w:tcPr>
          <w:p w:rsidR="003E7C7B" w:rsidRPr="00F33CE8" w:rsidRDefault="003E7C7B" w:rsidP="00E6199A">
            <w:pPr>
              <w:spacing w:after="0"/>
              <w:ind w:firstLine="702"/>
              <w:jc w:val="center"/>
              <w:rPr>
                <w:rFonts w:ascii="Times New Roman" w:hAnsi="Times New Roman"/>
                <w:b/>
                <w:sz w:val="24"/>
                <w:szCs w:val="24"/>
                <w:lang w:val="ro-RO"/>
              </w:rPr>
            </w:pPr>
            <w:r w:rsidRPr="00F33CE8">
              <w:rPr>
                <w:rFonts w:ascii="Times New Roman" w:hAnsi="Times New Roman"/>
                <w:b/>
                <w:sz w:val="24"/>
                <w:szCs w:val="24"/>
                <w:lang w:val="ro-RO"/>
              </w:rPr>
              <w:t>2009</w:t>
            </w:r>
          </w:p>
        </w:tc>
        <w:tc>
          <w:tcPr>
            <w:tcW w:w="4025" w:type="dxa"/>
            <w:gridSpan w:val="4"/>
          </w:tcPr>
          <w:p w:rsidR="003E7C7B" w:rsidRPr="00F33CE8" w:rsidRDefault="003E7C7B" w:rsidP="00E6199A">
            <w:pPr>
              <w:spacing w:after="0"/>
              <w:ind w:firstLine="702"/>
              <w:jc w:val="center"/>
              <w:rPr>
                <w:rFonts w:ascii="Times New Roman" w:hAnsi="Times New Roman"/>
                <w:b/>
                <w:sz w:val="24"/>
                <w:szCs w:val="24"/>
                <w:lang w:val="ro-RO"/>
              </w:rPr>
            </w:pPr>
            <w:r w:rsidRPr="00F33CE8">
              <w:rPr>
                <w:rFonts w:ascii="Times New Roman" w:hAnsi="Times New Roman"/>
                <w:b/>
                <w:sz w:val="24"/>
                <w:szCs w:val="24"/>
                <w:lang w:val="ro-RO"/>
              </w:rPr>
              <w:t>2010</w:t>
            </w:r>
          </w:p>
        </w:tc>
      </w:tr>
      <w:tr w:rsidR="003E7C7B" w:rsidRPr="00F33CE8" w:rsidTr="0097176C">
        <w:trPr>
          <w:cantSplit/>
          <w:trHeight w:val="560"/>
        </w:trPr>
        <w:tc>
          <w:tcPr>
            <w:tcW w:w="1758" w:type="dxa"/>
            <w:vMerge/>
          </w:tcPr>
          <w:p w:rsidR="003E7C7B" w:rsidRPr="00F33CE8" w:rsidRDefault="003E7C7B" w:rsidP="00E6199A">
            <w:pPr>
              <w:spacing w:after="0"/>
              <w:ind w:hanging="28"/>
              <w:jc w:val="both"/>
              <w:rPr>
                <w:rFonts w:ascii="Times New Roman" w:hAnsi="Times New Roman"/>
                <w:sz w:val="24"/>
                <w:szCs w:val="24"/>
                <w:lang w:val="ro-RO"/>
              </w:rPr>
            </w:pPr>
          </w:p>
        </w:tc>
        <w:tc>
          <w:tcPr>
            <w:tcW w:w="996"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Total</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Turism intern</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Turism receptor</w:t>
            </w:r>
          </w:p>
        </w:tc>
        <w:tc>
          <w:tcPr>
            <w:tcW w:w="1077"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Turism emiţător</w:t>
            </w:r>
          </w:p>
        </w:tc>
        <w:tc>
          <w:tcPr>
            <w:tcW w:w="1080"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Total</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Turism intern</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Turism receptor</w:t>
            </w:r>
          </w:p>
        </w:tc>
        <w:tc>
          <w:tcPr>
            <w:tcW w:w="1016"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Turism emiţător</w:t>
            </w:r>
          </w:p>
        </w:tc>
      </w:tr>
      <w:tr w:rsidR="003E7C7B" w:rsidRPr="00F33CE8" w:rsidTr="0097176C">
        <w:tc>
          <w:tcPr>
            <w:tcW w:w="1758" w:type="dxa"/>
          </w:tcPr>
          <w:p w:rsidR="003E7C7B" w:rsidRPr="00F33CE8" w:rsidRDefault="003E7C7B" w:rsidP="00E6199A">
            <w:pPr>
              <w:spacing w:after="0"/>
              <w:ind w:hanging="28"/>
              <w:jc w:val="both"/>
              <w:rPr>
                <w:rFonts w:ascii="Times New Roman" w:hAnsi="Times New Roman"/>
                <w:b/>
                <w:sz w:val="24"/>
                <w:szCs w:val="24"/>
                <w:lang w:val="ro-RO"/>
              </w:rPr>
            </w:pPr>
            <w:r w:rsidRPr="00F33CE8">
              <w:rPr>
                <w:rFonts w:ascii="Times New Roman" w:hAnsi="Times New Roman"/>
                <w:b/>
                <w:sz w:val="24"/>
                <w:szCs w:val="24"/>
                <w:lang w:val="ro-RO"/>
              </w:rPr>
              <w:t xml:space="preserve">Numărul de </w:t>
            </w:r>
          </w:p>
          <w:p w:rsidR="003E7C7B" w:rsidRPr="00F33CE8" w:rsidRDefault="003E7C7B" w:rsidP="00E6199A">
            <w:pPr>
              <w:spacing w:after="0"/>
              <w:ind w:hanging="28"/>
              <w:jc w:val="both"/>
              <w:rPr>
                <w:rFonts w:ascii="Times New Roman" w:hAnsi="Times New Roman"/>
                <w:b/>
                <w:sz w:val="24"/>
                <w:szCs w:val="24"/>
                <w:lang w:val="ro-RO"/>
              </w:rPr>
            </w:pPr>
            <w:r w:rsidRPr="00F33CE8">
              <w:rPr>
                <w:rFonts w:ascii="Times New Roman" w:hAnsi="Times New Roman"/>
                <w:b/>
                <w:sz w:val="24"/>
                <w:szCs w:val="24"/>
                <w:lang w:val="ro-RO"/>
              </w:rPr>
              <w:t xml:space="preserve">turişti, </w:t>
            </w:r>
          </w:p>
          <w:p w:rsidR="003E7C7B" w:rsidRPr="00F33CE8" w:rsidRDefault="003E7C7B" w:rsidP="00E6199A">
            <w:pPr>
              <w:spacing w:after="0"/>
              <w:ind w:hanging="28"/>
              <w:jc w:val="both"/>
              <w:rPr>
                <w:rFonts w:ascii="Times New Roman" w:hAnsi="Times New Roman"/>
                <w:b/>
                <w:i/>
                <w:sz w:val="24"/>
                <w:szCs w:val="24"/>
                <w:lang w:val="ro-RO"/>
              </w:rPr>
            </w:pPr>
            <w:r w:rsidRPr="00F33CE8">
              <w:rPr>
                <w:rFonts w:ascii="Times New Roman" w:hAnsi="Times New Roman"/>
                <w:b/>
                <w:i/>
                <w:sz w:val="24"/>
                <w:szCs w:val="24"/>
                <w:lang w:val="ro-RO"/>
              </w:rPr>
              <w:t>mii persoane</w:t>
            </w:r>
          </w:p>
        </w:tc>
        <w:tc>
          <w:tcPr>
            <w:tcW w:w="996" w:type="dxa"/>
          </w:tcPr>
          <w:p w:rsidR="003E7C7B" w:rsidRPr="00F33CE8" w:rsidRDefault="003E7C7B" w:rsidP="00E6199A">
            <w:pPr>
              <w:spacing w:after="0"/>
              <w:ind w:hanging="18"/>
              <w:jc w:val="center"/>
              <w:rPr>
                <w:rFonts w:ascii="Times New Roman" w:hAnsi="Times New Roman"/>
                <w:b/>
                <w:sz w:val="24"/>
                <w:szCs w:val="24"/>
                <w:lang w:val="ro-RO"/>
              </w:rPr>
            </w:pPr>
          </w:p>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139,6</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37,2</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9,2</w:t>
            </w:r>
          </w:p>
        </w:tc>
        <w:tc>
          <w:tcPr>
            <w:tcW w:w="1077"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93,3</w:t>
            </w:r>
          </w:p>
        </w:tc>
        <w:tc>
          <w:tcPr>
            <w:tcW w:w="1080" w:type="dxa"/>
          </w:tcPr>
          <w:p w:rsidR="003E7C7B" w:rsidRPr="00F33CE8" w:rsidRDefault="003E7C7B" w:rsidP="00E6199A">
            <w:pPr>
              <w:spacing w:after="0"/>
              <w:ind w:hanging="18"/>
              <w:jc w:val="center"/>
              <w:rPr>
                <w:rFonts w:ascii="Times New Roman" w:hAnsi="Times New Roman"/>
                <w:b/>
                <w:sz w:val="24"/>
                <w:szCs w:val="24"/>
                <w:lang w:val="ro-RO"/>
              </w:rPr>
            </w:pPr>
          </w:p>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161,8</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35,6</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9,0</w:t>
            </w:r>
          </w:p>
        </w:tc>
        <w:tc>
          <w:tcPr>
            <w:tcW w:w="1016"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117,2</w:t>
            </w:r>
          </w:p>
        </w:tc>
      </w:tr>
      <w:tr w:rsidR="003E7C7B" w:rsidRPr="00F33CE8" w:rsidTr="0097176C">
        <w:tc>
          <w:tcPr>
            <w:tcW w:w="1758" w:type="dxa"/>
          </w:tcPr>
          <w:p w:rsidR="003E7C7B" w:rsidRPr="00F33CE8" w:rsidRDefault="003E7C7B" w:rsidP="00E6199A">
            <w:pPr>
              <w:spacing w:after="0"/>
              <w:ind w:hanging="28"/>
              <w:jc w:val="both"/>
              <w:rPr>
                <w:rFonts w:ascii="Times New Roman" w:hAnsi="Times New Roman"/>
                <w:b/>
                <w:sz w:val="24"/>
                <w:szCs w:val="24"/>
                <w:lang w:val="ro-RO"/>
              </w:rPr>
            </w:pPr>
            <w:r w:rsidRPr="00F33CE8">
              <w:rPr>
                <w:rFonts w:ascii="Times New Roman" w:hAnsi="Times New Roman"/>
                <w:b/>
                <w:sz w:val="24"/>
                <w:szCs w:val="24"/>
                <w:lang w:val="ro-RO"/>
              </w:rPr>
              <w:t>Volumul încasări,</w:t>
            </w:r>
          </w:p>
          <w:p w:rsidR="003E7C7B" w:rsidRPr="00F33CE8" w:rsidRDefault="003E7C7B" w:rsidP="00E6199A">
            <w:pPr>
              <w:spacing w:after="0"/>
              <w:ind w:hanging="28"/>
              <w:jc w:val="both"/>
              <w:rPr>
                <w:rFonts w:ascii="Times New Roman" w:hAnsi="Times New Roman"/>
                <w:b/>
                <w:sz w:val="24"/>
                <w:szCs w:val="24"/>
                <w:lang w:val="ro-RO"/>
              </w:rPr>
            </w:pPr>
            <w:r w:rsidRPr="00F33CE8">
              <w:rPr>
                <w:rFonts w:ascii="Times New Roman" w:hAnsi="Times New Roman"/>
                <w:b/>
                <w:i/>
                <w:sz w:val="24"/>
                <w:szCs w:val="24"/>
                <w:lang w:val="ro-RO"/>
              </w:rPr>
              <w:t>mil. lei</w:t>
            </w:r>
          </w:p>
        </w:tc>
        <w:tc>
          <w:tcPr>
            <w:tcW w:w="996" w:type="dxa"/>
          </w:tcPr>
          <w:p w:rsidR="003E7C7B" w:rsidRPr="00F33CE8" w:rsidRDefault="003E7C7B" w:rsidP="00E6199A">
            <w:pPr>
              <w:spacing w:after="0"/>
              <w:ind w:hanging="18"/>
              <w:jc w:val="center"/>
              <w:rPr>
                <w:rFonts w:ascii="Times New Roman" w:hAnsi="Times New Roman"/>
                <w:b/>
                <w:i/>
                <w:sz w:val="24"/>
                <w:szCs w:val="24"/>
                <w:lang w:val="ro-RO"/>
              </w:rPr>
            </w:pPr>
          </w:p>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i/>
                <w:sz w:val="24"/>
                <w:szCs w:val="24"/>
                <w:lang w:val="ro-RO"/>
              </w:rPr>
              <w:t>546,5</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88,6</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7,5</w:t>
            </w:r>
          </w:p>
        </w:tc>
        <w:tc>
          <w:tcPr>
            <w:tcW w:w="1077"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440,3</w:t>
            </w:r>
          </w:p>
        </w:tc>
        <w:tc>
          <w:tcPr>
            <w:tcW w:w="1080" w:type="dxa"/>
          </w:tcPr>
          <w:p w:rsidR="003E7C7B" w:rsidRPr="00F33CE8" w:rsidRDefault="003E7C7B" w:rsidP="00E6199A">
            <w:pPr>
              <w:spacing w:after="0"/>
              <w:ind w:hanging="18"/>
              <w:jc w:val="center"/>
              <w:rPr>
                <w:rFonts w:ascii="Times New Roman" w:hAnsi="Times New Roman"/>
                <w:b/>
                <w:i/>
                <w:sz w:val="24"/>
                <w:szCs w:val="24"/>
                <w:lang w:val="ro-RO"/>
              </w:rPr>
            </w:pPr>
          </w:p>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i/>
                <w:sz w:val="24"/>
                <w:szCs w:val="24"/>
                <w:lang w:val="ro-RO"/>
              </w:rPr>
              <w:t>708,1</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83,9</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17,9</w:t>
            </w:r>
          </w:p>
        </w:tc>
        <w:tc>
          <w:tcPr>
            <w:tcW w:w="1016" w:type="dxa"/>
          </w:tcPr>
          <w:p w:rsidR="003E7C7B" w:rsidRPr="00F33CE8" w:rsidRDefault="003E7C7B" w:rsidP="00E6199A">
            <w:pPr>
              <w:spacing w:after="0"/>
              <w:ind w:hanging="18"/>
              <w:jc w:val="center"/>
              <w:rPr>
                <w:rFonts w:ascii="Times New Roman" w:hAnsi="Times New Roman"/>
                <w:sz w:val="24"/>
                <w:szCs w:val="24"/>
                <w:lang w:val="ro-RO"/>
              </w:rPr>
            </w:pPr>
          </w:p>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606,3</w:t>
            </w:r>
          </w:p>
        </w:tc>
      </w:tr>
      <w:tr w:rsidR="003E7C7B" w:rsidRPr="00F33CE8" w:rsidTr="0097176C">
        <w:tc>
          <w:tcPr>
            <w:tcW w:w="1758" w:type="dxa"/>
          </w:tcPr>
          <w:p w:rsidR="003E7C7B" w:rsidRPr="00F33CE8" w:rsidRDefault="003E7C7B" w:rsidP="00E6199A">
            <w:pPr>
              <w:spacing w:after="0"/>
              <w:ind w:hanging="28"/>
              <w:jc w:val="both"/>
              <w:rPr>
                <w:rFonts w:ascii="Times New Roman" w:hAnsi="Times New Roman"/>
                <w:b/>
                <w:i/>
                <w:sz w:val="24"/>
                <w:szCs w:val="24"/>
                <w:lang w:val="ro-RO"/>
              </w:rPr>
            </w:pPr>
            <w:r w:rsidRPr="00F33CE8">
              <w:rPr>
                <w:rFonts w:ascii="Times New Roman" w:hAnsi="Times New Roman"/>
                <w:b/>
                <w:sz w:val="24"/>
                <w:szCs w:val="24"/>
                <w:lang w:val="ro-RO"/>
              </w:rPr>
              <w:t xml:space="preserve">Valoarea adăugată brută, </w:t>
            </w:r>
            <w:r w:rsidRPr="00F33CE8">
              <w:rPr>
                <w:rFonts w:ascii="Times New Roman" w:hAnsi="Times New Roman"/>
                <w:b/>
                <w:i/>
                <w:sz w:val="24"/>
                <w:szCs w:val="24"/>
                <w:lang w:val="ro-RO"/>
              </w:rPr>
              <w:t>mii lei</w:t>
            </w:r>
          </w:p>
        </w:tc>
        <w:tc>
          <w:tcPr>
            <w:tcW w:w="996" w:type="dxa"/>
          </w:tcPr>
          <w:p w:rsidR="003E7C7B" w:rsidRPr="00F33CE8" w:rsidRDefault="003E7C7B" w:rsidP="00E6199A">
            <w:pPr>
              <w:spacing w:after="0"/>
              <w:ind w:hanging="18"/>
              <w:jc w:val="center"/>
              <w:rPr>
                <w:rFonts w:ascii="Times New Roman" w:hAnsi="Times New Roman"/>
                <w:b/>
                <w:i/>
                <w:sz w:val="24"/>
                <w:szCs w:val="24"/>
                <w:lang w:val="ro-RO"/>
              </w:rPr>
            </w:pPr>
            <w:r w:rsidRPr="00F33CE8">
              <w:rPr>
                <w:rFonts w:ascii="Times New Roman" w:hAnsi="Times New Roman"/>
                <w:b/>
                <w:i/>
                <w:sz w:val="24"/>
                <w:szCs w:val="24"/>
                <w:lang w:val="ro-RO"/>
              </w:rPr>
              <w:t>332,9</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77"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80" w:type="dxa"/>
          </w:tcPr>
          <w:p w:rsidR="003E7C7B" w:rsidRPr="00F33CE8" w:rsidRDefault="003E7C7B" w:rsidP="00E6199A">
            <w:pPr>
              <w:spacing w:after="0"/>
              <w:ind w:hanging="18"/>
              <w:jc w:val="center"/>
              <w:rPr>
                <w:rFonts w:ascii="Times New Roman" w:hAnsi="Times New Roman"/>
                <w:b/>
                <w:i/>
                <w:sz w:val="24"/>
                <w:szCs w:val="24"/>
                <w:lang w:val="ro-RO"/>
              </w:rPr>
            </w:pPr>
            <w:r w:rsidRPr="00F33CE8">
              <w:rPr>
                <w:rFonts w:ascii="Times New Roman" w:hAnsi="Times New Roman"/>
                <w:b/>
                <w:i/>
                <w:sz w:val="24"/>
                <w:szCs w:val="24"/>
                <w:lang w:val="ro-RO"/>
              </w:rPr>
              <w:t>378,8</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16"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r>
      <w:tr w:rsidR="003E7C7B" w:rsidRPr="00F33CE8" w:rsidTr="0097176C">
        <w:tc>
          <w:tcPr>
            <w:tcW w:w="1758" w:type="dxa"/>
          </w:tcPr>
          <w:p w:rsidR="003E7C7B" w:rsidRPr="00F33CE8" w:rsidRDefault="003E7C7B" w:rsidP="00E6199A">
            <w:pPr>
              <w:spacing w:after="0"/>
              <w:ind w:hanging="28"/>
              <w:rPr>
                <w:rFonts w:ascii="Times New Roman" w:hAnsi="Times New Roman"/>
                <w:b/>
                <w:sz w:val="24"/>
                <w:szCs w:val="24"/>
                <w:lang w:val="ro-RO"/>
              </w:rPr>
            </w:pPr>
            <w:r w:rsidRPr="00F33CE8">
              <w:rPr>
                <w:rFonts w:ascii="Times New Roman" w:hAnsi="Times New Roman"/>
                <w:b/>
                <w:sz w:val="24"/>
                <w:szCs w:val="24"/>
                <w:lang w:val="ro-RO"/>
              </w:rPr>
              <w:t xml:space="preserve"> Produsul intern brut, </w:t>
            </w:r>
            <w:r w:rsidRPr="00F33CE8">
              <w:rPr>
                <w:rFonts w:ascii="Times New Roman" w:hAnsi="Times New Roman"/>
                <w:b/>
                <w:i/>
                <w:sz w:val="24"/>
                <w:szCs w:val="24"/>
                <w:lang w:val="ro-RO"/>
              </w:rPr>
              <w:t>mii lei</w:t>
            </w:r>
          </w:p>
        </w:tc>
        <w:tc>
          <w:tcPr>
            <w:tcW w:w="996" w:type="dxa"/>
          </w:tcPr>
          <w:p w:rsidR="003E7C7B" w:rsidRPr="00F33CE8" w:rsidRDefault="003E7C7B" w:rsidP="00E6199A">
            <w:pPr>
              <w:spacing w:after="0"/>
              <w:ind w:hanging="18"/>
              <w:jc w:val="center"/>
              <w:rPr>
                <w:rFonts w:ascii="Times New Roman" w:hAnsi="Times New Roman"/>
                <w:b/>
                <w:i/>
                <w:sz w:val="24"/>
                <w:szCs w:val="24"/>
                <w:lang w:val="ro-RO"/>
              </w:rPr>
            </w:pPr>
            <w:r w:rsidRPr="00F33CE8">
              <w:rPr>
                <w:rFonts w:ascii="Times New Roman" w:hAnsi="Times New Roman"/>
                <w:b/>
                <w:i/>
                <w:sz w:val="24"/>
                <w:szCs w:val="24"/>
                <w:lang w:val="ro-RO"/>
              </w:rPr>
              <w:t>60429,8</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77"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80" w:type="dxa"/>
          </w:tcPr>
          <w:p w:rsidR="003E7C7B" w:rsidRPr="00F33CE8" w:rsidRDefault="003E7C7B" w:rsidP="00E6199A">
            <w:pPr>
              <w:spacing w:after="0"/>
              <w:ind w:hanging="18"/>
              <w:jc w:val="center"/>
              <w:rPr>
                <w:rFonts w:ascii="Times New Roman" w:hAnsi="Times New Roman"/>
                <w:b/>
                <w:i/>
                <w:sz w:val="24"/>
                <w:szCs w:val="24"/>
                <w:lang w:val="ro-RO"/>
              </w:rPr>
            </w:pPr>
            <w:r w:rsidRPr="00F33CE8">
              <w:rPr>
                <w:rFonts w:ascii="Times New Roman" w:hAnsi="Times New Roman"/>
                <w:b/>
                <w:i/>
                <w:sz w:val="24"/>
                <w:szCs w:val="24"/>
                <w:lang w:val="ro-RO"/>
              </w:rPr>
              <w:t>71885,5</w:t>
            </w:r>
          </w:p>
        </w:tc>
        <w:tc>
          <w:tcPr>
            <w:tcW w:w="910"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19"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c>
          <w:tcPr>
            <w:tcW w:w="1016" w:type="dxa"/>
          </w:tcPr>
          <w:p w:rsidR="003E7C7B" w:rsidRPr="00F33CE8" w:rsidRDefault="003E7C7B" w:rsidP="00E6199A">
            <w:pPr>
              <w:spacing w:after="0"/>
              <w:ind w:hanging="18"/>
              <w:jc w:val="center"/>
              <w:rPr>
                <w:rFonts w:ascii="Times New Roman" w:hAnsi="Times New Roman"/>
                <w:sz w:val="24"/>
                <w:szCs w:val="24"/>
                <w:lang w:val="ro-RO"/>
              </w:rPr>
            </w:pPr>
            <w:r w:rsidRPr="00F33CE8">
              <w:rPr>
                <w:rFonts w:ascii="Times New Roman" w:hAnsi="Times New Roman"/>
                <w:sz w:val="24"/>
                <w:szCs w:val="24"/>
                <w:lang w:val="ro-RO"/>
              </w:rPr>
              <w:t>-</w:t>
            </w:r>
          </w:p>
        </w:tc>
      </w:tr>
      <w:tr w:rsidR="003E7C7B" w:rsidRPr="00F33CE8" w:rsidTr="0097176C">
        <w:tc>
          <w:tcPr>
            <w:tcW w:w="1758" w:type="dxa"/>
          </w:tcPr>
          <w:p w:rsidR="003E7C7B" w:rsidRPr="00F33CE8" w:rsidRDefault="003E7C7B" w:rsidP="00E6199A">
            <w:pPr>
              <w:spacing w:after="0"/>
              <w:ind w:hanging="28"/>
              <w:rPr>
                <w:rFonts w:ascii="Times New Roman" w:hAnsi="Times New Roman"/>
                <w:b/>
                <w:sz w:val="24"/>
                <w:szCs w:val="24"/>
                <w:lang w:val="ro-RO"/>
              </w:rPr>
            </w:pPr>
            <w:r w:rsidRPr="00F33CE8">
              <w:rPr>
                <w:rFonts w:ascii="Times New Roman" w:hAnsi="Times New Roman"/>
                <w:b/>
                <w:sz w:val="24"/>
                <w:szCs w:val="24"/>
                <w:lang w:val="ro-RO"/>
              </w:rPr>
              <w:t>Ponderea valorii adăugate brute în produsul intern brut</w:t>
            </w:r>
          </w:p>
        </w:tc>
        <w:tc>
          <w:tcPr>
            <w:tcW w:w="996" w:type="dxa"/>
            <w:vAlign w:val="center"/>
          </w:tcPr>
          <w:p w:rsidR="003E7C7B" w:rsidRPr="00F33CE8" w:rsidRDefault="003E7C7B" w:rsidP="00E6199A">
            <w:pPr>
              <w:tabs>
                <w:tab w:val="center" w:pos="4677"/>
                <w:tab w:val="right" w:pos="9355"/>
              </w:tabs>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0,55%</w:t>
            </w:r>
          </w:p>
          <w:p w:rsidR="003E7C7B" w:rsidRPr="00F33CE8" w:rsidRDefault="003E7C7B" w:rsidP="00E6199A">
            <w:pPr>
              <w:tabs>
                <w:tab w:val="center" w:pos="4677"/>
                <w:tab w:val="right" w:pos="9355"/>
              </w:tabs>
              <w:spacing w:after="0"/>
              <w:ind w:hanging="18"/>
              <w:jc w:val="center"/>
              <w:rPr>
                <w:rFonts w:ascii="Times New Roman" w:hAnsi="Times New Roman"/>
                <w:b/>
                <w:sz w:val="24"/>
                <w:szCs w:val="24"/>
                <w:lang w:val="ro-RO"/>
              </w:rPr>
            </w:pPr>
          </w:p>
        </w:tc>
        <w:tc>
          <w:tcPr>
            <w:tcW w:w="910"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19"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77"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80"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0,53%</w:t>
            </w:r>
          </w:p>
        </w:tc>
        <w:tc>
          <w:tcPr>
            <w:tcW w:w="910"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19"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16" w:type="dxa"/>
          </w:tcPr>
          <w:p w:rsidR="003E7C7B" w:rsidRPr="00F33CE8" w:rsidRDefault="003E7C7B" w:rsidP="00E6199A">
            <w:pPr>
              <w:spacing w:after="0"/>
              <w:ind w:hanging="18"/>
              <w:jc w:val="center"/>
              <w:rPr>
                <w:rFonts w:ascii="Times New Roman" w:hAnsi="Times New Roman"/>
                <w:b/>
                <w:sz w:val="24"/>
                <w:szCs w:val="24"/>
                <w:lang w:val="ro-RO"/>
              </w:rPr>
            </w:pPr>
            <w:r w:rsidRPr="00F33CE8">
              <w:rPr>
                <w:rFonts w:ascii="Times New Roman" w:hAnsi="Times New Roman"/>
                <w:b/>
                <w:sz w:val="24"/>
                <w:szCs w:val="24"/>
                <w:lang w:val="ro-RO"/>
              </w:rPr>
              <w:t>-</w:t>
            </w:r>
          </w:p>
        </w:tc>
      </w:tr>
    </w:tbl>
    <w:p w:rsidR="003E7C7B" w:rsidRPr="00E6199A" w:rsidRDefault="003E7C7B" w:rsidP="00E6199A">
      <w:pPr>
        <w:spacing w:after="0"/>
        <w:ind w:firstLine="702"/>
        <w:jc w:val="center"/>
        <w:rPr>
          <w:rFonts w:ascii="Times New Roman" w:hAnsi="Times New Roman"/>
          <w:b/>
          <w:bCs/>
          <w:sz w:val="24"/>
          <w:szCs w:val="24"/>
          <w:lang w:val="ro-RO"/>
        </w:rPr>
      </w:pPr>
      <w:r w:rsidRPr="00E6199A">
        <w:rPr>
          <w:rFonts w:ascii="Times New Roman" w:hAnsi="Times New Roman"/>
          <w:b/>
          <w:bCs/>
          <w:sz w:val="24"/>
          <w:szCs w:val="24"/>
          <w:lang w:val="ro-RO"/>
        </w:rPr>
        <w:t>b) Dinamica 2011-2012</w:t>
      </w:r>
    </w:p>
    <w:p w:rsidR="003E7C7B" w:rsidRPr="00E6199A" w:rsidRDefault="003E7C7B" w:rsidP="00E6199A">
      <w:pPr>
        <w:spacing w:after="0"/>
        <w:ind w:firstLine="702"/>
        <w:jc w:val="center"/>
        <w:rPr>
          <w:rFonts w:ascii="Times New Roman" w:hAnsi="Times New Roman"/>
          <w:b/>
          <w:bCs/>
          <w:sz w:val="24"/>
          <w:szCs w:val="24"/>
          <w:lang w:val="ro-RO"/>
        </w:rPr>
      </w:pPr>
    </w:p>
    <w:tbl>
      <w:tblPr>
        <w:tblW w:w="93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5"/>
        <w:gridCol w:w="1006"/>
        <w:gridCol w:w="967"/>
        <w:gridCol w:w="1020"/>
        <w:gridCol w:w="1020"/>
        <w:gridCol w:w="1054"/>
        <w:gridCol w:w="884"/>
        <w:gridCol w:w="952"/>
        <w:gridCol w:w="1054"/>
      </w:tblGrid>
      <w:tr w:rsidR="003E7C7B" w:rsidRPr="00F33CE8" w:rsidTr="00E6199A">
        <w:trPr>
          <w:trHeight w:val="302"/>
        </w:trPr>
        <w:tc>
          <w:tcPr>
            <w:tcW w:w="1425" w:type="dxa"/>
            <w:vMerge w:val="restart"/>
          </w:tcPr>
          <w:p w:rsidR="003E7C7B" w:rsidRPr="00F33CE8" w:rsidRDefault="003E7C7B" w:rsidP="00E6199A">
            <w:pPr>
              <w:spacing w:after="0"/>
              <w:ind w:hanging="2"/>
              <w:rPr>
                <w:rFonts w:ascii="Times New Roman" w:hAnsi="Times New Roman"/>
                <w:b/>
                <w:sz w:val="24"/>
                <w:szCs w:val="24"/>
                <w:lang w:val="ro-RO"/>
              </w:rPr>
            </w:pPr>
          </w:p>
        </w:tc>
        <w:tc>
          <w:tcPr>
            <w:tcW w:w="4012" w:type="dxa"/>
            <w:gridSpan w:val="4"/>
          </w:tcPr>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2011</w:t>
            </w:r>
          </w:p>
        </w:tc>
        <w:tc>
          <w:tcPr>
            <w:tcW w:w="3942" w:type="dxa"/>
            <w:gridSpan w:val="4"/>
          </w:tcPr>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2012</w:t>
            </w:r>
          </w:p>
        </w:tc>
      </w:tr>
      <w:tr w:rsidR="003E7C7B" w:rsidRPr="00F33CE8" w:rsidTr="00E6199A">
        <w:trPr>
          <w:trHeight w:val="145"/>
        </w:trPr>
        <w:tc>
          <w:tcPr>
            <w:tcW w:w="1425" w:type="dxa"/>
            <w:vMerge/>
          </w:tcPr>
          <w:p w:rsidR="003E7C7B" w:rsidRPr="00F33CE8" w:rsidRDefault="003E7C7B" w:rsidP="00E6199A">
            <w:pPr>
              <w:spacing w:after="0"/>
              <w:ind w:hanging="2"/>
              <w:rPr>
                <w:rFonts w:ascii="Times New Roman" w:hAnsi="Times New Roman"/>
                <w:b/>
                <w:sz w:val="24"/>
                <w:szCs w:val="24"/>
                <w:lang w:val="ro-RO"/>
              </w:rPr>
            </w:pPr>
          </w:p>
        </w:tc>
        <w:tc>
          <w:tcPr>
            <w:tcW w:w="1006" w:type="dxa"/>
          </w:tcPr>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Total</w:t>
            </w:r>
          </w:p>
        </w:tc>
        <w:tc>
          <w:tcPr>
            <w:tcW w:w="967"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Turism intern</w:t>
            </w:r>
          </w:p>
        </w:tc>
        <w:tc>
          <w:tcPr>
            <w:tcW w:w="1020"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Turism receptor</w:t>
            </w:r>
          </w:p>
        </w:tc>
        <w:tc>
          <w:tcPr>
            <w:tcW w:w="1020"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Turism emiţător</w:t>
            </w:r>
          </w:p>
        </w:tc>
        <w:tc>
          <w:tcPr>
            <w:tcW w:w="1054" w:type="dxa"/>
          </w:tcPr>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Total</w:t>
            </w:r>
          </w:p>
        </w:tc>
        <w:tc>
          <w:tcPr>
            <w:tcW w:w="884"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Turism intern</w:t>
            </w:r>
          </w:p>
        </w:tc>
        <w:tc>
          <w:tcPr>
            <w:tcW w:w="952"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Turism receptor</w:t>
            </w:r>
          </w:p>
        </w:tc>
        <w:tc>
          <w:tcPr>
            <w:tcW w:w="1054"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Turism emiţător</w:t>
            </w:r>
          </w:p>
        </w:tc>
      </w:tr>
      <w:tr w:rsidR="003E7C7B" w:rsidRPr="00F33CE8" w:rsidTr="00E6199A">
        <w:trPr>
          <w:trHeight w:val="333"/>
        </w:trPr>
        <w:tc>
          <w:tcPr>
            <w:tcW w:w="1425" w:type="dxa"/>
          </w:tcPr>
          <w:p w:rsidR="003E7C7B" w:rsidRPr="00F33CE8" w:rsidRDefault="003E7C7B" w:rsidP="00E6199A">
            <w:pPr>
              <w:spacing w:after="0"/>
              <w:ind w:hanging="2"/>
              <w:rPr>
                <w:rFonts w:ascii="Times New Roman" w:hAnsi="Times New Roman"/>
                <w:b/>
                <w:sz w:val="24"/>
                <w:szCs w:val="24"/>
                <w:lang w:val="ro-RO"/>
              </w:rPr>
            </w:pPr>
            <w:r w:rsidRPr="00F33CE8">
              <w:rPr>
                <w:rFonts w:ascii="Times New Roman" w:hAnsi="Times New Roman"/>
                <w:b/>
                <w:sz w:val="24"/>
                <w:szCs w:val="24"/>
                <w:lang w:val="ro-RO"/>
              </w:rPr>
              <w:t xml:space="preserve">Numărul de </w:t>
            </w:r>
          </w:p>
          <w:p w:rsidR="003E7C7B" w:rsidRPr="00F33CE8" w:rsidRDefault="003E7C7B" w:rsidP="00E6199A">
            <w:pPr>
              <w:spacing w:after="0"/>
              <w:ind w:hanging="2"/>
              <w:rPr>
                <w:rFonts w:ascii="Times New Roman" w:hAnsi="Times New Roman"/>
                <w:b/>
                <w:sz w:val="24"/>
                <w:szCs w:val="24"/>
                <w:lang w:val="ro-RO"/>
              </w:rPr>
            </w:pPr>
            <w:r w:rsidRPr="00F33CE8">
              <w:rPr>
                <w:rFonts w:ascii="Times New Roman" w:hAnsi="Times New Roman"/>
                <w:b/>
                <w:sz w:val="24"/>
                <w:szCs w:val="24"/>
                <w:lang w:val="ro-RO"/>
              </w:rPr>
              <w:t xml:space="preserve">turişti, </w:t>
            </w:r>
          </w:p>
          <w:p w:rsidR="003E7C7B" w:rsidRPr="00F33CE8" w:rsidRDefault="003E7C7B" w:rsidP="00E6199A">
            <w:pPr>
              <w:spacing w:after="0"/>
              <w:ind w:hanging="2"/>
              <w:rPr>
                <w:rFonts w:ascii="Times New Roman" w:hAnsi="Times New Roman"/>
                <w:b/>
                <w:i/>
                <w:sz w:val="24"/>
                <w:szCs w:val="24"/>
                <w:lang w:val="ro-RO"/>
              </w:rPr>
            </w:pPr>
            <w:r w:rsidRPr="00F33CE8">
              <w:rPr>
                <w:rFonts w:ascii="Times New Roman" w:hAnsi="Times New Roman"/>
                <w:b/>
                <w:i/>
                <w:sz w:val="24"/>
                <w:szCs w:val="24"/>
                <w:lang w:val="ro-RO"/>
              </w:rPr>
              <w:t>mii persoane</w:t>
            </w:r>
          </w:p>
        </w:tc>
        <w:tc>
          <w:tcPr>
            <w:tcW w:w="1006"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184,6</w:t>
            </w:r>
          </w:p>
        </w:tc>
        <w:tc>
          <w:tcPr>
            <w:tcW w:w="967"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37,8</w:t>
            </w:r>
          </w:p>
        </w:tc>
        <w:tc>
          <w:tcPr>
            <w:tcW w:w="1020"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10,8</w:t>
            </w:r>
          </w:p>
        </w:tc>
        <w:tc>
          <w:tcPr>
            <w:tcW w:w="1020"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136,1</w:t>
            </w:r>
          </w:p>
        </w:tc>
        <w:tc>
          <w:tcPr>
            <w:tcW w:w="1054"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194,0</w:t>
            </w:r>
          </w:p>
        </w:tc>
        <w:tc>
          <w:tcPr>
            <w:tcW w:w="884"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34,4</w:t>
            </w:r>
          </w:p>
        </w:tc>
        <w:tc>
          <w:tcPr>
            <w:tcW w:w="952"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12,8</w:t>
            </w:r>
          </w:p>
        </w:tc>
        <w:tc>
          <w:tcPr>
            <w:tcW w:w="1054"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146,8</w:t>
            </w:r>
          </w:p>
        </w:tc>
      </w:tr>
      <w:tr w:rsidR="003E7C7B" w:rsidRPr="00F33CE8" w:rsidTr="00E6199A">
        <w:trPr>
          <w:trHeight w:val="952"/>
        </w:trPr>
        <w:tc>
          <w:tcPr>
            <w:tcW w:w="1425" w:type="dxa"/>
          </w:tcPr>
          <w:p w:rsidR="003E7C7B" w:rsidRPr="00F33CE8" w:rsidRDefault="003E7C7B" w:rsidP="00E6199A">
            <w:pPr>
              <w:spacing w:after="0"/>
              <w:ind w:hanging="2"/>
              <w:rPr>
                <w:rFonts w:ascii="Times New Roman" w:hAnsi="Times New Roman"/>
                <w:b/>
                <w:sz w:val="24"/>
                <w:szCs w:val="24"/>
                <w:lang w:val="ro-RO"/>
              </w:rPr>
            </w:pPr>
            <w:r w:rsidRPr="00F33CE8">
              <w:rPr>
                <w:rFonts w:ascii="Times New Roman" w:hAnsi="Times New Roman"/>
                <w:b/>
                <w:sz w:val="24"/>
                <w:szCs w:val="24"/>
                <w:lang w:val="ro-RO"/>
              </w:rPr>
              <w:t>Volumul încasări,</w:t>
            </w:r>
          </w:p>
          <w:p w:rsidR="003E7C7B" w:rsidRPr="00F33CE8" w:rsidRDefault="003E7C7B" w:rsidP="00E6199A">
            <w:pPr>
              <w:spacing w:after="0"/>
              <w:ind w:hanging="2"/>
              <w:rPr>
                <w:rFonts w:ascii="Times New Roman" w:hAnsi="Times New Roman"/>
                <w:b/>
                <w:sz w:val="24"/>
                <w:szCs w:val="24"/>
                <w:lang w:val="ro-RO"/>
              </w:rPr>
            </w:pPr>
            <w:r w:rsidRPr="00F33CE8">
              <w:rPr>
                <w:rFonts w:ascii="Times New Roman" w:hAnsi="Times New Roman"/>
                <w:b/>
                <w:i/>
                <w:sz w:val="24"/>
                <w:szCs w:val="24"/>
                <w:lang w:val="ro-RO"/>
              </w:rPr>
              <w:t>mil. lei</w:t>
            </w:r>
          </w:p>
        </w:tc>
        <w:tc>
          <w:tcPr>
            <w:tcW w:w="1006" w:type="dxa"/>
          </w:tcPr>
          <w:p w:rsidR="003E7C7B" w:rsidRPr="00F33CE8" w:rsidRDefault="003E7C7B" w:rsidP="00E6199A">
            <w:pPr>
              <w:spacing w:after="0"/>
              <w:jc w:val="center"/>
              <w:rPr>
                <w:rFonts w:ascii="Times New Roman" w:hAnsi="Times New Roman"/>
                <w:b/>
                <w:i/>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i/>
                <w:sz w:val="24"/>
                <w:szCs w:val="24"/>
                <w:lang w:val="ro-RO"/>
              </w:rPr>
              <w:t>860,0</w:t>
            </w:r>
          </w:p>
        </w:tc>
        <w:tc>
          <w:tcPr>
            <w:tcW w:w="967"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93,2</w:t>
            </w:r>
          </w:p>
        </w:tc>
        <w:tc>
          <w:tcPr>
            <w:tcW w:w="1020"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26,5</w:t>
            </w:r>
          </w:p>
        </w:tc>
        <w:tc>
          <w:tcPr>
            <w:tcW w:w="1020"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740,3</w:t>
            </w:r>
          </w:p>
        </w:tc>
        <w:tc>
          <w:tcPr>
            <w:tcW w:w="1054" w:type="dxa"/>
          </w:tcPr>
          <w:p w:rsidR="003E7C7B" w:rsidRPr="00F33CE8" w:rsidRDefault="003E7C7B" w:rsidP="00E6199A">
            <w:pPr>
              <w:spacing w:after="0"/>
              <w:jc w:val="center"/>
              <w:rPr>
                <w:rFonts w:ascii="Times New Roman" w:hAnsi="Times New Roman"/>
                <w:b/>
                <w:bCs/>
                <w:i/>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972,6</w:t>
            </w:r>
          </w:p>
        </w:tc>
        <w:tc>
          <w:tcPr>
            <w:tcW w:w="884" w:type="dxa"/>
          </w:tcPr>
          <w:p w:rsidR="003E7C7B" w:rsidRPr="00F33CE8" w:rsidRDefault="003E7C7B" w:rsidP="00E6199A">
            <w:pPr>
              <w:spacing w:after="0"/>
              <w:jc w:val="center"/>
              <w:rPr>
                <w:rFonts w:ascii="Times New Roman" w:hAnsi="Times New Roman"/>
                <w:bCs/>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bCs/>
                <w:sz w:val="24"/>
                <w:szCs w:val="24"/>
                <w:lang w:val="ro-RO"/>
              </w:rPr>
              <w:t>123,0</w:t>
            </w:r>
          </w:p>
        </w:tc>
        <w:tc>
          <w:tcPr>
            <w:tcW w:w="952" w:type="dxa"/>
          </w:tcPr>
          <w:p w:rsidR="003E7C7B" w:rsidRPr="00F33CE8" w:rsidRDefault="003E7C7B" w:rsidP="00E6199A">
            <w:pPr>
              <w:spacing w:after="0"/>
              <w:jc w:val="center"/>
              <w:rPr>
                <w:rFonts w:ascii="Times New Roman" w:hAnsi="Times New Roman"/>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29,6</w:t>
            </w:r>
          </w:p>
        </w:tc>
        <w:tc>
          <w:tcPr>
            <w:tcW w:w="1054" w:type="dxa"/>
          </w:tcPr>
          <w:p w:rsidR="003E7C7B" w:rsidRPr="00F33CE8" w:rsidRDefault="003E7C7B" w:rsidP="00E6199A">
            <w:pPr>
              <w:spacing w:after="0"/>
              <w:jc w:val="center"/>
              <w:rPr>
                <w:rFonts w:ascii="Times New Roman" w:hAnsi="Times New Roman"/>
                <w:bCs/>
                <w:sz w:val="24"/>
                <w:szCs w:val="24"/>
                <w:lang w:val="ro-RO"/>
              </w:rPr>
            </w:pPr>
          </w:p>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bCs/>
                <w:sz w:val="24"/>
                <w:szCs w:val="24"/>
                <w:lang w:val="en-US"/>
              </w:rPr>
              <w:t>820</w:t>
            </w:r>
            <w:r w:rsidRPr="00F33CE8">
              <w:rPr>
                <w:rFonts w:ascii="Times New Roman" w:hAnsi="Times New Roman"/>
                <w:bCs/>
                <w:sz w:val="24"/>
                <w:szCs w:val="24"/>
              </w:rPr>
              <w:t>,</w:t>
            </w:r>
            <w:r w:rsidRPr="00F33CE8">
              <w:rPr>
                <w:rFonts w:ascii="Times New Roman" w:hAnsi="Times New Roman"/>
                <w:bCs/>
                <w:sz w:val="24"/>
                <w:szCs w:val="24"/>
                <w:lang w:val="en-US"/>
              </w:rPr>
              <w:t>0</w:t>
            </w:r>
          </w:p>
        </w:tc>
      </w:tr>
      <w:tr w:rsidR="003E7C7B" w:rsidRPr="00F33CE8" w:rsidTr="00E6199A">
        <w:trPr>
          <w:trHeight w:val="1270"/>
        </w:trPr>
        <w:tc>
          <w:tcPr>
            <w:tcW w:w="1425" w:type="dxa"/>
          </w:tcPr>
          <w:p w:rsidR="003E7C7B" w:rsidRPr="00F33CE8" w:rsidRDefault="003E7C7B" w:rsidP="00E6199A">
            <w:pPr>
              <w:spacing w:after="0"/>
              <w:ind w:hanging="2"/>
              <w:rPr>
                <w:rFonts w:ascii="Times New Roman" w:hAnsi="Times New Roman"/>
                <w:b/>
                <w:i/>
                <w:sz w:val="24"/>
                <w:szCs w:val="24"/>
                <w:lang w:val="ro-RO"/>
              </w:rPr>
            </w:pPr>
            <w:r w:rsidRPr="00F33CE8">
              <w:rPr>
                <w:rFonts w:ascii="Times New Roman" w:hAnsi="Times New Roman"/>
                <w:b/>
                <w:sz w:val="24"/>
                <w:szCs w:val="24"/>
                <w:lang w:val="ro-RO"/>
              </w:rPr>
              <w:t xml:space="preserve">Valoarea adăugată brută, </w:t>
            </w:r>
            <w:r w:rsidRPr="00F33CE8">
              <w:rPr>
                <w:rFonts w:ascii="Times New Roman" w:hAnsi="Times New Roman"/>
                <w:b/>
                <w:i/>
                <w:sz w:val="24"/>
                <w:szCs w:val="24"/>
                <w:lang w:val="ro-RO"/>
              </w:rPr>
              <w:t>mii lei</w:t>
            </w:r>
          </w:p>
        </w:tc>
        <w:tc>
          <w:tcPr>
            <w:tcW w:w="1006" w:type="dxa"/>
          </w:tcPr>
          <w:p w:rsidR="003E7C7B" w:rsidRPr="00F33CE8" w:rsidRDefault="003E7C7B" w:rsidP="00E6199A">
            <w:pPr>
              <w:spacing w:after="0"/>
              <w:jc w:val="center"/>
              <w:rPr>
                <w:rFonts w:ascii="Times New Roman" w:hAnsi="Times New Roman"/>
                <w:b/>
                <w:i/>
                <w:sz w:val="24"/>
                <w:szCs w:val="24"/>
                <w:lang w:val="ro-RO"/>
              </w:rPr>
            </w:pPr>
            <w:r w:rsidRPr="00F33CE8">
              <w:rPr>
                <w:rFonts w:ascii="Times New Roman" w:hAnsi="Times New Roman"/>
                <w:b/>
                <w:i/>
                <w:sz w:val="24"/>
                <w:szCs w:val="24"/>
                <w:lang w:val="ro-RO"/>
              </w:rPr>
              <w:t>263,3</w:t>
            </w:r>
          </w:p>
        </w:tc>
        <w:tc>
          <w:tcPr>
            <w:tcW w:w="967"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20"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20"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54" w:type="dxa"/>
          </w:tcPr>
          <w:p w:rsidR="003E7C7B" w:rsidRPr="00F33CE8" w:rsidRDefault="003E7C7B" w:rsidP="00E6199A">
            <w:pPr>
              <w:spacing w:after="0"/>
              <w:jc w:val="center"/>
              <w:rPr>
                <w:rFonts w:ascii="Times New Roman" w:hAnsi="Times New Roman"/>
                <w:b/>
                <w:i/>
                <w:sz w:val="24"/>
                <w:szCs w:val="24"/>
                <w:lang w:val="ro-RO"/>
              </w:rPr>
            </w:pPr>
            <w:r w:rsidRPr="00F33CE8">
              <w:rPr>
                <w:rFonts w:ascii="Times New Roman" w:hAnsi="Times New Roman"/>
                <w:b/>
                <w:i/>
                <w:sz w:val="24"/>
                <w:szCs w:val="24"/>
                <w:lang w:val="ro-RO"/>
              </w:rPr>
              <w:t>318,6</w:t>
            </w:r>
          </w:p>
        </w:tc>
        <w:tc>
          <w:tcPr>
            <w:tcW w:w="884"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952"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54"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r>
      <w:tr w:rsidR="003E7C7B" w:rsidRPr="00F33CE8" w:rsidTr="00E6199A">
        <w:trPr>
          <w:trHeight w:val="967"/>
        </w:trPr>
        <w:tc>
          <w:tcPr>
            <w:tcW w:w="1425" w:type="dxa"/>
          </w:tcPr>
          <w:p w:rsidR="003E7C7B" w:rsidRPr="00F33CE8" w:rsidRDefault="003E7C7B" w:rsidP="00E6199A">
            <w:pPr>
              <w:spacing w:after="0"/>
              <w:ind w:hanging="28"/>
              <w:rPr>
                <w:rFonts w:ascii="Times New Roman" w:hAnsi="Times New Roman"/>
                <w:b/>
                <w:sz w:val="24"/>
                <w:szCs w:val="24"/>
                <w:lang w:val="ro-RO"/>
              </w:rPr>
            </w:pPr>
            <w:r w:rsidRPr="00F33CE8">
              <w:rPr>
                <w:rFonts w:ascii="Times New Roman" w:hAnsi="Times New Roman"/>
                <w:b/>
                <w:sz w:val="24"/>
                <w:szCs w:val="24"/>
                <w:lang w:val="ro-RO"/>
              </w:rPr>
              <w:t xml:space="preserve"> Produsul intern brut, </w:t>
            </w:r>
            <w:r w:rsidRPr="00F33CE8">
              <w:rPr>
                <w:rFonts w:ascii="Times New Roman" w:hAnsi="Times New Roman"/>
                <w:b/>
                <w:i/>
                <w:sz w:val="24"/>
                <w:szCs w:val="24"/>
                <w:lang w:val="ro-RO"/>
              </w:rPr>
              <w:t>mii lei</w:t>
            </w:r>
          </w:p>
        </w:tc>
        <w:tc>
          <w:tcPr>
            <w:tcW w:w="1006" w:type="dxa"/>
          </w:tcPr>
          <w:p w:rsidR="003E7C7B" w:rsidRPr="00F33CE8" w:rsidRDefault="003E7C7B" w:rsidP="00E6199A">
            <w:pPr>
              <w:spacing w:after="0"/>
              <w:jc w:val="center"/>
              <w:rPr>
                <w:rFonts w:ascii="Times New Roman" w:hAnsi="Times New Roman"/>
                <w:b/>
                <w:i/>
                <w:sz w:val="24"/>
                <w:szCs w:val="24"/>
                <w:lang w:val="ro-RO"/>
              </w:rPr>
            </w:pPr>
            <w:r w:rsidRPr="00F33CE8">
              <w:rPr>
                <w:rFonts w:ascii="Times New Roman" w:hAnsi="Times New Roman"/>
                <w:b/>
                <w:i/>
                <w:sz w:val="24"/>
                <w:szCs w:val="24"/>
                <w:lang w:val="ro-RO"/>
              </w:rPr>
              <w:t>82348,7</w:t>
            </w:r>
          </w:p>
        </w:tc>
        <w:tc>
          <w:tcPr>
            <w:tcW w:w="967"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20"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20"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54" w:type="dxa"/>
          </w:tcPr>
          <w:p w:rsidR="003E7C7B" w:rsidRPr="00F33CE8" w:rsidRDefault="003E7C7B" w:rsidP="00E6199A">
            <w:pPr>
              <w:spacing w:after="0"/>
              <w:jc w:val="center"/>
              <w:rPr>
                <w:rFonts w:ascii="Times New Roman" w:hAnsi="Times New Roman"/>
                <w:b/>
                <w:bCs/>
                <w:i/>
                <w:sz w:val="24"/>
                <w:szCs w:val="24"/>
                <w:lang w:val="ro-RO"/>
              </w:rPr>
            </w:pPr>
            <w:r w:rsidRPr="00F33CE8">
              <w:rPr>
                <w:rFonts w:ascii="Times New Roman" w:hAnsi="Times New Roman"/>
                <w:b/>
                <w:bCs/>
                <w:i/>
                <w:sz w:val="24"/>
                <w:szCs w:val="24"/>
                <w:lang w:val="ro-RO"/>
              </w:rPr>
              <w:t>87847,3</w:t>
            </w:r>
          </w:p>
        </w:tc>
        <w:tc>
          <w:tcPr>
            <w:tcW w:w="884"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952"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c>
          <w:tcPr>
            <w:tcW w:w="1054" w:type="dxa"/>
          </w:tcPr>
          <w:p w:rsidR="003E7C7B" w:rsidRPr="00F33CE8" w:rsidRDefault="003E7C7B" w:rsidP="00E6199A">
            <w:pPr>
              <w:spacing w:after="0"/>
              <w:jc w:val="center"/>
              <w:rPr>
                <w:rFonts w:ascii="Times New Roman" w:hAnsi="Times New Roman"/>
                <w:sz w:val="24"/>
                <w:szCs w:val="24"/>
                <w:lang w:val="ro-RO"/>
              </w:rPr>
            </w:pPr>
            <w:r w:rsidRPr="00F33CE8">
              <w:rPr>
                <w:rFonts w:ascii="Times New Roman" w:hAnsi="Times New Roman"/>
                <w:sz w:val="24"/>
                <w:szCs w:val="24"/>
                <w:lang w:val="ro-RO"/>
              </w:rPr>
              <w:t>-</w:t>
            </w:r>
          </w:p>
        </w:tc>
      </w:tr>
      <w:tr w:rsidR="003E7C7B" w:rsidRPr="00F33CE8" w:rsidTr="00E6199A">
        <w:trPr>
          <w:trHeight w:val="612"/>
        </w:trPr>
        <w:tc>
          <w:tcPr>
            <w:tcW w:w="1425" w:type="dxa"/>
          </w:tcPr>
          <w:p w:rsidR="003E7C7B" w:rsidRPr="00F33CE8" w:rsidRDefault="003E7C7B" w:rsidP="00E6199A">
            <w:pPr>
              <w:spacing w:after="0"/>
              <w:ind w:hanging="2"/>
              <w:jc w:val="both"/>
              <w:rPr>
                <w:rFonts w:ascii="Times New Roman" w:hAnsi="Times New Roman"/>
                <w:b/>
                <w:sz w:val="24"/>
                <w:szCs w:val="24"/>
                <w:lang w:val="ro-RO"/>
              </w:rPr>
            </w:pPr>
            <w:r w:rsidRPr="00F33CE8">
              <w:rPr>
                <w:rFonts w:ascii="Times New Roman" w:hAnsi="Times New Roman"/>
                <w:b/>
                <w:sz w:val="24"/>
                <w:szCs w:val="24"/>
                <w:lang w:val="ro-RO"/>
              </w:rPr>
              <w:t>Ponderea valorii adăugate brute</w:t>
            </w:r>
          </w:p>
          <w:p w:rsidR="003E7C7B" w:rsidRPr="00F33CE8" w:rsidRDefault="003E7C7B" w:rsidP="00E6199A">
            <w:pPr>
              <w:spacing w:after="0"/>
              <w:ind w:hanging="2"/>
              <w:jc w:val="both"/>
              <w:rPr>
                <w:rFonts w:ascii="Times New Roman" w:hAnsi="Times New Roman"/>
                <w:b/>
                <w:sz w:val="24"/>
                <w:szCs w:val="24"/>
                <w:lang w:val="ro-RO"/>
              </w:rPr>
            </w:pPr>
            <w:r w:rsidRPr="00F33CE8">
              <w:rPr>
                <w:rFonts w:ascii="Times New Roman" w:hAnsi="Times New Roman"/>
                <w:b/>
                <w:sz w:val="24"/>
                <w:szCs w:val="24"/>
                <w:lang w:val="ro-RO"/>
              </w:rPr>
              <w:t>în produsul intern brut</w:t>
            </w:r>
          </w:p>
        </w:tc>
        <w:tc>
          <w:tcPr>
            <w:tcW w:w="1006"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0.32 %</w:t>
            </w:r>
          </w:p>
        </w:tc>
        <w:tc>
          <w:tcPr>
            <w:tcW w:w="967"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20"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20"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54"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0,36 %</w:t>
            </w:r>
          </w:p>
        </w:tc>
        <w:tc>
          <w:tcPr>
            <w:tcW w:w="884"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952"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w:t>
            </w:r>
          </w:p>
        </w:tc>
        <w:tc>
          <w:tcPr>
            <w:tcW w:w="1054" w:type="dxa"/>
          </w:tcPr>
          <w:p w:rsidR="003E7C7B" w:rsidRPr="00F33CE8" w:rsidRDefault="003E7C7B" w:rsidP="00E6199A">
            <w:pPr>
              <w:spacing w:after="0"/>
              <w:jc w:val="center"/>
              <w:rPr>
                <w:rFonts w:ascii="Times New Roman" w:hAnsi="Times New Roman"/>
                <w:b/>
                <w:sz w:val="24"/>
                <w:szCs w:val="24"/>
                <w:lang w:val="ro-RO"/>
              </w:rPr>
            </w:pPr>
          </w:p>
          <w:p w:rsidR="003E7C7B" w:rsidRPr="00F33CE8" w:rsidRDefault="003E7C7B" w:rsidP="00E6199A">
            <w:pPr>
              <w:spacing w:after="0"/>
              <w:jc w:val="center"/>
              <w:rPr>
                <w:rFonts w:ascii="Times New Roman" w:hAnsi="Times New Roman"/>
                <w:b/>
                <w:sz w:val="24"/>
                <w:szCs w:val="24"/>
                <w:lang w:val="ro-RO"/>
              </w:rPr>
            </w:pPr>
            <w:r w:rsidRPr="00F33CE8">
              <w:rPr>
                <w:rFonts w:ascii="Times New Roman" w:hAnsi="Times New Roman"/>
                <w:b/>
                <w:sz w:val="24"/>
                <w:szCs w:val="24"/>
                <w:lang w:val="ro-RO"/>
              </w:rPr>
              <w:t>-</w:t>
            </w:r>
          </w:p>
        </w:tc>
      </w:tr>
    </w:tbl>
    <w:p w:rsidR="003E7C7B" w:rsidRPr="00E6199A" w:rsidRDefault="003E7C7B" w:rsidP="00E6199A">
      <w:pPr>
        <w:spacing w:after="0"/>
        <w:ind w:left="540" w:firstLine="702"/>
        <w:jc w:val="both"/>
        <w:rPr>
          <w:rFonts w:ascii="Times New Roman" w:hAnsi="Times New Roman"/>
          <w:i/>
          <w:sz w:val="24"/>
          <w:szCs w:val="24"/>
          <w:lang w:val="ro-RO"/>
        </w:rPr>
      </w:pPr>
    </w:p>
    <w:p w:rsidR="003E7C7B" w:rsidRPr="00E6199A" w:rsidRDefault="003E7C7B" w:rsidP="00E6199A">
      <w:pPr>
        <w:spacing w:after="0"/>
        <w:jc w:val="both"/>
        <w:rPr>
          <w:rFonts w:ascii="Times New Roman" w:hAnsi="Times New Roman"/>
          <w:i/>
          <w:sz w:val="24"/>
          <w:szCs w:val="24"/>
          <w:lang w:val="ro-RO"/>
        </w:rPr>
      </w:pPr>
      <w:r w:rsidRPr="00E6199A">
        <w:rPr>
          <w:rFonts w:ascii="Times New Roman" w:hAnsi="Times New Roman"/>
          <w:i/>
          <w:sz w:val="24"/>
          <w:szCs w:val="24"/>
          <w:lang w:val="ro-RO"/>
        </w:rPr>
        <w:t>Notă: Valoarea adăugată brută este indicată pentru „Hoteluri”, „Activităţi ale agenţiilor de turism, turoperatorilor şi ghizilor”.</w:t>
      </w:r>
    </w:p>
    <w:p w:rsidR="003E7C7B" w:rsidRPr="00E6199A" w:rsidRDefault="003E7C7B" w:rsidP="00E6199A">
      <w:pPr>
        <w:spacing w:after="0"/>
        <w:jc w:val="center"/>
        <w:rPr>
          <w:rFonts w:ascii="Times New Roman" w:hAnsi="Times New Roman"/>
          <w:b/>
          <w:bCs/>
          <w:sz w:val="24"/>
          <w:szCs w:val="24"/>
          <w:lang w:val="ro-RO"/>
        </w:rPr>
      </w:pP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bCs/>
          <w:sz w:val="24"/>
          <w:szCs w:val="24"/>
          <w:lang w:val="ro-RO"/>
        </w:rPr>
        <w:t>Secţiunea</w:t>
      </w:r>
      <w:r w:rsidRPr="00E6199A">
        <w:rPr>
          <w:rFonts w:ascii="Times New Roman" w:hAnsi="Times New Roman"/>
          <w:b/>
          <w:sz w:val="24"/>
          <w:szCs w:val="24"/>
          <w:lang w:val="ro-RO"/>
        </w:rPr>
        <w:t xml:space="preserve"> 12. Analiza SWOT a domeniului turismului</w:t>
      </w:r>
    </w:p>
    <w:p w:rsidR="003E7C7B" w:rsidRPr="00E6199A" w:rsidRDefault="003E7C7B" w:rsidP="00E6199A">
      <w:pPr>
        <w:tabs>
          <w:tab w:val="left" w:pos="567"/>
          <w:tab w:val="left" w:pos="1134"/>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66. Analiza  punctelor forte, punctelor slabe, a oportunităţilor şi a riscurilor domeniului turismului este reflectată în tabelul 7.</w:t>
      </w:r>
    </w:p>
    <w:p w:rsidR="003E7C7B" w:rsidRPr="00E6199A" w:rsidRDefault="003E7C7B" w:rsidP="00E6199A">
      <w:pPr>
        <w:tabs>
          <w:tab w:val="left" w:pos="567"/>
          <w:tab w:val="left" w:pos="1134"/>
        </w:tabs>
        <w:spacing w:after="0"/>
        <w:jc w:val="right"/>
        <w:rPr>
          <w:rFonts w:ascii="Times New Roman" w:hAnsi="Times New Roman"/>
          <w:sz w:val="24"/>
          <w:szCs w:val="24"/>
          <w:lang w:val="ro-RO"/>
        </w:rPr>
      </w:pPr>
      <w:r w:rsidRPr="00E6199A">
        <w:rPr>
          <w:rFonts w:ascii="Times New Roman" w:hAnsi="Times New Roman"/>
          <w:b/>
          <w:i/>
          <w:sz w:val="24"/>
          <w:szCs w:val="24"/>
          <w:lang w:val="ro-RO"/>
        </w:rPr>
        <w:t xml:space="preserve"> Tabelul 7</w:t>
      </w:r>
      <w:r w:rsidRPr="00E6199A">
        <w:rPr>
          <w:rFonts w:ascii="Times New Roman" w:hAnsi="Times New Roman"/>
          <w:sz w:val="24"/>
          <w:szCs w:val="24"/>
          <w:lang w:val="ro-RO"/>
        </w:rPr>
        <w:t xml:space="preserve"> </w:t>
      </w:r>
    </w:p>
    <w:p w:rsidR="003E7C7B" w:rsidRPr="00E6199A" w:rsidRDefault="003E7C7B" w:rsidP="00E6199A">
      <w:pPr>
        <w:tabs>
          <w:tab w:val="left" w:pos="567"/>
          <w:tab w:val="left" w:pos="1134"/>
        </w:tabs>
        <w:spacing w:after="0"/>
        <w:ind w:firstLine="702"/>
        <w:jc w:val="both"/>
        <w:rPr>
          <w:rFonts w:ascii="Times New Roman" w:hAnsi="Times New Roman"/>
          <w:sz w:val="24"/>
          <w:szCs w:val="24"/>
          <w:lang w:val="ro-RO"/>
        </w:rPr>
      </w:pPr>
      <w:r w:rsidRPr="00E6199A">
        <w:rPr>
          <w:rFonts w:ascii="Times New Roman" w:hAnsi="Times New Roman"/>
          <w:b/>
          <w:i/>
          <w:sz w:val="24"/>
          <w:szCs w:val="24"/>
          <w:lang w:val="ro-RO"/>
        </w:rPr>
        <w:t>Analiza SWOT a domeniului turismului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gridCol w:w="4651"/>
      </w:tblGrid>
      <w:tr w:rsidR="003E7C7B" w:rsidRPr="00F33CE8" w:rsidTr="0097176C">
        <w:trPr>
          <w:trHeight w:val="352"/>
        </w:trPr>
        <w:tc>
          <w:tcPr>
            <w:tcW w:w="4636" w:type="dxa"/>
          </w:tcPr>
          <w:p w:rsidR="003E7C7B" w:rsidRPr="00F33CE8" w:rsidRDefault="003E7C7B" w:rsidP="00E6199A">
            <w:pPr>
              <w:spacing w:after="0"/>
              <w:ind w:firstLine="702"/>
              <w:jc w:val="both"/>
              <w:rPr>
                <w:rFonts w:ascii="Times New Roman" w:hAnsi="Times New Roman"/>
                <w:b/>
                <w:i/>
                <w:sz w:val="24"/>
                <w:szCs w:val="24"/>
                <w:lang w:val="ro-RO"/>
              </w:rPr>
            </w:pPr>
          </w:p>
          <w:p w:rsidR="003E7C7B" w:rsidRPr="00F33CE8" w:rsidRDefault="003E7C7B" w:rsidP="00E6199A">
            <w:pPr>
              <w:spacing w:after="0"/>
              <w:ind w:firstLine="702"/>
              <w:jc w:val="both"/>
              <w:rPr>
                <w:rFonts w:ascii="Times New Roman" w:hAnsi="Times New Roman"/>
                <w:b/>
                <w:i/>
                <w:sz w:val="24"/>
                <w:szCs w:val="24"/>
                <w:lang w:val="ro-RO"/>
              </w:rPr>
            </w:pPr>
            <w:r w:rsidRPr="00F33CE8">
              <w:rPr>
                <w:rFonts w:ascii="Times New Roman" w:hAnsi="Times New Roman"/>
                <w:b/>
                <w:i/>
                <w:sz w:val="24"/>
                <w:szCs w:val="24"/>
                <w:lang w:val="ro-RO"/>
              </w:rPr>
              <w:t>Puncte forte (S)</w:t>
            </w:r>
          </w:p>
        </w:tc>
        <w:tc>
          <w:tcPr>
            <w:tcW w:w="4651" w:type="dxa"/>
          </w:tcPr>
          <w:p w:rsidR="003E7C7B" w:rsidRPr="00F33CE8" w:rsidRDefault="003E7C7B" w:rsidP="00E6199A">
            <w:pPr>
              <w:spacing w:after="0"/>
              <w:ind w:firstLine="702"/>
              <w:jc w:val="both"/>
              <w:rPr>
                <w:rFonts w:ascii="Times New Roman" w:hAnsi="Times New Roman"/>
                <w:b/>
                <w:i/>
                <w:sz w:val="24"/>
                <w:szCs w:val="24"/>
                <w:lang w:val="ro-RO"/>
              </w:rPr>
            </w:pPr>
          </w:p>
          <w:p w:rsidR="003E7C7B" w:rsidRPr="00F33CE8" w:rsidRDefault="003E7C7B" w:rsidP="00E6199A">
            <w:pPr>
              <w:spacing w:after="0"/>
              <w:ind w:firstLine="702"/>
              <w:jc w:val="both"/>
              <w:rPr>
                <w:rFonts w:ascii="Times New Roman" w:hAnsi="Times New Roman"/>
                <w:sz w:val="24"/>
                <w:szCs w:val="24"/>
                <w:lang w:val="ro-RO"/>
              </w:rPr>
            </w:pPr>
            <w:r w:rsidRPr="00F33CE8">
              <w:rPr>
                <w:rFonts w:ascii="Times New Roman" w:hAnsi="Times New Roman"/>
                <w:b/>
                <w:i/>
                <w:sz w:val="24"/>
                <w:szCs w:val="24"/>
                <w:lang w:val="ro-RO"/>
              </w:rPr>
              <w:t>Puncte slabe (W)</w:t>
            </w:r>
          </w:p>
        </w:tc>
      </w:tr>
      <w:tr w:rsidR="003E7C7B" w:rsidRPr="000D7ACA" w:rsidTr="0097176C">
        <w:tc>
          <w:tcPr>
            <w:tcW w:w="4636" w:type="dxa"/>
          </w:tcPr>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1. Poziţionarea turismului ca ramură prioritară a economiei Republicii Moldova</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2. Disponibilitatea de resurse turistice naturale şi antropice</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3. Existenţa cadrului legislativ şi normativ în domeniu</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4. Implementarea proiectelor în domeniul turismului cu finanţare de la bugetul de stat</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 xml:space="preserve"> 5. Implementarea strategiilor şi programelor de dezvoltare a turismului în diferite raioane </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6. Disponibilitate de structuri de primire turistică cu funcţiuni de cazare şi alimentare moderne</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7. Existenţa sălilor de conferinţe dotate cu utilaj modern</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8. Funcţionarea a 3 centre de perfecţionare profesională a cadrelor din industria turismului</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9. Activitatea diverselor asociaţii de specialitate</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10. Republica Moldova este membru al organismelor internaţionale care sprijină dezvoltarea turismului (Organizaţia Mondială a Turismului a Naţiunilor Unite, Centrul de Competenţă Dunăreană, Organizaţia de Cooperare Economică la Marea Neagră,  Consiliul pentru Turism al Comunităţii Statelor Independente etc.)</w:t>
            </w:r>
          </w:p>
          <w:p w:rsidR="003E7C7B" w:rsidRPr="00F33CE8" w:rsidRDefault="003E7C7B" w:rsidP="00E6199A">
            <w:pPr>
              <w:spacing w:after="0"/>
              <w:ind w:hanging="26"/>
              <w:jc w:val="both"/>
              <w:rPr>
                <w:rFonts w:ascii="Times New Roman" w:hAnsi="Times New Roman"/>
                <w:sz w:val="24"/>
                <w:szCs w:val="24"/>
                <w:lang w:val="ro-RO"/>
              </w:rPr>
            </w:pPr>
          </w:p>
        </w:tc>
        <w:tc>
          <w:tcPr>
            <w:tcW w:w="4651" w:type="dxa"/>
          </w:tcPr>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 Legislaţie turistică nealiniată la standardele europene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2. Cadru legislativ şi normativ insuficient şi neactualizat</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 xml:space="preserve">3. Insuficienţa capacităţilor umane calificate în gestionarea domeniului şi prestarea serviciilor de calitate </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4. La nivel central, necesită modificări cadrul instituţional pentru implementarea politicilor statului în domeniu</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5. Lipsa Biroului de Informare Turistică şi a filialelor acestuia în misiunile diplomatice ale Moldovei acreditate peste hotare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6. Număr limitat de turoperatori şi agenţii de turism care formează şi comercializează produse turistice autohtone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7. Insuficienţă de hoteluri de categoria 2-3 stele, care ar contribui la dezvoltarea turismului receptor prin preţuri atractive, competitive pe piaţa turistică internaţională</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8. Costuri mari la serviciile de cazare în structurile de primire turistică autohtone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9. Număr redus de structuri de cazare în mediul rural</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10. Număr redus de structuri de cazare clasificate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11. Indicatoare turistice insuficiente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 xml:space="preserve">12. Lipsa panourilor informaţionale în apropierea obiectivelor turistice </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13. Lipsa locurilor special amenajate pentru campare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14. Parc de autocare turistice învechit</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15. Lipsa, la majoritatea obiectivelor turistice şi la muzee, a personalului calificat şi cunoscător de limbi de circulaţie internaţională</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16. Datele statistice sînt calculate eronat şi nu reflectă situaţia reală a domeniului</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17. Nu este ţinută evidenţa turiştilor individuali</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18. Eficienţa slabă a mecanismului de control a respectării calităţii serviciilor turistice prestate</w:t>
            </w:r>
          </w:p>
        </w:tc>
      </w:tr>
      <w:tr w:rsidR="003E7C7B" w:rsidRPr="00F33CE8" w:rsidTr="0097176C">
        <w:trPr>
          <w:trHeight w:val="213"/>
        </w:trPr>
        <w:tc>
          <w:tcPr>
            <w:tcW w:w="4636" w:type="dxa"/>
          </w:tcPr>
          <w:p w:rsidR="003E7C7B" w:rsidRPr="00F33CE8" w:rsidRDefault="003E7C7B" w:rsidP="00E6199A">
            <w:pPr>
              <w:spacing w:after="0"/>
              <w:ind w:hanging="26"/>
              <w:jc w:val="both"/>
              <w:rPr>
                <w:rFonts w:ascii="Times New Roman" w:hAnsi="Times New Roman"/>
                <w:b/>
                <w:i/>
                <w:sz w:val="24"/>
                <w:szCs w:val="24"/>
                <w:lang w:val="ro-RO"/>
              </w:rPr>
            </w:pPr>
          </w:p>
          <w:p w:rsidR="003E7C7B" w:rsidRPr="00F33CE8" w:rsidRDefault="003E7C7B" w:rsidP="00E6199A">
            <w:pPr>
              <w:spacing w:after="0"/>
              <w:ind w:hanging="26"/>
              <w:jc w:val="both"/>
              <w:rPr>
                <w:rFonts w:ascii="Times New Roman" w:hAnsi="Times New Roman"/>
                <w:b/>
                <w:i/>
                <w:sz w:val="24"/>
                <w:szCs w:val="24"/>
                <w:lang w:val="ro-RO"/>
              </w:rPr>
            </w:pPr>
            <w:r w:rsidRPr="00F33CE8">
              <w:rPr>
                <w:rFonts w:ascii="Times New Roman" w:hAnsi="Times New Roman"/>
                <w:b/>
                <w:i/>
                <w:sz w:val="24"/>
                <w:szCs w:val="24"/>
                <w:lang w:val="ro-RO"/>
              </w:rPr>
              <w:t>Oportunităţi (O)</w:t>
            </w:r>
          </w:p>
        </w:tc>
        <w:tc>
          <w:tcPr>
            <w:tcW w:w="4651" w:type="dxa"/>
          </w:tcPr>
          <w:p w:rsidR="003E7C7B" w:rsidRPr="00F33CE8" w:rsidRDefault="003E7C7B" w:rsidP="00E6199A">
            <w:pPr>
              <w:spacing w:after="0"/>
              <w:jc w:val="both"/>
              <w:rPr>
                <w:rFonts w:ascii="Times New Roman" w:hAnsi="Times New Roman"/>
                <w:b/>
                <w:i/>
                <w:sz w:val="24"/>
                <w:szCs w:val="24"/>
                <w:lang w:val="ro-RO"/>
              </w:rPr>
            </w:pPr>
          </w:p>
          <w:p w:rsidR="003E7C7B" w:rsidRPr="00F33CE8" w:rsidRDefault="003E7C7B" w:rsidP="00E6199A">
            <w:pPr>
              <w:spacing w:after="0"/>
              <w:jc w:val="both"/>
              <w:rPr>
                <w:rFonts w:ascii="Times New Roman" w:hAnsi="Times New Roman"/>
                <w:b/>
                <w:i/>
                <w:sz w:val="24"/>
                <w:szCs w:val="24"/>
                <w:lang w:val="ro-RO"/>
              </w:rPr>
            </w:pPr>
            <w:r w:rsidRPr="00F33CE8">
              <w:rPr>
                <w:rFonts w:ascii="Times New Roman" w:hAnsi="Times New Roman"/>
                <w:b/>
                <w:i/>
                <w:sz w:val="24"/>
                <w:szCs w:val="24"/>
                <w:lang w:val="ro-RO"/>
              </w:rPr>
              <w:t>Ameninţări (T)</w:t>
            </w:r>
          </w:p>
        </w:tc>
      </w:tr>
      <w:tr w:rsidR="003E7C7B" w:rsidRPr="000D7ACA" w:rsidTr="0097176C">
        <w:trPr>
          <w:trHeight w:val="5029"/>
        </w:trPr>
        <w:tc>
          <w:tcPr>
            <w:tcW w:w="4636" w:type="dxa"/>
          </w:tcPr>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1. Ospitalitate tradiţională</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2. Poziţionare strategică benefică a ţării (hotar cu CSI şi cu Uniunea Europeană)</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3. Lipsa necesităţii de vize pentru cetăţenii ţărilor-membre UE, SUA, Japoniei</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 xml:space="preserve">4. Reducerea numărului de ţări care au statut de ţară cu risc sporit de migraţie, luîndu-se ca bază lista aprobată de Uniunea Europeană </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5. Conexiuni aeriene cu principalele noduri aeroportuare</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6. Liberalizarea preţurilor la cursele aeriene şi demonopolizarea sectorului aviatic</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7. Existenţa proiectelor de asistenţă externă pentru dezvoltarea turismului</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8. Numărul mare de evenimente cu atractivitate turistică: cultural-artistice, sportive, de agrement</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9. Brand cunoscut de ţară vitivinicolă</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10. Disponibilitate de crame vinicole de unicat în lume</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11. Pătrunderea masivă a tehnologiei informaţiei şi a comunicaţiilor în sfera de servicii</w:t>
            </w:r>
          </w:p>
          <w:p w:rsidR="003E7C7B" w:rsidRPr="00F33CE8" w:rsidRDefault="003E7C7B" w:rsidP="00E6199A">
            <w:pPr>
              <w:spacing w:after="0"/>
              <w:ind w:hanging="26"/>
              <w:jc w:val="both"/>
              <w:rPr>
                <w:rFonts w:ascii="Times New Roman" w:hAnsi="Times New Roman"/>
                <w:sz w:val="24"/>
                <w:szCs w:val="24"/>
                <w:lang w:val="ro-RO"/>
              </w:rPr>
            </w:pPr>
            <w:r w:rsidRPr="00F33CE8">
              <w:rPr>
                <w:rFonts w:ascii="Times New Roman" w:hAnsi="Times New Roman"/>
                <w:sz w:val="24"/>
                <w:szCs w:val="24"/>
                <w:lang w:val="ro-RO"/>
              </w:rPr>
              <w:t>12. Existenţa suportului  politic.</w:t>
            </w:r>
          </w:p>
          <w:p w:rsidR="003E7C7B" w:rsidRPr="00F33CE8" w:rsidRDefault="003E7C7B" w:rsidP="00E6199A">
            <w:pPr>
              <w:spacing w:after="0"/>
              <w:ind w:hanging="26"/>
              <w:jc w:val="both"/>
              <w:rPr>
                <w:rFonts w:ascii="Times New Roman" w:hAnsi="Times New Roman"/>
                <w:sz w:val="24"/>
                <w:szCs w:val="24"/>
                <w:lang w:val="ro-RO"/>
              </w:rPr>
            </w:pPr>
          </w:p>
        </w:tc>
        <w:tc>
          <w:tcPr>
            <w:tcW w:w="4651" w:type="dxa"/>
          </w:tcPr>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1. Infrastructură slab dezvoltată la obiectivele turistice de interes naţional şi internaţional</w:t>
            </w:r>
          </w:p>
          <w:p w:rsidR="003E7C7B" w:rsidRPr="00F33CE8" w:rsidRDefault="003E7C7B" w:rsidP="00E6199A">
            <w:pPr>
              <w:spacing w:after="0"/>
              <w:ind w:left="47"/>
              <w:jc w:val="both"/>
              <w:rPr>
                <w:rFonts w:ascii="Times New Roman" w:hAnsi="Times New Roman"/>
                <w:sz w:val="24"/>
                <w:szCs w:val="24"/>
                <w:lang w:val="ro-RO"/>
              </w:rPr>
            </w:pPr>
            <w:r w:rsidRPr="00F33CE8">
              <w:rPr>
                <w:rFonts w:ascii="Times New Roman" w:hAnsi="Times New Roman"/>
                <w:sz w:val="24"/>
                <w:szCs w:val="24"/>
                <w:lang w:val="ro-RO"/>
              </w:rPr>
              <w:t>2. Nivel scăzut de cunoaştere, în Europa şi în lume, a Moldovei ca destinaţie turistică</w:t>
            </w:r>
          </w:p>
          <w:p w:rsidR="003E7C7B" w:rsidRPr="00F33CE8" w:rsidRDefault="003E7C7B" w:rsidP="00E6199A">
            <w:pPr>
              <w:spacing w:after="0"/>
              <w:ind w:left="47"/>
              <w:jc w:val="both"/>
              <w:rPr>
                <w:rFonts w:ascii="Times New Roman" w:hAnsi="Times New Roman"/>
                <w:sz w:val="24"/>
                <w:szCs w:val="24"/>
                <w:lang w:val="ro-RO"/>
              </w:rPr>
            </w:pPr>
            <w:r w:rsidRPr="00F33CE8">
              <w:rPr>
                <w:rFonts w:ascii="Times New Roman" w:hAnsi="Times New Roman"/>
                <w:sz w:val="24"/>
                <w:szCs w:val="24"/>
                <w:lang w:val="ro-RO"/>
              </w:rPr>
              <w:t>3. Lipsa climatului investiţional favorabil pentru investitorii care să dezvolte infrastructura structurilor de primire turistică cu funcţiuni de cazare şi alimentare pentru turismul de masă</w:t>
            </w:r>
          </w:p>
          <w:p w:rsidR="003E7C7B" w:rsidRPr="00F33CE8" w:rsidRDefault="003E7C7B" w:rsidP="00E6199A">
            <w:pPr>
              <w:spacing w:after="0"/>
              <w:ind w:left="47"/>
              <w:jc w:val="both"/>
              <w:rPr>
                <w:rFonts w:ascii="Times New Roman" w:hAnsi="Times New Roman"/>
                <w:sz w:val="24"/>
                <w:szCs w:val="24"/>
                <w:lang w:val="ro-RO"/>
              </w:rPr>
            </w:pPr>
            <w:r w:rsidRPr="00F33CE8">
              <w:rPr>
                <w:rFonts w:ascii="Times New Roman" w:hAnsi="Times New Roman"/>
                <w:sz w:val="24"/>
                <w:szCs w:val="24"/>
                <w:lang w:val="ro-RO"/>
              </w:rPr>
              <w:t>4. Competitivitate redusă a ofertei turistice a Republicii Moldova (costuri înalte pentru viza de intrare în Republica Moldova, costuri înalte la cursele aeriene deservite de companiile aeriene autohtone)</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5. Număr extrem de limitat de obiective incluse în lista patrimoniului UNESCO şi în cartea recordurilor Guiness</w:t>
            </w:r>
          </w:p>
          <w:p w:rsidR="003E7C7B" w:rsidRPr="00F33CE8" w:rsidRDefault="003E7C7B" w:rsidP="00E6199A">
            <w:pPr>
              <w:spacing w:after="0"/>
              <w:jc w:val="both"/>
              <w:rPr>
                <w:rFonts w:ascii="Times New Roman" w:hAnsi="Times New Roman"/>
                <w:sz w:val="24"/>
                <w:szCs w:val="24"/>
                <w:lang w:val="ro-RO"/>
              </w:rPr>
            </w:pPr>
            <w:r w:rsidRPr="00F33CE8">
              <w:rPr>
                <w:rFonts w:ascii="Times New Roman" w:hAnsi="Times New Roman"/>
                <w:sz w:val="24"/>
                <w:szCs w:val="24"/>
                <w:lang w:val="ro-RO"/>
              </w:rPr>
              <w:t>6. Insuficienţa resurselor financiare pentru acţiuni de promovare a domeniului: expoziţii, materiale promoţionale, susţinere financiară a proiectelor din domeniu etc.</w:t>
            </w:r>
          </w:p>
          <w:p w:rsidR="003E7C7B" w:rsidRPr="00F33CE8" w:rsidRDefault="003E7C7B" w:rsidP="00E6199A">
            <w:pPr>
              <w:spacing w:after="0"/>
              <w:ind w:left="47"/>
              <w:jc w:val="both"/>
              <w:rPr>
                <w:rFonts w:ascii="Times New Roman" w:hAnsi="Times New Roman"/>
                <w:sz w:val="24"/>
                <w:szCs w:val="24"/>
                <w:lang w:val="ro-RO"/>
              </w:rPr>
            </w:pPr>
            <w:r w:rsidRPr="00F33CE8">
              <w:rPr>
                <w:rFonts w:ascii="Times New Roman" w:hAnsi="Times New Roman"/>
                <w:sz w:val="24"/>
                <w:szCs w:val="24"/>
                <w:lang w:val="ro-RO"/>
              </w:rPr>
              <w:t>7. La nivel local este insuficientă gestionarea domeniului</w:t>
            </w:r>
          </w:p>
          <w:p w:rsidR="003E7C7B" w:rsidRPr="00F33CE8" w:rsidRDefault="003E7C7B" w:rsidP="00E6199A">
            <w:pPr>
              <w:spacing w:after="0"/>
              <w:ind w:left="47"/>
              <w:jc w:val="both"/>
              <w:rPr>
                <w:rFonts w:ascii="Times New Roman" w:hAnsi="Times New Roman"/>
                <w:sz w:val="24"/>
                <w:szCs w:val="24"/>
                <w:lang w:val="ro-RO"/>
              </w:rPr>
            </w:pPr>
            <w:r w:rsidRPr="00F33CE8">
              <w:rPr>
                <w:rFonts w:ascii="Times New Roman" w:hAnsi="Times New Roman"/>
                <w:sz w:val="24"/>
                <w:szCs w:val="24"/>
                <w:lang w:val="ro-RO"/>
              </w:rPr>
              <w:t>8. Infrastructura rutieră neadecvată</w:t>
            </w:r>
          </w:p>
          <w:p w:rsidR="003E7C7B" w:rsidRPr="000D7ACA" w:rsidRDefault="003E7C7B" w:rsidP="00E6199A">
            <w:pPr>
              <w:spacing w:after="0"/>
              <w:ind w:left="47"/>
              <w:jc w:val="both"/>
              <w:rPr>
                <w:rFonts w:ascii="Times New Roman" w:hAnsi="Times New Roman"/>
                <w:sz w:val="24"/>
                <w:szCs w:val="24"/>
                <w:lang w:val="it-IT"/>
              </w:rPr>
            </w:pPr>
            <w:r w:rsidRPr="00F33CE8">
              <w:rPr>
                <w:rFonts w:ascii="Times New Roman" w:hAnsi="Times New Roman"/>
                <w:sz w:val="24"/>
                <w:szCs w:val="24"/>
                <w:lang w:val="ro-RO"/>
              </w:rPr>
              <w:t>9. Lipsa sau amenajarea necorespunzătoare a grupurilor sanitare la intrarea în ţară, precum şi la staţiile PECO, menite să deservească grupurile de turişti.</w:t>
            </w:r>
          </w:p>
        </w:tc>
      </w:tr>
    </w:tbl>
    <w:p w:rsidR="003E7C7B" w:rsidRPr="00E6199A" w:rsidRDefault="003E7C7B" w:rsidP="00E6199A">
      <w:pPr>
        <w:spacing w:after="0"/>
        <w:jc w:val="center"/>
        <w:rPr>
          <w:rFonts w:ascii="Times New Roman" w:hAnsi="Times New Roman"/>
          <w:b/>
          <w:sz w:val="24"/>
          <w:szCs w:val="24"/>
          <w:lang w:val="ro-RO"/>
        </w:rPr>
      </w:pP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 xml:space="preserve">Capitolul II </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Definirea problemelor care necesită implicarea Guvernului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67. Analizînd deficienţele şi problemele sectorului turistic, expuse în capitolul anterior, acestea pot fi grupate în cîteva categorii.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Cadrul legislativ şi normativ este învechit. Legea de bază necesită modificări esenţiale. Recomandările de bază ale UNWTO se regăsesc doar parţial în Legea nr. 352-XVI din 24 noiembrie 2006. Multe segmente ale sectorului nu dispun de reglementări, de exemplu, activitatea ghizilor de turism, certificarea rutelor turistice etc.  Piaţa turistică, în special în plan internaţional, se dezvoltă mai rapid decît cadrul normativ, formîndu-se unele goluri în reglementarea acesteia. Biroul Naţional de Statistică nu utilizează Contul Satelit pentru Turism, recomandat de UNWTO în 2008. În această situaţie, este necesară perfecţionarea cadrului normativ în domeniul turismului în conformitate cu cerinţele pieţei turistice, totodată, racordîndu-l la standardele europene.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Alt set de probleme se referă la imaginea slabă a Republicii Moldova ca destinaţie turistică. Deşi sînt întreprinse anumite acţiuni de promovare, acestea sînt insuficiente. Este necesară intensificarea valorificării şi dezvoltării formelor de turism şi agrement, extinderea colaborării internaţionale, diversificarea instrumentelor şi mecanismelor de informare turistică etc. Aceste acţiuni vor avea ca rezultat integrarea mai profundă a domeniului turismului din Republica Moldova în piaţa turistică internaţională.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Partea cea mai slabă în activitatea excursionistă, ca parte a pachetelor de servicii turistice o constituie starea nesatisfăcătoare a destinaţiilor turistice, infrastructura turistică slab dezvoltată (lipsă drumuri de acces, parcări, grupuri sanitare etc.), precum şi lipsa informaţiei despre obiectivele turistice (sînt cunoscute doar cele mai vizitate) şi accesul către acestea.  Problema se propune a fi soluţionată prin dezvoltarea regională a turismului, colaborarea mai intensă cu autorităţile publice locale, implementarea în teritoriu a proiectelor de amenajare a destinaţiilor, toate acestea urmărind, în consecinţă,  dezvoltarea  turismului intern şi receptor.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Un set de probleme majore ţine de nivelul de pregătire a cadrelor de specialitate, care are impact direct asupra calităţii serviciilor turistice şi influenţează asupra nivelului de competitivitate a pieţei turistice din Republica Moldova. Lipsa controlului asupra activităţii agenţilor pieţei turistice are drept rezultat prestarea unor servicii, care nu corespund  standardelor aprobate (cazare), iar în unele cazuri prejudicierea /</w:t>
      </w:r>
      <w:r w:rsidRPr="00E6199A">
        <w:rPr>
          <w:rFonts w:ascii="Times New Roman" w:hAnsi="Times New Roman"/>
          <w:i/>
          <w:sz w:val="24"/>
          <w:szCs w:val="24"/>
          <w:lang w:val="ro-RO"/>
        </w:rPr>
        <w:t xml:space="preserve"> </w:t>
      </w:r>
      <w:r w:rsidRPr="00E6199A">
        <w:rPr>
          <w:rFonts w:ascii="Times New Roman" w:hAnsi="Times New Roman"/>
          <w:sz w:val="24"/>
          <w:szCs w:val="24"/>
          <w:lang w:val="ro-RO"/>
        </w:rPr>
        <w:t>înşelăciunea  beneficiarilor de servicii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Pătrunderea tot mai insistentă a tehnologiilor informaţionale şi a comunicaţiilor pe piaţa de servicii impune standarde şi mecanisme noi de informare turistică în prestarea serviciilor. Tot mai frecvente sînt aplicaţiile electronice utilizate de turişti în procesul de organizare a călătoriilor, pornind de la mecanismele de informare (site-uri, tururi virtuale etc.) şi încheind cu rezervări şi achitări on-line. O tehnologie modernă astăzi, mîine poate fi deja depăşită, de aceea tehnologiei informaţiei şi a comunicaţiilor urmează să le acordăm atenţie deosebită, implementînd în permanenţă  tehnologii noi.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68. Problemele sus-indicate indică o problemă majoră a domeniului, şi anume: în ţară este slab dezvoltat turismul intern şi receptor.</w:t>
      </w:r>
    </w:p>
    <w:p w:rsidR="003E7C7B" w:rsidRPr="00E6199A" w:rsidRDefault="003E7C7B" w:rsidP="00E6199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Capitolul III</w:t>
      </w:r>
    </w:p>
    <w:p w:rsidR="003E7C7B" w:rsidRPr="00E6199A" w:rsidRDefault="003E7C7B" w:rsidP="00E6199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Obiectivul general şi obiectivele specifice ale Strategiei</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69.</w:t>
      </w:r>
      <w:r w:rsidRPr="00E6199A">
        <w:rPr>
          <w:rFonts w:ascii="Times New Roman" w:hAnsi="Times New Roman"/>
          <w:b/>
          <w:sz w:val="24"/>
          <w:szCs w:val="24"/>
          <w:lang w:val="ro-RO"/>
        </w:rPr>
        <w:t xml:space="preserve"> Obiectivul general al Strategiei este </w:t>
      </w:r>
      <w:r w:rsidRPr="00E6199A">
        <w:rPr>
          <w:rFonts w:ascii="Times New Roman" w:hAnsi="Times New Roman"/>
          <w:b/>
          <w:i/>
          <w:sz w:val="24"/>
          <w:szCs w:val="24"/>
          <w:lang w:val="ro-RO"/>
        </w:rPr>
        <w:t>Impulsionarea activităţii turistice în Republica Moldova prin dezvoltarea turismului intern şi receptor.</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Turismul în Republica Moldova trebuie să devină un sector economic competitiv şi dezvoltat echilibrat care valorifică eficient patrimoniul  turistic al ţării, promovează ospitalitatea moldovenească la standardele înalte, asigură diversitate agrementului cetăţenilor. </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70. În vederea realizării obiectivului general, prezenta Strategie stabileşte 5 obiective specifice:</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perfecţionarea cadrului normativ în domeniul turismului în conformitate cu cerinţele pieţei turistice, racordate la standardele europene;</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valorificarea potenţialului turistic naţional şi promovarea imaginii Republicii Moldova ca destinaţie turistică;</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dezvoltarea regională a turismului;</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4) sporirea nivelului de pregătire a cadrelor de specialitate şi a  calităţii serviciilor turistice;</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5) modernizarea tehnologică a industriei turistice prin utilizarea tehnologiei informaţiei şi a comunicaţiilor.</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Capitolul IV</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Măsurile necesare pentru atingerea obiectivelor şi rezultatelor scontate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71. Pentru realizarea obiectivelor prezentei Strategii sînt preconizate direcţii concrete de acţiune, expuse în continuare pentru fiecare dintre obiectivele specifice.</w:t>
      </w:r>
    </w:p>
    <w:p w:rsidR="003E7C7B" w:rsidRPr="00E6199A" w:rsidRDefault="003E7C7B" w:rsidP="00E6199A">
      <w:pPr>
        <w:spacing w:after="0"/>
        <w:ind w:firstLine="702"/>
        <w:jc w:val="both"/>
        <w:rPr>
          <w:rFonts w:ascii="Times New Roman" w:hAnsi="Times New Roman"/>
          <w:sz w:val="24"/>
          <w:szCs w:val="24"/>
          <w:lang w:val="ro-RO"/>
        </w:rPr>
      </w:pP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72. </w:t>
      </w:r>
      <w:r w:rsidRPr="00E6199A">
        <w:rPr>
          <w:rFonts w:ascii="Times New Roman" w:hAnsi="Times New Roman"/>
          <w:b/>
          <w:sz w:val="24"/>
          <w:szCs w:val="24"/>
          <w:lang w:val="ro-RO"/>
        </w:rPr>
        <w:t xml:space="preserve">Obiectivul specific 1. Perfecţionarea cadrului normativ în domeniul turismului în conformitate cu cerinţele pieţei turistice, racordate la standardele europene. </w:t>
      </w:r>
      <w:r w:rsidRPr="00E6199A">
        <w:rPr>
          <w:rFonts w:ascii="Times New Roman" w:hAnsi="Times New Roman"/>
          <w:sz w:val="24"/>
          <w:szCs w:val="24"/>
          <w:lang w:val="ro-RO"/>
        </w:rPr>
        <w:t>Pentru realizarea prezentului obiectiv sînt stabilite 9 acţiuni.</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w:t>
      </w:r>
      <w:r w:rsidRPr="00E6199A">
        <w:rPr>
          <w:rFonts w:ascii="Times New Roman" w:hAnsi="Times New Roman"/>
          <w:i/>
          <w:sz w:val="24"/>
          <w:szCs w:val="24"/>
          <w:lang w:val="ro-RO"/>
        </w:rPr>
        <w:t>Elaborarea cadrului normativ privind evaluarea patrimoniului turistic şi zonarea turistică</w:t>
      </w:r>
      <w:r w:rsidRPr="00E6199A">
        <w:rPr>
          <w:rFonts w:ascii="Times New Roman" w:hAnsi="Times New Roman"/>
          <w:sz w:val="24"/>
          <w:szCs w:val="24"/>
          <w:lang w:val="ro-RO"/>
        </w:rPr>
        <w:t xml:space="preserve"> va prevedea elaborarea şi aprobarea Registrului turismului (conţinutul, modalitatea de ţinere a Registrului, utilizarea datelor din Registru, corelarea cu diverse baze de date etc.), elaborarea mecanismului de evaluare a potenţialului turistic al unităţilor administrativ-teritoriale în baza Registrului turismului, şi anume: determinarea obiectivelor turistice care vor fi evaluate, stabilirea mecanismului de evaluare şi modalităţii de acordare a punctajului pentru unităţile administrativ-teritoriale etc., iar în continuare elaborarea criteriilor de zonare turistică a ţării şi reflectare a zonelor turistice în Planul de Amenajare a Teritoriului Naţional (stabilirea anumitor criterii pentru evidenţierea zonelor cu o concentraţie mai mare de resurse turistice, delimitarea zonelor evidenţiate, condiţii/facilităţi pentru agenţii economici care investesc în zonele evidenţiate, pentru autorităţile administraţiei publice locale care utilizează zonele evidenţiate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2) </w:t>
      </w:r>
      <w:r w:rsidRPr="00E6199A">
        <w:rPr>
          <w:rFonts w:ascii="Times New Roman" w:hAnsi="Times New Roman"/>
          <w:i/>
          <w:sz w:val="24"/>
          <w:szCs w:val="24"/>
          <w:lang w:val="ro-RO"/>
        </w:rPr>
        <w:t>Elaborarea cadrului normativ privind rutele turistice, indicatoarele turistice</w:t>
      </w:r>
      <w:r w:rsidRPr="00E6199A">
        <w:rPr>
          <w:rFonts w:ascii="Times New Roman" w:hAnsi="Times New Roman"/>
          <w:sz w:val="24"/>
          <w:szCs w:val="24"/>
          <w:lang w:val="ro-RO"/>
        </w:rPr>
        <w:t xml:space="preserve"> va avea drept rezultat includerea noţiunilor vizate în legislaţie, elaborarea unor norme metodologice, în care să fie expuse cerinţele şi condiţiile privind crearea, certificarea şi  înregistrarea rutelor turistice, în special: cine elaborează, după care criterii, ce înseamnă verificare, ce include fişa tehnică, cum se ţine evidenţa rutelor elaborate, dreptul de autor, utilizarea rutelor etc. </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Pentru semnalizarea turistică va fi elaborat un regulament sau un standard, în care vor fi stipulate cerinţele privind confecţionarea şi utilizarea indicatoarelor turistice, în conformitate cu standardele europene, conţinutul indicatoarelor turistice, de asemenea cine face comandă, cine confecţionează, cine instalează, cine este responsabil de întreţinerea indicatoarelor, sancţiuni pentru deteriorări intenţionate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w:t>
      </w:r>
      <w:r w:rsidRPr="00E6199A">
        <w:rPr>
          <w:rFonts w:ascii="Times New Roman" w:hAnsi="Times New Roman"/>
          <w:i/>
          <w:sz w:val="24"/>
          <w:szCs w:val="24"/>
          <w:lang w:val="ro-RO"/>
        </w:rPr>
        <w:t>Perfecţionarea cadrului normativ privind delimitarea atribuţiilor tur-operatorilor şi a agenţiilor de turism</w:t>
      </w:r>
      <w:r w:rsidRPr="00E6199A">
        <w:rPr>
          <w:rFonts w:ascii="Times New Roman" w:hAnsi="Times New Roman"/>
          <w:sz w:val="24"/>
          <w:szCs w:val="24"/>
          <w:lang w:val="ro-RO"/>
        </w:rPr>
        <w:t xml:space="preserve"> are drept scop sporirea responsabilităţii din partea agenţilor economici, titulari ai licenţei de turism, la formarea pachetului de servicii turistice, sporirea calităţii produselor şi serviciilor comercializate şi protecţia drepturilor consumatorilor.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Scopul acţiunii va fi realizat prin  introducerea în legislaţie a cerinţelor specifice pentru formarea pachetelor de servicii turistice, a răspunderii contravenţionale pentru încălcarea prevederilor legale la formarea pachetelor de servicii turistice.</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Modificările operate în legislaţia turistică  vor crea premise pentru dezvoltarea pieţei turistice într-un mediu competitiv adecvat şi cu o calitate sporită a serviciilor prestate, vor contribui la reducerea riscurilor de achiziţionare a produselor turistice necalitative, iar turoperatorii vor avea posibilitatea de specializare pe anumite segmente, care ar permite diversificarea ofertelor turistice, capabile să satisfacă cele mai variate doleanţe ale turiştilor.</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 </w:t>
      </w:r>
      <w:r w:rsidRPr="00E6199A">
        <w:rPr>
          <w:rFonts w:ascii="Times New Roman" w:hAnsi="Times New Roman"/>
          <w:i/>
          <w:sz w:val="24"/>
          <w:szCs w:val="24"/>
          <w:lang w:val="ro-RO"/>
        </w:rPr>
        <w:t xml:space="preserve">Perfecţionarea cadrului normativ privind asigurarea calităţii serviciilor turistice </w:t>
      </w:r>
      <w:r w:rsidRPr="00E6199A">
        <w:rPr>
          <w:rFonts w:ascii="Times New Roman" w:hAnsi="Times New Roman"/>
          <w:sz w:val="24"/>
          <w:szCs w:val="24"/>
          <w:lang w:val="ro-RO"/>
        </w:rPr>
        <w:t>va conţine m</w:t>
      </w:r>
      <w:r w:rsidRPr="00E6199A">
        <w:rPr>
          <w:rStyle w:val="Strong"/>
          <w:rFonts w:ascii="Times New Roman" w:hAnsi="Times New Roman"/>
          <w:b w:val="0"/>
          <w:bCs/>
          <w:sz w:val="24"/>
          <w:szCs w:val="24"/>
          <w:lang w:val="ro-RO"/>
        </w:rPr>
        <w:t>odificarea modelului contractului turistic</w:t>
      </w:r>
      <w:r w:rsidRPr="00E6199A">
        <w:rPr>
          <w:rStyle w:val="Strong"/>
          <w:rFonts w:ascii="Times New Roman" w:hAnsi="Times New Roman"/>
          <w:bCs/>
          <w:sz w:val="24"/>
          <w:szCs w:val="24"/>
          <w:lang w:val="ro-RO"/>
        </w:rPr>
        <w:t xml:space="preserve"> </w:t>
      </w:r>
      <w:r w:rsidRPr="00E6199A">
        <w:rPr>
          <w:rFonts w:ascii="Times New Roman" w:hAnsi="Times New Roman"/>
          <w:sz w:val="24"/>
          <w:szCs w:val="24"/>
          <w:lang w:val="ro-RO"/>
        </w:rPr>
        <w:t>privind prestarea de servicii turistice între agentul economic – posesor de licenţă de turism şi beneficiarul serviciilor turistice, precum şi elaborarea contractelor tipologice noi în turism: contract de agent comercial, contract de agrement, contract de comodat, contract de prestare a serviciilor de transport pentru turişti, contract de prestare a serviciilor de cazare, contract de prestare a serviciilor de ghid de turism.</w:t>
      </w:r>
    </w:p>
    <w:p w:rsidR="003E7C7B" w:rsidRPr="00E6199A" w:rsidRDefault="003E7C7B" w:rsidP="00E6199A">
      <w:pPr>
        <w:spacing w:after="0"/>
        <w:ind w:firstLine="702"/>
        <w:jc w:val="both"/>
        <w:rPr>
          <w:rFonts w:ascii="Times New Roman" w:hAnsi="Times New Roman"/>
          <w:b/>
          <w:color w:val="FF0000"/>
          <w:sz w:val="24"/>
          <w:szCs w:val="24"/>
          <w:lang w:val="ro-RO"/>
        </w:rPr>
      </w:pPr>
      <w:r w:rsidRPr="00E6199A">
        <w:rPr>
          <w:rFonts w:ascii="Times New Roman" w:hAnsi="Times New Roman"/>
          <w:sz w:val="24"/>
          <w:szCs w:val="24"/>
          <w:lang w:val="ro-RO"/>
        </w:rPr>
        <w:t xml:space="preserve">De asemenea, vor fi modificate cerinţele </w:t>
      </w:r>
      <w:r w:rsidRPr="00E6199A">
        <w:rPr>
          <w:rFonts w:ascii="Times New Roman" w:hAnsi="Times New Roman"/>
          <w:bCs/>
          <w:sz w:val="24"/>
          <w:szCs w:val="24"/>
          <w:lang w:val="ro-RO"/>
        </w:rPr>
        <w:t xml:space="preserve">şi criteriile de clasificare a structurilor de primire turistică cu funcţiuni de cazare şi de servire a mesei şi vor fi revăzute </w:t>
      </w:r>
      <w:r w:rsidRPr="00E6199A">
        <w:rPr>
          <w:rFonts w:ascii="Times New Roman" w:hAnsi="Times New Roman"/>
          <w:sz w:val="24"/>
          <w:szCs w:val="24"/>
          <w:lang w:val="ro-RO"/>
        </w:rPr>
        <w:t xml:space="preserve">cerinţele privind transportul turistic.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 </w:t>
      </w:r>
      <w:r w:rsidRPr="00E6199A">
        <w:rPr>
          <w:rFonts w:ascii="Times New Roman" w:hAnsi="Times New Roman"/>
          <w:i/>
          <w:sz w:val="24"/>
          <w:szCs w:val="24"/>
          <w:lang w:val="ro-RO"/>
        </w:rPr>
        <w:t>Perfecţionarea cadrului normativ privind protecţia drepturilor consumatorilor de servicii turistice</w:t>
      </w:r>
      <w:r w:rsidRPr="00E6199A">
        <w:rPr>
          <w:rFonts w:ascii="Times New Roman" w:hAnsi="Times New Roman"/>
          <w:sz w:val="24"/>
          <w:szCs w:val="24"/>
          <w:lang w:val="ro-RO"/>
        </w:rPr>
        <w:t>.</w:t>
      </w:r>
      <w:r w:rsidRPr="00E6199A">
        <w:rPr>
          <w:rFonts w:ascii="Times New Roman" w:hAnsi="Times New Roman"/>
          <w:i/>
          <w:sz w:val="24"/>
          <w:szCs w:val="24"/>
          <w:lang w:val="ro-RO"/>
        </w:rPr>
        <w:t xml:space="preserve"> </w:t>
      </w:r>
      <w:r w:rsidRPr="00E6199A">
        <w:rPr>
          <w:rFonts w:ascii="Times New Roman" w:hAnsi="Times New Roman"/>
          <w:sz w:val="24"/>
          <w:szCs w:val="24"/>
          <w:lang w:val="ro-RO"/>
        </w:rPr>
        <w:t>Pentru sporirea calităţii produsului turistic şi asigurarea protecţiei consumatorilor este necesar de elaborat standardele de calitate ale serviciilor turistice, mecanismul de certificare a serviciilor turistice, regulamentul de utilizare a Mărcii Turistice a Republicii Moldova.</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Mecanismul de asigurare a calităţii serviciilor turistice şi a protecţiei consumatorilor va prevedea şi controlul activităţii turistice. În acest scop va fi elaborat un Regulament cu privire la efectuarea, în baza factorilor de risc, a controalelor privind activitatea agenţilor pieţei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6) </w:t>
      </w:r>
      <w:r w:rsidRPr="00E6199A">
        <w:rPr>
          <w:rFonts w:ascii="Times New Roman" w:hAnsi="Times New Roman"/>
          <w:i/>
          <w:sz w:val="24"/>
          <w:szCs w:val="24"/>
          <w:lang w:val="ro-RO"/>
        </w:rPr>
        <w:t>Elaborarea cadrului normativ privind activitatea  ghizilor de turism</w:t>
      </w:r>
      <w:r w:rsidRPr="00E6199A">
        <w:rPr>
          <w:rFonts w:ascii="Times New Roman" w:hAnsi="Times New Roman"/>
          <w:sz w:val="24"/>
          <w:szCs w:val="24"/>
          <w:lang w:val="ro-RO"/>
        </w:rPr>
        <w:t>. Acţiunea va conţine elaborarea şi includerea în legislaţie a prevederilor privind activitatea ghizilor de turism: cine poate deveni ghid de turism, cine aprobă condiţiile de selectare, instruire şi utilizare a ghizilor de turism, cum se atestă nivelul de calificare, ce constituie contravenţii în activitatea ghizilor etc. Cadrul normativ va conţine Norme metodologice  privind selectarea, instruirea şi utilizarea ghizilor de turism şi un Regulament cu privire la atestarea ghizilor de turism, care va include: categoriile ghizilor, procedura de atestare, cerinţele pentru activitate, controlul activităţii.</w:t>
      </w:r>
      <w:r w:rsidRPr="00E6199A">
        <w:rPr>
          <w:rFonts w:ascii="Times New Roman" w:hAnsi="Times New Roman"/>
          <w:i/>
          <w:sz w:val="24"/>
          <w:szCs w:val="24"/>
          <w:lang w:val="ro-RO"/>
        </w:rPr>
        <w:tab/>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 </w:t>
      </w:r>
      <w:r w:rsidRPr="00E6199A">
        <w:rPr>
          <w:rFonts w:ascii="Times New Roman" w:hAnsi="Times New Roman"/>
          <w:i/>
          <w:sz w:val="24"/>
          <w:szCs w:val="24"/>
          <w:lang w:val="ro-RO"/>
        </w:rPr>
        <w:t>Elaborarea mecanismului de organizare şi funcţionare a structurilor de informare şi promovare turistică</w:t>
      </w:r>
      <w:r w:rsidRPr="00E6199A">
        <w:rPr>
          <w:rFonts w:ascii="Times New Roman" w:hAnsi="Times New Roman"/>
          <w:sz w:val="24"/>
          <w:szCs w:val="24"/>
          <w:lang w:val="ro-RO"/>
        </w:rPr>
        <w:t>.  În acest scop, în Legea nr. 352-XVI din 24 noiembrie 2006 vor fi introduse prevederi privind condiţiile de organizare şi funcţionare a biroului şi centrelor de informare şi promovare turistică, va fi extinsă lista structurilor care au  dreptul de a constitui centre de informare şi promovare turistică,  expuse atribuţiile acestora, după care va urma elaborarea cadrului normativ privind crearea Biroului de Informare Turistică şi a Regulamentului - cadru cu privire la organizarea şi funcţionarea centrelor de informare şi promovare turistică.</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 </w:t>
      </w:r>
      <w:r w:rsidRPr="00E6199A">
        <w:rPr>
          <w:rFonts w:ascii="Times New Roman" w:hAnsi="Times New Roman"/>
          <w:i/>
          <w:sz w:val="24"/>
          <w:szCs w:val="24"/>
          <w:lang w:val="ro-RO"/>
        </w:rPr>
        <w:t xml:space="preserve">Simplificarea procedurilor ce ţin de iniţierea afacerilor în domeniul turismului rural </w:t>
      </w:r>
      <w:r w:rsidRPr="00E6199A">
        <w:rPr>
          <w:rFonts w:ascii="Times New Roman" w:hAnsi="Times New Roman"/>
          <w:sz w:val="24"/>
          <w:szCs w:val="24"/>
          <w:lang w:val="ro-RO"/>
        </w:rPr>
        <w:t>va conţine elaborarea şi includerea în legislaţie a prevederilor privind iniţierea afacerilor în domeniul turismului rural, şi anume: introducerea în Legea nr. 352-XVI din 24 noiembrie 2006 a unui nou capitol „Dezvoltarea turismului rural”, simplificarea procedurilor de clasificare a  structurilor de primire turistică  şi modificarea Normelor metodologice privind clasificarea structurilor de primire turistică cu funcţiuni de cazare şi servire a mesei, cu referire la structurile din mediul rural.</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 xml:space="preserve">9) </w:t>
      </w:r>
      <w:r w:rsidRPr="00E6199A">
        <w:rPr>
          <w:rFonts w:ascii="Times New Roman" w:hAnsi="Times New Roman"/>
          <w:i/>
          <w:sz w:val="24"/>
          <w:szCs w:val="24"/>
          <w:lang w:val="ro-RO"/>
        </w:rPr>
        <w:t>Perfecţionarea instrumentarului statistic şi modului de colectare, prelucrare, validare şi diseminare a datelor statistice</w:t>
      </w:r>
      <w:r w:rsidRPr="00E6199A">
        <w:rPr>
          <w:rFonts w:ascii="Times New Roman" w:hAnsi="Times New Roman"/>
          <w:sz w:val="24"/>
          <w:szCs w:val="24"/>
          <w:lang w:val="ro-RO"/>
        </w:rPr>
        <w:t xml:space="preserve"> privind turismul</w:t>
      </w:r>
      <w:r w:rsidRPr="00E6199A">
        <w:rPr>
          <w:rFonts w:ascii="Times New Roman" w:hAnsi="Times New Roman"/>
          <w:i/>
          <w:sz w:val="24"/>
          <w:szCs w:val="24"/>
          <w:lang w:val="ro-RO"/>
        </w:rPr>
        <w:t xml:space="preserve"> </w:t>
      </w:r>
      <w:r w:rsidRPr="00E6199A">
        <w:rPr>
          <w:rFonts w:ascii="Times New Roman" w:hAnsi="Times New Roman"/>
          <w:sz w:val="24"/>
          <w:szCs w:val="24"/>
          <w:lang w:val="ro-RO"/>
        </w:rPr>
        <w:t>conţine următoarele</w:t>
      </w:r>
      <w:r w:rsidRPr="00E6199A">
        <w:rPr>
          <w:rFonts w:ascii="Times New Roman" w:hAnsi="Times New Roman"/>
          <w:b/>
          <w:i/>
          <w:sz w:val="24"/>
          <w:szCs w:val="24"/>
          <w:lang w:val="ro-RO"/>
        </w:rPr>
        <w:t xml:space="preserve"> </w:t>
      </w:r>
      <w:r w:rsidRPr="00E6199A">
        <w:rPr>
          <w:rFonts w:ascii="Times New Roman" w:hAnsi="Times New Roman"/>
          <w:sz w:val="24"/>
          <w:szCs w:val="24"/>
          <w:lang w:val="ro-RO"/>
        </w:rPr>
        <w:t xml:space="preserve">activităţi: </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a) perfecţionarea modului de colectare, prelucrare, validare şi diseminare a datelor statistice privind turismul;</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b) implementarea treptată a modului de raportare electronică privind statistica turismului, utilizînd reţeaua Internet;</w:t>
      </w:r>
    </w:p>
    <w:p w:rsidR="003E7C7B" w:rsidRPr="00E6199A" w:rsidRDefault="003E7C7B" w:rsidP="00E6199A">
      <w:pPr>
        <w:spacing w:after="0"/>
        <w:ind w:firstLine="702"/>
        <w:jc w:val="both"/>
        <w:rPr>
          <w:rFonts w:ascii="Times New Roman" w:hAnsi="Times New Roman"/>
          <w:b/>
          <w:i/>
          <w:sz w:val="24"/>
          <w:szCs w:val="24"/>
          <w:lang w:val="ro-RO"/>
        </w:rPr>
      </w:pPr>
      <w:r w:rsidRPr="00E6199A">
        <w:rPr>
          <w:rFonts w:ascii="Times New Roman" w:hAnsi="Times New Roman"/>
          <w:sz w:val="24"/>
          <w:szCs w:val="24"/>
          <w:lang w:val="ro-RO"/>
        </w:rPr>
        <w:t>c) implementarea treptată a Contului Satelit în Turism.</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73.</w:t>
      </w:r>
      <w:r w:rsidRPr="00E6199A">
        <w:rPr>
          <w:rFonts w:ascii="Times New Roman" w:hAnsi="Times New Roman"/>
          <w:b/>
          <w:sz w:val="24"/>
          <w:szCs w:val="24"/>
          <w:lang w:val="ro-RO"/>
        </w:rPr>
        <w:t xml:space="preserve"> Obiectivul specific 2. Valorificarea potenţialului turistic naţional şi promovarea imaginii Republicii Moldova ca destinaţie turistică. </w:t>
      </w:r>
      <w:r w:rsidRPr="00E6199A">
        <w:rPr>
          <w:rFonts w:ascii="Times New Roman" w:hAnsi="Times New Roman"/>
          <w:sz w:val="24"/>
          <w:szCs w:val="24"/>
          <w:lang w:val="ro-RO"/>
        </w:rPr>
        <w:t>Pentru realizarea prezentului obiectiv sînt stabilite 9 acţiuni.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w:t>
      </w:r>
      <w:r w:rsidRPr="00E6199A">
        <w:rPr>
          <w:rFonts w:ascii="Times New Roman" w:hAnsi="Times New Roman"/>
          <w:i/>
          <w:sz w:val="24"/>
          <w:szCs w:val="24"/>
          <w:lang w:val="ro-RO"/>
        </w:rPr>
        <w:t xml:space="preserve">Diversificarea instrumentelor de promovare turistică </w:t>
      </w:r>
      <w:r w:rsidRPr="00E6199A">
        <w:rPr>
          <w:rFonts w:ascii="Times New Roman" w:hAnsi="Times New Roman"/>
          <w:sz w:val="24"/>
          <w:szCs w:val="24"/>
          <w:lang w:val="ro-RO"/>
        </w:rPr>
        <w:t>va conţine elaborarea unei politici de promovare a potenţialului turistic şi a planurilor de marketing, elaborarea, editarea şi difuzarea materialelor promoţionale: spoturi publicitare, hărţi, ghiduri turistice,  organizare de evenimente cu caracter turistic, utilizarea Mărcii Turistice a Republicii Moldova în materiale promoţionale, participarea la expoziţii de pofil în ţară şi peste hotare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2) </w:t>
      </w:r>
      <w:r w:rsidRPr="00E6199A">
        <w:rPr>
          <w:rFonts w:ascii="Times New Roman" w:hAnsi="Times New Roman"/>
          <w:i/>
          <w:sz w:val="24"/>
          <w:szCs w:val="24"/>
          <w:lang w:val="ro-RO"/>
        </w:rPr>
        <w:t xml:space="preserve">Includerea potenţialului turistic naţional în circuitul turistic internaţional </w:t>
      </w:r>
      <w:r w:rsidRPr="00E6199A">
        <w:rPr>
          <w:rFonts w:ascii="Times New Roman" w:hAnsi="Times New Roman"/>
          <w:sz w:val="24"/>
          <w:szCs w:val="24"/>
          <w:lang w:val="ro-RO"/>
        </w:rPr>
        <w:t>se va realiza prin certificarea rutelor şi obiectivelor turistice, conectarea rutelor naţionale la rutele turistice europene, crearea rutelor turistice comune cu ţările vecine (de ex. „Drumul vinului”, „Drumul mănăstirilor”, „Bijuterii medievale: Cetăţile Hotin, Soroca, Suceava”) etc.</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w:t>
      </w:r>
      <w:r w:rsidRPr="00E6199A">
        <w:rPr>
          <w:rFonts w:ascii="Times New Roman" w:hAnsi="Times New Roman"/>
          <w:i/>
          <w:sz w:val="24"/>
          <w:szCs w:val="24"/>
          <w:lang w:val="ro-RO"/>
        </w:rPr>
        <w:t xml:space="preserve">Valorificarea formelor de turism active la etapa actuală </w:t>
      </w:r>
      <w:r w:rsidRPr="00E6199A">
        <w:rPr>
          <w:rFonts w:ascii="Times New Roman" w:hAnsi="Times New Roman"/>
          <w:sz w:val="24"/>
          <w:szCs w:val="24"/>
          <w:lang w:val="ro-RO"/>
        </w:rPr>
        <w:t>va conţine activităţi privind dezvoltarea turismului vitivinicol, de afaceri, rural, balnear, religios, de excursii.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 xml:space="preserve">4) </w:t>
      </w:r>
      <w:r w:rsidRPr="00E6199A">
        <w:rPr>
          <w:rFonts w:ascii="Times New Roman" w:hAnsi="Times New Roman"/>
          <w:bCs/>
          <w:i/>
          <w:sz w:val="24"/>
          <w:szCs w:val="24"/>
          <w:lang w:val="ro-RO"/>
        </w:rPr>
        <w:t xml:space="preserve">Dezvoltarea formelor de turism ce necesită a fi impulsionate </w:t>
      </w:r>
      <w:r w:rsidRPr="00E6199A">
        <w:rPr>
          <w:rFonts w:ascii="Times New Roman" w:hAnsi="Times New Roman"/>
          <w:bCs/>
          <w:sz w:val="24"/>
          <w:szCs w:val="24"/>
          <w:lang w:val="ro-RO"/>
        </w:rPr>
        <w:t xml:space="preserve">va conţine </w:t>
      </w:r>
      <w:r w:rsidRPr="00E6199A">
        <w:rPr>
          <w:rFonts w:ascii="Times New Roman" w:hAnsi="Times New Roman"/>
          <w:sz w:val="24"/>
          <w:szCs w:val="24"/>
          <w:lang w:val="ro-RO"/>
        </w:rPr>
        <w:t xml:space="preserve">activităţi </w:t>
      </w:r>
      <w:r w:rsidRPr="00E6199A">
        <w:rPr>
          <w:rFonts w:ascii="Times New Roman" w:hAnsi="Times New Roman"/>
          <w:bCs/>
          <w:sz w:val="24"/>
          <w:szCs w:val="24"/>
          <w:lang w:val="ro-RO"/>
        </w:rPr>
        <w:t>privind dinamizarea turismului</w:t>
      </w:r>
      <w:r w:rsidRPr="00E6199A">
        <w:rPr>
          <w:rFonts w:ascii="Times New Roman" w:hAnsi="Times New Roman"/>
          <w:sz w:val="24"/>
          <w:szCs w:val="24"/>
          <w:lang w:val="ro-RO"/>
        </w:rPr>
        <w:t xml:space="preserve"> cultural, gastronomic,  social, sportiv,  automobilistic, de week-end, urban, nostalgic şi ecologic. </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 </w:t>
      </w:r>
      <w:r w:rsidRPr="00E6199A">
        <w:rPr>
          <w:rFonts w:ascii="Times New Roman" w:hAnsi="Times New Roman"/>
          <w:i/>
          <w:sz w:val="24"/>
          <w:szCs w:val="24"/>
          <w:lang w:val="ro-RO"/>
        </w:rPr>
        <w:t xml:space="preserve">Dezvoltarea unor forme de turism de perspectivă </w:t>
      </w:r>
      <w:r w:rsidRPr="00E6199A">
        <w:rPr>
          <w:rFonts w:ascii="Times New Roman" w:hAnsi="Times New Roman"/>
          <w:sz w:val="24"/>
          <w:szCs w:val="24"/>
          <w:lang w:val="ro-RO"/>
        </w:rPr>
        <w:t>va conţine implementarea activităţilor care ar impulsiona dezvoltarea turismului academic, de tranzit, acvatic, medical, de aventură.</w:t>
      </w:r>
    </w:p>
    <w:p w:rsidR="003E7C7B" w:rsidRPr="00E6199A" w:rsidRDefault="003E7C7B" w:rsidP="00E6199A">
      <w:pPr>
        <w:tabs>
          <w:tab w:val="left" w:pos="9180"/>
        </w:tabs>
        <w:spacing w:after="0"/>
        <w:ind w:firstLine="702"/>
        <w:jc w:val="both"/>
        <w:rPr>
          <w:rFonts w:ascii="Times New Roman" w:hAnsi="Times New Roman"/>
          <w:i/>
          <w:sz w:val="24"/>
          <w:szCs w:val="24"/>
          <w:lang w:val="ro-RO"/>
        </w:rPr>
      </w:pPr>
      <w:r w:rsidRPr="00E6199A">
        <w:rPr>
          <w:rFonts w:ascii="Times New Roman" w:hAnsi="Times New Roman"/>
          <w:sz w:val="24"/>
          <w:szCs w:val="24"/>
          <w:lang w:val="ro-RO"/>
        </w:rPr>
        <w:t xml:space="preserve">6)  </w:t>
      </w:r>
      <w:r w:rsidRPr="00E6199A">
        <w:rPr>
          <w:rFonts w:ascii="Times New Roman" w:hAnsi="Times New Roman"/>
          <w:i/>
          <w:sz w:val="24"/>
          <w:szCs w:val="24"/>
          <w:lang w:val="ro-RO"/>
        </w:rPr>
        <w:t xml:space="preserve">Diversificarea şi valorificarea tipurilor de agrement </w:t>
      </w:r>
      <w:r w:rsidRPr="00E6199A">
        <w:rPr>
          <w:rFonts w:ascii="Times New Roman" w:hAnsi="Times New Roman"/>
          <w:sz w:val="24"/>
          <w:szCs w:val="24"/>
          <w:lang w:val="ro-RO"/>
        </w:rPr>
        <w:t>se va realiza prin promovarea locaţiilor şi a tipurilor de agrement, cu includerea ulterioară a acestora în ofertele turistice</w:t>
      </w:r>
      <w:r w:rsidRPr="00E6199A">
        <w:rPr>
          <w:rFonts w:ascii="Times New Roman" w:hAnsi="Times New Roman"/>
          <w:i/>
          <w:sz w:val="24"/>
          <w:szCs w:val="24"/>
          <w:lang w:val="ro-RO"/>
        </w:rPr>
        <w:t>.</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 </w:t>
      </w:r>
      <w:r w:rsidRPr="00E6199A">
        <w:rPr>
          <w:rFonts w:ascii="Times New Roman" w:hAnsi="Times New Roman"/>
          <w:i/>
          <w:sz w:val="24"/>
          <w:szCs w:val="24"/>
          <w:lang w:val="ro-RO"/>
        </w:rPr>
        <w:t>Îmbunătăţirea colaborării dintre agenţii pieţei turistice din Republica Moldova şi  serviciile consulare ale ţărilor cu principalele destinaţii turistice solicitate de către cetăţenii Republicii Moldova</w:t>
      </w:r>
      <w:r w:rsidRPr="00E6199A">
        <w:rPr>
          <w:rFonts w:ascii="Times New Roman" w:hAnsi="Times New Roman"/>
          <w:sz w:val="24"/>
          <w:szCs w:val="24"/>
          <w:lang w:val="ro-RO"/>
        </w:rPr>
        <w:t>.</w:t>
      </w:r>
      <w:r w:rsidRPr="00E6199A">
        <w:rPr>
          <w:rFonts w:ascii="Times New Roman" w:hAnsi="Times New Roman"/>
          <w:i/>
          <w:sz w:val="24"/>
          <w:szCs w:val="24"/>
          <w:lang w:val="ro-RO"/>
        </w:rPr>
        <w:t xml:space="preserve"> </w:t>
      </w:r>
      <w:r w:rsidRPr="00E6199A">
        <w:rPr>
          <w:rFonts w:ascii="Times New Roman" w:hAnsi="Times New Roman"/>
          <w:sz w:val="24"/>
          <w:szCs w:val="24"/>
          <w:lang w:val="ro-RO"/>
        </w:rPr>
        <w:t>Realizarea acţiunii va conţine organizarea negocierilor cu reprezentanţii ambasadelor şi consulatelor în vederea facilitării regimului de vize pentru cetăţenii Republicii Moldova, pentru beneficiarii pachetelor turistice.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 </w:t>
      </w:r>
      <w:r w:rsidRPr="00E6199A">
        <w:rPr>
          <w:rFonts w:ascii="Times New Roman" w:hAnsi="Times New Roman"/>
          <w:i/>
          <w:sz w:val="24"/>
          <w:szCs w:val="24"/>
          <w:lang w:val="ro-RO"/>
        </w:rPr>
        <w:t xml:space="preserve">Diversificarea destinaţiilor turistice privind turismul emiţător în baza acordurilor ce urmează a fi încheiate cu statele care prezintă interes pentru turiştii din Republica Moldova </w:t>
      </w:r>
      <w:r w:rsidRPr="00E6199A">
        <w:rPr>
          <w:rFonts w:ascii="Times New Roman" w:hAnsi="Times New Roman"/>
          <w:sz w:val="24"/>
          <w:szCs w:val="24"/>
          <w:lang w:val="ro-RO"/>
        </w:rPr>
        <w:t>conţine consultarea agenţilor economici din domeniul turismului şi societăţii civile în scopul identificării destinaţiilor noi ce prezintă interes pentru turismul emiţător  şi intensificarea colaborării bilaterale şi multilaterale  cu statele vizate, care va avea drept rezultat încheierea acordurilor de colaborare în domeniul turismului.</w:t>
      </w:r>
    </w:p>
    <w:p w:rsidR="003E7C7B" w:rsidRPr="00E6199A" w:rsidRDefault="003E7C7B" w:rsidP="00E6199A">
      <w:pPr>
        <w:tabs>
          <w:tab w:val="left" w:pos="9180"/>
        </w:tabs>
        <w:spacing w:after="0"/>
        <w:ind w:firstLine="702"/>
        <w:jc w:val="both"/>
        <w:rPr>
          <w:rFonts w:ascii="Times New Roman" w:hAnsi="Times New Roman"/>
          <w:i/>
          <w:sz w:val="24"/>
          <w:szCs w:val="24"/>
          <w:lang w:val="ro-RO"/>
        </w:rPr>
      </w:pPr>
      <w:r w:rsidRPr="00E6199A">
        <w:rPr>
          <w:rFonts w:ascii="Times New Roman" w:hAnsi="Times New Roman"/>
          <w:sz w:val="24"/>
          <w:szCs w:val="24"/>
          <w:lang w:val="ro-RO"/>
        </w:rPr>
        <w:t xml:space="preserve">9) </w:t>
      </w:r>
      <w:r w:rsidRPr="00E6199A">
        <w:rPr>
          <w:rFonts w:ascii="Times New Roman" w:hAnsi="Times New Roman"/>
          <w:i/>
          <w:sz w:val="24"/>
          <w:szCs w:val="24"/>
          <w:lang w:val="ro-RO"/>
        </w:rPr>
        <w:t xml:space="preserve">Colaborarea cu diaspora pentru promovarea imaginii ţării şi atragerea turiştilor străini </w:t>
      </w:r>
      <w:r w:rsidRPr="00E6199A">
        <w:rPr>
          <w:rFonts w:ascii="Times New Roman" w:hAnsi="Times New Roman"/>
          <w:sz w:val="24"/>
          <w:szCs w:val="24"/>
          <w:lang w:val="ro-RO"/>
        </w:rPr>
        <w:t>se va realiza prin organizarea în ţară, în comun cu  reprezentanţii diasporei moldoveneşti, a acţiunilor de promovare a ţării, organizarea, în ţările de reşedinţă, cu prilejul  sărbătorilor naţionale şi tradiţionale, a unor manifestări şi acţiuni cultural-turistice, editarea şi repartizarea, prin intermediul  asociaţiilor diasporei, a pliantelor despre tradiţiile, obiceiurile şi turismul naţional; susţinerea, pe bază de parteneriate, a proiectelor de importanţă naţională şi internaţională din domeniul turismului, între agenţii economici din ţară şi diaspora moldovenească.</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74. </w:t>
      </w:r>
      <w:r w:rsidRPr="00E6199A">
        <w:rPr>
          <w:rFonts w:ascii="Times New Roman" w:hAnsi="Times New Roman"/>
          <w:b/>
          <w:sz w:val="24"/>
          <w:szCs w:val="24"/>
          <w:lang w:val="ro-RO"/>
        </w:rPr>
        <w:t>Obiectivul specific 3. Dezvoltarea regională a turismului.</w:t>
      </w:r>
      <w:r w:rsidRPr="00E6199A">
        <w:rPr>
          <w:rFonts w:ascii="Times New Roman" w:hAnsi="Times New Roman"/>
          <w:sz w:val="24"/>
          <w:szCs w:val="24"/>
          <w:lang w:val="ro-RO"/>
        </w:rPr>
        <w:t xml:space="preserve"> Pentru realizarea obiectivului sînt stabilite 6 acţiuni.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w:t>
      </w:r>
      <w:r w:rsidRPr="00E6199A">
        <w:rPr>
          <w:rFonts w:ascii="Times New Roman" w:hAnsi="Times New Roman"/>
          <w:i/>
          <w:sz w:val="24"/>
          <w:szCs w:val="24"/>
          <w:lang w:val="ro-RO"/>
        </w:rPr>
        <w:t xml:space="preserve">Efectuarea zonării turistice a ţării </w:t>
      </w:r>
      <w:r w:rsidRPr="00E6199A">
        <w:rPr>
          <w:rFonts w:ascii="Times New Roman" w:hAnsi="Times New Roman"/>
          <w:sz w:val="24"/>
          <w:szCs w:val="24"/>
          <w:lang w:val="ro-RO"/>
        </w:rPr>
        <w:t>va conţine: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a) inventarierea şi evidenţa patrimoniului turistic care se va realiza prin completarea Registrului turismului în conformitate cu structura acestuia şi actele oficiale de înregistrare a patrimoniului turistic;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b) evaluarea potenţialului turistic al unităţilor administrativ-teritoriale în conformitate cu conţinutul Registrului turismului şi efectuarea zonării turistice a ţării în conformitate cu normele metodologice aprobate;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c) includerea în Planul de Amenajare a Teritoriului Naţional a zonelor turistice evidenţiate.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2) </w:t>
      </w:r>
      <w:r w:rsidRPr="00E6199A">
        <w:rPr>
          <w:rFonts w:ascii="Times New Roman" w:hAnsi="Times New Roman"/>
          <w:i/>
          <w:sz w:val="24"/>
          <w:szCs w:val="24"/>
          <w:lang w:val="ro-RO"/>
        </w:rPr>
        <w:t xml:space="preserve">Identificarea şi valorificarea oportunităţilor investiţionale </w:t>
      </w:r>
      <w:r w:rsidRPr="00E6199A">
        <w:rPr>
          <w:rFonts w:ascii="Times New Roman" w:hAnsi="Times New Roman"/>
          <w:sz w:val="24"/>
          <w:szCs w:val="24"/>
          <w:lang w:val="ro-RO"/>
        </w:rPr>
        <w:t>va conţine  elaborarea şi implementarea unor proiecte cu finanţare din fonduri naţionale şi internaţionale, atragerea proiectelor investiţionale şi granturilor în industria turistică, promovarea oportunităţilor investiţionale în turism la întruniri  ale mediului de afaceri, organizarea unor evenimente, cum ar fi Forumul de investiţii în turism, seminare de instruire pentru  scriere şi aplicare de proiecte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w:t>
      </w:r>
      <w:r w:rsidRPr="00E6199A">
        <w:rPr>
          <w:rFonts w:ascii="Times New Roman" w:hAnsi="Times New Roman"/>
          <w:i/>
          <w:sz w:val="24"/>
          <w:szCs w:val="24"/>
          <w:lang w:val="ro-RO"/>
        </w:rPr>
        <w:t xml:space="preserve">Susţinerea şi stimularea agenţilor economici din industria turistică care contribuie la dezvoltarea turismului intern şi receptor </w:t>
      </w:r>
      <w:r w:rsidRPr="00E6199A">
        <w:rPr>
          <w:rFonts w:ascii="Times New Roman" w:hAnsi="Times New Roman"/>
          <w:sz w:val="24"/>
          <w:szCs w:val="24"/>
          <w:lang w:val="ro-RO"/>
        </w:rPr>
        <w:t>se va realiza prin organizarea evenimentelor destinate premierii agenţilor economici din domeniul turismului; participarea gratis, în standul naţional al Republicii Moldova la expoziţiile internaţionale, a</w:t>
      </w:r>
      <w:r w:rsidRPr="00E6199A">
        <w:rPr>
          <w:rFonts w:ascii="Times New Roman" w:hAnsi="Times New Roman"/>
          <w:b/>
          <w:i/>
          <w:sz w:val="24"/>
          <w:szCs w:val="24"/>
          <w:lang w:val="ro-RO"/>
        </w:rPr>
        <w:t xml:space="preserve"> </w:t>
      </w:r>
      <w:r w:rsidRPr="00E6199A">
        <w:rPr>
          <w:rFonts w:ascii="Times New Roman" w:hAnsi="Times New Roman"/>
          <w:sz w:val="24"/>
          <w:szCs w:val="24"/>
          <w:lang w:val="ro-RO"/>
        </w:rPr>
        <w:t>agenţilor economici din industria turistică care contribuie la dezvoltarea turismului intern şi receptor; includerea gratuită a agenţilor economici în materiale promoţionale editate de stat etc.</w:t>
      </w:r>
    </w:p>
    <w:p w:rsidR="003E7C7B" w:rsidRPr="00E6199A" w:rsidRDefault="003E7C7B" w:rsidP="00E6199A">
      <w:pPr>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 xml:space="preserve">4) </w:t>
      </w:r>
      <w:r w:rsidRPr="00E6199A">
        <w:rPr>
          <w:rFonts w:ascii="Times New Roman" w:hAnsi="Times New Roman"/>
          <w:i/>
          <w:sz w:val="24"/>
          <w:szCs w:val="24"/>
          <w:lang w:val="ro-RO"/>
        </w:rPr>
        <w:t xml:space="preserve">Modernizarea infrastructurii turistice şi amenajarea destinaţiilor turistice </w:t>
      </w:r>
      <w:r w:rsidRPr="00E6199A">
        <w:rPr>
          <w:rFonts w:ascii="Times New Roman" w:hAnsi="Times New Roman"/>
          <w:sz w:val="24"/>
          <w:szCs w:val="24"/>
          <w:lang w:val="ro-RO"/>
        </w:rPr>
        <w:t>se va realiza prin  implementarea proiectelor în domeniul turismului, finanţate din diverse surse, dar, în special, din Fondul de dezvoltare regională. Strategia îşi propune pentru prima etapă de implementare realizarea proiectelor incluse în Documentul Unic de Program pentru anii 2013 – 2015, aprobat prin Hotărîrea Guvernului</w:t>
      </w:r>
      <w:r w:rsidRPr="00E6199A">
        <w:rPr>
          <w:rFonts w:ascii="Times New Roman" w:hAnsi="Times New Roman"/>
          <w:bCs/>
          <w:sz w:val="24"/>
          <w:szCs w:val="24"/>
          <w:lang w:val="ro-RO"/>
        </w:rPr>
        <w:t xml:space="preserve"> nr. 933 din 18 decembrie 2012.</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5) </w:t>
      </w:r>
      <w:r w:rsidRPr="00E6199A">
        <w:rPr>
          <w:rFonts w:ascii="Times New Roman" w:hAnsi="Times New Roman"/>
          <w:i/>
          <w:sz w:val="24"/>
          <w:szCs w:val="24"/>
          <w:lang w:val="ro-RO"/>
        </w:rPr>
        <w:t>Crearea unei Zone turistice-pilot</w:t>
      </w:r>
      <w:r w:rsidRPr="00E6199A">
        <w:rPr>
          <w:rFonts w:ascii="Times New Roman" w:hAnsi="Times New Roman"/>
          <w:sz w:val="24"/>
          <w:szCs w:val="24"/>
          <w:lang w:val="ro-RO"/>
        </w:rPr>
        <w:t>.</w:t>
      </w:r>
      <w:r w:rsidRPr="00E6199A">
        <w:rPr>
          <w:rFonts w:ascii="Times New Roman" w:hAnsi="Times New Roman"/>
          <w:i/>
          <w:sz w:val="24"/>
          <w:szCs w:val="24"/>
          <w:lang w:val="ro-RO"/>
        </w:rPr>
        <w:t xml:space="preserve"> </w:t>
      </w:r>
      <w:r w:rsidRPr="00E6199A">
        <w:rPr>
          <w:rFonts w:ascii="Times New Roman" w:hAnsi="Times New Roman"/>
          <w:sz w:val="24"/>
          <w:szCs w:val="24"/>
          <w:lang w:val="ro-RO"/>
        </w:rPr>
        <w:t>Scopul prezentei acţiuni este crearea unei Zone turistice-pilot cu infrastructură adecvată, care va servi drept model de dezvoltare turistică. În acest sens, se va realiza un studiu de fezabilitate pentru a identifica locaţiile mai indicate şi modalitatea de creare, urmate de elaborarea proiectului şi crearea Zonei.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6) </w:t>
      </w:r>
      <w:r w:rsidRPr="00E6199A">
        <w:rPr>
          <w:rFonts w:ascii="Times New Roman" w:hAnsi="Times New Roman"/>
          <w:i/>
          <w:sz w:val="24"/>
          <w:szCs w:val="24"/>
          <w:lang w:val="ro-RO"/>
        </w:rPr>
        <w:t>Crearea unui mecanism eficient de colaborare cu autorităţile publice locale</w:t>
      </w:r>
      <w:r w:rsidRPr="00E6199A">
        <w:rPr>
          <w:rFonts w:ascii="Times New Roman" w:hAnsi="Times New Roman"/>
          <w:sz w:val="24"/>
          <w:szCs w:val="24"/>
          <w:lang w:val="ro-RO"/>
        </w:rPr>
        <w:t>. Activităţile în cadrul acţiunii sînt orientate spre: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 desemnarea persoanelor responsabile de dezvoltare a turismului în cadrul autorităţilor publice locale de nivelul al doilea;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b) instruirea responsabililor de dezvoltare a turismului în cadrul autorităţilor publice locale de nivelul al doilea;</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c) coordonarea, de către Agenţia Turismului, a elaborării şi implementării documentelor de politici locale de dezvoltare a turismului;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d) crearea centrelor de informare şi promovare turistică în raioanele cu potenţial turistic;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e) crearea şi valorificarea rutelor turistice locale;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f) crearea registrelor locale ale turismului;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g) elaborarea recomandărilor pentru dezvoltarea turismului rural etc. </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75. </w:t>
      </w:r>
      <w:r w:rsidRPr="00E6199A">
        <w:rPr>
          <w:rFonts w:ascii="Times New Roman" w:hAnsi="Times New Roman"/>
          <w:b/>
          <w:sz w:val="24"/>
          <w:szCs w:val="24"/>
          <w:lang w:val="ro-RO"/>
        </w:rPr>
        <w:t xml:space="preserve">Obiectivul specific 4. Sporirea nivelului de pregătire a cadrelor de specialitate şi a  calităţii serviciilor turistice. </w:t>
      </w:r>
      <w:r w:rsidRPr="00E6199A">
        <w:rPr>
          <w:rFonts w:ascii="Times New Roman" w:hAnsi="Times New Roman"/>
          <w:sz w:val="24"/>
          <w:szCs w:val="24"/>
          <w:lang w:val="ro-RO"/>
        </w:rPr>
        <w:t>Pentru realizarea prezentului obiectiv sînt stabilite 4 acţiuni.</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w:t>
      </w:r>
      <w:r w:rsidRPr="00E6199A">
        <w:rPr>
          <w:rFonts w:ascii="Times New Roman" w:hAnsi="Times New Roman"/>
          <w:i/>
          <w:sz w:val="24"/>
          <w:szCs w:val="24"/>
          <w:lang w:val="ro-RO"/>
        </w:rPr>
        <w:t xml:space="preserve">Ajustarea programelor de pregătire a specialiştilor din ramura turistică la cerinţele pieţei </w:t>
      </w:r>
      <w:r w:rsidRPr="00E6199A">
        <w:rPr>
          <w:rFonts w:ascii="Times New Roman" w:hAnsi="Times New Roman"/>
          <w:sz w:val="24"/>
          <w:szCs w:val="24"/>
          <w:lang w:val="ro-RO"/>
        </w:rPr>
        <w:t>se va realiza prin actualizarea nomenclatorului funcţiilor în domeniul turismului şi descrierea acestora, revizuirea curriculum-urilor universitare în domeniul turismului, elaborarea programelor de studii pentru noi specialităţi, conform cerinţelor pieţei turistice.</w:t>
      </w:r>
      <w:r w:rsidRPr="00E6199A">
        <w:rPr>
          <w:rFonts w:ascii="Times New Roman" w:hAnsi="Times New Roman"/>
          <w:i/>
          <w:sz w:val="24"/>
          <w:szCs w:val="24"/>
          <w:lang w:val="ro-RO"/>
        </w:rPr>
        <w:t xml:space="preserve">  </w:t>
      </w:r>
    </w:p>
    <w:p w:rsidR="003E7C7B" w:rsidRPr="00E6199A" w:rsidRDefault="003E7C7B" w:rsidP="00E6199A">
      <w:pPr>
        <w:pStyle w:val="a1"/>
        <w:spacing w:after="0" w:line="240" w:lineRule="auto"/>
        <w:ind w:left="0" w:firstLine="702"/>
        <w:jc w:val="both"/>
        <w:rPr>
          <w:rFonts w:ascii="Times New Roman" w:hAnsi="Times New Roman"/>
          <w:sz w:val="24"/>
          <w:szCs w:val="24"/>
          <w:lang w:val="ro-RO"/>
        </w:rPr>
      </w:pPr>
      <w:r w:rsidRPr="00E6199A">
        <w:rPr>
          <w:rFonts w:ascii="Times New Roman" w:hAnsi="Times New Roman"/>
          <w:sz w:val="24"/>
          <w:szCs w:val="24"/>
          <w:lang w:val="ro-RO"/>
        </w:rPr>
        <w:t xml:space="preserve">2) </w:t>
      </w:r>
      <w:r w:rsidRPr="00E6199A">
        <w:rPr>
          <w:rFonts w:ascii="Times New Roman" w:hAnsi="Times New Roman"/>
          <w:i/>
          <w:sz w:val="24"/>
          <w:szCs w:val="24"/>
          <w:lang w:val="ro-RO"/>
        </w:rPr>
        <w:t xml:space="preserve">Diversificarea posibilităţilor de perfecţionare a cadrelor </w:t>
      </w:r>
      <w:r w:rsidRPr="00E6199A">
        <w:rPr>
          <w:rFonts w:ascii="Times New Roman" w:hAnsi="Times New Roman"/>
          <w:sz w:val="24"/>
          <w:szCs w:val="24"/>
          <w:lang w:val="ro-RO"/>
        </w:rPr>
        <w:t>conţine elaborarea şi implementarea  unor  planuri de perfecţionare a cadrelor, organizarea unor seminare, conferinţe, mese rotunde tematice, schimb de experienţă, perfecţionarea specialiştilor din domeniu peste hotare, instruirea turoperatorilor privind formarea pachetelor turistice prin intermediul tehnologiilor informaţionale, invitarea, de peste hotare, a  specialiştilor IT din turism, pentru instruire şi transfer de noi tehnologii în prestarea serviciilor turistice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w:t>
      </w:r>
      <w:r w:rsidRPr="00E6199A">
        <w:rPr>
          <w:rFonts w:ascii="Times New Roman" w:hAnsi="Times New Roman"/>
          <w:i/>
          <w:sz w:val="24"/>
          <w:szCs w:val="24"/>
          <w:lang w:val="ro-RO"/>
        </w:rPr>
        <w:t xml:space="preserve">Sporirea nivelului de respectare a standardelor de calitate în turism </w:t>
      </w:r>
      <w:r w:rsidRPr="00E6199A">
        <w:rPr>
          <w:rFonts w:ascii="Times New Roman" w:hAnsi="Times New Roman"/>
          <w:sz w:val="24"/>
          <w:szCs w:val="24"/>
          <w:lang w:val="ro-RO"/>
        </w:rPr>
        <w:t>se va realiza prin:</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 intensificarea procesului de clasificare a structurilor de primire turistică cu funcţiuni de cazare şi servire a mesei, care conţine: evidenţa tuturor structurilor de cazare, identificarea structurilor de cazare neclasificate, clasificarea structurilor de primire turistică cu funcţiuni de cazare şi servire a mesei, efectuarea controalelor privind respectarea cerinţelor de clasificare;</w:t>
      </w:r>
    </w:p>
    <w:p w:rsidR="003E7C7B" w:rsidRPr="00E6199A" w:rsidRDefault="003E7C7B" w:rsidP="00E6199A">
      <w:pPr>
        <w:tabs>
          <w:tab w:val="left" w:pos="9180"/>
        </w:tabs>
        <w:spacing w:after="0"/>
        <w:ind w:firstLine="702"/>
        <w:jc w:val="both"/>
        <w:rPr>
          <w:rFonts w:ascii="Times New Roman" w:hAnsi="Times New Roman"/>
          <w:i/>
          <w:sz w:val="24"/>
          <w:szCs w:val="24"/>
          <w:lang w:val="ro-RO"/>
        </w:rPr>
      </w:pPr>
      <w:r w:rsidRPr="00E6199A">
        <w:rPr>
          <w:rFonts w:ascii="Times New Roman" w:hAnsi="Times New Roman"/>
          <w:sz w:val="24"/>
          <w:szCs w:val="24"/>
          <w:lang w:val="ro-RO"/>
        </w:rPr>
        <w:t>b) verificarea nivelului de calitate a serviciilor turistice prestate de către agenţii pieţei turistice se va realiza prin efectuarea de controale tematice cu privire la activitatea agenţilor pieţei turistice etc.</w:t>
      </w:r>
    </w:p>
    <w:p w:rsidR="003E7C7B" w:rsidRPr="00E6199A" w:rsidRDefault="003E7C7B" w:rsidP="00E6199A">
      <w:pPr>
        <w:tabs>
          <w:tab w:val="left" w:pos="9180"/>
        </w:tabs>
        <w:spacing w:after="0"/>
        <w:ind w:firstLine="702"/>
        <w:jc w:val="both"/>
        <w:rPr>
          <w:rFonts w:ascii="Times New Roman" w:hAnsi="Times New Roman"/>
          <w:i/>
          <w:sz w:val="24"/>
          <w:szCs w:val="24"/>
          <w:lang w:val="ro-RO"/>
        </w:rPr>
      </w:pPr>
      <w:r w:rsidRPr="00E6199A">
        <w:rPr>
          <w:rFonts w:ascii="Times New Roman" w:hAnsi="Times New Roman"/>
          <w:sz w:val="24"/>
          <w:szCs w:val="24"/>
          <w:lang w:val="ro-RO"/>
        </w:rPr>
        <w:t xml:space="preserve">4) </w:t>
      </w:r>
      <w:r w:rsidRPr="00E6199A">
        <w:rPr>
          <w:rFonts w:ascii="Times New Roman" w:hAnsi="Times New Roman"/>
          <w:i/>
          <w:sz w:val="24"/>
          <w:szCs w:val="24"/>
          <w:lang w:val="ro-RO"/>
        </w:rPr>
        <w:t>Contracararea fenomenului activităţii ilicite şi muncii la negru în turism</w:t>
      </w:r>
      <w:r w:rsidRPr="00E6199A">
        <w:rPr>
          <w:rFonts w:ascii="Times New Roman" w:hAnsi="Times New Roman"/>
          <w:sz w:val="24"/>
          <w:szCs w:val="24"/>
          <w:lang w:val="ro-RO"/>
        </w:rPr>
        <w:t>. În vederea realizării prezentei acţiuni, vor fi încheiate acorduri de colaborare dintre Agenţia Turismului şi diferite structuri ale statului vizate privind combaterea activităţii ilicite şi a muncii la negru în turism, vor fi create grupuri de lucru tematice din reprezentanţi ai Agenţiei Turismului şi alte ministere şi instituţii subordonate acestora, care vor întreprinde acţiuni comune privind combaterea acestor fenomene.</w:t>
      </w:r>
    </w:p>
    <w:p w:rsidR="003E7C7B" w:rsidRPr="00E6199A" w:rsidRDefault="003E7C7B" w:rsidP="00E6199A">
      <w:pPr>
        <w:tabs>
          <w:tab w:val="left" w:pos="9180"/>
        </w:tabs>
        <w:spacing w:after="0"/>
        <w:ind w:firstLine="702"/>
        <w:jc w:val="both"/>
        <w:rPr>
          <w:rFonts w:ascii="Times New Roman" w:hAnsi="Times New Roman"/>
          <w:b/>
          <w:sz w:val="24"/>
          <w:szCs w:val="24"/>
          <w:lang w:val="ro-RO"/>
        </w:rPr>
      </w:pPr>
      <w:r w:rsidRPr="00E6199A">
        <w:rPr>
          <w:rFonts w:ascii="Times New Roman" w:hAnsi="Times New Roman"/>
          <w:sz w:val="24"/>
          <w:szCs w:val="24"/>
          <w:lang w:val="ro-RO"/>
        </w:rPr>
        <w:t xml:space="preserve">76. </w:t>
      </w:r>
      <w:r w:rsidRPr="00E6199A">
        <w:rPr>
          <w:rFonts w:ascii="Times New Roman" w:hAnsi="Times New Roman"/>
          <w:b/>
          <w:sz w:val="24"/>
          <w:szCs w:val="24"/>
          <w:lang w:val="ro-RO"/>
        </w:rPr>
        <w:t xml:space="preserve">Obiectivul specific 5. Modernizarea tehnologică a industriei turistice prin utilizarea tehnologiei informaţiei şi a comunicaţiilor. </w:t>
      </w:r>
      <w:r w:rsidRPr="00E6199A">
        <w:rPr>
          <w:rFonts w:ascii="Times New Roman" w:hAnsi="Times New Roman"/>
          <w:sz w:val="24"/>
          <w:szCs w:val="24"/>
          <w:lang w:val="ro-RO"/>
        </w:rPr>
        <w:t>Pentru realizarea prezentului obiectiv sînt stabilite 4 acţiuni.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1) </w:t>
      </w:r>
      <w:r w:rsidRPr="00E6199A">
        <w:rPr>
          <w:rFonts w:ascii="Times New Roman" w:hAnsi="Times New Roman"/>
          <w:i/>
          <w:sz w:val="24"/>
          <w:szCs w:val="24"/>
          <w:lang w:val="ro-RO"/>
        </w:rPr>
        <w:t xml:space="preserve">Crearea şi implementarea mecanismului de evidenţă, în format electronic, a potenţialului turistic al ţării </w:t>
      </w:r>
      <w:r w:rsidRPr="00E6199A">
        <w:rPr>
          <w:rFonts w:ascii="Times New Roman" w:hAnsi="Times New Roman"/>
          <w:sz w:val="24"/>
          <w:szCs w:val="24"/>
          <w:lang w:val="ro-RO"/>
        </w:rPr>
        <w:t>se va realiza prin elaborarea băncii de date, în format electronic, privind potenţialul turistic, care va avea drept rezultat final crearea, dezvoltarea şi asigurarea funcţionalităţii Sistemului Informaţional Automatizat „Registrul turismului”, interoperabil cu alte bănci şi baze de date referitoare la potenţialul turistic, iar la o etapă următoare, crearea mecanismului de reflectare pe hartă on-line a locaţiei şi informaţiei despre obiectivele turistice din Registrul turismului, prin crearea şi utilizarea Sistemului Informaţional Automatizat „Harta digitală a potenţialului turistic”.</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2) </w:t>
      </w:r>
      <w:r w:rsidRPr="00E6199A">
        <w:rPr>
          <w:rFonts w:ascii="Times New Roman" w:hAnsi="Times New Roman"/>
          <w:i/>
          <w:sz w:val="24"/>
          <w:szCs w:val="24"/>
          <w:lang w:val="ro-RO"/>
        </w:rPr>
        <w:t>Crearea şi implementarea mecanismului de evidenţă statistică şi</w:t>
      </w:r>
      <w:r w:rsidRPr="00E6199A">
        <w:rPr>
          <w:rFonts w:ascii="Times New Roman" w:hAnsi="Times New Roman"/>
          <w:b/>
          <w:i/>
          <w:sz w:val="24"/>
          <w:szCs w:val="24"/>
          <w:lang w:val="ro-RO"/>
        </w:rPr>
        <w:t xml:space="preserve"> </w:t>
      </w:r>
      <w:r w:rsidRPr="00E6199A">
        <w:rPr>
          <w:rFonts w:ascii="Times New Roman" w:hAnsi="Times New Roman"/>
          <w:i/>
          <w:sz w:val="24"/>
          <w:szCs w:val="24"/>
          <w:lang w:val="ro-RO"/>
        </w:rPr>
        <w:t xml:space="preserve">raportare în format electronic </w:t>
      </w:r>
      <w:r w:rsidRPr="00E6199A">
        <w:rPr>
          <w:rFonts w:ascii="Times New Roman" w:hAnsi="Times New Roman"/>
          <w:sz w:val="24"/>
          <w:szCs w:val="24"/>
          <w:lang w:val="ro-RO"/>
        </w:rPr>
        <w:t xml:space="preserve">se va realiza prin încheierea acordului dintre Agenţia Turismului şi  Centrul de Guvernare Electronică  privind conectarea la platforma „M-Cloud”, elaborarea formularelor de raportare electronică „Darea de seama privind utilizarea voucherelor turistice”, </w:t>
      </w:r>
      <w:r w:rsidRPr="00E6199A">
        <w:rPr>
          <w:rFonts w:ascii="Times New Roman" w:hAnsi="Times New Roman"/>
          <w:bCs/>
          <w:sz w:val="24"/>
          <w:szCs w:val="24"/>
          <w:lang w:val="ro-RO"/>
        </w:rPr>
        <w:t>1-TUR şi</w:t>
      </w:r>
      <w:r w:rsidRPr="00E6199A">
        <w:rPr>
          <w:rFonts w:ascii="Times New Roman" w:hAnsi="Times New Roman"/>
          <w:bCs/>
          <w:i/>
          <w:iCs/>
          <w:sz w:val="24"/>
          <w:szCs w:val="24"/>
          <w:lang w:val="ro-RO"/>
        </w:rPr>
        <w:t xml:space="preserve"> </w:t>
      </w:r>
      <w:r w:rsidRPr="00E6199A">
        <w:rPr>
          <w:rFonts w:ascii="Times New Roman" w:hAnsi="Times New Roman"/>
          <w:bCs/>
          <w:sz w:val="24"/>
          <w:szCs w:val="24"/>
          <w:lang w:val="ro-RO"/>
        </w:rPr>
        <w:t>1-B-SC, cu conecta</w:t>
      </w:r>
      <w:r w:rsidRPr="00E6199A">
        <w:rPr>
          <w:rFonts w:ascii="Times New Roman" w:hAnsi="Times New Roman"/>
          <w:sz w:val="24"/>
          <w:szCs w:val="24"/>
          <w:lang w:val="ro-RO"/>
        </w:rPr>
        <w:t>rea ulterioară la SIA „E-raportare”.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3) </w:t>
      </w:r>
      <w:r w:rsidRPr="00E6199A">
        <w:rPr>
          <w:rFonts w:ascii="Times New Roman" w:hAnsi="Times New Roman"/>
          <w:i/>
          <w:sz w:val="24"/>
          <w:szCs w:val="24"/>
          <w:lang w:val="ro-RO"/>
        </w:rPr>
        <w:t xml:space="preserve">Trecerea treptată la  prestarea, în format electronic, a serviciilor turistice </w:t>
      </w:r>
      <w:r w:rsidRPr="00E6199A">
        <w:rPr>
          <w:rFonts w:ascii="Times New Roman" w:hAnsi="Times New Roman"/>
          <w:sz w:val="24"/>
          <w:szCs w:val="24"/>
          <w:lang w:val="ro-RO"/>
        </w:rPr>
        <w:t>se</w:t>
      </w:r>
      <w:r w:rsidRPr="00E6199A">
        <w:rPr>
          <w:rFonts w:ascii="Times New Roman" w:hAnsi="Times New Roman"/>
          <w:b/>
          <w:i/>
          <w:sz w:val="24"/>
          <w:szCs w:val="24"/>
          <w:lang w:val="ro-RO"/>
        </w:rPr>
        <w:t xml:space="preserve"> </w:t>
      </w:r>
      <w:r w:rsidRPr="00E6199A">
        <w:rPr>
          <w:rFonts w:ascii="Times New Roman" w:hAnsi="Times New Roman"/>
          <w:sz w:val="24"/>
          <w:szCs w:val="24"/>
          <w:lang w:val="ro-RO"/>
        </w:rPr>
        <w:t xml:space="preserve">va realiza pe 2 direcţii: de stat şi privată. În următorii ani urmează să fie efectuată trecerea la recepţionarea, în format electronic, de către instituţiile statului, a cererilor de clasificare a structurilor de primire turistică şi de atestare a ghizilor de turism. Dintre acţiunile ce urmează a fi întreprinse vom menţiona elaborarea Conceptului serviciului de clasificare în format e-serviciu, în conformitate cu principiul ghişeului unic şi plasarea serviciului de clasificare a structurilor de primire turistică cu funcţiuni de cazare şi de servire a mesei pe Portalul Serviciilor Publice  </w:t>
      </w:r>
      <w:hyperlink r:id="rId15" w:history="1">
        <w:r w:rsidRPr="000D7ACA">
          <w:rPr>
            <w:rStyle w:val="Hyperlink"/>
            <w:rFonts w:ascii="Times New Roman" w:hAnsi="Times New Roman"/>
            <w:sz w:val="24"/>
            <w:szCs w:val="24"/>
            <w:lang w:val="it-IT"/>
          </w:rPr>
          <w:t>www.servicii.gov.md</w:t>
        </w:r>
      </w:hyperlink>
      <w:r w:rsidRPr="00E6199A">
        <w:rPr>
          <w:rFonts w:ascii="Times New Roman" w:hAnsi="Times New Roman"/>
          <w:sz w:val="24"/>
          <w:szCs w:val="24"/>
          <w:lang w:val="ro-RO"/>
        </w:rPr>
        <w:t xml:space="preserve">. În procesul de elaborare a Regulamentului de atestare a ghizilor de turism va fi prevăzută şi modalitatea de recepţionare a cererilor de atestare în format electronic. </w:t>
      </w:r>
    </w:p>
    <w:p w:rsidR="003E7C7B" w:rsidRPr="00E6199A" w:rsidRDefault="003E7C7B" w:rsidP="00E6199A">
      <w:pPr>
        <w:tabs>
          <w:tab w:val="left" w:pos="9180"/>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Statul va susţine utilizarea tehnologiei informaţiei şi a comunicaţiilor de către sectorul privat prin organizarea de acţiuni stimulatorii: concursuri  anuale  între agenţii economici din domeniul turismului „Cel mai reprezentativ web-Site”, „Cel mai mare volum de vînzări on-line”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4) </w:t>
      </w:r>
      <w:r w:rsidRPr="00E6199A">
        <w:rPr>
          <w:rFonts w:ascii="Times New Roman" w:hAnsi="Times New Roman"/>
          <w:i/>
          <w:sz w:val="24"/>
          <w:szCs w:val="24"/>
          <w:lang w:val="ro-RO"/>
        </w:rPr>
        <w:t xml:space="preserve">Diversificarea instrumentelor de promovare turistică în format electronic </w:t>
      </w:r>
      <w:r w:rsidRPr="00E6199A">
        <w:rPr>
          <w:rFonts w:ascii="Times New Roman" w:hAnsi="Times New Roman"/>
          <w:sz w:val="24"/>
          <w:szCs w:val="24"/>
          <w:lang w:val="ro-RO"/>
        </w:rPr>
        <w:t>va conţine elaborarea şi lansarea site-urilor web de promovare turistică a Republicii Moldova, crearea conturilor de promovare turistică a ţării pe reţelele de socializare, elaborarea şi implementarea aplicaţiilor electronice de orientare şi promovare turistică etc. În cadrul portalurilor informaţia specializată cu aspect turistic va fi prezentată prin ghiduri turistice audio, broşuri turistice electronice, cu posibilitatea încărcării de către persoane a imaginilor în timp real sau clipuri video prin intermediul tehnologiilor moderne (GPS, ghiduri digitale, smart phones etc.).</w:t>
      </w:r>
    </w:p>
    <w:p w:rsidR="003E7C7B" w:rsidRPr="00E6199A" w:rsidRDefault="003E7C7B" w:rsidP="00E6199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Capitolul V</w:t>
      </w:r>
    </w:p>
    <w:p w:rsidR="003E7C7B" w:rsidRDefault="003E7C7B" w:rsidP="00E6199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 xml:space="preserve">Estimarea impactului şi a costurilor (financiare şi nonfinanciare) </w:t>
      </w:r>
    </w:p>
    <w:p w:rsidR="003E7C7B" w:rsidRPr="00E6199A" w:rsidRDefault="003E7C7B" w:rsidP="00E6199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aferente implementării</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77. Implementarea prezentei Strategii de dezvoltare a turismului „Turism 2020” va avea impact financiar, economic, cultural şi social.</w:t>
      </w:r>
    </w:p>
    <w:p w:rsidR="003E7C7B" w:rsidRPr="00E6199A" w:rsidRDefault="003E7C7B" w:rsidP="00E6199A">
      <w:pPr>
        <w:spacing w:after="0"/>
        <w:ind w:right="11" w:firstLine="702"/>
        <w:jc w:val="both"/>
        <w:rPr>
          <w:rFonts w:ascii="Times New Roman" w:hAnsi="Times New Roman"/>
          <w:b/>
          <w:bCs/>
          <w:sz w:val="24"/>
          <w:szCs w:val="24"/>
          <w:lang w:val="ro-RO"/>
        </w:rPr>
      </w:pPr>
      <w:r w:rsidRPr="00E6199A">
        <w:rPr>
          <w:rFonts w:ascii="Times New Roman" w:hAnsi="Times New Roman"/>
          <w:bCs/>
          <w:sz w:val="24"/>
          <w:szCs w:val="24"/>
          <w:lang w:val="ro-RO"/>
        </w:rPr>
        <w:t>78.</w:t>
      </w:r>
      <w:r w:rsidRPr="00E6199A">
        <w:rPr>
          <w:rFonts w:ascii="Times New Roman" w:hAnsi="Times New Roman"/>
          <w:b/>
          <w:bCs/>
          <w:sz w:val="24"/>
          <w:szCs w:val="24"/>
          <w:lang w:val="ro-RO"/>
        </w:rPr>
        <w:t xml:space="preserve"> </w:t>
      </w:r>
      <w:r w:rsidRPr="00E6199A">
        <w:rPr>
          <w:rFonts w:ascii="Times New Roman" w:hAnsi="Times New Roman"/>
          <w:bCs/>
          <w:sz w:val="24"/>
          <w:szCs w:val="24"/>
          <w:lang w:val="ro-RO"/>
        </w:rPr>
        <w:t>Impactul financiar.</w:t>
      </w:r>
      <w:r w:rsidRPr="00E6199A">
        <w:rPr>
          <w:rFonts w:ascii="Times New Roman" w:hAnsi="Times New Roman"/>
          <w:b/>
          <w:bCs/>
          <w:sz w:val="24"/>
          <w:szCs w:val="24"/>
          <w:lang w:val="ro-RO"/>
        </w:rPr>
        <w:t xml:space="preserve"> </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bCs/>
          <w:sz w:val="24"/>
          <w:szCs w:val="24"/>
          <w:lang w:val="ro-RO"/>
        </w:rPr>
        <w:t>1)</w:t>
      </w:r>
      <w:r w:rsidRPr="00E6199A">
        <w:rPr>
          <w:rFonts w:ascii="Times New Roman" w:hAnsi="Times New Roman"/>
          <w:b/>
          <w:bCs/>
          <w:sz w:val="24"/>
          <w:szCs w:val="24"/>
          <w:lang w:val="ro-RO"/>
        </w:rPr>
        <w:t xml:space="preserve"> </w:t>
      </w:r>
      <w:r w:rsidRPr="00E6199A">
        <w:rPr>
          <w:rFonts w:ascii="Times New Roman" w:hAnsi="Times New Roman"/>
          <w:sz w:val="24"/>
          <w:szCs w:val="24"/>
          <w:lang w:val="ro-RO"/>
        </w:rPr>
        <w:t>Evaluarea impactului financiar conţine analiza acumulărilor din activitatea turistică care se constituie din mai multe componente: cazare, transport, alimentaţie, agrement, procurare cadouri, suvenire etc. Neutilizarea Contului Satelit pentru Turism nu permite acumularea datelor din toate componentele. Deoarece obiectivul general al prezentei Strategii este impulsionarea activităţii turistice prin dezvoltarea turismului intern şi receptor, vom analiza impactul financiar cu referire la aceste 2 tipuri de turism.</w:t>
      </w:r>
    </w:p>
    <w:p w:rsidR="003E7C7B" w:rsidRPr="00E6199A" w:rsidRDefault="003E7C7B" w:rsidP="00E6199A">
      <w:pPr>
        <w:spacing w:after="0"/>
        <w:ind w:right="11" w:firstLine="702"/>
        <w:jc w:val="both"/>
        <w:rPr>
          <w:rFonts w:ascii="Times New Roman" w:hAnsi="Times New Roman"/>
          <w:sz w:val="24"/>
          <w:szCs w:val="24"/>
          <w:lang w:val="ro-RO"/>
        </w:rPr>
      </w:pPr>
      <w:r w:rsidRPr="00E6199A">
        <w:rPr>
          <w:rFonts w:ascii="Times New Roman" w:hAnsi="Times New Roman"/>
          <w:sz w:val="24"/>
          <w:szCs w:val="24"/>
          <w:lang w:val="ro-RO"/>
        </w:rPr>
        <w:t>2) Unul din mecanismele de calcul</w:t>
      </w:r>
      <w:r w:rsidRPr="000D7ACA">
        <w:rPr>
          <w:rFonts w:ascii="Times New Roman" w:hAnsi="Times New Roman"/>
          <w:sz w:val="24"/>
          <w:szCs w:val="24"/>
          <w:lang w:val="it-IT"/>
        </w:rPr>
        <w:t>are</w:t>
      </w:r>
      <w:r w:rsidRPr="00E6199A">
        <w:rPr>
          <w:rFonts w:ascii="Times New Roman" w:hAnsi="Times New Roman"/>
          <w:sz w:val="24"/>
          <w:szCs w:val="24"/>
          <w:lang w:val="ro-RO"/>
        </w:rPr>
        <w:t xml:space="preserve">  a volumului încasărilor se  bazează pe cheltuielile unui turist pentru o zi de călătorie. Analizînd datele din anii 2009 – 2011, acestea constituie în medie, fără cheltuielile de transport, pentru turismul intern – 300 lei/persoană, pentru turismul receptor – 700 lei/persoană. Pentru anii următori se prognozează o creştere medie a costurilor cheltuielilor unui turist de cca 5% anual. Sejurul mediu al unui turist în cadrul turismului receptor este de 3 zile, în cadrul turismului intern – de 8 zile.</w:t>
      </w:r>
    </w:p>
    <w:p w:rsidR="003E7C7B" w:rsidRDefault="003E7C7B" w:rsidP="00E6199A">
      <w:pPr>
        <w:spacing w:after="0"/>
        <w:ind w:right="11" w:firstLine="702"/>
        <w:jc w:val="both"/>
        <w:rPr>
          <w:rFonts w:ascii="Times New Roman" w:hAnsi="Times New Roman"/>
          <w:sz w:val="24"/>
          <w:szCs w:val="24"/>
          <w:lang w:val="ro-RO"/>
        </w:rPr>
      </w:pPr>
    </w:p>
    <w:p w:rsidR="003E7C7B" w:rsidRPr="00E6199A" w:rsidRDefault="003E7C7B" w:rsidP="00E6199A">
      <w:pPr>
        <w:spacing w:after="0"/>
        <w:ind w:right="11" w:firstLine="702"/>
        <w:jc w:val="both"/>
        <w:rPr>
          <w:rFonts w:ascii="Times New Roman" w:hAnsi="Times New Roman"/>
          <w:sz w:val="24"/>
          <w:szCs w:val="24"/>
          <w:lang w:val="ro-RO"/>
        </w:rPr>
      </w:pPr>
    </w:p>
    <w:p w:rsidR="003E7C7B" w:rsidRPr="00E6199A" w:rsidRDefault="003E7C7B" w:rsidP="00E6199A">
      <w:pPr>
        <w:spacing w:after="0"/>
        <w:ind w:right="11" w:firstLine="702"/>
        <w:jc w:val="right"/>
        <w:rPr>
          <w:rFonts w:ascii="Times New Roman" w:hAnsi="Times New Roman"/>
          <w:b/>
          <w:bCs/>
          <w:i/>
          <w:sz w:val="24"/>
          <w:szCs w:val="24"/>
          <w:lang w:val="ro-RO"/>
        </w:rPr>
      </w:pPr>
      <w:r w:rsidRPr="00E6199A">
        <w:rPr>
          <w:rFonts w:ascii="Times New Roman" w:hAnsi="Times New Roman"/>
          <w:b/>
          <w:bCs/>
          <w:i/>
          <w:sz w:val="24"/>
          <w:szCs w:val="24"/>
          <w:lang w:val="ro-RO"/>
        </w:rPr>
        <w:t xml:space="preserve">Tabelul 8  </w:t>
      </w:r>
    </w:p>
    <w:p w:rsidR="003E7C7B" w:rsidRPr="00E6199A" w:rsidRDefault="003E7C7B" w:rsidP="00E6199A">
      <w:pPr>
        <w:spacing w:after="0"/>
        <w:ind w:right="11" w:firstLine="702"/>
        <w:jc w:val="both"/>
        <w:rPr>
          <w:rFonts w:ascii="Times New Roman" w:hAnsi="Times New Roman"/>
          <w:b/>
          <w:bCs/>
          <w:i/>
          <w:sz w:val="24"/>
          <w:szCs w:val="24"/>
          <w:lang w:val="ro-RO"/>
        </w:rPr>
      </w:pPr>
      <w:r w:rsidRPr="00E6199A">
        <w:rPr>
          <w:rFonts w:ascii="Times New Roman" w:hAnsi="Times New Roman"/>
          <w:b/>
          <w:bCs/>
          <w:i/>
          <w:sz w:val="24"/>
          <w:szCs w:val="24"/>
          <w:lang w:val="ro-RO"/>
        </w:rPr>
        <w:t>Prognoza creşterii numărului turiştilor şi a volumului încasărilor în anii 2014 – 2020 în cadrul turismului receptor</w:t>
      </w:r>
    </w:p>
    <w:p w:rsidR="003E7C7B" w:rsidRPr="00E6199A" w:rsidRDefault="003E7C7B" w:rsidP="00E6199A">
      <w:pPr>
        <w:spacing w:after="0"/>
        <w:ind w:right="11" w:firstLine="702"/>
        <w:jc w:val="both"/>
        <w:rPr>
          <w:rFonts w:ascii="Times New Roman" w:hAnsi="Times New Roman"/>
          <w:b/>
          <w:bCs/>
          <w:i/>
          <w:sz w:val="24"/>
          <w:szCs w:val="24"/>
          <w:lang w:val="ro-RO"/>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040"/>
        <w:gridCol w:w="848"/>
        <w:gridCol w:w="846"/>
        <w:gridCol w:w="847"/>
        <w:gridCol w:w="820"/>
        <w:gridCol w:w="913"/>
        <w:gridCol w:w="913"/>
        <w:gridCol w:w="913"/>
        <w:gridCol w:w="940"/>
      </w:tblGrid>
      <w:tr w:rsidR="003E7C7B" w:rsidRPr="00F33CE8" w:rsidTr="0097176C">
        <w:tc>
          <w:tcPr>
            <w:tcW w:w="1384" w:type="dxa"/>
          </w:tcPr>
          <w:p w:rsidR="003E7C7B" w:rsidRPr="00F33CE8" w:rsidRDefault="003E7C7B" w:rsidP="00E6199A">
            <w:pPr>
              <w:spacing w:after="0"/>
              <w:ind w:right="11"/>
              <w:jc w:val="both"/>
              <w:rPr>
                <w:rFonts w:ascii="Times New Roman" w:hAnsi="Times New Roman"/>
                <w:b/>
                <w:bCs/>
                <w:sz w:val="24"/>
                <w:szCs w:val="24"/>
                <w:lang w:val="ro-RO"/>
              </w:rPr>
            </w:pPr>
          </w:p>
        </w:tc>
        <w:tc>
          <w:tcPr>
            <w:tcW w:w="992"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Cifre de referinţă</w:t>
            </w:r>
          </w:p>
        </w:tc>
        <w:tc>
          <w:tcPr>
            <w:tcW w:w="851"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2014</w:t>
            </w:r>
          </w:p>
        </w:tc>
        <w:tc>
          <w:tcPr>
            <w:tcW w:w="850"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2015</w:t>
            </w:r>
          </w:p>
        </w:tc>
        <w:tc>
          <w:tcPr>
            <w:tcW w:w="851"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2016</w:t>
            </w:r>
          </w:p>
        </w:tc>
        <w:tc>
          <w:tcPr>
            <w:tcW w:w="795"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2017</w:t>
            </w:r>
          </w:p>
        </w:tc>
        <w:tc>
          <w:tcPr>
            <w:tcW w:w="926"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2018</w:t>
            </w:r>
          </w:p>
        </w:tc>
        <w:tc>
          <w:tcPr>
            <w:tcW w:w="926"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2019</w:t>
            </w:r>
          </w:p>
        </w:tc>
        <w:tc>
          <w:tcPr>
            <w:tcW w:w="926"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2020</w:t>
            </w:r>
          </w:p>
        </w:tc>
        <w:tc>
          <w:tcPr>
            <w:tcW w:w="926"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b/>
                <w:bCs/>
                <w:sz w:val="24"/>
                <w:szCs w:val="24"/>
                <w:lang w:val="ro-RO"/>
              </w:rPr>
              <w:t>Total</w:t>
            </w:r>
          </w:p>
        </w:tc>
      </w:tr>
      <w:tr w:rsidR="003E7C7B" w:rsidRPr="00F33CE8" w:rsidTr="0097176C">
        <w:tc>
          <w:tcPr>
            <w:tcW w:w="1384"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Costul unei zile, lei</w:t>
            </w:r>
          </w:p>
        </w:tc>
        <w:tc>
          <w:tcPr>
            <w:tcW w:w="992" w:type="dxa"/>
          </w:tcPr>
          <w:p w:rsidR="003E7C7B" w:rsidRPr="00F33CE8" w:rsidRDefault="003E7C7B" w:rsidP="00E6199A">
            <w:pPr>
              <w:spacing w:after="0"/>
              <w:ind w:right="11"/>
              <w:jc w:val="center"/>
              <w:rPr>
                <w:rFonts w:ascii="Times New Roman" w:hAnsi="Times New Roman"/>
                <w:sz w:val="24"/>
                <w:szCs w:val="24"/>
                <w:lang w:val="ro-RO"/>
              </w:rPr>
            </w:pP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700</w:t>
            </w:r>
          </w:p>
        </w:tc>
        <w:tc>
          <w:tcPr>
            <w:tcW w:w="851" w:type="dxa"/>
          </w:tcPr>
          <w:p w:rsidR="003E7C7B" w:rsidRPr="00F33CE8" w:rsidRDefault="003E7C7B" w:rsidP="00E6199A">
            <w:pPr>
              <w:spacing w:after="0"/>
              <w:ind w:right="11"/>
              <w:jc w:val="center"/>
              <w:rPr>
                <w:rFonts w:ascii="Times New Roman" w:hAnsi="Times New Roman"/>
                <w:sz w:val="24"/>
                <w:szCs w:val="24"/>
                <w:lang w:val="ro-RO"/>
              </w:rPr>
            </w:pP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700</w:t>
            </w:r>
          </w:p>
        </w:tc>
        <w:tc>
          <w:tcPr>
            <w:tcW w:w="850"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735</w:t>
            </w:r>
          </w:p>
        </w:tc>
        <w:tc>
          <w:tcPr>
            <w:tcW w:w="851"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771</w:t>
            </w:r>
          </w:p>
        </w:tc>
        <w:tc>
          <w:tcPr>
            <w:tcW w:w="795"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810</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850</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893</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938</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tc>
      </w:tr>
      <w:tr w:rsidR="003E7C7B" w:rsidRPr="00F33CE8" w:rsidTr="0097176C">
        <w:tc>
          <w:tcPr>
            <w:tcW w:w="1384" w:type="dxa"/>
          </w:tcPr>
          <w:p w:rsidR="003E7C7B" w:rsidRPr="00F33CE8" w:rsidRDefault="003E7C7B" w:rsidP="00E6199A">
            <w:pPr>
              <w:spacing w:after="0"/>
              <w:ind w:right="-67"/>
              <w:jc w:val="center"/>
              <w:rPr>
                <w:rFonts w:ascii="Times New Roman" w:hAnsi="Times New Roman"/>
                <w:b/>
                <w:bCs/>
                <w:sz w:val="24"/>
                <w:szCs w:val="24"/>
                <w:lang w:val="ro-RO"/>
              </w:rPr>
            </w:pPr>
            <w:r w:rsidRPr="00F33CE8">
              <w:rPr>
                <w:rFonts w:ascii="Times New Roman" w:hAnsi="Times New Roman"/>
                <w:sz w:val="24"/>
                <w:szCs w:val="24"/>
                <w:lang w:val="ro-RO"/>
              </w:rPr>
              <w:t>Numărul de turişti, persoane</w:t>
            </w:r>
          </w:p>
        </w:tc>
        <w:tc>
          <w:tcPr>
            <w:tcW w:w="992" w:type="dxa"/>
          </w:tcPr>
          <w:p w:rsidR="003E7C7B" w:rsidRPr="00F33CE8" w:rsidRDefault="003E7C7B" w:rsidP="00E6199A">
            <w:pPr>
              <w:spacing w:after="0"/>
              <w:ind w:right="11" w:hanging="1"/>
              <w:jc w:val="center"/>
              <w:rPr>
                <w:rFonts w:ascii="Times New Roman" w:hAnsi="Times New Roman"/>
                <w:sz w:val="24"/>
                <w:szCs w:val="24"/>
                <w:lang w:val="ro-RO"/>
              </w:rPr>
            </w:pPr>
          </w:p>
          <w:p w:rsidR="003E7C7B" w:rsidRPr="00F33CE8" w:rsidRDefault="003E7C7B" w:rsidP="00E6199A">
            <w:pPr>
              <w:spacing w:after="0"/>
              <w:ind w:right="11" w:hanging="1"/>
              <w:jc w:val="center"/>
              <w:rPr>
                <w:rFonts w:ascii="Times New Roman" w:hAnsi="Times New Roman"/>
                <w:sz w:val="24"/>
                <w:szCs w:val="24"/>
                <w:lang w:val="ro-RO"/>
              </w:rPr>
            </w:pPr>
            <w:r w:rsidRPr="00F33CE8">
              <w:rPr>
                <w:rFonts w:ascii="Times New Roman" w:hAnsi="Times New Roman"/>
                <w:sz w:val="24"/>
                <w:szCs w:val="24"/>
                <w:lang w:val="ro-RO"/>
              </w:rPr>
              <w:t>12797</w:t>
            </w:r>
          </w:p>
          <w:p w:rsidR="003E7C7B" w:rsidRPr="00F33CE8" w:rsidRDefault="003E7C7B" w:rsidP="00E6199A">
            <w:pPr>
              <w:spacing w:after="0"/>
              <w:ind w:right="11"/>
              <w:jc w:val="center"/>
              <w:rPr>
                <w:rFonts w:ascii="Times New Roman" w:hAnsi="Times New Roman"/>
                <w:b/>
                <w:bCs/>
                <w:sz w:val="24"/>
                <w:szCs w:val="24"/>
                <w:lang w:val="ro-RO"/>
              </w:rPr>
            </w:pPr>
          </w:p>
        </w:tc>
        <w:tc>
          <w:tcPr>
            <w:tcW w:w="851" w:type="dxa"/>
          </w:tcPr>
          <w:p w:rsidR="003E7C7B" w:rsidRPr="00F33CE8" w:rsidRDefault="003E7C7B" w:rsidP="00E6199A">
            <w:pPr>
              <w:spacing w:after="0"/>
              <w:ind w:right="11"/>
              <w:jc w:val="center"/>
              <w:rPr>
                <w:rFonts w:ascii="Times New Roman" w:hAnsi="Times New Roman"/>
                <w:sz w:val="24"/>
                <w:szCs w:val="24"/>
                <w:lang w:val="ro-RO"/>
              </w:rPr>
            </w:pP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13180</w:t>
            </w:r>
          </w:p>
        </w:tc>
        <w:tc>
          <w:tcPr>
            <w:tcW w:w="850"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13575</w:t>
            </w:r>
          </w:p>
        </w:tc>
        <w:tc>
          <w:tcPr>
            <w:tcW w:w="851"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13983</w:t>
            </w:r>
          </w:p>
        </w:tc>
        <w:tc>
          <w:tcPr>
            <w:tcW w:w="795"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14403</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14835</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15280</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15739</w:t>
            </w:r>
          </w:p>
        </w:tc>
        <w:tc>
          <w:tcPr>
            <w:tcW w:w="926" w:type="dxa"/>
          </w:tcPr>
          <w:p w:rsidR="003E7C7B" w:rsidRPr="00F33CE8" w:rsidRDefault="003E7C7B" w:rsidP="00E6199A">
            <w:pPr>
              <w:spacing w:after="0"/>
              <w:ind w:right="11" w:hanging="7"/>
              <w:jc w:val="center"/>
              <w:rPr>
                <w:rFonts w:ascii="Times New Roman" w:hAnsi="Times New Roman"/>
                <w:b/>
                <w:sz w:val="24"/>
                <w:szCs w:val="24"/>
                <w:lang w:val="ro-RO"/>
              </w:rPr>
            </w:pPr>
          </w:p>
          <w:p w:rsidR="003E7C7B" w:rsidRPr="00F33CE8" w:rsidRDefault="003E7C7B" w:rsidP="00E6199A">
            <w:pPr>
              <w:spacing w:after="0"/>
              <w:ind w:right="11" w:hanging="7"/>
              <w:jc w:val="center"/>
              <w:rPr>
                <w:rFonts w:ascii="Times New Roman" w:hAnsi="Times New Roman"/>
                <w:b/>
                <w:sz w:val="24"/>
                <w:szCs w:val="24"/>
                <w:lang w:val="ro-RO"/>
              </w:rPr>
            </w:pPr>
            <w:r w:rsidRPr="00F33CE8">
              <w:rPr>
                <w:rFonts w:ascii="Times New Roman" w:hAnsi="Times New Roman"/>
                <w:b/>
                <w:sz w:val="24"/>
                <w:szCs w:val="24"/>
                <w:lang w:val="ro-RO"/>
              </w:rPr>
              <w:t>100995</w:t>
            </w:r>
          </w:p>
        </w:tc>
      </w:tr>
      <w:tr w:rsidR="003E7C7B" w:rsidRPr="00F33CE8" w:rsidTr="0097176C">
        <w:tc>
          <w:tcPr>
            <w:tcW w:w="1384"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Volumul încasării, mil.lei</w:t>
            </w:r>
          </w:p>
        </w:tc>
        <w:tc>
          <w:tcPr>
            <w:tcW w:w="992" w:type="dxa"/>
          </w:tcPr>
          <w:p w:rsidR="003E7C7B" w:rsidRPr="00F33CE8" w:rsidRDefault="003E7C7B" w:rsidP="00E6199A">
            <w:pPr>
              <w:spacing w:after="0"/>
              <w:ind w:right="11"/>
              <w:jc w:val="center"/>
              <w:rPr>
                <w:rFonts w:ascii="Times New Roman" w:hAnsi="Times New Roman"/>
                <w:sz w:val="24"/>
                <w:szCs w:val="24"/>
                <w:lang w:val="ro-RO"/>
              </w:rPr>
            </w:pPr>
            <w:r w:rsidRPr="00F33CE8">
              <w:rPr>
                <w:rFonts w:ascii="Times New Roman" w:hAnsi="Times New Roman"/>
                <w:sz w:val="24"/>
                <w:szCs w:val="24"/>
                <w:lang w:val="ro-RO"/>
              </w:rPr>
              <w:t>Durata medie de şedere -</w:t>
            </w: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3 zile</w:t>
            </w:r>
          </w:p>
        </w:tc>
        <w:tc>
          <w:tcPr>
            <w:tcW w:w="851" w:type="dxa"/>
          </w:tcPr>
          <w:p w:rsidR="003E7C7B" w:rsidRPr="00F33CE8" w:rsidRDefault="003E7C7B" w:rsidP="00E6199A">
            <w:pPr>
              <w:spacing w:after="0"/>
              <w:ind w:right="11"/>
              <w:jc w:val="center"/>
              <w:rPr>
                <w:rFonts w:ascii="Times New Roman" w:hAnsi="Times New Roman"/>
                <w:sz w:val="24"/>
                <w:szCs w:val="24"/>
                <w:lang w:val="ro-RO"/>
              </w:rPr>
            </w:pP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27,7</w:t>
            </w:r>
          </w:p>
        </w:tc>
        <w:tc>
          <w:tcPr>
            <w:tcW w:w="850"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30,0</w:t>
            </w:r>
          </w:p>
        </w:tc>
        <w:tc>
          <w:tcPr>
            <w:tcW w:w="851"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32,3</w:t>
            </w:r>
          </w:p>
        </w:tc>
        <w:tc>
          <w:tcPr>
            <w:tcW w:w="795"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35,0</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37,8</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40,9</w:t>
            </w:r>
          </w:p>
        </w:tc>
        <w:tc>
          <w:tcPr>
            <w:tcW w:w="926" w:type="dxa"/>
          </w:tcPr>
          <w:p w:rsidR="003E7C7B" w:rsidRPr="00F33CE8" w:rsidRDefault="003E7C7B" w:rsidP="00E6199A">
            <w:pPr>
              <w:spacing w:after="0"/>
              <w:ind w:right="11" w:hanging="7"/>
              <w:jc w:val="center"/>
              <w:rPr>
                <w:rFonts w:ascii="Times New Roman" w:hAnsi="Times New Roman"/>
                <w:sz w:val="24"/>
                <w:szCs w:val="24"/>
                <w:lang w:val="ro-RO"/>
              </w:rPr>
            </w:pPr>
          </w:p>
          <w:p w:rsidR="003E7C7B" w:rsidRPr="00F33CE8" w:rsidRDefault="003E7C7B" w:rsidP="00E6199A">
            <w:pPr>
              <w:spacing w:after="0"/>
              <w:ind w:right="11" w:hanging="7"/>
              <w:jc w:val="center"/>
              <w:rPr>
                <w:rFonts w:ascii="Times New Roman" w:hAnsi="Times New Roman"/>
                <w:sz w:val="24"/>
                <w:szCs w:val="24"/>
                <w:lang w:val="ro-RO"/>
              </w:rPr>
            </w:pPr>
            <w:r w:rsidRPr="00F33CE8">
              <w:rPr>
                <w:rFonts w:ascii="Times New Roman" w:hAnsi="Times New Roman"/>
                <w:sz w:val="24"/>
                <w:szCs w:val="24"/>
                <w:lang w:val="ro-RO"/>
              </w:rPr>
              <w:t>44,3</w:t>
            </w:r>
          </w:p>
        </w:tc>
        <w:tc>
          <w:tcPr>
            <w:tcW w:w="926" w:type="dxa"/>
          </w:tcPr>
          <w:p w:rsidR="003E7C7B" w:rsidRPr="00F33CE8" w:rsidRDefault="003E7C7B" w:rsidP="00E6199A">
            <w:pPr>
              <w:spacing w:after="0"/>
              <w:ind w:right="11" w:hanging="7"/>
              <w:jc w:val="center"/>
              <w:rPr>
                <w:rFonts w:ascii="Times New Roman" w:hAnsi="Times New Roman"/>
                <w:b/>
                <w:sz w:val="24"/>
                <w:szCs w:val="24"/>
                <w:lang w:val="ro-RO"/>
              </w:rPr>
            </w:pPr>
          </w:p>
          <w:p w:rsidR="003E7C7B" w:rsidRPr="00F33CE8" w:rsidRDefault="003E7C7B" w:rsidP="00E6199A">
            <w:pPr>
              <w:spacing w:after="0"/>
              <w:ind w:right="11" w:hanging="7"/>
              <w:jc w:val="center"/>
              <w:rPr>
                <w:rFonts w:ascii="Times New Roman" w:hAnsi="Times New Roman"/>
                <w:b/>
                <w:sz w:val="24"/>
                <w:szCs w:val="24"/>
                <w:lang w:val="ro-RO"/>
              </w:rPr>
            </w:pPr>
            <w:r w:rsidRPr="00F33CE8">
              <w:rPr>
                <w:rFonts w:ascii="Times New Roman" w:hAnsi="Times New Roman"/>
                <w:b/>
                <w:sz w:val="24"/>
                <w:szCs w:val="24"/>
                <w:lang w:val="ro-RO"/>
              </w:rPr>
              <w:t>248,0</w:t>
            </w:r>
          </w:p>
        </w:tc>
      </w:tr>
    </w:tbl>
    <w:p w:rsidR="003E7C7B" w:rsidRPr="00E6199A" w:rsidRDefault="003E7C7B" w:rsidP="00E6199A">
      <w:pPr>
        <w:spacing w:after="0"/>
        <w:ind w:right="11" w:firstLine="702"/>
        <w:jc w:val="both"/>
        <w:rPr>
          <w:rFonts w:ascii="Times New Roman" w:hAnsi="Times New Roman"/>
          <w:b/>
          <w:bCs/>
          <w:i/>
          <w:sz w:val="24"/>
          <w:szCs w:val="24"/>
          <w:lang w:val="ro-RO"/>
        </w:rPr>
      </w:pPr>
    </w:p>
    <w:p w:rsidR="003E7C7B" w:rsidRDefault="003E7C7B" w:rsidP="00E6199A">
      <w:pPr>
        <w:spacing w:after="0"/>
        <w:ind w:right="11" w:firstLine="702"/>
        <w:jc w:val="right"/>
        <w:rPr>
          <w:rFonts w:ascii="Times New Roman" w:hAnsi="Times New Roman"/>
          <w:b/>
          <w:bCs/>
          <w:i/>
          <w:sz w:val="24"/>
          <w:szCs w:val="24"/>
          <w:lang w:val="ro-RO"/>
        </w:rPr>
      </w:pPr>
    </w:p>
    <w:p w:rsidR="003E7C7B" w:rsidRDefault="003E7C7B" w:rsidP="00E6199A">
      <w:pPr>
        <w:spacing w:after="0"/>
        <w:ind w:right="11" w:firstLine="702"/>
        <w:jc w:val="right"/>
        <w:rPr>
          <w:rFonts w:ascii="Times New Roman" w:hAnsi="Times New Roman"/>
          <w:b/>
          <w:bCs/>
          <w:i/>
          <w:sz w:val="24"/>
          <w:szCs w:val="24"/>
          <w:lang w:val="ro-RO"/>
        </w:rPr>
      </w:pPr>
    </w:p>
    <w:p w:rsidR="003E7C7B" w:rsidRDefault="003E7C7B" w:rsidP="00E6199A">
      <w:pPr>
        <w:spacing w:after="0"/>
        <w:ind w:right="11" w:firstLine="702"/>
        <w:jc w:val="right"/>
        <w:rPr>
          <w:rFonts w:ascii="Times New Roman" w:hAnsi="Times New Roman"/>
          <w:b/>
          <w:bCs/>
          <w:i/>
          <w:sz w:val="24"/>
          <w:szCs w:val="24"/>
          <w:lang w:val="ro-RO"/>
        </w:rPr>
      </w:pPr>
    </w:p>
    <w:p w:rsidR="003E7C7B" w:rsidRDefault="003E7C7B" w:rsidP="00E6199A">
      <w:pPr>
        <w:spacing w:after="0"/>
        <w:ind w:right="11" w:firstLine="702"/>
        <w:jc w:val="right"/>
        <w:rPr>
          <w:rFonts w:ascii="Times New Roman" w:hAnsi="Times New Roman"/>
          <w:b/>
          <w:bCs/>
          <w:i/>
          <w:sz w:val="24"/>
          <w:szCs w:val="24"/>
          <w:lang w:val="ro-RO"/>
        </w:rPr>
      </w:pPr>
    </w:p>
    <w:p w:rsidR="003E7C7B" w:rsidRDefault="003E7C7B" w:rsidP="00E6199A">
      <w:pPr>
        <w:spacing w:after="0"/>
        <w:ind w:right="11" w:firstLine="702"/>
        <w:jc w:val="right"/>
        <w:rPr>
          <w:rFonts w:ascii="Times New Roman" w:hAnsi="Times New Roman"/>
          <w:b/>
          <w:bCs/>
          <w:i/>
          <w:sz w:val="24"/>
          <w:szCs w:val="24"/>
          <w:lang w:val="ro-RO"/>
        </w:rPr>
      </w:pPr>
    </w:p>
    <w:p w:rsidR="003E7C7B" w:rsidRDefault="003E7C7B" w:rsidP="00E6199A">
      <w:pPr>
        <w:spacing w:after="0"/>
        <w:ind w:right="11" w:firstLine="702"/>
        <w:jc w:val="right"/>
        <w:rPr>
          <w:rFonts w:ascii="Times New Roman" w:hAnsi="Times New Roman"/>
          <w:b/>
          <w:bCs/>
          <w:i/>
          <w:sz w:val="24"/>
          <w:szCs w:val="24"/>
          <w:lang w:val="ro-RO"/>
        </w:rPr>
      </w:pPr>
    </w:p>
    <w:p w:rsidR="003E7C7B" w:rsidRPr="00E6199A" w:rsidRDefault="003E7C7B" w:rsidP="00E6199A">
      <w:pPr>
        <w:spacing w:after="0"/>
        <w:ind w:right="11" w:firstLine="702"/>
        <w:jc w:val="right"/>
        <w:rPr>
          <w:rFonts w:ascii="Times New Roman" w:hAnsi="Times New Roman"/>
          <w:b/>
          <w:bCs/>
          <w:i/>
          <w:sz w:val="24"/>
          <w:szCs w:val="24"/>
          <w:lang w:val="ro-RO"/>
        </w:rPr>
      </w:pPr>
    </w:p>
    <w:p w:rsidR="003E7C7B" w:rsidRPr="00E6199A" w:rsidRDefault="003E7C7B" w:rsidP="00E6199A">
      <w:pPr>
        <w:spacing w:after="0"/>
        <w:ind w:right="11" w:firstLine="702"/>
        <w:jc w:val="right"/>
        <w:rPr>
          <w:rFonts w:ascii="Times New Roman" w:hAnsi="Times New Roman"/>
          <w:b/>
          <w:bCs/>
          <w:i/>
          <w:sz w:val="24"/>
          <w:szCs w:val="24"/>
          <w:lang w:val="ro-RO"/>
        </w:rPr>
      </w:pPr>
      <w:r w:rsidRPr="00E6199A">
        <w:rPr>
          <w:rFonts w:ascii="Times New Roman" w:hAnsi="Times New Roman"/>
          <w:b/>
          <w:bCs/>
          <w:i/>
          <w:sz w:val="24"/>
          <w:szCs w:val="24"/>
          <w:lang w:val="ro-RO"/>
        </w:rPr>
        <w:t xml:space="preserve">Tabelul 9 </w:t>
      </w:r>
    </w:p>
    <w:p w:rsidR="003E7C7B" w:rsidRPr="00E6199A" w:rsidRDefault="003E7C7B" w:rsidP="00E6199A">
      <w:pPr>
        <w:spacing w:after="0"/>
        <w:ind w:right="11" w:firstLine="702"/>
        <w:jc w:val="both"/>
        <w:rPr>
          <w:rFonts w:ascii="Times New Roman" w:hAnsi="Times New Roman"/>
          <w:b/>
          <w:bCs/>
          <w:i/>
          <w:sz w:val="24"/>
          <w:szCs w:val="24"/>
          <w:lang w:val="ro-RO"/>
        </w:rPr>
      </w:pPr>
      <w:r w:rsidRPr="00E6199A">
        <w:rPr>
          <w:rFonts w:ascii="Times New Roman" w:hAnsi="Times New Roman"/>
          <w:b/>
          <w:bCs/>
          <w:i/>
          <w:sz w:val="24"/>
          <w:szCs w:val="24"/>
          <w:lang w:val="ro-RO"/>
        </w:rPr>
        <w:t>Prognoza creşterii numărului turiştilor şi a volumului încasărilor în anii 2014 – 2020 în cadrul turismului intern</w:t>
      </w:r>
    </w:p>
    <w:p w:rsidR="003E7C7B" w:rsidRPr="00E6199A" w:rsidRDefault="003E7C7B" w:rsidP="00E6199A">
      <w:pPr>
        <w:spacing w:after="0"/>
        <w:ind w:right="11" w:firstLine="702"/>
        <w:jc w:val="both"/>
        <w:rPr>
          <w:rFonts w:ascii="Times New Roman" w:hAnsi="Times New Roman"/>
          <w:b/>
          <w:bCs/>
          <w:i/>
          <w:sz w:val="24"/>
          <w:szCs w:val="24"/>
          <w:lang w:val="ro-RO"/>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040"/>
        <w:gridCol w:w="905"/>
        <w:gridCol w:w="905"/>
        <w:gridCol w:w="906"/>
        <w:gridCol w:w="906"/>
        <w:gridCol w:w="906"/>
        <w:gridCol w:w="906"/>
        <w:gridCol w:w="906"/>
        <w:gridCol w:w="947"/>
      </w:tblGrid>
      <w:tr w:rsidR="003E7C7B" w:rsidRPr="00F33CE8" w:rsidTr="0097176C">
        <w:tc>
          <w:tcPr>
            <w:tcW w:w="1096" w:type="dxa"/>
          </w:tcPr>
          <w:p w:rsidR="003E7C7B" w:rsidRPr="00F33CE8" w:rsidRDefault="003E7C7B" w:rsidP="00E6199A">
            <w:pPr>
              <w:spacing w:after="0"/>
              <w:ind w:right="11"/>
              <w:jc w:val="both"/>
              <w:rPr>
                <w:rFonts w:ascii="Times New Roman" w:hAnsi="Times New Roman"/>
                <w:b/>
                <w:bCs/>
                <w:sz w:val="24"/>
                <w:szCs w:val="24"/>
                <w:lang w:val="ro-RO"/>
              </w:rPr>
            </w:pPr>
          </w:p>
        </w:tc>
        <w:tc>
          <w:tcPr>
            <w:tcW w:w="927"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Cifre de referinţă</w:t>
            </w:r>
          </w:p>
        </w:tc>
        <w:tc>
          <w:tcPr>
            <w:tcW w:w="921"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2014</w:t>
            </w:r>
          </w:p>
        </w:tc>
        <w:tc>
          <w:tcPr>
            <w:tcW w:w="921"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2015</w:t>
            </w:r>
          </w:p>
        </w:tc>
        <w:tc>
          <w:tcPr>
            <w:tcW w:w="923"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2016</w:t>
            </w:r>
          </w:p>
        </w:tc>
        <w:tc>
          <w:tcPr>
            <w:tcW w:w="923"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2017</w:t>
            </w:r>
          </w:p>
        </w:tc>
        <w:tc>
          <w:tcPr>
            <w:tcW w:w="923"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2018</w:t>
            </w:r>
          </w:p>
        </w:tc>
        <w:tc>
          <w:tcPr>
            <w:tcW w:w="923"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2019</w:t>
            </w:r>
          </w:p>
        </w:tc>
        <w:tc>
          <w:tcPr>
            <w:tcW w:w="923"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2020</w:t>
            </w:r>
          </w:p>
        </w:tc>
        <w:tc>
          <w:tcPr>
            <w:tcW w:w="947"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b/>
                <w:bCs/>
                <w:sz w:val="24"/>
                <w:szCs w:val="24"/>
                <w:lang w:val="ro-RO"/>
              </w:rPr>
              <w:t>Total</w:t>
            </w:r>
          </w:p>
        </w:tc>
      </w:tr>
      <w:tr w:rsidR="003E7C7B" w:rsidRPr="00F33CE8" w:rsidTr="0097176C">
        <w:tc>
          <w:tcPr>
            <w:tcW w:w="1096"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Costul unei zile, lei</w:t>
            </w:r>
          </w:p>
        </w:tc>
        <w:tc>
          <w:tcPr>
            <w:tcW w:w="927"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
                <w:bCs/>
                <w:sz w:val="24"/>
                <w:szCs w:val="24"/>
                <w:lang w:val="ro-RO"/>
              </w:rPr>
            </w:pPr>
            <w:r w:rsidRPr="00F33CE8">
              <w:rPr>
                <w:rFonts w:ascii="Times New Roman" w:hAnsi="Times New Roman"/>
                <w:sz w:val="24"/>
                <w:szCs w:val="24"/>
                <w:lang w:val="ro-RO"/>
              </w:rPr>
              <w:t>300</w:t>
            </w:r>
          </w:p>
        </w:tc>
        <w:tc>
          <w:tcPr>
            <w:tcW w:w="921"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300</w:t>
            </w:r>
          </w:p>
        </w:tc>
        <w:tc>
          <w:tcPr>
            <w:tcW w:w="921"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315</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331</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347</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365</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383</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402</w:t>
            </w:r>
          </w:p>
        </w:tc>
        <w:tc>
          <w:tcPr>
            <w:tcW w:w="947" w:type="dxa"/>
          </w:tcPr>
          <w:p w:rsidR="003E7C7B" w:rsidRPr="00F33CE8" w:rsidRDefault="003E7C7B" w:rsidP="00E6199A">
            <w:pPr>
              <w:spacing w:after="0"/>
              <w:ind w:right="11"/>
              <w:jc w:val="center"/>
              <w:rPr>
                <w:rFonts w:ascii="Times New Roman" w:hAnsi="Times New Roman"/>
                <w:b/>
                <w:bCs/>
                <w:sz w:val="24"/>
                <w:szCs w:val="24"/>
                <w:lang w:val="ro-RO"/>
              </w:rPr>
            </w:pPr>
          </w:p>
        </w:tc>
      </w:tr>
      <w:tr w:rsidR="003E7C7B" w:rsidRPr="00F33CE8" w:rsidTr="0097176C">
        <w:tc>
          <w:tcPr>
            <w:tcW w:w="1096" w:type="dxa"/>
          </w:tcPr>
          <w:p w:rsidR="003E7C7B" w:rsidRPr="00F33CE8" w:rsidRDefault="003E7C7B" w:rsidP="00E6199A">
            <w:pPr>
              <w:spacing w:after="0"/>
              <w:ind w:right="-67"/>
              <w:jc w:val="center"/>
              <w:rPr>
                <w:rFonts w:ascii="Times New Roman" w:hAnsi="Times New Roman"/>
                <w:b/>
                <w:bCs/>
                <w:sz w:val="24"/>
                <w:szCs w:val="24"/>
                <w:lang w:val="ro-RO"/>
              </w:rPr>
            </w:pPr>
            <w:r w:rsidRPr="00F33CE8">
              <w:rPr>
                <w:rFonts w:ascii="Times New Roman" w:hAnsi="Times New Roman"/>
                <w:sz w:val="24"/>
                <w:szCs w:val="24"/>
                <w:lang w:val="ro-RO"/>
              </w:rPr>
              <w:t>Numărul de turişti, persoane</w:t>
            </w:r>
          </w:p>
        </w:tc>
        <w:tc>
          <w:tcPr>
            <w:tcW w:w="927" w:type="dxa"/>
          </w:tcPr>
          <w:p w:rsidR="003E7C7B" w:rsidRPr="00F33CE8" w:rsidRDefault="003E7C7B" w:rsidP="00E6199A">
            <w:pPr>
              <w:spacing w:after="0"/>
              <w:ind w:right="11" w:firstLine="2"/>
              <w:jc w:val="both"/>
              <w:rPr>
                <w:rFonts w:ascii="Times New Roman" w:hAnsi="Times New Roman"/>
                <w:sz w:val="24"/>
                <w:szCs w:val="24"/>
                <w:lang w:val="ro-RO"/>
              </w:rPr>
            </w:pPr>
          </w:p>
          <w:p w:rsidR="003E7C7B" w:rsidRPr="00F33CE8" w:rsidRDefault="003E7C7B" w:rsidP="00E6199A">
            <w:pPr>
              <w:spacing w:after="0"/>
              <w:ind w:right="11" w:firstLine="2"/>
              <w:jc w:val="both"/>
              <w:rPr>
                <w:rFonts w:ascii="Times New Roman" w:hAnsi="Times New Roman"/>
                <w:sz w:val="24"/>
                <w:szCs w:val="24"/>
                <w:lang w:val="ro-RO"/>
              </w:rPr>
            </w:pPr>
            <w:r w:rsidRPr="00F33CE8">
              <w:rPr>
                <w:rFonts w:ascii="Times New Roman" w:hAnsi="Times New Roman"/>
                <w:sz w:val="24"/>
                <w:szCs w:val="24"/>
                <w:lang w:val="ro-RO"/>
              </w:rPr>
              <w:t>36839</w:t>
            </w:r>
          </w:p>
          <w:p w:rsidR="003E7C7B" w:rsidRPr="00F33CE8" w:rsidRDefault="003E7C7B" w:rsidP="00E6199A">
            <w:pPr>
              <w:spacing w:after="0"/>
              <w:ind w:right="11"/>
              <w:jc w:val="both"/>
              <w:rPr>
                <w:rFonts w:ascii="Times New Roman" w:hAnsi="Times New Roman"/>
                <w:b/>
                <w:bCs/>
                <w:sz w:val="24"/>
                <w:szCs w:val="24"/>
                <w:lang w:val="ro-RO"/>
              </w:rPr>
            </w:pPr>
          </w:p>
        </w:tc>
        <w:tc>
          <w:tcPr>
            <w:tcW w:w="921"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38312</w:t>
            </w:r>
          </w:p>
        </w:tc>
        <w:tc>
          <w:tcPr>
            <w:tcW w:w="921"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39845</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41439</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43096</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44820</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46613</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48477</w:t>
            </w:r>
          </w:p>
        </w:tc>
        <w:tc>
          <w:tcPr>
            <w:tcW w:w="947" w:type="dxa"/>
          </w:tcPr>
          <w:p w:rsidR="003E7C7B" w:rsidRPr="00F33CE8" w:rsidRDefault="003E7C7B" w:rsidP="00E6199A">
            <w:pPr>
              <w:spacing w:after="0"/>
              <w:ind w:right="11"/>
              <w:jc w:val="center"/>
              <w:rPr>
                <w:rFonts w:ascii="Times New Roman" w:hAnsi="Times New Roman"/>
                <w:b/>
                <w:sz w:val="24"/>
                <w:szCs w:val="24"/>
                <w:lang w:val="ro-RO"/>
              </w:rPr>
            </w:pP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b/>
                <w:sz w:val="24"/>
                <w:szCs w:val="24"/>
                <w:lang w:val="ro-RO"/>
              </w:rPr>
              <w:t>302602</w:t>
            </w:r>
          </w:p>
        </w:tc>
      </w:tr>
      <w:tr w:rsidR="003E7C7B" w:rsidRPr="00F33CE8" w:rsidTr="0097176C">
        <w:tc>
          <w:tcPr>
            <w:tcW w:w="1096"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Volumul încasării, mil.lei</w:t>
            </w:r>
          </w:p>
        </w:tc>
        <w:tc>
          <w:tcPr>
            <w:tcW w:w="927" w:type="dxa"/>
          </w:tcPr>
          <w:p w:rsidR="003E7C7B" w:rsidRPr="00F33CE8" w:rsidRDefault="003E7C7B" w:rsidP="00E6199A">
            <w:pPr>
              <w:spacing w:after="0"/>
              <w:ind w:right="11"/>
              <w:jc w:val="center"/>
              <w:rPr>
                <w:rFonts w:ascii="Times New Roman" w:hAnsi="Times New Roman"/>
                <w:sz w:val="24"/>
                <w:szCs w:val="24"/>
                <w:lang w:val="ro-RO"/>
              </w:rPr>
            </w:pPr>
            <w:r w:rsidRPr="00F33CE8">
              <w:rPr>
                <w:rFonts w:ascii="Times New Roman" w:hAnsi="Times New Roman"/>
                <w:sz w:val="24"/>
                <w:szCs w:val="24"/>
                <w:lang w:val="ro-RO"/>
              </w:rPr>
              <w:t>Durata medie de şedere -</w:t>
            </w: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8 zile</w:t>
            </w:r>
          </w:p>
        </w:tc>
        <w:tc>
          <w:tcPr>
            <w:tcW w:w="921"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91,9</w:t>
            </w:r>
          </w:p>
        </w:tc>
        <w:tc>
          <w:tcPr>
            <w:tcW w:w="921"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100,4</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109,7</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119,6</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130,9</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142,8</w:t>
            </w:r>
          </w:p>
        </w:tc>
        <w:tc>
          <w:tcPr>
            <w:tcW w:w="923" w:type="dxa"/>
          </w:tcPr>
          <w:p w:rsidR="003E7C7B" w:rsidRPr="00F33CE8" w:rsidRDefault="003E7C7B" w:rsidP="00E6199A">
            <w:pPr>
              <w:spacing w:after="0"/>
              <w:ind w:right="11" w:firstLine="10"/>
              <w:jc w:val="center"/>
              <w:rPr>
                <w:rFonts w:ascii="Times New Roman" w:hAnsi="Times New Roman"/>
                <w:sz w:val="24"/>
                <w:szCs w:val="24"/>
                <w:lang w:val="ro-RO"/>
              </w:rPr>
            </w:pPr>
          </w:p>
          <w:p w:rsidR="003E7C7B" w:rsidRPr="00F33CE8" w:rsidRDefault="003E7C7B" w:rsidP="00E6199A">
            <w:pPr>
              <w:spacing w:after="0"/>
              <w:ind w:right="11" w:firstLine="10"/>
              <w:jc w:val="center"/>
              <w:rPr>
                <w:rFonts w:ascii="Times New Roman" w:hAnsi="Times New Roman"/>
                <w:sz w:val="24"/>
                <w:szCs w:val="24"/>
                <w:lang w:val="ro-RO"/>
              </w:rPr>
            </w:pPr>
            <w:r w:rsidRPr="00F33CE8">
              <w:rPr>
                <w:rFonts w:ascii="Times New Roman" w:hAnsi="Times New Roman"/>
                <w:sz w:val="24"/>
                <w:szCs w:val="24"/>
                <w:lang w:val="ro-RO"/>
              </w:rPr>
              <w:t>155,9</w:t>
            </w:r>
          </w:p>
        </w:tc>
        <w:tc>
          <w:tcPr>
            <w:tcW w:w="947" w:type="dxa"/>
          </w:tcPr>
          <w:p w:rsidR="003E7C7B" w:rsidRPr="00F33CE8" w:rsidRDefault="003E7C7B" w:rsidP="00E6199A">
            <w:pPr>
              <w:spacing w:after="0"/>
              <w:ind w:right="11"/>
              <w:jc w:val="center"/>
              <w:rPr>
                <w:rFonts w:ascii="Times New Roman" w:hAnsi="Times New Roman"/>
                <w:b/>
                <w:sz w:val="24"/>
                <w:szCs w:val="24"/>
                <w:lang w:val="ro-RO"/>
              </w:rPr>
            </w:pPr>
          </w:p>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b/>
                <w:sz w:val="24"/>
                <w:szCs w:val="24"/>
                <w:lang w:val="ro-RO"/>
              </w:rPr>
              <w:t>851,3</w:t>
            </w:r>
          </w:p>
        </w:tc>
      </w:tr>
    </w:tbl>
    <w:p w:rsidR="003E7C7B" w:rsidRPr="00E6199A" w:rsidRDefault="003E7C7B" w:rsidP="00E6199A">
      <w:pPr>
        <w:spacing w:after="0"/>
        <w:ind w:right="11" w:firstLine="702"/>
        <w:jc w:val="both"/>
        <w:rPr>
          <w:rFonts w:ascii="Times New Roman" w:hAnsi="Times New Roman"/>
          <w:bCs/>
          <w:sz w:val="24"/>
          <w:szCs w:val="24"/>
          <w:lang w:val="ro-RO"/>
        </w:rPr>
      </w:pPr>
    </w:p>
    <w:p w:rsidR="003E7C7B" w:rsidRPr="00E6199A" w:rsidRDefault="003E7C7B" w:rsidP="00E6199A">
      <w:pPr>
        <w:spacing w:after="0"/>
        <w:ind w:right="11" w:firstLine="702"/>
        <w:jc w:val="both"/>
        <w:rPr>
          <w:rFonts w:ascii="Times New Roman" w:hAnsi="Times New Roman"/>
          <w:b/>
          <w:bCs/>
          <w:i/>
          <w:sz w:val="24"/>
          <w:szCs w:val="24"/>
          <w:lang w:val="ro-RO"/>
        </w:rPr>
      </w:pPr>
    </w:p>
    <w:p w:rsidR="003E7C7B" w:rsidRPr="00E6199A" w:rsidRDefault="003E7C7B" w:rsidP="00E6199A">
      <w:pPr>
        <w:spacing w:after="0"/>
        <w:ind w:right="11" w:firstLine="702"/>
        <w:jc w:val="right"/>
        <w:rPr>
          <w:rFonts w:ascii="Times New Roman" w:hAnsi="Times New Roman"/>
          <w:b/>
          <w:bCs/>
          <w:i/>
          <w:sz w:val="24"/>
          <w:szCs w:val="24"/>
          <w:lang w:val="ro-RO"/>
        </w:rPr>
      </w:pPr>
      <w:r w:rsidRPr="00E6199A">
        <w:rPr>
          <w:rFonts w:ascii="Times New Roman" w:hAnsi="Times New Roman"/>
          <w:b/>
          <w:bCs/>
          <w:i/>
          <w:sz w:val="24"/>
          <w:szCs w:val="24"/>
          <w:lang w:val="ro-RO"/>
        </w:rPr>
        <w:t xml:space="preserve">Tabelul 10 </w:t>
      </w:r>
    </w:p>
    <w:p w:rsidR="003E7C7B" w:rsidRPr="00E6199A" w:rsidRDefault="003E7C7B" w:rsidP="00E6199A">
      <w:pPr>
        <w:spacing w:after="0"/>
        <w:ind w:right="11" w:firstLine="702"/>
        <w:jc w:val="both"/>
        <w:rPr>
          <w:rFonts w:ascii="Times New Roman" w:hAnsi="Times New Roman"/>
          <w:b/>
          <w:bCs/>
          <w:i/>
          <w:sz w:val="24"/>
          <w:szCs w:val="24"/>
          <w:lang w:val="ro-RO"/>
        </w:rPr>
      </w:pPr>
      <w:r w:rsidRPr="00E6199A">
        <w:rPr>
          <w:rFonts w:ascii="Times New Roman" w:hAnsi="Times New Roman"/>
          <w:b/>
          <w:bCs/>
          <w:i/>
          <w:sz w:val="24"/>
          <w:szCs w:val="24"/>
          <w:lang w:val="ro-RO"/>
        </w:rPr>
        <w:t xml:space="preserve">Prognoza creşterii numărului turiştilor şi a volumului încasărilor în anii 2014 – 2020 în cadrul turismului intern şi receptor </w:t>
      </w:r>
    </w:p>
    <w:p w:rsidR="003E7C7B" w:rsidRPr="00E6199A" w:rsidRDefault="003E7C7B" w:rsidP="00E6199A">
      <w:pPr>
        <w:spacing w:after="0"/>
        <w:ind w:left="-26" w:right="11" w:firstLine="702"/>
        <w:jc w:val="both"/>
        <w:rPr>
          <w:rFonts w:ascii="Times New Roman" w:hAnsi="Times New Roman"/>
          <w:sz w:val="24"/>
          <w:szCs w:val="24"/>
          <w:lang w:val="ro-RO"/>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2"/>
        <w:gridCol w:w="842"/>
        <w:gridCol w:w="842"/>
        <w:gridCol w:w="842"/>
        <w:gridCol w:w="842"/>
        <w:gridCol w:w="842"/>
        <w:gridCol w:w="798"/>
        <w:gridCol w:w="1549"/>
      </w:tblGrid>
      <w:tr w:rsidR="003E7C7B" w:rsidRPr="00F33CE8" w:rsidTr="0097176C">
        <w:tc>
          <w:tcPr>
            <w:tcW w:w="980"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Anii</w:t>
            </w:r>
          </w:p>
        </w:tc>
        <w:tc>
          <w:tcPr>
            <w:tcW w:w="844"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2014</w:t>
            </w:r>
          </w:p>
        </w:tc>
        <w:tc>
          <w:tcPr>
            <w:tcW w:w="844"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2015</w:t>
            </w:r>
          </w:p>
        </w:tc>
        <w:tc>
          <w:tcPr>
            <w:tcW w:w="845"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2016</w:t>
            </w:r>
          </w:p>
        </w:tc>
        <w:tc>
          <w:tcPr>
            <w:tcW w:w="845"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2017</w:t>
            </w:r>
          </w:p>
        </w:tc>
        <w:tc>
          <w:tcPr>
            <w:tcW w:w="845"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2018</w:t>
            </w:r>
          </w:p>
        </w:tc>
        <w:tc>
          <w:tcPr>
            <w:tcW w:w="845"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2019</w:t>
            </w:r>
          </w:p>
        </w:tc>
        <w:tc>
          <w:tcPr>
            <w:tcW w:w="802" w:type="dxa"/>
          </w:tcPr>
          <w:p w:rsidR="003E7C7B" w:rsidRPr="00F33CE8" w:rsidRDefault="003E7C7B" w:rsidP="00E6199A">
            <w:pPr>
              <w:spacing w:after="0"/>
              <w:ind w:right="11"/>
              <w:jc w:val="center"/>
              <w:rPr>
                <w:rFonts w:ascii="Times New Roman" w:hAnsi="Times New Roman"/>
                <w:bCs/>
                <w:sz w:val="24"/>
                <w:szCs w:val="24"/>
                <w:lang w:val="ro-RO"/>
              </w:rPr>
            </w:pPr>
            <w:r w:rsidRPr="00F33CE8">
              <w:rPr>
                <w:rFonts w:ascii="Times New Roman" w:hAnsi="Times New Roman"/>
                <w:bCs/>
                <w:sz w:val="24"/>
                <w:szCs w:val="24"/>
                <w:lang w:val="ro-RO"/>
              </w:rPr>
              <w:t>2020</w:t>
            </w:r>
          </w:p>
        </w:tc>
        <w:tc>
          <w:tcPr>
            <w:tcW w:w="1650"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b/>
                <w:bCs/>
                <w:sz w:val="24"/>
                <w:szCs w:val="24"/>
                <w:lang w:val="ro-RO"/>
              </w:rPr>
              <w:t>Total</w:t>
            </w:r>
          </w:p>
        </w:tc>
      </w:tr>
      <w:tr w:rsidR="003E7C7B" w:rsidRPr="00F33CE8" w:rsidTr="0097176C">
        <w:tc>
          <w:tcPr>
            <w:tcW w:w="980" w:type="dxa"/>
          </w:tcPr>
          <w:p w:rsidR="003E7C7B" w:rsidRPr="00F33CE8" w:rsidRDefault="003E7C7B" w:rsidP="00E6199A">
            <w:pPr>
              <w:spacing w:after="0"/>
              <w:ind w:right="-67"/>
              <w:jc w:val="center"/>
              <w:rPr>
                <w:rFonts w:ascii="Times New Roman" w:hAnsi="Times New Roman"/>
                <w:b/>
                <w:bCs/>
                <w:sz w:val="24"/>
                <w:szCs w:val="24"/>
                <w:lang w:val="ro-RO"/>
              </w:rPr>
            </w:pPr>
            <w:r w:rsidRPr="00F33CE8">
              <w:rPr>
                <w:rFonts w:ascii="Times New Roman" w:hAnsi="Times New Roman"/>
                <w:sz w:val="24"/>
                <w:szCs w:val="24"/>
                <w:lang w:val="ro-RO"/>
              </w:rPr>
              <w:t>Numărul de turişti, persoane</w:t>
            </w:r>
          </w:p>
        </w:tc>
        <w:tc>
          <w:tcPr>
            <w:tcW w:w="844"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
                <w:bCs/>
                <w:sz w:val="24"/>
                <w:szCs w:val="24"/>
                <w:lang w:val="ro-RO"/>
              </w:rPr>
            </w:pPr>
            <w:r w:rsidRPr="00F33CE8">
              <w:rPr>
                <w:rFonts w:ascii="Times New Roman" w:hAnsi="Times New Roman"/>
                <w:sz w:val="24"/>
                <w:szCs w:val="24"/>
                <w:lang w:val="ro-RO"/>
              </w:rPr>
              <w:t>51492</w:t>
            </w:r>
          </w:p>
        </w:tc>
        <w:tc>
          <w:tcPr>
            <w:tcW w:w="844"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
                <w:bCs/>
                <w:sz w:val="24"/>
                <w:szCs w:val="24"/>
                <w:lang w:val="ro-RO"/>
              </w:rPr>
            </w:pPr>
            <w:r w:rsidRPr="00F33CE8">
              <w:rPr>
                <w:rFonts w:ascii="Times New Roman" w:hAnsi="Times New Roman"/>
                <w:sz w:val="24"/>
                <w:szCs w:val="24"/>
                <w:lang w:val="ro-RO"/>
              </w:rPr>
              <w:t>53420</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55422</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57499</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59655</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61893</w:t>
            </w:r>
          </w:p>
        </w:tc>
        <w:tc>
          <w:tcPr>
            <w:tcW w:w="802" w:type="dxa"/>
          </w:tcPr>
          <w:p w:rsidR="003E7C7B" w:rsidRPr="00F33CE8" w:rsidRDefault="003E7C7B" w:rsidP="00E6199A">
            <w:pPr>
              <w:spacing w:after="0"/>
              <w:ind w:right="11" w:hanging="52"/>
              <w:jc w:val="center"/>
              <w:rPr>
                <w:rFonts w:ascii="Times New Roman" w:hAnsi="Times New Roman"/>
                <w:sz w:val="24"/>
                <w:szCs w:val="24"/>
                <w:lang w:val="ro-RO"/>
              </w:rPr>
            </w:pPr>
          </w:p>
          <w:p w:rsidR="003E7C7B" w:rsidRPr="00F33CE8" w:rsidRDefault="003E7C7B" w:rsidP="00E6199A">
            <w:pPr>
              <w:spacing w:after="0"/>
              <w:ind w:right="11" w:hanging="52"/>
              <w:jc w:val="center"/>
              <w:rPr>
                <w:rFonts w:ascii="Times New Roman" w:hAnsi="Times New Roman"/>
                <w:sz w:val="24"/>
                <w:szCs w:val="24"/>
                <w:lang w:val="ro-RO"/>
              </w:rPr>
            </w:pPr>
            <w:r w:rsidRPr="00F33CE8">
              <w:rPr>
                <w:rFonts w:ascii="Times New Roman" w:hAnsi="Times New Roman"/>
                <w:sz w:val="24"/>
                <w:szCs w:val="24"/>
                <w:lang w:val="ro-RO"/>
              </w:rPr>
              <w:t>64216</w:t>
            </w:r>
          </w:p>
        </w:tc>
        <w:tc>
          <w:tcPr>
            <w:tcW w:w="1650" w:type="dxa"/>
          </w:tcPr>
          <w:p w:rsidR="003E7C7B" w:rsidRPr="00F33CE8" w:rsidRDefault="003E7C7B" w:rsidP="00E6199A">
            <w:pPr>
              <w:spacing w:after="0"/>
              <w:ind w:right="11"/>
              <w:jc w:val="center"/>
              <w:rPr>
                <w:rFonts w:ascii="Times New Roman" w:hAnsi="Times New Roman"/>
                <w:b/>
                <w:sz w:val="24"/>
                <w:szCs w:val="24"/>
                <w:lang w:val="ro-RO"/>
              </w:rPr>
            </w:pPr>
          </w:p>
          <w:p w:rsidR="003E7C7B" w:rsidRPr="00F33CE8" w:rsidRDefault="003E7C7B" w:rsidP="00E6199A">
            <w:pPr>
              <w:spacing w:after="0"/>
              <w:ind w:right="11"/>
              <w:jc w:val="center"/>
              <w:rPr>
                <w:rFonts w:ascii="Times New Roman" w:hAnsi="Times New Roman"/>
                <w:b/>
                <w:sz w:val="24"/>
                <w:szCs w:val="24"/>
                <w:lang w:val="ro-RO"/>
              </w:rPr>
            </w:pPr>
            <w:r w:rsidRPr="00F33CE8">
              <w:rPr>
                <w:rFonts w:ascii="Times New Roman" w:hAnsi="Times New Roman"/>
                <w:b/>
                <w:sz w:val="24"/>
                <w:szCs w:val="24"/>
                <w:lang w:val="ro-RO"/>
              </w:rPr>
              <w:t>403597</w:t>
            </w:r>
          </w:p>
        </w:tc>
      </w:tr>
      <w:tr w:rsidR="003E7C7B" w:rsidRPr="00F33CE8" w:rsidTr="0097176C">
        <w:tc>
          <w:tcPr>
            <w:tcW w:w="980" w:type="dxa"/>
          </w:tcPr>
          <w:p w:rsidR="003E7C7B" w:rsidRPr="00F33CE8" w:rsidRDefault="003E7C7B" w:rsidP="00E6199A">
            <w:pPr>
              <w:spacing w:after="0"/>
              <w:ind w:right="11"/>
              <w:jc w:val="center"/>
              <w:rPr>
                <w:rFonts w:ascii="Times New Roman" w:hAnsi="Times New Roman"/>
                <w:b/>
                <w:bCs/>
                <w:sz w:val="24"/>
                <w:szCs w:val="24"/>
                <w:lang w:val="ro-RO"/>
              </w:rPr>
            </w:pPr>
            <w:r w:rsidRPr="00F33CE8">
              <w:rPr>
                <w:rFonts w:ascii="Times New Roman" w:hAnsi="Times New Roman"/>
                <w:sz w:val="24"/>
                <w:szCs w:val="24"/>
                <w:lang w:val="ro-RO"/>
              </w:rPr>
              <w:t>Volumul încasării, mil.lei</w:t>
            </w:r>
          </w:p>
        </w:tc>
        <w:tc>
          <w:tcPr>
            <w:tcW w:w="844" w:type="dxa"/>
          </w:tcPr>
          <w:p w:rsidR="003E7C7B" w:rsidRPr="00F33CE8" w:rsidRDefault="003E7C7B" w:rsidP="00E6199A">
            <w:pPr>
              <w:spacing w:after="0"/>
              <w:ind w:right="11" w:hanging="52"/>
              <w:jc w:val="center"/>
              <w:rPr>
                <w:rFonts w:ascii="Times New Roman" w:hAnsi="Times New Roman"/>
                <w:sz w:val="24"/>
                <w:szCs w:val="24"/>
                <w:lang w:val="ro-RO"/>
              </w:rPr>
            </w:pPr>
          </w:p>
          <w:p w:rsidR="003E7C7B" w:rsidRPr="00F33CE8" w:rsidRDefault="003E7C7B" w:rsidP="00E6199A">
            <w:pPr>
              <w:spacing w:after="0"/>
              <w:ind w:right="11" w:hanging="52"/>
              <w:jc w:val="center"/>
              <w:rPr>
                <w:rFonts w:ascii="Times New Roman" w:hAnsi="Times New Roman"/>
                <w:sz w:val="24"/>
                <w:szCs w:val="24"/>
                <w:lang w:val="ro-RO"/>
              </w:rPr>
            </w:pPr>
            <w:r w:rsidRPr="00F33CE8">
              <w:rPr>
                <w:rFonts w:ascii="Times New Roman" w:hAnsi="Times New Roman"/>
                <w:sz w:val="24"/>
                <w:szCs w:val="24"/>
                <w:lang w:val="ro-RO"/>
              </w:rPr>
              <w:t>119,6</w:t>
            </w:r>
          </w:p>
          <w:p w:rsidR="003E7C7B" w:rsidRPr="00F33CE8" w:rsidRDefault="003E7C7B" w:rsidP="00E6199A">
            <w:pPr>
              <w:spacing w:after="0"/>
              <w:ind w:right="11"/>
              <w:jc w:val="both"/>
              <w:rPr>
                <w:rFonts w:ascii="Times New Roman" w:hAnsi="Times New Roman"/>
                <w:b/>
                <w:bCs/>
                <w:sz w:val="24"/>
                <w:szCs w:val="24"/>
                <w:lang w:val="ro-RO"/>
              </w:rPr>
            </w:pPr>
          </w:p>
        </w:tc>
        <w:tc>
          <w:tcPr>
            <w:tcW w:w="844"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
                <w:bCs/>
                <w:sz w:val="24"/>
                <w:szCs w:val="24"/>
                <w:lang w:val="ro-RO"/>
              </w:rPr>
            </w:pPr>
            <w:r w:rsidRPr="00F33CE8">
              <w:rPr>
                <w:rFonts w:ascii="Times New Roman" w:hAnsi="Times New Roman"/>
                <w:sz w:val="24"/>
                <w:szCs w:val="24"/>
                <w:lang w:val="ro-RO"/>
              </w:rPr>
              <w:t>130,3</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142,1</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154,6</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168,7</w:t>
            </w:r>
          </w:p>
        </w:tc>
        <w:tc>
          <w:tcPr>
            <w:tcW w:w="845" w:type="dxa"/>
          </w:tcPr>
          <w:p w:rsidR="003E7C7B" w:rsidRPr="00F33CE8" w:rsidRDefault="003E7C7B" w:rsidP="00E6199A">
            <w:pPr>
              <w:spacing w:after="0"/>
              <w:ind w:right="11"/>
              <w:jc w:val="both"/>
              <w:rPr>
                <w:rFonts w:ascii="Times New Roman" w:hAnsi="Times New Roman"/>
                <w:sz w:val="24"/>
                <w:szCs w:val="24"/>
                <w:lang w:val="ro-RO"/>
              </w:rPr>
            </w:pPr>
          </w:p>
          <w:p w:rsidR="003E7C7B" w:rsidRPr="00F33CE8" w:rsidRDefault="003E7C7B" w:rsidP="00E6199A">
            <w:pPr>
              <w:spacing w:after="0"/>
              <w:ind w:right="11"/>
              <w:jc w:val="both"/>
              <w:rPr>
                <w:rFonts w:ascii="Times New Roman" w:hAnsi="Times New Roman"/>
                <w:bCs/>
                <w:sz w:val="24"/>
                <w:szCs w:val="24"/>
                <w:lang w:val="ro-RO"/>
              </w:rPr>
            </w:pPr>
            <w:r w:rsidRPr="00F33CE8">
              <w:rPr>
                <w:rFonts w:ascii="Times New Roman" w:hAnsi="Times New Roman"/>
                <w:sz w:val="24"/>
                <w:szCs w:val="24"/>
                <w:lang w:val="ro-RO"/>
              </w:rPr>
              <w:t>183,8</w:t>
            </w:r>
          </w:p>
        </w:tc>
        <w:tc>
          <w:tcPr>
            <w:tcW w:w="802" w:type="dxa"/>
          </w:tcPr>
          <w:p w:rsidR="003E7C7B" w:rsidRPr="00F33CE8" w:rsidRDefault="003E7C7B" w:rsidP="00E6199A">
            <w:pPr>
              <w:spacing w:after="0"/>
              <w:ind w:right="11" w:hanging="52"/>
              <w:jc w:val="center"/>
              <w:rPr>
                <w:rFonts w:ascii="Times New Roman" w:hAnsi="Times New Roman"/>
                <w:sz w:val="24"/>
                <w:szCs w:val="24"/>
                <w:lang w:val="ro-RO"/>
              </w:rPr>
            </w:pPr>
          </w:p>
          <w:p w:rsidR="003E7C7B" w:rsidRPr="00F33CE8" w:rsidRDefault="003E7C7B" w:rsidP="00E6199A">
            <w:pPr>
              <w:spacing w:after="0"/>
              <w:ind w:right="11" w:hanging="52"/>
              <w:jc w:val="center"/>
              <w:rPr>
                <w:rFonts w:ascii="Times New Roman" w:hAnsi="Times New Roman"/>
                <w:sz w:val="24"/>
                <w:szCs w:val="24"/>
                <w:lang w:val="ro-RO"/>
              </w:rPr>
            </w:pPr>
            <w:r w:rsidRPr="00F33CE8">
              <w:rPr>
                <w:rFonts w:ascii="Times New Roman" w:hAnsi="Times New Roman"/>
                <w:sz w:val="24"/>
                <w:szCs w:val="24"/>
                <w:lang w:val="ro-RO"/>
              </w:rPr>
              <w:t>200,2</w:t>
            </w:r>
          </w:p>
        </w:tc>
        <w:tc>
          <w:tcPr>
            <w:tcW w:w="1650" w:type="dxa"/>
          </w:tcPr>
          <w:p w:rsidR="003E7C7B" w:rsidRPr="00F33CE8" w:rsidRDefault="003E7C7B" w:rsidP="00E6199A">
            <w:pPr>
              <w:spacing w:after="0"/>
              <w:ind w:right="11"/>
              <w:jc w:val="center"/>
              <w:rPr>
                <w:rFonts w:ascii="Times New Roman" w:hAnsi="Times New Roman"/>
                <w:b/>
                <w:sz w:val="24"/>
                <w:szCs w:val="24"/>
                <w:lang w:val="ro-RO"/>
              </w:rPr>
            </w:pPr>
          </w:p>
          <w:p w:rsidR="003E7C7B" w:rsidRPr="00F33CE8" w:rsidRDefault="003E7C7B" w:rsidP="00E6199A">
            <w:pPr>
              <w:spacing w:after="0"/>
              <w:ind w:right="11"/>
              <w:jc w:val="center"/>
              <w:rPr>
                <w:rFonts w:ascii="Times New Roman" w:hAnsi="Times New Roman"/>
                <w:b/>
                <w:sz w:val="24"/>
                <w:szCs w:val="24"/>
                <w:lang w:val="ro-RO"/>
              </w:rPr>
            </w:pPr>
            <w:r w:rsidRPr="00F33CE8">
              <w:rPr>
                <w:rFonts w:ascii="Times New Roman" w:hAnsi="Times New Roman"/>
                <w:b/>
                <w:sz w:val="24"/>
                <w:szCs w:val="24"/>
                <w:lang w:val="ro-RO"/>
              </w:rPr>
              <w:t>1099,3</w:t>
            </w:r>
          </w:p>
        </w:tc>
      </w:tr>
    </w:tbl>
    <w:p w:rsidR="003E7C7B" w:rsidRPr="00E6199A" w:rsidRDefault="003E7C7B" w:rsidP="00E6199A">
      <w:pPr>
        <w:spacing w:after="0"/>
        <w:ind w:left="-26" w:right="11" w:firstLine="702"/>
        <w:jc w:val="both"/>
        <w:rPr>
          <w:rFonts w:ascii="Times New Roman" w:hAnsi="Times New Roman"/>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Analizînd şi generalizînd datele din tabelele 8-10, constatăm următoarele: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 majorarea anuală cu 3% a numărului turiştilor în cadrul turismului receptor va genera acumularea unei sume, pînă în anul 2020, de 248 mil. lei;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 b) majorarea anuală cu 4% a numărului turiştilor în cadrul turismului intern va genera acumularea unei sume, pînă în anul 2020, de 851,3 mil.lei;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c) volumul încasărilor din activitatea turistică doar în cadrul turismului intern şi receptor în anii 2014 – 2020 va constitui suma de 1099,3 mil. lei.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color w:val="FF0000"/>
          <w:sz w:val="24"/>
          <w:szCs w:val="24"/>
          <w:lang w:val="ro-RO"/>
        </w:rPr>
        <w:tab/>
      </w:r>
      <w:r w:rsidRPr="00E6199A">
        <w:rPr>
          <w:rFonts w:ascii="Times New Roman" w:hAnsi="Times New Roman"/>
          <w:sz w:val="24"/>
          <w:szCs w:val="24"/>
          <w:lang w:val="ro-RO"/>
        </w:rPr>
        <w:t>4)</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Raportînd suma cheltuielilor pentru implementarea prezentei Strategii, care constituie 167,3 mil.lei, la volumul încasărilor din turismul intern şi receptor, care se preconizează a fi de 1099,3 mil. lei, impactul financiar este evident benefic.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79. </w:t>
      </w:r>
      <w:r w:rsidRPr="00E6199A">
        <w:rPr>
          <w:rFonts w:ascii="Times New Roman" w:hAnsi="Times New Roman"/>
          <w:bCs/>
          <w:sz w:val="24"/>
          <w:szCs w:val="24"/>
          <w:lang w:val="ro-RO"/>
        </w:rPr>
        <w:t>Impactul economic.</w:t>
      </w:r>
      <w:r w:rsidRPr="00E6199A">
        <w:rPr>
          <w:rFonts w:ascii="Times New Roman" w:hAnsi="Times New Roman"/>
          <w:sz w:val="24"/>
          <w:szCs w:val="24"/>
          <w:lang w:val="ro-RO"/>
        </w:rPr>
        <w:t xml:space="preserve"> Dinamizarea activităţii turistice, rezultată din implementarea prezentei Strategii va contribui la dinamizarea activităţii în alte cca 20 de ramuri conexe, sporind cota fiecăreia în activitatea economică a ţării. Totodată, prognozele indică o creştere a contribuţiei ramurii în dezvoltarea economiei, exprimată în creşterea procentului în produsul intern brut a încasărilor din activitatea turistică cu 0,3 %.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80. </w:t>
      </w:r>
      <w:r w:rsidRPr="00E6199A">
        <w:rPr>
          <w:rFonts w:ascii="Times New Roman" w:hAnsi="Times New Roman"/>
          <w:bCs/>
          <w:sz w:val="24"/>
          <w:szCs w:val="24"/>
          <w:lang w:val="ro-RO"/>
        </w:rPr>
        <w:t>Impactul cultural.</w:t>
      </w:r>
      <w:r w:rsidRPr="00E6199A">
        <w:rPr>
          <w:rFonts w:ascii="Times New Roman" w:hAnsi="Times New Roman"/>
          <w:sz w:val="24"/>
          <w:szCs w:val="24"/>
          <w:lang w:val="ro-RO"/>
        </w:rPr>
        <w:t xml:space="preserve"> Valorificarea potenţialului turistic prin includerea în ofertele turistice a resurselor turistice, bazate, în mare parte, pe patrimoniul cultural, inclusiv tradiţiile, obiceiurile, evenimentele culturale, va contribui la cunoaşterea mai bună şi valorificarea acestora, contribuind, în final, şi la sporirea nivelului de cultură al societăţii.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81. </w:t>
      </w:r>
      <w:r w:rsidRPr="00E6199A">
        <w:rPr>
          <w:rFonts w:ascii="Times New Roman" w:hAnsi="Times New Roman"/>
          <w:bCs/>
          <w:sz w:val="24"/>
          <w:szCs w:val="24"/>
          <w:lang w:val="ro-RO"/>
        </w:rPr>
        <w:t>Impactul social.</w:t>
      </w:r>
      <w:r w:rsidRPr="00E6199A">
        <w:rPr>
          <w:rFonts w:ascii="Times New Roman" w:hAnsi="Times New Roman"/>
          <w:sz w:val="24"/>
          <w:szCs w:val="24"/>
          <w:lang w:val="ro-RO"/>
        </w:rPr>
        <w:t xml:space="preserve"> </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1) Fiind un sector de prestare servicii, turismul oferă posibilităţi diverse de odihnă şi agrement, îmbunătăţind astfel aspectul social-psihologic al societăţii în general şi al fiecărui beneficiar în parte. Or,  o persoană odihnită bine are un randament de activitate mai înalt, ceea ce are impact pozitiv asupra activităţii economice.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2) Dezvoltarea ramurii turistice va contribui la crearea de noi locuri de muncă, la extinderea şi diversificarea pieţei de desfacere a produselor agricole, solicitate de sectorul turistic, în special, în mediul rural.</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3) Totodată, prezenta Strategie îşi propune să dinamizeze turismul social, ca formă de turism, care conţine programe sociale pentru elevi, studenţi, persoane cu dizabilităţi, persoane de vîrsta a treia</w:t>
      </w:r>
      <w:r w:rsidRPr="00E6199A">
        <w:rPr>
          <w:rFonts w:ascii="Times New Roman" w:hAnsi="Times New Roman"/>
          <w:color w:val="FF0000"/>
          <w:sz w:val="24"/>
          <w:szCs w:val="24"/>
          <w:lang w:val="ro-RO"/>
        </w:rPr>
        <w:t xml:space="preserve"> </w:t>
      </w:r>
      <w:r w:rsidRPr="00E6199A">
        <w:rPr>
          <w:rFonts w:ascii="Times New Roman" w:hAnsi="Times New Roman"/>
          <w:sz w:val="24"/>
          <w:szCs w:val="24"/>
          <w:lang w:val="ro-RO"/>
        </w:rPr>
        <w:t>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82. Costurile aferente implementării prezentei Strategii.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Calculele privind costurile pentru implementarea prezentei Strategii sînt efectuate în baza Cadrului Bugetar pe Termen Mediu pentru anii 2014 – 2016. Extins pentru perioada pînă în anul 2020,  bugetul estimativ asigurat pentru realizarea Strategiei  constituie </w:t>
      </w:r>
      <w:r w:rsidRPr="00E6199A">
        <w:rPr>
          <w:rFonts w:ascii="Times New Roman" w:hAnsi="Times New Roman"/>
          <w:bCs/>
          <w:sz w:val="24"/>
          <w:szCs w:val="24"/>
          <w:lang w:val="ro-RO"/>
        </w:rPr>
        <w:t>167,3 mil. lei.</w:t>
      </w:r>
      <w:r w:rsidRPr="00E6199A">
        <w:rPr>
          <w:rFonts w:ascii="Times New Roman" w:hAnsi="Times New Roman"/>
          <w:sz w:val="24"/>
          <w:szCs w:val="24"/>
          <w:lang w:val="ro-RO"/>
        </w:rPr>
        <w:t xml:space="preserve"> Dezagregat pe ani, cu o majorare anuală de 7%, în anii 2017 – 2020,  faţă de anul 2016, acesta se reprezintă în felul următor: 2014 – 19 323,3 mii lei, 2015 – 20 223,3 mii lei, 2016 – 22 211,6 mii lei, 2017 – 23 766,4 mii lei, 2018 – 25 430,0 mii lei, 2019 – 27 210,2 mii lei, 2020 – 29 114,9 mii lei.</w:t>
      </w:r>
    </w:p>
    <w:p w:rsidR="003E7C7B" w:rsidRPr="00E6199A" w:rsidRDefault="003E7C7B" w:rsidP="000D7AC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Capitolul VI</w:t>
      </w:r>
    </w:p>
    <w:p w:rsidR="003E7C7B" w:rsidRDefault="003E7C7B" w:rsidP="000D7ACA">
      <w:pPr>
        <w:spacing w:after="0"/>
        <w:ind w:firstLine="702"/>
        <w:jc w:val="center"/>
        <w:rPr>
          <w:rFonts w:ascii="Times New Roman" w:hAnsi="Times New Roman"/>
          <w:b/>
          <w:sz w:val="24"/>
          <w:szCs w:val="24"/>
          <w:lang w:val="ro-RO"/>
        </w:rPr>
      </w:pPr>
      <w:r w:rsidRPr="00E6199A">
        <w:rPr>
          <w:rFonts w:ascii="Times New Roman" w:hAnsi="Times New Roman"/>
          <w:b/>
          <w:sz w:val="24"/>
          <w:szCs w:val="24"/>
          <w:lang w:val="ro-RO"/>
        </w:rPr>
        <w:t>Rezultatele scontate, indicatorii de rezultat şi progres</w:t>
      </w:r>
    </w:p>
    <w:p w:rsidR="003E7C7B" w:rsidRPr="00E6199A" w:rsidRDefault="003E7C7B" w:rsidP="000D7AC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83. În urma implementării acţiunilor propuse în cadrul obiectivului specific </w:t>
      </w:r>
      <w:r w:rsidRPr="00E6199A">
        <w:rPr>
          <w:rFonts w:ascii="Times New Roman" w:hAnsi="Times New Roman"/>
          <w:i/>
          <w:sz w:val="24"/>
          <w:szCs w:val="24"/>
          <w:lang w:val="ro-RO"/>
        </w:rPr>
        <w:t>”Perfecţionarea cadrului normativ în domeniul turismului în conformitate cu cerinţele pieţei turistice, racordate la standardele europene”</w:t>
      </w:r>
      <w:r w:rsidRPr="00E6199A">
        <w:rPr>
          <w:rFonts w:ascii="Times New Roman" w:hAnsi="Times New Roman"/>
          <w:sz w:val="24"/>
          <w:szCs w:val="24"/>
          <w:lang w:val="ro-RO"/>
        </w:rPr>
        <w:t xml:space="preserve"> domeniul turismului va dispune de un cadru legislativ şi normativ ajustat la recomandările UNWTO, favorabil atragerii investiţiilor, desfăşurării activităţii turistice, asigurării calităţii serviciilor turistice şi realizării evidenţei statistice adecvate.</w:t>
      </w:r>
    </w:p>
    <w:p w:rsidR="003E7C7B" w:rsidRPr="00E6199A" w:rsidRDefault="003E7C7B" w:rsidP="00E6199A">
      <w:pPr>
        <w:spacing w:after="0"/>
        <w:ind w:firstLine="702"/>
        <w:jc w:val="both"/>
        <w:rPr>
          <w:rFonts w:ascii="Times New Roman" w:hAnsi="Times New Roman"/>
          <w:i/>
          <w:sz w:val="24"/>
          <w:szCs w:val="24"/>
          <w:u w:val="single"/>
          <w:lang w:val="ro-RO"/>
        </w:rPr>
      </w:pPr>
      <w:r w:rsidRPr="00E6199A">
        <w:rPr>
          <w:rFonts w:ascii="Times New Roman" w:hAnsi="Times New Roman"/>
          <w:bCs/>
          <w:iCs/>
          <w:sz w:val="24"/>
          <w:szCs w:val="24"/>
          <w:lang w:val="ro-RO"/>
        </w:rPr>
        <w:t>Indicatori de rezultat</w:t>
      </w:r>
      <w:r w:rsidRPr="00E6199A">
        <w:rPr>
          <w:rFonts w:ascii="Times New Roman" w:hAnsi="Times New Roman"/>
          <w:sz w:val="24"/>
          <w:szCs w:val="24"/>
          <w:lang w:val="ro-RO"/>
        </w:rPr>
        <w:t xml:space="preserve">: </w:t>
      </w:r>
    </w:p>
    <w:p w:rsidR="003E7C7B" w:rsidRPr="00E6199A" w:rsidRDefault="003E7C7B" w:rsidP="00E6199A">
      <w:pPr>
        <w:spacing w:after="0"/>
        <w:ind w:firstLine="702"/>
        <w:jc w:val="both"/>
        <w:rPr>
          <w:rFonts w:ascii="Times New Roman" w:hAnsi="Times New Roman"/>
          <w:i/>
          <w:sz w:val="24"/>
          <w:szCs w:val="24"/>
          <w:u w:val="single"/>
          <w:lang w:val="ro-RO"/>
        </w:rPr>
      </w:pPr>
      <w:r w:rsidRPr="00E6199A">
        <w:rPr>
          <w:rFonts w:ascii="Times New Roman" w:hAnsi="Times New Roman"/>
          <w:sz w:val="24"/>
          <w:szCs w:val="24"/>
          <w:lang w:val="ro-RO"/>
        </w:rPr>
        <w:t>1) Legea nr. 352-XVI din 24 noiembrie 2006 modificată, la prima etapă;</w:t>
      </w:r>
    </w:p>
    <w:p w:rsidR="003E7C7B" w:rsidRPr="00E6199A" w:rsidRDefault="003E7C7B" w:rsidP="00E6199A">
      <w:pPr>
        <w:spacing w:after="0"/>
        <w:ind w:firstLine="702"/>
        <w:jc w:val="both"/>
        <w:rPr>
          <w:rFonts w:ascii="Times New Roman" w:hAnsi="Times New Roman"/>
          <w:i/>
          <w:sz w:val="24"/>
          <w:szCs w:val="24"/>
          <w:u w:val="single"/>
          <w:lang w:val="ro-RO"/>
        </w:rPr>
      </w:pPr>
      <w:r w:rsidRPr="00E6199A">
        <w:rPr>
          <w:rFonts w:ascii="Times New Roman" w:hAnsi="Times New Roman"/>
          <w:sz w:val="24"/>
          <w:szCs w:val="24"/>
          <w:lang w:val="ro-RO"/>
        </w:rPr>
        <w:t>2) 14 acte normative (regulamente, norme  metodologice) aprobate prin hotărîre de Guvern;</w:t>
      </w:r>
    </w:p>
    <w:p w:rsidR="003E7C7B" w:rsidRPr="00E6199A" w:rsidRDefault="003E7C7B" w:rsidP="00E6199A">
      <w:pPr>
        <w:spacing w:after="0"/>
        <w:ind w:firstLine="702"/>
        <w:jc w:val="both"/>
        <w:rPr>
          <w:rFonts w:ascii="Times New Roman" w:hAnsi="Times New Roman"/>
          <w:i/>
          <w:sz w:val="24"/>
          <w:szCs w:val="24"/>
          <w:u w:val="single"/>
          <w:lang w:val="ro-RO"/>
        </w:rPr>
      </w:pPr>
      <w:r w:rsidRPr="00E6199A">
        <w:rPr>
          <w:rFonts w:ascii="Times New Roman" w:hAnsi="Times New Roman"/>
          <w:sz w:val="24"/>
          <w:szCs w:val="24"/>
          <w:lang w:val="ro-RO"/>
        </w:rPr>
        <w:t>3) 10 acte aprobate prin act administrativ al Agenţiei Turismului (programe, regulamente, norme metodologice, instrucţiuni etc.).</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84. Realizarea obiectivului specific </w:t>
      </w:r>
      <w:r w:rsidRPr="00E6199A">
        <w:rPr>
          <w:rFonts w:ascii="Times New Roman" w:hAnsi="Times New Roman"/>
          <w:i/>
          <w:sz w:val="24"/>
          <w:szCs w:val="24"/>
          <w:lang w:val="ro-RO"/>
        </w:rPr>
        <w:t>”Valorificarea potenţialului turistic naţional şi promovarea imaginii Republicii Moldova ca destinaţie turistică”</w:t>
      </w:r>
      <w:r w:rsidRPr="00E6199A">
        <w:rPr>
          <w:rFonts w:ascii="Times New Roman" w:hAnsi="Times New Roman"/>
          <w:sz w:val="24"/>
          <w:szCs w:val="24"/>
          <w:lang w:val="ro-RO"/>
        </w:rPr>
        <w:t xml:space="preserve"> va permite  valorificarea mai eficientă a resurselor turistice, integrarea Moldovei în activitatea turistică internaţională prin crearea rutelor turistice comune cu ţările vecine şi  va îmbunătăţi imaginea Moldovei ca destinaţie turistică. Dezvoltarea, în cadrul turismului intern şi receptor, a diverselor forme de turism şi de agrement va contribui la diversificarea ofertelor turistice, sporind informarea şi accesul vizitatorilor străini şi locali. Diversificarea destinaţiilor  turistice în cadrul turismului emiţător va extinde posibilităţile de odihnă ale cetăţenilor moldoveni peste hotarele ţării.</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Indicatori de rezultat: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Cs/>
          <w:iCs/>
          <w:sz w:val="24"/>
          <w:szCs w:val="24"/>
          <w:lang w:val="ro-RO"/>
        </w:rPr>
        <w:t xml:space="preserve">1) 7 </w:t>
      </w:r>
      <w:r w:rsidRPr="00E6199A">
        <w:rPr>
          <w:rFonts w:ascii="Times New Roman" w:hAnsi="Times New Roman"/>
          <w:sz w:val="24"/>
          <w:szCs w:val="24"/>
          <w:lang w:val="ro-RO"/>
        </w:rPr>
        <w:t>acorduri în domeniul turismului încheiate cu alte state;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sz w:val="24"/>
          <w:szCs w:val="24"/>
          <w:lang w:val="ro-RO"/>
        </w:rPr>
        <w:t>2) 40 de rute certificate;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3) </w:t>
      </w:r>
      <w:r w:rsidRPr="00E6199A">
        <w:rPr>
          <w:rFonts w:ascii="Times New Roman" w:hAnsi="Times New Roman"/>
          <w:sz w:val="24"/>
          <w:szCs w:val="24"/>
          <w:lang w:val="ro-RO"/>
        </w:rPr>
        <w:t>4 rute naţionale nou create şi conectate la rutele turistice europene;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4) </w:t>
      </w:r>
      <w:r w:rsidRPr="00E6199A">
        <w:rPr>
          <w:rFonts w:ascii="Times New Roman" w:hAnsi="Times New Roman"/>
          <w:sz w:val="24"/>
          <w:szCs w:val="24"/>
          <w:lang w:val="ro-RO"/>
        </w:rPr>
        <w:t>4 spoturi publicitare realizate;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5) </w:t>
      </w:r>
      <w:r w:rsidRPr="00E6199A">
        <w:rPr>
          <w:rFonts w:ascii="Times New Roman" w:hAnsi="Times New Roman"/>
          <w:sz w:val="24"/>
          <w:szCs w:val="24"/>
          <w:lang w:val="ro-RO"/>
        </w:rPr>
        <w:t xml:space="preserve">3 hărţi tematice editate şi difuzate, 15 mii exemplare; </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6) </w:t>
      </w:r>
      <w:r w:rsidRPr="00E6199A">
        <w:rPr>
          <w:rFonts w:ascii="Times New Roman" w:hAnsi="Times New Roman"/>
          <w:sz w:val="24"/>
          <w:szCs w:val="24"/>
          <w:lang w:val="ro-RO"/>
        </w:rPr>
        <w:t>10 ghiduri turistice realizate;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7) </w:t>
      </w:r>
      <w:r w:rsidRPr="00E6199A">
        <w:rPr>
          <w:rFonts w:ascii="Times New Roman" w:hAnsi="Times New Roman"/>
          <w:sz w:val="24"/>
          <w:szCs w:val="24"/>
          <w:lang w:val="ro-RO"/>
        </w:rPr>
        <w:t>10 evenimente turistice organizate anual;</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8) </w:t>
      </w:r>
      <w:r w:rsidRPr="00E6199A">
        <w:rPr>
          <w:rFonts w:ascii="Times New Roman" w:hAnsi="Times New Roman"/>
          <w:sz w:val="24"/>
          <w:szCs w:val="24"/>
          <w:lang w:val="ro-RO"/>
        </w:rPr>
        <w:t>8 expoziţii internaţionale la care s-a participat anual;</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9) </w:t>
      </w:r>
      <w:r w:rsidRPr="00E6199A">
        <w:rPr>
          <w:rFonts w:ascii="Times New Roman" w:hAnsi="Times New Roman"/>
          <w:sz w:val="24"/>
          <w:szCs w:val="24"/>
          <w:lang w:val="ro-RO"/>
        </w:rPr>
        <w:t>20 forme de turism valorificate;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10)  </w:t>
      </w:r>
      <w:r w:rsidRPr="00E6199A">
        <w:rPr>
          <w:rFonts w:ascii="Times New Roman" w:hAnsi="Times New Roman"/>
          <w:sz w:val="24"/>
          <w:szCs w:val="24"/>
          <w:lang w:val="ro-RO"/>
        </w:rPr>
        <w:t>60 de ghizi de turism atestaţi.</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85. Realizarea obiectivului specific </w:t>
      </w:r>
      <w:r w:rsidRPr="00E6199A">
        <w:rPr>
          <w:rFonts w:ascii="Times New Roman" w:hAnsi="Times New Roman"/>
          <w:i/>
          <w:sz w:val="24"/>
          <w:szCs w:val="24"/>
          <w:lang w:val="ro-RO"/>
        </w:rPr>
        <w:t xml:space="preserve">”Dezvoltarea regională a turismului” </w:t>
      </w:r>
      <w:r w:rsidRPr="00E6199A">
        <w:rPr>
          <w:rFonts w:ascii="Times New Roman" w:hAnsi="Times New Roman"/>
          <w:sz w:val="24"/>
          <w:szCs w:val="24"/>
          <w:lang w:val="ro-RO"/>
        </w:rPr>
        <w:t>va avea drept rezultat zonarea turistică a ţării, ceea ce va contribui la atragerea investiţiilor, modernizarea infrastructurii turistice şi amenajarea destinaţiilor turistice, crearea unei Zone turistice-pilot, îmbunătăţirea colaborării cu autorităţile publice locale şi dinamizarea activităţii turistice în teritoriu.</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Indicatori de rezultat:</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1) </w:t>
      </w:r>
      <w:r w:rsidRPr="00E6199A">
        <w:rPr>
          <w:rFonts w:ascii="Times New Roman" w:hAnsi="Times New Roman"/>
          <w:sz w:val="24"/>
          <w:szCs w:val="24"/>
          <w:lang w:val="ro-RO"/>
        </w:rPr>
        <w:t>zonarea turistică efectuată şi reflectată în Planul de Amenajare a Teritoriului Naţional ;</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2) </w:t>
      </w:r>
      <w:r w:rsidRPr="00E6199A">
        <w:rPr>
          <w:rFonts w:ascii="Times New Roman" w:hAnsi="Times New Roman"/>
          <w:sz w:val="24"/>
          <w:szCs w:val="24"/>
          <w:lang w:val="ro-RO"/>
        </w:rPr>
        <w:t>1 zonă turistică-pilot creată;</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3) </w:t>
      </w:r>
      <w:r w:rsidRPr="00E6199A">
        <w:rPr>
          <w:rFonts w:ascii="Times New Roman" w:hAnsi="Times New Roman"/>
          <w:sz w:val="24"/>
          <w:szCs w:val="24"/>
          <w:lang w:val="ro-RO"/>
        </w:rPr>
        <w:t>2 zone turistice nou-create;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4) </w:t>
      </w:r>
      <w:r w:rsidRPr="00E6199A">
        <w:rPr>
          <w:rFonts w:ascii="Times New Roman" w:hAnsi="Times New Roman"/>
          <w:sz w:val="24"/>
          <w:szCs w:val="24"/>
          <w:lang w:val="ro-RO"/>
        </w:rPr>
        <w:t>20 obiective turistice reabilitate;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5) </w:t>
      </w:r>
      <w:r w:rsidRPr="00E6199A">
        <w:rPr>
          <w:rFonts w:ascii="Times New Roman" w:hAnsi="Times New Roman"/>
          <w:sz w:val="24"/>
          <w:szCs w:val="24"/>
          <w:lang w:val="ro-RO"/>
        </w:rPr>
        <w:t>5 zone de agrement amenajate;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6) </w:t>
      </w:r>
      <w:r w:rsidRPr="00E6199A">
        <w:rPr>
          <w:rFonts w:ascii="Times New Roman" w:hAnsi="Times New Roman"/>
          <w:sz w:val="24"/>
          <w:szCs w:val="24"/>
          <w:lang w:val="ro-RO"/>
        </w:rPr>
        <w:t>3 zone de odihnă amenajate;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7) </w:t>
      </w:r>
      <w:r w:rsidRPr="00E6199A">
        <w:rPr>
          <w:rFonts w:ascii="Times New Roman" w:hAnsi="Times New Roman"/>
          <w:sz w:val="24"/>
          <w:szCs w:val="24"/>
          <w:lang w:val="ro-RO"/>
        </w:rPr>
        <w:t>50 popasuri turistice create;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8) </w:t>
      </w:r>
      <w:r w:rsidRPr="00E6199A">
        <w:rPr>
          <w:rFonts w:ascii="Times New Roman" w:hAnsi="Times New Roman"/>
          <w:sz w:val="24"/>
          <w:szCs w:val="24"/>
          <w:lang w:val="ro-RO"/>
        </w:rPr>
        <w:t>2 complexe turistice sportive construite;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9) </w:t>
      </w:r>
      <w:r w:rsidRPr="00E6199A">
        <w:rPr>
          <w:rFonts w:ascii="Times New Roman" w:hAnsi="Times New Roman"/>
          <w:sz w:val="24"/>
          <w:szCs w:val="24"/>
          <w:lang w:val="ro-RO"/>
        </w:rPr>
        <w:t>5 puncte de comercializare a obiectelor de artizanat amenajate.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86. </w:t>
      </w:r>
      <w:r w:rsidRPr="00E6199A">
        <w:rPr>
          <w:rFonts w:ascii="Times New Roman" w:hAnsi="Times New Roman"/>
          <w:sz w:val="24"/>
          <w:szCs w:val="24"/>
          <w:lang w:val="ro-RO"/>
        </w:rPr>
        <w:t>Realizarea obiectivului specific ”</w:t>
      </w:r>
      <w:r w:rsidRPr="00E6199A">
        <w:rPr>
          <w:rFonts w:ascii="Times New Roman" w:hAnsi="Times New Roman"/>
          <w:i/>
          <w:sz w:val="24"/>
          <w:szCs w:val="24"/>
          <w:lang w:val="ro-RO"/>
        </w:rPr>
        <w:t>Sporirea nivelului de pregătire a cadrelor de specialitate şi a  calităţii serviciilor turistice”</w:t>
      </w:r>
      <w:r w:rsidRPr="00E6199A">
        <w:rPr>
          <w:rFonts w:ascii="Times New Roman" w:hAnsi="Times New Roman"/>
          <w:b/>
          <w:sz w:val="24"/>
          <w:szCs w:val="24"/>
          <w:lang w:val="ro-RO"/>
        </w:rPr>
        <w:t xml:space="preserve"> </w:t>
      </w:r>
      <w:r w:rsidRPr="00E6199A">
        <w:rPr>
          <w:rFonts w:ascii="Times New Roman" w:hAnsi="Times New Roman"/>
          <w:sz w:val="24"/>
          <w:szCs w:val="24"/>
          <w:lang w:val="ro-RO"/>
        </w:rPr>
        <w:t xml:space="preserve">va contribui la ridicarea nivelului juridic, economic şi organizaţional al cadrelor de specialitate şi la formarea unui contingent de specialişti de calificare înaltă, sporind astfel nivelul de deservire şi prestare servicii. Implementarea mecanismului de control al activităţii agenţilor pieţei turistice va contribui la creşterea calităţii serviciilor turistice, la diminuarea numărului de reclamaţii şi va spori capacitatea de concurenţă pe piaţa turistică internaţională.  </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Indicatori de rezultat:</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1) </w:t>
      </w:r>
      <w:r w:rsidRPr="00E6199A">
        <w:rPr>
          <w:rFonts w:ascii="Times New Roman" w:hAnsi="Times New Roman"/>
          <w:sz w:val="24"/>
          <w:szCs w:val="24"/>
          <w:lang w:val="ro-RO"/>
        </w:rPr>
        <w:t>4 curriculum-uri universitare revizuite;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2) </w:t>
      </w:r>
      <w:r w:rsidRPr="00E6199A">
        <w:rPr>
          <w:rFonts w:ascii="Times New Roman" w:hAnsi="Times New Roman"/>
          <w:sz w:val="24"/>
          <w:szCs w:val="24"/>
          <w:lang w:val="ro-RO"/>
        </w:rPr>
        <w:t>3 programe noi de studii elaborate;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3) </w:t>
      </w:r>
      <w:r w:rsidRPr="00E6199A">
        <w:rPr>
          <w:rFonts w:ascii="Times New Roman" w:hAnsi="Times New Roman"/>
          <w:sz w:val="24"/>
          <w:szCs w:val="24"/>
          <w:lang w:val="ro-RO"/>
        </w:rPr>
        <w:t>1400 persoane instruite la cursuri de perfecţionare şi seminare;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4) </w:t>
      </w:r>
      <w:r w:rsidRPr="00E6199A">
        <w:rPr>
          <w:rFonts w:ascii="Times New Roman" w:hAnsi="Times New Roman"/>
          <w:sz w:val="24"/>
          <w:szCs w:val="24"/>
          <w:lang w:val="ro-RO"/>
        </w:rPr>
        <w:t>70%  din structurile de primire turistică cu funcţiuni de cazare clasificate.</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sz w:val="24"/>
          <w:szCs w:val="24"/>
          <w:lang w:val="ro-RO"/>
        </w:rPr>
        <w:t xml:space="preserve">87. Realizarea obiectivului specific </w:t>
      </w:r>
      <w:r w:rsidRPr="00E6199A">
        <w:rPr>
          <w:rFonts w:ascii="Times New Roman" w:hAnsi="Times New Roman"/>
          <w:i/>
          <w:sz w:val="24"/>
          <w:szCs w:val="24"/>
          <w:lang w:val="ro-RO"/>
        </w:rPr>
        <w:t>”Modernizarea tehnologică a industriei turistice prin utilizarea tehnologiei informaţiei şi a comunicaţiilor”</w:t>
      </w:r>
      <w:r w:rsidRPr="00E6199A">
        <w:rPr>
          <w:rFonts w:ascii="Times New Roman" w:hAnsi="Times New Roman"/>
          <w:b/>
          <w:sz w:val="24"/>
          <w:szCs w:val="24"/>
          <w:lang w:val="ro-RO"/>
        </w:rPr>
        <w:t xml:space="preserve"> </w:t>
      </w:r>
      <w:r w:rsidRPr="00E6199A">
        <w:rPr>
          <w:rFonts w:ascii="Times New Roman" w:hAnsi="Times New Roman"/>
          <w:sz w:val="24"/>
          <w:szCs w:val="24"/>
          <w:lang w:val="ro-RO"/>
        </w:rPr>
        <w:t>va facilita accesul la informaţia despre resursele turistice şi serviciile prestate pe piaţa turistică internă, va facilita implementarea mecanismelor de clasificare şi atestare a ghizilor de turism, va simplifica procesul de raportare statistică de către agenţii economici, va ridica nivelul de conectare a Republicii Moldova la piaţa turistică internaţională.</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Indicatori de rezultat:</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1) </w:t>
      </w:r>
      <w:r w:rsidRPr="00E6199A">
        <w:rPr>
          <w:rFonts w:ascii="Times New Roman" w:hAnsi="Times New Roman"/>
          <w:sz w:val="24"/>
          <w:szCs w:val="24"/>
          <w:lang w:val="ro-RO"/>
        </w:rPr>
        <w:t>4 sisteme informaţionale automatizate elaborate şi implementate;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2) </w:t>
      </w:r>
      <w:r w:rsidRPr="00E6199A">
        <w:rPr>
          <w:rFonts w:ascii="Times New Roman" w:hAnsi="Times New Roman"/>
          <w:sz w:val="24"/>
          <w:szCs w:val="24"/>
          <w:lang w:val="ro-RO"/>
        </w:rPr>
        <w:t>20 aplicaţii electronice de orientare şi promovare turistică elaborate şi implementate;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3) </w:t>
      </w:r>
      <w:r w:rsidRPr="00E6199A">
        <w:rPr>
          <w:rFonts w:ascii="Times New Roman" w:hAnsi="Times New Roman"/>
          <w:sz w:val="24"/>
          <w:szCs w:val="24"/>
          <w:lang w:val="ro-RO"/>
        </w:rPr>
        <w:t>3 rapoarte statistice în format electronic implementate;</w:t>
      </w:r>
    </w:p>
    <w:p w:rsidR="003E7C7B" w:rsidRPr="00E6199A" w:rsidRDefault="003E7C7B" w:rsidP="00E6199A">
      <w:pPr>
        <w:spacing w:after="0"/>
        <w:ind w:firstLine="702"/>
        <w:jc w:val="both"/>
        <w:rPr>
          <w:rFonts w:ascii="Times New Roman" w:hAnsi="Times New Roman"/>
          <w:bCs/>
          <w:iCs/>
          <w:sz w:val="24"/>
          <w:szCs w:val="24"/>
          <w:lang w:val="ro-RO"/>
        </w:rPr>
      </w:pPr>
      <w:r w:rsidRPr="00E6199A">
        <w:rPr>
          <w:rFonts w:ascii="Times New Roman" w:hAnsi="Times New Roman"/>
          <w:bCs/>
          <w:iCs/>
          <w:sz w:val="24"/>
          <w:szCs w:val="24"/>
          <w:lang w:val="ro-RO"/>
        </w:rPr>
        <w:t xml:space="preserve">4) </w:t>
      </w:r>
      <w:r w:rsidRPr="00E6199A">
        <w:rPr>
          <w:rFonts w:ascii="Times New Roman" w:hAnsi="Times New Roman"/>
          <w:sz w:val="24"/>
          <w:szCs w:val="24"/>
          <w:lang w:val="ro-RO"/>
        </w:rPr>
        <w:t>sistem de voucher electronic implementat.</w:t>
      </w:r>
    </w:p>
    <w:p w:rsidR="003E7C7B" w:rsidRPr="00E6199A" w:rsidRDefault="003E7C7B" w:rsidP="00E6199A">
      <w:pPr>
        <w:spacing w:after="0"/>
        <w:ind w:firstLine="702"/>
        <w:jc w:val="both"/>
        <w:rPr>
          <w:rFonts w:ascii="Times New Roman" w:hAnsi="Times New Roman"/>
          <w:sz w:val="24"/>
          <w:szCs w:val="24"/>
          <w:lang w:val="ro-RO"/>
        </w:rPr>
      </w:pPr>
      <w:r w:rsidRPr="00E6199A">
        <w:rPr>
          <w:rFonts w:ascii="Times New Roman" w:hAnsi="Times New Roman"/>
          <w:bCs/>
          <w:iCs/>
          <w:sz w:val="24"/>
          <w:szCs w:val="24"/>
          <w:lang w:val="ro-RO"/>
        </w:rPr>
        <w:t>88.</w:t>
      </w:r>
      <w:r w:rsidRPr="00E6199A">
        <w:rPr>
          <w:rFonts w:ascii="Times New Roman" w:hAnsi="Times New Roman"/>
          <w:sz w:val="24"/>
          <w:szCs w:val="24"/>
          <w:lang w:val="ro-RO"/>
        </w:rPr>
        <w:t xml:space="preserve"> În urma implementărilor acţiunilor preconizate se prognozează următorii i</w:t>
      </w:r>
      <w:r w:rsidRPr="00E6199A">
        <w:rPr>
          <w:rFonts w:ascii="Times New Roman" w:hAnsi="Times New Roman"/>
          <w:bCs/>
          <w:iCs/>
          <w:sz w:val="24"/>
          <w:szCs w:val="24"/>
          <w:lang w:val="ro-RO"/>
        </w:rPr>
        <w:t>ndicatori de progres</w:t>
      </w:r>
      <w:r w:rsidRPr="00E6199A">
        <w:rPr>
          <w:rFonts w:ascii="Times New Roman" w:hAnsi="Times New Roman"/>
          <w:sz w:val="24"/>
          <w:szCs w:val="24"/>
          <w:lang w:val="ro-RO"/>
        </w:rPr>
        <w:t>:</w:t>
      </w:r>
    </w:p>
    <w:p w:rsidR="003E7C7B" w:rsidRPr="00E6199A" w:rsidRDefault="003E7C7B" w:rsidP="00E6199A">
      <w:pPr>
        <w:numPr>
          <w:ilvl w:val="0"/>
          <w:numId w:val="12"/>
        </w:numPr>
        <w:tabs>
          <w:tab w:val="clear" w:pos="927"/>
          <w:tab w:val="left" w:pos="1066"/>
        </w:tabs>
        <w:spacing w:after="0" w:line="240" w:lineRule="auto"/>
        <w:ind w:left="26" w:firstLine="702"/>
        <w:jc w:val="both"/>
        <w:rPr>
          <w:rFonts w:ascii="Times New Roman" w:hAnsi="Times New Roman"/>
          <w:sz w:val="24"/>
          <w:szCs w:val="24"/>
          <w:lang w:val="ro-RO"/>
        </w:rPr>
      </w:pPr>
      <w:r w:rsidRPr="00E6199A">
        <w:rPr>
          <w:rFonts w:ascii="Times New Roman" w:hAnsi="Times New Roman"/>
          <w:sz w:val="24"/>
          <w:szCs w:val="24"/>
          <w:lang w:val="ro-RO"/>
        </w:rPr>
        <w:t xml:space="preserve">creşterea numărului turiştilor în cadrul turismului receptor </w:t>
      </w:r>
      <w:r w:rsidRPr="00E6199A">
        <w:rPr>
          <w:rFonts w:ascii="Times New Roman" w:hAnsi="Times New Roman"/>
          <w:bCs/>
          <w:sz w:val="24"/>
          <w:szCs w:val="24"/>
          <w:lang w:val="ro-RO"/>
        </w:rPr>
        <w:t>cu 3%</w:t>
      </w:r>
      <w:r w:rsidRPr="00E6199A">
        <w:rPr>
          <w:rFonts w:ascii="Times New Roman" w:hAnsi="Times New Roman"/>
          <w:b/>
          <w:bCs/>
          <w:sz w:val="24"/>
          <w:szCs w:val="24"/>
          <w:lang w:val="ro-RO"/>
        </w:rPr>
        <w:t xml:space="preserve"> </w:t>
      </w:r>
      <w:r w:rsidRPr="00E6199A">
        <w:rPr>
          <w:rFonts w:ascii="Times New Roman" w:hAnsi="Times New Roman"/>
          <w:sz w:val="24"/>
          <w:szCs w:val="24"/>
          <w:lang w:val="ro-RO"/>
        </w:rPr>
        <w:t>anual</w:t>
      </w:r>
      <w:r w:rsidRPr="00E6199A">
        <w:rPr>
          <w:rFonts w:ascii="Times New Roman" w:hAnsi="Times New Roman"/>
          <w:b/>
          <w:bCs/>
          <w:sz w:val="24"/>
          <w:szCs w:val="24"/>
          <w:lang w:val="ro-RO"/>
        </w:rPr>
        <w:t>;</w:t>
      </w:r>
      <w:r w:rsidRPr="00E6199A">
        <w:rPr>
          <w:rFonts w:ascii="Times New Roman" w:hAnsi="Times New Roman"/>
          <w:sz w:val="24"/>
          <w:szCs w:val="24"/>
          <w:lang w:val="ro-RO"/>
        </w:rPr>
        <w:t xml:space="preserve"> </w:t>
      </w:r>
    </w:p>
    <w:p w:rsidR="003E7C7B" w:rsidRPr="00E6199A" w:rsidRDefault="003E7C7B" w:rsidP="00E6199A">
      <w:pPr>
        <w:numPr>
          <w:ilvl w:val="0"/>
          <w:numId w:val="12"/>
        </w:numPr>
        <w:tabs>
          <w:tab w:val="clear" w:pos="927"/>
          <w:tab w:val="left" w:pos="1066"/>
        </w:tabs>
        <w:spacing w:after="0" w:line="240" w:lineRule="auto"/>
        <w:ind w:left="26" w:firstLine="702"/>
        <w:jc w:val="both"/>
        <w:rPr>
          <w:rFonts w:ascii="Times New Roman" w:hAnsi="Times New Roman"/>
          <w:sz w:val="24"/>
          <w:szCs w:val="24"/>
          <w:lang w:val="ro-RO"/>
        </w:rPr>
      </w:pPr>
      <w:r w:rsidRPr="00E6199A">
        <w:rPr>
          <w:rFonts w:ascii="Times New Roman" w:hAnsi="Times New Roman"/>
          <w:sz w:val="24"/>
          <w:szCs w:val="24"/>
          <w:lang w:val="ro-RO"/>
        </w:rPr>
        <w:t xml:space="preserve">creşterea numărului turiştilor în cadrul turismului intern </w:t>
      </w:r>
      <w:r w:rsidRPr="00E6199A">
        <w:rPr>
          <w:rFonts w:ascii="Times New Roman" w:hAnsi="Times New Roman"/>
          <w:bCs/>
          <w:sz w:val="24"/>
          <w:szCs w:val="24"/>
          <w:lang w:val="ro-RO"/>
        </w:rPr>
        <w:t>cu 4%</w:t>
      </w:r>
      <w:r w:rsidRPr="00E6199A">
        <w:rPr>
          <w:rFonts w:ascii="Times New Roman" w:hAnsi="Times New Roman"/>
          <w:sz w:val="24"/>
          <w:szCs w:val="24"/>
          <w:lang w:val="ro-RO"/>
        </w:rPr>
        <w:t xml:space="preserve"> anual;</w:t>
      </w:r>
    </w:p>
    <w:p w:rsidR="003E7C7B" w:rsidRPr="00E6199A" w:rsidRDefault="003E7C7B" w:rsidP="00E6199A">
      <w:pPr>
        <w:numPr>
          <w:ilvl w:val="0"/>
          <w:numId w:val="12"/>
        </w:numPr>
        <w:tabs>
          <w:tab w:val="clear" w:pos="927"/>
          <w:tab w:val="left" w:pos="1066"/>
        </w:tabs>
        <w:spacing w:after="0" w:line="240" w:lineRule="auto"/>
        <w:ind w:left="26" w:firstLine="702"/>
        <w:jc w:val="both"/>
        <w:rPr>
          <w:rFonts w:ascii="Times New Roman" w:hAnsi="Times New Roman"/>
          <w:sz w:val="24"/>
          <w:szCs w:val="24"/>
          <w:lang w:val="ro-RO"/>
        </w:rPr>
      </w:pPr>
      <w:r w:rsidRPr="00E6199A">
        <w:rPr>
          <w:rFonts w:ascii="Times New Roman" w:hAnsi="Times New Roman"/>
          <w:sz w:val="24"/>
          <w:szCs w:val="24"/>
          <w:lang w:val="ro-RO"/>
        </w:rPr>
        <w:t>creşterea volumului încasărilor din activitatea turistică în cadrul turismului receptor, intern şi emiţător cu</w:t>
      </w:r>
      <w:r w:rsidRPr="00E6199A">
        <w:rPr>
          <w:rFonts w:ascii="Times New Roman" w:hAnsi="Times New Roman"/>
          <w:b/>
          <w:sz w:val="24"/>
          <w:szCs w:val="24"/>
          <w:lang w:val="ro-RO"/>
        </w:rPr>
        <w:t xml:space="preserve"> </w:t>
      </w:r>
      <w:r w:rsidRPr="00E6199A">
        <w:rPr>
          <w:rFonts w:ascii="Times New Roman" w:hAnsi="Times New Roman"/>
          <w:sz w:val="24"/>
          <w:szCs w:val="24"/>
          <w:lang w:val="ro-RO"/>
        </w:rPr>
        <w:t>5</w:t>
      </w:r>
      <w:r>
        <w:rPr>
          <w:rFonts w:ascii="Times New Roman" w:hAnsi="Times New Roman"/>
          <w:sz w:val="24"/>
          <w:szCs w:val="24"/>
          <w:lang w:val="ro-RO"/>
        </w:rPr>
        <w:t>% anual.</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Capitolul VII</w:t>
      </w:r>
    </w:p>
    <w:p w:rsidR="003E7C7B" w:rsidRPr="00E6199A" w:rsidRDefault="003E7C7B" w:rsidP="00E6199A">
      <w:pPr>
        <w:spacing w:after="0"/>
        <w:jc w:val="center"/>
        <w:rPr>
          <w:rFonts w:ascii="Times New Roman" w:hAnsi="Times New Roman"/>
          <w:b/>
          <w:sz w:val="24"/>
          <w:szCs w:val="24"/>
          <w:lang w:val="ro-RO"/>
        </w:rPr>
      </w:pPr>
      <w:r w:rsidRPr="00E6199A">
        <w:rPr>
          <w:rFonts w:ascii="Times New Roman" w:hAnsi="Times New Roman"/>
          <w:b/>
          <w:sz w:val="24"/>
          <w:szCs w:val="24"/>
          <w:lang w:val="ro-RO"/>
        </w:rPr>
        <w:t>Etapele de implementare</w:t>
      </w:r>
    </w:p>
    <w:p w:rsidR="003E7C7B" w:rsidRPr="00E6199A" w:rsidRDefault="003E7C7B" w:rsidP="00E6199A">
      <w:pPr>
        <w:tabs>
          <w:tab w:val="left" w:pos="142"/>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89. Implementarea prevederilor prezentei Strategii se va realiza în 3 etape.</w:t>
      </w:r>
    </w:p>
    <w:p w:rsidR="003E7C7B" w:rsidRPr="00E6199A" w:rsidRDefault="003E7C7B" w:rsidP="00E6199A">
      <w:pPr>
        <w:tabs>
          <w:tab w:val="left" w:pos="142"/>
        </w:tabs>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90. La I etapă</w:t>
      </w:r>
      <w:r w:rsidRPr="00E6199A">
        <w:rPr>
          <w:rFonts w:ascii="Times New Roman" w:hAnsi="Times New Roman"/>
          <w:bCs/>
          <w:sz w:val="24"/>
          <w:szCs w:val="24"/>
          <w:lang w:val="ro-RO"/>
        </w:rPr>
        <w:t xml:space="preserve">, în </w:t>
      </w:r>
      <w:r w:rsidRPr="00E6199A">
        <w:rPr>
          <w:rFonts w:ascii="Times New Roman" w:hAnsi="Times New Roman"/>
          <w:sz w:val="24"/>
          <w:szCs w:val="24"/>
          <w:lang w:val="ro-RO"/>
        </w:rPr>
        <w:t>perioada</w:t>
      </w:r>
      <w:r w:rsidRPr="00E6199A">
        <w:rPr>
          <w:rFonts w:ascii="Times New Roman" w:hAnsi="Times New Roman"/>
          <w:b/>
          <w:sz w:val="24"/>
          <w:szCs w:val="24"/>
          <w:lang w:val="ro-RO"/>
        </w:rPr>
        <w:t xml:space="preserve"> </w:t>
      </w:r>
      <w:r w:rsidRPr="00E6199A">
        <w:rPr>
          <w:rFonts w:ascii="Times New Roman" w:hAnsi="Times New Roman"/>
          <w:sz w:val="24"/>
          <w:szCs w:val="24"/>
          <w:lang w:val="ro-RO"/>
        </w:rPr>
        <w:t>2014 - 2016</w:t>
      </w:r>
      <w:r w:rsidRPr="00E6199A">
        <w:rPr>
          <w:rFonts w:ascii="Times New Roman" w:hAnsi="Times New Roman"/>
          <w:bCs/>
          <w:sz w:val="24"/>
          <w:szCs w:val="24"/>
          <w:lang w:val="ro-RO"/>
        </w:rPr>
        <w:t>, activităţile de bază vor fi orientate preponderent spre perfecţionarea cadrului legislativ şi de reglementare, precum şi elaborarea unor acte normative noi, elaborarea şi actualizarea  documentelor de politici, perfecţionarea cadrelor de specialitate, ridicarea nivelului calităţii serviciilor turistice, îmbunătăţirea imaginii Republicii Moldova ca destinaţie turistică etc. Acţiunile propuse pentru etapa I urmează să dinamizeze puternic activitatea turistică, dar şi să evidenţieze direcţiile de acţiuni care necesită corectare.</w:t>
      </w:r>
    </w:p>
    <w:p w:rsidR="003E7C7B" w:rsidRPr="00E6199A" w:rsidRDefault="003E7C7B" w:rsidP="00E6199A">
      <w:pPr>
        <w:spacing w:after="0"/>
        <w:ind w:firstLine="702"/>
        <w:jc w:val="both"/>
        <w:rPr>
          <w:rFonts w:ascii="Times New Roman" w:hAnsi="Times New Roman"/>
          <w:iCs/>
          <w:sz w:val="24"/>
          <w:szCs w:val="24"/>
          <w:lang w:val="ro-RO"/>
        </w:rPr>
      </w:pPr>
      <w:r w:rsidRPr="00E6199A">
        <w:rPr>
          <w:rFonts w:ascii="Times New Roman" w:hAnsi="Times New Roman"/>
          <w:iCs/>
          <w:sz w:val="24"/>
          <w:szCs w:val="24"/>
          <w:lang w:val="ro-RO"/>
        </w:rPr>
        <w:t>91. La finele primei etape, în anul 2016, se va efectua evaluarea intermediară a prezentei Strategii. În baza rezultatelor evaluării intermediare, vor fi corectate, după caz, obiectivele specifice, modificînd şi unele acţiuni.</w:t>
      </w:r>
    </w:p>
    <w:p w:rsidR="003E7C7B" w:rsidRPr="00E6199A" w:rsidRDefault="003E7C7B" w:rsidP="00E6199A">
      <w:pPr>
        <w:tabs>
          <w:tab w:val="left" w:pos="142"/>
        </w:tabs>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92. Etapa II, anii</w:t>
      </w:r>
      <w:r w:rsidRPr="00E6199A">
        <w:rPr>
          <w:rFonts w:ascii="Times New Roman" w:hAnsi="Times New Roman"/>
          <w:b/>
          <w:sz w:val="24"/>
          <w:szCs w:val="24"/>
          <w:lang w:val="ro-RO"/>
        </w:rPr>
        <w:t xml:space="preserve"> </w:t>
      </w:r>
      <w:r w:rsidRPr="00E6199A">
        <w:rPr>
          <w:rFonts w:ascii="Times New Roman" w:hAnsi="Times New Roman"/>
          <w:sz w:val="24"/>
          <w:szCs w:val="24"/>
          <w:lang w:val="ro-RO"/>
        </w:rPr>
        <w:t>2017 - 2018</w:t>
      </w:r>
      <w:r w:rsidRPr="00E6199A">
        <w:rPr>
          <w:rFonts w:ascii="Times New Roman" w:hAnsi="Times New Roman"/>
          <w:bCs/>
          <w:sz w:val="24"/>
          <w:szCs w:val="24"/>
          <w:lang w:val="ro-RO"/>
        </w:rPr>
        <w:t xml:space="preserve">,  va fi orientată preponderent spre dezvoltarea turismului intern şi receptor, care urmează să cunoască o impulsionare în urma aprobării actelor legislative şi normative din domeniu, amenajării destinaţiilor turistice şi controlului calităţii serviciilor turistice. </w:t>
      </w:r>
    </w:p>
    <w:p w:rsidR="003E7C7B" w:rsidRPr="00E6199A" w:rsidRDefault="003E7C7B" w:rsidP="00E6199A">
      <w:pPr>
        <w:tabs>
          <w:tab w:val="left" w:pos="142"/>
        </w:tabs>
        <w:spacing w:after="0"/>
        <w:ind w:firstLine="702"/>
        <w:jc w:val="both"/>
        <w:rPr>
          <w:rFonts w:ascii="Times New Roman" w:hAnsi="Times New Roman"/>
          <w:bCs/>
          <w:sz w:val="24"/>
          <w:szCs w:val="24"/>
          <w:lang w:val="ro-RO"/>
        </w:rPr>
      </w:pPr>
      <w:r w:rsidRPr="00E6199A">
        <w:rPr>
          <w:rFonts w:ascii="Times New Roman" w:hAnsi="Times New Roman"/>
          <w:sz w:val="24"/>
          <w:szCs w:val="24"/>
          <w:lang w:val="ro-RO"/>
        </w:rPr>
        <w:t>93. Etapa III, anii 2019 - 2020</w:t>
      </w:r>
      <w:r w:rsidRPr="00E6199A">
        <w:rPr>
          <w:rFonts w:ascii="Times New Roman" w:hAnsi="Times New Roman"/>
          <w:bCs/>
          <w:sz w:val="24"/>
          <w:szCs w:val="24"/>
          <w:lang w:val="ro-RO"/>
        </w:rPr>
        <w:t>, va conţine acţiuni pentru sporirea competitivităţii produselor şi serviciilor turistice moldoveneşti şi integrarea mai intensă a Republicii Moldova în piaţa turistică internaţională.</w:t>
      </w:r>
    </w:p>
    <w:p w:rsidR="003E7C7B" w:rsidRPr="00E6199A" w:rsidRDefault="003E7C7B" w:rsidP="00E6199A">
      <w:pPr>
        <w:tabs>
          <w:tab w:val="left" w:pos="142"/>
        </w:tabs>
        <w:spacing w:after="0"/>
        <w:ind w:firstLine="702"/>
        <w:jc w:val="both"/>
        <w:rPr>
          <w:rFonts w:ascii="Times New Roman" w:hAnsi="Times New Roman"/>
          <w:bCs/>
          <w:sz w:val="24"/>
          <w:szCs w:val="24"/>
          <w:lang w:val="ro-RO"/>
        </w:rPr>
      </w:pPr>
      <w:r w:rsidRPr="00E6199A">
        <w:rPr>
          <w:rFonts w:ascii="Times New Roman" w:hAnsi="Times New Roman"/>
          <w:bCs/>
          <w:sz w:val="24"/>
          <w:szCs w:val="24"/>
          <w:lang w:val="ro-RO"/>
        </w:rPr>
        <w:t>94. Pentru fiecare etapă de implementare va fi elaborat cîte un plan de acţiuni, aprobat prin hotărîre de Guvern.</w:t>
      </w:r>
    </w:p>
    <w:p w:rsidR="003E7C7B" w:rsidRPr="00E6199A" w:rsidRDefault="003E7C7B" w:rsidP="00E6199A">
      <w:pPr>
        <w:tabs>
          <w:tab w:val="left" w:pos="142"/>
        </w:tabs>
        <w:spacing w:after="0"/>
        <w:jc w:val="center"/>
        <w:rPr>
          <w:rFonts w:ascii="Times New Roman" w:hAnsi="Times New Roman"/>
          <w:b/>
          <w:sz w:val="24"/>
          <w:szCs w:val="24"/>
          <w:lang w:val="ro-RO"/>
        </w:rPr>
      </w:pPr>
      <w:r w:rsidRPr="00E6199A">
        <w:rPr>
          <w:rFonts w:ascii="Times New Roman" w:hAnsi="Times New Roman"/>
          <w:b/>
          <w:sz w:val="24"/>
          <w:szCs w:val="24"/>
          <w:lang w:val="ro-RO"/>
        </w:rPr>
        <w:t xml:space="preserve">Capitolul VIII </w:t>
      </w:r>
    </w:p>
    <w:p w:rsidR="003E7C7B" w:rsidRPr="00E6199A" w:rsidRDefault="003E7C7B" w:rsidP="00E6199A">
      <w:pPr>
        <w:tabs>
          <w:tab w:val="left" w:pos="142"/>
        </w:tabs>
        <w:spacing w:after="0"/>
        <w:jc w:val="center"/>
        <w:rPr>
          <w:rFonts w:ascii="Times New Roman" w:hAnsi="Times New Roman"/>
          <w:b/>
          <w:sz w:val="24"/>
          <w:szCs w:val="24"/>
          <w:lang w:val="ro-RO"/>
        </w:rPr>
      </w:pPr>
      <w:r w:rsidRPr="00E6199A">
        <w:rPr>
          <w:rFonts w:ascii="Times New Roman" w:hAnsi="Times New Roman"/>
          <w:b/>
          <w:sz w:val="24"/>
          <w:szCs w:val="24"/>
          <w:lang w:val="ro-RO"/>
        </w:rPr>
        <w:t>Procedurile de raportare şi monitorizare</w:t>
      </w:r>
    </w:p>
    <w:p w:rsidR="003E7C7B" w:rsidRPr="00E6199A" w:rsidRDefault="003E7C7B" w:rsidP="00E6199A">
      <w:pPr>
        <w:tabs>
          <w:tab w:val="left" w:pos="142"/>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ab/>
        <w:t>95.</w:t>
      </w:r>
      <w:r w:rsidRPr="00E6199A">
        <w:rPr>
          <w:rFonts w:ascii="Times New Roman" w:hAnsi="Times New Roman"/>
          <w:b/>
          <w:bCs/>
          <w:sz w:val="24"/>
          <w:szCs w:val="24"/>
          <w:lang w:val="ro-RO"/>
        </w:rPr>
        <w:t xml:space="preserve"> </w:t>
      </w:r>
      <w:r w:rsidRPr="00E6199A">
        <w:rPr>
          <w:rFonts w:ascii="Times New Roman" w:hAnsi="Times New Roman"/>
          <w:sz w:val="24"/>
          <w:szCs w:val="24"/>
          <w:lang w:val="ro-RO"/>
        </w:rPr>
        <w:t xml:space="preserve">Monitorizarea reprezintă o analiză a implementării obiectivelor/ acţiunilor. Acest proces se va efectua în baza acţiunilor incluse şi a indicatorilor prevăzuţi în planurile de activitate. Rapoarte de monitorizare vor fi elaborate anual în vederea identificării gradului de atingere a rezultatelor anuale şi a necesităţii efectuării unor măsuri corective în perioada care urmează. Monitorizarea implementării prezentei </w:t>
      </w:r>
      <w:r w:rsidRPr="00E6199A">
        <w:rPr>
          <w:rFonts w:ascii="Times New Roman" w:hAnsi="Times New Roman"/>
          <w:bCs/>
          <w:sz w:val="24"/>
          <w:szCs w:val="24"/>
          <w:lang w:val="ro-RO"/>
        </w:rPr>
        <w:t>Strategii</w:t>
      </w:r>
      <w:r w:rsidRPr="00E6199A">
        <w:rPr>
          <w:rFonts w:ascii="Times New Roman" w:hAnsi="Times New Roman"/>
          <w:sz w:val="24"/>
          <w:szCs w:val="24"/>
          <w:lang w:val="ro-RO"/>
        </w:rPr>
        <w:t xml:space="preserve"> va fi realizată de către autorităţile publice centrale, responsabile de realizarea obiectivelor Strategiei, conform planurilor de acţiuni. Coordonarea activităţii de monitorizare şi evaluare va fi efectuată de către Agenţia Turismului. La solicitarea Agenţiei Turismului, toate structurile vizate în planurile de acţiuni, urmează să prezinte informaţia relevantă privind realizarea obiectivelor/acţiunilor în anul în curs. Agenţia Turismului va generaliza informaţia şi va prezenta Guvernului raportul anual despre realizarea Planului de acţiuni pentru implementarea Strategiei.</w:t>
      </w:r>
    </w:p>
    <w:p w:rsidR="003E7C7B" w:rsidRPr="00E6199A" w:rsidRDefault="003E7C7B" w:rsidP="00E6199A">
      <w:pPr>
        <w:tabs>
          <w:tab w:val="left" w:pos="142"/>
        </w:tabs>
        <w:spacing w:after="0"/>
        <w:ind w:firstLine="702"/>
        <w:jc w:val="both"/>
        <w:rPr>
          <w:rFonts w:ascii="Times New Roman" w:hAnsi="Times New Roman"/>
          <w:b/>
          <w:bCs/>
          <w:sz w:val="24"/>
          <w:szCs w:val="24"/>
          <w:lang w:val="ro-RO"/>
        </w:rPr>
      </w:pPr>
    </w:p>
    <w:p w:rsidR="003E7C7B" w:rsidRPr="00E6199A" w:rsidRDefault="003E7C7B" w:rsidP="00E6199A">
      <w:pPr>
        <w:tabs>
          <w:tab w:val="left" w:pos="142"/>
        </w:tabs>
        <w:spacing w:after="0"/>
        <w:ind w:firstLine="702"/>
        <w:jc w:val="both"/>
        <w:rPr>
          <w:rFonts w:ascii="Times New Roman" w:hAnsi="Times New Roman"/>
          <w:sz w:val="24"/>
          <w:szCs w:val="24"/>
          <w:lang w:val="ro-RO"/>
        </w:rPr>
      </w:pPr>
      <w:r w:rsidRPr="00E6199A">
        <w:rPr>
          <w:rFonts w:ascii="Times New Roman" w:hAnsi="Times New Roman"/>
          <w:bCs/>
          <w:sz w:val="24"/>
          <w:szCs w:val="24"/>
          <w:lang w:val="ro-RO"/>
        </w:rPr>
        <w:t>96.</w:t>
      </w:r>
      <w:r w:rsidRPr="00E6199A">
        <w:rPr>
          <w:rFonts w:ascii="Times New Roman" w:hAnsi="Times New Roman"/>
          <w:b/>
          <w:bCs/>
          <w:sz w:val="24"/>
          <w:szCs w:val="24"/>
          <w:lang w:val="ro-RO"/>
        </w:rPr>
        <w:t xml:space="preserve"> </w:t>
      </w:r>
      <w:r w:rsidRPr="00E6199A">
        <w:rPr>
          <w:rFonts w:ascii="Times New Roman" w:hAnsi="Times New Roman"/>
          <w:sz w:val="24"/>
          <w:szCs w:val="24"/>
          <w:lang w:val="ro-RO"/>
        </w:rPr>
        <w:t>La finalizarea primei etape de implementare a Strategiei, se va efectua evaluarea intermediară. Evaluarea intermediară va conţine o analiză detaliată a mersului implementării prevederilor Strategiei. Raportul de evaluare intermediară va indica atît realizările, cît şi eşecurile privind implementarea planurilor de acţiuni şi atingerea rezultatelor scontate. Aceasta este o analiză mai detaliată decît monitorizarea, deoarece în cazul de faţă se identifică şi cauzele/ factorii care au influenţat succesul sau insuccesul realizării în vederea propunerii de măsuri corective mai substanţiale pentru anii următori. Totodată, procesul de evaluare identifică aspecte ale obiectivelor realizate şi acele aspecte care urmează să fie planificate pentru viitor. În acest sens, Raportul de evaluare intermediară va prezenta baza pentru planificarea activităţilor din etapa a II-a. Raportul poate indica şi necesitatea modificării obiectivelor specifice ale Strategiei  în cazul schimbării circumstanţelor. În cazul în care procesul de monitorizare identifică necesitatea realizării anumitor măsuri corective, acestea se includ în planul de acţiuni pentru etapa următoare.</w:t>
      </w:r>
    </w:p>
    <w:p w:rsidR="003E7C7B" w:rsidRPr="00E6199A" w:rsidRDefault="003E7C7B" w:rsidP="00E6199A">
      <w:pPr>
        <w:tabs>
          <w:tab w:val="left" w:pos="142"/>
        </w:tabs>
        <w:spacing w:after="0"/>
        <w:ind w:firstLine="702"/>
        <w:jc w:val="both"/>
        <w:rPr>
          <w:rFonts w:ascii="Times New Roman" w:hAnsi="Times New Roman"/>
          <w:sz w:val="24"/>
          <w:szCs w:val="24"/>
          <w:lang w:val="ro-RO"/>
        </w:rPr>
      </w:pPr>
      <w:r w:rsidRPr="00E6199A">
        <w:rPr>
          <w:rFonts w:ascii="Times New Roman" w:hAnsi="Times New Roman"/>
          <w:sz w:val="24"/>
          <w:szCs w:val="24"/>
          <w:lang w:val="ro-RO"/>
        </w:rPr>
        <w:tab/>
        <w:t xml:space="preserve">97. Evaluarea finală a prezentei Strategii se realizează în anul 2020 şi serveşte drept  bază pentru elaborarea unui nou document de politici pentru următoarea perioadă de planificare. Scopul acestei evaluări este identificarea nivelului de realizare a obiectivelor Strategiei, a impactului ca urmare a realizării acestora, a schimbărilor care s-au produs la compartimentul probleme, pe care programele sectoriale urmau să le soluţioneze etc. Totodată, evaluarea finală include analiza contribuţiei generale a autorităţilor la realizarea obiectivelor Strategiei şi recomandări pentru strategia următoare. Evaluarea finală a Strategiei va include rezultatul consultărilor interne şi externe în vederea obţinerii opiniei celor din exterior, precum şi în vederea asigurării unei evaluări mai obiective şi imparţiale. La fel pot fi implicaţi şi experţi din exterior pentru a contribui la raportul de evaluare final. </w:t>
      </w:r>
      <w:r w:rsidRPr="00E6199A">
        <w:rPr>
          <w:rFonts w:ascii="Times New Roman" w:hAnsi="Times New Roman"/>
          <w:bCs/>
          <w:sz w:val="24"/>
          <w:szCs w:val="24"/>
          <w:lang w:val="ro-RO"/>
        </w:rPr>
        <w:t>Rezultatele evaluării finale a Strategiei vor servi drept bază pentru elaborarea unui nou document de politici pentru următoarea perioadă de planificare.</w:t>
      </w:r>
    </w:p>
    <w:p w:rsidR="003E7C7B" w:rsidRPr="00E6199A" w:rsidRDefault="003E7C7B" w:rsidP="00E6199A">
      <w:pPr>
        <w:spacing w:after="0"/>
        <w:ind w:firstLine="702"/>
        <w:jc w:val="both"/>
        <w:rPr>
          <w:rFonts w:ascii="Times New Roman" w:hAnsi="Times New Roman"/>
          <w:b/>
          <w:color w:val="FF0000"/>
          <w:sz w:val="24"/>
          <w:szCs w:val="24"/>
          <w:lang w:val="ro-RO"/>
        </w:rPr>
      </w:pPr>
    </w:p>
    <w:p w:rsidR="003E7C7B" w:rsidRPr="00E6199A" w:rsidRDefault="003E7C7B" w:rsidP="00E6199A">
      <w:pPr>
        <w:spacing w:after="0"/>
        <w:rPr>
          <w:rFonts w:ascii="Times New Roman" w:hAnsi="Times New Roman"/>
          <w:sz w:val="24"/>
          <w:szCs w:val="24"/>
          <w:lang w:val="ro-RO"/>
        </w:rPr>
      </w:pPr>
    </w:p>
    <w:sectPr w:rsidR="003E7C7B" w:rsidRPr="00E6199A" w:rsidSect="000D7ACA">
      <w:footerReference w:type="even" r:id="rId16"/>
      <w:footerReference w:type="default" r:id="rId17"/>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7B" w:rsidRDefault="003E7C7B" w:rsidP="009A32E8">
      <w:pPr>
        <w:spacing w:after="0" w:line="240" w:lineRule="auto"/>
      </w:pPr>
      <w:r>
        <w:separator/>
      </w:r>
    </w:p>
  </w:endnote>
  <w:endnote w:type="continuationSeparator" w:id="0">
    <w:p w:rsidR="003E7C7B" w:rsidRDefault="003E7C7B" w:rsidP="009A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7B" w:rsidRDefault="003E7C7B" w:rsidP="0056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C7B" w:rsidRDefault="003E7C7B" w:rsidP="005662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7B" w:rsidRDefault="003E7C7B" w:rsidP="0056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3E7C7B" w:rsidRPr="005A18BE" w:rsidRDefault="003E7C7B" w:rsidP="0056626E">
    <w:pPr>
      <w:pStyle w:val="Footer"/>
      <w:ind w:right="360"/>
      <w:rPr>
        <w:sz w:val="16"/>
        <w:szCs w:val="16"/>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7B" w:rsidRDefault="003E7C7B" w:rsidP="009A32E8">
      <w:pPr>
        <w:spacing w:after="0" w:line="240" w:lineRule="auto"/>
      </w:pPr>
      <w:r>
        <w:separator/>
      </w:r>
    </w:p>
  </w:footnote>
  <w:footnote w:type="continuationSeparator" w:id="0">
    <w:p w:rsidR="003E7C7B" w:rsidRDefault="003E7C7B" w:rsidP="009A3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679"/>
    <w:multiLevelType w:val="hybridMultilevel"/>
    <w:tmpl w:val="1C2AE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BD2695"/>
    <w:multiLevelType w:val="multilevel"/>
    <w:tmpl w:val="D7E86CCA"/>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980"/>
        </w:tabs>
        <w:ind w:left="1980" w:hanging="720"/>
      </w:pPr>
      <w:rPr>
        <w:rFonts w:cs="Times New Roman" w:hint="default"/>
        <w:b/>
      </w:rPr>
    </w:lvl>
    <w:lvl w:ilvl="2">
      <w:start w:val="1"/>
      <w:numFmt w:val="decimal"/>
      <w:isLgl/>
      <w:lvlText w:val="%1.%2.%3."/>
      <w:lvlJc w:val="left"/>
      <w:pPr>
        <w:tabs>
          <w:tab w:val="num" w:pos="2160"/>
        </w:tabs>
        <w:ind w:left="2160" w:hanging="1080"/>
      </w:pPr>
      <w:rPr>
        <w:rFonts w:cs="Times New Roman" w:hint="default"/>
        <w:b/>
      </w:rPr>
    </w:lvl>
    <w:lvl w:ilvl="3">
      <w:start w:val="1"/>
      <w:numFmt w:val="decimal"/>
      <w:isLgl/>
      <w:lvlText w:val="%1.%2.%3.%4."/>
      <w:lvlJc w:val="left"/>
      <w:pPr>
        <w:tabs>
          <w:tab w:val="num" w:pos="1260"/>
        </w:tabs>
        <w:ind w:left="1260" w:hanging="1080"/>
      </w:pPr>
      <w:rPr>
        <w:rFonts w:cs="Times New Roman" w:hint="default"/>
        <w:b/>
      </w:rPr>
    </w:lvl>
    <w:lvl w:ilvl="4">
      <w:start w:val="1"/>
      <w:numFmt w:val="decimal"/>
      <w:isLgl/>
      <w:lvlText w:val="%1.%2.%3.%4.%5."/>
      <w:lvlJc w:val="left"/>
      <w:pPr>
        <w:tabs>
          <w:tab w:val="num" w:pos="1800"/>
        </w:tabs>
        <w:ind w:left="1800" w:hanging="1440"/>
      </w:pPr>
      <w:rPr>
        <w:rFonts w:cs="Times New Roman" w:hint="default"/>
        <w:b/>
      </w:rPr>
    </w:lvl>
    <w:lvl w:ilvl="5">
      <w:start w:val="1"/>
      <w:numFmt w:val="decimal"/>
      <w:isLgl/>
      <w:lvlText w:val="%1.%2.%3.%4.%5.%6."/>
      <w:lvlJc w:val="left"/>
      <w:pPr>
        <w:tabs>
          <w:tab w:val="num" w:pos="2160"/>
        </w:tabs>
        <w:ind w:left="2160" w:hanging="1800"/>
      </w:pPr>
      <w:rPr>
        <w:rFonts w:cs="Times New Roman" w:hint="default"/>
        <w:b/>
      </w:rPr>
    </w:lvl>
    <w:lvl w:ilvl="6">
      <w:start w:val="1"/>
      <w:numFmt w:val="decimal"/>
      <w:isLgl/>
      <w:lvlText w:val="%1.%2.%3.%4.%5.%6.%7."/>
      <w:lvlJc w:val="left"/>
      <w:pPr>
        <w:tabs>
          <w:tab w:val="num" w:pos="2520"/>
        </w:tabs>
        <w:ind w:left="2520" w:hanging="2160"/>
      </w:pPr>
      <w:rPr>
        <w:rFonts w:cs="Times New Roman" w:hint="default"/>
        <w:b/>
      </w:rPr>
    </w:lvl>
    <w:lvl w:ilvl="7">
      <w:start w:val="1"/>
      <w:numFmt w:val="decimal"/>
      <w:isLgl/>
      <w:lvlText w:val="%1.%2.%3.%4.%5.%6.%7.%8."/>
      <w:lvlJc w:val="left"/>
      <w:pPr>
        <w:tabs>
          <w:tab w:val="num" w:pos="2520"/>
        </w:tabs>
        <w:ind w:left="2520" w:hanging="2160"/>
      </w:pPr>
      <w:rPr>
        <w:rFonts w:cs="Times New Roman" w:hint="default"/>
        <w:b/>
      </w:rPr>
    </w:lvl>
    <w:lvl w:ilvl="8">
      <w:start w:val="1"/>
      <w:numFmt w:val="decimal"/>
      <w:isLgl/>
      <w:lvlText w:val="%1.%2.%3.%4.%5.%6.%7.%8.%9."/>
      <w:lvlJc w:val="left"/>
      <w:pPr>
        <w:tabs>
          <w:tab w:val="num" w:pos="2880"/>
        </w:tabs>
        <w:ind w:left="2880" w:hanging="2520"/>
      </w:pPr>
      <w:rPr>
        <w:rFonts w:cs="Times New Roman" w:hint="default"/>
        <w:b/>
      </w:rPr>
    </w:lvl>
  </w:abstractNum>
  <w:abstractNum w:abstractNumId="2">
    <w:nsid w:val="1BBD4BE2"/>
    <w:multiLevelType w:val="hybridMultilevel"/>
    <w:tmpl w:val="B120B9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38F6743"/>
    <w:multiLevelType w:val="hybridMultilevel"/>
    <w:tmpl w:val="A23442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5B65EF0"/>
    <w:multiLevelType w:val="hybridMultilevel"/>
    <w:tmpl w:val="C3CE5B8C"/>
    <w:lvl w:ilvl="0" w:tplc="F736908C">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DDF7C50"/>
    <w:multiLevelType w:val="hybridMultilevel"/>
    <w:tmpl w:val="A966201E"/>
    <w:lvl w:ilvl="0" w:tplc="E4D6AA66">
      <w:start w:val="17"/>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38B07433"/>
    <w:multiLevelType w:val="hybridMultilevel"/>
    <w:tmpl w:val="31F857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6C113F"/>
    <w:multiLevelType w:val="hybridMultilevel"/>
    <w:tmpl w:val="C97651C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7769FA"/>
    <w:multiLevelType w:val="hybridMultilevel"/>
    <w:tmpl w:val="29A883CA"/>
    <w:lvl w:ilvl="0" w:tplc="46BABA9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54354B46"/>
    <w:multiLevelType w:val="hybridMultilevel"/>
    <w:tmpl w:val="FC4EFC0C"/>
    <w:lvl w:ilvl="0" w:tplc="64268610">
      <w:start w:val="1"/>
      <w:numFmt w:val="upperRoman"/>
      <w:lvlText w:val="%1."/>
      <w:lvlJc w:val="left"/>
      <w:pPr>
        <w:tabs>
          <w:tab w:val="num" w:pos="1080"/>
        </w:tabs>
        <w:ind w:left="1080" w:hanging="720"/>
      </w:pPr>
      <w:rPr>
        <w:rFonts w:cs="Times New Roman" w:hint="default"/>
        <w:b/>
      </w:rPr>
    </w:lvl>
    <w:lvl w:ilvl="1" w:tplc="F9B63F64">
      <w:start w:val="6"/>
      <w:numFmt w:val="bullet"/>
      <w:lvlText w:val="-"/>
      <w:lvlJc w:val="left"/>
      <w:pPr>
        <w:tabs>
          <w:tab w:val="num" w:pos="1440"/>
        </w:tabs>
        <w:ind w:left="1440" w:hanging="360"/>
      </w:pPr>
      <w:rPr>
        <w:rFonts w:ascii="Times New Roman" w:eastAsia="Times New Roman" w:hAnsi="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0A223B"/>
    <w:multiLevelType w:val="multilevel"/>
    <w:tmpl w:val="FF0CF966"/>
    <w:lvl w:ilvl="0">
      <w:start w:val="1"/>
      <w:numFmt w:val="decimal"/>
      <w:lvlText w:val="%1."/>
      <w:lvlJc w:val="left"/>
      <w:pPr>
        <w:ind w:left="720" w:hanging="360"/>
      </w:pPr>
      <w:rPr>
        <w:rFonts w:cs="Times New Roman" w:hint="default"/>
      </w:rPr>
    </w:lvl>
    <w:lvl w:ilvl="1">
      <w:start w:val="4"/>
      <w:numFmt w:val="decimal"/>
      <w:isLgl/>
      <w:lvlText w:val="%1.%2."/>
      <w:lvlJc w:val="left"/>
      <w:pPr>
        <w:tabs>
          <w:tab w:val="num" w:pos="1140"/>
        </w:tabs>
        <w:ind w:left="1140" w:hanging="780"/>
      </w:pPr>
      <w:rPr>
        <w:rFonts w:cs="Times New Roman" w:hint="default"/>
      </w:rPr>
    </w:lvl>
    <w:lvl w:ilvl="2">
      <w:start w:val="2"/>
      <w:numFmt w:val="decimal"/>
      <w:isLgl/>
      <w:lvlText w:val="%1.%2.%3."/>
      <w:lvlJc w:val="left"/>
      <w:pPr>
        <w:tabs>
          <w:tab w:val="num" w:pos="1140"/>
        </w:tabs>
        <w:ind w:left="1140" w:hanging="780"/>
      </w:pPr>
      <w:rPr>
        <w:rFonts w:cs="Times New Roman" w:hint="default"/>
      </w:rPr>
    </w:lvl>
    <w:lvl w:ilvl="3">
      <w:start w:val="1"/>
      <w:numFmt w:val="decimal"/>
      <w:isLgl/>
      <w:lvlText w:val="%1.%2.%3.%4."/>
      <w:lvlJc w:val="left"/>
      <w:pPr>
        <w:tabs>
          <w:tab w:val="num" w:pos="1140"/>
        </w:tabs>
        <w:ind w:left="1140" w:hanging="7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711A39B8"/>
    <w:multiLevelType w:val="hybridMultilevel"/>
    <w:tmpl w:val="DBB071B4"/>
    <w:lvl w:ilvl="0" w:tplc="626887DC">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76EC5"/>
    <w:multiLevelType w:val="hybridMultilevel"/>
    <w:tmpl w:val="D5A488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730B2B67"/>
    <w:multiLevelType w:val="multilevel"/>
    <w:tmpl w:val="0F160E94"/>
    <w:lvl w:ilvl="0">
      <w:start w:val="1"/>
      <w:numFmt w:val="decimal"/>
      <w:lvlText w:val="%1."/>
      <w:lvlJc w:val="left"/>
      <w:pPr>
        <w:ind w:left="720" w:hanging="360"/>
      </w:pPr>
      <w:rPr>
        <w:rFonts w:cs="Times New Roman" w:hint="default"/>
      </w:rPr>
    </w:lvl>
    <w:lvl w:ilvl="1">
      <w:start w:val="4"/>
      <w:numFmt w:val="decimal"/>
      <w:isLgl/>
      <w:lvlText w:val="%1.%2."/>
      <w:lvlJc w:val="left"/>
      <w:pPr>
        <w:tabs>
          <w:tab w:val="num" w:pos="1320"/>
        </w:tabs>
        <w:ind w:left="1320" w:hanging="720"/>
      </w:pPr>
      <w:rPr>
        <w:rFonts w:cs="Times New Roman" w:hint="default"/>
      </w:rPr>
    </w:lvl>
    <w:lvl w:ilvl="2">
      <w:start w:val="2"/>
      <w:numFmt w:val="decimal"/>
      <w:isLgl/>
      <w:lvlText w:val="%1.%2.%3."/>
      <w:lvlJc w:val="left"/>
      <w:pPr>
        <w:tabs>
          <w:tab w:val="num" w:pos="1560"/>
        </w:tabs>
        <w:ind w:left="1560" w:hanging="720"/>
      </w:pPr>
      <w:rPr>
        <w:rFonts w:cs="Times New Roman" w:hint="default"/>
      </w:rPr>
    </w:lvl>
    <w:lvl w:ilvl="3">
      <w:start w:val="3"/>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400"/>
        </w:tabs>
        <w:ind w:left="2400" w:hanging="1080"/>
      </w:pPr>
      <w:rPr>
        <w:rFonts w:cs="Times New Roman" w:hint="default"/>
      </w:rPr>
    </w:lvl>
    <w:lvl w:ilvl="5">
      <w:start w:val="1"/>
      <w:numFmt w:val="decimal"/>
      <w:isLgl/>
      <w:lvlText w:val="%1.%2.%3.%4.%5.%6."/>
      <w:lvlJc w:val="left"/>
      <w:pPr>
        <w:tabs>
          <w:tab w:val="num" w:pos="2640"/>
        </w:tabs>
        <w:ind w:left="264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480"/>
        </w:tabs>
        <w:ind w:left="3480" w:hanging="1440"/>
      </w:pPr>
      <w:rPr>
        <w:rFonts w:cs="Times New Roman" w:hint="default"/>
      </w:rPr>
    </w:lvl>
    <w:lvl w:ilvl="8">
      <w:start w:val="1"/>
      <w:numFmt w:val="decimal"/>
      <w:isLgl/>
      <w:lvlText w:val="%1.%2.%3.%4.%5.%6.%7.%8.%9."/>
      <w:lvlJc w:val="left"/>
      <w:pPr>
        <w:tabs>
          <w:tab w:val="num" w:pos="4080"/>
        </w:tabs>
        <w:ind w:left="4080" w:hanging="1800"/>
      </w:pPr>
      <w:rPr>
        <w:rFonts w:cs="Times New Roman" w:hint="default"/>
      </w:rPr>
    </w:lvl>
  </w:abstractNum>
  <w:num w:numId="1">
    <w:abstractNumId w:val="1"/>
  </w:num>
  <w:num w:numId="2">
    <w:abstractNumId w:val="9"/>
  </w:num>
  <w:num w:numId="3">
    <w:abstractNumId w:val="2"/>
  </w:num>
  <w:num w:numId="4">
    <w:abstractNumId w:val="10"/>
  </w:num>
  <w:num w:numId="5">
    <w:abstractNumId w:val="13"/>
  </w:num>
  <w:num w:numId="6">
    <w:abstractNumId w:val="12"/>
  </w:num>
  <w:num w:numId="7">
    <w:abstractNumId w:val="6"/>
  </w:num>
  <w:num w:numId="8">
    <w:abstractNumId w:val="3"/>
  </w:num>
  <w:num w:numId="9">
    <w:abstractNumId w:val="0"/>
  </w:num>
  <w:num w:numId="10">
    <w:abstractNumId w:val="11"/>
  </w:num>
  <w:num w:numId="11">
    <w:abstractNumId w:val="5"/>
  </w:num>
  <w:num w:numId="12">
    <w:abstractNumId w:val="8"/>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99A"/>
    <w:rsid w:val="000D7ACA"/>
    <w:rsid w:val="003D202F"/>
    <w:rsid w:val="003E7C7B"/>
    <w:rsid w:val="0056626E"/>
    <w:rsid w:val="005A18BE"/>
    <w:rsid w:val="00663434"/>
    <w:rsid w:val="007E612E"/>
    <w:rsid w:val="0097176C"/>
    <w:rsid w:val="009A32E8"/>
    <w:rsid w:val="00B354E5"/>
    <w:rsid w:val="00E6199A"/>
    <w:rsid w:val="00F33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2E8"/>
    <w:pPr>
      <w:spacing w:after="200" w:line="276" w:lineRule="auto"/>
    </w:pPr>
  </w:style>
  <w:style w:type="paragraph" w:styleId="Heading1">
    <w:name w:val="heading 1"/>
    <w:basedOn w:val="Normal"/>
    <w:next w:val="Normal"/>
    <w:link w:val="Heading1Char"/>
    <w:uiPriority w:val="99"/>
    <w:qFormat/>
    <w:rsid w:val="00E6199A"/>
    <w:pPr>
      <w:keepNext/>
      <w:spacing w:after="0" w:line="240" w:lineRule="auto"/>
      <w:jc w:val="both"/>
      <w:outlineLvl w:val="0"/>
    </w:pPr>
    <w:rPr>
      <w:rFonts w:ascii="Times New Roman" w:hAnsi="Times New Roman"/>
      <w:b/>
      <w:bCs/>
      <w:sz w:val="24"/>
      <w:szCs w:val="20"/>
      <w:lang w:val="ro-RO"/>
    </w:rPr>
  </w:style>
  <w:style w:type="paragraph" w:styleId="Heading2">
    <w:name w:val="heading 2"/>
    <w:basedOn w:val="Normal"/>
    <w:next w:val="Normal"/>
    <w:link w:val="Heading2Char"/>
    <w:uiPriority w:val="99"/>
    <w:qFormat/>
    <w:rsid w:val="00E6199A"/>
    <w:pPr>
      <w:keepNext/>
      <w:spacing w:after="0" w:line="240" w:lineRule="auto"/>
      <w:jc w:val="both"/>
      <w:outlineLvl w:val="1"/>
    </w:pPr>
    <w:rPr>
      <w:rFonts w:ascii="Times New Roman" w:hAnsi="Times New Roman"/>
      <w:i/>
      <w:sz w:val="28"/>
      <w:szCs w:val="20"/>
      <w:lang w:val="ro-RO"/>
    </w:rPr>
  </w:style>
  <w:style w:type="paragraph" w:styleId="Heading5">
    <w:name w:val="heading 5"/>
    <w:basedOn w:val="Normal"/>
    <w:next w:val="Normal"/>
    <w:link w:val="Heading5Char"/>
    <w:uiPriority w:val="99"/>
    <w:qFormat/>
    <w:rsid w:val="00E6199A"/>
    <w:pPr>
      <w:keepNext/>
      <w:spacing w:after="0" w:line="240" w:lineRule="auto"/>
      <w:jc w:val="both"/>
      <w:outlineLvl w:val="4"/>
    </w:pPr>
    <w:rPr>
      <w:rFonts w:ascii="Times New Roman" w:hAnsi="Times New Roman"/>
      <w:sz w:val="28"/>
      <w:szCs w:val="20"/>
      <w:lang w:val="ro-RO"/>
    </w:rPr>
  </w:style>
  <w:style w:type="paragraph" w:styleId="Heading6">
    <w:name w:val="heading 6"/>
    <w:basedOn w:val="Normal"/>
    <w:next w:val="Normal"/>
    <w:link w:val="Heading6Char"/>
    <w:uiPriority w:val="99"/>
    <w:qFormat/>
    <w:rsid w:val="00E6199A"/>
    <w:pPr>
      <w:keepNext/>
      <w:spacing w:after="0" w:line="240" w:lineRule="auto"/>
      <w:jc w:val="center"/>
      <w:outlineLvl w:val="5"/>
    </w:pPr>
    <w:rPr>
      <w:rFonts w:ascii="Times New Roman" w:hAnsi="Times New Roman"/>
      <w:b/>
      <w:i/>
      <w:sz w:val="28"/>
      <w:szCs w:val="24"/>
      <w:lang w:val="ro-RO"/>
    </w:rPr>
  </w:style>
  <w:style w:type="paragraph" w:styleId="Heading8">
    <w:name w:val="heading 8"/>
    <w:basedOn w:val="Normal"/>
    <w:next w:val="Normal"/>
    <w:link w:val="Heading8Char"/>
    <w:uiPriority w:val="99"/>
    <w:qFormat/>
    <w:rsid w:val="00E6199A"/>
    <w:pPr>
      <w:keepNext/>
      <w:spacing w:after="0" w:line="240" w:lineRule="auto"/>
      <w:jc w:val="center"/>
      <w:outlineLvl w:val="7"/>
    </w:pPr>
    <w:rPr>
      <w:rFonts w:ascii="Times New Roman" w:hAnsi="Times New Roman"/>
      <w:b/>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99A"/>
    <w:rPr>
      <w:rFonts w:ascii="Times New Roman" w:hAnsi="Times New Roman" w:cs="Times New Roman"/>
      <w:b/>
      <w:bCs/>
      <w:sz w:val="20"/>
      <w:szCs w:val="20"/>
      <w:lang w:val="ro-RO"/>
    </w:rPr>
  </w:style>
  <w:style w:type="character" w:customStyle="1" w:styleId="Heading2Char">
    <w:name w:val="Heading 2 Char"/>
    <w:basedOn w:val="DefaultParagraphFont"/>
    <w:link w:val="Heading2"/>
    <w:uiPriority w:val="99"/>
    <w:locked/>
    <w:rsid w:val="00E6199A"/>
    <w:rPr>
      <w:rFonts w:ascii="Times New Roman" w:hAnsi="Times New Roman" w:cs="Times New Roman"/>
      <w:i/>
      <w:sz w:val="20"/>
      <w:szCs w:val="20"/>
      <w:lang w:val="ro-RO"/>
    </w:rPr>
  </w:style>
  <w:style w:type="character" w:customStyle="1" w:styleId="Heading5Char">
    <w:name w:val="Heading 5 Char"/>
    <w:basedOn w:val="DefaultParagraphFont"/>
    <w:link w:val="Heading5"/>
    <w:uiPriority w:val="99"/>
    <w:locked/>
    <w:rsid w:val="00E6199A"/>
    <w:rPr>
      <w:rFonts w:ascii="Times New Roman" w:hAnsi="Times New Roman" w:cs="Times New Roman"/>
      <w:sz w:val="20"/>
      <w:szCs w:val="20"/>
      <w:lang w:val="ro-RO"/>
    </w:rPr>
  </w:style>
  <w:style w:type="character" w:customStyle="1" w:styleId="Heading6Char">
    <w:name w:val="Heading 6 Char"/>
    <w:basedOn w:val="DefaultParagraphFont"/>
    <w:link w:val="Heading6"/>
    <w:uiPriority w:val="99"/>
    <w:locked/>
    <w:rsid w:val="00E6199A"/>
    <w:rPr>
      <w:rFonts w:ascii="Times New Roman" w:hAnsi="Times New Roman" w:cs="Times New Roman"/>
      <w:b/>
      <w:i/>
      <w:sz w:val="24"/>
      <w:szCs w:val="24"/>
      <w:lang w:val="ro-RO"/>
    </w:rPr>
  </w:style>
  <w:style w:type="character" w:customStyle="1" w:styleId="Heading8Char">
    <w:name w:val="Heading 8 Char"/>
    <w:basedOn w:val="DefaultParagraphFont"/>
    <w:link w:val="Heading8"/>
    <w:uiPriority w:val="99"/>
    <w:locked/>
    <w:rsid w:val="00E6199A"/>
    <w:rPr>
      <w:rFonts w:ascii="Times New Roman" w:hAnsi="Times New Roman" w:cs="Times New Roman"/>
      <w:b/>
      <w:sz w:val="24"/>
      <w:szCs w:val="24"/>
      <w:lang w:val="ro-RO"/>
    </w:rPr>
  </w:style>
  <w:style w:type="paragraph" w:customStyle="1" w:styleId="a">
    <w:name w:val="Текст в заданном формате"/>
    <w:basedOn w:val="Normal"/>
    <w:uiPriority w:val="99"/>
    <w:rsid w:val="00E6199A"/>
    <w:pPr>
      <w:widowControl w:val="0"/>
      <w:suppressAutoHyphens/>
      <w:spacing w:after="0" w:line="240" w:lineRule="auto"/>
    </w:pPr>
    <w:rPr>
      <w:rFonts w:ascii="Times New Roman" w:hAnsi="Times New Roman"/>
      <w:kern w:val="1"/>
      <w:sz w:val="20"/>
      <w:szCs w:val="20"/>
      <w:lang w:val="ro-RO"/>
    </w:rPr>
  </w:style>
  <w:style w:type="paragraph" w:styleId="BodyTextIndent">
    <w:name w:val="Body Text Indent"/>
    <w:basedOn w:val="Normal"/>
    <w:link w:val="BodyTextIndentChar"/>
    <w:uiPriority w:val="99"/>
    <w:rsid w:val="00E6199A"/>
    <w:pPr>
      <w:spacing w:after="0" w:line="240" w:lineRule="auto"/>
      <w:ind w:firstLine="720"/>
    </w:pPr>
    <w:rPr>
      <w:rFonts w:ascii="Times New Roman" w:hAnsi="Times New Roman"/>
      <w:sz w:val="28"/>
      <w:szCs w:val="20"/>
      <w:lang w:val="ro-RO"/>
    </w:rPr>
  </w:style>
  <w:style w:type="character" w:customStyle="1" w:styleId="BodyTextIndentChar">
    <w:name w:val="Body Text Indent Char"/>
    <w:basedOn w:val="DefaultParagraphFont"/>
    <w:link w:val="BodyTextIndent"/>
    <w:uiPriority w:val="99"/>
    <w:locked/>
    <w:rsid w:val="00E6199A"/>
    <w:rPr>
      <w:rFonts w:ascii="Times New Roman" w:hAnsi="Times New Roman" w:cs="Times New Roman"/>
      <w:sz w:val="20"/>
      <w:szCs w:val="20"/>
      <w:lang w:val="ro-RO"/>
    </w:rPr>
  </w:style>
  <w:style w:type="paragraph" w:styleId="BodyText2">
    <w:name w:val="Body Text 2"/>
    <w:basedOn w:val="Normal"/>
    <w:link w:val="BodyText2Char"/>
    <w:uiPriority w:val="99"/>
    <w:rsid w:val="00E6199A"/>
    <w:pPr>
      <w:spacing w:after="0" w:line="240" w:lineRule="auto"/>
      <w:jc w:val="center"/>
    </w:pPr>
    <w:rPr>
      <w:rFonts w:ascii="Times New Roman" w:hAnsi="Times New Roman"/>
      <w:i/>
      <w:sz w:val="28"/>
      <w:szCs w:val="20"/>
      <w:lang w:val="ro-RO"/>
    </w:rPr>
  </w:style>
  <w:style w:type="character" w:customStyle="1" w:styleId="BodyText2Char">
    <w:name w:val="Body Text 2 Char"/>
    <w:basedOn w:val="DefaultParagraphFont"/>
    <w:link w:val="BodyText2"/>
    <w:uiPriority w:val="99"/>
    <w:locked/>
    <w:rsid w:val="00E6199A"/>
    <w:rPr>
      <w:rFonts w:ascii="Times New Roman" w:hAnsi="Times New Roman" w:cs="Times New Roman"/>
      <w:i/>
      <w:sz w:val="20"/>
      <w:szCs w:val="20"/>
      <w:lang w:val="ro-RO"/>
    </w:rPr>
  </w:style>
  <w:style w:type="paragraph" w:styleId="BodyText3">
    <w:name w:val="Body Text 3"/>
    <w:basedOn w:val="Normal"/>
    <w:link w:val="BodyText3Char"/>
    <w:uiPriority w:val="99"/>
    <w:rsid w:val="00E6199A"/>
    <w:pPr>
      <w:spacing w:after="0" w:line="240" w:lineRule="auto"/>
      <w:jc w:val="both"/>
    </w:pPr>
    <w:rPr>
      <w:rFonts w:ascii="Times New Roman" w:hAnsi="Times New Roman"/>
      <w:sz w:val="28"/>
      <w:szCs w:val="20"/>
      <w:lang w:val="ro-RO"/>
    </w:rPr>
  </w:style>
  <w:style w:type="character" w:customStyle="1" w:styleId="BodyText3Char">
    <w:name w:val="Body Text 3 Char"/>
    <w:basedOn w:val="DefaultParagraphFont"/>
    <w:link w:val="BodyText3"/>
    <w:uiPriority w:val="99"/>
    <w:locked/>
    <w:rsid w:val="00E6199A"/>
    <w:rPr>
      <w:rFonts w:ascii="Times New Roman" w:hAnsi="Times New Roman" w:cs="Times New Roman"/>
      <w:sz w:val="20"/>
      <w:szCs w:val="20"/>
      <w:lang w:val="ro-RO"/>
    </w:rPr>
  </w:style>
  <w:style w:type="character" w:styleId="Hyperlink">
    <w:name w:val="Hyperlink"/>
    <w:basedOn w:val="DefaultParagraphFont"/>
    <w:uiPriority w:val="99"/>
    <w:rsid w:val="00E6199A"/>
    <w:rPr>
      <w:rFonts w:cs="Times New Roman"/>
      <w:color w:val="0000FF"/>
      <w:u w:val="single"/>
    </w:rPr>
  </w:style>
  <w:style w:type="paragraph" w:customStyle="1" w:styleId="BlockText1">
    <w:name w:val="Block Text1"/>
    <w:basedOn w:val="Normal"/>
    <w:uiPriority w:val="99"/>
    <w:rsid w:val="00E6199A"/>
    <w:pPr>
      <w:widowControl w:val="0"/>
      <w:suppressAutoHyphens/>
      <w:spacing w:after="0" w:line="400" w:lineRule="exact"/>
      <w:ind w:left="180" w:right="176"/>
      <w:jc w:val="both"/>
    </w:pPr>
    <w:rPr>
      <w:rFonts w:ascii="Times New Roman" w:hAnsi="Times New Roman"/>
      <w:b/>
      <w:bCs/>
      <w:kern w:val="1"/>
      <w:sz w:val="28"/>
      <w:szCs w:val="28"/>
      <w:lang w:val="ro-RO"/>
    </w:rPr>
  </w:style>
  <w:style w:type="character" w:customStyle="1" w:styleId="opis">
    <w:name w:val="opis"/>
    <w:basedOn w:val="DefaultParagraphFont"/>
    <w:uiPriority w:val="99"/>
    <w:rsid w:val="00E6199A"/>
    <w:rPr>
      <w:rFonts w:cs="Times New Roman"/>
    </w:rPr>
  </w:style>
  <w:style w:type="paragraph" w:styleId="BalloonText">
    <w:name w:val="Balloon Text"/>
    <w:basedOn w:val="Normal"/>
    <w:link w:val="BalloonTextChar"/>
    <w:uiPriority w:val="99"/>
    <w:semiHidden/>
    <w:rsid w:val="00E6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99A"/>
    <w:rPr>
      <w:rFonts w:ascii="Tahoma" w:hAnsi="Tahoma" w:cs="Tahoma"/>
      <w:sz w:val="16"/>
      <w:szCs w:val="16"/>
    </w:rPr>
  </w:style>
  <w:style w:type="paragraph" w:customStyle="1" w:styleId="a0">
    <w:name w:val="Содержимое таблицы"/>
    <w:basedOn w:val="Normal"/>
    <w:uiPriority w:val="99"/>
    <w:rsid w:val="00E6199A"/>
    <w:pPr>
      <w:widowControl w:val="0"/>
      <w:suppressLineNumbers/>
      <w:suppressAutoHyphens/>
      <w:spacing w:after="0" w:line="240" w:lineRule="auto"/>
    </w:pPr>
    <w:rPr>
      <w:rFonts w:ascii="Arial" w:hAnsi="Arial"/>
      <w:kern w:val="1"/>
      <w:sz w:val="20"/>
      <w:szCs w:val="24"/>
    </w:rPr>
  </w:style>
  <w:style w:type="table" w:styleId="TableGrid">
    <w:name w:val="Table Grid"/>
    <w:basedOn w:val="TableNormal"/>
    <w:uiPriority w:val="99"/>
    <w:rsid w:val="00E6199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6199A"/>
    <w:rPr>
      <w:rFonts w:cs="Times New Roman"/>
      <w:b/>
    </w:rPr>
  </w:style>
  <w:style w:type="paragraph" w:customStyle="1" w:styleId="Char">
    <w:name w:val="Char"/>
    <w:basedOn w:val="Normal"/>
    <w:uiPriority w:val="99"/>
    <w:rsid w:val="00E6199A"/>
    <w:pPr>
      <w:spacing w:after="0" w:line="240" w:lineRule="auto"/>
    </w:pPr>
    <w:rPr>
      <w:rFonts w:ascii="Arial" w:hAnsi="Arial"/>
      <w:sz w:val="24"/>
      <w:szCs w:val="24"/>
      <w:lang w:val="pl-PL" w:eastAsia="pl-PL"/>
    </w:rPr>
  </w:style>
  <w:style w:type="character" w:styleId="Emphasis">
    <w:name w:val="Emphasis"/>
    <w:basedOn w:val="DefaultParagraphFont"/>
    <w:uiPriority w:val="99"/>
    <w:qFormat/>
    <w:rsid w:val="00E6199A"/>
    <w:rPr>
      <w:rFonts w:cs="Times New Roman"/>
      <w:i/>
    </w:rPr>
  </w:style>
  <w:style w:type="paragraph" w:styleId="BodyText">
    <w:name w:val="Body Text"/>
    <w:basedOn w:val="Normal"/>
    <w:link w:val="BodyTextChar"/>
    <w:uiPriority w:val="99"/>
    <w:rsid w:val="00E6199A"/>
    <w:pPr>
      <w:widowControl w:val="0"/>
      <w:suppressAutoHyphens/>
      <w:spacing w:after="120" w:line="240" w:lineRule="auto"/>
    </w:pPr>
    <w:rPr>
      <w:rFonts w:ascii="Times New Roman" w:hAnsi="Times New Roman"/>
      <w:kern w:val="1"/>
      <w:sz w:val="24"/>
      <w:szCs w:val="24"/>
    </w:rPr>
  </w:style>
  <w:style w:type="character" w:customStyle="1" w:styleId="BodyTextChar">
    <w:name w:val="Body Text Char"/>
    <w:basedOn w:val="DefaultParagraphFont"/>
    <w:link w:val="BodyText"/>
    <w:uiPriority w:val="99"/>
    <w:locked/>
    <w:rsid w:val="00E6199A"/>
    <w:rPr>
      <w:rFonts w:ascii="Times New Roman" w:eastAsia="Times New Roman" w:hAnsi="Times New Roman" w:cs="Times New Roman"/>
      <w:kern w:val="1"/>
      <w:sz w:val="24"/>
      <w:szCs w:val="24"/>
    </w:rPr>
  </w:style>
  <w:style w:type="paragraph" w:styleId="Title">
    <w:name w:val="Title"/>
    <w:basedOn w:val="Normal"/>
    <w:link w:val="TitleChar"/>
    <w:uiPriority w:val="99"/>
    <w:qFormat/>
    <w:rsid w:val="00E6199A"/>
    <w:pPr>
      <w:spacing w:after="0" w:line="240" w:lineRule="auto"/>
      <w:jc w:val="center"/>
    </w:pPr>
    <w:rPr>
      <w:rFonts w:ascii="Times New Roman" w:hAnsi="Times New Roman"/>
      <w:b/>
      <w:sz w:val="32"/>
      <w:szCs w:val="20"/>
      <w:lang w:val="en-US"/>
    </w:rPr>
  </w:style>
  <w:style w:type="character" w:customStyle="1" w:styleId="TitleChar">
    <w:name w:val="Title Char"/>
    <w:basedOn w:val="DefaultParagraphFont"/>
    <w:link w:val="Title"/>
    <w:uiPriority w:val="99"/>
    <w:locked/>
    <w:rsid w:val="00E6199A"/>
    <w:rPr>
      <w:rFonts w:ascii="Times New Roman" w:hAnsi="Times New Roman" w:cs="Times New Roman"/>
      <w:b/>
      <w:sz w:val="20"/>
      <w:szCs w:val="20"/>
      <w:lang w:val="en-US"/>
    </w:rPr>
  </w:style>
  <w:style w:type="paragraph" w:styleId="BodyTextIndent2">
    <w:name w:val="Body Text Indent 2"/>
    <w:basedOn w:val="Normal"/>
    <w:link w:val="BodyTextIndent2Char"/>
    <w:uiPriority w:val="99"/>
    <w:rsid w:val="00E6199A"/>
    <w:pPr>
      <w:spacing w:after="120" w:line="480" w:lineRule="auto"/>
      <w:ind w:left="283"/>
    </w:pPr>
    <w:rPr>
      <w:rFonts w:ascii="Times New Roman" w:hAnsi="Times New Roman"/>
      <w:sz w:val="24"/>
      <w:szCs w:val="24"/>
      <w:lang w:val="ro-MO"/>
    </w:rPr>
  </w:style>
  <w:style w:type="character" w:customStyle="1" w:styleId="BodyTextIndent2Char">
    <w:name w:val="Body Text Indent 2 Char"/>
    <w:basedOn w:val="DefaultParagraphFont"/>
    <w:link w:val="BodyTextIndent2"/>
    <w:uiPriority w:val="99"/>
    <w:locked/>
    <w:rsid w:val="00E6199A"/>
    <w:rPr>
      <w:rFonts w:ascii="Times New Roman" w:hAnsi="Times New Roman" w:cs="Times New Roman"/>
      <w:sz w:val="24"/>
      <w:szCs w:val="24"/>
      <w:lang w:val="ro-MO"/>
    </w:rPr>
  </w:style>
  <w:style w:type="paragraph" w:styleId="NormalWeb">
    <w:name w:val="Normal (Web)"/>
    <w:basedOn w:val="Normal"/>
    <w:uiPriority w:val="99"/>
    <w:rsid w:val="00E6199A"/>
    <w:pPr>
      <w:spacing w:before="100" w:beforeAutospacing="1" w:after="100" w:afterAutospacing="1" w:line="240" w:lineRule="auto"/>
    </w:pPr>
    <w:rPr>
      <w:rFonts w:ascii="Times New Roman" w:hAnsi="Times New Roman"/>
      <w:sz w:val="24"/>
      <w:szCs w:val="24"/>
    </w:rPr>
  </w:style>
  <w:style w:type="paragraph" w:customStyle="1" w:styleId="CharCharCharCharCharCharCharChar1CharCharCharCharCharCharCharCharCharChar">
    <w:name w:val="Char Char Char Char Char Char Char Char1 Char Char Char Char Char Char Char Char Char Char"/>
    <w:basedOn w:val="Normal"/>
    <w:uiPriority w:val="99"/>
    <w:rsid w:val="00E6199A"/>
    <w:pPr>
      <w:tabs>
        <w:tab w:val="left" w:pos="709"/>
      </w:tabs>
      <w:spacing w:after="0" w:line="240" w:lineRule="auto"/>
    </w:pPr>
    <w:rPr>
      <w:rFonts w:ascii="Tahoma" w:hAnsi="Tahoma"/>
      <w:sz w:val="24"/>
      <w:szCs w:val="24"/>
      <w:lang w:val="pl-PL" w:eastAsia="pl-PL"/>
    </w:rPr>
  </w:style>
  <w:style w:type="paragraph" w:customStyle="1" w:styleId="a1">
    <w:name w:val="Абзац списка"/>
    <w:basedOn w:val="Normal"/>
    <w:uiPriority w:val="99"/>
    <w:rsid w:val="00E6199A"/>
    <w:pPr>
      <w:ind w:left="720"/>
      <w:contextualSpacing/>
    </w:pPr>
    <w:rPr>
      <w:lang w:eastAsia="en-US"/>
    </w:rPr>
  </w:style>
  <w:style w:type="paragraph" w:customStyle="1" w:styleId="ListParagraph1">
    <w:name w:val="List Paragraph1"/>
    <w:basedOn w:val="Normal"/>
    <w:uiPriority w:val="99"/>
    <w:rsid w:val="00E6199A"/>
    <w:pPr>
      <w:suppressAutoHyphens/>
      <w:spacing w:after="0" w:line="240" w:lineRule="auto"/>
      <w:ind w:left="720"/>
      <w:contextualSpacing/>
    </w:pPr>
    <w:rPr>
      <w:rFonts w:ascii="Times New Roman" w:hAnsi="Times New Roman"/>
      <w:sz w:val="24"/>
      <w:szCs w:val="24"/>
      <w:lang w:eastAsia="ar-SA"/>
    </w:rPr>
  </w:style>
  <w:style w:type="paragraph" w:customStyle="1" w:styleId="tt">
    <w:name w:val="tt"/>
    <w:basedOn w:val="Normal"/>
    <w:uiPriority w:val="99"/>
    <w:rsid w:val="00E6199A"/>
    <w:pPr>
      <w:spacing w:after="0" w:line="240" w:lineRule="auto"/>
      <w:jc w:val="center"/>
    </w:pPr>
    <w:rPr>
      <w:rFonts w:ascii="Times New Roman" w:hAnsi="Times New Roman"/>
      <w:b/>
      <w:bCs/>
      <w:sz w:val="24"/>
      <w:szCs w:val="24"/>
    </w:rPr>
  </w:style>
  <w:style w:type="paragraph" w:customStyle="1" w:styleId="pb">
    <w:name w:val="pb"/>
    <w:basedOn w:val="Normal"/>
    <w:uiPriority w:val="99"/>
    <w:rsid w:val="00E6199A"/>
    <w:pPr>
      <w:spacing w:after="0" w:line="240" w:lineRule="auto"/>
      <w:jc w:val="center"/>
    </w:pPr>
    <w:rPr>
      <w:rFonts w:ascii="Times New Roman" w:hAnsi="Times New Roman"/>
      <w:i/>
      <w:iCs/>
      <w:color w:val="663300"/>
      <w:sz w:val="20"/>
      <w:szCs w:val="20"/>
    </w:rPr>
  </w:style>
  <w:style w:type="paragraph" w:customStyle="1" w:styleId="cp">
    <w:name w:val="cp"/>
    <w:basedOn w:val="Normal"/>
    <w:uiPriority w:val="99"/>
    <w:rsid w:val="00E6199A"/>
    <w:pPr>
      <w:spacing w:after="0" w:line="240" w:lineRule="auto"/>
      <w:jc w:val="center"/>
    </w:pPr>
    <w:rPr>
      <w:rFonts w:ascii="Times New Roman" w:hAnsi="Times New Roman"/>
      <w:b/>
      <w:bCs/>
      <w:sz w:val="24"/>
      <w:szCs w:val="24"/>
    </w:rPr>
  </w:style>
  <w:style w:type="paragraph" w:customStyle="1" w:styleId="cn">
    <w:name w:val="cn"/>
    <w:basedOn w:val="Normal"/>
    <w:uiPriority w:val="99"/>
    <w:rsid w:val="00E6199A"/>
    <w:pPr>
      <w:spacing w:after="0" w:line="240" w:lineRule="auto"/>
      <w:jc w:val="center"/>
    </w:pPr>
    <w:rPr>
      <w:rFonts w:ascii="Times New Roman" w:hAnsi="Times New Roman"/>
      <w:sz w:val="24"/>
      <w:szCs w:val="24"/>
    </w:rPr>
  </w:style>
  <w:style w:type="paragraph" w:customStyle="1" w:styleId="cb">
    <w:name w:val="cb"/>
    <w:basedOn w:val="Normal"/>
    <w:uiPriority w:val="99"/>
    <w:rsid w:val="00E6199A"/>
    <w:pPr>
      <w:spacing w:after="0" w:line="240" w:lineRule="auto"/>
      <w:jc w:val="center"/>
    </w:pPr>
    <w:rPr>
      <w:rFonts w:ascii="Times New Roman" w:hAnsi="Times New Roman"/>
      <w:b/>
      <w:bCs/>
      <w:sz w:val="24"/>
      <w:szCs w:val="24"/>
    </w:rPr>
  </w:style>
  <w:style w:type="paragraph" w:customStyle="1" w:styleId="rg">
    <w:name w:val="rg"/>
    <w:basedOn w:val="Normal"/>
    <w:uiPriority w:val="99"/>
    <w:rsid w:val="00E6199A"/>
    <w:pPr>
      <w:spacing w:after="0" w:line="240" w:lineRule="auto"/>
      <w:jc w:val="right"/>
    </w:pPr>
    <w:rPr>
      <w:rFonts w:ascii="Times New Roman" w:hAnsi="Times New Roman"/>
      <w:sz w:val="24"/>
      <w:szCs w:val="24"/>
    </w:rPr>
  </w:style>
  <w:style w:type="character" w:customStyle="1" w:styleId="cgselectable">
    <w:name w:val="cgselectable"/>
    <w:basedOn w:val="DefaultParagraphFont"/>
    <w:uiPriority w:val="99"/>
    <w:rsid w:val="00E6199A"/>
    <w:rPr>
      <w:rFonts w:cs="Times New Roman"/>
    </w:rPr>
  </w:style>
  <w:style w:type="character" w:customStyle="1" w:styleId="apple-converted-space">
    <w:name w:val="apple-converted-space"/>
    <w:basedOn w:val="DefaultParagraphFont"/>
    <w:uiPriority w:val="99"/>
    <w:rsid w:val="00E6199A"/>
    <w:rPr>
      <w:rFonts w:cs="Times New Roman"/>
    </w:rPr>
  </w:style>
  <w:style w:type="paragraph" w:customStyle="1" w:styleId="2">
    <w:name w:val="Знак Знак2 Знак Знак Знак Знак"/>
    <w:basedOn w:val="Normal"/>
    <w:uiPriority w:val="99"/>
    <w:rsid w:val="00E6199A"/>
    <w:pPr>
      <w:spacing w:after="160" w:line="240" w:lineRule="exact"/>
    </w:pPr>
    <w:rPr>
      <w:rFonts w:ascii="Arial" w:eastAsia="Batang" w:hAnsi="Arial" w:cs="Arial"/>
      <w:sz w:val="20"/>
      <w:szCs w:val="20"/>
      <w:lang w:val="en-US" w:eastAsia="en-US"/>
    </w:rPr>
  </w:style>
  <w:style w:type="paragraph" w:styleId="Footer">
    <w:name w:val="footer"/>
    <w:basedOn w:val="Normal"/>
    <w:link w:val="FooterChar"/>
    <w:uiPriority w:val="99"/>
    <w:rsid w:val="00E6199A"/>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E6199A"/>
    <w:rPr>
      <w:rFonts w:ascii="Times New Roman" w:hAnsi="Times New Roman" w:cs="Times New Roman"/>
      <w:sz w:val="24"/>
      <w:szCs w:val="24"/>
    </w:rPr>
  </w:style>
  <w:style w:type="character" w:styleId="PageNumber">
    <w:name w:val="page number"/>
    <w:basedOn w:val="DefaultParagraphFont"/>
    <w:uiPriority w:val="99"/>
    <w:rsid w:val="00E6199A"/>
    <w:rPr>
      <w:rFonts w:cs="Times New Roman"/>
    </w:rPr>
  </w:style>
  <w:style w:type="paragraph" w:customStyle="1" w:styleId="Default">
    <w:name w:val="Default"/>
    <w:uiPriority w:val="99"/>
    <w:rsid w:val="00E6199A"/>
    <w:pPr>
      <w:autoSpaceDE w:val="0"/>
      <w:autoSpaceDN w:val="0"/>
      <w:adjustRightInd w:val="0"/>
    </w:pPr>
    <w:rPr>
      <w:rFonts w:ascii="Arial" w:hAnsi="Arial" w:cs="Arial"/>
      <w:color w:val="000000"/>
      <w:sz w:val="24"/>
      <w:szCs w:val="24"/>
      <w:lang w:val="ro-RO" w:eastAsia="ro-RO"/>
    </w:rPr>
  </w:style>
  <w:style w:type="paragraph" w:customStyle="1" w:styleId="ListParagraph2">
    <w:name w:val="List Paragraph2"/>
    <w:basedOn w:val="Normal"/>
    <w:uiPriority w:val="99"/>
    <w:rsid w:val="00E6199A"/>
    <w:pPr>
      <w:spacing w:after="0" w:line="240" w:lineRule="auto"/>
      <w:ind w:left="720"/>
    </w:pPr>
    <w:rPr>
      <w:rFonts w:ascii="Times New Roman" w:hAnsi="Times New Roman"/>
      <w:sz w:val="24"/>
      <w:szCs w:val="24"/>
    </w:rPr>
  </w:style>
  <w:style w:type="paragraph" w:customStyle="1" w:styleId="p141">
    <w:name w:val="p141"/>
    <w:basedOn w:val="Normal"/>
    <w:uiPriority w:val="99"/>
    <w:rsid w:val="00E6199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6199A"/>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6199A"/>
    <w:rPr>
      <w:rFonts w:ascii="Times New Roman" w:hAnsi="Times New Roman" w:cs="Times New Roman"/>
      <w:sz w:val="24"/>
      <w:szCs w:val="24"/>
    </w:rPr>
  </w:style>
  <w:style w:type="paragraph" w:customStyle="1" w:styleId="CharChar">
    <w:name w:val="Знак Знак Char Char"/>
    <w:basedOn w:val="Normal"/>
    <w:uiPriority w:val="99"/>
    <w:rsid w:val="00E6199A"/>
    <w:pPr>
      <w:spacing w:after="160" w:line="240" w:lineRule="exact"/>
    </w:pPr>
    <w:rPr>
      <w:rFonts w:ascii="Arial" w:eastAsia="Batang" w:hAnsi="Arial" w:cs="Arial"/>
      <w:sz w:val="20"/>
      <w:szCs w:val="20"/>
      <w:lang w:val="en-US" w:eastAsia="en-US"/>
    </w:rPr>
  </w:style>
  <w:style w:type="character" w:styleId="CommentReference">
    <w:name w:val="annotation reference"/>
    <w:basedOn w:val="DefaultParagraphFont"/>
    <w:uiPriority w:val="99"/>
    <w:rsid w:val="00E6199A"/>
    <w:rPr>
      <w:rFonts w:cs="Times New Roman"/>
      <w:sz w:val="16"/>
    </w:rPr>
  </w:style>
  <w:style w:type="paragraph" w:styleId="CommentText">
    <w:name w:val="annotation text"/>
    <w:basedOn w:val="Normal"/>
    <w:link w:val="CommentTextChar"/>
    <w:uiPriority w:val="99"/>
    <w:rsid w:val="00E6199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E6199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6199A"/>
    <w:rPr>
      <w:b/>
      <w:bCs/>
    </w:rPr>
  </w:style>
  <w:style w:type="character" w:customStyle="1" w:styleId="CommentSubjectChar">
    <w:name w:val="Comment Subject Char"/>
    <w:basedOn w:val="CommentTextChar"/>
    <w:link w:val="CommentSubject"/>
    <w:uiPriority w:val="99"/>
    <w:semiHidden/>
    <w:locked/>
    <w:rsid w:val="00E6199A"/>
    <w:rPr>
      <w:b/>
      <w:bCs/>
    </w:rPr>
  </w:style>
  <w:style w:type="paragraph" w:customStyle="1" w:styleId="20">
    <w:name w:val="Знак Знак2"/>
    <w:basedOn w:val="Normal"/>
    <w:uiPriority w:val="99"/>
    <w:rsid w:val="00E6199A"/>
    <w:pPr>
      <w:spacing w:after="160" w:line="240" w:lineRule="exact"/>
    </w:pPr>
    <w:rPr>
      <w:rFonts w:ascii="Arial" w:eastAsia="Batang" w:hAnsi="Arial" w:cs="Arial"/>
      <w:sz w:val="20"/>
      <w:szCs w:val="20"/>
      <w:lang w:val="en-US" w:eastAsia="en-US"/>
    </w:rPr>
  </w:style>
  <w:style w:type="paragraph" w:customStyle="1" w:styleId="21">
    <w:name w:val="Знак Знак2 Знак Знак Знак Знак1"/>
    <w:basedOn w:val="Normal"/>
    <w:uiPriority w:val="99"/>
    <w:rsid w:val="00E6199A"/>
    <w:pPr>
      <w:spacing w:after="160" w:line="240" w:lineRule="exact"/>
    </w:pPr>
    <w:rPr>
      <w:rFonts w:ascii="Arial" w:eastAsia="Batang" w:hAnsi="Arial" w:cs="Arial"/>
      <w:sz w:val="20"/>
      <w:szCs w:val="20"/>
      <w:lang w:val="en-US" w:eastAsia="en-US"/>
    </w:rPr>
  </w:style>
  <w:style w:type="character" w:customStyle="1" w:styleId="3">
    <w:name w:val="Знак Знак3"/>
    <w:uiPriority w:val="99"/>
    <w:rsid w:val="00E6199A"/>
    <w:rPr>
      <w:b/>
      <w:sz w:val="32"/>
      <w:lang w:val="en-US"/>
    </w:rPr>
  </w:style>
  <w:style w:type="paragraph" w:customStyle="1" w:styleId="a2">
    <w:name w:val="Стиль"/>
    <w:uiPriority w:val="99"/>
    <w:rsid w:val="00E6199A"/>
    <w:pPr>
      <w:widowControl w:val="0"/>
      <w:autoSpaceDE w:val="0"/>
      <w:autoSpaceDN w:val="0"/>
      <w:adjustRightInd w:val="0"/>
    </w:pPr>
    <w:rPr>
      <w:rFonts w:ascii="Times New Roman" w:hAnsi="Times New Roman"/>
      <w:sz w:val="24"/>
      <w:szCs w:val="24"/>
    </w:rPr>
  </w:style>
  <w:style w:type="character" w:customStyle="1" w:styleId="apple-style-span">
    <w:name w:val="apple-style-span"/>
    <w:basedOn w:val="DefaultParagraphFont"/>
    <w:uiPriority w:val="99"/>
    <w:rsid w:val="00E6199A"/>
    <w:rPr>
      <w:rFonts w:cs="Times New Roman"/>
    </w:rPr>
  </w:style>
  <w:style w:type="character" w:customStyle="1" w:styleId="docblue">
    <w:name w:val="doc_blue"/>
    <w:basedOn w:val="DefaultParagraphFont"/>
    <w:uiPriority w:val="99"/>
    <w:rsid w:val="00E6199A"/>
    <w:rPr>
      <w:rFonts w:cs="Times New Roman"/>
    </w:rPr>
  </w:style>
  <w:style w:type="character" w:customStyle="1" w:styleId="7">
    <w:name w:val="Знак Знак7"/>
    <w:uiPriority w:val="99"/>
    <w:semiHidden/>
    <w:locked/>
    <w:rsid w:val="00E6199A"/>
    <w:rPr>
      <w:i/>
      <w:sz w:val="28"/>
      <w:lang w:val="ro-RO" w:eastAsia="ru-RU"/>
    </w:rPr>
  </w:style>
  <w:style w:type="character" w:customStyle="1" w:styleId="docheader1">
    <w:name w:val="doc_header1"/>
    <w:uiPriority w:val="99"/>
    <w:rsid w:val="00E6199A"/>
    <w:rPr>
      <w:rFonts w:ascii="Times New Roman" w:hAnsi="Times New Roman"/>
      <w:b/>
      <w:color w:val="000000"/>
      <w:sz w:val="24"/>
    </w:rPr>
  </w:style>
  <w:style w:type="paragraph" w:customStyle="1" w:styleId="CharChar0">
    <w:name w:val="Знак Знак Char Char Знак"/>
    <w:basedOn w:val="Normal"/>
    <w:uiPriority w:val="99"/>
    <w:rsid w:val="00E6199A"/>
    <w:pPr>
      <w:spacing w:after="160" w:line="240" w:lineRule="exact"/>
    </w:pPr>
    <w:rPr>
      <w:rFonts w:ascii="Arial" w:eastAsia="Batang" w:hAnsi="Arial" w:cs="Arial"/>
      <w:sz w:val="20"/>
      <w:szCs w:val="20"/>
      <w:lang w:val="ro-MO" w:eastAsia="en-US"/>
    </w:rPr>
  </w:style>
  <w:style w:type="paragraph" w:customStyle="1" w:styleId="news">
    <w:name w:val="news"/>
    <w:basedOn w:val="Normal"/>
    <w:uiPriority w:val="99"/>
    <w:rsid w:val="00E6199A"/>
    <w:pPr>
      <w:spacing w:after="0" w:line="240" w:lineRule="auto"/>
    </w:pPr>
    <w:rPr>
      <w:rFonts w:ascii="Arial" w:hAnsi="Arial" w:cs="Arial"/>
      <w:sz w:val="20"/>
      <w:szCs w:val="20"/>
      <w:lang w:val="ro-RO"/>
    </w:rPr>
  </w:style>
  <w:style w:type="character" w:customStyle="1" w:styleId="docheader">
    <w:name w:val="doc_header"/>
    <w:basedOn w:val="DefaultParagraphFont"/>
    <w:uiPriority w:val="99"/>
    <w:rsid w:val="00E619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servicii.gov.m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40</Pages>
  <Words>17627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2014-05-23T11:59:00Z</dcterms:created>
  <dcterms:modified xsi:type="dcterms:W3CDTF">2014-06-02T11:30:00Z</dcterms:modified>
</cp:coreProperties>
</file>