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7FD" w:rsidRPr="000D4331" w:rsidRDefault="00F457FD" w:rsidP="00F457FD">
      <w:pPr>
        <w:ind w:left="4320" w:firstLine="720"/>
        <w:jc w:val="right"/>
        <w:rPr>
          <w:rFonts w:ascii="Times New Roman" w:hAnsi="Times New Roman"/>
          <w:color w:val="000000"/>
          <w:sz w:val="28"/>
          <w:szCs w:val="28"/>
          <w:lang w:val="ro-MO"/>
        </w:rPr>
      </w:pPr>
      <w:r w:rsidRPr="000D4331">
        <w:rPr>
          <w:rFonts w:ascii="Times New Roman" w:hAnsi="Times New Roman"/>
          <w:color w:val="000000"/>
          <w:sz w:val="28"/>
          <w:szCs w:val="28"/>
          <w:lang w:val="ro-MO"/>
        </w:rPr>
        <w:t>Aprobat</w:t>
      </w:r>
      <w:r>
        <w:rPr>
          <w:rFonts w:ascii="Times New Roman" w:hAnsi="Times New Roman"/>
          <w:color w:val="000000"/>
          <w:sz w:val="28"/>
          <w:szCs w:val="28"/>
          <w:lang w:val="ro-MO"/>
        </w:rPr>
        <w:t>ă</w:t>
      </w:r>
      <w:r w:rsidRPr="000D4331">
        <w:rPr>
          <w:rFonts w:ascii="Times New Roman" w:hAnsi="Times New Roman"/>
          <w:color w:val="000000"/>
          <w:sz w:val="28"/>
          <w:szCs w:val="28"/>
          <w:lang w:val="ro-MO"/>
        </w:rPr>
        <w:t xml:space="preserve"> </w:t>
      </w:r>
    </w:p>
    <w:p w:rsidR="00F457FD" w:rsidRPr="000D4331" w:rsidRDefault="00F457FD" w:rsidP="00F457FD">
      <w:pPr>
        <w:ind w:left="4320" w:firstLine="720"/>
        <w:jc w:val="right"/>
        <w:rPr>
          <w:rFonts w:ascii="Times New Roman" w:hAnsi="Times New Roman"/>
          <w:color w:val="000000"/>
          <w:sz w:val="28"/>
          <w:szCs w:val="28"/>
          <w:lang w:val="ro-MO"/>
        </w:rPr>
      </w:pPr>
      <w:r w:rsidRPr="000D4331">
        <w:rPr>
          <w:rFonts w:ascii="Times New Roman" w:hAnsi="Times New Roman"/>
          <w:color w:val="000000"/>
          <w:sz w:val="28"/>
          <w:szCs w:val="28"/>
          <w:lang w:val="ro-MO"/>
        </w:rPr>
        <w:t>prin Hotărîrea Guvernului nr.</w:t>
      </w:r>
      <w:r w:rsidR="00DD73B1">
        <w:rPr>
          <w:rFonts w:ascii="Times New Roman" w:hAnsi="Times New Roman"/>
          <w:color w:val="000000"/>
          <w:sz w:val="28"/>
          <w:szCs w:val="28"/>
          <w:lang w:val="ro-MO"/>
        </w:rPr>
        <w:t xml:space="preserve"> 375</w:t>
      </w:r>
    </w:p>
    <w:p w:rsidR="00F457FD" w:rsidRPr="000D4331" w:rsidRDefault="00F457FD" w:rsidP="00F457FD">
      <w:pPr>
        <w:ind w:left="4111" w:firstLine="851"/>
        <w:jc w:val="right"/>
        <w:rPr>
          <w:rFonts w:ascii="Times New Roman" w:hAnsi="Times New Roman"/>
          <w:color w:val="000000"/>
          <w:sz w:val="28"/>
          <w:szCs w:val="28"/>
          <w:lang w:val="ro-MO"/>
        </w:rPr>
      </w:pPr>
      <w:r>
        <w:rPr>
          <w:rFonts w:ascii="Times New Roman" w:hAnsi="Times New Roman"/>
          <w:color w:val="000000"/>
          <w:sz w:val="28"/>
          <w:szCs w:val="28"/>
          <w:lang w:val="ro-MO"/>
        </w:rPr>
        <w:t xml:space="preserve"> </w:t>
      </w:r>
      <w:r w:rsidRPr="000D4331">
        <w:rPr>
          <w:rFonts w:ascii="Times New Roman" w:hAnsi="Times New Roman"/>
          <w:color w:val="000000"/>
          <w:sz w:val="28"/>
          <w:szCs w:val="28"/>
          <w:lang w:val="ro-MO"/>
        </w:rPr>
        <w:t xml:space="preserve">din  </w:t>
      </w:r>
      <w:r>
        <w:rPr>
          <w:rFonts w:ascii="Times New Roman" w:hAnsi="Times New Roman"/>
          <w:color w:val="000000"/>
          <w:sz w:val="28"/>
          <w:szCs w:val="28"/>
          <w:lang w:val="ro-MO"/>
        </w:rPr>
        <w:t>27 mai</w:t>
      </w:r>
      <w:r w:rsidRPr="000D4331">
        <w:rPr>
          <w:rFonts w:ascii="Times New Roman" w:hAnsi="Times New Roman"/>
          <w:color w:val="000000"/>
          <w:sz w:val="28"/>
          <w:szCs w:val="28"/>
          <w:lang w:val="ro-MO"/>
        </w:rPr>
        <w:t xml:space="preserve">  2014</w:t>
      </w:r>
    </w:p>
    <w:p w:rsidR="00F457FD" w:rsidRPr="000D4331" w:rsidRDefault="00F457FD" w:rsidP="00F457FD">
      <w:pPr>
        <w:ind w:firstLine="720"/>
        <w:jc w:val="right"/>
        <w:rPr>
          <w:rFonts w:ascii="Times New Roman" w:eastAsia="SimSun" w:hAnsi="Times New Roman"/>
          <w:color w:val="000000"/>
          <w:szCs w:val="24"/>
          <w:lang w:val="ro-RO" w:eastAsia="zh-CN"/>
        </w:rPr>
      </w:pPr>
    </w:p>
    <w:p w:rsidR="00F457FD" w:rsidRPr="000D4331" w:rsidRDefault="00F457FD" w:rsidP="00F457FD">
      <w:pPr>
        <w:ind w:firstLine="720"/>
        <w:jc w:val="both"/>
        <w:rPr>
          <w:rFonts w:ascii="Times New Roman" w:eastAsia="SimSun" w:hAnsi="Times New Roman"/>
          <w:color w:val="000000"/>
          <w:sz w:val="20"/>
          <w:lang w:val="ro-RO" w:eastAsia="zh-CN"/>
        </w:rPr>
      </w:pPr>
    </w:p>
    <w:p w:rsidR="00F457FD" w:rsidRDefault="00F457FD" w:rsidP="00F457FD">
      <w:pPr>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METODOLOGIA</w:t>
      </w:r>
    </w:p>
    <w:p w:rsidR="00F457FD" w:rsidRPr="000D4331" w:rsidRDefault="00F457FD" w:rsidP="00F457FD">
      <w:pPr>
        <w:jc w:val="center"/>
        <w:rPr>
          <w:rFonts w:ascii="Times New Roman" w:eastAsia="SimSun" w:hAnsi="Times New Roman"/>
          <w:b/>
          <w:color w:val="000000"/>
          <w:sz w:val="28"/>
          <w:szCs w:val="28"/>
          <w:lang w:val="ro-RO" w:eastAsia="zh-CN"/>
        </w:rPr>
      </w:pPr>
    </w:p>
    <w:p w:rsidR="00F457FD" w:rsidRPr="000D4331" w:rsidRDefault="00F457FD" w:rsidP="00F457FD">
      <w:pPr>
        <w:jc w:val="center"/>
        <w:rPr>
          <w:rFonts w:ascii="Times New Roman" w:eastAsia="SimSun" w:hAnsi="Times New Roman"/>
          <w:b/>
          <w:color w:val="000000"/>
          <w:sz w:val="28"/>
          <w:szCs w:val="28"/>
          <w:lang w:val="ro-RO" w:eastAsia="zh-CN"/>
        </w:rPr>
      </w:pPr>
      <w:r>
        <w:rPr>
          <w:rFonts w:ascii="Times New Roman" w:eastAsia="SimSun" w:hAnsi="Times New Roman"/>
          <w:b/>
          <w:color w:val="000000"/>
          <w:sz w:val="28"/>
          <w:szCs w:val="28"/>
          <w:lang w:val="ro-RO" w:eastAsia="zh-CN"/>
        </w:rPr>
        <w:t xml:space="preserve">de </w:t>
      </w:r>
      <w:r w:rsidRPr="000D4331">
        <w:rPr>
          <w:rFonts w:ascii="Times New Roman" w:eastAsia="SimSun" w:hAnsi="Times New Roman"/>
          <w:b/>
          <w:color w:val="000000"/>
          <w:sz w:val="28"/>
          <w:szCs w:val="28"/>
          <w:lang w:val="ro-RO" w:eastAsia="zh-CN"/>
        </w:rPr>
        <w:t>planific</w:t>
      </w:r>
      <w:r>
        <w:rPr>
          <w:rFonts w:ascii="Times New Roman" w:eastAsia="SimSun" w:hAnsi="Times New Roman"/>
          <w:b/>
          <w:color w:val="000000"/>
          <w:sz w:val="28"/>
          <w:szCs w:val="28"/>
          <w:lang w:val="ro-RO" w:eastAsia="zh-CN"/>
        </w:rPr>
        <w:t>are a</w:t>
      </w:r>
      <w:r w:rsidRPr="000D4331">
        <w:rPr>
          <w:rFonts w:ascii="Times New Roman" w:eastAsia="SimSun" w:hAnsi="Times New Roman"/>
          <w:b/>
          <w:color w:val="000000"/>
          <w:sz w:val="28"/>
          <w:szCs w:val="28"/>
          <w:lang w:val="ro-RO" w:eastAsia="zh-CN"/>
        </w:rPr>
        <w:t xml:space="preserve"> controlului de stat asupra activităţii de întreprinzător</w:t>
      </w:r>
    </w:p>
    <w:p w:rsidR="00F457FD" w:rsidRPr="000D4331" w:rsidRDefault="00F457FD" w:rsidP="00F457FD">
      <w:pPr>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în baza analizei criteriilor de risc pentru domeniul de control</w:t>
      </w:r>
    </w:p>
    <w:p w:rsidR="00F457FD" w:rsidRPr="000D4331" w:rsidRDefault="00F457FD" w:rsidP="00F457FD">
      <w:pPr>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efectuat de către Inspectoratul de Stat al Muncii</w:t>
      </w:r>
    </w:p>
    <w:p w:rsidR="00F457FD" w:rsidRPr="000D4331" w:rsidRDefault="00F457FD" w:rsidP="00F457FD">
      <w:pPr>
        <w:jc w:val="center"/>
        <w:rPr>
          <w:rFonts w:ascii="Times New Roman" w:eastAsia="SimSun" w:hAnsi="Times New Roman"/>
          <w:b/>
          <w:color w:val="000000"/>
          <w:sz w:val="28"/>
          <w:szCs w:val="28"/>
          <w:lang w:val="ro-RO" w:eastAsia="zh-CN"/>
        </w:rPr>
      </w:pPr>
    </w:p>
    <w:p w:rsidR="00F457FD" w:rsidRDefault="00F457FD" w:rsidP="00F457FD">
      <w:pPr>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I. Dispoziţii generale</w:t>
      </w:r>
    </w:p>
    <w:p w:rsidR="00F457FD" w:rsidRPr="000D4331" w:rsidRDefault="00F457FD" w:rsidP="00F457FD">
      <w:pPr>
        <w:jc w:val="center"/>
        <w:rPr>
          <w:rFonts w:ascii="Times New Roman" w:eastAsia="SimSun" w:hAnsi="Times New Roman"/>
          <w:b/>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1. </w:t>
      </w:r>
      <w:r>
        <w:rPr>
          <w:rFonts w:ascii="Times New Roman" w:eastAsia="SimSun" w:hAnsi="Times New Roman"/>
          <w:color w:val="000000"/>
          <w:sz w:val="28"/>
          <w:szCs w:val="28"/>
          <w:lang w:val="ro-RO" w:eastAsia="zh-CN"/>
        </w:rPr>
        <w:t>Metodologia</w:t>
      </w:r>
      <w:r w:rsidRPr="000D4331">
        <w:rPr>
          <w:rFonts w:ascii="Times New Roman" w:eastAsia="SimSun" w:hAnsi="Times New Roman"/>
          <w:color w:val="000000"/>
          <w:sz w:val="28"/>
          <w:szCs w:val="28"/>
          <w:lang w:val="ro-RO" w:eastAsia="zh-CN"/>
        </w:rPr>
        <w:t xml:space="preserve"> </w:t>
      </w:r>
      <w:r>
        <w:rPr>
          <w:rFonts w:ascii="Times New Roman" w:eastAsia="SimSun" w:hAnsi="Times New Roman"/>
          <w:color w:val="000000"/>
          <w:sz w:val="28"/>
          <w:szCs w:val="28"/>
          <w:lang w:val="ro-RO" w:eastAsia="zh-CN"/>
        </w:rPr>
        <w:t xml:space="preserve">de planificare a controlului de stat asupra activității de întreprinzător în baza analizei criteriilor de risc pentru domeniul de control efectuat de către Inspectoratul de Stat al Muncii (în continuare – Metodologie) </w:t>
      </w:r>
      <w:r w:rsidRPr="000D4331">
        <w:rPr>
          <w:rFonts w:ascii="Times New Roman" w:eastAsia="SimSun" w:hAnsi="Times New Roman"/>
          <w:color w:val="000000"/>
          <w:sz w:val="28"/>
          <w:szCs w:val="28"/>
          <w:lang w:val="ro-RO" w:eastAsia="zh-CN"/>
        </w:rPr>
        <w:t xml:space="preserve">este elaborată în conformitate cu Metodologia generală </w:t>
      </w:r>
      <w:r w:rsidRPr="000D4331">
        <w:rPr>
          <w:rFonts w:ascii="Times New Roman" w:eastAsia="SimSun" w:hAnsi="Times New Roman"/>
          <w:bCs/>
          <w:color w:val="000000"/>
          <w:sz w:val="28"/>
          <w:szCs w:val="28"/>
          <w:lang w:val="ro-RO" w:eastAsia="zh-CN"/>
        </w:rPr>
        <w:t xml:space="preserve">de planificare a controlului de stat asupra activităţii de întreprinzător în baza analizei criteriilor de risc, </w:t>
      </w:r>
      <w:r w:rsidRPr="000D4331">
        <w:rPr>
          <w:rFonts w:ascii="Times New Roman" w:eastAsia="SimSun" w:hAnsi="Times New Roman"/>
          <w:color w:val="000000"/>
          <w:sz w:val="28"/>
          <w:szCs w:val="28"/>
          <w:lang w:val="ro-RO" w:eastAsia="zh-CN"/>
        </w:rPr>
        <w:t>aprobat</w:t>
      </w:r>
      <w:r>
        <w:rPr>
          <w:rFonts w:ascii="Times New Roman" w:eastAsia="SimSun" w:hAnsi="Times New Roman"/>
          <w:color w:val="000000"/>
          <w:sz w:val="28"/>
          <w:szCs w:val="28"/>
          <w:lang w:val="ro-RO" w:eastAsia="zh-CN"/>
        </w:rPr>
        <w:t>ă</w:t>
      </w:r>
      <w:r w:rsidRPr="000D4331">
        <w:rPr>
          <w:rFonts w:ascii="Times New Roman" w:eastAsia="SimSun" w:hAnsi="Times New Roman"/>
          <w:color w:val="000000"/>
          <w:sz w:val="28"/>
          <w:szCs w:val="28"/>
          <w:lang w:val="ro-RO" w:eastAsia="zh-CN"/>
        </w:rPr>
        <w:t xml:space="preserve"> prin Hotărîrea Guvernului nr.694 din </w:t>
      </w:r>
      <w:r>
        <w:rPr>
          <w:rFonts w:ascii="Times New Roman" w:eastAsia="SimSun" w:hAnsi="Times New Roman"/>
          <w:color w:val="000000"/>
          <w:sz w:val="28"/>
          <w:szCs w:val="28"/>
          <w:lang w:val="ro-RO" w:eastAsia="zh-CN"/>
        </w:rPr>
        <w:t xml:space="preserve"> </w:t>
      </w:r>
      <w:r w:rsidRPr="000D4331">
        <w:rPr>
          <w:rFonts w:ascii="Times New Roman" w:eastAsia="SimSun" w:hAnsi="Times New Roman"/>
          <w:color w:val="000000"/>
          <w:sz w:val="28"/>
          <w:szCs w:val="28"/>
          <w:lang w:val="ro-RO" w:eastAsia="zh-CN"/>
        </w:rPr>
        <w:t xml:space="preserve">5 septembrie 2013. </w:t>
      </w:r>
    </w:p>
    <w:p w:rsidR="00F457FD"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Pr>
          <w:rFonts w:ascii="Times New Roman" w:eastAsia="SimSun" w:hAnsi="Times New Roman"/>
          <w:color w:val="000000"/>
          <w:sz w:val="28"/>
          <w:szCs w:val="28"/>
          <w:lang w:val="ro-RO" w:eastAsia="zh-CN"/>
        </w:rPr>
        <w:t>2. La baza M</w:t>
      </w:r>
      <w:r w:rsidRPr="000D4331">
        <w:rPr>
          <w:rFonts w:ascii="Times New Roman" w:eastAsia="SimSun" w:hAnsi="Times New Roman"/>
          <w:color w:val="000000"/>
          <w:sz w:val="28"/>
          <w:szCs w:val="28"/>
          <w:lang w:val="ro-RO" w:eastAsia="zh-CN"/>
        </w:rPr>
        <w:t xml:space="preserve">etodologiei de planificare a controlului de stat asupra activităţii de întreprinzător stau criteriile de risc relevante domeniului de control efectuat de </w:t>
      </w:r>
      <w:r>
        <w:rPr>
          <w:rFonts w:ascii="Times New Roman" w:eastAsia="SimSun" w:hAnsi="Times New Roman"/>
          <w:color w:val="000000"/>
          <w:sz w:val="28"/>
          <w:szCs w:val="28"/>
          <w:lang w:val="ro-RO" w:eastAsia="zh-CN"/>
        </w:rPr>
        <w:t xml:space="preserve">către Inspectoratul de Stat al Muncii (în continuare – </w:t>
      </w:r>
      <w:r w:rsidRPr="000D4331">
        <w:rPr>
          <w:rFonts w:ascii="Times New Roman" w:eastAsia="SimSun" w:hAnsi="Times New Roman"/>
          <w:color w:val="000000"/>
          <w:sz w:val="28"/>
          <w:szCs w:val="28"/>
          <w:lang w:val="ro-RO" w:eastAsia="zh-CN"/>
        </w:rPr>
        <w:t>inspectorat</w:t>
      </w:r>
      <w:r>
        <w:rPr>
          <w:rFonts w:ascii="Times New Roman" w:eastAsia="SimSun" w:hAnsi="Times New Roman"/>
          <w:color w:val="000000"/>
          <w:sz w:val="28"/>
          <w:szCs w:val="28"/>
          <w:lang w:val="ro-RO" w:eastAsia="zh-CN"/>
        </w:rPr>
        <w:t>),</w:t>
      </w:r>
      <w:r w:rsidRPr="000D4331">
        <w:rPr>
          <w:rFonts w:ascii="Times New Roman" w:eastAsia="SimSun" w:hAnsi="Times New Roman"/>
          <w:color w:val="000000"/>
          <w:sz w:val="28"/>
          <w:szCs w:val="28"/>
          <w:lang w:val="ro-RO" w:eastAsia="zh-CN"/>
        </w:rPr>
        <w:t xml:space="preserve"> cu acordarea punctajului corespunzător şi raporta</w:t>
      </w:r>
      <w:r>
        <w:rPr>
          <w:rFonts w:ascii="Times New Roman" w:eastAsia="SimSun" w:hAnsi="Times New Roman"/>
          <w:color w:val="000000"/>
          <w:sz w:val="28"/>
          <w:szCs w:val="28"/>
          <w:lang w:val="ro-RO" w:eastAsia="zh-CN"/>
        </w:rPr>
        <w:t>rea acestuia</w:t>
      </w:r>
      <w:r w:rsidRPr="000D4331">
        <w:rPr>
          <w:rFonts w:ascii="Times New Roman" w:eastAsia="SimSun" w:hAnsi="Times New Roman"/>
          <w:color w:val="000000"/>
          <w:sz w:val="28"/>
          <w:szCs w:val="28"/>
          <w:lang w:val="ro-RO" w:eastAsia="zh-CN"/>
        </w:rPr>
        <w:t xml:space="preserve"> la ponderea fiecărui criteriu de risc</w:t>
      </w:r>
      <w:r>
        <w:rPr>
          <w:rFonts w:ascii="Times New Roman" w:eastAsia="SimSun" w:hAnsi="Times New Roman"/>
          <w:color w:val="000000"/>
          <w:sz w:val="28"/>
          <w:szCs w:val="28"/>
          <w:lang w:val="ro-RO" w:eastAsia="zh-CN"/>
        </w:rPr>
        <w:t>,</w:t>
      </w:r>
      <w:r w:rsidRPr="000D4331">
        <w:rPr>
          <w:rFonts w:ascii="Times New Roman" w:eastAsia="SimSun" w:hAnsi="Times New Roman"/>
          <w:color w:val="000000"/>
          <w:sz w:val="28"/>
          <w:szCs w:val="28"/>
          <w:lang w:val="ro-RO" w:eastAsia="zh-CN"/>
        </w:rPr>
        <w:t xml:space="preserve"> în funcţie de relevanţa lui pentru nivelul general de risc.</w:t>
      </w:r>
    </w:p>
    <w:p w:rsidR="00F457FD"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3. Nivelul de risc estimat pentru fiecare întreprinzător</w:t>
      </w:r>
      <w:r>
        <w:rPr>
          <w:rFonts w:ascii="Times New Roman" w:eastAsia="SimSun" w:hAnsi="Times New Roman"/>
          <w:color w:val="000000"/>
          <w:sz w:val="28"/>
          <w:szCs w:val="28"/>
          <w:lang w:val="ro-RO" w:eastAsia="zh-CN"/>
        </w:rPr>
        <w:t xml:space="preserve"> </w:t>
      </w:r>
      <w:r w:rsidRPr="000D4331">
        <w:rPr>
          <w:rFonts w:ascii="Times New Roman" w:eastAsia="SimSun" w:hAnsi="Times New Roman"/>
          <w:color w:val="000000"/>
          <w:sz w:val="28"/>
          <w:szCs w:val="28"/>
          <w:lang w:val="ro-RO" w:eastAsia="zh-CN"/>
        </w:rPr>
        <w:t>determină nivelul frecvenţ</w:t>
      </w:r>
      <w:r>
        <w:rPr>
          <w:rFonts w:ascii="Times New Roman" w:eastAsia="SimSun" w:hAnsi="Times New Roman"/>
          <w:color w:val="000000"/>
          <w:sz w:val="28"/>
          <w:szCs w:val="28"/>
          <w:lang w:val="ro-RO" w:eastAsia="zh-CN"/>
        </w:rPr>
        <w:t>ei</w:t>
      </w:r>
      <w:r w:rsidRPr="000D4331">
        <w:rPr>
          <w:rFonts w:ascii="Times New Roman" w:eastAsia="SimSun" w:hAnsi="Times New Roman"/>
          <w:color w:val="000000"/>
          <w:sz w:val="28"/>
          <w:szCs w:val="28"/>
          <w:lang w:val="ro-RO" w:eastAsia="zh-CN"/>
        </w:rPr>
        <w:t xml:space="preserve"> şi intensi</w:t>
      </w:r>
      <w:r>
        <w:rPr>
          <w:rFonts w:ascii="Times New Roman" w:eastAsia="SimSun" w:hAnsi="Times New Roman"/>
          <w:color w:val="000000"/>
          <w:sz w:val="28"/>
          <w:szCs w:val="28"/>
          <w:lang w:val="ro-RO" w:eastAsia="zh-CN"/>
        </w:rPr>
        <w:t>tății</w:t>
      </w:r>
      <w:r w:rsidRPr="000D4331">
        <w:rPr>
          <w:rFonts w:ascii="Times New Roman" w:eastAsia="SimSun" w:hAnsi="Times New Roman"/>
          <w:color w:val="000000"/>
          <w:sz w:val="28"/>
          <w:szCs w:val="28"/>
          <w:lang w:val="ro-RO" w:eastAsia="zh-CN"/>
        </w:rPr>
        <w:t xml:space="preserve"> necesar</w:t>
      </w:r>
      <w:r>
        <w:rPr>
          <w:rFonts w:ascii="Times New Roman" w:eastAsia="SimSun" w:hAnsi="Times New Roman"/>
          <w:color w:val="000000"/>
          <w:sz w:val="28"/>
          <w:szCs w:val="28"/>
          <w:lang w:val="ro-RO" w:eastAsia="zh-CN"/>
        </w:rPr>
        <w:t>e</w:t>
      </w:r>
      <w:r w:rsidRPr="000D4331">
        <w:rPr>
          <w:rFonts w:ascii="Times New Roman" w:eastAsia="SimSun" w:hAnsi="Times New Roman"/>
          <w:color w:val="000000"/>
          <w:sz w:val="28"/>
          <w:szCs w:val="28"/>
          <w:lang w:val="ro-RO" w:eastAsia="zh-CN"/>
        </w:rPr>
        <w:t xml:space="preserve"> acţiunilor de control a</w:t>
      </w:r>
      <w:r>
        <w:rPr>
          <w:rFonts w:ascii="Times New Roman" w:eastAsia="SimSun" w:hAnsi="Times New Roman"/>
          <w:color w:val="000000"/>
          <w:sz w:val="28"/>
          <w:szCs w:val="28"/>
          <w:lang w:val="ro-RO" w:eastAsia="zh-CN"/>
        </w:rPr>
        <w:t>supra activităţii</w:t>
      </w:r>
      <w:r w:rsidRPr="000D4331">
        <w:rPr>
          <w:rFonts w:ascii="Times New Roman" w:eastAsia="SimSun" w:hAnsi="Times New Roman"/>
          <w:color w:val="000000"/>
          <w:sz w:val="28"/>
          <w:szCs w:val="28"/>
          <w:lang w:val="ro-RO" w:eastAsia="zh-CN"/>
        </w:rPr>
        <w:t xml:space="preserve"> întreprinzătorului în cauză.</w:t>
      </w:r>
    </w:p>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Default="00F457FD" w:rsidP="00F457FD">
      <w:pPr>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II. Stabilirea criteriilor de risc</w:t>
      </w:r>
    </w:p>
    <w:p w:rsidR="00F457FD" w:rsidRPr="000D4331" w:rsidRDefault="00F457FD" w:rsidP="00F457FD">
      <w:pPr>
        <w:jc w:val="center"/>
        <w:rPr>
          <w:rFonts w:ascii="Times New Roman" w:eastAsia="SimSun" w:hAnsi="Times New Roman"/>
          <w:b/>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4. Criteriul de risc sumează </w:t>
      </w:r>
      <w:r>
        <w:rPr>
          <w:rFonts w:ascii="Times New Roman" w:eastAsia="SimSun" w:hAnsi="Times New Roman"/>
          <w:color w:val="000000"/>
          <w:sz w:val="28"/>
          <w:szCs w:val="28"/>
          <w:lang w:val="ro-RO" w:eastAsia="zh-CN"/>
        </w:rPr>
        <w:t xml:space="preserve">un </w:t>
      </w:r>
      <w:r w:rsidRPr="000D4331">
        <w:rPr>
          <w:rFonts w:ascii="Times New Roman" w:eastAsia="SimSun" w:hAnsi="Times New Roman"/>
          <w:color w:val="000000"/>
          <w:sz w:val="28"/>
          <w:szCs w:val="28"/>
          <w:lang w:val="ro-RO" w:eastAsia="zh-CN"/>
        </w:rPr>
        <w:t>set de circumstanţe sau</w:t>
      </w:r>
      <w:r>
        <w:rPr>
          <w:rFonts w:ascii="Times New Roman" w:eastAsia="SimSun" w:hAnsi="Times New Roman"/>
          <w:color w:val="000000"/>
          <w:sz w:val="28"/>
          <w:szCs w:val="28"/>
          <w:lang w:val="ro-RO" w:eastAsia="zh-CN"/>
        </w:rPr>
        <w:t xml:space="preserve"> de</w:t>
      </w:r>
      <w:r w:rsidRPr="000D4331">
        <w:rPr>
          <w:rFonts w:ascii="Times New Roman" w:eastAsia="SimSun" w:hAnsi="Times New Roman"/>
          <w:color w:val="000000"/>
          <w:sz w:val="28"/>
          <w:szCs w:val="28"/>
          <w:lang w:val="ro-RO" w:eastAsia="zh-CN"/>
        </w:rPr>
        <w:t xml:space="preserve"> însuşiri ale subiectului şi/sau obiectului pasibil controlului</w:t>
      </w:r>
      <w:r>
        <w:rPr>
          <w:rFonts w:ascii="Times New Roman" w:eastAsia="SimSun" w:hAnsi="Times New Roman"/>
          <w:color w:val="000000"/>
          <w:sz w:val="28"/>
          <w:szCs w:val="28"/>
          <w:lang w:val="ro-RO" w:eastAsia="zh-CN"/>
        </w:rPr>
        <w:t>,</w:t>
      </w:r>
      <w:r w:rsidRPr="000D4331">
        <w:rPr>
          <w:rFonts w:ascii="Times New Roman" w:eastAsia="SimSun" w:hAnsi="Times New Roman"/>
          <w:color w:val="000000"/>
          <w:sz w:val="28"/>
          <w:szCs w:val="28"/>
          <w:lang w:val="ro-RO" w:eastAsia="zh-CN"/>
        </w:rPr>
        <w:t xml:space="preserve"> şi/sau raporturil</w:t>
      </w:r>
      <w:r>
        <w:rPr>
          <w:rFonts w:ascii="Times New Roman" w:eastAsia="SimSun" w:hAnsi="Times New Roman"/>
          <w:color w:val="000000"/>
          <w:sz w:val="28"/>
          <w:szCs w:val="28"/>
          <w:lang w:val="ro-RO" w:eastAsia="zh-CN"/>
        </w:rPr>
        <w:t>or</w:t>
      </w:r>
      <w:r w:rsidRPr="000D4331">
        <w:rPr>
          <w:rFonts w:ascii="Times New Roman" w:eastAsia="SimSun" w:hAnsi="Times New Roman"/>
          <w:color w:val="000000"/>
          <w:sz w:val="28"/>
          <w:szCs w:val="28"/>
          <w:lang w:val="ro-RO" w:eastAsia="zh-CN"/>
        </w:rPr>
        <w:t xml:space="preserve"> precedente ale î</w:t>
      </w:r>
      <w:r>
        <w:rPr>
          <w:rFonts w:ascii="Times New Roman" w:eastAsia="SimSun" w:hAnsi="Times New Roman"/>
          <w:color w:val="000000"/>
          <w:sz w:val="28"/>
          <w:szCs w:val="28"/>
          <w:lang w:val="ro-RO" w:eastAsia="zh-CN"/>
        </w:rPr>
        <w:t>ntreprinzătorului controlat cu I</w:t>
      </w:r>
      <w:r w:rsidRPr="000D4331">
        <w:rPr>
          <w:rFonts w:ascii="Times New Roman" w:eastAsia="SimSun" w:hAnsi="Times New Roman"/>
          <w:color w:val="000000"/>
          <w:sz w:val="28"/>
          <w:szCs w:val="28"/>
          <w:lang w:val="ro-RO" w:eastAsia="zh-CN"/>
        </w:rPr>
        <w:t xml:space="preserve">nspectoratul, </w:t>
      </w:r>
      <w:r>
        <w:rPr>
          <w:rFonts w:ascii="Times New Roman" w:eastAsia="SimSun" w:hAnsi="Times New Roman"/>
          <w:color w:val="000000"/>
          <w:sz w:val="28"/>
          <w:szCs w:val="28"/>
          <w:lang w:val="ro-RO" w:eastAsia="zh-CN"/>
        </w:rPr>
        <w:t xml:space="preserve">a căror </w:t>
      </w:r>
      <w:r w:rsidRPr="000D4331">
        <w:rPr>
          <w:rFonts w:ascii="Times New Roman" w:eastAsia="SimSun" w:hAnsi="Times New Roman"/>
          <w:color w:val="000000"/>
          <w:sz w:val="28"/>
          <w:szCs w:val="28"/>
          <w:lang w:val="ro-RO" w:eastAsia="zh-CN"/>
        </w:rPr>
        <w:t>existenţ</w:t>
      </w:r>
      <w:r>
        <w:rPr>
          <w:rFonts w:ascii="Times New Roman" w:eastAsia="SimSun" w:hAnsi="Times New Roman"/>
          <w:color w:val="000000"/>
          <w:sz w:val="28"/>
          <w:szCs w:val="28"/>
          <w:lang w:val="ro-RO" w:eastAsia="zh-CN"/>
        </w:rPr>
        <w:t>ă</w:t>
      </w:r>
      <w:r w:rsidRPr="000D4331">
        <w:rPr>
          <w:rFonts w:ascii="Times New Roman" w:eastAsia="SimSun" w:hAnsi="Times New Roman"/>
          <w:color w:val="000000"/>
          <w:sz w:val="28"/>
          <w:szCs w:val="28"/>
          <w:lang w:val="ro-RO" w:eastAsia="zh-CN"/>
        </w:rPr>
        <w:t xml:space="preserve"> şi intensitate indic</w:t>
      </w:r>
      <w:r>
        <w:rPr>
          <w:rFonts w:ascii="Times New Roman" w:eastAsia="SimSun" w:hAnsi="Times New Roman"/>
          <w:color w:val="000000"/>
          <w:sz w:val="28"/>
          <w:szCs w:val="28"/>
          <w:lang w:val="ro-RO" w:eastAsia="zh-CN"/>
        </w:rPr>
        <w:t>ă</w:t>
      </w:r>
      <w:r w:rsidRPr="000D4331">
        <w:rPr>
          <w:rFonts w:ascii="Times New Roman" w:eastAsia="SimSun" w:hAnsi="Times New Roman"/>
          <w:color w:val="000000"/>
          <w:sz w:val="28"/>
          <w:szCs w:val="28"/>
          <w:lang w:val="ro-RO" w:eastAsia="zh-CN"/>
        </w:rPr>
        <w:t xml:space="preserve"> probabilitatea cauzării de daune vieţii şi sănătăţii salariaţilor, încălcării drepturilor la muncă şi la condiţii decente de muncă.</w:t>
      </w:r>
    </w:p>
    <w:p w:rsidR="00F457FD"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Pr>
          <w:rFonts w:ascii="Times New Roman" w:eastAsia="SimSun" w:hAnsi="Times New Roman"/>
          <w:color w:val="000000"/>
          <w:sz w:val="28"/>
          <w:szCs w:val="28"/>
          <w:lang w:val="ro-RO" w:eastAsia="zh-CN"/>
        </w:rPr>
        <w:t>5. Criteriile</w:t>
      </w:r>
      <w:r w:rsidRPr="000D4331">
        <w:rPr>
          <w:rFonts w:ascii="Times New Roman" w:eastAsia="SimSun" w:hAnsi="Times New Roman"/>
          <w:color w:val="000000"/>
          <w:sz w:val="28"/>
          <w:szCs w:val="28"/>
          <w:lang w:val="ro-RO" w:eastAsia="zh-CN"/>
        </w:rPr>
        <w:t xml:space="preserve"> de risc </w:t>
      </w:r>
      <w:r>
        <w:rPr>
          <w:rFonts w:ascii="Times New Roman" w:eastAsia="SimSun" w:hAnsi="Times New Roman"/>
          <w:color w:val="000000"/>
          <w:sz w:val="28"/>
          <w:szCs w:val="28"/>
          <w:lang w:val="ro-RO" w:eastAsia="zh-CN"/>
        </w:rPr>
        <w:t xml:space="preserve">se </w:t>
      </w:r>
      <w:r w:rsidRPr="000D4331">
        <w:rPr>
          <w:rFonts w:ascii="Times New Roman" w:eastAsia="SimSun" w:hAnsi="Times New Roman"/>
          <w:color w:val="000000"/>
          <w:sz w:val="28"/>
          <w:szCs w:val="28"/>
          <w:lang w:val="ro-RO" w:eastAsia="zh-CN"/>
        </w:rPr>
        <w:t>grup</w:t>
      </w:r>
      <w:r>
        <w:rPr>
          <w:rFonts w:ascii="Times New Roman" w:eastAsia="SimSun" w:hAnsi="Times New Roman"/>
          <w:color w:val="000000"/>
          <w:sz w:val="28"/>
          <w:szCs w:val="28"/>
          <w:lang w:val="ro-RO" w:eastAsia="zh-CN"/>
        </w:rPr>
        <w:t>e</w:t>
      </w:r>
      <w:r w:rsidRPr="000D4331">
        <w:rPr>
          <w:rFonts w:ascii="Times New Roman" w:eastAsia="SimSun" w:hAnsi="Times New Roman"/>
          <w:color w:val="000000"/>
          <w:sz w:val="28"/>
          <w:szCs w:val="28"/>
          <w:lang w:val="ro-RO" w:eastAsia="zh-CN"/>
        </w:rPr>
        <w:t>a</w:t>
      </w:r>
      <w:r>
        <w:rPr>
          <w:rFonts w:ascii="Times New Roman" w:eastAsia="SimSun" w:hAnsi="Times New Roman"/>
          <w:color w:val="000000"/>
          <w:sz w:val="28"/>
          <w:szCs w:val="28"/>
          <w:lang w:val="ro-RO" w:eastAsia="zh-CN"/>
        </w:rPr>
        <w:t>ză</w:t>
      </w:r>
      <w:r w:rsidRPr="000D4331">
        <w:rPr>
          <w:rFonts w:ascii="Times New Roman" w:eastAsia="SimSun" w:hAnsi="Times New Roman"/>
          <w:color w:val="000000"/>
          <w:sz w:val="28"/>
          <w:szCs w:val="28"/>
          <w:lang w:val="ro-RO" w:eastAsia="zh-CN"/>
        </w:rPr>
        <w:t xml:space="preserve"> în funcţie de subiectul controlului, </w:t>
      </w:r>
      <w:r>
        <w:rPr>
          <w:rFonts w:ascii="Times New Roman" w:eastAsia="SimSun" w:hAnsi="Times New Roman"/>
          <w:color w:val="000000"/>
          <w:sz w:val="28"/>
          <w:szCs w:val="28"/>
          <w:lang w:val="ro-RO" w:eastAsia="zh-CN"/>
        </w:rPr>
        <w:t xml:space="preserve">de </w:t>
      </w:r>
      <w:r w:rsidRPr="000D4331">
        <w:rPr>
          <w:rFonts w:ascii="Times New Roman" w:eastAsia="SimSun" w:hAnsi="Times New Roman"/>
          <w:color w:val="000000"/>
          <w:sz w:val="28"/>
          <w:szCs w:val="28"/>
          <w:lang w:val="ro-RO" w:eastAsia="zh-CN"/>
        </w:rPr>
        <w:t xml:space="preserve">obiectul controlului şi </w:t>
      </w:r>
      <w:r>
        <w:rPr>
          <w:rFonts w:ascii="Times New Roman" w:eastAsia="SimSun" w:hAnsi="Times New Roman"/>
          <w:color w:val="000000"/>
          <w:sz w:val="28"/>
          <w:szCs w:val="28"/>
          <w:lang w:val="ro-RO" w:eastAsia="zh-CN"/>
        </w:rPr>
        <w:t>de raporturile anterioare cu I</w:t>
      </w:r>
      <w:r w:rsidRPr="000D4331">
        <w:rPr>
          <w:rFonts w:ascii="Times New Roman" w:eastAsia="SimSun" w:hAnsi="Times New Roman"/>
          <w:color w:val="000000"/>
          <w:sz w:val="28"/>
          <w:szCs w:val="28"/>
          <w:lang w:val="ro-RO" w:eastAsia="zh-CN"/>
        </w:rPr>
        <w:t>nspectoratul.</w:t>
      </w:r>
    </w:p>
    <w:p w:rsidR="00F457FD"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Pr>
          <w:rFonts w:ascii="Times New Roman" w:eastAsia="SimSun" w:hAnsi="Times New Roman"/>
          <w:color w:val="000000"/>
          <w:sz w:val="28"/>
          <w:szCs w:val="28"/>
          <w:lang w:val="ro-RO" w:eastAsia="zh-CN"/>
        </w:rPr>
        <w:t>6. Domeniului de control al I</w:t>
      </w:r>
      <w:r w:rsidRPr="000D4331">
        <w:rPr>
          <w:rFonts w:ascii="Times New Roman" w:eastAsia="SimSun" w:hAnsi="Times New Roman"/>
          <w:color w:val="000000"/>
          <w:sz w:val="28"/>
          <w:szCs w:val="28"/>
          <w:lang w:val="ro-RO" w:eastAsia="zh-CN"/>
        </w:rPr>
        <w:t>nspectoratului îi revin criterii de risc conforme: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a) obiectivelor şi atribuţiilor stabilite prin lege;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b) tipului raporturilor şi valorilor sociale pe care le apără;</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c) prejudiciilor ce urmează a fi evitate.</w:t>
      </w:r>
    </w:p>
    <w:p w:rsidR="00F457FD"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Pr>
          <w:rFonts w:ascii="Times New Roman" w:eastAsia="SimSun" w:hAnsi="Times New Roman"/>
          <w:color w:val="000000"/>
          <w:sz w:val="28"/>
          <w:szCs w:val="28"/>
          <w:lang w:val="ro-RO" w:eastAsia="zh-CN"/>
        </w:rPr>
        <w:t>7. Criteriile de risc alese corespund</w:t>
      </w:r>
      <w:r w:rsidRPr="000D4331">
        <w:rPr>
          <w:rFonts w:ascii="Times New Roman" w:eastAsia="SimSun" w:hAnsi="Times New Roman"/>
          <w:color w:val="000000"/>
          <w:sz w:val="28"/>
          <w:szCs w:val="28"/>
          <w:lang w:val="ro-RO" w:eastAsia="zh-CN"/>
        </w:rPr>
        <w:t xml:space="preserve"> </w:t>
      </w:r>
      <w:r>
        <w:rPr>
          <w:rFonts w:ascii="Times New Roman" w:eastAsia="SimSun" w:hAnsi="Times New Roman"/>
          <w:color w:val="000000"/>
          <w:sz w:val="28"/>
          <w:szCs w:val="28"/>
          <w:lang w:val="ro-RO" w:eastAsia="zh-CN"/>
        </w:rPr>
        <w:t xml:space="preserve">următoarelor </w:t>
      </w:r>
      <w:r w:rsidRPr="000D4331">
        <w:rPr>
          <w:rFonts w:ascii="Times New Roman" w:eastAsia="SimSun" w:hAnsi="Times New Roman"/>
          <w:color w:val="000000"/>
          <w:sz w:val="28"/>
          <w:szCs w:val="28"/>
          <w:lang w:val="ro-RO" w:eastAsia="zh-CN"/>
        </w:rPr>
        <w:t>principii:</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a) </w:t>
      </w:r>
      <w:r>
        <w:rPr>
          <w:rFonts w:ascii="Times New Roman" w:eastAsia="SimSun" w:hAnsi="Times New Roman"/>
          <w:color w:val="000000"/>
          <w:sz w:val="28"/>
          <w:szCs w:val="28"/>
          <w:lang w:val="ro-RO" w:eastAsia="zh-CN"/>
        </w:rPr>
        <w:t>să fie relevante obiectivelor I</w:t>
      </w:r>
      <w:r w:rsidRPr="000D4331">
        <w:rPr>
          <w:rFonts w:ascii="Times New Roman" w:eastAsia="SimSun" w:hAnsi="Times New Roman"/>
          <w:color w:val="000000"/>
          <w:sz w:val="28"/>
          <w:szCs w:val="28"/>
          <w:lang w:val="ro-RO" w:eastAsia="zh-CN"/>
        </w:rPr>
        <w:t>nspectoratului;</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b) </w:t>
      </w:r>
      <w:r>
        <w:rPr>
          <w:rFonts w:ascii="Times New Roman" w:eastAsia="SimSun" w:hAnsi="Times New Roman"/>
          <w:color w:val="000000"/>
          <w:sz w:val="28"/>
          <w:szCs w:val="28"/>
          <w:lang w:val="ro-RO" w:eastAsia="zh-CN"/>
        </w:rPr>
        <w:t xml:space="preserve">să </w:t>
      </w:r>
      <w:r w:rsidRPr="000D4331">
        <w:rPr>
          <w:rFonts w:ascii="Times New Roman" w:eastAsia="SimSun" w:hAnsi="Times New Roman"/>
          <w:color w:val="000000"/>
          <w:sz w:val="28"/>
          <w:szCs w:val="28"/>
          <w:lang w:val="ro-RO" w:eastAsia="zh-CN"/>
        </w:rPr>
        <w:t>acoper</w:t>
      </w:r>
      <w:r>
        <w:rPr>
          <w:rFonts w:ascii="Times New Roman" w:eastAsia="SimSun" w:hAnsi="Times New Roman"/>
          <w:color w:val="000000"/>
          <w:sz w:val="28"/>
          <w:szCs w:val="28"/>
          <w:lang w:val="ro-RO" w:eastAsia="zh-CN"/>
        </w:rPr>
        <w:t>e</w:t>
      </w:r>
      <w:r w:rsidRPr="000D4331">
        <w:rPr>
          <w:rFonts w:ascii="Times New Roman" w:eastAsia="SimSun" w:hAnsi="Times New Roman"/>
          <w:color w:val="000000"/>
          <w:sz w:val="28"/>
          <w:szCs w:val="28"/>
          <w:lang w:val="ro-RO" w:eastAsia="zh-CN"/>
        </w:rPr>
        <w:t xml:space="preserve"> toate unităţile pasibile controlului </w:t>
      </w:r>
      <w:r>
        <w:rPr>
          <w:rFonts w:ascii="Times New Roman" w:eastAsia="SimSun" w:hAnsi="Times New Roman"/>
          <w:color w:val="000000"/>
          <w:sz w:val="28"/>
          <w:szCs w:val="28"/>
          <w:lang w:val="ro-RO" w:eastAsia="zh-CN"/>
        </w:rPr>
        <w:t>efectuat de către I</w:t>
      </w:r>
      <w:r w:rsidRPr="000D4331">
        <w:rPr>
          <w:rFonts w:ascii="Times New Roman" w:eastAsia="SimSun" w:hAnsi="Times New Roman"/>
          <w:color w:val="000000"/>
          <w:sz w:val="28"/>
          <w:szCs w:val="28"/>
          <w:lang w:val="ro-RO" w:eastAsia="zh-CN"/>
        </w:rPr>
        <w:t>nspectorat;</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lastRenderedPageBreak/>
        <w:t xml:space="preserve">c) </w:t>
      </w:r>
      <w:r>
        <w:rPr>
          <w:rFonts w:ascii="Times New Roman" w:eastAsia="SimSun" w:hAnsi="Times New Roman"/>
          <w:color w:val="000000"/>
          <w:sz w:val="28"/>
          <w:szCs w:val="28"/>
          <w:lang w:val="ro-RO" w:eastAsia="zh-CN"/>
        </w:rPr>
        <w:t xml:space="preserve">să fie </w:t>
      </w:r>
      <w:r w:rsidRPr="000D4331">
        <w:rPr>
          <w:rFonts w:ascii="Times New Roman" w:eastAsia="SimSun" w:hAnsi="Times New Roman"/>
          <w:color w:val="000000"/>
          <w:sz w:val="28"/>
          <w:szCs w:val="28"/>
          <w:lang w:val="ro-RO" w:eastAsia="zh-CN"/>
        </w:rPr>
        <w:t>bazate pe inform</w:t>
      </w:r>
      <w:r>
        <w:rPr>
          <w:rFonts w:ascii="Times New Roman" w:eastAsia="SimSun" w:hAnsi="Times New Roman"/>
          <w:color w:val="000000"/>
          <w:sz w:val="28"/>
          <w:szCs w:val="28"/>
          <w:lang w:val="ro-RO" w:eastAsia="zh-CN"/>
        </w:rPr>
        <w:t>aţie</w:t>
      </w:r>
      <w:r w:rsidRPr="000D4331">
        <w:rPr>
          <w:rFonts w:ascii="Times New Roman" w:eastAsia="SimSun" w:hAnsi="Times New Roman"/>
          <w:color w:val="000000"/>
          <w:sz w:val="28"/>
          <w:szCs w:val="28"/>
          <w:lang w:val="ro-RO" w:eastAsia="zh-CN"/>
        </w:rPr>
        <w:t xml:space="preserve"> cert</w:t>
      </w:r>
      <w:r>
        <w:rPr>
          <w:rFonts w:ascii="Times New Roman" w:eastAsia="SimSun" w:hAnsi="Times New Roman"/>
          <w:color w:val="000000"/>
          <w:sz w:val="28"/>
          <w:szCs w:val="28"/>
          <w:lang w:val="ro-RO" w:eastAsia="zh-CN"/>
        </w:rPr>
        <w:t>ă, veridică</w:t>
      </w:r>
      <w:r w:rsidRPr="000D4331">
        <w:rPr>
          <w:rFonts w:ascii="Times New Roman" w:eastAsia="SimSun" w:hAnsi="Times New Roman"/>
          <w:color w:val="000000"/>
          <w:sz w:val="28"/>
          <w:szCs w:val="28"/>
          <w:lang w:val="ro-RO" w:eastAsia="zh-CN"/>
        </w:rPr>
        <w:t xml:space="preserve"> şi accesibil</w:t>
      </w:r>
      <w:r>
        <w:rPr>
          <w:rFonts w:ascii="Times New Roman" w:eastAsia="SimSun" w:hAnsi="Times New Roman"/>
          <w:color w:val="000000"/>
          <w:sz w:val="28"/>
          <w:szCs w:val="28"/>
          <w:lang w:val="ro-RO" w:eastAsia="zh-CN"/>
        </w:rPr>
        <w:t>ă</w:t>
      </w:r>
      <w:r w:rsidRPr="000D4331">
        <w:rPr>
          <w:rFonts w:ascii="Times New Roman" w:eastAsia="SimSun" w:hAnsi="Times New Roman"/>
          <w:color w:val="000000"/>
          <w:sz w:val="28"/>
          <w:szCs w:val="28"/>
          <w:lang w:val="ro-RO" w:eastAsia="zh-CN"/>
        </w:rPr>
        <w:t xml:space="preserve">. În primul rînd </w:t>
      </w:r>
      <w:r>
        <w:rPr>
          <w:rFonts w:ascii="Times New Roman" w:eastAsia="SimSun" w:hAnsi="Times New Roman"/>
          <w:color w:val="000000"/>
          <w:sz w:val="28"/>
          <w:szCs w:val="28"/>
          <w:lang w:val="ro-RO" w:eastAsia="zh-CN"/>
        </w:rPr>
        <w:t xml:space="preserve">se aleg </w:t>
      </w:r>
      <w:r w:rsidRPr="000D4331">
        <w:rPr>
          <w:rFonts w:ascii="Times New Roman" w:eastAsia="SimSun" w:hAnsi="Times New Roman"/>
          <w:color w:val="000000"/>
          <w:sz w:val="28"/>
          <w:szCs w:val="28"/>
          <w:lang w:val="ro-RO" w:eastAsia="zh-CN"/>
        </w:rPr>
        <w:t>criteriile care acordă posibilitatea de atribuire a gradului de risc unei persoane concrete, în baza unor informaţii valorice (statistice)</w:t>
      </w:r>
      <w:r>
        <w:rPr>
          <w:rFonts w:ascii="Times New Roman" w:eastAsia="SimSun" w:hAnsi="Times New Roman"/>
          <w:color w:val="000000"/>
          <w:sz w:val="28"/>
          <w:szCs w:val="28"/>
          <w:lang w:val="ro-RO" w:eastAsia="zh-CN"/>
        </w:rPr>
        <w:t>,</w:t>
      </w:r>
      <w:r w:rsidRPr="000D4331">
        <w:rPr>
          <w:rFonts w:ascii="Times New Roman" w:eastAsia="SimSun" w:hAnsi="Times New Roman"/>
          <w:color w:val="000000"/>
          <w:sz w:val="28"/>
          <w:szCs w:val="28"/>
          <w:lang w:val="ro-RO" w:eastAsia="zh-CN"/>
        </w:rPr>
        <w:t xml:space="preserve"> c</w:t>
      </w:r>
      <w:r>
        <w:rPr>
          <w:rFonts w:ascii="Times New Roman" w:eastAsia="SimSun" w:hAnsi="Times New Roman"/>
          <w:color w:val="000000"/>
          <w:sz w:val="28"/>
          <w:szCs w:val="28"/>
          <w:lang w:val="ro-RO" w:eastAsia="zh-CN"/>
        </w:rPr>
        <w:t>ar</w:t>
      </w:r>
      <w:r w:rsidRPr="000D4331">
        <w:rPr>
          <w:rFonts w:ascii="Times New Roman" w:eastAsia="SimSun" w:hAnsi="Times New Roman"/>
          <w:color w:val="000000"/>
          <w:sz w:val="28"/>
          <w:szCs w:val="28"/>
          <w:lang w:val="ro-RO" w:eastAsia="zh-CN"/>
        </w:rPr>
        <w:t xml:space="preserve">e pot fi obţinute din surse exterioare </w:t>
      </w:r>
      <w:r>
        <w:rPr>
          <w:rFonts w:ascii="Times New Roman" w:eastAsia="SimSun" w:hAnsi="Times New Roman"/>
          <w:color w:val="000000"/>
          <w:sz w:val="28"/>
          <w:szCs w:val="28"/>
          <w:lang w:val="ro-RO" w:eastAsia="zh-CN"/>
        </w:rPr>
        <w:t>şi oricît de des este necesar;</w:t>
      </w:r>
      <w:r w:rsidRPr="000D4331">
        <w:rPr>
          <w:rFonts w:ascii="Times New Roman" w:eastAsia="SimSun" w:hAnsi="Times New Roman"/>
          <w:color w:val="000000"/>
          <w:sz w:val="28"/>
          <w:szCs w:val="28"/>
          <w:lang w:val="ro-RO" w:eastAsia="zh-CN"/>
        </w:rPr>
        <w:t xml:space="preserve"> </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d)</w:t>
      </w:r>
      <w:r>
        <w:rPr>
          <w:rFonts w:ascii="Times New Roman" w:eastAsia="SimSun" w:hAnsi="Times New Roman"/>
          <w:color w:val="000000"/>
          <w:sz w:val="28"/>
          <w:szCs w:val="28"/>
          <w:lang w:val="ro-RO" w:eastAsia="zh-CN"/>
        </w:rPr>
        <w:t xml:space="preserve"> să poată fi </w:t>
      </w:r>
      <w:r w:rsidRPr="000D4331">
        <w:rPr>
          <w:rFonts w:ascii="Times New Roman" w:eastAsia="SimSun" w:hAnsi="Times New Roman"/>
          <w:color w:val="000000"/>
          <w:sz w:val="28"/>
          <w:szCs w:val="28"/>
          <w:lang w:val="ro-RO" w:eastAsia="zh-CN"/>
        </w:rPr>
        <w:t>ponderate între ele;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e)</w:t>
      </w:r>
      <w:r>
        <w:rPr>
          <w:rFonts w:ascii="Times New Roman" w:eastAsia="SimSun" w:hAnsi="Times New Roman"/>
          <w:color w:val="000000"/>
          <w:sz w:val="28"/>
          <w:szCs w:val="28"/>
          <w:lang w:val="ro-RO" w:eastAsia="zh-CN"/>
        </w:rPr>
        <w:t xml:space="preserve"> să fie po</w:t>
      </w:r>
      <w:r w:rsidRPr="000D4331">
        <w:rPr>
          <w:rFonts w:ascii="Times New Roman" w:eastAsia="SimSun" w:hAnsi="Times New Roman"/>
          <w:color w:val="000000"/>
          <w:sz w:val="28"/>
          <w:szCs w:val="28"/>
          <w:lang w:val="ro-RO" w:eastAsia="zh-CN"/>
        </w:rPr>
        <w:t>sibil</w:t>
      </w:r>
      <w:r>
        <w:rPr>
          <w:rFonts w:ascii="Times New Roman" w:eastAsia="SimSun" w:hAnsi="Times New Roman"/>
          <w:color w:val="000000"/>
          <w:sz w:val="28"/>
          <w:szCs w:val="28"/>
          <w:lang w:val="ro-RO" w:eastAsia="zh-CN"/>
        </w:rPr>
        <w:t>ă</w:t>
      </w:r>
      <w:r w:rsidRPr="000D4331">
        <w:rPr>
          <w:rFonts w:ascii="Times New Roman" w:eastAsia="SimSun" w:hAnsi="Times New Roman"/>
          <w:color w:val="000000"/>
          <w:sz w:val="28"/>
          <w:szCs w:val="28"/>
          <w:lang w:val="ro-RO" w:eastAsia="zh-CN"/>
        </w:rPr>
        <w:t xml:space="preserve"> grad</w:t>
      </w:r>
      <w:r>
        <w:rPr>
          <w:rFonts w:ascii="Times New Roman" w:eastAsia="SimSun" w:hAnsi="Times New Roman"/>
          <w:color w:val="000000"/>
          <w:sz w:val="28"/>
          <w:szCs w:val="28"/>
          <w:lang w:val="ro-RO" w:eastAsia="zh-CN"/>
        </w:rPr>
        <w:t>area</w:t>
      </w:r>
      <w:r w:rsidRPr="000D4331">
        <w:rPr>
          <w:rFonts w:ascii="Times New Roman" w:eastAsia="SimSun" w:hAnsi="Times New Roman"/>
          <w:color w:val="000000"/>
          <w:sz w:val="28"/>
          <w:szCs w:val="28"/>
          <w:lang w:val="ro-RO" w:eastAsia="zh-CN"/>
        </w:rPr>
        <w:t xml:space="preserve"> fiecăruia dintre ele după intensitatea riscului pe care îl reflectă;</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f)</w:t>
      </w:r>
      <w:r>
        <w:rPr>
          <w:rFonts w:ascii="Times New Roman" w:eastAsia="SimSun" w:hAnsi="Times New Roman"/>
          <w:color w:val="000000"/>
          <w:sz w:val="28"/>
          <w:szCs w:val="28"/>
          <w:lang w:val="ro-RO" w:eastAsia="zh-CN"/>
        </w:rPr>
        <w:t xml:space="preserve"> să fie </w:t>
      </w:r>
      <w:r w:rsidRPr="000D4331">
        <w:rPr>
          <w:rFonts w:ascii="Times New Roman" w:eastAsia="SimSun" w:hAnsi="Times New Roman"/>
          <w:color w:val="000000"/>
          <w:sz w:val="28"/>
          <w:szCs w:val="28"/>
          <w:lang w:val="ro-RO" w:eastAsia="zh-CN"/>
        </w:rPr>
        <w:t>raportate la caracterul multidi</w:t>
      </w:r>
      <w:r>
        <w:rPr>
          <w:rFonts w:ascii="Times New Roman" w:eastAsia="SimSun" w:hAnsi="Times New Roman"/>
          <w:color w:val="000000"/>
          <w:sz w:val="28"/>
          <w:szCs w:val="28"/>
          <w:lang w:val="ro-RO" w:eastAsia="zh-CN"/>
        </w:rPr>
        <w:t>mensional al surselor de risc. Este esențial s</w:t>
      </w:r>
      <w:r w:rsidRPr="000D4331">
        <w:rPr>
          <w:rFonts w:ascii="Times New Roman" w:eastAsia="SimSun" w:hAnsi="Times New Roman"/>
          <w:color w:val="000000"/>
          <w:sz w:val="28"/>
          <w:szCs w:val="28"/>
          <w:lang w:val="ro-RO" w:eastAsia="zh-CN"/>
        </w:rPr>
        <w:t>ă nu se suprapună şi să fie alese cele ce ţin de subiect, obiect şi de raporturile anterioare cu organul de control.</w:t>
      </w:r>
    </w:p>
    <w:p w:rsidR="00F457FD"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8. C</w:t>
      </w:r>
      <w:r>
        <w:rPr>
          <w:rFonts w:ascii="Times New Roman" w:eastAsia="SimSun" w:hAnsi="Times New Roman"/>
          <w:color w:val="000000"/>
          <w:sz w:val="28"/>
          <w:szCs w:val="28"/>
          <w:lang w:val="ro-RO" w:eastAsia="zh-CN"/>
        </w:rPr>
        <w:t>riteriile de risc utilizate de I</w:t>
      </w:r>
      <w:r w:rsidRPr="000D4331">
        <w:rPr>
          <w:rFonts w:ascii="Times New Roman" w:eastAsia="SimSun" w:hAnsi="Times New Roman"/>
          <w:color w:val="000000"/>
          <w:sz w:val="28"/>
          <w:szCs w:val="28"/>
          <w:lang w:val="ro-RO" w:eastAsia="zh-CN"/>
        </w:rPr>
        <w:t>nspectorat sînt următoarele: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a) risc de accidentare;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b) restanţe la plata salariului;</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c) numărul de angajaţi;</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d) perioada în care unitatea desfăşoară activitatea supusă controlului;</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e) data efectuării ultimului control;</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f) încălcările anterioare.</w:t>
      </w:r>
    </w:p>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Default="00F457FD" w:rsidP="00F457FD">
      <w:pPr>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III. Gradarea intensităţii riscului</w:t>
      </w:r>
    </w:p>
    <w:p w:rsidR="00F457FD" w:rsidRPr="000D4331" w:rsidRDefault="00F457FD" w:rsidP="00F457FD">
      <w:pPr>
        <w:jc w:val="center"/>
        <w:rPr>
          <w:rFonts w:ascii="Times New Roman" w:eastAsia="SimSun" w:hAnsi="Times New Roman"/>
          <w:b/>
          <w:color w:val="000000"/>
          <w:sz w:val="28"/>
          <w:szCs w:val="28"/>
          <w:lang w:val="ro-RO" w:eastAsia="zh-CN"/>
        </w:rPr>
      </w:pPr>
    </w:p>
    <w:p w:rsidR="00F457FD" w:rsidRPr="000D4331" w:rsidRDefault="00F457FD" w:rsidP="00F457FD">
      <w:pPr>
        <w:tabs>
          <w:tab w:val="left" w:pos="1120"/>
        </w:tabs>
        <w:ind w:firstLine="720"/>
        <w:jc w:val="both"/>
        <w:rPr>
          <w:rFonts w:ascii="Times New Roman" w:hAnsi="Times New Roman"/>
          <w:color w:val="000000"/>
          <w:sz w:val="28"/>
          <w:szCs w:val="28"/>
          <w:lang w:val="ro-RO" w:eastAsia="en-US"/>
        </w:rPr>
      </w:pPr>
      <w:r w:rsidRPr="000D4331">
        <w:rPr>
          <w:rFonts w:ascii="Times New Roman" w:hAnsi="Times New Roman"/>
          <w:color w:val="000000"/>
          <w:sz w:val="28"/>
          <w:szCs w:val="28"/>
          <w:lang w:val="ro-RO" w:eastAsia="en-US"/>
        </w:rPr>
        <w:t>9. Fiecare criteriu de risc se repartizează pe grade/nivel</w:t>
      </w:r>
      <w:r>
        <w:rPr>
          <w:rFonts w:ascii="Times New Roman" w:hAnsi="Times New Roman"/>
          <w:color w:val="000000"/>
          <w:sz w:val="28"/>
          <w:szCs w:val="28"/>
          <w:lang w:val="ro-RO" w:eastAsia="en-US"/>
        </w:rPr>
        <w:t>uri</w:t>
      </w:r>
      <w:r w:rsidRPr="000D4331">
        <w:rPr>
          <w:rFonts w:ascii="Times New Roman" w:hAnsi="Times New Roman"/>
          <w:color w:val="000000"/>
          <w:sz w:val="28"/>
          <w:szCs w:val="28"/>
          <w:lang w:val="ro-RO" w:eastAsia="en-US"/>
        </w:rPr>
        <w:t xml:space="preserve"> de intensitate, punctate conform valorii gradului de risc. Scara valorică este cuprinsă între 1 şi 5, unde 1 reprezintă gradul minim şi 5 </w:t>
      </w:r>
      <w:r>
        <w:rPr>
          <w:rFonts w:ascii="Times New Roman" w:hAnsi="Times New Roman"/>
          <w:color w:val="000000"/>
          <w:sz w:val="28"/>
          <w:szCs w:val="28"/>
          <w:lang w:val="ro-RO" w:eastAsia="en-US"/>
        </w:rPr>
        <w:t xml:space="preserve">– </w:t>
      </w:r>
      <w:r w:rsidRPr="000D4331">
        <w:rPr>
          <w:rFonts w:ascii="Times New Roman" w:hAnsi="Times New Roman"/>
          <w:color w:val="000000"/>
          <w:sz w:val="28"/>
          <w:szCs w:val="28"/>
          <w:lang w:val="ro-RO" w:eastAsia="en-US"/>
        </w:rPr>
        <w:t>gradul maxim de risc.</w:t>
      </w:r>
    </w:p>
    <w:p w:rsidR="00F457FD" w:rsidRPr="000D4331" w:rsidRDefault="00F457FD" w:rsidP="00F457FD">
      <w:pPr>
        <w:tabs>
          <w:tab w:val="left" w:pos="1120"/>
        </w:tabs>
        <w:ind w:firstLine="720"/>
        <w:jc w:val="both"/>
        <w:rPr>
          <w:rFonts w:ascii="Times New Roman" w:hAnsi="Times New Roman"/>
          <w:color w:val="000000"/>
          <w:sz w:val="28"/>
          <w:szCs w:val="28"/>
          <w:lang w:val="ro-RO" w:eastAsia="en-US"/>
        </w:rPr>
      </w:pPr>
      <w:r w:rsidRPr="000D4331">
        <w:rPr>
          <w:rFonts w:ascii="Times New Roman" w:hAnsi="Times New Roman"/>
          <w:color w:val="000000"/>
          <w:sz w:val="28"/>
          <w:szCs w:val="28"/>
          <w:lang w:val="ro-RO" w:eastAsia="en-US"/>
        </w:rPr>
        <w:t>10. La acordarea cifrelor valorice se ţine cont de ponderea fiecărui nivel în cadrul criteriului de risc şi de uniformitatea trecerii de la un nivel de risc la altul, astfel încît de la nivelul minim la nivelul maxim de risc să fie reflectat un registru complet şi relevant al nivel</w:t>
      </w:r>
      <w:r>
        <w:rPr>
          <w:rFonts w:ascii="Times New Roman" w:hAnsi="Times New Roman"/>
          <w:color w:val="000000"/>
          <w:sz w:val="28"/>
          <w:szCs w:val="28"/>
          <w:lang w:val="ro-RO" w:eastAsia="en-US"/>
        </w:rPr>
        <w:t>uri</w:t>
      </w:r>
      <w:r w:rsidRPr="000D4331">
        <w:rPr>
          <w:rFonts w:ascii="Times New Roman" w:hAnsi="Times New Roman"/>
          <w:color w:val="000000"/>
          <w:sz w:val="28"/>
          <w:szCs w:val="28"/>
          <w:lang w:val="ro-RO" w:eastAsia="en-US"/>
        </w:rPr>
        <w:t>lor de risc posibile.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11. Punctajele vor fi acordate după cum urmează:</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1) </w:t>
      </w:r>
      <w:r w:rsidRPr="00B87827">
        <w:rPr>
          <w:rFonts w:ascii="Times New Roman" w:eastAsia="SimSun" w:hAnsi="Times New Roman"/>
          <w:b/>
          <w:color w:val="000000"/>
          <w:sz w:val="28"/>
          <w:szCs w:val="28"/>
          <w:lang w:val="ro-RO" w:eastAsia="zh-CN"/>
        </w:rPr>
        <w:t>risc de accidentare</w:t>
      </w:r>
      <w:r w:rsidRPr="000D4331">
        <w:rPr>
          <w:rFonts w:ascii="Times New Roman" w:eastAsia="SimSun" w:hAnsi="Times New Roman"/>
          <w:color w:val="000000"/>
          <w:sz w:val="28"/>
          <w:szCs w:val="28"/>
          <w:lang w:val="ro-RO" w:eastAsia="zh-CN"/>
        </w:rPr>
        <w:t xml:space="preserve"> (</w:t>
      </w:r>
      <w:r>
        <w:rPr>
          <w:rFonts w:ascii="Times New Roman" w:eastAsia="SimSun" w:hAnsi="Times New Roman"/>
          <w:color w:val="000000"/>
          <w:sz w:val="28"/>
          <w:szCs w:val="28"/>
          <w:lang w:val="ro-RO" w:eastAsia="zh-CN"/>
        </w:rPr>
        <w:t>t</w:t>
      </w:r>
      <w:r w:rsidRPr="000D4331">
        <w:rPr>
          <w:rFonts w:ascii="Times New Roman" w:eastAsia="SimSun" w:hAnsi="Times New Roman"/>
          <w:color w:val="000000"/>
          <w:sz w:val="28"/>
          <w:szCs w:val="28"/>
          <w:lang w:val="ro-RO" w:eastAsia="zh-CN"/>
        </w:rPr>
        <w:t>abelul 1).</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761538">
        <w:rPr>
          <w:rFonts w:ascii="Times New Roman" w:eastAsia="SimSun" w:hAnsi="Times New Roman"/>
          <w:i/>
          <w:color w:val="000000"/>
          <w:sz w:val="28"/>
          <w:szCs w:val="28"/>
          <w:lang w:val="ro-RO" w:eastAsia="zh-CN"/>
        </w:rPr>
        <w:t>Raţionamentul general:</w:t>
      </w:r>
      <w:r w:rsidRPr="000D4331">
        <w:rPr>
          <w:rFonts w:ascii="Times New Roman" w:eastAsia="SimSun" w:hAnsi="Times New Roman"/>
          <w:color w:val="000000"/>
          <w:sz w:val="28"/>
          <w:szCs w:val="28"/>
          <w:lang w:val="ro-RO" w:eastAsia="zh-CN"/>
        </w:rPr>
        <w:t xml:space="preserve"> accidentele de muncă s</w:t>
      </w:r>
      <w:r>
        <w:rPr>
          <w:rFonts w:ascii="Times New Roman" w:eastAsia="SimSun" w:hAnsi="Times New Roman"/>
          <w:color w:val="000000"/>
          <w:sz w:val="28"/>
          <w:szCs w:val="28"/>
          <w:lang w:val="ro-RO" w:eastAsia="zh-CN"/>
        </w:rPr>
        <w:t>î</w:t>
      </w:r>
      <w:r w:rsidRPr="000D4331">
        <w:rPr>
          <w:rFonts w:ascii="Times New Roman" w:eastAsia="SimSun" w:hAnsi="Times New Roman"/>
          <w:color w:val="000000"/>
          <w:sz w:val="28"/>
          <w:szCs w:val="28"/>
          <w:lang w:val="ro-RO" w:eastAsia="zh-CN"/>
        </w:rPr>
        <w:t>nt cauzate de pericolele caracteristice: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a) activităţilor economice (conform Clasificatorului Activităţilor din Economia Moldovei CAEM Rev.2, ediţia 2009);</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b) echipamentelor şi mijloacelor utilizate în procesul de muncă;</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c) sarcinilor de muncă, procedeelor de muncă, proceselor tehnologice;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d) comportamentului de muncă, gradului de pregătire profesională,  nivelul</w:t>
      </w:r>
      <w:r>
        <w:rPr>
          <w:rFonts w:ascii="Times New Roman" w:eastAsia="SimSun" w:hAnsi="Times New Roman"/>
          <w:color w:val="000000"/>
          <w:sz w:val="28"/>
          <w:szCs w:val="28"/>
          <w:lang w:val="ro-RO" w:eastAsia="zh-CN"/>
        </w:rPr>
        <w:t>ui</w:t>
      </w:r>
      <w:r w:rsidRPr="000D4331">
        <w:rPr>
          <w:rFonts w:ascii="Times New Roman" w:eastAsia="SimSun" w:hAnsi="Times New Roman"/>
          <w:color w:val="000000"/>
          <w:sz w:val="28"/>
          <w:szCs w:val="28"/>
          <w:lang w:val="ro-RO" w:eastAsia="zh-CN"/>
        </w:rPr>
        <w:t xml:space="preserve"> de cunoştinţe în domeniul securităţii şi  sănătăţii în muncă a</w:t>
      </w:r>
      <w:r>
        <w:rPr>
          <w:rFonts w:ascii="Times New Roman" w:eastAsia="SimSun" w:hAnsi="Times New Roman"/>
          <w:color w:val="000000"/>
          <w:sz w:val="28"/>
          <w:szCs w:val="28"/>
          <w:lang w:val="ro-RO" w:eastAsia="zh-CN"/>
        </w:rPr>
        <w:t>l</w:t>
      </w:r>
      <w:r w:rsidRPr="000D4331">
        <w:rPr>
          <w:rFonts w:ascii="Times New Roman" w:eastAsia="SimSun" w:hAnsi="Times New Roman"/>
          <w:color w:val="000000"/>
          <w:sz w:val="28"/>
          <w:szCs w:val="28"/>
          <w:lang w:val="ro-RO" w:eastAsia="zh-CN"/>
        </w:rPr>
        <w:t xml:space="preserve">    angajatorilor şi </w:t>
      </w:r>
      <w:r>
        <w:rPr>
          <w:rFonts w:ascii="Times New Roman" w:eastAsia="SimSun" w:hAnsi="Times New Roman"/>
          <w:color w:val="000000"/>
          <w:sz w:val="28"/>
          <w:szCs w:val="28"/>
          <w:lang w:val="ro-RO" w:eastAsia="zh-CN"/>
        </w:rPr>
        <w:t xml:space="preserve">al </w:t>
      </w:r>
      <w:r w:rsidRPr="000D4331">
        <w:rPr>
          <w:rFonts w:ascii="Times New Roman" w:eastAsia="SimSun" w:hAnsi="Times New Roman"/>
          <w:color w:val="000000"/>
          <w:sz w:val="28"/>
          <w:szCs w:val="28"/>
          <w:lang w:val="ro-RO" w:eastAsia="zh-CN"/>
        </w:rPr>
        <w:t>angajaţilor;</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e) depăşirii duratei normale a timpului de muncă;</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f) antrenării minorilor, femeilor la lucrări proscrise lor;</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g) mediului de muncă, ambiant şi social. </w:t>
      </w:r>
    </w:p>
    <w:p w:rsidR="00F457FD" w:rsidRDefault="00F457FD" w:rsidP="00F457FD">
      <w:pPr>
        <w:ind w:firstLine="720"/>
        <w:jc w:val="both"/>
        <w:rPr>
          <w:rFonts w:ascii="Times New Roman" w:eastAsia="SimSun" w:hAnsi="Times New Roman"/>
          <w:color w:val="000000"/>
          <w:sz w:val="28"/>
          <w:szCs w:val="28"/>
          <w:lang w:val="ro-RO" w:eastAsia="zh-CN"/>
        </w:rPr>
      </w:pPr>
    </w:p>
    <w:p w:rsidR="00F457FD" w:rsidRDefault="00F457FD" w:rsidP="00F457FD">
      <w:pPr>
        <w:ind w:firstLine="720"/>
        <w:jc w:val="right"/>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Tabelul 1</w:t>
      </w:r>
    </w:p>
    <w:p w:rsidR="00F457FD" w:rsidRPr="000D4331" w:rsidRDefault="00F457FD" w:rsidP="00F457FD">
      <w:pPr>
        <w:ind w:firstLine="720"/>
        <w:jc w:val="right"/>
        <w:rPr>
          <w:rFonts w:ascii="Times New Roman" w:eastAsia="SimSun" w:hAnsi="Times New Roman"/>
          <w:color w:val="000000"/>
          <w:sz w:val="28"/>
          <w:szCs w:val="28"/>
          <w:lang w:val="ro-RO" w:eastAsia="zh-CN"/>
        </w:r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8632"/>
        <w:gridCol w:w="2051"/>
      </w:tblGrid>
      <w:tr w:rsidR="00F457FD" w:rsidRPr="000D4331" w:rsidTr="00BD1E73">
        <w:tc>
          <w:tcPr>
            <w:tcW w:w="404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center"/>
              <w:rPr>
                <w:rFonts w:ascii="Times New Roman" w:eastAsia="SimSun" w:hAnsi="Times New Roman"/>
                <w:b/>
                <w:color w:val="000000"/>
                <w:lang w:val="ro-RO" w:eastAsia="zh-CN"/>
              </w:rPr>
            </w:pPr>
            <w:r w:rsidRPr="000D4331">
              <w:rPr>
                <w:rFonts w:ascii="Times New Roman" w:eastAsia="SimSun" w:hAnsi="Times New Roman"/>
                <w:b/>
                <w:color w:val="000000"/>
                <w:szCs w:val="24"/>
                <w:lang w:val="ro-RO" w:eastAsia="zh-CN"/>
              </w:rPr>
              <w:t>Activităţi economice (conform Clasificatorului Activităţilor din Economia Moldovei CAEM Rev.2, ediţia 2009)</w:t>
            </w:r>
          </w:p>
        </w:tc>
        <w:tc>
          <w:tcPr>
            <w:tcW w:w="96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center"/>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Gradul de risc</w:t>
            </w:r>
          </w:p>
        </w:tc>
      </w:tr>
      <w:tr w:rsidR="00F457FD" w:rsidRPr="000D4331" w:rsidTr="00BD1E73">
        <w:trPr>
          <w:trHeight w:val="255"/>
        </w:trPr>
        <w:tc>
          <w:tcPr>
            <w:tcW w:w="404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tabs>
                <w:tab w:val="left" w:pos="5535"/>
              </w:tabs>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 xml:space="preserve">Hoteluri şi restaurante (I), </w:t>
            </w:r>
            <w:r>
              <w:rPr>
                <w:rFonts w:ascii="Times New Roman" w:eastAsia="SimSun" w:hAnsi="Times New Roman"/>
                <w:color w:val="000000"/>
                <w:lang w:val="ro-RO" w:eastAsia="zh-CN"/>
              </w:rPr>
              <w:t>î</w:t>
            </w:r>
            <w:r w:rsidRPr="000D4331">
              <w:rPr>
                <w:rFonts w:ascii="Times New Roman" w:eastAsia="SimSun" w:hAnsi="Times New Roman"/>
                <w:color w:val="000000"/>
                <w:lang w:val="ro-RO" w:eastAsia="zh-CN"/>
              </w:rPr>
              <w:t xml:space="preserve">nvăţămînt (P), </w:t>
            </w:r>
            <w:r>
              <w:rPr>
                <w:rFonts w:ascii="Times New Roman" w:eastAsia="SimSun" w:hAnsi="Times New Roman"/>
                <w:color w:val="000000"/>
                <w:lang w:val="ro-RO" w:eastAsia="zh-CN"/>
              </w:rPr>
              <w:t>i</w:t>
            </w:r>
            <w:r w:rsidRPr="000D4331">
              <w:rPr>
                <w:rFonts w:ascii="Times New Roman" w:eastAsia="SimSun" w:hAnsi="Times New Roman"/>
                <w:color w:val="000000"/>
                <w:lang w:val="ro-RO" w:eastAsia="zh-CN"/>
              </w:rPr>
              <w:t xml:space="preserve">ntermedieri financiare şi asigurări (K), </w:t>
            </w:r>
            <w:r>
              <w:rPr>
                <w:rFonts w:ascii="Times New Roman" w:eastAsia="SimSun" w:hAnsi="Times New Roman"/>
                <w:color w:val="000000"/>
                <w:lang w:val="ro-RO" w:eastAsia="zh-CN"/>
              </w:rPr>
              <w:t>a</w:t>
            </w:r>
            <w:r w:rsidRPr="000D4331">
              <w:rPr>
                <w:rFonts w:ascii="Times New Roman" w:eastAsia="SimSun" w:hAnsi="Times New Roman"/>
                <w:color w:val="000000"/>
                <w:lang w:val="ro-RO" w:eastAsia="zh-CN"/>
              </w:rPr>
              <w:t>ctivităţi profesionale, ştiinţifice şi tehnice (M)</w:t>
            </w:r>
          </w:p>
        </w:tc>
        <w:tc>
          <w:tcPr>
            <w:tcW w:w="96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1</w:t>
            </w:r>
          </w:p>
        </w:tc>
      </w:tr>
      <w:tr w:rsidR="00F457FD" w:rsidRPr="000D4331" w:rsidTr="00BD1E73">
        <w:tc>
          <w:tcPr>
            <w:tcW w:w="404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lastRenderedPageBreak/>
              <w:t xml:space="preserve">Industria extractivă (B), </w:t>
            </w:r>
            <w:r>
              <w:rPr>
                <w:rFonts w:ascii="Times New Roman" w:eastAsia="SimSun" w:hAnsi="Times New Roman"/>
                <w:color w:val="000000"/>
                <w:lang w:val="ro-RO" w:eastAsia="zh-CN"/>
              </w:rPr>
              <w:t>a</w:t>
            </w:r>
            <w:r w:rsidRPr="000D4331">
              <w:rPr>
                <w:rFonts w:ascii="Times New Roman" w:eastAsia="SimSun" w:hAnsi="Times New Roman"/>
                <w:color w:val="000000"/>
                <w:lang w:val="ro-RO" w:eastAsia="zh-CN"/>
              </w:rPr>
              <w:t xml:space="preserve">lte activităţi de servicii (S), </w:t>
            </w:r>
            <w:r>
              <w:rPr>
                <w:rFonts w:ascii="Times New Roman" w:eastAsia="SimSun" w:hAnsi="Times New Roman"/>
                <w:color w:val="000000"/>
                <w:lang w:val="ro-RO" w:eastAsia="zh-CN"/>
              </w:rPr>
              <w:t>a</w:t>
            </w:r>
            <w:r w:rsidRPr="000D4331">
              <w:rPr>
                <w:rFonts w:ascii="Times New Roman" w:eastAsia="SimSun" w:hAnsi="Times New Roman"/>
                <w:color w:val="000000"/>
                <w:lang w:val="ro-RO" w:eastAsia="zh-CN"/>
              </w:rPr>
              <w:t>ctivităţi cultur</w:t>
            </w:r>
            <w:r>
              <w:rPr>
                <w:rFonts w:ascii="Times New Roman" w:eastAsia="SimSun" w:hAnsi="Times New Roman"/>
                <w:color w:val="000000"/>
                <w:lang w:val="ro-RO" w:eastAsia="zh-CN"/>
              </w:rPr>
              <w:t>ale şi de agrement (R), a</w:t>
            </w:r>
            <w:r w:rsidRPr="000D4331">
              <w:rPr>
                <w:rFonts w:ascii="Times New Roman" w:eastAsia="SimSun" w:hAnsi="Times New Roman"/>
                <w:color w:val="000000"/>
                <w:lang w:val="ro-RO" w:eastAsia="zh-CN"/>
              </w:rPr>
              <w:t>ctivităţi de servicii administrative şi activităţi de servicii suport (N)</w:t>
            </w:r>
          </w:p>
        </w:tc>
        <w:tc>
          <w:tcPr>
            <w:tcW w:w="96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2</w:t>
            </w:r>
          </w:p>
        </w:tc>
      </w:tr>
      <w:tr w:rsidR="00F457FD" w:rsidRPr="000D4331" w:rsidTr="00BD1E73">
        <w:tc>
          <w:tcPr>
            <w:tcW w:w="404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Pr>
                <w:rFonts w:ascii="Times New Roman" w:eastAsia="SimSun" w:hAnsi="Times New Roman"/>
                <w:color w:val="000000"/>
                <w:lang w:val="ro-RO" w:eastAsia="zh-CN"/>
              </w:rPr>
              <w:t>Tranzacţii imobiliare (L), c</w:t>
            </w:r>
            <w:r w:rsidRPr="000D4331">
              <w:rPr>
                <w:rFonts w:ascii="Times New Roman" w:eastAsia="SimSun" w:hAnsi="Times New Roman"/>
                <w:color w:val="000000"/>
                <w:lang w:val="ro-RO" w:eastAsia="zh-CN"/>
              </w:rPr>
              <w:t>omerţul cu ridicata şi cu amănuntul, întreţinerea şi repararea autovehicu</w:t>
            </w:r>
            <w:r>
              <w:rPr>
                <w:rFonts w:ascii="Times New Roman" w:eastAsia="SimSun" w:hAnsi="Times New Roman"/>
                <w:color w:val="000000"/>
                <w:lang w:val="ro-RO" w:eastAsia="zh-CN"/>
              </w:rPr>
              <w:t>lelor şi a motocicletelor (G), d</w:t>
            </w:r>
            <w:r w:rsidRPr="000D4331">
              <w:rPr>
                <w:rFonts w:ascii="Times New Roman" w:eastAsia="SimSun" w:hAnsi="Times New Roman"/>
                <w:color w:val="000000"/>
                <w:lang w:val="ro-RO" w:eastAsia="zh-CN"/>
              </w:rPr>
              <w:t>istribuirea apei, solubritate, gestionarea deşeurilor, activităţi de decontaminare (E)</w:t>
            </w:r>
          </w:p>
        </w:tc>
        <w:tc>
          <w:tcPr>
            <w:tcW w:w="96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3</w:t>
            </w:r>
          </w:p>
        </w:tc>
      </w:tr>
      <w:tr w:rsidR="00F457FD" w:rsidRPr="000D4331" w:rsidTr="00BD1E73">
        <w:tc>
          <w:tcPr>
            <w:tcW w:w="404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 xml:space="preserve">Construcţii (F), </w:t>
            </w:r>
            <w:r>
              <w:rPr>
                <w:rFonts w:ascii="Times New Roman" w:eastAsia="SimSun" w:hAnsi="Times New Roman"/>
                <w:color w:val="000000"/>
                <w:lang w:val="ro-RO" w:eastAsia="zh-CN"/>
              </w:rPr>
              <w:t>a</w:t>
            </w:r>
            <w:r w:rsidRPr="000D4331">
              <w:rPr>
                <w:rFonts w:ascii="Times New Roman" w:eastAsia="SimSun" w:hAnsi="Times New Roman"/>
                <w:color w:val="000000"/>
                <w:lang w:val="ro-RO" w:eastAsia="zh-CN"/>
              </w:rPr>
              <w:t>gricultură,</w:t>
            </w:r>
            <w:r>
              <w:rPr>
                <w:rFonts w:ascii="Times New Roman" w:eastAsia="SimSun" w:hAnsi="Times New Roman"/>
                <w:color w:val="000000"/>
                <w:lang w:val="ro-RO" w:eastAsia="zh-CN"/>
              </w:rPr>
              <w:t xml:space="preserve"> silvicultură şi pescuit (A),  e</w:t>
            </w:r>
            <w:r w:rsidRPr="000D4331">
              <w:rPr>
                <w:rFonts w:ascii="Times New Roman" w:eastAsia="SimSun" w:hAnsi="Times New Roman"/>
                <w:color w:val="000000"/>
                <w:lang w:val="ro-RO" w:eastAsia="zh-CN"/>
              </w:rPr>
              <w:t>nergie electrică şi termică, gaze şi apă (D)</w:t>
            </w:r>
          </w:p>
        </w:tc>
        <w:tc>
          <w:tcPr>
            <w:tcW w:w="96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4</w:t>
            </w:r>
          </w:p>
        </w:tc>
      </w:tr>
      <w:tr w:rsidR="00F457FD" w:rsidRPr="000D4331" w:rsidTr="00BD1E73">
        <w:tc>
          <w:tcPr>
            <w:tcW w:w="404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 xml:space="preserve">Industria prelucrătoare (C), </w:t>
            </w:r>
            <w:r>
              <w:rPr>
                <w:rFonts w:ascii="Times New Roman" w:eastAsia="SimSun" w:hAnsi="Times New Roman"/>
                <w:color w:val="000000"/>
                <w:lang w:val="ro-RO" w:eastAsia="zh-CN"/>
              </w:rPr>
              <w:t>t</w:t>
            </w:r>
            <w:r w:rsidRPr="000D4331">
              <w:rPr>
                <w:rFonts w:ascii="Times New Roman" w:eastAsia="SimSun" w:hAnsi="Times New Roman"/>
                <w:color w:val="000000"/>
                <w:lang w:val="ro-RO" w:eastAsia="zh-CN"/>
              </w:rPr>
              <w:t xml:space="preserve">ransport şi depozitare (H), </w:t>
            </w:r>
            <w:r>
              <w:rPr>
                <w:rFonts w:ascii="Times New Roman" w:eastAsia="SimSun" w:hAnsi="Times New Roman"/>
                <w:color w:val="000000"/>
                <w:lang w:val="ro-RO" w:eastAsia="zh-CN"/>
              </w:rPr>
              <w:t>a</w:t>
            </w:r>
            <w:r w:rsidRPr="000D4331">
              <w:rPr>
                <w:rFonts w:ascii="Times New Roman" w:eastAsia="SimSun" w:hAnsi="Times New Roman"/>
                <w:color w:val="000000"/>
                <w:lang w:val="ro-RO" w:eastAsia="zh-CN"/>
              </w:rPr>
              <w:t>dministraţie publică şi apărare, asig</w:t>
            </w:r>
            <w:r>
              <w:rPr>
                <w:rFonts w:ascii="Times New Roman" w:eastAsia="SimSun" w:hAnsi="Times New Roman"/>
                <w:color w:val="000000"/>
                <w:lang w:val="ro-RO" w:eastAsia="zh-CN"/>
              </w:rPr>
              <w:t>urări sociale obligatorii (O), s</w:t>
            </w:r>
            <w:r w:rsidRPr="000D4331">
              <w:rPr>
                <w:rFonts w:ascii="Times New Roman" w:eastAsia="SimSun" w:hAnsi="Times New Roman"/>
                <w:color w:val="000000"/>
                <w:lang w:val="ro-RO" w:eastAsia="zh-CN"/>
              </w:rPr>
              <w:t xml:space="preserve">ănătate şi asistenţă socială (Q), </w:t>
            </w:r>
            <w:r>
              <w:rPr>
                <w:rFonts w:ascii="Times New Roman" w:eastAsia="SimSun" w:hAnsi="Times New Roman"/>
                <w:color w:val="000000"/>
                <w:lang w:val="ro-RO" w:eastAsia="zh-CN"/>
              </w:rPr>
              <w:t>i</w:t>
            </w:r>
            <w:r w:rsidRPr="000D4331">
              <w:rPr>
                <w:rFonts w:ascii="Times New Roman" w:eastAsia="SimSun" w:hAnsi="Times New Roman"/>
                <w:color w:val="000000"/>
                <w:lang w:val="ro-RO" w:eastAsia="zh-CN"/>
              </w:rPr>
              <w:t>nformaţii şi comunicaţii (J)</w:t>
            </w:r>
          </w:p>
        </w:tc>
        <w:tc>
          <w:tcPr>
            <w:tcW w:w="960" w:type="pct"/>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5</w:t>
            </w:r>
          </w:p>
        </w:tc>
      </w:tr>
    </w:tbl>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tabs>
          <w:tab w:val="left" w:pos="709"/>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2) </w:t>
      </w:r>
      <w:r w:rsidRPr="00B87827">
        <w:rPr>
          <w:rFonts w:ascii="Times New Roman" w:eastAsia="SimSun" w:hAnsi="Times New Roman"/>
          <w:b/>
          <w:color w:val="000000"/>
          <w:sz w:val="28"/>
          <w:szCs w:val="28"/>
          <w:lang w:val="ro-RO" w:eastAsia="zh-CN"/>
        </w:rPr>
        <w:t>restanţe la plata salariului</w:t>
      </w:r>
      <w:r w:rsidRPr="000D4331">
        <w:rPr>
          <w:rFonts w:ascii="Times New Roman" w:eastAsia="SimSun" w:hAnsi="Times New Roman"/>
          <w:color w:val="000000"/>
          <w:sz w:val="28"/>
          <w:szCs w:val="28"/>
          <w:lang w:val="ro-RO" w:eastAsia="zh-CN"/>
        </w:rPr>
        <w:t xml:space="preserve"> (</w:t>
      </w:r>
      <w:r>
        <w:rPr>
          <w:rFonts w:ascii="Times New Roman" w:eastAsia="SimSun" w:hAnsi="Times New Roman"/>
          <w:color w:val="000000"/>
          <w:sz w:val="28"/>
          <w:szCs w:val="28"/>
          <w:lang w:val="ro-RO" w:eastAsia="zh-CN"/>
        </w:rPr>
        <w:t>t</w:t>
      </w:r>
      <w:r w:rsidRPr="000D4331">
        <w:rPr>
          <w:rFonts w:ascii="Times New Roman" w:eastAsia="SimSun" w:hAnsi="Times New Roman"/>
          <w:color w:val="000000"/>
          <w:sz w:val="28"/>
          <w:szCs w:val="28"/>
          <w:lang w:val="ro-RO" w:eastAsia="zh-CN"/>
        </w:rPr>
        <w:t>abelul 2).</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761538">
        <w:rPr>
          <w:rFonts w:ascii="Times New Roman" w:eastAsia="SimSun" w:hAnsi="Times New Roman"/>
          <w:i/>
          <w:color w:val="000000"/>
          <w:sz w:val="28"/>
          <w:szCs w:val="28"/>
          <w:lang w:val="ro-RO" w:eastAsia="zh-CN"/>
        </w:rPr>
        <w:t>Raţionamentul general:</w:t>
      </w:r>
      <w:r w:rsidRPr="000D4331">
        <w:rPr>
          <w:rFonts w:ascii="Times New Roman" w:eastAsia="SimSun" w:hAnsi="Times New Roman"/>
          <w:color w:val="000000"/>
          <w:sz w:val="28"/>
          <w:szCs w:val="28"/>
          <w:lang w:val="ro-RO" w:eastAsia="zh-CN"/>
        </w:rPr>
        <w:t xml:space="preserve"> prejudiciu cauzat angajaţilor, bugetului familial, bugetului de stat, bugetului asigurărilor sociale şi medicale. </w:t>
      </w:r>
    </w:p>
    <w:p w:rsidR="00F457FD" w:rsidRDefault="00F457FD" w:rsidP="00F457FD">
      <w:pPr>
        <w:ind w:firstLine="720"/>
        <w:jc w:val="right"/>
        <w:rPr>
          <w:rFonts w:ascii="Times New Roman" w:eastAsia="SimSun" w:hAnsi="Times New Roman"/>
          <w:color w:val="000000"/>
          <w:sz w:val="28"/>
          <w:szCs w:val="28"/>
          <w:lang w:val="ro-RO" w:eastAsia="zh-CN"/>
        </w:rPr>
      </w:pPr>
    </w:p>
    <w:p w:rsidR="00F457FD" w:rsidRDefault="00F457FD" w:rsidP="00F457FD">
      <w:pPr>
        <w:ind w:firstLine="720"/>
        <w:jc w:val="right"/>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Tabelul 2</w:t>
      </w:r>
    </w:p>
    <w:p w:rsidR="00F457FD" w:rsidRPr="000D4331" w:rsidRDefault="00F457FD" w:rsidP="00F457FD">
      <w:pPr>
        <w:ind w:firstLine="720"/>
        <w:jc w:val="right"/>
        <w:rPr>
          <w:rFonts w:ascii="Times New Roman" w:eastAsia="SimSun" w:hAnsi="Times New Roman"/>
          <w:color w:val="000000"/>
          <w:sz w:val="28"/>
          <w:szCs w:val="28"/>
          <w:lang w:val="ro-RO" w:eastAsia="zh-CN"/>
        </w:rPr>
      </w:pP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7560"/>
        <w:gridCol w:w="1796"/>
      </w:tblGrid>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Durata restanţierii la salariu</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Gradul de risc</w:t>
            </w:r>
          </w:p>
        </w:tc>
      </w:tr>
      <w:tr w:rsidR="00F457FD" w:rsidRPr="000D4331" w:rsidTr="00BD1E73">
        <w:trPr>
          <w:trHeight w:val="255"/>
        </w:trPr>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tabs>
                <w:tab w:val="left" w:pos="5535"/>
              </w:tabs>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P</w:t>
            </w:r>
            <w:r w:rsidRPr="000D4331">
              <w:rPr>
                <w:rFonts w:ascii="Times New Roman" w:eastAsia="SimSun" w:hAnsi="Times New Roman"/>
                <w:color w:val="000000"/>
                <w:lang w:val="ro-RO" w:eastAsia="zh-CN"/>
              </w:rPr>
              <w:t>înă la două luni</w:t>
            </w:r>
            <w:r w:rsidRPr="000D4331">
              <w:rPr>
                <w:rFonts w:ascii="Times New Roman" w:eastAsia="SimSun" w:hAnsi="Times New Roman"/>
                <w:color w:val="000000"/>
                <w:lang w:val="ro-RO" w:eastAsia="zh-CN"/>
              </w:rPr>
              <w:tab/>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lang w:val="ro-RO" w:eastAsia="zh-CN"/>
              </w:rPr>
            </w:pPr>
            <w:r w:rsidRPr="000D4331">
              <w:rPr>
                <w:rFonts w:ascii="Times New Roman" w:eastAsia="SimSun" w:hAnsi="Times New Roman"/>
                <w:color w:val="000000"/>
                <w:lang w:val="ro-RO" w:eastAsia="zh-CN"/>
              </w:rPr>
              <w:t>1</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D</w:t>
            </w:r>
            <w:r w:rsidRPr="000D4331">
              <w:rPr>
                <w:rFonts w:ascii="Times New Roman" w:eastAsia="SimSun" w:hAnsi="Times New Roman"/>
                <w:color w:val="000000"/>
                <w:lang w:val="ro-RO" w:eastAsia="zh-CN"/>
              </w:rPr>
              <w:t>e la 2 la 3 luni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lang w:val="ro-RO" w:eastAsia="zh-CN"/>
              </w:rPr>
            </w:pPr>
            <w:r w:rsidRPr="000D4331">
              <w:rPr>
                <w:rFonts w:ascii="Times New Roman" w:eastAsia="SimSun" w:hAnsi="Times New Roman"/>
                <w:color w:val="000000"/>
                <w:lang w:val="ro-RO" w:eastAsia="zh-CN"/>
              </w:rPr>
              <w:t>2</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D</w:t>
            </w:r>
            <w:r w:rsidRPr="000D4331">
              <w:rPr>
                <w:rFonts w:ascii="Times New Roman" w:eastAsia="SimSun" w:hAnsi="Times New Roman"/>
                <w:color w:val="000000"/>
                <w:lang w:val="ro-RO" w:eastAsia="zh-CN"/>
              </w:rPr>
              <w:t>e la 3  la 5 luni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lang w:val="ro-RO" w:eastAsia="zh-CN"/>
              </w:rPr>
            </w:pPr>
            <w:r w:rsidRPr="000D4331">
              <w:rPr>
                <w:rFonts w:ascii="Times New Roman" w:eastAsia="SimSun" w:hAnsi="Times New Roman"/>
                <w:color w:val="000000"/>
                <w:lang w:val="ro-RO" w:eastAsia="zh-CN"/>
              </w:rPr>
              <w:t>3</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D</w:t>
            </w:r>
            <w:r w:rsidRPr="000D4331">
              <w:rPr>
                <w:rFonts w:ascii="Times New Roman" w:eastAsia="SimSun" w:hAnsi="Times New Roman"/>
                <w:color w:val="000000"/>
                <w:lang w:val="ro-RO" w:eastAsia="zh-CN"/>
              </w:rPr>
              <w:t>e la 5 la 6 luni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lang w:val="ro-RO" w:eastAsia="zh-CN"/>
              </w:rPr>
            </w:pPr>
            <w:r w:rsidRPr="000D4331">
              <w:rPr>
                <w:rFonts w:ascii="Times New Roman" w:eastAsia="SimSun" w:hAnsi="Times New Roman"/>
                <w:color w:val="000000"/>
                <w:lang w:val="ro-RO" w:eastAsia="zh-CN"/>
              </w:rPr>
              <w:t>4</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P</w:t>
            </w:r>
            <w:r w:rsidRPr="000D4331">
              <w:rPr>
                <w:rFonts w:ascii="Times New Roman" w:eastAsia="SimSun" w:hAnsi="Times New Roman"/>
                <w:color w:val="000000"/>
                <w:lang w:val="ro-RO" w:eastAsia="zh-CN"/>
              </w:rPr>
              <w:t>este 6 luni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lang w:val="ro-RO" w:eastAsia="zh-CN"/>
              </w:rPr>
            </w:pPr>
            <w:r w:rsidRPr="000D4331">
              <w:rPr>
                <w:rFonts w:ascii="Times New Roman" w:eastAsia="SimSun" w:hAnsi="Times New Roman"/>
                <w:color w:val="000000"/>
                <w:lang w:val="ro-RO" w:eastAsia="zh-CN"/>
              </w:rPr>
              <w:t>5</w:t>
            </w:r>
          </w:p>
        </w:tc>
      </w:tr>
    </w:tbl>
    <w:p w:rsidR="00F457FD" w:rsidRPr="000D4331" w:rsidRDefault="00F457FD" w:rsidP="00F457FD">
      <w:pPr>
        <w:ind w:firstLine="720"/>
        <w:jc w:val="both"/>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 xml:space="preserve">         </w:t>
      </w:r>
    </w:p>
    <w:p w:rsidR="00F457FD" w:rsidRPr="000D4331" w:rsidRDefault="00F457FD" w:rsidP="00F457FD">
      <w:pPr>
        <w:ind w:firstLine="720"/>
        <w:jc w:val="both"/>
        <w:rPr>
          <w:rFonts w:ascii="Times New Roman" w:eastAsia="SimSun" w:hAnsi="Times New Roman"/>
          <w:color w:val="000000"/>
          <w:sz w:val="28"/>
          <w:szCs w:val="28"/>
          <w:lang w:val="ro-RO" w:eastAsia="zh-CN"/>
        </w:rPr>
      </w:pPr>
      <w:r>
        <w:rPr>
          <w:rFonts w:ascii="Times New Roman" w:eastAsia="SimSun" w:hAnsi="Times New Roman"/>
          <w:color w:val="000000"/>
          <w:sz w:val="28"/>
          <w:szCs w:val="28"/>
          <w:lang w:val="ro-RO" w:eastAsia="zh-CN"/>
        </w:rPr>
        <w:t xml:space="preserve">3) </w:t>
      </w:r>
      <w:r w:rsidRPr="00B87827">
        <w:rPr>
          <w:rFonts w:ascii="Times New Roman" w:eastAsia="SimSun" w:hAnsi="Times New Roman"/>
          <w:b/>
          <w:color w:val="000000"/>
          <w:sz w:val="28"/>
          <w:szCs w:val="28"/>
          <w:lang w:val="ro-RO" w:eastAsia="zh-CN"/>
        </w:rPr>
        <w:t>numărul de angajaţi</w:t>
      </w:r>
      <w:r>
        <w:rPr>
          <w:rFonts w:ascii="Times New Roman" w:eastAsia="SimSun" w:hAnsi="Times New Roman"/>
          <w:color w:val="000000"/>
          <w:sz w:val="28"/>
          <w:szCs w:val="28"/>
          <w:lang w:val="ro-RO" w:eastAsia="zh-CN"/>
        </w:rPr>
        <w:t xml:space="preserve"> (t</w:t>
      </w:r>
      <w:r w:rsidRPr="000D4331">
        <w:rPr>
          <w:rFonts w:ascii="Times New Roman" w:eastAsia="SimSun" w:hAnsi="Times New Roman"/>
          <w:color w:val="000000"/>
          <w:sz w:val="28"/>
          <w:szCs w:val="28"/>
          <w:lang w:val="ro-RO" w:eastAsia="zh-CN"/>
        </w:rPr>
        <w:t>abelul 3).</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761538">
        <w:rPr>
          <w:rFonts w:ascii="Times New Roman" w:eastAsia="SimSun" w:hAnsi="Times New Roman"/>
          <w:i/>
          <w:color w:val="000000"/>
          <w:sz w:val="28"/>
          <w:szCs w:val="28"/>
          <w:lang w:val="ro-RO" w:eastAsia="zh-CN"/>
        </w:rPr>
        <w:t>Raţionamentul general:</w:t>
      </w:r>
      <w:r w:rsidRPr="000D4331">
        <w:rPr>
          <w:rFonts w:ascii="Times New Roman" w:eastAsia="SimSun" w:hAnsi="Times New Roman"/>
          <w:color w:val="000000"/>
          <w:sz w:val="28"/>
          <w:szCs w:val="28"/>
          <w:lang w:val="ro-RO" w:eastAsia="zh-CN"/>
        </w:rPr>
        <w:t xml:space="preserve"> numărul mare de angajaţi presupune multiple scheme de org</w:t>
      </w:r>
      <w:r>
        <w:rPr>
          <w:rFonts w:ascii="Times New Roman" w:eastAsia="SimSun" w:hAnsi="Times New Roman"/>
          <w:color w:val="000000"/>
          <w:sz w:val="28"/>
          <w:szCs w:val="28"/>
          <w:lang w:val="ro-RO" w:eastAsia="zh-CN"/>
        </w:rPr>
        <w:t>anizare structurală a unităţii. Iar prezența diferitor</w:t>
      </w:r>
      <w:r w:rsidRPr="000D4331">
        <w:rPr>
          <w:rFonts w:ascii="Times New Roman" w:eastAsia="SimSun" w:hAnsi="Times New Roman"/>
          <w:color w:val="000000"/>
          <w:sz w:val="28"/>
          <w:szCs w:val="28"/>
          <w:lang w:val="ro-RO" w:eastAsia="zh-CN"/>
        </w:rPr>
        <w:t xml:space="preserve"> categorii de angajaţi </w:t>
      </w:r>
      <w:r>
        <w:rPr>
          <w:rFonts w:ascii="Times New Roman" w:eastAsia="SimSun" w:hAnsi="Times New Roman"/>
          <w:color w:val="000000"/>
          <w:sz w:val="28"/>
          <w:szCs w:val="28"/>
          <w:lang w:val="ro-RO" w:eastAsia="zh-CN"/>
        </w:rPr>
        <w:t>solicită</w:t>
      </w:r>
      <w:r w:rsidRPr="000D4331">
        <w:rPr>
          <w:rFonts w:ascii="Times New Roman" w:eastAsia="SimSun" w:hAnsi="Times New Roman"/>
          <w:color w:val="000000"/>
          <w:sz w:val="28"/>
          <w:szCs w:val="28"/>
          <w:lang w:val="ro-RO" w:eastAsia="zh-CN"/>
        </w:rPr>
        <w:t xml:space="preserve"> angajator</w:t>
      </w:r>
      <w:r>
        <w:rPr>
          <w:rFonts w:ascii="Times New Roman" w:eastAsia="SimSun" w:hAnsi="Times New Roman"/>
          <w:color w:val="000000"/>
          <w:sz w:val="28"/>
          <w:szCs w:val="28"/>
          <w:lang w:val="ro-RO" w:eastAsia="zh-CN"/>
        </w:rPr>
        <w:t>ului</w:t>
      </w:r>
      <w:r w:rsidRPr="000D4331">
        <w:rPr>
          <w:rFonts w:ascii="Times New Roman" w:eastAsia="SimSun" w:hAnsi="Times New Roman"/>
          <w:color w:val="000000"/>
          <w:sz w:val="28"/>
          <w:szCs w:val="28"/>
          <w:lang w:val="ro-RO" w:eastAsia="zh-CN"/>
        </w:rPr>
        <w:t xml:space="preserve"> eforturi mari şi diversificate în </w:t>
      </w:r>
      <w:r>
        <w:rPr>
          <w:rFonts w:ascii="Times New Roman" w:eastAsia="SimSun" w:hAnsi="Times New Roman"/>
          <w:color w:val="000000"/>
          <w:sz w:val="28"/>
          <w:szCs w:val="28"/>
          <w:lang w:val="ro-RO" w:eastAsia="zh-CN"/>
        </w:rPr>
        <w:t xml:space="preserve">procesul de </w:t>
      </w:r>
      <w:r w:rsidRPr="000D4331">
        <w:rPr>
          <w:rFonts w:ascii="Times New Roman" w:eastAsia="SimSun" w:hAnsi="Times New Roman"/>
          <w:color w:val="000000"/>
          <w:sz w:val="28"/>
          <w:szCs w:val="28"/>
          <w:lang w:val="ro-RO" w:eastAsia="zh-CN"/>
        </w:rPr>
        <w:t>organizare şi asigurare</w:t>
      </w:r>
      <w:r>
        <w:rPr>
          <w:rFonts w:ascii="Times New Roman" w:eastAsia="SimSun" w:hAnsi="Times New Roman"/>
          <w:color w:val="000000"/>
          <w:sz w:val="28"/>
          <w:szCs w:val="28"/>
          <w:lang w:val="ro-RO" w:eastAsia="zh-CN"/>
        </w:rPr>
        <w:t xml:space="preserve"> </w:t>
      </w:r>
      <w:r w:rsidRPr="000D4331">
        <w:rPr>
          <w:rFonts w:ascii="Times New Roman" w:eastAsia="SimSun" w:hAnsi="Times New Roman"/>
          <w:color w:val="000000"/>
          <w:sz w:val="28"/>
          <w:szCs w:val="28"/>
          <w:lang w:val="ro-RO" w:eastAsia="zh-CN"/>
        </w:rPr>
        <w:t>a</w:t>
      </w:r>
      <w:r w:rsidRPr="00761538">
        <w:rPr>
          <w:rFonts w:ascii="Times New Roman" w:eastAsia="SimSun" w:hAnsi="Times New Roman"/>
          <w:color w:val="000000"/>
          <w:sz w:val="28"/>
          <w:szCs w:val="28"/>
          <w:lang w:val="ro-RO" w:eastAsia="zh-CN"/>
        </w:rPr>
        <w:t xml:space="preserve"> </w:t>
      </w:r>
      <w:r w:rsidRPr="000D4331">
        <w:rPr>
          <w:rFonts w:ascii="Times New Roman" w:eastAsia="SimSun" w:hAnsi="Times New Roman"/>
          <w:color w:val="000000"/>
          <w:sz w:val="28"/>
          <w:szCs w:val="28"/>
          <w:lang w:val="ro-RO" w:eastAsia="zh-CN"/>
        </w:rPr>
        <w:t xml:space="preserve">fiecărui angajat </w:t>
      </w:r>
      <w:r>
        <w:rPr>
          <w:rFonts w:ascii="Times New Roman" w:eastAsia="SimSun" w:hAnsi="Times New Roman"/>
          <w:color w:val="000000"/>
          <w:sz w:val="28"/>
          <w:szCs w:val="28"/>
          <w:lang w:val="ro-RO" w:eastAsia="zh-CN"/>
        </w:rPr>
        <w:t xml:space="preserve">cu </w:t>
      </w:r>
      <w:r w:rsidRPr="000D4331">
        <w:rPr>
          <w:rFonts w:ascii="Times New Roman" w:eastAsia="SimSun" w:hAnsi="Times New Roman"/>
          <w:color w:val="000000"/>
          <w:sz w:val="28"/>
          <w:szCs w:val="28"/>
          <w:lang w:val="ro-RO" w:eastAsia="zh-CN"/>
        </w:rPr>
        <w:t>condiţii decente de muncă (conform</w:t>
      </w:r>
      <w:r>
        <w:rPr>
          <w:rFonts w:ascii="Times New Roman" w:eastAsia="SimSun" w:hAnsi="Times New Roman"/>
          <w:color w:val="000000"/>
          <w:sz w:val="28"/>
          <w:szCs w:val="28"/>
          <w:lang w:val="ro-RO" w:eastAsia="zh-CN"/>
        </w:rPr>
        <w:t>ar</w:t>
      </w:r>
      <w:r w:rsidRPr="000D4331">
        <w:rPr>
          <w:rFonts w:ascii="Times New Roman" w:eastAsia="SimSun" w:hAnsi="Times New Roman"/>
          <w:color w:val="000000"/>
          <w:sz w:val="28"/>
          <w:szCs w:val="28"/>
          <w:lang w:val="ro-RO" w:eastAsia="zh-CN"/>
        </w:rPr>
        <w:t>e</w:t>
      </w:r>
      <w:r>
        <w:rPr>
          <w:rFonts w:ascii="Times New Roman" w:eastAsia="SimSun" w:hAnsi="Times New Roman"/>
          <w:color w:val="000000"/>
          <w:sz w:val="28"/>
          <w:szCs w:val="28"/>
          <w:lang w:val="ro-RO" w:eastAsia="zh-CN"/>
        </w:rPr>
        <w:t xml:space="preserve"> la</w:t>
      </w:r>
      <w:r w:rsidRPr="000D4331">
        <w:rPr>
          <w:rFonts w:ascii="Times New Roman" w:eastAsia="SimSun" w:hAnsi="Times New Roman"/>
          <w:color w:val="000000"/>
          <w:sz w:val="28"/>
          <w:szCs w:val="28"/>
          <w:lang w:val="ro-RO" w:eastAsia="zh-CN"/>
        </w:rPr>
        <w:t xml:space="preserve"> prevederil</w:t>
      </w:r>
      <w:r>
        <w:rPr>
          <w:rFonts w:ascii="Times New Roman" w:eastAsia="SimSun" w:hAnsi="Times New Roman"/>
          <w:color w:val="000000"/>
          <w:sz w:val="28"/>
          <w:szCs w:val="28"/>
          <w:lang w:val="ro-RO" w:eastAsia="zh-CN"/>
        </w:rPr>
        <w:t>e</w:t>
      </w:r>
      <w:r w:rsidRPr="000D4331">
        <w:rPr>
          <w:rFonts w:ascii="Times New Roman" w:eastAsia="SimSun" w:hAnsi="Times New Roman"/>
          <w:color w:val="000000"/>
          <w:sz w:val="28"/>
          <w:szCs w:val="28"/>
          <w:lang w:val="ro-RO" w:eastAsia="zh-CN"/>
        </w:rPr>
        <w:t xml:space="preserve"> leg</w:t>
      </w:r>
      <w:r>
        <w:rPr>
          <w:rFonts w:ascii="Times New Roman" w:eastAsia="SimSun" w:hAnsi="Times New Roman"/>
          <w:color w:val="000000"/>
          <w:sz w:val="28"/>
          <w:szCs w:val="28"/>
          <w:lang w:val="ro-RO" w:eastAsia="zh-CN"/>
        </w:rPr>
        <w:t>islaţiei</w:t>
      </w:r>
      <w:r w:rsidRPr="000D4331">
        <w:rPr>
          <w:rFonts w:ascii="Times New Roman" w:eastAsia="SimSun" w:hAnsi="Times New Roman"/>
          <w:color w:val="000000"/>
          <w:sz w:val="28"/>
          <w:szCs w:val="28"/>
          <w:lang w:val="ro-RO" w:eastAsia="zh-CN"/>
        </w:rPr>
        <w:t>, nivel de salariu stabilit şi plătit corespunzător prevederilor legale, securitate şi sănătate la locul de muncă ş.a.).</w:t>
      </w:r>
    </w:p>
    <w:p w:rsidR="00F457FD" w:rsidRDefault="00F457FD" w:rsidP="00F457FD">
      <w:pPr>
        <w:ind w:firstLine="720"/>
        <w:jc w:val="right"/>
        <w:rPr>
          <w:rFonts w:ascii="Times New Roman" w:eastAsia="SimSun" w:hAnsi="Times New Roman"/>
          <w:color w:val="000000"/>
          <w:sz w:val="28"/>
          <w:szCs w:val="28"/>
          <w:lang w:val="ro-RO" w:eastAsia="zh-CN"/>
        </w:rPr>
      </w:pPr>
    </w:p>
    <w:p w:rsidR="00F457FD" w:rsidRDefault="00F457FD" w:rsidP="00F457FD">
      <w:pPr>
        <w:ind w:firstLine="720"/>
        <w:jc w:val="right"/>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Tabelul 3</w:t>
      </w:r>
    </w:p>
    <w:p w:rsidR="00F457FD" w:rsidRPr="000D4331" w:rsidRDefault="00F457FD" w:rsidP="00F457FD">
      <w:pPr>
        <w:ind w:firstLine="720"/>
        <w:jc w:val="right"/>
        <w:rPr>
          <w:rFonts w:ascii="Times New Roman" w:eastAsia="SimSun" w:hAnsi="Times New Roman"/>
          <w:color w:val="000000"/>
          <w:sz w:val="28"/>
          <w:szCs w:val="28"/>
          <w:lang w:val="ro-RO" w:eastAsia="zh-CN"/>
        </w:rPr>
      </w:pP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7560"/>
        <w:gridCol w:w="1796"/>
      </w:tblGrid>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Numărul de angajaţi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center"/>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Gradul de risc</w:t>
            </w:r>
          </w:p>
        </w:tc>
      </w:tr>
      <w:tr w:rsidR="00F457FD" w:rsidRPr="000D4331" w:rsidTr="00BD1E73">
        <w:trPr>
          <w:trHeight w:val="255"/>
        </w:trPr>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tabs>
                <w:tab w:val="left" w:pos="5535"/>
              </w:tabs>
              <w:ind w:firstLine="34"/>
              <w:rPr>
                <w:rFonts w:ascii="Times New Roman" w:eastAsia="SimSun" w:hAnsi="Times New Roman"/>
                <w:color w:val="000000"/>
                <w:lang w:val="ro-RO" w:eastAsia="zh-CN"/>
              </w:rPr>
            </w:pPr>
            <w:r>
              <w:rPr>
                <w:rFonts w:ascii="Times New Roman" w:eastAsia="SimSun" w:hAnsi="Times New Roman"/>
                <w:color w:val="000000"/>
                <w:lang w:val="ro-RO" w:eastAsia="zh-CN"/>
              </w:rPr>
              <w:t>P</w:t>
            </w:r>
            <w:r w:rsidRPr="000D4331">
              <w:rPr>
                <w:rFonts w:ascii="Times New Roman" w:eastAsia="SimSun" w:hAnsi="Times New Roman"/>
                <w:color w:val="000000"/>
                <w:lang w:val="ro-RO" w:eastAsia="zh-CN"/>
              </w:rPr>
              <w:t>înă la 10 angajaţi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1</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rPr>
                <w:rFonts w:ascii="Times New Roman" w:eastAsia="SimSun" w:hAnsi="Times New Roman"/>
                <w:color w:val="000000"/>
                <w:lang w:val="ro-RO" w:eastAsia="zh-CN"/>
              </w:rPr>
            </w:pPr>
            <w:r>
              <w:rPr>
                <w:rFonts w:ascii="Times New Roman" w:eastAsia="SimSun" w:hAnsi="Times New Roman"/>
                <w:color w:val="000000"/>
                <w:lang w:val="ro-RO" w:eastAsia="zh-CN"/>
              </w:rPr>
              <w:t>D</w:t>
            </w:r>
            <w:r w:rsidRPr="000D4331">
              <w:rPr>
                <w:rFonts w:ascii="Times New Roman" w:eastAsia="SimSun" w:hAnsi="Times New Roman"/>
                <w:color w:val="000000"/>
                <w:lang w:val="ro-RO" w:eastAsia="zh-CN"/>
              </w:rPr>
              <w:t>e la 10 la 20 angajaţi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2</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rPr>
                <w:rFonts w:ascii="Times New Roman" w:eastAsia="SimSun" w:hAnsi="Times New Roman"/>
                <w:color w:val="000000"/>
                <w:lang w:val="ro-RO" w:eastAsia="zh-CN"/>
              </w:rPr>
            </w:pPr>
            <w:r>
              <w:rPr>
                <w:rFonts w:ascii="Times New Roman" w:eastAsia="SimSun" w:hAnsi="Times New Roman"/>
                <w:color w:val="000000"/>
                <w:lang w:val="ro-RO" w:eastAsia="zh-CN"/>
              </w:rPr>
              <w:t>D</w:t>
            </w:r>
            <w:r w:rsidRPr="000D4331">
              <w:rPr>
                <w:rFonts w:ascii="Times New Roman" w:eastAsia="SimSun" w:hAnsi="Times New Roman"/>
                <w:color w:val="000000"/>
                <w:lang w:val="ro-RO" w:eastAsia="zh-CN"/>
              </w:rPr>
              <w:t>e la 20 la 50 angajaţi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3</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rPr>
                <w:rFonts w:ascii="Times New Roman" w:eastAsia="SimSun" w:hAnsi="Times New Roman"/>
                <w:color w:val="000000"/>
                <w:lang w:val="ro-RO" w:eastAsia="zh-CN"/>
              </w:rPr>
            </w:pPr>
            <w:r>
              <w:rPr>
                <w:rFonts w:ascii="Times New Roman" w:eastAsia="SimSun" w:hAnsi="Times New Roman"/>
                <w:color w:val="000000"/>
                <w:lang w:val="ro-RO" w:eastAsia="zh-CN"/>
              </w:rPr>
              <w:t>D</w:t>
            </w:r>
            <w:r w:rsidRPr="000D4331">
              <w:rPr>
                <w:rFonts w:ascii="Times New Roman" w:eastAsia="SimSun" w:hAnsi="Times New Roman"/>
                <w:color w:val="000000"/>
                <w:lang w:val="ro-RO" w:eastAsia="zh-CN"/>
              </w:rPr>
              <w:t>e la 50 la 100 angajaţi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4</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rPr>
                <w:rFonts w:ascii="Times New Roman" w:eastAsia="SimSun" w:hAnsi="Times New Roman"/>
                <w:color w:val="000000"/>
                <w:lang w:val="ro-RO" w:eastAsia="zh-CN"/>
              </w:rPr>
            </w:pPr>
            <w:r>
              <w:rPr>
                <w:rFonts w:ascii="Times New Roman" w:eastAsia="SimSun" w:hAnsi="Times New Roman"/>
                <w:color w:val="000000"/>
                <w:lang w:val="ro-RO" w:eastAsia="zh-CN"/>
              </w:rPr>
              <w:t>P</w:t>
            </w:r>
            <w:r w:rsidRPr="000D4331">
              <w:rPr>
                <w:rFonts w:ascii="Times New Roman" w:eastAsia="SimSun" w:hAnsi="Times New Roman"/>
                <w:color w:val="000000"/>
                <w:lang w:val="ro-RO" w:eastAsia="zh-CN"/>
              </w:rPr>
              <w:t>este 100 de angajaţi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5</w:t>
            </w:r>
          </w:p>
        </w:tc>
      </w:tr>
    </w:tbl>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4) </w:t>
      </w:r>
      <w:r w:rsidRPr="005D51DD">
        <w:rPr>
          <w:rFonts w:ascii="Times New Roman" w:eastAsia="SimSun" w:hAnsi="Times New Roman"/>
          <w:b/>
          <w:color w:val="000000"/>
          <w:sz w:val="28"/>
          <w:szCs w:val="28"/>
          <w:lang w:val="ro-RO" w:eastAsia="zh-CN"/>
        </w:rPr>
        <w:t>perioada în care întreprinzătorul controlat desfăşoară activitatea supusă controlului</w:t>
      </w:r>
      <w:r w:rsidRPr="000D4331">
        <w:rPr>
          <w:rFonts w:ascii="Times New Roman" w:eastAsia="SimSun" w:hAnsi="Times New Roman"/>
          <w:color w:val="000000"/>
          <w:sz w:val="28"/>
          <w:szCs w:val="28"/>
          <w:lang w:val="ro-RO" w:eastAsia="zh-CN"/>
        </w:rPr>
        <w:t xml:space="preserve"> (</w:t>
      </w:r>
      <w:r>
        <w:rPr>
          <w:rFonts w:ascii="Times New Roman" w:eastAsia="SimSun" w:hAnsi="Times New Roman"/>
          <w:color w:val="000000"/>
          <w:sz w:val="28"/>
          <w:szCs w:val="28"/>
          <w:lang w:val="ro-RO" w:eastAsia="zh-CN"/>
        </w:rPr>
        <w:t>t</w:t>
      </w:r>
      <w:r w:rsidRPr="000D4331">
        <w:rPr>
          <w:rFonts w:ascii="Times New Roman" w:eastAsia="SimSun" w:hAnsi="Times New Roman"/>
          <w:color w:val="000000"/>
          <w:sz w:val="28"/>
          <w:szCs w:val="28"/>
          <w:lang w:val="ro-RO" w:eastAsia="zh-CN"/>
        </w:rPr>
        <w:t>abelul 4).</w:t>
      </w:r>
    </w:p>
    <w:p w:rsidR="00F457FD" w:rsidRPr="000D4331" w:rsidRDefault="00F457FD" w:rsidP="00F457FD">
      <w:pPr>
        <w:ind w:firstLine="720"/>
        <w:jc w:val="both"/>
        <w:rPr>
          <w:rFonts w:ascii="Times New Roman" w:hAnsi="Times New Roman"/>
          <w:color w:val="000000"/>
          <w:sz w:val="28"/>
          <w:szCs w:val="28"/>
          <w:lang w:val="ro-RO" w:eastAsia="en-US"/>
        </w:rPr>
      </w:pPr>
      <w:r w:rsidRPr="00761538">
        <w:rPr>
          <w:rFonts w:ascii="Times New Roman" w:hAnsi="Times New Roman"/>
          <w:i/>
          <w:color w:val="000000"/>
          <w:sz w:val="28"/>
          <w:szCs w:val="28"/>
          <w:lang w:val="ro-RO" w:eastAsia="en-US"/>
        </w:rPr>
        <w:t xml:space="preserve">Raţionamentul general: </w:t>
      </w:r>
      <w:r w:rsidRPr="000D4331">
        <w:rPr>
          <w:rFonts w:ascii="Times New Roman" w:hAnsi="Times New Roman"/>
          <w:color w:val="000000"/>
          <w:sz w:val="28"/>
          <w:szCs w:val="28"/>
          <w:lang w:val="ro-RO" w:eastAsia="en-US"/>
        </w:rPr>
        <w:t xml:space="preserve">cu cît mai </w:t>
      </w:r>
      <w:r>
        <w:rPr>
          <w:rFonts w:ascii="Times New Roman" w:hAnsi="Times New Roman"/>
          <w:color w:val="000000"/>
          <w:sz w:val="28"/>
          <w:szCs w:val="28"/>
          <w:lang w:val="ro-RO" w:eastAsia="en-US"/>
        </w:rPr>
        <w:t xml:space="preserve">mare este perioada în care </w:t>
      </w:r>
      <w:r w:rsidRPr="000D4331">
        <w:rPr>
          <w:rFonts w:ascii="Times New Roman" w:hAnsi="Times New Roman"/>
          <w:color w:val="000000"/>
          <w:sz w:val="28"/>
          <w:szCs w:val="28"/>
          <w:lang w:val="ro-RO" w:eastAsia="en-US"/>
        </w:rPr>
        <w:t>un întrep</w:t>
      </w:r>
      <w:r>
        <w:rPr>
          <w:rFonts w:ascii="Times New Roman" w:hAnsi="Times New Roman"/>
          <w:color w:val="000000"/>
          <w:sz w:val="28"/>
          <w:szCs w:val="28"/>
          <w:lang w:val="ro-RO" w:eastAsia="en-US"/>
        </w:rPr>
        <w:t>r</w:t>
      </w:r>
      <w:r w:rsidRPr="000D4331">
        <w:rPr>
          <w:rFonts w:ascii="Times New Roman" w:hAnsi="Times New Roman"/>
          <w:color w:val="000000"/>
          <w:sz w:val="28"/>
          <w:szCs w:val="28"/>
          <w:lang w:val="ro-RO" w:eastAsia="en-US"/>
        </w:rPr>
        <w:t>inzător activează pe piaţă</w:t>
      </w:r>
      <w:r>
        <w:rPr>
          <w:rFonts w:ascii="Times New Roman" w:hAnsi="Times New Roman"/>
          <w:color w:val="000000"/>
          <w:sz w:val="28"/>
          <w:szCs w:val="28"/>
          <w:lang w:val="ro-RO" w:eastAsia="en-US"/>
        </w:rPr>
        <w:t>,</w:t>
      </w:r>
      <w:r w:rsidRPr="000D4331">
        <w:rPr>
          <w:rFonts w:ascii="Times New Roman" w:hAnsi="Times New Roman"/>
          <w:color w:val="000000"/>
          <w:sz w:val="28"/>
          <w:szCs w:val="28"/>
          <w:lang w:val="ro-RO" w:eastAsia="en-US"/>
        </w:rPr>
        <w:t xml:space="preserve"> cu atît mai bine cunoaşte regulile</w:t>
      </w:r>
      <w:r>
        <w:rPr>
          <w:rFonts w:ascii="Times New Roman" w:hAnsi="Times New Roman"/>
          <w:color w:val="000000"/>
          <w:sz w:val="28"/>
          <w:szCs w:val="28"/>
          <w:lang w:val="ro-RO" w:eastAsia="en-US"/>
        </w:rPr>
        <w:t xml:space="preserve"> şi</w:t>
      </w:r>
      <w:r w:rsidRPr="000D4331">
        <w:rPr>
          <w:rFonts w:ascii="Times New Roman" w:hAnsi="Times New Roman"/>
          <w:color w:val="000000"/>
          <w:sz w:val="28"/>
          <w:szCs w:val="28"/>
          <w:lang w:val="ro-RO" w:eastAsia="en-US"/>
        </w:rPr>
        <w:t xml:space="preserve"> cu atît mai </w:t>
      </w:r>
      <w:r>
        <w:rPr>
          <w:rFonts w:ascii="Times New Roman" w:hAnsi="Times New Roman"/>
          <w:color w:val="000000"/>
          <w:sz w:val="28"/>
          <w:szCs w:val="28"/>
          <w:lang w:val="ro-RO" w:eastAsia="en-US"/>
        </w:rPr>
        <w:t>mult ţine la</w:t>
      </w:r>
      <w:r w:rsidRPr="000D4331">
        <w:rPr>
          <w:rFonts w:ascii="Times New Roman" w:hAnsi="Times New Roman"/>
          <w:color w:val="000000"/>
          <w:sz w:val="28"/>
          <w:szCs w:val="28"/>
          <w:lang w:val="ro-RO" w:eastAsia="en-US"/>
        </w:rPr>
        <w:t xml:space="preserve"> reputaţia sa</w:t>
      </w:r>
      <w:r>
        <w:rPr>
          <w:rFonts w:ascii="Times New Roman" w:hAnsi="Times New Roman"/>
          <w:color w:val="000000"/>
          <w:sz w:val="28"/>
          <w:szCs w:val="28"/>
          <w:lang w:val="ro-RO" w:eastAsia="en-US"/>
        </w:rPr>
        <w:t>.</w:t>
      </w:r>
      <w:r w:rsidRPr="000D4331">
        <w:rPr>
          <w:rFonts w:ascii="Times New Roman" w:hAnsi="Times New Roman"/>
          <w:color w:val="000000"/>
          <w:sz w:val="28"/>
          <w:szCs w:val="28"/>
          <w:lang w:val="ro-RO" w:eastAsia="en-US"/>
        </w:rPr>
        <w:t xml:space="preserve"> </w:t>
      </w:r>
      <w:r>
        <w:rPr>
          <w:rFonts w:ascii="Times New Roman" w:hAnsi="Times New Roman"/>
          <w:color w:val="000000"/>
          <w:sz w:val="28"/>
          <w:szCs w:val="28"/>
          <w:lang w:val="ro-RO" w:eastAsia="en-US"/>
        </w:rPr>
        <w:t>D</w:t>
      </w:r>
      <w:r w:rsidRPr="000D4331">
        <w:rPr>
          <w:rFonts w:ascii="Times New Roman" w:hAnsi="Times New Roman"/>
          <w:color w:val="000000"/>
          <w:sz w:val="28"/>
          <w:szCs w:val="28"/>
          <w:lang w:val="ro-RO" w:eastAsia="en-US"/>
        </w:rPr>
        <w:t xml:space="preserve">e cele mai </w:t>
      </w:r>
      <w:r>
        <w:rPr>
          <w:rFonts w:ascii="Times New Roman" w:hAnsi="Times New Roman"/>
          <w:color w:val="000000"/>
          <w:sz w:val="28"/>
          <w:szCs w:val="28"/>
          <w:lang w:val="ro-RO" w:eastAsia="en-US"/>
        </w:rPr>
        <w:t>multe</w:t>
      </w:r>
      <w:r w:rsidRPr="000D4331">
        <w:rPr>
          <w:rFonts w:ascii="Times New Roman" w:hAnsi="Times New Roman"/>
          <w:color w:val="000000"/>
          <w:sz w:val="28"/>
          <w:szCs w:val="28"/>
          <w:lang w:val="ro-RO" w:eastAsia="en-US"/>
        </w:rPr>
        <w:t xml:space="preserve"> ori</w:t>
      </w:r>
      <w:r>
        <w:rPr>
          <w:rFonts w:ascii="Times New Roman" w:hAnsi="Times New Roman"/>
          <w:color w:val="000000"/>
          <w:sz w:val="28"/>
          <w:szCs w:val="28"/>
          <w:lang w:val="ro-RO" w:eastAsia="en-US"/>
        </w:rPr>
        <w:t>, acesta</w:t>
      </w:r>
      <w:r w:rsidRPr="000D4331">
        <w:rPr>
          <w:rFonts w:ascii="Times New Roman" w:hAnsi="Times New Roman"/>
          <w:color w:val="000000"/>
          <w:sz w:val="28"/>
          <w:szCs w:val="28"/>
          <w:lang w:val="ro-RO" w:eastAsia="en-US"/>
        </w:rPr>
        <w:t xml:space="preserve"> implementează şi posedă sisteme de management al securităţii şi sănătăţii în muncă şi de aplicare a legislaţiei muncii.</w:t>
      </w:r>
    </w:p>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Default="00F457FD" w:rsidP="00F457FD">
      <w:pPr>
        <w:ind w:firstLine="720"/>
        <w:jc w:val="right"/>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Tabelul 4</w:t>
      </w:r>
    </w:p>
    <w:p w:rsidR="00F457FD" w:rsidRPr="000D4331" w:rsidRDefault="00F457FD" w:rsidP="00F457FD">
      <w:pPr>
        <w:ind w:firstLine="720"/>
        <w:jc w:val="right"/>
        <w:rPr>
          <w:rFonts w:ascii="Times New Roman" w:eastAsia="SimSun" w:hAnsi="Times New Roman"/>
          <w:color w:val="000000"/>
          <w:sz w:val="28"/>
          <w:szCs w:val="28"/>
          <w:lang w:val="ro-RO" w:eastAsia="zh-CN"/>
        </w:rPr>
      </w:pPr>
    </w:p>
    <w:tbl>
      <w:tblPr>
        <w:tblW w:w="0" w:type="auto"/>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7560"/>
        <w:gridCol w:w="1796"/>
      </w:tblGrid>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Perioada de activitate a întreprinderii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center"/>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Gradul de risc</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rPr>
                <w:rFonts w:ascii="Times New Roman" w:eastAsia="SimSun" w:hAnsi="Times New Roman"/>
                <w:color w:val="000000"/>
                <w:lang w:val="ro-RO" w:eastAsia="zh-CN"/>
              </w:rPr>
            </w:pPr>
            <w:r>
              <w:rPr>
                <w:rFonts w:ascii="Times New Roman" w:eastAsia="SimSun" w:hAnsi="Times New Roman"/>
                <w:color w:val="000000"/>
                <w:lang w:val="ro-RO" w:eastAsia="zh-CN"/>
              </w:rPr>
              <w:t>M</w:t>
            </w:r>
            <w:r w:rsidRPr="000D4331">
              <w:rPr>
                <w:rFonts w:ascii="Times New Roman" w:eastAsia="SimSun" w:hAnsi="Times New Roman"/>
                <w:color w:val="000000"/>
                <w:lang w:val="ro-RO" w:eastAsia="zh-CN"/>
              </w:rPr>
              <w:t>ai mult de 20 de ani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1</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rPr>
                <w:rFonts w:ascii="Times New Roman" w:eastAsia="SimSun" w:hAnsi="Times New Roman"/>
                <w:color w:val="000000"/>
                <w:lang w:val="ro-RO" w:eastAsia="zh-CN"/>
              </w:rPr>
            </w:pPr>
            <w:r w:rsidRPr="000D4331">
              <w:rPr>
                <w:rFonts w:ascii="Times New Roman" w:eastAsia="SimSun" w:hAnsi="Times New Roman"/>
                <w:color w:val="000000"/>
                <w:lang w:val="ro-RO" w:eastAsia="zh-CN"/>
              </w:rPr>
              <w:t>15-20 de ani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2</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rPr>
                <w:rFonts w:ascii="Times New Roman" w:eastAsia="SimSun" w:hAnsi="Times New Roman"/>
                <w:color w:val="000000"/>
                <w:lang w:val="ro-RO" w:eastAsia="zh-CN"/>
              </w:rPr>
            </w:pPr>
            <w:r w:rsidRPr="000D4331">
              <w:rPr>
                <w:rFonts w:ascii="Times New Roman" w:eastAsia="SimSun" w:hAnsi="Times New Roman"/>
                <w:color w:val="000000"/>
                <w:lang w:val="ro-RO" w:eastAsia="zh-CN"/>
              </w:rPr>
              <w:t>10-15 ani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3</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rPr>
                <w:rFonts w:ascii="Times New Roman" w:eastAsia="SimSun" w:hAnsi="Times New Roman"/>
                <w:color w:val="000000"/>
                <w:lang w:val="ro-RO" w:eastAsia="zh-CN"/>
              </w:rPr>
            </w:pPr>
            <w:r w:rsidRPr="000D4331">
              <w:rPr>
                <w:rFonts w:ascii="Times New Roman" w:eastAsia="SimSun" w:hAnsi="Times New Roman"/>
                <w:color w:val="000000"/>
                <w:lang w:val="ro-RO" w:eastAsia="zh-CN"/>
              </w:rPr>
              <w:t>5-10 ani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4</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rPr>
                <w:rFonts w:ascii="Times New Roman" w:eastAsia="SimSun" w:hAnsi="Times New Roman"/>
                <w:color w:val="000000"/>
                <w:lang w:val="ro-RO" w:eastAsia="zh-CN"/>
              </w:rPr>
            </w:pPr>
            <w:r>
              <w:rPr>
                <w:rFonts w:ascii="Times New Roman" w:eastAsia="SimSun" w:hAnsi="Times New Roman"/>
                <w:color w:val="000000"/>
                <w:lang w:val="ro-RO" w:eastAsia="zh-CN"/>
              </w:rPr>
              <w:t>P</w:t>
            </w:r>
            <w:r w:rsidRPr="000D4331">
              <w:rPr>
                <w:rFonts w:ascii="Times New Roman" w:eastAsia="SimSun" w:hAnsi="Times New Roman"/>
                <w:color w:val="000000"/>
                <w:lang w:val="ro-RO" w:eastAsia="zh-CN"/>
              </w:rPr>
              <w:t>înă la 5 ani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5</w:t>
            </w:r>
          </w:p>
        </w:tc>
      </w:tr>
    </w:tbl>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tabs>
          <w:tab w:val="left" w:pos="709"/>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5) </w:t>
      </w:r>
      <w:r w:rsidRPr="005D51DD">
        <w:rPr>
          <w:rFonts w:ascii="Times New Roman" w:eastAsia="SimSun" w:hAnsi="Times New Roman"/>
          <w:b/>
          <w:color w:val="000000"/>
          <w:sz w:val="28"/>
          <w:szCs w:val="28"/>
          <w:lang w:val="ro-RO" w:eastAsia="zh-CN"/>
        </w:rPr>
        <w:t>data efectuării ultimului control</w:t>
      </w:r>
      <w:r>
        <w:rPr>
          <w:rFonts w:ascii="Times New Roman" w:eastAsia="SimSun" w:hAnsi="Times New Roman"/>
          <w:color w:val="000000"/>
          <w:sz w:val="28"/>
          <w:szCs w:val="28"/>
          <w:lang w:val="ro-RO" w:eastAsia="zh-CN"/>
        </w:rPr>
        <w:t xml:space="preserve"> (t</w:t>
      </w:r>
      <w:r w:rsidRPr="000D4331">
        <w:rPr>
          <w:rFonts w:ascii="Times New Roman" w:eastAsia="SimSun" w:hAnsi="Times New Roman"/>
          <w:color w:val="000000"/>
          <w:sz w:val="28"/>
          <w:szCs w:val="28"/>
          <w:lang w:val="ro-RO" w:eastAsia="zh-CN"/>
        </w:rPr>
        <w:t>abelul 5).</w:t>
      </w:r>
    </w:p>
    <w:p w:rsidR="00F457FD" w:rsidRPr="000D4331" w:rsidRDefault="00F457FD" w:rsidP="00F457FD">
      <w:pPr>
        <w:ind w:firstLine="720"/>
        <w:contextualSpacing/>
        <w:jc w:val="both"/>
        <w:rPr>
          <w:rFonts w:ascii="Times New Roman" w:hAnsi="Times New Roman"/>
          <w:color w:val="000000"/>
          <w:sz w:val="28"/>
          <w:szCs w:val="28"/>
          <w:lang w:val="ro-RO" w:eastAsia="en-US"/>
        </w:rPr>
      </w:pPr>
      <w:r w:rsidRPr="00314FD5">
        <w:rPr>
          <w:rFonts w:ascii="Times New Roman" w:hAnsi="Times New Roman"/>
          <w:i/>
          <w:color w:val="000000"/>
          <w:sz w:val="28"/>
          <w:szCs w:val="28"/>
          <w:lang w:val="ro-RO" w:eastAsia="en-US"/>
        </w:rPr>
        <w:t>Raţionamentul general:</w:t>
      </w:r>
      <w:r w:rsidRPr="000D4331">
        <w:rPr>
          <w:rFonts w:ascii="Times New Roman" w:hAnsi="Times New Roman"/>
          <w:color w:val="000000"/>
          <w:sz w:val="28"/>
          <w:szCs w:val="28"/>
          <w:lang w:val="ro-RO" w:eastAsia="en-US"/>
        </w:rPr>
        <w:t xml:space="preserve"> cu cît mai </w:t>
      </w:r>
      <w:r>
        <w:rPr>
          <w:rFonts w:ascii="Times New Roman" w:hAnsi="Times New Roman"/>
          <w:color w:val="000000"/>
          <w:sz w:val="28"/>
          <w:szCs w:val="28"/>
          <w:lang w:val="ro-RO" w:eastAsia="en-US"/>
        </w:rPr>
        <w:t>mare</w:t>
      </w:r>
      <w:r w:rsidRPr="000D4331">
        <w:rPr>
          <w:rFonts w:ascii="Times New Roman" w:hAnsi="Times New Roman"/>
          <w:color w:val="000000"/>
          <w:sz w:val="28"/>
          <w:szCs w:val="28"/>
          <w:lang w:val="ro-RO" w:eastAsia="en-US"/>
        </w:rPr>
        <w:t xml:space="preserve"> este perioada în care întreprinzătorul pasibil controlului nu este inspectat, cu atît mai mare este incertitudinea legată de conformarea acestuia cu prevederile normative</w:t>
      </w:r>
      <w:r>
        <w:rPr>
          <w:rFonts w:ascii="Times New Roman" w:hAnsi="Times New Roman"/>
          <w:color w:val="000000"/>
          <w:sz w:val="28"/>
          <w:szCs w:val="28"/>
          <w:lang w:val="ro-RO" w:eastAsia="en-US"/>
        </w:rPr>
        <w:t>. Astfel, se</w:t>
      </w:r>
      <w:r w:rsidRPr="000D4331">
        <w:rPr>
          <w:rFonts w:ascii="Times New Roman" w:hAnsi="Times New Roman"/>
          <w:color w:val="000000"/>
          <w:sz w:val="28"/>
          <w:szCs w:val="28"/>
          <w:lang w:val="ro-RO" w:eastAsia="en-US"/>
        </w:rPr>
        <w:t xml:space="preserve"> atribui</w:t>
      </w:r>
      <w:r>
        <w:rPr>
          <w:rFonts w:ascii="Times New Roman" w:hAnsi="Times New Roman"/>
          <w:color w:val="000000"/>
          <w:sz w:val="28"/>
          <w:szCs w:val="28"/>
          <w:lang w:val="ro-RO" w:eastAsia="en-US"/>
        </w:rPr>
        <w:t>e</w:t>
      </w:r>
      <w:r w:rsidRPr="000D4331">
        <w:rPr>
          <w:rFonts w:ascii="Times New Roman" w:hAnsi="Times New Roman"/>
          <w:color w:val="000000"/>
          <w:sz w:val="28"/>
          <w:szCs w:val="28"/>
          <w:lang w:val="ro-RO" w:eastAsia="en-US"/>
        </w:rPr>
        <w:t xml:space="preserve"> riscul minim întreprinzătorilor controlaţi recent şi riscul maxim întreprinzătorilor care nu au fost supuşi </w:t>
      </w:r>
      <w:r>
        <w:rPr>
          <w:rFonts w:ascii="Times New Roman" w:hAnsi="Times New Roman"/>
          <w:color w:val="000000"/>
          <w:sz w:val="28"/>
          <w:szCs w:val="28"/>
          <w:lang w:val="ro-RO" w:eastAsia="en-US"/>
        </w:rPr>
        <w:t xml:space="preserve">de curînd </w:t>
      </w:r>
      <w:r w:rsidRPr="000D4331">
        <w:rPr>
          <w:rFonts w:ascii="Times New Roman" w:hAnsi="Times New Roman"/>
          <w:color w:val="000000"/>
          <w:sz w:val="28"/>
          <w:szCs w:val="28"/>
          <w:lang w:val="ro-RO" w:eastAsia="en-US"/>
        </w:rPr>
        <w:t>controlului de stat.</w:t>
      </w:r>
    </w:p>
    <w:p w:rsidR="00F457FD" w:rsidRDefault="00F457FD" w:rsidP="00F457FD">
      <w:pPr>
        <w:ind w:firstLine="720"/>
        <w:contextualSpacing/>
        <w:jc w:val="both"/>
        <w:rPr>
          <w:rFonts w:ascii="Times New Roman" w:hAnsi="Times New Roman"/>
          <w:color w:val="000000"/>
          <w:sz w:val="28"/>
          <w:szCs w:val="28"/>
          <w:lang w:val="ro-RO" w:eastAsia="en-US"/>
        </w:rPr>
      </w:pPr>
    </w:p>
    <w:p w:rsidR="00F457FD" w:rsidRDefault="00F457FD" w:rsidP="00F457FD">
      <w:pPr>
        <w:ind w:firstLine="720"/>
        <w:contextualSpacing/>
        <w:jc w:val="both"/>
        <w:rPr>
          <w:rFonts w:ascii="Times New Roman" w:hAnsi="Times New Roman"/>
          <w:color w:val="000000"/>
          <w:sz w:val="28"/>
          <w:szCs w:val="28"/>
          <w:lang w:val="ro-RO" w:eastAsia="en-US"/>
        </w:rPr>
      </w:pPr>
    </w:p>
    <w:p w:rsidR="00F457FD" w:rsidRDefault="00F457FD" w:rsidP="00F457FD">
      <w:pPr>
        <w:ind w:firstLine="720"/>
        <w:contextualSpacing/>
        <w:jc w:val="both"/>
        <w:rPr>
          <w:rFonts w:ascii="Times New Roman" w:hAnsi="Times New Roman"/>
          <w:color w:val="000000"/>
          <w:sz w:val="28"/>
          <w:szCs w:val="28"/>
          <w:lang w:val="ro-RO" w:eastAsia="en-US"/>
        </w:rPr>
      </w:pPr>
    </w:p>
    <w:p w:rsidR="00F457FD" w:rsidRDefault="00F457FD" w:rsidP="00F457FD">
      <w:pPr>
        <w:ind w:firstLine="720"/>
        <w:contextualSpacing/>
        <w:jc w:val="both"/>
        <w:rPr>
          <w:rFonts w:ascii="Times New Roman" w:hAnsi="Times New Roman"/>
          <w:color w:val="000000"/>
          <w:sz w:val="28"/>
          <w:szCs w:val="28"/>
          <w:lang w:val="ro-RO" w:eastAsia="en-US"/>
        </w:rPr>
      </w:pPr>
    </w:p>
    <w:p w:rsidR="00F457FD" w:rsidRDefault="00F457FD" w:rsidP="00F457FD">
      <w:pPr>
        <w:ind w:firstLine="720"/>
        <w:contextualSpacing/>
        <w:jc w:val="both"/>
        <w:rPr>
          <w:rFonts w:ascii="Times New Roman" w:hAnsi="Times New Roman"/>
          <w:color w:val="000000"/>
          <w:sz w:val="28"/>
          <w:szCs w:val="28"/>
          <w:lang w:val="ro-RO" w:eastAsia="en-US"/>
        </w:rPr>
      </w:pPr>
    </w:p>
    <w:p w:rsidR="00F457FD" w:rsidRPr="000D4331" w:rsidRDefault="00F457FD" w:rsidP="00F457FD">
      <w:pPr>
        <w:ind w:firstLine="720"/>
        <w:contextualSpacing/>
        <w:jc w:val="both"/>
        <w:rPr>
          <w:rFonts w:ascii="Times New Roman" w:hAnsi="Times New Roman"/>
          <w:color w:val="000000"/>
          <w:sz w:val="28"/>
          <w:szCs w:val="28"/>
          <w:lang w:val="ro-RO" w:eastAsia="en-US"/>
        </w:rPr>
      </w:pPr>
    </w:p>
    <w:p w:rsidR="00F457FD" w:rsidRDefault="00F457FD" w:rsidP="00F457FD">
      <w:pPr>
        <w:ind w:firstLine="720"/>
        <w:contextualSpacing/>
        <w:jc w:val="right"/>
        <w:rPr>
          <w:rFonts w:ascii="Times New Roman" w:hAnsi="Times New Roman"/>
          <w:color w:val="000000"/>
          <w:sz w:val="28"/>
          <w:szCs w:val="28"/>
          <w:lang w:val="ro-RO" w:eastAsia="en-US"/>
        </w:rPr>
      </w:pPr>
      <w:r w:rsidRPr="000D4331">
        <w:rPr>
          <w:rFonts w:ascii="Times New Roman" w:hAnsi="Times New Roman"/>
          <w:color w:val="000000"/>
          <w:sz w:val="28"/>
          <w:szCs w:val="28"/>
          <w:lang w:val="ro-RO" w:eastAsia="en-US"/>
        </w:rPr>
        <w:t>Tabelul 5</w:t>
      </w:r>
    </w:p>
    <w:p w:rsidR="00F457FD" w:rsidRPr="000D4331" w:rsidRDefault="00F457FD" w:rsidP="00F457FD">
      <w:pPr>
        <w:ind w:firstLine="720"/>
        <w:contextualSpacing/>
        <w:jc w:val="right"/>
        <w:rPr>
          <w:rFonts w:ascii="Times New Roman" w:hAnsi="Times New Roman"/>
          <w:color w:val="000000"/>
          <w:sz w:val="28"/>
          <w:szCs w:val="28"/>
          <w:lang w:val="ro-RO" w:eastAsia="en-US"/>
        </w:rPr>
      </w:pP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7560"/>
        <w:gridCol w:w="1796"/>
      </w:tblGrid>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Durata de la data efectuării ultimului control</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hanging="13"/>
              <w:jc w:val="center"/>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Gradul de risc</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M</w:t>
            </w:r>
            <w:r w:rsidRPr="000D4331">
              <w:rPr>
                <w:rFonts w:ascii="Times New Roman" w:eastAsia="SimSun" w:hAnsi="Times New Roman"/>
                <w:color w:val="000000"/>
                <w:lang w:val="ro-RO" w:eastAsia="zh-CN"/>
              </w:rPr>
              <w:t>ai mult de 1 an</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1</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M</w:t>
            </w:r>
            <w:r w:rsidRPr="000D4331">
              <w:rPr>
                <w:rFonts w:ascii="Times New Roman" w:eastAsia="SimSun" w:hAnsi="Times New Roman"/>
                <w:color w:val="000000"/>
                <w:lang w:val="ro-RO" w:eastAsia="zh-CN"/>
              </w:rPr>
              <w:t>ai mult de 2 ani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2</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M</w:t>
            </w:r>
            <w:r w:rsidRPr="000D4331">
              <w:rPr>
                <w:rFonts w:ascii="Times New Roman" w:eastAsia="SimSun" w:hAnsi="Times New Roman"/>
                <w:color w:val="000000"/>
                <w:lang w:val="ro-RO" w:eastAsia="zh-CN"/>
              </w:rPr>
              <w:t>ai mult de 3 ani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3</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M</w:t>
            </w:r>
            <w:r w:rsidRPr="000D4331">
              <w:rPr>
                <w:rFonts w:ascii="Times New Roman" w:eastAsia="SimSun" w:hAnsi="Times New Roman"/>
                <w:color w:val="000000"/>
                <w:lang w:val="ro-RO" w:eastAsia="zh-CN"/>
              </w:rPr>
              <w:t>ai mult de 4 ani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4</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lang w:val="ro-RO" w:eastAsia="zh-CN"/>
              </w:rPr>
            </w:pPr>
            <w:r>
              <w:rPr>
                <w:rFonts w:ascii="Times New Roman" w:eastAsia="SimSun" w:hAnsi="Times New Roman"/>
                <w:color w:val="000000"/>
                <w:lang w:val="ro-RO" w:eastAsia="zh-CN"/>
              </w:rPr>
              <w:t>M</w:t>
            </w:r>
            <w:r w:rsidRPr="000D4331">
              <w:rPr>
                <w:rFonts w:ascii="Times New Roman" w:eastAsia="SimSun" w:hAnsi="Times New Roman"/>
                <w:color w:val="000000"/>
                <w:lang w:val="ro-RO" w:eastAsia="zh-CN"/>
              </w:rPr>
              <w:t>ai mult de 5 ani</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5</w:t>
            </w:r>
          </w:p>
        </w:tc>
      </w:tr>
    </w:tbl>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6)</w:t>
      </w:r>
      <w:r>
        <w:rPr>
          <w:rFonts w:ascii="Times New Roman" w:eastAsia="SimSun" w:hAnsi="Times New Roman"/>
          <w:color w:val="000000"/>
          <w:sz w:val="28"/>
          <w:szCs w:val="28"/>
          <w:lang w:val="ro-RO" w:eastAsia="zh-CN"/>
        </w:rPr>
        <w:t xml:space="preserve"> </w:t>
      </w:r>
      <w:r w:rsidRPr="005D51DD">
        <w:rPr>
          <w:rFonts w:ascii="Times New Roman" w:eastAsia="SimSun" w:hAnsi="Times New Roman"/>
          <w:b/>
          <w:color w:val="000000"/>
          <w:sz w:val="28"/>
          <w:szCs w:val="28"/>
          <w:lang w:val="ro-RO" w:eastAsia="zh-CN"/>
        </w:rPr>
        <w:t>încălcările anterioare</w:t>
      </w:r>
      <w:r w:rsidRPr="000D4331">
        <w:rPr>
          <w:rFonts w:ascii="Times New Roman" w:eastAsia="SimSun" w:hAnsi="Times New Roman"/>
          <w:color w:val="000000"/>
          <w:sz w:val="28"/>
          <w:szCs w:val="28"/>
          <w:lang w:val="ro-RO" w:eastAsia="zh-CN"/>
        </w:rPr>
        <w:t xml:space="preserve"> (</w:t>
      </w:r>
      <w:r>
        <w:rPr>
          <w:rFonts w:ascii="Times New Roman" w:eastAsia="SimSun" w:hAnsi="Times New Roman"/>
          <w:color w:val="000000"/>
          <w:sz w:val="28"/>
          <w:szCs w:val="28"/>
          <w:lang w:val="ro-RO" w:eastAsia="zh-CN"/>
        </w:rPr>
        <w:t>t</w:t>
      </w:r>
      <w:r w:rsidRPr="000D4331">
        <w:rPr>
          <w:rFonts w:ascii="Times New Roman" w:eastAsia="SimSun" w:hAnsi="Times New Roman"/>
          <w:color w:val="000000"/>
          <w:sz w:val="28"/>
          <w:szCs w:val="28"/>
          <w:lang w:val="ro-RO" w:eastAsia="zh-CN"/>
        </w:rPr>
        <w:t>abelul 6).</w:t>
      </w:r>
    </w:p>
    <w:p w:rsidR="00F457FD" w:rsidRPr="000D4331" w:rsidRDefault="00F457FD" w:rsidP="00F457FD">
      <w:pPr>
        <w:ind w:firstLine="720"/>
        <w:contextualSpacing/>
        <w:jc w:val="both"/>
        <w:rPr>
          <w:rFonts w:ascii="Times New Roman" w:hAnsi="Times New Roman"/>
          <w:color w:val="000000"/>
          <w:sz w:val="28"/>
          <w:szCs w:val="28"/>
          <w:lang w:val="ro-RO" w:eastAsia="en-US"/>
        </w:rPr>
      </w:pPr>
      <w:r w:rsidRPr="00761538">
        <w:rPr>
          <w:rFonts w:ascii="Times New Roman" w:hAnsi="Times New Roman"/>
          <w:i/>
          <w:color w:val="000000"/>
          <w:sz w:val="28"/>
          <w:szCs w:val="28"/>
          <w:lang w:val="ro-RO" w:eastAsia="en-US"/>
        </w:rPr>
        <w:t>Raţionamentul general:</w:t>
      </w:r>
      <w:r w:rsidRPr="000D4331">
        <w:rPr>
          <w:rFonts w:ascii="Times New Roman" w:hAnsi="Times New Roman"/>
          <w:i/>
          <w:color w:val="000000"/>
          <w:sz w:val="28"/>
          <w:szCs w:val="28"/>
          <w:lang w:val="ro-RO" w:eastAsia="en-US"/>
        </w:rPr>
        <w:t xml:space="preserve"> </w:t>
      </w:r>
      <w:r w:rsidRPr="000D4331">
        <w:rPr>
          <w:rFonts w:ascii="Times New Roman" w:hAnsi="Times New Roman"/>
          <w:color w:val="000000"/>
          <w:sz w:val="28"/>
          <w:szCs w:val="28"/>
          <w:lang w:val="ro-RO" w:eastAsia="en-US"/>
        </w:rPr>
        <w:t>lipsa încălcărilor la ultima dată de efectuare a controlului indică predispunerea întrep</w:t>
      </w:r>
      <w:r>
        <w:rPr>
          <w:rFonts w:ascii="Times New Roman" w:hAnsi="Times New Roman"/>
          <w:color w:val="000000"/>
          <w:sz w:val="28"/>
          <w:szCs w:val="28"/>
          <w:lang w:val="ro-RO" w:eastAsia="en-US"/>
        </w:rPr>
        <w:t>r</w:t>
      </w:r>
      <w:r w:rsidRPr="000D4331">
        <w:rPr>
          <w:rFonts w:ascii="Times New Roman" w:hAnsi="Times New Roman"/>
          <w:color w:val="000000"/>
          <w:sz w:val="28"/>
          <w:szCs w:val="28"/>
          <w:lang w:val="ro-RO" w:eastAsia="en-US"/>
        </w:rPr>
        <w:t>inzătorului la respectarea legii şi, respectiv, riscul scăzut de încălcare a acesteia. Acest fapt poate exonera agentul economic de următorul control. Existenţa încălcărilor la ultima dată de efectuare a controlului atribuie întreprinzătorului un grad înalt de risc.</w:t>
      </w:r>
    </w:p>
    <w:p w:rsidR="00F457FD" w:rsidRPr="000D4331" w:rsidRDefault="00F457FD" w:rsidP="00F457FD">
      <w:pPr>
        <w:ind w:firstLine="720"/>
        <w:contextualSpacing/>
        <w:jc w:val="both"/>
        <w:rPr>
          <w:rFonts w:ascii="Times New Roman" w:hAnsi="Times New Roman"/>
          <w:color w:val="000000"/>
          <w:sz w:val="28"/>
          <w:szCs w:val="28"/>
          <w:lang w:val="ro-RO" w:eastAsia="en-US"/>
        </w:rPr>
      </w:pPr>
    </w:p>
    <w:p w:rsidR="00F457FD" w:rsidRDefault="00F457FD" w:rsidP="00F457FD">
      <w:pPr>
        <w:ind w:firstLine="720"/>
        <w:contextualSpacing/>
        <w:jc w:val="right"/>
        <w:rPr>
          <w:rFonts w:ascii="Times New Roman" w:hAnsi="Times New Roman"/>
          <w:color w:val="000000"/>
          <w:sz w:val="28"/>
          <w:szCs w:val="28"/>
          <w:lang w:val="ro-RO" w:eastAsia="en-US"/>
        </w:rPr>
      </w:pPr>
      <w:r w:rsidRPr="000D4331">
        <w:rPr>
          <w:rFonts w:ascii="Times New Roman" w:hAnsi="Times New Roman"/>
          <w:color w:val="000000"/>
          <w:sz w:val="28"/>
          <w:szCs w:val="28"/>
          <w:lang w:val="ro-RO" w:eastAsia="en-US"/>
        </w:rPr>
        <w:t>Tabelul 6</w:t>
      </w:r>
    </w:p>
    <w:p w:rsidR="00F457FD" w:rsidRPr="000D4331" w:rsidRDefault="00F457FD" w:rsidP="00F457FD">
      <w:pPr>
        <w:ind w:firstLine="720"/>
        <w:contextualSpacing/>
        <w:jc w:val="right"/>
        <w:rPr>
          <w:rFonts w:ascii="Times New Roman" w:hAnsi="Times New Roman"/>
          <w:color w:val="000000"/>
          <w:sz w:val="28"/>
          <w:szCs w:val="28"/>
          <w:lang w:val="ro-RO" w:eastAsia="en-US"/>
        </w:rPr>
      </w:pPr>
    </w:p>
    <w:tbl>
      <w:tblPr>
        <w:tblW w:w="9356"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7560"/>
        <w:gridCol w:w="1796"/>
      </w:tblGrid>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center"/>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Încălcările depistate la ultimul control</w:t>
            </w:r>
          </w:p>
        </w:tc>
        <w:tc>
          <w:tcPr>
            <w:tcW w:w="1796"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center"/>
              <w:rPr>
                <w:rFonts w:ascii="Times New Roman" w:eastAsia="SimSun" w:hAnsi="Times New Roman"/>
                <w:b/>
                <w:color w:val="000000"/>
                <w:lang w:val="ro-RO" w:eastAsia="zh-CN"/>
              </w:rPr>
            </w:pPr>
            <w:r w:rsidRPr="000D4331">
              <w:rPr>
                <w:rFonts w:ascii="Times New Roman" w:eastAsia="SimSun" w:hAnsi="Times New Roman"/>
                <w:b/>
                <w:color w:val="000000"/>
                <w:lang w:val="ro-RO" w:eastAsia="zh-CN"/>
              </w:rPr>
              <w:t>Gradul de risc</w:t>
            </w:r>
          </w:p>
        </w:tc>
      </w:tr>
      <w:tr w:rsidR="00F457FD" w:rsidRPr="000D4331" w:rsidTr="00BD1E73">
        <w:trPr>
          <w:trHeight w:val="409"/>
        </w:trPr>
        <w:tc>
          <w:tcPr>
            <w:tcW w:w="7560" w:type="dxa"/>
            <w:tcBorders>
              <w:top w:val="single" w:sz="4" w:space="0" w:color="auto"/>
              <w:left w:val="single" w:sz="4" w:space="0" w:color="auto"/>
              <w:bottom w:val="single" w:sz="4" w:space="0" w:color="auto"/>
              <w:right w:val="single" w:sz="4" w:space="0" w:color="auto"/>
            </w:tcBorders>
            <w:vAlign w:val="center"/>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 xml:space="preserve">Au fost depistate încălcări minore (cu sau fără </w:t>
            </w:r>
            <w:r>
              <w:rPr>
                <w:rFonts w:ascii="Times New Roman" w:eastAsia="SimSun" w:hAnsi="Times New Roman"/>
                <w:color w:val="000000"/>
                <w:lang w:val="ro-RO" w:eastAsia="zh-CN"/>
              </w:rPr>
              <w:t>înaintarea unei prescripţii</w:t>
            </w:r>
            <w:r w:rsidRPr="000D4331">
              <w:rPr>
                <w:rFonts w:ascii="Times New Roman" w:eastAsia="SimSun" w:hAnsi="Times New Roman"/>
                <w:color w:val="000000"/>
                <w:lang w:val="ro-RO" w:eastAsia="zh-CN"/>
              </w:rPr>
              <w:t>)</w:t>
            </w:r>
          </w:p>
        </w:tc>
        <w:tc>
          <w:tcPr>
            <w:tcW w:w="1796" w:type="dxa"/>
            <w:tcBorders>
              <w:top w:val="single" w:sz="4" w:space="0" w:color="auto"/>
              <w:left w:val="single" w:sz="4" w:space="0" w:color="auto"/>
              <w:bottom w:val="single" w:sz="4" w:space="0" w:color="auto"/>
              <w:right w:val="single" w:sz="4" w:space="0" w:color="auto"/>
            </w:tcBorders>
            <w:vAlign w:val="center"/>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1</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Au fost depistate încălcări minore</w:t>
            </w:r>
            <w:r>
              <w:rPr>
                <w:rFonts w:ascii="Times New Roman" w:eastAsia="SimSun" w:hAnsi="Times New Roman"/>
                <w:color w:val="000000"/>
                <w:lang w:val="ro-RO" w:eastAsia="zh-CN"/>
              </w:rPr>
              <w:t>,</w:t>
            </w:r>
            <w:r w:rsidRPr="000D4331">
              <w:rPr>
                <w:rFonts w:ascii="Times New Roman" w:eastAsia="SimSun" w:hAnsi="Times New Roman"/>
                <w:color w:val="000000"/>
                <w:lang w:val="ro-RO" w:eastAsia="zh-CN"/>
              </w:rPr>
              <w:t xml:space="preserve"> fără cauzarea de prejudicii directe salariaţilor (a fost întocmit </w:t>
            </w:r>
            <w:r>
              <w:rPr>
                <w:rFonts w:ascii="Times New Roman" w:eastAsia="SimSun" w:hAnsi="Times New Roman"/>
                <w:color w:val="000000"/>
                <w:lang w:val="ro-RO" w:eastAsia="zh-CN"/>
              </w:rPr>
              <w:t xml:space="preserve">un </w:t>
            </w:r>
            <w:r w:rsidRPr="000D4331">
              <w:rPr>
                <w:rFonts w:ascii="Times New Roman" w:eastAsia="SimSun" w:hAnsi="Times New Roman"/>
                <w:color w:val="000000"/>
                <w:lang w:val="ro-RO" w:eastAsia="zh-CN"/>
              </w:rPr>
              <w:t>proces-verbal cu privire la contravenţie)</w:t>
            </w:r>
          </w:p>
        </w:tc>
        <w:tc>
          <w:tcPr>
            <w:tcW w:w="1796" w:type="dxa"/>
            <w:tcBorders>
              <w:top w:val="single" w:sz="4" w:space="0" w:color="auto"/>
              <w:left w:val="single" w:sz="4" w:space="0" w:color="auto"/>
              <w:bottom w:val="single" w:sz="4" w:space="0" w:color="auto"/>
              <w:right w:val="single" w:sz="4" w:space="0" w:color="auto"/>
            </w:tcBorders>
            <w:vAlign w:val="center"/>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2</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Au fost depistate încălcări care au cauzat prejudicii directe salariaţilor (a fost întocmit</w:t>
            </w:r>
            <w:r>
              <w:rPr>
                <w:rFonts w:ascii="Times New Roman" w:eastAsia="SimSun" w:hAnsi="Times New Roman"/>
                <w:color w:val="000000"/>
                <w:lang w:val="ro-RO" w:eastAsia="zh-CN"/>
              </w:rPr>
              <w:t xml:space="preserve"> un</w:t>
            </w:r>
            <w:r w:rsidRPr="000D4331">
              <w:rPr>
                <w:rFonts w:ascii="Times New Roman" w:eastAsia="SimSun" w:hAnsi="Times New Roman"/>
                <w:color w:val="000000"/>
                <w:lang w:val="ro-RO" w:eastAsia="zh-CN"/>
              </w:rPr>
              <w:t xml:space="preserve"> proces-verbal cu privire la contravenţie,</w:t>
            </w:r>
            <w:r>
              <w:rPr>
                <w:rFonts w:ascii="Times New Roman" w:eastAsia="SimSun" w:hAnsi="Times New Roman"/>
                <w:color w:val="000000"/>
                <w:lang w:val="ro-RO" w:eastAsia="zh-CN"/>
              </w:rPr>
              <w:t xml:space="preserve"> la</w:t>
            </w:r>
            <w:r w:rsidRPr="000D4331">
              <w:rPr>
                <w:rFonts w:ascii="Times New Roman" w:eastAsia="SimSun" w:hAnsi="Times New Roman"/>
                <w:color w:val="000000"/>
                <w:lang w:val="ro-RO" w:eastAsia="zh-CN"/>
              </w:rPr>
              <w:t xml:space="preserve"> achitarea prejudiciilor)</w:t>
            </w:r>
          </w:p>
        </w:tc>
        <w:tc>
          <w:tcPr>
            <w:tcW w:w="1796" w:type="dxa"/>
            <w:tcBorders>
              <w:top w:val="single" w:sz="4" w:space="0" w:color="auto"/>
              <w:left w:val="single" w:sz="4" w:space="0" w:color="auto"/>
              <w:bottom w:val="single" w:sz="4" w:space="0" w:color="auto"/>
              <w:right w:val="single" w:sz="4" w:space="0" w:color="auto"/>
            </w:tcBorders>
            <w:vAlign w:val="center"/>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3</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 xml:space="preserve">Au fost depistate încălcări care constituie componenţă de contravenţie şi </w:t>
            </w:r>
            <w:r>
              <w:rPr>
                <w:rFonts w:ascii="Times New Roman" w:eastAsia="SimSun" w:hAnsi="Times New Roman"/>
                <w:color w:val="000000"/>
                <w:lang w:val="ro-RO" w:eastAsia="zh-CN"/>
              </w:rPr>
              <w:t xml:space="preserve">   </w:t>
            </w:r>
            <w:r w:rsidRPr="000D4331">
              <w:rPr>
                <w:rFonts w:ascii="Times New Roman" w:eastAsia="SimSun" w:hAnsi="Times New Roman"/>
                <w:color w:val="000000"/>
                <w:lang w:val="ro-RO" w:eastAsia="zh-CN"/>
              </w:rPr>
              <w:t>s-au cauzat prejudicii minore salariaţilor (</w:t>
            </w:r>
            <w:r>
              <w:rPr>
                <w:rFonts w:ascii="Times New Roman" w:eastAsia="SimSun" w:hAnsi="Times New Roman"/>
                <w:color w:val="000000"/>
                <w:lang w:val="ro-RO" w:eastAsia="zh-CN"/>
              </w:rPr>
              <w:t xml:space="preserve">a fost </w:t>
            </w:r>
            <w:r w:rsidRPr="000D4331">
              <w:rPr>
                <w:rFonts w:ascii="Times New Roman" w:eastAsia="SimSun" w:hAnsi="Times New Roman"/>
                <w:color w:val="000000"/>
                <w:lang w:val="ro-RO" w:eastAsia="zh-CN"/>
              </w:rPr>
              <w:t xml:space="preserve">aplicată </w:t>
            </w:r>
            <w:r>
              <w:rPr>
                <w:rFonts w:ascii="Times New Roman" w:eastAsia="SimSun" w:hAnsi="Times New Roman"/>
                <w:color w:val="000000"/>
                <w:lang w:val="ro-RO" w:eastAsia="zh-CN"/>
              </w:rPr>
              <w:t xml:space="preserve">o </w:t>
            </w:r>
            <w:r w:rsidRPr="000D4331">
              <w:rPr>
                <w:rFonts w:ascii="Times New Roman" w:eastAsia="SimSun" w:hAnsi="Times New Roman"/>
                <w:color w:val="000000"/>
                <w:lang w:val="ro-RO" w:eastAsia="zh-CN"/>
              </w:rPr>
              <w:t xml:space="preserve">sancţiune, </w:t>
            </w:r>
            <w:r>
              <w:rPr>
                <w:rFonts w:ascii="Times New Roman" w:eastAsia="SimSun" w:hAnsi="Times New Roman"/>
                <w:color w:val="000000"/>
                <w:lang w:val="ro-RO" w:eastAsia="zh-CN"/>
              </w:rPr>
              <w:t xml:space="preserve">s-a dispus </w:t>
            </w:r>
            <w:r w:rsidRPr="000D4331">
              <w:rPr>
                <w:rFonts w:ascii="Times New Roman" w:eastAsia="SimSun" w:hAnsi="Times New Roman"/>
                <w:color w:val="000000"/>
                <w:lang w:val="ro-RO" w:eastAsia="zh-CN"/>
              </w:rPr>
              <w:t>achitare</w:t>
            </w:r>
            <w:r>
              <w:rPr>
                <w:rFonts w:ascii="Times New Roman" w:eastAsia="SimSun" w:hAnsi="Times New Roman"/>
                <w:color w:val="000000"/>
                <w:lang w:val="ro-RO" w:eastAsia="zh-CN"/>
              </w:rPr>
              <w:t>a</w:t>
            </w:r>
            <w:r w:rsidRPr="000D4331">
              <w:rPr>
                <w:rFonts w:ascii="Times New Roman" w:eastAsia="SimSun" w:hAnsi="Times New Roman"/>
                <w:color w:val="000000"/>
                <w:lang w:val="ro-RO" w:eastAsia="zh-CN"/>
              </w:rPr>
              <w:t xml:space="preserve"> prejudicii</w:t>
            </w:r>
            <w:r>
              <w:rPr>
                <w:rFonts w:ascii="Times New Roman" w:eastAsia="SimSun" w:hAnsi="Times New Roman"/>
                <w:color w:val="000000"/>
                <w:lang w:val="ro-RO" w:eastAsia="zh-CN"/>
              </w:rPr>
              <w:t>lor</w:t>
            </w:r>
            <w:r w:rsidRPr="000D4331">
              <w:rPr>
                <w:rFonts w:ascii="Times New Roman" w:eastAsia="SimSun" w:hAnsi="Times New Roman"/>
                <w:color w:val="000000"/>
                <w:lang w:val="ro-RO" w:eastAsia="zh-CN"/>
              </w:rPr>
              <w:t>, sistarea funcţionării obiectivelor)</w:t>
            </w:r>
          </w:p>
        </w:tc>
        <w:tc>
          <w:tcPr>
            <w:tcW w:w="1796" w:type="dxa"/>
            <w:tcBorders>
              <w:top w:val="single" w:sz="4" w:space="0" w:color="auto"/>
              <w:left w:val="single" w:sz="4" w:space="0" w:color="auto"/>
              <w:bottom w:val="single" w:sz="4" w:space="0" w:color="auto"/>
              <w:right w:val="single" w:sz="4" w:space="0" w:color="auto"/>
            </w:tcBorders>
            <w:vAlign w:val="center"/>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4</w:t>
            </w:r>
          </w:p>
        </w:tc>
      </w:tr>
      <w:tr w:rsidR="00F457FD" w:rsidRPr="000D4331" w:rsidTr="00BD1E73">
        <w:tc>
          <w:tcPr>
            <w:tcW w:w="756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t xml:space="preserve">Au fost depistate încălcări care constituie componenţă de infracţiune şi s-au </w:t>
            </w:r>
            <w:r w:rsidRPr="000D4331">
              <w:rPr>
                <w:rFonts w:ascii="Times New Roman" w:eastAsia="SimSun" w:hAnsi="Times New Roman"/>
                <w:color w:val="000000"/>
                <w:lang w:val="ro-RO" w:eastAsia="zh-CN"/>
              </w:rPr>
              <w:lastRenderedPageBreak/>
              <w:t>cauzat prejudicii majore salariaţilor (</w:t>
            </w:r>
            <w:r>
              <w:rPr>
                <w:rFonts w:ascii="Times New Roman" w:eastAsia="SimSun" w:hAnsi="Times New Roman"/>
                <w:color w:val="000000"/>
                <w:lang w:val="ro-RO" w:eastAsia="zh-CN"/>
              </w:rPr>
              <w:t xml:space="preserve">a fost </w:t>
            </w:r>
            <w:r w:rsidRPr="000D4331">
              <w:rPr>
                <w:rFonts w:ascii="Times New Roman" w:eastAsia="SimSun" w:hAnsi="Times New Roman"/>
                <w:color w:val="000000"/>
                <w:lang w:val="ro-RO" w:eastAsia="zh-CN"/>
              </w:rPr>
              <w:t xml:space="preserve">aplicată </w:t>
            </w:r>
            <w:r>
              <w:rPr>
                <w:rFonts w:ascii="Times New Roman" w:eastAsia="SimSun" w:hAnsi="Times New Roman"/>
                <w:color w:val="000000"/>
                <w:lang w:val="ro-RO" w:eastAsia="zh-CN"/>
              </w:rPr>
              <w:t xml:space="preserve">o </w:t>
            </w:r>
            <w:r w:rsidRPr="000D4331">
              <w:rPr>
                <w:rFonts w:ascii="Times New Roman" w:eastAsia="SimSun" w:hAnsi="Times New Roman"/>
                <w:color w:val="000000"/>
                <w:lang w:val="ro-RO" w:eastAsia="zh-CN"/>
              </w:rPr>
              <w:t xml:space="preserve">sancţiune, </w:t>
            </w:r>
            <w:r>
              <w:rPr>
                <w:rFonts w:ascii="Times New Roman" w:eastAsia="SimSun" w:hAnsi="Times New Roman"/>
                <w:color w:val="000000"/>
                <w:lang w:val="ro-RO" w:eastAsia="zh-CN"/>
              </w:rPr>
              <w:t xml:space="preserve">s-a dispus </w:t>
            </w:r>
            <w:r w:rsidRPr="000D4331">
              <w:rPr>
                <w:rFonts w:ascii="Times New Roman" w:eastAsia="SimSun" w:hAnsi="Times New Roman"/>
                <w:color w:val="000000"/>
                <w:lang w:val="ro-RO" w:eastAsia="zh-CN"/>
              </w:rPr>
              <w:t>achitare</w:t>
            </w:r>
            <w:r>
              <w:rPr>
                <w:rFonts w:ascii="Times New Roman" w:eastAsia="SimSun" w:hAnsi="Times New Roman"/>
                <w:color w:val="000000"/>
                <w:lang w:val="ro-RO" w:eastAsia="zh-CN"/>
              </w:rPr>
              <w:t>a</w:t>
            </w:r>
            <w:r w:rsidRPr="000D4331">
              <w:rPr>
                <w:rFonts w:ascii="Times New Roman" w:eastAsia="SimSun" w:hAnsi="Times New Roman"/>
                <w:color w:val="000000"/>
                <w:lang w:val="ro-RO" w:eastAsia="zh-CN"/>
              </w:rPr>
              <w:t xml:space="preserve"> prejudicii</w:t>
            </w:r>
            <w:r>
              <w:rPr>
                <w:rFonts w:ascii="Times New Roman" w:eastAsia="SimSun" w:hAnsi="Times New Roman"/>
                <w:color w:val="000000"/>
                <w:lang w:val="ro-RO" w:eastAsia="zh-CN"/>
              </w:rPr>
              <w:t>lor</w:t>
            </w:r>
            <w:r w:rsidRPr="000D4331">
              <w:rPr>
                <w:rFonts w:ascii="Times New Roman" w:eastAsia="SimSun" w:hAnsi="Times New Roman"/>
                <w:color w:val="000000"/>
                <w:lang w:val="ro-RO" w:eastAsia="zh-CN"/>
              </w:rPr>
              <w:t>, sistarea obiectivelor, sesizarea organelor de urmărire penală)</w:t>
            </w:r>
          </w:p>
        </w:tc>
        <w:tc>
          <w:tcPr>
            <w:tcW w:w="1796" w:type="dxa"/>
            <w:tcBorders>
              <w:top w:val="single" w:sz="4" w:space="0" w:color="auto"/>
              <w:left w:val="single" w:sz="4" w:space="0" w:color="auto"/>
              <w:bottom w:val="single" w:sz="4" w:space="0" w:color="auto"/>
              <w:right w:val="single" w:sz="4" w:space="0" w:color="auto"/>
            </w:tcBorders>
            <w:vAlign w:val="center"/>
          </w:tcPr>
          <w:p w:rsidR="00F457FD" w:rsidRPr="000D4331" w:rsidRDefault="00F457FD" w:rsidP="00BD1E73">
            <w:pPr>
              <w:ind w:firstLine="720"/>
              <w:jc w:val="both"/>
              <w:rPr>
                <w:rFonts w:ascii="Times New Roman" w:eastAsia="SimSun" w:hAnsi="Times New Roman"/>
                <w:color w:val="000000"/>
                <w:lang w:val="ro-RO" w:eastAsia="zh-CN"/>
              </w:rPr>
            </w:pPr>
            <w:r w:rsidRPr="000D4331">
              <w:rPr>
                <w:rFonts w:ascii="Times New Roman" w:eastAsia="SimSun" w:hAnsi="Times New Roman"/>
                <w:color w:val="000000"/>
                <w:lang w:val="ro-RO" w:eastAsia="zh-CN"/>
              </w:rPr>
              <w:lastRenderedPageBreak/>
              <w:t>5</w:t>
            </w:r>
          </w:p>
        </w:tc>
      </w:tr>
    </w:tbl>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Default="00F457FD" w:rsidP="00F457FD">
      <w:pPr>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IV. Ponderarea criteriilor</w:t>
      </w:r>
    </w:p>
    <w:p w:rsidR="00F457FD" w:rsidRPr="000D4331" w:rsidRDefault="00F457FD" w:rsidP="00F457FD">
      <w:pPr>
        <w:jc w:val="center"/>
        <w:rPr>
          <w:rFonts w:ascii="Times New Roman" w:eastAsia="SimSun" w:hAnsi="Times New Roman"/>
          <w:b/>
          <w:color w:val="000000"/>
          <w:sz w:val="28"/>
          <w:szCs w:val="28"/>
          <w:lang w:val="ro-RO" w:eastAsia="zh-CN"/>
        </w:rPr>
      </w:pPr>
    </w:p>
    <w:p w:rsidR="00F457FD"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12. Ponderea fiecărui criteriu se stabileşte în raport cu toate criteriile selectate, ţinînd cont de importanţa criteriului dat pentru domeniul specific de control (</w:t>
      </w:r>
      <w:r>
        <w:rPr>
          <w:rFonts w:ascii="Times New Roman" w:eastAsia="SimSun" w:hAnsi="Times New Roman"/>
          <w:color w:val="000000"/>
          <w:sz w:val="28"/>
          <w:szCs w:val="28"/>
          <w:lang w:val="ro-RO" w:eastAsia="zh-CN"/>
        </w:rPr>
        <w:t>t</w:t>
      </w:r>
      <w:r w:rsidRPr="000D4331">
        <w:rPr>
          <w:rFonts w:ascii="Times New Roman" w:eastAsia="SimSun" w:hAnsi="Times New Roman"/>
          <w:color w:val="000000"/>
          <w:sz w:val="28"/>
          <w:szCs w:val="28"/>
          <w:lang w:val="ro-RO" w:eastAsia="zh-CN"/>
        </w:rPr>
        <w:t xml:space="preserve">abelul 7). Aceleaşi criterii pot avea relevanţă (şi pondere) diferită, în funcţie de domeniul de control. </w:t>
      </w: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13. Ponderea se determin</w:t>
      </w:r>
      <w:r>
        <w:rPr>
          <w:rFonts w:ascii="Times New Roman" w:eastAsia="SimSun" w:hAnsi="Times New Roman"/>
          <w:color w:val="000000"/>
          <w:sz w:val="28"/>
          <w:szCs w:val="28"/>
          <w:lang w:val="ro-RO" w:eastAsia="zh-CN"/>
        </w:rPr>
        <w:t>ă</w:t>
      </w:r>
      <w:r w:rsidRPr="000D4331">
        <w:rPr>
          <w:rFonts w:ascii="Times New Roman" w:eastAsia="SimSun" w:hAnsi="Times New Roman"/>
          <w:color w:val="000000"/>
          <w:sz w:val="28"/>
          <w:szCs w:val="28"/>
          <w:lang w:val="ro-RO" w:eastAsia="zh-CN"/>
        </w:rPr>
        <w:t xml:space="preserve"> pentru fiecare criteriu de risc</w:t>
      </w:r>
      <w:r>
        <w:rPr>
          <w:rFonts w:ascii="Times New Roman" w:eastAsia="SimSun" w:hAnsi="Times New Roman"/>
          <w:color w:val="000000"/>
          <w:sz w:val="28"/>
          <w:szCs w:val="28"/>
          <w:lang w:val="ro-RO" w:eastAsia="zh-CN"/>
        </w:rPr>
        <w:t>,</w:t>
      </w:r>
      <w:r w:rsidRPr="000D4331">
        <w:rPr>
          <w:rFonts w:ascii="Times New Roman" w:eastAsia="SimSun" w:hAnsi="Times New Roman"/>
          <w:color w:val="000000"/>
          <w:sz w:val="28"/>
          <w:szCs w:val="28"/>
          <w:lang w:val="ro-RO" w:eastAsia="zh-CN"/>
        </w:rPr>
        <w:t xml:space="preserve"> în subunităţi, astfel încît ponderea sumată a tuturor criteriilor să constituie o unitate. Acordarea unei ponderi mai mari unui criteriu impune diminuarea ponderii altor criterii.</w:t>
      </w:r>
    </w:p>
    <w:p w:rsidR="00F457FD" w:rsidRDefault="00F457FD" w:rsidP="00F457FD">
      <w:pPr>
        <w:tabs>
          <w:tab w:val="left" w:pos="1120"/>
        </w:tabs>
        <w:ind w:firstLine="720"/>
        <w:jc w:val="right"/>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Tabelul 7</w:t>
      </w:r>
    </w:p>
    <w:p w:rsidR="00F457FD" w:rsidRPr="000D4331" w:rsidRDefault="00F457FD" w:rsidP="00F457FD">
      <w:pPr>
        <w:tabs>
          <w:tab w:val="left" w:pos="1120"/>
        </w:tabs>
        <w:ind w:firstLine="720"/>
        <w:jc w:val="right"/>
        <w:rPr>
          <w:rFonts w:ascii="Times New Roman" w:eastAsia="SimSun" w:hAnsi="Times New Roman"/>
          <w:color w:val="000000"/>
          <w:sz w:val="28"/>
          <w:szCs w:val="28"/>
          <w:lang w:val="ro-RO" w:eastAsia="zh-CN"/>
        </w:rPr>
      </w:pPr>
    </w:p>
    <w:tbl>
      <w:tblPr>
        <w:tblW w:w="9360" w:type="dxa"/>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tblPr>
      <w:tblGrid>
        <w:gridCol w:w="5040"/>
        <w:gridCol w:w="4320"/>
      </w:tblGrid>
      <w:tr w:rsidR="00F457FD" w:rsidRPr="000D4331" w:rsidTr="00BD1E73">
        <w:trPr>
          <w:trHeight w:val="595"/>
        </w:trPr>
        <w:tc>
          <w:tcPr>
            <w:tcW w:w="5040" w:type="dxa"/>
            <w:tcBorders>
              <w:top w:val="single" w:sz="4" w:space="0" w:color="auto"/>
              <w:left w:val="single" w:sz="4" w:space="0" w:color="auto"/>
              <w:bottom w:val="single" w:sz="4" w:space="0" w:color="auto"/>
              <w:right w:val="single" w:sz="4" w:space="0" w:color="auto"/>
            </w:tcBorders>
            <w:vAlign w:val="center"/>
          </w:tcPr>
          <w:p w:rsidR="00F457FD" w:rsidRPr="000D4331" w:rsidRDefault="00F457FD" w:rsidP="00BD1E73">
            <w:pPr>
              <w:ind w:firstLine="34"/>
              <w:jc w:val="center"/>
              <w:rPr>
                <w:rFonts w:ascii="Times New Roman" w:eastAsia="SimSun" w:hAnsi="Times New Roman"/>
                <w:b/>
                <w:color w:val="000000"/>
                <w:szCs w:val="24"/>
                <w:lang w:val="ro-RO" w:eastAsia="zh-CN"/>
              </w:rPr>
            </w:pPr>
            <w:r w:rsidRPr="000D4331">
              <w:rPr>
                <w:rFonts w:ascii="Times New Roman" w:eastAsia="SimSun" w:hAnsi="Times New Roman"/>
                <w:b/>
                <w:color w:val="000000"/>
                <w:szCs w:val="24"/>
                <w:lang w:val="ro-RO" w:eastAsia="zh-CN"/>
              </w:rPr>
              <w:t>Criterii</w:t>
            </w:r>
          </w:p>
        </w:tc>
        <w:tc>
          <w:tcPr>
            <w:tcW w:w="4320" w:type="dxa"/>
            <w:tcBorders>
              <w:top w:val="single" w:sz="4" w:space="0" w:color="auto"/>
              <w:left w:val="single" w:sz="4" w:space="0" w:color="auto"/>
              <w:bottom w:val="single" w:sz="4" w:space="0" w:color="auto"/>
              <w:right w:val="single" w:sz="4" w:space="0" w:color="auto"/>
            </w:tcBorders>
            <w:vAlign w:val="center"/>
          </w:tcPr>
          <w:p w:rsidR="00F457FD" w:rsidRPr="000D4331" w:rsidRDefault="00F457FD" w:rsidP="00BD1E73">
            <w:pPr>
              <w:ind w:firstLine="34"/>
              <w:jc w:val="center"/>
              <w:rPr>
                <w:rFonts w:ascii="Times New Roman" w:eastAsia="SimSun" w:hAnsi="Times New Roman"/>
                <w:b/>
                <w:color w:val="000000"/>
                <w:szCs w:val="24"/>
                <w:lang w:val="ro-RO" w:eastAsia="zh-CN"/>
              </w:rPr>
            </w:pPr>
            <w:r w:rsidRPr="000D4331">
              <w:rPr>
                <w:rFonts w:ascii="Times New Roman" w:eastAsia="SimSun" w:hAnsi="Times New Roman"/>
                <w:b/>
                <w:color w:val="000000"/>
                <w:szCs w:val="24"/>
                <w:lang w:val="ro-RO" w:eastAsia="zh-CN"/>
              </w:rPr>
              <w:t>Ponderea</w:t>
            </w:r>
          </w:p>
        </w:tc>
      </w:tr>
      <w:tr w:rsidR="00F457FD" w:rsidRPr="000D4331" w:rsidTr="00BD1E73">
        <w:tc>
          <w:tcPr>
            <w:tcW w:w="504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Risc de accidentare</w:t>
            </w:r>
          </w:p>
        </w:tc>
        <w:tc>
          <w:tcPr>
            <w:tcW w:w="432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0,3</w:t>
            </w:r>
          </w:p>
        </w:tc>
      </w:tr>
      <w:tr w:rsidR="00F457FD" w:rsidRPr="000D4331" w:rsidTr="00BD1E73">
        <w:tc>
          <w:tcPr>
            <w:tcW w:w="504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Restanţe la plata salariului</w:t>
            </w:r>
          </w:p>
        </w:tc>
        <w:tc>
          <w:tcPr>
            <w:tcW w:w="432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0,1</w:t>
            </w:r>
          </w:p>
        </w:tc>
      </w:tr>
      <w:tr w:rsidR="00F457FD" w:rsidRPr="000D4331" w:rsidTr="00BD1E73">
        <w:tc>
          <w:tcPr>
            <w:tcW w:w="504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Numărul de angajaţi</w:t>
            </w:r>
          </w:p>
        </w:tc>
        <w:tc>
          <w:tcPr>
            <w:tcW w:w="432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0,1</w:t>
            </w:r>
          </w:p>
        </w:tc>
      </w:tr>
      <w:tr w:rsidR="00F457FD" w:rsidRPr="000D4331" w:rsidTr="00BD1E73">
        <w:tc>
          <w:tcPr>
            <w:tcW w:w="504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Perioada de activitate a întreprinderii</w:t>
            </w:r>
          </w:p>
        </w:tc>
        <w:tc>
          <w:tcPr>
            <w:tcW w:w="432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0,2</w:t>
            </w:r>
          </w:p>
        </w:tc>
      </w:tr>
      <w:tr w:rsidR="00F457FD" w:rsidRPr="000D4331" w:rsidTr="00BD1E73">
        <w:tc>
          <w:tcPr>
            <w:tcW w:w="504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Durata de la data efectuării ultimului control</w:t>
            </w:r>
          </w:p>
        </w:tc>
        <w:tc>
          <w:tcPr>
            <w:tcW w:w="432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0,2</w:t>
            </w:r>
          </w:p>
        </w:tc>
      </w:tr>
      <w:tr w:rsidR="00F457FD" w:rsidRPr="000D4331" w:rsidTr="00BD1E73">
        <w:tc>
          <w:tcPr>
            <w:tcW w:w="504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Încălcările depistate la ultimul control</w:t>
            </w:r>
          </w:p>
        </w:tc>
        <w:tc>
          <w:tcPr>
            <w:tcW w:w="432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0,1</w:t>
            </w:r>
          </w:p>
        </w:tc>
      </w:tr>
      <w:tr w:rsidR="00F457FD" w:rsidRPr="000D4331" w:rsidTr="00BD1E73">
        <w:trPr>
          <w:trHeight w:val="231"/>
        </w:trPr>
        <w:tc>
          <w:tcPr>
            <w:tcW w:w="504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both"/>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TOTAL</w:t>
            </w:r>
          </w:p>
        </w:tc>
        <w:tc>
          <w:tcPr>
            <w:tcW w:w="4320" w:type="dxa"/>
            <w:tcBorders>
              <w:top w:val="single" w:sz="4" w:space="0" w:color="auto"/>
              <w:left w:val="single" w:sz="4" w:space="0" w:color="auto"/>
              <w:bottom w:val="single" w:sz="4" w:space="0" w:color="auto"/>
              <w:right w:val="single" w:sz="4" w:space="0" w:color="auto"/>
            </w:tcBorders>
          </w:tcPr>
          <w:p w:rsidR="00F457FD" w:rsidRPr="000D4331" w:rsidRDefault="00F457FD" w:rsidP="00BD1E73">
            <w:pPr>
              <w:ind w:firstLine="34"/>
              <w:jc w:val="center"/>
              <w:rPr>
                <w:rFonts w:ascii="Times New Roman" w:eastAsia="SimSun" w:hAnsi="Times New Roman"/>
                <w:color w:val="000000"/>
                <w:szCs w:val="24"/>
                <w:lang w:val="ro-RO" w:eastAsia="zh-CN"/>
              </w:rPr>
            </w:pPr>
            <w:r w:rsidRPr="000D4331">
              <w:rPr>
                <w:rFonts w:ascii="Times New Roman" w:eastAsia="SimSun" w:hAnsi="Times New Roman"/>
                <w:color w:val="000000"/>
                <w:szCs w:val="24"/>
                <w:lang w:val="ro-RO" w:eastAsia="zh-CN"/>
              </w:rPr>
              <w:t>1,0</w:t>
            </w:r>
          </w:p>
        </w:tc>
      </w:tr>
    </w:tbl>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14. Pondere</w:t>
      </w:r>
      <w:r>
        <w:rPr>
          <w:rFonts w:ascii="Times New Roman" w:eastAsia="SimSun" w:hAnsi="Times New Roman"/>
          <w:color w:val="000000"/>
          <w:sz w:val="28"/>
          <w:szCs w:val="28"/>
          <w:lang w:val="ro-RO" w:eastAsia="zh-CN"/>
        </w:rPr>
        <w:t>a</w:t>
      </w:r>
      <w:r w:rsidRPr="000D4331">
        <w:rPr>
          <w:rFonts w:ascii="Times New Roman" w:eastAsia="SimSun" w:hAnsi="Times New Roman"/>
          <w:color w:val="000000"/>
          <w:sz w:val="28"/>
          <w:szCs w:val="28"/>
          <w:lang w:val="ro-RO" w:eastAsia="zh-CN"/>
        </w:rPr>
        <w:t xml:space="preserve"> atribuit</w:t>
      </w:r>
      <w:r>
        <w:rPr>
          <w:rFonts w:ascii="Times New Roman" w:eastAsia="SimSun" w:hAnsi="Times New Roman"/>
          <w:color w:val="000000"/>
          <w:sz w:val="28"/>
          <w:szCs w:val="28"/>
          <w:lang w:val="ro-RO" w:eastAsia="zh-CN"/>
        </w:rPr>
        <w:t>ă</w:t>
      </w:r>
      <w:r w:rsidRPr="000D4331">
        <w:rPr>
          <w:rFonts w:ascii="Times New Roman" w:eastAsia="SimSun" w:hAnsi="Times New Roman"/>
          <w:color w:val="000000"/>
          <w:sz w:val="28"/>
          <w:szCs w:val="28"/>
          <w:lang w:val="ro-RO" w:eastAsia="zh-CN"/>
        </w:rPr>
        <w:t xml:space="preserve"> fiecărui risc </w:t>
      </w:r>
      <w:r>
        <w:rPr>
          <w:rFonts w:ascii="Times New Roman" w:eastAsia="SimSun" w:hAnsi="Times New Roman"/>
          <w:color w:val="000000"/>
          <w:sz w:val="28"/>
          <w:szCs w:val="28"/>
          <w:lang w:val="ro-RO" w:eastAsia="zh-CN"/>
        </w:rPr>
        <w:t xml:space="preserve">se </w:t>
      </w:r>
      <w:r w:rsidRPr="000D4331">
        <w:rPr>
          <w:rFonts w:ascii="Times New Roman" w:eastAsia="SimSun" w:hAnsi="Times New Roman"/>
          <w:color w:val="000000"/>
          <w:sz w:val="28"/>
          <w:szCs w:val="28"/>
          <w:lang w:val="ro-RO" w:eastAsia="zh-CN"/>
        </w:rPr>
        <w:t xml:space="preserve">revizuie periodic </w:t>
      </w:r>
      <w:r>
        <w:rPr>
          <w:rFonts w:ascii="Times New Roman" w:eastAsia="SimSun" w:hAnsi="Times New Roman"/>
          <w:color w:val="000000"/>
          <w:sz w:val="28"/>
          <w:szCs w:val="28"/>
          <w:lang w:val="ro-RO" w:eastAsia="zh-CN"/>
        </w:rPr>
        <w:t xml:space="preserve">conform </w:t>
      </w:r>
      <w:r w:rsidRPr="000D4331">
        <w:rPr>
          <w:rFonts w:ascii="Times New Roman" w:eastAsia="SimSun" w:hAnsi="Times New Roman"/>
          <w:color w:val="000000"/>
          <w:sz w:val="28"/>
          <w:szCs w:val="28"/>
          <w:lang w:val="ro-RO" w:eastAsia="zh-CN"/>
        </w:rPr>
        <w:t>rezultatel</w:t>
      </w:r>
      <w:r>
        <w:rPr>
          <w:rFonts w:ascii="Times New Roman" w:eastAsia="SimSun" w:hAnsi="Times New Roman"/>
          <w:color w:val="000000"/>
          <w:sz w:val="28"/>
          <w:szCs w:val="28"/>
          <w:lang w:val="ro-RO" w:eastAsia="zh-CN"/>
        </w:rPr>
        <w:t>or</w:t>
      </w:r>
      <w:r w:rsidRPr="000D4331">
        <w:rPr>
          <w:rFonts w:ascii="Times New Roman" w:eastAsia="SimSun" w:hAnsi="Times New Roman"/>
          <w:color w:val="000000"/>
          <w:sz w:val="28"/>
          <w:szCs w:val="28"/>
          <w:lang w:val="ro-RO" w:eastAsia="zh-CN"/>
        </w:rPr>
        <w:t xml:space="preserve"> controalelor anterioare şi actualiz</w:t>
      </w:r>
      <w:r>
        <w:rPr>
          <w:rFonts w:ascii="Times New Roman" w:eastAsia="SimSun" w:hAnsi="Times New Roman"/>
          <w:color w:val="000000"/>
          <w:sz w:val="28"/>
          <w:szCs w:val="28"/>
          <w:lang w:val="ro-RO" w:eastAsia="zh-CN"/>
        </w:rPr>
        <w:t>ării</w:t>
      </w:r>
      <w:r w:rsidRPr="000D4331">
        <w:rPr>
          <w:rFonts w:ascii="Times New Roman" w:eastAsia="SimSun" w:hAnsi="Times New Roman"/>
          <w:color w:val="000000"/>
          <w:sz w:val="28"/>
          <w:szCs w:val="28"/>
          <w:lang w:val="ro-RO" w:eastAsia="zh-CN"/>
        </w:rPr>
        <w:t xml:space="preserve"> informaţiei colectate. În cazul în care un criteriu îşi pierde în timp din relevanţă, se diminu</w:t>
      </w:r>
      <w:r>
        <w:rPr>
          <w:rFonts w:ascii="Times New Roman" w:eastAsia="SimSun" w:hAnsi="Times New Roman"/>
          <w:color w:val="000000"/>
          <w:sz w:val="28"/>
          <w:szCs w:val="28"/>
          <w:lang w:val="ro-RO" w:eastAsia="zh-CN"/>
        </w:rPr>
        <w:t>e</w:t>
      </w:r>
      <w:r w:rsidRPr="000D4331">
        <w:rPr>
          <w:rFonts w:ascii="Times New Roman" w:eastAsia="SimSun" w:hAnsi="Times New Roman"/>
          <w:color w:val="000000"/>
          <w:sz w:val="28"/>
          <w:szCs w:val="28"/>
          <w:lang w:val="ro-RO" w:eastAsia="zh-CN"/>
        </w:rPr>
        <w:t>a</w:t>
      </w:r>
      <w:r>
        <w:rPr>
          <w:rFonts w:ascii="Times New Roman" w:eastAsia="SimSun" w:hAnsi="Times New Roman"/>
          <w:color w:val="000000"/>
          <w:sz w:val="28"/>
          <w:szCs w:val="28"/>
          <w:lang w:val="ro-RO" w:eastAsia="zh-CN"/>
        </w:rPr>
        <w:t>ză</w:t>
      </w:r>
      <w:r w:rsidRPr="000D4331">
        <w:rPr>
          <w:rFonts w:ascii="Times New Roman" w:eastAsia="SimSun" w:hAnsi="Times New Roman"/>
          <w:color w:val="000000"/>
          <w:sz w:val="28"/>
          <w:szCs w:val="28"/>
          <w:lang w:val="ro-RO" w:eastAsia="zh-CN"/>
        </w:rPr>
        <w:t xml:space="preserve"> </w:t>
      </w:r>
      <w:r>
        <w:rPr>
          <w:rFonts w:ascii="Times New Roman" w:eastAsia="SimSun" w:hAnsi="Times New Roman"/>
          <w:color w:val="000000"/>
          <w:sz w:val="28"/>
          <w:szCs w:val="28"/>
          <w:lang w:val="ro-RO" w:eastAsia="zh-CN"/>
        </w:rPr>
        <w:t>respectiv,</w:t>
      </w:r>
      <w:r w:rsidRPr="000D4331">
        <w:rPr>
          <w:rFonts w:ascii="Times New Roman" w:eastAsia="SimSun" w:hAnsi="Times New Roman"/>
          <w:color w:val="000000"/>
          <w:sz w:val="28"/>
          <w:szCs w:val="28"/>
          <w:lang w:val="ro-RO" w:eastAsia="zh-CN"/>
        </w:rPr>
        <w:t xml:space="preserve"> ponderea acestuia în raport cu restul criteriilor utilizate.</w:t>
      </w:r>
    </w:p>
    <w:p w:rsidR="00F457FD" w:rsidRPr="000D4331" w:rsidRDefault="00F457FD" w:rsidP="00F457FD">
      <w:pPr>
        <w:ind w:firstLine="720"/>
        <w:jc w:val="both"/>
        <w:rPr>
          <w:rFonts w:ascii="Times New Roman" w:eastAsia="SimSun" w:hAnsi="Times New Roman"/>
          <w:color w:val="000000"/>
          <w:sz w:val="28"/>
          <w:szCs w:val="28"/>
          <w:lang w:val="ro-RO" w:eastAsia="zh-CN"/>
        </w:rPr>
      </w:pPr>
    </w:p>
    <w:p w:rsidR="00F457FD" w:rsidRDefault="00F457FD" w:rsidP="00F457FD">
      <w:pPr>
        <w:ind w:firstLine="142"/>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V. Aplicarea criteriilor în raport cu persoanele fizice şi juridice</w:t>
      </w:r>
    </w:p>
    <w:p w:rsidR="00F457FD" w:rsidRPr="000D4331" w:rsidRDefault="00F457FD" w:rsidP="00F457FD">
      <w:pPr>
        <w:ind w:firstLine="142"/>
        <w:jc w:val="center"/>
        <w:rPr>
          <w:rFonts w:ascii="Times New Roman" w:eastAsia="SimSun" w:hAnsi="Times New Roman"/>
          <w:b/>
          <w:color w:val="000000"/>
          <w:sz w:val="28"/>
          <w:szCs w:val="28"/>
          <w:lang w:val="ro-RO" w:eastAsia="zh-CN"/>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15. După determinarea criteriilor ce vor fi utilizate şi a ponderii lor, aceste</w:t>
      </w:r>
      <w:r>
        <w:rPr>
          <w:rFonts w:ascii="Times New Roman" w:eastAsia="SimSun" w:hAnsi="Times New Roman"/>
          <w:color w:val="000000"/>
          <w:sz w:val="28"/>
          <w:szCs w:val="28"/>
          <w:lang w:val="ro-RO" w:eastAsia="zh-CN"/>
        </w:rPr>
        <w:t>a</w:t>
      </w:r>
      <w:r w:rsidRPr="000D4331">
        <w:rPr>
          <w:rFonts w:ascii="Times New Roman" w:eastAsia="SimSun" w:hAnsi="Times New Roman"/>
          <w:color w:val="000000"/>
          <w:sz w:val="28"/>
          <w:szCs w:val="28"/>
          <w:lang w:val="ro-RO" w:eastAsia="zh-CN"/>
        </w:rPr>
        <w:t xml:space="preserve"> se aplică în raport cu fiecare subiect potenţial al controlului, stabilindu-se media ponderată a gradelor specifice de risc în baza următoarei formule: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                         </w:t>
      </w:r>
      <m:oMath>
        <m:sSub>
          <m:sSubPr>
            <m:ctrlPr>
              <w:rPr>
                <w:rFonts w:ascii="Cambria Math" w:hAnsi="Cambria Math"/>
                <w:i/>
                <w:lang w:val="ro-MO"/>
              </w:rPr>
            </m:ctrlPr>
          </m:sSubPr>
          <m:e>
            <m:r>
              <w:rPr>
                <w:rFonts w:ascii="Cambria Math" w:hAnsi="Cambria Math"/>
                <w:lang w:val="ro-MO"/>
              </w:rPr>
              <m:t>R</m:t>
            </m:r>
          </m:e>
          <m:sub>
            <m:r>
              <w:rPr>
                <w:rFonts w:ascii="Cambria Math" w:hAnsi="Cambria Math"/>
                <w:lang w:val="ro-MO"/>
              </w:rPr>
              <m:t>g</m:t>
            </m:r>
          </m:sub>
        </m:sSub>
        <m:r>
          <w:rPr>
            <w:rFonts w:ascii="Cambria Math" w:hAnsi="Cambria Math"/>
            <w:lang w:val="ro-MO"/>
          </w:rPr>
          <m:t>=</m:t>
        </m:r>
        <m:d>
          <m:dPr>
            <m:ctrlPr>
              <w:rPr>
                <w:rFonts w:ascii="Cambria Math" w:hAnsi="Cambria Math"/>
                <w:i/>
                <w:lang w:val="ro-MO"/>
              </w:rPr>
            </m:ctrlPr>
          </m:dPr>
          <m:e>
            <m:sSub>
              <m:sSubPr>
                <m:ctrlPr>
                  <w:rPr>
                    <w:rFonts w:ascii="Cambria Math" w:hAnsi="Cambria Math"/>
                    <w:i/>
                    <w:lang w:val="ro-MO"/>
                  </w:rPr>
                </m:ctrlPr>
              </m:sSubPr>
              <m:e>
                <m:r>
                  <w:rPr>
                    <w:rFonts w:ascii="Cambria Math" w:hAnsi="Cambria Math"/>
                    <w:lang w:val="ro-MO"/>
                  </w:rPr>
                  <m:t>w</m:t>
                </m:r>
              </m:e>
              <m:sub>
                <m:r>
                  <w:rPr>
                    <w:rFonts w:ascii="Cambria Math" w:hAnsi="Cambria Math"/>
                    <w:lang w:val="ro-MO"/>
                  </w:rPr>
                  <m:t>1</m:t>
                </m:r>
              </m:sub>
            </m:sSub>
            <m:sSub>
              <m:sSubPr>
                <m:ctrlPr>
                  <w:rPr>
                    <w:rFonts w:ascii="Cambria Math" w:hAnsi="Cambria Math"/>
                    <w:i/>
                    <w:lang w:val="ro-MO"/>
                  </w:rPr>
                </m:ctrlPr>
              </m:sSubPr>
              <m:e>
                <m:r>
                  <m:rPr>
                    <m:sty m:val="p"/>
                  </m:rPr>
                  <w:rPr>
                    <w:rFonts w:ascii="Cambria Math" w:hAnsi="Cambria Math"/>
                    <w:lang w:val="ro-MO"/>
                  </w:rPr>
                  <m:t>R</m:t>
                </m:r>
              </m:e>
              <m:sub>
                <m:r>
                  <w:rPr>
                    <w:rFonts w:ascii="Cambria Math" w:hAnsi="Cambria Math"/>
                    <w:lang w:val="ro-MO"/>
                  </w:rPr>
                  <m:t>1</m:t>
                </m:r>
              </m:sub>
            </m:sSub>
            <m:r>
              <w:rPr>
                <w:rFonts w:ascii="Cambria Math" w:hAnsi="Cambria Math"/>
                <w:lang w:val="ro-MO"/>
              </w:rPr>
              <m:t>+</m:t>
            </m:r>
            <m:sSub>
              <m:sSubPr>
                <m:ctrlPr>
                  <w:rPr>
                    <w:rFonts w:ascii="Cambria Math" w:hAnsi="Cambria Math"/>
                    <w:i/>
                    <w:lang w:val="ro-MO"/>
                  </w:rPr>
                </m:ctrlPr>
              </m:sSubPr>
              <m:e>
                <m:r>
                  <w:rPr>
                    <w:rFonts w:ascii="Cambria Math" w:hAnsi="Cambria Math"/>
                    <w:lang w:val="ro-MO"/>
                  </w:rPr>
                  <m:t>w</m:t>
                </m:r>
              </m:e>
              <m:sub>
                <m:r>
                  <w:rPr>
                    <w:rFonts w:ascii="Cambria Math" w:hAnsi="Cambria Math"/>
                    <w:lang w:val="ro-MO"/>
                  </w:rPr>
                  <m:t>2</m:t>
                </m:r>
              </m:sub>
            </m:sSub>
            <m:sSub>
              <m:sSubPr>
                <m:ctrlPr>
                  <w:rPr>
                    <w:rFonts w:ascii="Cambria Math" w:hAnsi="Cambria Math"/>
                    <w:i/>
                    <w:lang w:val="ro-MO"/>
                  </w:rPr>
                </m:ctrlPr>
              </m:sSubPr>
              <m:e>
                <m:r>
                  <m:rPr>
                    <m:sty m:val="p"/>
                  </m:rPr>
                  <w:rPr>
                    <w:rFonts w:ascii="Cambria Math" w:hAnsi="Cambria Math"/>
                    <w:lang w:val="ro-MO"/>
                  </w:rPr>
                  <m:t>R</m:t>
                </m:r>
              </m:e>
              <m:sub>
                <m:r>
                  <w:rPr>
                    <w:rFonts w:ascii="Cambria Math" w:hAnsi="Cambria Math"/>
                    <w:lang w:val="ro-MO"/>
                  </w:rPr>
                  <m:t>2</m:t>
                </m:r>
              </m:sub>
            </m:sSub>
            <m:r>
              <w:rPr>
                <w:rFonts w:ascii="Cambria Math" w:hAnsi="Cambria Math"/>
                <w:lang w:val="ro-MO"/>
              </w:rPr>
              <m:t>+⋯+</m:t>
            </m:r>
            <m:sSub>
              <m:sSubPr>
                <m:ctrlPr>
                  <w:rPr>
                    <w:rFonts w:ascii="Cambria Math" w:hAnsi="Cambria Math"/>
                    <w:i/>
                    <w:lang w:val="ro-MO"/>
                  </w:rPr>
                </m:ctrlPr>
              </m:sSubPr>
              <m:e>
                <m:r>
                  <w:rPr>
                    <w:rFonts w:ascii="Cambria Math" w:hAnsi="Cambria Math"/>
                    <w:lang w:val="ro-MO"/>
                  </w:rPr>
                  <m:t>w</m:t>
                </m:r>
              </m:e>
              <m:sub>
                <m:r>
                  <w:rPr>
                    <w:rFonts w:ascii="Cambria Math" w:hAnsi="Cambria Math"/>
                    <w:lang w:val="ro-MO"/>
                  </w:rPr>
                  <m:t>n</m:t>
                </m:r>
              </m:sub>
            </m:sSub>
            <m:sSub>
              <m:sSubPr>
                <m:ctrlPr>
                  <w:rPr>
                    <w:rFonts w:ascii="Cambria Math" w:hAnsi="Cambria Math"/>
                    <w:i/>
                    <w:lang w:val="ro-MO"/>
                  </w:rPr>
                </m:ctrlPr>
              </m:sSubPr>
              <m:e>
                <m:r>
                  <m:rPr>
                    <m:sty m:val="p"/>
                  </m:rPr>
                  <w:rPr>
                    <w:rFonts w:ascii="Cambria Math" w:hAnsi="Cambria Math"/>
                    <w:lang w:val="ro-MO"/>
                  </w:rPr>
                  <m:t>R</m:t>
                </m:r>
              </m:e>
              <m:sub>
                <m:r>
                  <w:rPr>
                    <w:rFonts w:ascii="Cambria Math" w:hAnsi="Cambria Math"/>
                    <w:lang w:val="ro-MO"/>
                  </w:rPr>
                  <m:t>n</m:t>
                </m:r>
              </m:sub>
            </m:sSub>
          </m:e>
        </m:d>
        <m:r>
          <w:rPr>
            <w:rFonts w:ascii="Cambria Math" w:hAnsi="Cambria Math"/>
            <w:lang w:val="ro-MO"/>
          </w:rPr>
          <m:t>×200</m:t>
        </m:r>
      </m:oMath>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sau</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                                       </w:t>
      </w:r>
      <m:oMath>
        <m:sSub>
          <m:sSubPr>
            <m:ctrlPr>
              <w:rPr>
                <w:rFonts w:ascii="Cambria Math" w:hAnsi="Cambria Math"/>
                <w:i/>
                <w:lang w:val="ro-MO"/>
              </w:rPr>
            </m:ctrlPr>
          </m:sSubPr>
          <m:e>
            <m:r>
              <w:rPr>
                <w:rFonts w:ascii="Cambria Math" w:hAnsi="Cambria Math"/>
                <w:lang w:val="ro-MO"/>
              </w:rPr>
              <m:t>R</m:t>
            </m:r>
          </m:e>
          <m:sub>
            <m:r>
              <w:rPr>
                <w:rFonts w:ascii="Cambria Math" w:hAnsi="Cambria Math"/>
                <w:lang w:val="ro-MO"/>
              </w:rPr>
              <m:t>g</m:t>
            </m:r>
          </m:sub>
        </m:sSub>
        <m:r>
          <w:rPr>
            <w:rFonts w:ascii="Cambria Math" w:hAnsi="Cambria Math"/>
            <w:lang w:val="ro-MO"/>
          </w:rPr>
          <m:t>=</m:t>
        </m:r>
        <m:d>
          <m:dPr>
            <m:ctrlPr>
              <w:rPr>
                <w:rFonts w:ascii="Cambria Math" w:hAnsi="Cambria Math"/>
                <w:i/>
                <w:lang w:val="ro-MO"/>
              </w:rPr>
            </m:ctrlPr>
          </m:dPr>
          <m:e>
            <m:nary>
              <m:naryPr>
                <m:chr m:val="∑"/>
                <m:limLoc m:val="undOvr"/>
                <m:ctrlPr>
                  <w:rPr>
                    <w:rFonts w:ascii="Cambria Math" w:hAnsi="Cambria Math"/>
                    <w:i/>
                    <w:lang w:val="ro-MO"/>
                  </w:rPr>
                </m:ctrlPr>
              </m:naryPr>
              <m:sub>
                <m:r>
                  <w:rPr>
                    <w:rFonts w:ascii="Cambria Math" w:hAnsi="Cambria Math"/>
                    <w:lang w:val="ro-MO"/>
                  </w:rPr>
                  <m:t>1</m:t>
                </m:r>
              </m:sub>
              <m:sup>
                <m:r>
                  <w:rPr>
                    <w:rFonts w:ascii="Cambria Math" w:hAnsi="Cambria Math"/>
                    <w:lang w:val="ro-MO"/>
                  </w:rPr>
                  <m:t>n</m:t>
                </m:r>
              </m:sup>
              <m:e>
                <m:r>
                  <w:rPr>
                    <w:rFonts w:ascii="Cambria Math" w:hAnsi="Cambria Math"/>
                    <w:lang w:val="ro-MO"/>
                  </w:rPr>
                  <m:t>w</m:t>
                </m:r>
                <m:r>
                  <m:rPr>
                    <m:sty m:val="p"/>
                  </m:rPr>
                  <w:rPr>
                    <w:rFonts w:ascii="Cambria Math" w:hAnsi="Cambria Math"/>
                    <w:lang w:val="ro-MO"/>
                  </w:rPr>
                  <m:t>R</m:t>
                </m:r>
              </m:e>
            </m:nary>
          </m:e>
        </m:d>
        <m:r>
          <w:rPr>
            <w:rFonts w:ascii="Cambria Math" w:hAnsi="Cambria Math"/>
            <w:lang w:val="ro-MO"/>
          </w:rPr>
          <m:t>×200</m:t>
        </m:r>
      </m:oMath>
      <w:r>
        <w:rPr>
          <w:rFonts w:ascii="Times New Roman" w:eastAsia="SimSun" w:hAnsi="Times New Roman"/>
          <w:color w:val="000000"/>
          <w:sz w:val="28"/>
          <w:szCs w:val="28"/>
          <w:lang w:val="ro-RO" w:eastAsia="zh-CN"/>
        </w:rPr>
        <w:t>,</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unde:</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i/>
          <w:color w:val="000000"/>
          <w:sz w:val="28"/>
          <w:szCs w:val="28"/>
          <w:lang w:val="ro-RO" w:eastAsia="zh-CN"/>
        </w:rPr>
        <w:t>R</w:t>
      </w:r>
      <w:r w:rsidRPr="000D4331">
        <w:rPr>
          <w:rFonts w:ascii="Times New Roman" w:eastAsia="SimSun" w:hAnsi="Times New Roman"/>
          <w:i/>
          <w:color w:val="000000"/>
          <w:sz w:val="28"/>
          <w:szCs w:val="28"/>
          <w:vertAlign w:val="subscript"/>
          <w:lang w:val="ro-RO" w:eastAsia="zh-CN"/>
        </w:rPr>
        <w:t xml:space="preserve">g </w:t>
      </w:r>
      <w:r w:rsidRPr="000D4331">
        <w:rPr>
          <w:rFonts w:ascii="Times New Roman" w:eastAsia="SimSun" w:hAnsi="Times New Roman"/>
          <w:color w:val="000000"/>
          <w:sz w:val="28"/>
          <w:szCs w:val="28"/>
          <w:lang w:val="ro-RO" w:eastAsia="zh-CN"/>
        </w:rPr>
        <w:t>– gradul de risc global asociat cu subiectul potenţial al controlului;</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i/>
          <w:color w:val="000000"/>
          <w:sz w:val="28"/>
          <w:szCs w:val="28"/>
          <w:lang w:val="ro-RO" w:eastAsia="zh-CN"/>
        </w:rPr>
        <w:t>1, 2, n</w:t>
      </w:r>
      <w:r w:rsidRPr="000D4331">
        <w:rPr>
          <w:rFonts w:ascii="Times New Roman" w:eastAsia="SimSun" w:hAnsi="Times New Roman"/>
          <w:color w:val="000000"/>
          <w:sz w:val="28"/>
          <w:szCs w:val="28"/>
          <w:lang w:val="ro-RO" w:eastAsia="zh-CN"/>
        </w:rPr>
        <w:t xml:space="preserve"> – criteriile de risc;</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i/>
          <w:color w:val="000000"/>
          <w:sz w:val="28"/>
          <w:szCs w:val="28"/>
          <w:lang w:val="ro-RO" w:eastAsia="zh-CN"/>
        </w:rPr>
        <w:t xml:space="preserve">w </w:t>
      </w:r>
      <w:r w:rsidRPr="000D4331">
        <w:rPr>
          <w:rFonts w:ascii="Times New Roman" w:eastAsia="SimSun" w:hAnsi="Times New Roman"/>
          <w:color w:val="000000"/>
          <w:sz w:val="28"/>
          <w:szCs w:val="28"/>
          <w:lang w:val="ro-RO" w:eastAsia="zh-CN"/>
        </w:rPr>
        <w:t>– ponderea fiecărui criteriu de risc, und</w:t>
      </w:r>
      <w:r>
        <w:rPr>
          <w:rFonts w:ascii="Times New Roman" w:eastAsia="SimSun" w:hAnsi="Times New Roman"/>
          <w:color w:val="000000"/>
          <w:sz w:val="28"/>
          <w:szCs w:val="28"/>
          <w:lang w:val="ro-RO" w:eastAsia="zh-CN"/>
        </w:rPr>
        <w:t>e suma ponderilor individuale este</w:t>
      </w:r>
      <w:r w:rsidRPr="000D4331">
        <w:rPr>
          <w:rFonts w:ascii="Times New Roman" w:eastAsia="SimSun" w:hAnsi="Times New Roman"/>
          <w:color w:val="000000"/>
          <w:sz w:val="28"/>
          <w:szCs w:val="28"/>
          <w:lang w:val="ro-RO" w:eastAsia="zh-CN"/>
        </w:rPr>
        <w:t xml:space="preserve"> egală cu unitatea;</w:t>
      </w:r>
    </w:p>
    <w:p w:rsidR="00F457FD" w:rsidRPr="000D4331" w:rsidRDefault="00F457FD" w:rsidP="00F457FD">
      <w:pPr>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i/>
          <w:color w:val="000000"/>
          <w:sz w:val="28"/>
          <w:szCs w:val="28"/>
          <w:lang w:val="ro-RO" w:eastAsia="zh-CN"/>
        </w:rPr>
        <w:t xml:space="preserve">R </w:t>
      </w:r>
      <w:r w:rsidRPr="000D4331">
        <w:rPr>
          <w:rFonts w:ascii="Times New Roman" w:eastAsia="SimSun" w:hAnsi="Times New Roman"/>
          <w:color w:val="000000"/>
          <w:sz w:val="28"/>
          <w:szCs w:val="28"/>
          <w:lang w:val="ro-RO" w:eastAsia="zh-CN"/>
        </w:rPr>
        <w:t>– gradul de risc pentru fiecare criteriu.</w:t>
      </w:r>
    </w:p>
    <w:p w:rsidR="00F457FD" w:rsidRDefault="00F457FD" w:rsidP="00F457FD">
      <w:pPr>
        <w:tabs>
          <w:tab w:val="left" w:pos="1120"/>
        </w:tabs>
        <w:ind w:firstLine="720"/>
        <w:jc w:val="both"/>
        <w:rPr>
          <w:rFonts w:ascii="Times New Roman" w:eastAsia="SimSun" w:hAnsi="Times New Roman"/>
          <w:color w:val="000000"/>
          <w:sz w:val="28"/>
          <w:szCs w:val="28"/>
          <w:lang w:val="ro-RO" w:eastAsia="zh-CN"/>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16. În urma aplicării formulei stabilite la punctul 15, riscul global </w:t>
      </w:r>
      <w:r>
        <w:rPr>
          <w:rFonts w:ascii="Times New Roman" w:eastAsia="SimSun" w:hAnsi="Times New Roman"/>
          <w:color w:val="000000"/>
          <w:sz w:val="28"/>
          <w:szCs w:val="28"/>
          <w:lang w:val="ro-RO" w:eastAsia="zh-CN"/>
        </w:rPr>
        <w:t xml:space="preserve">ia </w:t>
      </w:r>
      <w:r w:rsidRPr="000D4331">
        <w:rPr>
          <w:rFonts w:ascii="Times New Roman" w:eastAsia="SimSun" w:hAnsi="Times New Roman"/>
          <w:color w:val="000000"/>
          <w:sz w:val="28"/>
          <w:szCs w:val="28"/>
          <w:lang w:val="ro-RO" w:eastAsia="zh-CN"/>
        </w:rPr>
        <w:t>valori între 200 şi 1000 de unităţi, unde întreprinzătorii care obţin 200 de unităţi sînt asociaţi cu cel mai mic risc.</w:t>
      </w:r>
    </w:p>
    <w:p w:rsidR="00F457FD" w:rsidRDefault="00F457FD" w:rsidP="00F457FD">
      <w:pPr>
        <w:tabs>
          <w:tab w:val="left" w:pos="1120"/>
        </w:tabs>
        <w:ind w:firstLine="720"/>
        <w:jc w:val="both"/>
        <w:rPr>
          <w:rFonts w:ascii="Times New Roman" w:eastAsia="SimSun" w:hAnsi="Times New Roman"/>
          <w:color w:val="000000"/>
          <w:sz w:val="28"/>
          <w:szCs w:val="28"/>
          <w:lang w:val="ro-RO" w:eastAsia="zh-CN"/>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17. În funcţie de punctajul obţinut în urma aplicării formulei, sînt listaţi subiecţii controlului, în vîrful clasamentului fiind plasaţi întreprinzătorii care au obţinut punctajul maxim (1000</w:t>
      </w:r>
      <w:r>
        <w:rPr>
          <w:rFonts w:ascii="Times New Roman" w:eastAsia="SimSun" w:hAnsi="Times New Roman"/>
          <w:color w:val="000000"/>
          <w:sz w:val="28"/>
          <w:szCs w:val="28"/>
          <w:lang w:val="ro-RO" w:eastAsia="zh-CN"/>
        </w:rPr>
        <w:t xml:space="preserve"> de</w:t>
      </w:r>
      <w:r w:rsidRPr="000D4331">
        <w:rPr>
          <w:rFonts w:ascii="Times New Roman" w:eastAsia="SimSun" w:hAnsi="Times New Roman"/>
          <w:color w:val="000000"/>
          <w:sz w:val="28"/>
          <w:szCs w:val="28"/>
          <w:lang w:val="ro-RO" w:eastAsia="zh-CN"/>
        </w:rPr>
        <w:t xml:space="preserve"> unităţi) şi urmează a fi supuşi controlului în mod prioritar.</w:t>
      </w:r>
    </w:p>
    <w:p w:rsidR="00F457FD" w:rsidRDefault="00F457FD" w:rsidP="00F457FD">
      <w:pPr>
        <w:tabs>
          <w:tab w:val="left" w:pos="1120"/>
        </w:tabs>
        <w:ind w:firstLine="720"/>
        <w:jc w:val="both"/>
        <w:rPr>
          <w:rFonts w:ascii="Times New Roman" w:eastAsia="SimSun" w:hAnsi="Times New Roman"/>
          <w:color w:val="000000"/>
          <w:w w:val="105"/>
          <w:sz w:val="28"/>
          <w:szCs w:val="28"/>
          <w:lang w:val="ro-RO" w:eastAsia="zh-CN" w:bidi="he-IL"/>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Pr>
          <w:rFonts w:ascii="Times New Roman" w:eastAsia="SimSun" w:hAnsi="Times New Roman"/>
          <w:color w:val="000000"/>
          <w:w w:val="105"/>
          <w:sz w:val="28"/>
          <w:szCs w:val="28"/>
          <w:lang w:val="ro-RO" w:eastAsia="zh-CN" w:bidi="he-IL"/>
        </w:rPr>
        <w:t>18. În baza clasamentului, I</w:t>
      </w:r>
      <w:r w:rsidRPr="000D4331">
        <w:rPr>
          <w:rFonts w:ascii="Times New Roman" w:eastAsia="SimSun" w:hAnsi="Times New Roman"/>
          <w:color w:val="000000"/>
          <w:w w:val="105"/>
          <w:sz w:val="28"/>
          <w:szCs w:val="28"/>
          <w:lang w:val="ro-RO" w:eastAsia="zh-CN" w:bidi="he-IL"/>
        </w:rPr>
        <w:t>nspectoratul întocmeşte proiectul graficului controalelor trimestriale planificate, pe care îl expediază spre înregistrare Cancelariei de Stat, în modul şi termenul stabilit de Guvern.</w:t>
      </w:r>
      <w:r w:rsidRPr="000D4331">
        <w:rPr>
          <w:rFonts w:ascii="Times New Roman" w:eastAsia="SimSun" w:hAnsi="Times New Roman"/>
          <w:color w:val="000000"/>
          <w:sz w:val="28"/>
          <w:szCs w:val="28"/>
          <w:lang w:val="ro-RO" w:eastAsia="zh-CN"/>
        </w:rPr>
        <w:t xml:space="preserve">  </w:t>
      </w:r>
    </w:p>
    <w:p w:rsidR="00F457FD" w:rsidRDefault="00F457FD" w:rsidP="00F457FD">
      <w:pPr>
        <w:tabs>
          <w:tab w:val="left" w:pos="1120"/>
        </w:tabs>
        <w:ind w:firstLine="720"/>
        <w:jc w:val="both"/>
        <w:rPr>
          <w:rFonts w:ascii="Times New Roman" w:eastAsia="SimSun" w:hAnsi="Times New Roman"/>
          <w:color w:val="000000"/>
          <w:sz w:val="28"/>
          <w:szCs w:val="28"/>
          <w:lang w:val="ro-RO" w:eastAsia="zh-CN"/>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19. Clasamentul </w:t>
      </w:r>
      <w:r>
        <w:rPr>
          <w:rFonts w:ascii="Times New Roman" w:eastAsia="SimSun" w:hAnsi="Times New Roman"/>
          <w:color w:val="000000"/>
          <w:sz w:val="28"/>
          <w:szCs w:val="28"/>
          <w:lang w:val="ro-RO" w:eastAsia="zh-CN"/>
        </w:rPr>
        <w:t>este utilizat de I</w:t>
      </w:r>
      <w:r w:rsidRPr="000D4331">
        <w:rPr>
          <w:rFonts w:ascii="Times New Roman" w:eastAsia="SimSun" w:hAnsi="Times New Roman"/>
          <w:color w:val="000000"/>
          <w:sz w:val="28"/>
          <w:szCs w:val="28"/>
          <w:lang w:val="ro-RO" w:eastAsia="zh-CN"/>
        </w:rPr>
        <w:t>nspectorat pentru stabilirea frecvenţei  control</w:t>
      </w:r>
      <w:r>
        <w:rPr>
          <w:rFonts w:ascii="Times New Roman" w:eastAsia="SimSun" w:hAnsi="Times New Roman"/>
          <w:color w:val="000000"/>
          <w:sz w:val="28"/>
          <w:szCs w:val="28"/>
          <w:lang w:val="ro-RO" w:eastAsia="zh-CN"/>
        </w:rPr>
        <w:t>ului</w:t>
      </w:r>
      <w:r w:rsidRPr="000D4331">
        <w:rPr>
          <w:rFonts w:ascii="Times New Roman" w:eastAsia="SimSun" w:hAnsi="Times New Roman"/>
          <w:color w:val="000000"/>
          <w:sz w:val="28"/>
          <w:szCs w:val="28"/>
          <w:lang w:val="ro-RO" w:eastAsia="zh-CN"/>
        </w:rPr>
        <w:t xml:space="preserve"> recomandate pentru fiecare întreprinzător. Frecvenţa recomandată va fi utilizată pentru prior</w:t>
      </w:r>
      <w:r>
        <w:rPr>
          <w:rFonts w:ascii="Times New Roman" w:eastAsia="SimSun" w:hAnsi="Times New Roman"/>
          <w:color w:val="000000"/>
          <w:sz w:val="28"/>
          <w:szCs w:val="28"/>
          <w:lang w:val="ro-RO" w:eastAsia="zh-CN"/>
        </w:rPr>
        <w:t>i</w:t>
      </w:r>
      <w:r w:rsidRPr="000D4331">
        <w:rPr>
          <w:rFonts w:ascii="Times New Roman" w:eastAsia="SimSun" w:hAnsi="Times New Roman"/>
          <w:color w:val="000000"/>
          <w:sz w:val="28"/>
          <w:szCs w:val="28"/>
          <w:lang w:val="ro-RO" w:eastAsia="zh-CN"/>
        </w:rPr>
        <w:t>tizarea controlului inopinat în cazul în care mai multe întreprinderi</w:t>
      </w:r>
      <w:r>
        <w:rPr>
          <w:rFonts w:ascii="Times New Roman" w:eastAsia="SimSun" w:hAnsi="Times New Roman"/>
          <w:color w:val="000000"/>
          <w:sz w:val="28"/>
          <w:szCs w:val="28"/>
          <w:lang w:val="ro-RO" w:eastAsia="zh-CN"/>
        </w:rPr>
        <w:t>, concomitent,</w:t>
      </w:r>
      <w:r w:rsidRPr="000D4331">
        <w:rPr>
          <w:rFonts w:ascii="Times New Roman" w:eastAsia="SimSun" w:hAnsi="Times New Roman"/>
          <w:color w:val="000000"/>
          <w:sz w:val="28"/>
          <w:szCs w:val="28"/>
          <w:lang w:val="ro-RO" w:eastAsia="zh-CN"/>
        </w:rPr>
        <w:t xml:space="preserve"> cad sub incidenţa temeiurilor şi condiţiilor stabilite </w:t>
      </w:r>
      <w:r>
        <w:rPr>
          <w:rFonts w:ascii="Times New Roman" w:eastAsia="SimSun" w:hAnsi="Times New Roman"/>
          <w:color w:val="000000"/>
          <w:sz w:val="28"/>
          <w:szCs w:val="28"/>
          <w:lang w:val="ro-RO" w:eastAsia="zh-CN"/>
        </w:rPr>
        <w:t>în</w:t>
      </w:r>
      <w:r w:rsidRPr="000D4331">
        <w:rPr>
          <w:rFonts w:ascii="Times New Roman" w:eastAsia="SimSun" w:hAnsi="Times New Roman"/>
          <w:color w:val="000000"/>
          <w:sz w:val="28"/>
          <w:szCs w:val="28"/>
          <w:lang w:val="ro-RO" w:eastAsia="zh-CN"/>
        </w:rPr>
        <w:t xml:space="preserve"> articolul 19 </w:t>
      </w:r>
      <w:r>
        <w:rPr>
          <w:rFonts w:ascii="Times New Roman" w:eastAsia="SimSun" w:hAnsi="Times New Roman"/>
          <w:color w:val="000000"/>
          <w:sz w:val="28"/>
          <w:szCs w:val="28"/>
          <w:lang w:val="ro-RO" w:eastAsia="zh-CN"/>
        </w:rPr>
        <w:t>din</w:t>
      </w:r>
      <w:r w:rsidRPr="000D4331">
        <w:rPr>
          <w:rFonts w:ascii="Times New Roman" w:eastAsia="SimSun" w:hAnsi="Times New Roman"/>
          <w:color w:val="000000"/>
          <w:sz w:val="28"/>
          <w:szCs w:val="28"/>
          <w:lang w:val="ro-RO" w:eastAsia="zh-CN"/>
        </w:rPr>
        <w:t xml:space="preserve"> Leg</w:t>
      </w:r>
      <w:r>
        <w:rPr>
          <w:rFonts w:ascii="Times New Roman" w:eastAsia="SimSun" w:hAnsi="Times New Roman"/>
          <w:color w:val="000000"/>
          <w:sz w:val="28"/>
          <w:szCs w:val="28"/>
          <w:lang w:val="ro-RO" w:eastAsia="zh-CN"/>
        </w:rPr>
        <w:t>ea</w:t>
      </w:r>
      <w:r w:rsidRPr="000D4331">
        <w:rPr>
          <w:rFonts w:ascii="Times New Roman" w:eastAsia="SimSun" w:hAnsi="Times New Roman"/>
          <w:color w:val="000000"/>
          <w:sz w:val="28"/>
          <w:szCs w:val="28"/>
          <w:lang w:val="ro-RO" w:eastAsia="zh-CN"/>
        </w:rPr>
        <w:t xml:space="preserve"> nr.131 din 8 iunie 2012 privind controlul de stat asupra activităţii de întreprinzător.</w:t>
      </w:r>
    </w:p>
    <w:p w:rsidR="00F457FD" w:rsidRDefault="00F457FD" w:rsidP="00F457FD">
      <w:pPr>
        <w:tabs>
          <w:tab w:val="left" w:pos="1120"/>
        </w:tabs>
        <w:ind w:firstLine="720"/>
        <w:jc w:val="both"/>
        <w:rPr>
          <w:rFonts w:ascii="Times New Roman" w:eastAsia="SimSun" w:hAnsi="Times New Roman"/>
          <w:color w:val="000000"/>
          <w:sz w:val="28"/>
          <w:szCs w:val="28"/>
          <w:lang w:val="ro-RO" w:eastAsia="zh-CN"/>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20. La sfîrşitul trimestrului pentr</w:t>
      </w:r>
      <w:r>
        <w:rPr>
          <w:rFonts w:ascii="Times New Roman" w:eastAsia="SimSun" w:hAnsi="Times New Roman"/>
          <w:color w:val="000000"/>
          <w:sz w:val="28"/>
          <w:szCs w:val="28"/>
          <w:lang w:val="ro-RO" w:eastAsia="zh-CN"/>
        </w:rPr>
        <w:t>u care s-a făcut planificarea, I</w:t>
      </w:r>
      <w:r w:rsidRPr="000D4331">
        <w:rPr>
          <w:rFonts w:ascii="Times New Roman" w:eastAsia="SimSun" w:hAnsi="Times New Roman"/>
          <w:color w:val="000000"/>
          <w:sz w:val="28"/>
          <w:szCs w:val="28"/>
          <w:lang w:val="ro-RO" w:eastAsia="zh-CN"/>
        </w:rPr>
        <w:t>nspectoratul elabor</w:t>
      </w:r>
      <w:r>
        <w:rPr>
          <w:rFonts w:ascii="Times New Roman" w:eastAsia="SimSun" w:hAnsi="Times New Roman"/>
          <w:color w:val="000000"/>
          <w:sz w:val="28"/>
          <w:szCs w:val="28"/>
          <w:lang w:val="ro-RO" w:eastAsia="zh-CN"/>
        </w:rPr>
        <w:t>e</w:t>
      </w:r>
      <w:r w:rsidRPr="000D4331">
        <w:rPr>
          <w:rFonts w:ascii="Times New Roman" w:eastAsia="SimSun" w:hAnsi="Times New Roman"/>
          <w:color w:val="000000"/>
          <w:sz w:val="28"/>
          <w:szCs w:val="28"/>
          <w:lang w:val="ro-RO" w:eastAsia="zh-CN"/>
        </w:rPr>
        <w:t>a</w:t>
      </w:r>
      <w:r>
        <w:rPr>
          <w:rFonts w:ascii="Times New Roman" w:eastAsia="SimSun" w:hAnsi="Times New Roman"/>
          <w:color w:val="000000"/>
          <w:sz w:val="28"/>
          <w:szCs w:val="28"/>
          <w:lang w:val="ro-RO" w:eastAsia="zh-CN"/>
        </w:rPr>
        <w:t>ză</w:t>
      </w:r>
      <w:r w:rsidRPr="000D4331">
        <w:rPr>
          <w:rFonts w:ascii="Times New Roman" w:eastAsia="SimSun" w:hAnsi="Times New Roman"/>
          <w:color w:val="000000"/>
          <w:sz w:val="28"/>
          <w:szCs w:val="28"/>
          <w:lang w:val="ro-RO" w:eastAsia="zh-CN"/>
        </w:rPr>
        <w:t xml:space="preserve"> un raport prin care se </w:t>
      </w:r>
      <w:r>
        <w:rPr>
          <w:rFonts w:ascii="Times New Roman" w:eastAsia="SimSun" w:hAnsi="Times New Roman"/>
          <w:color w:val="000000"/>
          <w:sz w:val="28"/>
          <w:szCs w:val="28"/>
          <w:lang w:val="ro-RO" w:eastAsia="zh-CN"/>
        </w:rPr>
        <w:t>determină</w:t>
      </w:r>
      <w:r w:rsidRPr="000D4331">
        <w:rPr>
          <w:rFonts w:ascii="Times New Roman" w:eastAsia="SimSun" w:hAnsi="Times New Roman"/>
          <w:color w:val="000000"/>
          <w:sz w:val="28"/>
          <w:szCs w:val="28"/>
          <w:lang w:val="ro-RO" w:eastAsia="zh-CN"/>
        </w:rPr>
        <w:t xml:space="preserve"> ponderea agenţilor economici supuşi controlului din numărul total</w:t>
      </w:r>
      <w:r>
        <w:rPr>
          <w:rFonts w:ascii="Times New Roman" w:eastAsia="SimSun" w:hAnsi="Times New Roman"/>
          <w:color w:val="000000"/>
          <w:sz w:val="28"/>
          <w:szCs w:val="28"/>
          <w:lang w:val="ro-RO" w:eastAsia="zh-CN"/>
        </w:rPr>
        <w:t xml:space="preserve"> şi se modifică</w:t>
      </w:r>
      <w:r w:rsidRPr="000D4331">
        <w:rPr>
          <w:rFonts w:ascii="Times New Roman" w:eastAsia="SimSun" w:hAnsi="Times New Roman"/>
          <w:color w:val="000000"/>
          <w:sz w:val="28"/>
          <w:szCs w:val="28"/>
          <w:lang w:val="ro-RO" w:eastAsia="zh-CN"/>
        </w:rPr>
        <w:t>, după caz, punctajele acordate anterior în baza informaţiei acumulate în urma controlului, a schimbării situaţiei în raport cu data ultimului control efectuat, a actualizării profilului fiecărui întreprinzător.</w:t>
      </w:r>
    </w:p>
    <w:p w:rsidR="00F457FD" w:rsidRPr="000D4331" w:rsidRDefault="00F457FD" w:rsidP="00F457FD">
      <w:pPr>
        <w:ind w:firstLine="720"/>
        <w:jc w:val="both"/>
        <w:rPr>
          <w:rFonts w:ascii="Times New Roman" w:eastAsia="SimSun" w:hAnsi="Times New Roman"/>
          <w:b/>
          <w:color w:val="000000"/>
          <w:sz w:val="28"/>
          <w:szCs w:val="28"/>
          <w:lang w:val="ro-RO" w:eastAsia="zh-CN"/>
        </w:rPr>
      </w:pPr>
    </w:p>
    <w:p w:rsidR="00F457FD" w:rsidRPr="000D4331" w:rsidRDefault="00F457FD" w:rsidP="00F457FD">
      <w:pPr>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VI. Crearea şi menţinerea sistemului de date necesar</w:t>
      </w:r>
    </w:p>
    <w:p w:rsidR="00F457FD" w:rsidRDefault="00F457FD" w:rsidP="00F457FD">
      <w:pPr>
        <w:jc w:val="center"/>
        <w:rPr>
          <w:rFonts w:ascii="Times New Roman" w:eastAsia="SimSun" w:hAnsi="Times New Roman"/>
          <w:b/>
          <w:color w:val="000000"/>
          <w:sz w:val="28"/>
          <w:szCs w:val="28"/>
          <w:lang w:val="ro-RO" w:eastAsia="zh-CN"/>
        </w:rPr>
      </w:pPr>
      <w:r w:rsidRPr="000D4331">
        <w:rPr>
          <w:rFonts w:ascii="Times New Roman" w:eastAsia="SimSun" w:hAnsi="Times New Roman"/>
          <w:b/>
          <w:color w:val="000000"/>
          <w:sz w:val="28"/>
          <w:szCs w:val="28"/>
          <w:lang w:val="ro-RO" w:eastAsia="zh-CN"/>
        </w:rPr>
        <w:t>aplicării criteriilor de risc</w:t>
      </w:r>
    </w:p>
    <w:p w:rsidR="00F457FD" w:rsidRPr="000D4331" w:rsidRDefault="00F457FD" w:rsidP="00F457FD">
      <w:pPr>
        <w:jc w:val="center"/>
        <w:rPr>
          <w:rFonts w:ascii="Times New Roman" w:eastAsia="SimSun" w:hAnsi="Times New Roman"/>
          <w:b/>
          <w:color w:val="000000"/>
          <w:sz w:val="28"/>
          <w:szCs w:val="28"/>
          <w:lang w:val="ro-RO" w:eastAsia="zh-CN"/>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21. Sistemul de analiză a controalelor în baza criteriilor de risc </w:t>
      </w:r>
      <w:r>
        <w:rPr>
          <w:rFonts w:ascii="Times New Roman" w:eastAsia="SimSun" w:hAnsi="Times New Roman"/>
          <w:color w:val="000000"/>
          <w:sz w:val="28"/>
          <w:szCs w:val="28"/>
          <w:lang w:val="ro-RO" w:eastAsia="zh-CN"/>
        </w:rPr>
        <w:t>este</w:t>
      </w:r>
      <w:r w:rsidRPr="000D4331">
        <w:rPr>
          <w:rFonts w:ascii="Times New Roman" w:eastAsia="SimSun" w:hAnsi="Times New Roman"/>
          <w:color w:val="000000"/>
          <w:sz w:val="28"/>
          <w:szCs w:val="28"/>
          <w:lang w:val="ro-RO" w:eastAsia="zh-CN"/>
        </w:rPr>
        <w:t xml:space="preserve"> întemeiat pe date statistice relevante, certe şi accesibile</w:t>
      </w:r>
      <w:r>
        <w:rPr>
          <w:rFonts w:ascii="Times New Roman" w:eastAsia="SimSun" w:hAnsi="Times New Roman"/>
          <w:color w:val="000000"/>
          <w:sz w:val="28"/>
          <w:szCs w:val="28"/>
          <w:lang w:val="ro-RO" w:eastAsia="zh-CN"/>
        </w:rPr>
        <w:t>,</w:t>
      </w:r>
      <w:r w:rsidRPr="000D4331">
        <w:rPr>
          <w:rFonts w:ascii="Times New Roman" w:eastAsia="SimSun" w:hAnsi="Times New Roman"/>
          <w:color w:val="000000"/>
          <w:sz w:val="28"/>
          <w:szCs w:val="28"/>
          <w:lang w:val="ro-RO" w:eastAsia="zh-CN"/>
        </w:rPr>
        <w:t xml:space="preserve"> furnizate de </w:t>
      </w:r>
      <w:r>
        <w:rPr>
          <w:rFonts w:ascii="Times New Roman" w:eastAsia="SimSun" w:hAnsi="Times New Roman"/>
          <w:color w:val="000000"/>
          <w:sz w:val="28"/>
          <w:szCs w:val="28"/>
          <w:lang w:val="ro-RO" w:eastAsia="zh-CN"/>
        </w:rPr>
        <w:t xml:space="preserve">către </w:t>
      </w:r>
      <w:r w:rsidRPr="000D4331">
        <w:rPr>
          <w:rFonts w:ascii="Times New Roman" w:eastAsia="SimSun" w:hAnsi="Times New Roman"/>
          <w:color w:val="000000"/>
          <w:sz w:val="28"/>
          <w:szCs w:val="28"/>
          <w:lang w:val="ro-RO" w:eastAsia="zh-CN"/>
        </w:rPr>
        <w:t>Biroul Naţional de Statistică</w:t>
      </w:r>
      <w:r>
        <w:rPr>
          <w:rFonts w:ascii="Times New Roman" w:eastAsia="SimSun" w:hAnsi="Times New Roman"/>
          <w:color w:val="000000"/>
          <w:sz w:val="28"/>
          <w:szCs w:val="28"/>
          <w:lang w:val="ro-RO" w:eastAsia="zh-CN"/>
        </w:rPr>
        <w:t>,</w:t>
      </w:r>
      <w:r w:rsidRPr="000D4331">
        <w:rPr>
          <w:rFonts w:ascii="Times New Roman" w:eastAsia="SimSun" w:hAnsi="Times New Roman"/>
          <w:color w:val="000000"/>
          <w:sz w:val="28"/>
          <w:szCs w:val="28"/>
          <w:lang w:val="ro-RO" w:eastAsia="zh-CN"/>
        </w:rPr>
        <w:t xml:space="preserve"> şi pe alte informaţii credibile.</w:t>
      </w:r>
    </w:p>
    <w:p w:rsidR="00F457FD" w:rsidRDefault="00F457FD" w:rsidP="00F457FD">
      <w:pPr>
        <w:tabs>
          <w:tab w:val="left" w:pos="1120"/>
        </w:tabs>
        <w:ind w:firstLine="720"/>
        <w:jc w:val="both"/>
        <w:rPr>
          <w:rFonts w:ascii="Times New Roman" w:eastAsia="SimSun" w:hAnsi="Times New Roman"/>
          <w:color w:val="000000"/>
          <w:sz w:val="28"/>
          <w:szCs w:val="28"/>
          <w:lang w:val="ro-RO" w:eastAsia="zh-CN"/>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22. Pentru elaborarea şi menţinerea clasamentului întreprinzătorilor conform riscului prezentat, inspectoratul menţine baza de date care </w:t>
      </w:r>
      <w:r>
        <w:rPr>
          <w:rFonts w:ascii="Times New Roman" w:eastAsia="SimSun" w:hAnsi="Times New Roman"/>
          <w:color w:val="000000"/>
          <w:sz w:val="28"/>
          <w:szCs w:val="28"/>
          <w:lang w:val="ro-RO" w:eastAsia="zh-CN"/>
        </w:rPr>
        <w:t>include</w:t>
      </w:r>
      <w:r w:rsidRPr="000D4331">
        <w:rPr>
          <w:rFonts w:ascii="Times New Roman" w:eastAsia="SimSun" w:hAnsi="Times New Roman"/>
          <w:color w:val="000000"/>
          <w:sz w:val="28"/>
          <w:szCs w:val="28"/>
          <w:lang w:val="ro-RO" w:eastAsia="zh-CN"/>
        </w:rPr>
        <w:t>:</w:t>
      </w: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 xml:space="preserve">a) lista tuturor întreprinzătorilor pasibili </w:t>
      </w:r>
      <w:r>
        <w:rPr>
          <w:rFonts w:ascii="Times New Roman" w:eastAsia="SimSun" w:hAnsi="Times New Roman"/>
          <w:color w:val="000000"/>
          <w:sz w:val="28"/>
          <w:szCs w:val="28"/>
          <w:lang w:val="ro-RO" w:eastAsia="zh-CN"/>
        </w:rPr>
        <w:t>include</w:t>
      </w:r>
      <w:r w:rsidRPr="000D4331">
        <w:rPr>
          <w:rFonts w:ascii="Times New Roman" w:eastAsia="SimSun" w:hAnsi="Times New Roman"/>
          <w:color w:val="000000"/>
          <w:sz w:val="28"/>
          <w:szCs w:val="28"/>
          <w:lang w:val="ro-RO" w:eastAsia="zh-CN"/>
        </w:rPr>
        <w:t xml:space="preserve"> controlului, cu datele individuale de identificare;</w:t>
      </w: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b) istoria activităţii de control;</w:t>
      </w: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rPr>
        <w:t>c) profilul fiecărui întreprinzător, cu informaţia relevantă pentru criteriile de risc utilizate pentru clasificarea acestuia etc.</w:t>
      </w:r>
    </w:p>
    <w:p w:rsidR="00F457FD" w:rsidRDefault="00F457FD" w:rsidP="00F457FD">
      <w:pPr>
        <w:tabs>
          <w:tab w:val="left" w:pos="1120"/>
        </w:tabs>
        <w:ind w:firstLine="720"/>
        <w:jc w:val="both"/>
        <w:rPr>
          <w:rFonts w:ascii="Times New Roman" w:eastAsia="SimSun" w:hAnsi="Times New Roman"/>
          <w:color w:val="000000"/>
          <w:sz w:val="28"/>
          <w:szCs w:val="28"/>
          <w:lang w:val="ro-RO" w:eastAsia="zh-CN" w:bidi="he-IL"/>
        </w:rPr>
      </w:pPr>
    </w:p>
    <w:p w:rsidR="00F457FD" w:rsidRPr="000D4331" w:rsidRDefault="00F457FD" w:rsidP="00F457FD">
      <w:pPr>
        <w:tabs>
          <w:tab w:val="left" w:pos="1120"/>
        </w:tabs>
        <w:ind w:firstLine="720"/>
        <w:jc w:val="both"/>
        <w:rPr>
          <w:rFonts w:ascii="Times New Roman" w:eastAsia="SimSun" w:hAnsi="Times New Roman"/>
          <w:color w:val="000000"/>
          <w:sz w:val="28"/>
          <w:szCs w:val="28"/>
          <w:lang w:val="ro-RO" w:eastAsia="zh-CN"/>
        </w:rPr>
      </w:pPr>
      <w:r w:rsidRPr="000D4331">
        <w:rPr>
          <w:rFonts w:ascii="Times New Roman" w:eastAsia="SimSun" w:hAnsi="Times New Roman"/>
          <w:color w:val="000000"/>
          <w:sz w:val="28"/>
          <w:szCs w:val="28"/>
          <w:lang w:val="ro-RO" w:eastAsia="zh-CN" w:bidi="he-IL"/>
        </w:rPr>
        <w:t>23. Inspectoratul</w:t>
      </w:r>
      <w:r>
        <w:rPr>
          <w:rFonts w:ascii="Times New Roman" w:eastAsia="SimSun" w:hAnsi="Times New Roman"/>
          <w:color w:val="000000"/>
          <w:sz w:val="28"/>
          <w:szCs w:val="28"/>
          <w:lang w:val="ro-RO" w:eastAsia="zh-CN" w:bidi="he-IL"/>
        </w:rPr>
        <w:t>,</w:t>
      </w:r>
      <w:r w:rsidRPr="000D4331">
        <w:rPr>
          <w:rFonts w:ascii="Times New Roman" w:eastAsia="SimSun" w:hAnsi="Times New Roman"/>
          <w:color w:val="000000"/>
          <w:sz w:val="28"/>
          <w:szCs w:val="28"/>
          <w:lang w:val="ro-RO" w:eastAsia="zh-CN" w:bidi="he-IL"/>
        </w:rPr>
        <w:t xml:space="preserve"> anual</w:t>
      </w:r>
      <w:r>
        <w:rPr>
          <w:rFonts w:ascii="Times New Roman" w:eastAsia="SimSun" w:hAnsi="Times New Roman"/>
          <w:color w:val="000000"/>
          <w:sz w:val="28"/>
          <w:szCs w:val="28"/>
          <w:lang w:val="ro-RO" w:eastAsia="zh-CN" w:bidi="he-IL"/>
        </w:rPr>
        <w:t>,</w:t>
      </w:r>
      <w:r w:rsidRPr="000D4331">
        <w:rPr>
          <w:rFonts w:ascii="Times New Roman" w:eastAsia="SimSun" w:hAnsi="Times New Roman"/>
          <w:color w:val="000000"/>
          <w:sz w:val="28"/>
          <w:szCs w:val="28"/>
          <w:lang w:val="ro-RO" w:eastAsia="zh-CN" w:bidi="he-IL"/>
        </w:rPr>
        <w:t xml:space="preserve"> va reexamina şi </w:t>
      </w:r>
      <w:r>
        <w:rPr>
          <w:rFonts w:ascii="Times New Roman" w:eastAsia="SimSun" w:hAnsi="Times New Roman"/>
          <w:color w:val="000000"/>
          <w:sz w:val="28"/>
          <w:szCs w:val="28"/>
          <w:lang w:val="ro-RO" w:eastAsia="zh-CN" w:bidi="he-IL"/>
        </w:rPr>
        <w:t xml:space="preserve">va </w:t>
      </w:r>
      <w:r w:rsidRPr="000D4331">
        <w:rPr>
          <w:rFonts w:ascii="Times New Roman" w:eastAsia="SimSun" w:hAnsi="Times New Roman"/>
          <w:color w:val="000000"/>
          <w:sz w:val="28"/>
          <w:szCs w:val="28"/>
          <w:lang w:val="ro-RO" w:eastAsia="zh-CN" w:bidi="he-IL"/>
        </w:rPr>
        <w:t>actualiza informaţia necesară pentru aplicarea criteriilor de risc.</w:t>
      </w:r>
    </w:p>
    <w:p w:rsidR="002C4D1C" w:rsidRPr="00F457FD" w:rsidRDefault="002C4D1C">
      <w:pPr>
        <w:rPr>
          <w:lang w:val="ro-RO"/>
        </w:rPr>
      </w:pPr>
    </w:p>
    <w:sectPr w:rsidR="002C4D1C" w:rsidRPr="00F457FD" w:rsidSect="00F457FD">
      <w:footerReference w:type="default" r:id="rId7"/>
      <w:pgSz w:w="11907" w:h="16840" w:code="9"/>
      <w:pgMar w:top="720" w:right="720" w:bottom="720" w:left="720" w:header="510"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307" w:rsidRDefault="00651307" w:rsidP="00EE6637">
      <w:r>
        <w:separator/>
      </w:r>
    </w:p>
  </w:endnote>
  <w:endnote w:type="continuationSeparator" w:id="1">
    <w:p w:rsidR="00651307" w:rsidRDefault="00651307" w:rsidP="00EE66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BC Newton">
    <w:altName w:val="Times New Roman"/>
    <w:panose1 w:val="020B0604020202020204"/>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BE" w:rsidRPr="00912A8A" w:rsidRDefault="00EE6637">
    <w:pPr>
      <w:pStyle w:val="Footer"/>
      <w:rPr>
        <w:sz w:val="16"/>
        <w:szCs w:val="16"/>
      </w:rPr>
    </w:pPr>
    <w:fldSimple w:instr=" FILENAME  \p  \* MERGEFORMAT ">
      <w:r w:rsidR="00F457FD">
        <w:rPr>
          <w:noProof/>
          <w:sz w:val="16"/>
          <w:szCs w:val="16"/>
        </w:rPr>
        <w:t>D:\MONITOR 2014\142-\MAKET\text\PARTEA II\375\Aprob_Metod-ISM.doc</w:t>
      </w:r>
    </w:fldSimple>
  </w:p>
  <w:p w:rsidR="00A21EBE" w:rsidRDefault="00651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307" w:rsidRDefault="00651307" w:rsidP="00EE6637">
      <w:r>
        <w:separator/>
      </w:r>
    </w:p>
  </w:footnote>
  <w:footnote w:type="continuationSeparator" w:id="1">
    <w:p w:rsidR="00651307" w:rsidRDefault="00651307" w:rsidP="00EE66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457FD"/>
    <w:rsid w:val="002C4D1C"/>
    <w:rsid w:val="00651307"/>
    <w:rsid w:val="00DD73B1"/>
    <w:rsid w:val="00EE6637"/>
    <w:rsid w:val="00F45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7FD"/>
    <w:pPr>
      <w:spacing w:after="0" w:line="240" w:lineRule="auto"/>
    </w:pPr>
    <w:rPr>
      <w:rFonts w:ascii="ABC Newton" w:eastAsia="Times New Roman" w:hAnsi="ABC Newton"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457FD"/>
    <w:pPr>
      <w:tabs>
        <w:tab w:val="center" w:pos="4844"/>
        <w:tab w:val="right" w:pos="9689"/>
      </w:tabs>
    </w:pPr>
  </w:style>
  <w:style w:type="character" w:customStyle="1" w:styleId="FooterChar">
    <w:name w:val="Footer Char"/>
    <w:basedOn w:val="DefaultParagraphFont"/>
    <w:link w:val="Footer"/>
    <w:uiPriority w:val="99"/>
    <w:rsid w:val="00F457FD"/>
    <w:rPr>
      <w:rFonts w:ascii="ABC Newton" w:eastAsia="Times New Roman" w:hAnsi="ABC Newton" w:cs="Times New Roman"/>
      <w:sz w:val="24"/>
      <w:szCs w:val="20"/>
      <w:lang w:val="en-GB" w:eastAsia="ru-RU"/>
    </w:rPr>
  </w:style>
  <w:style w:type="paragraph" w:styleId="BalloonText">
    <w:name w:val="Balloon Text"/>
    <w:basedOn w:val="Normal"/>
    <w:link w:val="BalloonTextChar"/>
    <w:uiPriority w:val="99"/>
    <w:semiHidden/>
    <w:unhideWhenUsed/>
    <w:rsid w:val="00F457FD"/>
    <w:rPr>
      <w:rFonts w:ascii="Tahoma" w:hAnsi="Tahoma" w:cs="Tahoma"/>
      <w:sz w:val="16"/>
      <w:szCs w:val="16"/>
    </w:rPr>
  </w:style>
  <w:style w:type="character" w:customStyle="1" w:styleId="BalloonTextChar">
    <w:name w:val="Balloon Text Char"/>
    <w:basedOn w:val="DefaultParagraphFont"/>
    <w:link w:val="BalloonText"/>
    <w:uiPriority w:val="99"/>
    <w:semiHidden/>
    <w:rsid w:val="00F457FD"/>
    <w:rPr>
      <w:rFonts w:ascii="Tahoma" w:eastAsia="Times New Roman" w:hAnsi="Tahoma" w:cs="Tahoma"/>
      <w:sz w:val="16"/>
      <w:szCs w:val="16"/>
      <w:lang w:val="en-GB"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103A5-E550-4B65-A38F-CD62DF6D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11298</Characters>
  <Application>Microsoft Office Word</Application>
  <DocSecurity>0</DocSecurity>
  <Lines>94</Lines>
  <Paragraphs>26</Paragraphs>
  <ScaleCrop>false</ScaleCrop>
  <Company/>
  <LinksUpToDate>false</LinksUpToDate>
  <CharactersWithSpaces>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2</cp:revision>
  <dcterms:created xsi:type="dcterms:W3CDTF">2014-06-03T11:06:00Z</dcterms:created>
  <dcterms:modified xsi:type="dcterms:W3CDTF">2014-06-03T11:06:00Z</dcterms:modified>
</cp:coreProperties>
</file>