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23" w:rsidRPr="00856B03" w:rsidRDefault="004C6F23" w:rsidP="004C6F23">
      <w:pPr>
        <w:tabs>
          <w:tab w:val="left" w:pos="1008"/>
          <w:tab w:val="left" w:pos="1446"/>
          <w:tab w:val="left" w:pos="8208"/>
          <w:tab w:val="left" w:pos="9828"/>
        </w:tabs>
        <w:jc w:val="right"/>
        <w:rPr>
          <w:b/>
          <w:bCs/>
          <w:color w:val="000000"/>
          <w:sz w:val="18"/>
          <w:szCs w:val="18"/>
        </w:rPr>
      </w:pPr>
      <w:r w:rsidRPr="00E921EC">
        <w:rPr>
          <w:bCs/>
          <w:color w:val="000000"/>
        </w:rPr>
        <w:t>„</w:t>
      </w:r>
      <w:r w:rsidRPr="00856B03">
        <w:rPr>
          <w:b/>
          <w:bCs/>
          <w:color w:val="000000"/>
          <w:sz w:val="18"/>
          <w:szCs w:val="18"/>
        </w:rPr>
        <w:t>ORD 0309</w:t>
      </w:r>
    </w:p>
    <w:p w:rsidR="004C6F23" w:rsidRPr="00856B03" w:rsidRDefault="004C6F23" w:rsidP="004C6F23">
      <w:pPr>
        <w:tabs>
          <w:tab w:val="left" w:pos="1008"/>
          <w:tab w:val="left" w:pos="1446"/>
          <w:tab w:val="left" w:pos="8208"/>
          <w:tab w:val="left" w:pos="9828"/>
        </w:tabs>
        <w:jc w:val="right"/>
        <w:rPr>
          <w:color w:val="000000"/>
          <w:sz w:val="18"/>
          <w:szCs w:val="18"/>
        </w:rPr>
      </w:pPr>
      <w:r w:rsidRPr="00856B03">
        <w:rPr>
          <w:b/>
          <w:bCs/>
          <w:color w:val="000000"/>
          <w:sz w:val="18"/>
          <w:szCs w:val="18"/>
        </w:rPr>
        <w:t>Codul formularului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</w:tblGrid>
      <w:tr w:rsidR="004C6F23" w:rsidRPr="00856B03" w:rsidTr="000534CD">
        <w:tc>
          <w:tcPr>
            <w:tcW w:w="1368" w:type="dxa"/>
            <w:shd w:val="clear" w:color="auto" w:fill="auto"/>
          </w:tcPr>
          <w:p w:rsidR="004C6F23" w:rsidRPr="00856B03" w:rsidRDefault="004C6F23" w:rsidP="000534CD">
            <w:pPr>
              <w:tabs>
                <w:tab w:val="left" w:pos="1008"/>
                <w:tab w:val="left" w:pos="1446"/>
                <w:tab w:val="left" w:pos="8208"/>
                <w:tab w:val="left" w:pos="9828"/>
              </w:tabs>
              <w:rPr>
                <w:color w:val="000000"/>
                <w:sz w:val="18"/>
                <w:szCs w:val="18"/>
              </w:rPr>
            </w:pPr>
          </w:p>
        </w:tc>
      </w:tr>
    </w:tbl>
    <w:p w:rsidR="004C6F23" w:rsidRPr="00856B03" w:rsidRDefault="004C6F23" w:rsidP="004C6F23">
      <w:pPr>
        <w:tabs>
          <w:tab w:val="left" w:pos="1008"/>
          <w:tab w:val="left" w:pos="1446"/>
          <w:tab w:val="left" w:pos="8208"/>
          <w:tab w:val="left" w:pos="9828"/>
        </w:tabs>
        <w:rPr>
          <w:color w:val="000000"/>
          <w:sz w:val="18"/>
          <w:szCs w:val="18"/>
        </w:rPr>
      </w:pPr>
      <w:r w:rsidRPr="00856B03">
        <w:rPr>
          <w:color w:val="000000"/>
          <w:sz w:val="18"/>
          <w:szCs w:val="18"/>
        </w:rPr>
        <w:t>codul băncii</w:t>
      </w:r>
    </w:p>
    <w:p w:rsidR="004C6F23" w:rsidRPr="00856B03" w:rsidRDefault="004C6F23" w:rsidP="004C6F23">
      <w:pPr>
        <w:rPr>
          <w:b/>
        </w:rPr>
      </w:pPr>
    </w:p>
    <w:p w:rsidR="004C6F23" w:rsidRPr="00856B03" w:rsidRDefault="004C6F23" w:rsidP="004C6F23">
      <w:pPr>
        <w:jc w:val="center"/>
        <w:rPr>
          <w:b/>
        </w:rPr>
      </w:pPr>
      <w:r w:rsidRPr="00856B03">
        <w:rPr>
          <w:b/>
        </w:rPr>
        <w:t>ORD 3.9 Clasificarea activelor şi angajamentelor condiţionale</w:t>
      </w:r>
    </w:p>
    <w:p w:rsidR="004C6F23" w:rsidRPr="00856B03" w:rsidRDefault="004C6F23" w:rsidP="004C6F23">
      <w:pPr>
        <w:jc w:val="center"/>
        <w:rPr>
          <w:sz w:val="18"/>
          <w:szCs w:val="18"/>
        </w:rPr>
      </w:pPr>
      <w:r w:rsidRPr="00856B03">
        <w:t>la situaţia din  ____________20__</w:t>
      </w:r>
    </w:p>
    <w:p w:rsidR="004C6F23" w:rsidRPr="00856B03" w:rsidRDefault="004C6F23" w:rsidP="004C6F23">
      <w:pPr>
        <w:ind w:right="-316"/>
        <w:jc w:val="right"/>
        <w:rPr>
          <w:sz w:val="18"/>
          <w:szCs w:val="18"/>
        </w:rPr>
      </w:pPr>
      <w:r w:rsidRPr="00856B03">
        <w:rPr>
          <w:sz w:val="18"/>
          <w:szCs w:val="18"/>
        </w:rPr>
        <w:t>(001 –lei)</w:t>
      </w:r>
    </w:p>
    <w:tbl>
      <w:tblPr>
        <w:tblW w:w="161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556"/>
        <w:gridCol w:w="1559"/>
        <w:gridCol w:w="605"/>
        <w:gridCol w:w="655"/>
        <w:gridCol w:w="680"/>
        <w:gridCol w:w="940"/>
        <w:gridCol w:w="699"/>
        <w:gridCol w:w="720"/>
        <w:gridCol w:w="666"/>
        <w:gridCol w:w="655"/>
        <w:gridCol w:w="680"/>
        <w:gridCol w:w="879"/>
        <w:gridCol w:w="766"/>
        <w:gridCol w:w="674"/>
        <w:gridCol w:w="634"/>
        <w:gridCol w:w="513"/>
        <w:gridCol w:w="702"/>
        <w:gridCol w:w="680"/>
        <w:gridCol w:w="899"/>
        <w:gridCol w:w="806"/>
        <w:gridCol w:w="641"/>
      </w:tblGrid>
      <w:tr w:rsidR="004C6F23" w:rsidRPr="00856B03" w:rsidTr="000534CD">
        <w:tc>
          <w:tcPr>
            <w:tcW w:w="585" w:type="dxa"/>
            <w:vMerge w:val="restart"/>
          </w:tcPr>
          <w:p w:rsidR="004C6F23" w:rsidRPr="00856B03" w:rsidRDefault="004C6F23" w:rsidP="000534CD">
            <w:pPr>
              <w:ind w:right="-108" w:hanging="180"/>
              <w:jc w:val="right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Com-</w:t>
            </w:r>
          </w:p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parti-ment</w:t>
            </w:r>
          </w:p>
        </w:tc>
        <w:tc>
          <w:tcPr>
            <w:tcW w:w="556" w:type="dxa"/>
            <w:vMerge w:val="restart"/>
          </w:tcPr>
          <w:p w:rsidR="004C6F23" w:rsidRPr="00856B03" w:rsidRDefault="004C6F23" w:rsidP="000534CD">
            <w:pPr>
              <w:ind w:right="-108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Sub-</w:t>
            </w:r>
          </w:p>
          <w:p w:rsidR="004C6F23" w:rsidRPr="00856B03" w:rsidRDefault="004C6F23" w:rsidP="000534CD">
            <w:pPr>
              <w:ind w:right="-108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com-</w:t>
            </w:r>
          </w:p>
          <w:p w:rsidR="004C6F23" w:rsidRPr="00856B03" w:rsidRDefault="004C6F23" w:rsidP="000534CD">
            <w:pPr>
              <w:ind w:right="-108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parti</w:t>
            </w:r>
          </w:p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ment</w:t>
            </w:r>
          </w:p>
        </w:tc>
        <w:tc>
          <w:tcPr>
            <w:tcW w:w="1559" w:type="dxa"/>
            <w:vMerge w:val="restart"/>
          </w:tcPr>
          <w:p w:rsidR="004C6F23" w:rsidRPr="00856B03" w:rsidRDefault="004C6F23" w:rsidP="000534CD">
            <w:pPr>
              <w:ind w:right="-180"/>
              <w:jc w:val="center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Categoria activelor şi angajamentelor condiţionale/</w:t>
            </w:r>
          </w:p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Denumirea indicatorilor</w:t>
            </w:r>
          </w:p>
        </w:tc>
        <w:tc>
          <w:tcPr>
            <w:tcW w:w="4299" w:type="dxa"/>
            <w:gridSpan w:val="6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Soldul</w:t>
            </w:r>
          </w:p>
        </w:tc>
        <w:tc>
          <w:tcPr>
            <w:tcW w:w="4320" w:type="dxa"/>
            <w:gridSpan w:val="6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Suma supusă clasificării</w:t>
            </w:r>
          </w:p>
        </w:tc>
        <w:tc>
          <w:tcPr>
            <w:tcW w:w="634" w:type="dxa"/>
            <w:vMerge w:val="restart"/>
          </w:tcPr>
          <w:p w:rsidR="004C6F23" w:rsidRPr="00856B03" w:rsidRDefault="004C6F23" w:rsidP="000534C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Catego-ria de clasifi-care</w:t>
            </w:r>
          </w:p>
          <w:p w:rsidR="004C6F23" w:rsidRPr="00856B03" w:rsidRDefault="004C6F23" w:rsidP="000534CD">
            <w:pPr>
              <w:ind w:right="-108"/>
              <w:jc w:val="center"/>
              <w:rPr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(%)</w:t>
            </w:r>
          </w:p>
        </w:tc>
        <w:tc>
          <w:tcPr>
            <w:tcW w:w="4241" w:type="dxa"/>
            <w:gridSpan w:val="6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 xml:space="preserve">Suma </w:t>
            </w:r>
            <w:r w:rsidRPr="00856B03">
              <w:rPr>
                <w:sz w:val="18"/>
                <w:szCs w:val="18"/>
              </w:rPr>
              <w:t xml:space="preserve">reducerilor </w:t>
            </w:r>
            <w:r w:rsidRPr="00856B03">
              <w:rPr>
                <w:bCs/>
                <w:sz w:val="18"/>
                <w:szCs w:val="18"/>
              </w:rPr>
              <w:t>calculate</w:t>
            </w:r>
          </w:p>
        </w:tc>
      </w:tr>
      <w:tr w:rsidR="004C6F23" w:rsidRPr="00856B03" w:rsidTr="000534CD">
        <w:tc>
          <w:tcPr>
            <w:tcW w:w="585" w:type="dxa"/>
            <w:vMerge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Datoria la credite</w:t>
            </w:r>
          </w:p>
        </w:tc>
        <w:tc>
          <w:tcPr>
            <w:tcW w:w="1620" w:type="dxa"/>
            <w:gridSpan w:val="2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Alte active</w:t>
            </w:r>
          </w:p>
        </w:tc>
        <w:tc>
          <w:tcPr>
            <w:tcW w:w="699" w:type="dxa"/>
            <w:vMerge w:val="restart"/>
          </w:tcPr>
          <w:p w:rsidR="004C6F23" w:rsidRPr="00856B03" w:rsidRDefault="004C6F23" w:rsidP="000534CD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Angaja-mente condiţi-onale</w:t>
            </w:r>
          </w:p>
        </w:tc>
        <w:tc>
          <w:tcPr>
            <w:tcW w:w="720" w:type="dxa"/>
            <w:vMerge w:val="restart"/>
          </w:tcPr>
          <w:p w:rsidR="004C6F23" w:rsidRPr="00856B03" w:rsidRDefault="004C6F23" w:rsidP="000534CD">
            <w:pPr>
              <w:jc w:val="center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Total</w:t>
            </w:r>
          </w:p>
        </w:tc>
        <w:tc>
          <w:tcPr>
            <w:tcW w:w="1321" w:type="dxa"/>
            <w:gridSpan w:val="2"/>
          </w:tcPr>
          <w:p w:rsidR="004C6F23" w:rsidRPr="00856B03" w:rsidRDefault="004C6F23" w:rsidP="000534CD">
            <w:pPr>
              <w:jc w:val="center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Datoria la credite</w:t>
            </w:r>
          </w:p>
        </w:tc>
        <w:tc>
          <w:tcPr>
            <w:tcW w:w="1559" w:type="dxa"/>
            <w:gridSpan w:val="2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Alte active</w:t>
            </w:r>
          </w:p>
        </w:tc>
        <w:tc>
          <w:tcPr>
            <w:tcW w:w="766" w:type="dxa"/>
            <w:vMerge w:val="restart"/>
          </w:tcPr>
          <w:p w:rsidR="004C6F23" w:rsidRPr="00856B03" w:rsidRDefault="004C6F23" w:rsidP="000534CD">
            <w:pPr>
              <w:ind w:right="-155"/>
              <w:jc w:val="center"/>
              <w:rPr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Angaja-mente condiţi-onale</w:t>
            </w:r>
          </w:p>
        </w:tc>
        <w:tc>
          <w:tcPr>
            <w:tcW w:w="674" w:type="dxa"/>
            <w:vMerge w:val="restart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Total</w:t>
            </w:r>
          </w:p>
        </w:tc>
        <w:tc>
          <w:tcPr>
            <w:tcW w:w="634" w:type="dxa"/>
            <w:vMerge/>
          </w:tcPr>
          <w:p w:rsidR="004C6F23" w:rsidRPr="00856B03" w:rsidRDefault="004C6F23" w:rsidP="000534CD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:rsidR="004C6F23" w:rsidRPr="00856B03" w:rsidRDefault="004C6F23" w:rsidP="000534C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Datoria la credite</w:t>
            </w:r>
          </w:p>
        </w:tc>
        <w:tc>
          <w:tcPr>
            <w:tcW w:w="1579" w:type="dxa"/>
            <w:gridSpan w:val="2"/>
          </w:tcPr>
          <w:p w:rsidR="004C6F23" w:rsidRPr="00856B03" w:rsidRDefault="004C6F23" w:rsidP="000534CD">
            <w:pPr>
              <w:tabs>
                <w:tab w:val="left" w:pos="1044"/>
              </w:tabs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 xml:space="preserve">Alte active </w:t>
            </w:r>
          </w:p>
        </w:tc>
        <w:tc>
          <w:tcPr>
            <w:tcW w:w="806" w:type="dxa"/>
            <w:vMerge w:val="restart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Angajamente condi-ţionale</w:t>
            </w:r>
          </w:p>
        </w:tc>
        <w:tc>
          <w:tcPr>
            <w:tcW w:w="641" w:type="dxa"/>
            <w:vMerge w:val="restart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Total</w:t>
            </w:r>
          </w:p>
        </w:tc>
      </w:tr>
      <w:tr w:rsidR="004C6F23" w:rsidRPr="00856B03" w:rsidTr="000534CD">
        <w:tc>
          <w:tcPr>
            <w:tcW w:w="585" w:type="dxa"/>
            <w:vMerge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4C6F23" w:rsidRPr="00856B03" w:rsidRDefault="004C6F23" w:rsidP="000534CD">
            <w:pPr>
              <w:ind w:left="-33" w:right="-58"/>
              <w:jc w:val="center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Suma</w:t>
            </w:r>
          </w:p>
          <w:p w:rsidR="004C6F23" w:rsidRPr="00856B03" w:rsidRDefault="004C6F23" w:rsidP="000534CD">
            <w:pPr>
              <w:ind w:right="-58"/>
              <w:jc w:val="center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 xml:space="preserve"> de bază</w:t>
            </w:r>
          </w:p>
        </w:tc>
        <w:tc>
          <w:tcPr>
            <w:tcW w:w="655" w:type="dxa"/>
          </w:tcPr>
          <w:p w:rsidR="004C6F23" w:rsidRPr="00856B03" w:rsidRDefault="004C6F23" w:rsidP="000534C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Dobîn-da şi alte venituri</w:t>
            </w:r>
          </w:p>
        </w:tc>
        <w:tc>
          <w:tcPr>
            <w:tcW w:w="680" w:type="dxa"/>
          </w:tcPr>
          <w:p w:rsidR="004C6F23" w:rsidRPr="00856B03" w:rsidRDefault="004C6F23" w:rsidP="000534CD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Active care nu sunt credite</w:t>
            </w:r>
          </w:p>
        </w:tc>
        <w:tc>
          <w:tcPr>
            <w:tcW w:w="940" w:type="dxa"/>
          </w:tcPr>
          <w:p w:rsidR="004C6F23" w:rsidRPr="00856B03" w:rsidRDefault="004C6F23" w:rsidP="000534CD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 xml:space="preserve">Active transmise în posesiune/achiziţio-nate în schimbul rambursă-rii datoriei </w:t>
            </w:r>
          </w:p>
        </w:tc>
        <w:tc>
          <w:tcPr>
            <w:tcW w:w="699" w:type="dxa"/>
            <w:vMerge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4C6F23" w:rsidRPr="00856B03" w:rsidRDefault="004C6F23" w:rsidP="000534CD">
            <w:pPr>
              <w:jc w:val="center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Suma de bază</w:t>
            </w:r>
          </w:p>
        </w:tc>
        <w:tc>
          <w:tcPr>
            <w:tcW w:w="655" w:type="dxa"/>
          </w:tcPr>
          <w:p w:rsidR="004C6F23" w:rsidRPr="00856B03" w:rsidRDefault="004C6F23" w:rsidP="000534CD">
            <w:pPr>
              <w:ind w:left="-33" w:right="-108"/>
              <w:jc w:val="center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Dobîn-da şi alte venituri</w:t>
            </w: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Active care nu sunt credite</w:t>
            </w:r>
          </w:p>
        </w:tc>
        <w:tc>
          <w:tcPr>
            <w:tcW w:w="879" w:type="dxa"/>
          </w:tcPr>
          <w:p w:rsidR="004C6F23" w:rsidRPr="00856B03" w:rsidRDefault="004C6F23" w:rsidP="000534CD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 xml:space="preserve">Active transmise în posesiu-ne/achiziţionate în schimbul rambursă-rii datoriei </w:t>
            </w:r>
          </w:p>
        </w:tc>
        <w:tc>
          <w:tcPr>
            <w:tcW w:w="766" w:type="dxa"/>
            <w:vMerge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</w:tcPr>
          <w:p w:rsidR="004C6F23" w:rsidRPr="00856B03" w:rsidRDefault="004C6F23" w:rsidP="000534CD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3" w:type="dxa"/>
          </w:tcPr>
          <w:p w:rsidR="004C6F23" w:rsidRPr="00856B03" w:rsidRDefault="004C6F23" w:rsidP="000534CD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Suma de bază</w:t>
            </w:r>
          </w:p>
        </w:tc>
        <w:tc>
          <w:tcPr>
            <w:tcW w:w="702" w:type="dxa"/>
          </w:tcPr>
          <w:p w:rsidR="004C6F23" w:rsidRPr="00856B03" w:rsidRDefault="004C6F23" w:rsidP="000534CD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Dobînda şi alte venituri</w:t>
            </w: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>Active care nu sunt credite</w:t>
            </w:r>
          </w:p>
        </w:tc>
        <w:tc>
          <w:tcPr>
            <w:tcW w:w="899" w:type="dxa"/>
          </w:tcPr>
          <w:p w:rsidR="004C6F23" w:rsidRPr="00856B03" w:rsidRDefault="004C6F23" w:rsidP="000534CD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856B03">
              <w:rPr>
                <w:bCs/>
                <w:sz w:val="18"/>
                <w:szCs w:val="18"/>
              </w:rPr>
              <w:t xml:space="preserve">Active transmise în posesiu-ne/achiziţionate în schimbul rambursă-rii datoriei </w:t>
            </w:r>
          </w:p>
        </w:tc>
        <w:tc>
          <w:tcPr>
            <w:tcW w:w="806" w:type="dxa"/>
            <w:vMerge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</w:p>
        </w:tc>
      </w:tr>
      <w:tr w:rsidR="004C6F23" w:rsidRPr="00856B03" w:rsidTr="000534CD">
        <w:tc>
          <w:tcPr>
            <w:tcW w:w="585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56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559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05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5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0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99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6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55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9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66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74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4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13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2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99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06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41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4C6F23" w:rsidRPr="00856B03" w:rsidTr="000534CD">
        <w:tc>
          <w:tcPr>
            <w:tcW w:w="585" w:type="dxa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</w:tcPr>
          <w:p w:rsidR="004C6F23" w:rsidRPr="00856B03" w:rsidRDefault="004C6F23" w:rsidP="000534CD">
            <w:pPr>
              <w:rPr>
                <w:sz w:val="18"/>
                <w:szCs w:val="18"/>
              </w:rPr>
            </w:pPr>
            <w:r w:rsidRPr="00856B03">
              <w:rPr>
                <w:sz w:val="18"/>
                <w:szCs w:val="18"/>
              </w:rPr>
              <w:t>Standard</w:t>
            </w:r>
          </w:p>
        </w:tc>
        <w:tc>
          <w:tcPr>
            <w:tcW w:w="605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55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94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99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55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680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4C6F23" w:rsidRPr="00856B03" w:rsidRDefault="004C6F23" w:rsidP="000534CD">
            <w:pPr>
              <w:jc w:val="center"/>
              <w:rPr>
                <w:bCs/>
                <w:sz w:val="20"/>
              </w:rPr>
            </w:pPr>
          </w:p>
        </w:tc>
        <w:tc>
          <w:tcPr>
            <w:tcW w:w="674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</w:tcPr>
          <w:p w:rsidR="004C6F23" w:rsidRPr="00856B03" w:rsidRDefault="004C6F23" w:rsidP="000534CD">
            <w:pPr>
              <w:jc w:val="center"/>
              <w:rPr>
                <w:bCs/>
                <w:sz w:val="20"/>
              </w:rPr>
            </w:pPr>
            <w:r w:rsidRPr="00856B03">
              <w:rPr>
                <w:bCs/>
                <w:sz w:val="20"/>
              </w:rPr>
              <w:t>2</w:t>
            </w:r>
          </w:p>
        </w:tc>
        <w:tc>
          <w:tcPr>
            <w:tcW w:w="513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702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680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899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6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C6F23" w:rsidRPr="00856B03" w:rsidTr="000534CD">
        <w:tc>
          <w:tcPr>
            <w:tcW w:w="585" w:type="dxa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</w:tcPr>
          <w:p w:rsidR="004C6F23" w:rsidRPr="00856B03" w:rsidRDefault="004C6F23" w:rsidP="000534CD">
            <w:pPr>
              <w:ind w:right="-108"/>
              <w:rPr>
                <w:sz w:val="18"/>
                <w:szCs w:val="18"/>
              </w:rPr>
            </w:pPr>
            <w:r w:rsidRPr="00856B03">
              <w:rPr>
                <w:sz w:val="18"/>
                <w:szCs w:val="18"/>
              </w:rPr>
              <w:t>Supravegheate</w:t>
            </w:r>
          </w:p>
        </w:tc>
        <w:tc>
          <w:tcPr>
            <w:tcW w:w="605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55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94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99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55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680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4C6F23" w:rsidRPr="00856B03" w:rsidRDefault="004C6F23" w:rsidP="000534CD">
            <w:pPr>
              <w:jc w:val="center"/>
              <w:rPr>
                <w:bCs/>
                <w:sz w:val="20"/>
              </w:rPr>
            </w:pPr>
          </w:p>
        </w:tc>
        <w:tc>
          <w:tcPr>
            <w:tcW w:w="674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</w:tcPr>
          <w:p w:rsidR="004C6F23" w:rsidRPr="00856B03" w:rsidRDefault="004C6F23" w:rsidP="000534CD">
            <w:pPr>
              <w:jc w:val="center"/>
              <w:rPr>
                <w:bCs/>
                <w:sz w:val="20"/>
              </w:rPr>
            </w:pPr>
            <w:r w:rsidRPr="00856B03">
              <w:rPr>
                <w:bCs/>
                <w:sz w:val="20"/>
              </w:rPr>
              <w:t>5</w:t>
            </w:r>
          </w:p>
        </w:tc>
        <w:tc>
          <w:tcPr>
            <w:tcW w:w="513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702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680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899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6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C6F23" w:rsidRPr="00856B03" w:rsidTr="000534CD">
        <w:tc>
          <w:tcPr>
            <w:tcW w:w="585" w:type="dxa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</w:tcPr>
          <w:p w:rsidR="004C6F23" w:rsidRPr="00856B03" w:rsidRDefault="004C6F23" w:rsidP="000534CD">
            <w:pPr>
              <w:rPr>
                <w:sz w:val="18"/>
                <w:szCs w:val="18"/>
              </w:rPr>
            </w:pPr>
            <w:r w:rsidRPr="00856B03">
              <w:rPr>
                <w:sz w:val="18"/>
                <w:szCs w:val="18"/>
              </w:rPr>
              <w:t>Substandard</w:t>
            </w:r>
          </w:p>
        </w:tc>
        <w:tc>
          <w:tcPr>
            <w:tcW w:w="605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55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94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99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55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680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4C6F23" w:rsidRPr="00856B03" w:rsidRDefault="004C6F23" w:rsidP="000534CD">
            <w:pPr>
              <w:jc w:val="center"/>
              <w:rPr>
                <w:bCs/>
                <w:sz w:val="20"/>
              </w:rPr>
            </w:pPr>
          </w:p>
        </w:tc>
        <w:tc>
          <w:tcPr>
            <w:tcW w:w="674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</w:tcPr>
          <w:p w:rsidR="004C6F23" w:rsidRPr="00856B03" w:rsidRDefault="004C6F23" w:rsidP="000534CD">
            <w:pPr>
              <w:jc w:val="center"/>
              <w:rPr>
                <w:bCs/>
                <w:sz w:val="20"/>
              </w:rPr>
            </w:pPr>
            <w:r w:rsidRPr="00856B03">
              <w:rPr>
                <w:bCs/>
                <w:sz w:val="20"/>
              </w:rPr>
              <w:t>30</w:t>
            </w:r>
          </w:p>
        </w:tc>
        <w:tc>
          <w:tcPr>
            <w:tcW w:w="513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702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680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899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6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C6F23" w:rsidRPr="00856B03" w:rsidTr="000534CD">
        <w:tc>
          <w:tcPr>
            <w:tcW w:w="585" w:type="dxa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</w:tcPr>
          <w:p w:rsidR="004C6F23" w:rsidRPr="00856B03" w:rsidRDefault="004C6F23" w:rsidP="000534CD">
            <w:pPr>
              <w:rPr>
                <w:sz w:val="18"/>
                <w:szCs w:val="18"/>
              </w:rPr>
            </w:pPr>
            <w:r w:rsidRPr="00856B03">
              <w:rPr>
                <w:sz w:val="18"/>
                <w:szCs w:val="18"/>
              </w:rPr>
              <w:t>Dubioase (îndoielnice)</w:t>
            </w:r>
          </w:p>
        </w:tc>
        <w:tc>
          <w:tcPr>
            <w:tcW w:w="605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55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94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99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55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680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4C6F23" w:rsidRPr="00856B03" w:rsidRDefault="004C6F23" w:rsidP="000534CD">
            <w:pPr>
              <w:jc w:val="center"/>
              <w:rPr>
                <w:bCs/>
                <w:sz w:val="20"/>
              </w:rPr>
            </w:pPr>
          </w:p>
        </w:tc>
        <w:tc>
          <w:tcPr>
            <w:tcW w:w="674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</w:tcPr>
          <w:p w:rsidR="004C6F23" w:rsidRPr="00856B03" w:rsidRDefault="004C6F23" w:rsidP="000534CD">
            <w:pPr>
              <w:jc w:val="center"/>
              <w:rPr>
                <w:bCs/>
                <w:sz w:val="20"/>
              </w:rPr>
            </w:pPr>
            <w:r w:rsidRPr="00856B03">
              <w:rPr>
                <w:bCs/>
                <w:sz w:val="20"/>
              </w:rPr>
              <w:t>60</w:t>
            </w:r>
          </w:p>
        </w:tc>
        <w:tc>
          <w:tcPr>
            <w:tcW w:w="513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702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680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899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6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C6F23" w:rsidRPr="00856B03" w:rsidTr="000534CD">
        <w:tc>
          <w:tcPr>
            <w:tcW w:w="585" w:type="dxa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</w:tcPr>
          <w:p w:rsidR="004C6F23" w:rsidRPr="00856B03" w:rsidRDefault="004C6F23" w:rsidP="000534CD">
            <w:pPr>
              <w:rPr>
                <w:sz w:val="18"/>
                <w:szCs w:val="18"/>
              </w:rPr>
            </w:pPr>
            <w:r w:rsidRPr="00856B03">
              <w:rPr>
                <w:sz w:val="18"/>
                <w:szCs w:val="18"/>
              </w:rPr>
              <w:t>Compromise (pierderi)</w:t>
            </w:r>
          </w:p>
        </w:tc>
        <w:tc>
          <w:tcPr>
            <w:tcW w:w="605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55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94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99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55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680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879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4C6F23" w:rsidRPr="00856B03" w:rsidRDefault="004C6F23" w:rsidP="000534CD">
            <w:pPr>
              <w:jc w:val="center"/>
              <w:rPr>
                <w:bCs/>
                <w:sz w:val="20"/>
              </w:rPr>
            </w:pPr>
          </w:p>
        </w:tc>
        <w:tc>
          <w:tcPr>
            <w:tcW w:w="674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</w:tcPr>
          <w:p w:rsidR="004C6F23" w:rsidRPr="00856B03" w:rsidRDefault="004C6F23" w:rsidP="000534CD">
            <w:pPr>
              <w:jc w:val="center"/>
              <w:rPr>
                <w:bCs/>
                <w:sz w:val="20"/>
              </w:rPr>
            </w:pPr>
            <w:r w:rsidRPr="00856B03">
              <w:rPr>
                <w:bCs/>
                <w:sz w:val="20"/>
              </w:rPr>
              <w:t>100</w:t>
            </w:r>
          </w:p>
        </w:tc>
        <w:tc>
          <w:tcPr>
            <w:tcW w:w="513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702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680" w:type="dxa"/>
          </w:tcPr>
          <w:p w:rsidR="004C6F23" w:rsidRPr="00856B03" w:rsidRDefault="004C6F23" w:rsidP="000534CD">
            <w:pPr>
              <w:rPr>
                <w:sz w:val="20"/>
              </w:rPr>
            </w:pPr>
          </w:p>
        </w:tc>
        <w:tc>
          <w:tcPr>
            <w:tcW w:w="899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6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C6F23" w:rsidRPr="00856B03" w:rsidTr="000534CD">
        <w:tc>
          <w:tcPr>
            <w:tcW w:w="585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559" w:type="dxa"/>
          </w:tcPr>
          <w:p w:rsidR="004C6F23" w:rsidRPr="00856B03" w:rsidRDefault="004C6F23" w:rsidP="000534CD">
            <w:pPr>
              <w:ind w:right="-108"/>
              <w:rPr>
                <w:b/>
                <w:bCs/>
                <w:sz w:val="18"/>
                <w:szCs w:val="18"/>
              </w:rPr>
            </w:pPr>
            <w:r w:rsidRPr="00856B03">
              <w:rPr>
                <w:b/>
                <w:bCs/>
                <w:sz w:val="18"/>
                <w:szCs w:val="18"/>
              </w:rPr>
              <w:t>Total active şi angajamente condiţionale</w:t>
            </w:r>
          </w:p>
        </w:tc>
        <w:tc>
          <w:tcPr>
            <w:tcW w:w="605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5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0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9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5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74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34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513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702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899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806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41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</w:tr>
      <w:tr w:rsidR="004C6F23" w:rsidRPr="00856B03" w:rsidTr="000534CD">
        <w:tc>
          <w:tcPr>
            <w:tcW w:w="585" w:type="dxa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C6F23" w:rsidRPr="00856B03" w:rsidRDefault="004C6F23" w:rsidP="000534CD">
            <w:pPr>
              <w:rPr>
                <w:sz w:val="18"/>
                <w:szCs w:val="18"/>
              </w:rPr>
            </w:pPr>
            <w:r w:rsidRPr="00856B03">
              <w:rPr>
                <w:sz w:val="18"/>
                <w:szCs w:val="18"/>
              </w:rPr>
              <w:t>Total reduceri calculate</w:t>
            </w:r>
          </w:p>
        </w:tc>
        <w:tc>
          <w:tcPr>
            <w:tcW w:w="605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55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94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99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72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66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55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879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766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74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34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513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6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C6F23" w:rsidRPr="00856B03" w:rsidTr="000534CD">
        <w:tc>
          <w:tcPr>
            <w:tcW w:w="585" w:type="dxa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C6F23" w:rsidRPr="00856B03" w:rsidRDefault="004C6F23" w:rsidP="000534CD">
            <w:pPr>
              <w:ind w:left="-108" w:right="-108"/>
              <w:rPr>
                <w:sz w:val="18"/>
                <w:szCs w:val="18"/>
              </w:rPr>
            </w:pPr>
            <w:r w:rsidRPr="00856B03">
              <w:rPr>
                <w:sz w:val="18"/>
                <w:szCs w:val="18"/>
              </w:rPr>
              <w:t xml:space="preserve">Total reduceri pentru pierderi din deprecieri formate </w:t>
            </w:r>
          </w:p>
        </w:tc>
        <w:tc>
          <w:tcPr>
            <w:tcW w:w="605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55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94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99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72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66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55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879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766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74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34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513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6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C6F23" w:rsidRPr="00856B03" w:rsidTr="000534CD">
        <w:tc>
          <w:tcPr>
            <w:tcW w:w="585" w:type="dxa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sz w:val="18"/>
                <w:szCs w:val="18"/>
              </w:rPr>
              <w:t>4</w:t>
            </w:r>
          </w:p>
        </w:tc>
        <w:tc>
          <w:tcPr>
            <w:tcW w:w="556" w:type="dxa"/>
          </w:tcPr>
          <w:p w:rsidR="004C6F23" w:rsidRPr="00856B03" w:rsidRDefault="004C6F23" w:rsidP="000534CD">
            <w:pPr>
              <w:jc w:val="center"/>
              <w:rPr>
                <w:sz w:val="18"/>
                <w:szCs w:val="18"/>
              </w:rPr>
            </w:pPr>
            <w:r w:rsidRPr="00856B0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C6F23" w:rsidRPr="00856B03" w:rsidRDefault="004C6F23" w:rsidP="000534CD">
            <w:pPr>
              <w:rPr>
                <w:sz w:val="18"/>
                <w:szCs w:val="18"/>
              </w:rPr>
            </w:pPr>
            <w:r w:rsidRPr="00856B03">
              <w:rPr>
                <w:sz w:val="18"/>
                <w:szCs w:val="18"/>
              </w:rPr>
              <w:t xml:space="preserve">Diferenţa </w:t>
            </w:r>
          </w:p>
        </w:tc>
        <w:tc>
          <w:tcPr>
            <w:tcW w:w="605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55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94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99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72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66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55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879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766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74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634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  <w:r w:rsidRPr="00856B03">
              <w:rPr>
                <w:sz w:val="20"/>
              </w:rPr>
              <w:t>x</w:t>
            </w:r>
          </w:p>
        </w:tc>
        <w:tc>
          <w:tcPr>
            <w:tcW w:w="513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</w:tcPr>
          <w:p w:rsidR="004C6F23" w:rsidRPr="00856B03" w:rsidRDefault="004C6F23" w:rsidP="000534CD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06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4C6F23" w:rsidRPr="00856B03" w:rsidRDefault="004C6F23" w:rsidP="000534CD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4C6F23" w:rsidRPr="00856B03" w:rsidRDefault="004C6F23" w:rsidP="004C6F23">
      <w:pPr>
        <w:ind w:left="181"/>
        <w:rPr>
          <w:rFonts w:cs="Arial"/>
          <w:sz w:val="20"/>
        </w:rPr>
      </w:pPr>
    </w:p>
    <w:p w:rsidR="004C6F23" w:rsidRPr="005B3349" w:rsidRDefault="004C6F23" w:rsidP="004C6F23">
      <w:pPr>
        <w:pStyle w:val="Heading3"/>
        <w:spacing w:before="0" w:after="0"/>
        <w:ind w:left="181"/>
        <w:rPr>
          <w:rFonts w:ascii="Times New Roman" w:hAnsi="Times New Roman" w:cs="Times New Roman"/>
          <w:b w:val="0"/>
          <w:sz w:val="20"/>
          <w:szCs w:val="20"/>
        </w:rPr>
      </w:pPr>
      <w:r w:rsidRPr="005B3349">
        <w:rPr>
          <w:rFonts w:ascii="Times New Roman" w:hAnsi="Times New Roman" w:cs="Times New Roman"/>
          <w:b w:val="0"/>
          <w:sz w:val="20"/>
          <w:szCs w:val="20"/>
        </w:rPr>
        <w:t>Executorul şi numărul de telefon</w:t>
      </w:r>
      <w:r w:rsidRPr="005B3349">
        <w:rPr>
          <w:rFonts w:ascii="Times New Roman" w:hAnsi="Times New Roman" w:cs="Times New Roman"/>
          <w:b w:val="0"/>
          <w:sz w:val="20"/>
          <w:szCs w:val="20"/>
        </w:rPr>
        <w:tab/>
        <w:t xml:space="preserve"> ____________</w:t>
      </w:r>
    </w:p>
    <w:p w:rsidR="004C6F23" w:rsidRPr="005B3349" w:rsidRDefault="004C6F23" w:rsidP="004C6F23">
      <w:pPr>
        <w:rPr>
          <w:sz w:val="20"/>
          <w:szCs w:val="20"/>
        </w:rPr>
      </w:pPr>
    </w:p>
    <w:p w:rsidR="00340E55" w:rsidRDefault="004C6F23" w:rsidP="004C6F23">
      <w:r w:rsidRPr="00856B03">
        <w:rPr>
          <w:sz w:val="16"/>
        </w:rPr>
        <w:t>NOTĂ: Raportul este întocmit în conformitate cu Instrucţiunea cu privire la modul de întocmire şi prezentare de către bănci a rapoartelor în scopuri prudenţiale, HCA BNM nr. 279 din 1 decembrie 2011.</w:t>
      </w:r>
      <w:r w:rsidRPr="00E921EC">
        <w:t>”</w:t>
      </w:r>
      <w:r w:rsidRPr="00E921EC">
        <w:rPr>
          <w:rFonts w:cs="TimesNewRoman"/>
        </w:rPr>
        <w:t>;</w:t>
      </w:r>
    </w:p>
    <w:sectPr w:rsidR="00340E55" w:rsidSect="004C6F2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6F23"/>
    <w:rsid w:val="00340E55"/>
    <w:rsid w:val="004C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/>
    </w:rPr>
  </w:style>
  <w:style w:type="paragraph" w:styleId="Heading3">
    <w:name w:val="heading 3"/>
    <w:basedOn w:val="Normal"/>
    <w:next w:val="Normal"/>
    <w:link w:val="Heading3Char"/>
    <w:qFormat/>
    <w:rsid w:val="004C6F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C6F23"/>
    <w:rPr>
      <w:rFonts w:ascii="Arial" w:eastAsia="Times New Roman" w:hAnsi="Arial" w:cs="Arial"/>
      <w:b/>
      <w:bCs/>
      <w:sz w:val="26"/>
      <w:szCs w:val="26"/>
      <w:lang w:val="ro-MO"/>
    </w:rPr>
  </w:style>
  <w:style w:type="paragraph" w:styleId="PlainText">
    <w:name w:val="Plain Text"/>
    <w:basedOn w:val="Normal"/>
    <w:link w:val="PlainTextChar"/>
    <w:rsid w:val="004C6F23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C6F2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>Home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2014-01-27T11:45:00Z</dcterms:created>
  <dcterms:modified xsi:type="dcterms:W3CDTF">2014-01-27T11:46:00Z</dcterms:modified>
</cp:coreProperties>
</file>