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67" w:rsidRPr="00CB7F8E" w:rsidRDefault="00064C67" w:rsidP="005423D6">
      <w:pPr>
        <w:tabs>
          <w:tab w:val="left" w:pos="645"/>
        </w:tabs>
        <w:ind w:left="4395"/>
        <w:jc w:val="right"/>
        <w:rPr>
          <w:color w:val="000000"/>
          <w:sz w:val="20"/>
          <w:szCs w:val="20"/>
          <w:lang w:val="ro-RO"/>
        </w:rPr>
      </w:pPr>
      <w:r w:rsidRPr="00CB7F8E">
        <w:rPr>
          <w:bCs/>
          <w:color w:val="000000"/>
          <w:sz w:val="20"/>
          <w:szCs w:val="20"/>
          <w:lang w:val="ro-RO"/>
        </w:rPr>
        <w:t>Anexa nr.4</w:t>
      </w:r>
    </w:p>
    <w:p w:rsidR="00064C67" w:rsidRPr="002E49BC" w:rsidRDefault="00064C67" w:rsidP="005423D6">
      <w:pPr>
        <w:pStyle w:val="tt"/>
        <w:ind w:left="4395"/>
        <w:jc w:val="right"/>
        <w:rPr>
          <w:b w:val="0"/>
          <w:bCs w:val="0"/>
          <w:sz w:val="18"/>
          <w:szCs w:val="18"/>
          <w:lang w:val="ro-RO"/>
        </w:rPr>
      </w:pPr>
      <w:smartTag w:uri="urn:schemas-microsoft-com:office:smarttags" w:element="PersonName">
        <w:smartTagPr>
          <w:attr w:name="ProductID" w:val="la Regulamentul"/>
        </w:smartTagPr>
        <w:r w:rsidRPr="002E49BC">
          <w:rPr>
            <w:b w:val="0"/>
            <w:bCs w:val="0"/>
            <w:sz w:val="18"/>
            <w:szCs w:val="18"/>
            <w:lang w:val="ro-RO"/>
          </w:rPr>
          <w:t>la Regulamentul</w:t>
        </w:r>
      </w:smartTag>
      <w:r w:rsidRPr="002E49BC">
        <w:rPr>
          <w:b w:val="0"/>
          <w:bCs w:val="0"/>
          <w:sz w:val="18"/>
          <w:szCs w:val="18"/>
          <w:lang w:val="ro-RO"/>
        </w:rPr>
        <w:t xml:space="preserve"> cu privire la reținerea impozitului pe venit</w:t>
      </w:r>
    </w:p>
    <w:p w:rsidR="00064C67" w:rsidRPr="002E49BC" w:rsidRDefault="00064C67" w:rsidP="005423D6">
      <w:pPr>
        <w:pStyle w:val="tt"/>
        <w:ind w:left="4395"/>
        <w:jc w:val="right"/>
        <w:rPr>
          <w:b w:val="0"/>
          <w:bCs w:val="0"/>
          <w:sz w:val="18"/>
          <w:szCs w:val="18"/>
          <w:lang w:val="ro-RO"/>
        </w:rPr>
      </w:pPr>
      <w:r w:rsidRPr="002E49BC">
        <w:rPr>
          <w:b w:val="0"/>
          <w:bCs w:val="0"/>
          <w:sz w:val="18"/>
          <w:szCs w:val="18"/>
          <w:lang w:val="ro-RO"/>
        </w:rPr>
        <w:t>din salariu și din alte plăți efectuate de către patron</w:t>
      </w:r>
    </w:p>
    <w:p w:rsidR="00064C67" w:rsidRPr="005423D6" w:rsidRDefault="00064C67" w:rsidP="005423D6">
      <w:pPr>
        <w:pStyle w:val="tt"/>
        <w:ind w:left="4395"/>
        <w:jc w:val="right"/>
        <w:rPr>
          <w:b w:val="0"/>
          <w:sz w:val="18"/>
          <w:szCs w:val="18"/>
          <w:lang w:val="ro-RO"/>
        </w:rPr>
      </w:pPr>
      <w:r w:rsidRPr="002E49BC">
        <w:rPr>
          <w:b w:val="0"/>
          <w:bCs w:val="0"/>
          <w:sz w:val="18"/>
          <w:szCs w:val="18"/>
          <w:lang w:val="ro-RO"/>
        </w:rPr>
        <w:t>în folosul angajatului,</w:t>
      </w:r>
      <w:r w:rsidRPr="005423D6">
        <w:rPr>
          <w:b w:val="0"/>
          <w:sz w:val="18"/>
          <w:szCs w:val="18"/>
          <w:lang w:val="ro-RO"/>
        </w:rPr>
        <w:t xml:space="preserve"> precum și din plățile achitate în folosul</w:t>
      </w:r>
    </w:p>
    <w:p w:rsidR="00064C67" w:rsidRPr="005423D6" w:rsidRDefault="00064C67" w:rsidP="005423D6">
      <w:pPr>
        <w:pStyle w:val="tt"/>
        <w:ind w:left="4395"/>
        <w:jc w:val="right"/>
        <w:rPr>
          <w:b w:val="0"/>
          <w:sz w:val="18"/>
          <w:szCs w:val="18"/>
          <w:lang w:val="ro-RO"/>
        </w:rPr>
      </w:pPr>
      <w:r w:rsidRPr="005423D6">
        <w:rPr>
          <w:b w:val="0"/>
          <w:sz w:val="18"/>
          <w:szCs w:val="18"/>
          <w:lang w:val="ro-RO"/>
        </w:rPr>
        <w:t>persoanelorfizice care nu practică activitate de întreprinzător pentru</w:t>
      </w:r>
    </w:p>
    <w:p w:rsidR="00064C67" w:rsidRPr="005423D6" w:rsidRDefault="00064C67" w:rsidP="005423D6">
      <w:pPr>
        <w:pStyle w:val="tt"/>
        <w:ind w:left="4395"/>
        <w:jc w:val="right"/>
        <w:rPr>
          <w:b w:val="0"/>
          <w:sz w:val="18"/>
          <w:szCs w:val="18"/>
          <w:lang w:val="ro-RO"/>
        </w:rPr>
      </w:pPr>
      <w:r w:rsidRPr="005423D6">
        <w:rPr>
          <w:b w:val="0"/>
          <w:sz w:val="18"/>
          <w:szCs w:val="18"/>
          <w:lang w:val="ro-RO"/>
        </w:rPr>
        <w:t>serviciile prestate și/sau  efectuarea de lucrări</w:t>
      </w:r>
    </w:p>
    <w:p w:rsidR="00064C67" w:rsidRPr="005423D6" w:rsidRDefault="00064C67" w:rsidP="00CE377A">
      <w:pPr>
        <w:ind w:left="4395"/>
        <w:jc w:val="center"/>
        <w:rPr>
          <w:bCs/>
          <w:color w:val="000000"/>
          <w:sz w:val="20"/>
          <w:szCs w:val="20"/>
          <w:lang w:val="ro-RO"/>
        </w:rPr>
      </w:pPr>
    </w:p>
    <w:p w:rsidR="00064C67" w:rsidRDefault="00064C67" w:rsidP="00CE377A">
      <w:pPr>
        <w:pStyle w:val="rg"/>
        <w:jc w:val="left"/>
        <w:rPr>
          <w:color w:val="000000"/>
          <w:sz w:val="20"/>
          <w:szCs w:val="20"/>
          <w:lang w:val="ro-RO"/>
        </w:rPr>
      </w:pPr>
      <w:r w:rsidRPr="00CB7F8E">
        <w:rPr>
          <w:color w:val="000000"/>
          <w:sz w:val="20"/>
          <w:szCs w:val="20"/>
          <w:lang w:val="ro-RO"/>
        </w:rPr>
        <w:t xml:space="preserve">                                                                                     </w:t>
      </w:r>
    </w:p>
    <w:p w:rsidR="00064C67" w:rsidRPr="003C6946" w:rsidRDefault="00064C67" w:rsidP="00CE377A">
      <w:pPr>
        <w:jc w:val="both"/>
        <w:rPr>
          <w:color w:val="000000"/>
          <w:sz w:val="20"/>
          <w:szCs w:val="20"/>
          <w:lang w:val="ro-RO"/>
        </w:rPr>
      </w:pPr>
      <w:r w:rsidRPr="00CB7F8E">
        <w:rPr>
          <w:color w:val="000000"/>
          <w:sz w:val="20"/>
          <w:szCs w:val="20"/>
          <w:lang w:val="ro-RO"/>
        </w:rPr>
        <w:t xml:space="preserve">                                                                   </w:t>
      </w:r>
      <w:r>
        <w:rPr>
          <w:color w:val="000000"/>
          <w:sz w:val="20"/>
          <w:szCs w:val="20"/>
          <w:lang w:val="ro-RO"/>
        </w:rPr>
        <w:t xml:space="preserve">               </w:t>
      </w:r>
      <w:r>
        <w:rPr>
          <w:bCs/>
          <w:color w:val="000000"/>
          <w:lang w:val="ro-RO"/>
        </w:rPr>
        <w:t xml:space="preserve"> </w:t>
      </w:r>
    </w:p>
    <w:p w:rsidR="00064C67" w:rsidRPr="00A83B63" w:rsidRDefault="00064C67" w:rsidP="00CE377A">
      <w:pPr>
        <w:pStyle w:val="cp"/>
        <w:rPr>
          <w:color w:val="000000"/>
          <w:lang w:val="ro-RO"/>
        </w:rPr>
      </w:pPr>
      <w:r>
        <w:rPr>
          <w:color w:val="000000"/>
          <w:lang w:val="ro-RO"/>
        </w:rPr>
        <w:t>NOTA</w:t>
      </w:r>
      <w:r w:rsidRPr="00A83B63">
        <w:rPr>
          <w:color w:val="000000"/>
          <w:lang w:val="ro-RO"/>
        </w:rPr>
        <w:t xml:space="preserve"> EXPLICATIVĂ </w:t>
      </w:r>
    </w:p>
    <w:p w:rsidR="00064C67" w:rsidRPr="00A83B63" w:rsidRDefault="00064C67" w:rsidP="00CE377A">
      <w:pPr>
        <w:pStyle w:val="cp"/>
        <w:tabs>
          <w:tab w:val="left" w:pos="4862"/>
        </w:tabs>
        <w:rPr>
          <w:color w:val="000000"/>
          <w:lang w:val="ro-RO"/>
        </w:rPr>
      </w:pPr>
      <w:r w:rsidRPr="00A83B63">
        <w:rPr>
          <w:color w:val="000000"/>
          <w:lang w:val="ro-RO"/>
        </w:rPr>
        <w:t>p</w:t>
      </w:r>
      <w:r>
        <w:rPr>
          <w:color w:val="000000"/>
          <w:lang w:val="ro-RO"/>
        </w:rPr>
        <w:t>rivind completarea anexelor nr.1, 2 şi 3</w:t>
      </w:r>
      <w:r w:rsidRPr="00A83B63">
        <w:rPr>
          <w:color w:val="000000"/>
          <w:lang w:val="ro-RO"/>
        </w:rPr>
        <w:t xml:space="preserve"> </w:t>
      </w:r>
    </w:p>
    <w:p w:rsidR="00064C67" w:rsidRPr="00A83B63" w:rsidRDefault="00064C67" w:rsidP="00CE377A">
      <w:pPr>
        <w:pStyle w:val="NormalWeb"/>
        <w:tabs>
          <w:tab w:val="left" w:pos="4862"/>
        </w:tabs>
        <w:ind w:firstLine="0"/>
        <w:rPr>
          <w:color w:val="000000"/>
          <w:lang w:val="ro-RO"/>
        </w:rPr>
      </w:pPr>
      <w:r w:rsidRPr="00A83B63">
        <w:rPr>
          <w:color w:val="000000"/>
          <w:lang w:val="ro-RO"/>
        </w:rPr>
        <w:t xml:space="preserve">  </w:t>
      </w:r>
    </w:p>
    <w:p w:rsidR="00064C67" w:rsidRPr="00A83B63" w:rsidRDefault="00064C67" w:rsidP="00CE377A">
      <w:pPr>
        <w:pStyle w:val="NormalWeb"/>
        <w:tabs>
          <w:tab w:val="left" w:pos="4862"/>
        </w:tabs>
        <w:ind w:firstLine="724"/>
        <w:rPr>
          <w:color w:val="000000"/>
          <w:lang w:val="ro-RO"/>
        </w:rPr>
      </w:pPr>
      <w:r w:rsidRPr="00A83B63">
        <w:rPr>
          <w:bCs/>
          <w:color w:val="000000"/>
          <w:lang w:val="ro-RO"/>
        </w:rPr>
        <w:t>1.</w:t>
      </w:r>
      <w:r w:rsidRPr="00A83B63">
        <w:rPr>
          <w:color w:val="000000"/>
          <w:lang w:val="ro-RO"/>
        </w:rPr>
        <w:t xml:space="preserve"> </w:t>
      </w:r>
      <w:r w:rsidRPr="00C16670">
        <w:rPr>
          <w:color w:val="000000"/>
          <w:lang w:val="ro-RO"/>
        </w:rPr>
        <w:t>În</w:t>
      </w:r>
      <w:r>
        <w:rPr>
          <w:b/>
          <w:color w:val="000000"/>
          <w:lang w:val="ro-RO"/>
        </w:rPr>
        <w:t xml:space="preserve"> dările de seamă (anexele nr.1, 2 şi 3</w:t>
      </w:r>
      <w:r w:rsidRPr="00C16670">
        <w:rPr>
          <w:b/>
          <w:color w:val="000000"/>
          <w:lang w:val="ro-RO"/>
        </w:rPr>
        <w:t xml:space="preserve">) </w:t>
      </w:r>
      <w:r w:rsidRPr="00C16670">
        <w:rPr>
          <w:color w:val="000000"/>
          <w:lang w:val="ro-RO"/>
        </w:rPr>
        <w:t>se reflectă:</w:t>
      </w:r>
      <w:r w:rsidRPr="00A83B63">
        <w:rPr>
          <w:color w:val="000000"/>
          <w:lang w:val="ro-RO"/>
        </w:rPr>
        <w:t xml:space="preserve"> </w:t>
      </w:r>
    </w:p>
    <w:p w:rsidR="00064C67" w:rsidRPr="00A83B63" w:rsidRDefault="00064C67" w:rsidP="00CE377A">
      <w:pPr>
        <w:pStyle w:val="NormalWeb"/>
        <w:tabs>
          <w:tab w:val="left" w:pos="4862"/>
        </w:tabs>
        <w:ind w:firstLine="724"/>
        <w:rPr>
          <w:color w:val="000000"/>
          <w:lang w:val="ro-RO"/>
        </w:rPr>
      </w:pPr>
      <w:r w:rsidRPr="00A83B63">
        <w:rPr>
          <w:color w:val="000000"/>
          <w:lang w:val="ro-RO"/>
        </w:rPr>
        <w:t>în rubrica „</w:t>
      </w:r>
      <w:r w:rsidRPr="00A83B63">
        <w:rPr>
          <w:b/>
          <w:bCs/>
          <w:color w:val="000000"/>
          <w:lang w:val="ro-RO"/>
        </w:rPr>
        <w:t>Codul fiscal</w:t>
      </w:r>
      <w:r w:rsidRPr="00A83B63">
        <w:rPr>
          <w:color w:val="000000"/>
          <w:lang w:val="ro-RO"/>
        </w:rPr>
        <w:t xml:space="preserve">” </w:t>
      </w:r>
      <w:r>
        <w:rPr>
          <w:color w:val="000000"/>
          <w:lang w:val="ro-RO"/>
        </w:rPr>
        <w:t xml:space="preserve">– </w:t>
      </w:r>
      <w:r w:rsidRPr="00A83B63">
        <w:rPr>
          <w:color w:val="000000"/>
          <w:lang w:val="ro-RO"/>
        </w:rPr>
        <w:t xml:space="preserve">codul fiscal, care reprezintă numărul personal de identificare al contribuabilului, atribuit în modul stabilit de legislaţia în vigoare; </w:t>
      </w:r>
    </w:p>
    <w:p w:rsidR="00064C67" w:rsidRPr="00A83B63" w:rsidRDefault="00064C67" w:rsidP="00CE377A">
      <w:pPr>
        <w:pStyle w:val="NormalWeb"/>
        <w:tabs>
          <w:tab w:val="left" w:pos="4862"/>
        </w:tabs>
        <w:ind w:firstLine="724"/>
        <w:rPr>
          <w:color w:val="000000"/>
          <w:lang w:val="ro-RO"/>
        </w:rPr>
      </w:pPr>
      <w:r w:rsidRPr="00A83B63">
        <w:rPr>
          <w:color w:val="000000"/>
          <w:lang w:val="ro-RO"/>
        </w:rPr>
        <w:t>în rubrica „</w:t>
      </w:r>
      <w:r w:rsidRPr="00A83B63">
        <w:rPr>
          <w:b/>
          <w:bCs/>
          <w:color w:val="000000"/>
          <w:lang w:val="ro-RO"/>
        </w:rPr>
        <w:t>Denumirea contribuabilului</w:t>
      </w:r>
      <w:r w:rsidRPr="00A83B63">
        <w:rPr>
          <w:color w:val="000000"/>
          <w:lang w:val="ro-RO"/>
        </w:rPr>
        <w:t xml:space="preserve">” </w:t>
      </w:r>
      <w:r>
        <w:rPr>
          <w:color w:val="000000"/>
          <w:lang w:val="ro-RO"/>
        </w:rPr>
        <w:t xml:space="preserve">– </w:t>
      </w:r>
      <w:r w:rsidRPr="00A83B63">
        <w:rPr>
          <w:color w:val="000000"/>
          <w:lang w:val="ro-RO"/>
        </w:rPr>
        <w:t xml:space="preserve">denumirea contribuabilului, care trebuie să corespundă cu cea indicată în documentele de înregistrare eliberate de către organele abilitate conform legislaţiei în vigoare; </w:t>
      </w:r>
    </w:p>
    <w:p w:rsidR="00064C67" w:rsidRPr="00A83B63" w:rsidRDefault="00064C67" w:rsidP="00CE377A">
      <w:pPr>
        <w:pStyle w:val="NormalWeb"/>
        <w:tabs>
          <w:tab w:val="left" w:pos="4862"/>
        </w:tabs>
        <w:ind w:firstLine="724"/>
        <w:rPr>
          <w:color w:val="000000"/>
          <w:lang w:val="ro-RO"/>
        </w:rPr>
      </w:pPr>
      <w:r w:rsidRPr="00A83B63">
        <w:rPr>
          <w:color w:val="000000"/>
          <w:lang w:val="ro-RO"/>
        </w:rPr>
        <w:t>în rubrica „</w:t>
      </w:r>
      <w:r w:rsidRPr="00A83B63">
        <w:rPr>
          <w:b/>
          <w:bCs/>
          <w:color w:val="000000"/>
          <w:lang w:val="ro-RO"/>
        </w:rPr>
        <w:t>Inspectoratul Fiscal de Stat</w:t>
      </w:r>
      <w:r w:rsidRPr="00A83B63">
        <w:rPr>
          <w:color w:val="000000"/>
          <w:lang w:val="ro-RO"/>
        </w:rPr>
        <w:t xml:space="preserve">” </w:t>
      </w:r>
      <w:r>
        <w:rPr>
          <w:color w:val="000000"/>
          <w:lang w:val="ro-RO"/>
        </w:rPr>
        <w:t>–</w:t>
      </w:r>
      <w:r w:rsidRPr="00A83B63">
        <w:rPr>
          <w:color w:val="000000"/>
          <w:lang w:val="ro-RO"/>
        </w:rPr>
        <w:t xml:space="preserve"> denumirea organului fiscal la care se prezintă darea de seamă (nota de informare). Darea de seamă (nota de informare) se prezintă la organul fiscal în a cărui rază se deserveşte contribuabilul; </w:t>
      </w:r>
    </w:p>
    <w:p w:rsidR="00064C67" w:rsidRPr="00A83B63" w:rsidRDefault="00064C67" w:rsidP="00CE377A">
      <w:pPr>
        <w:pStyle w:val="NormalWeb"/>
        <w:tabs>
          <w:tab w:val="left" w:pos="4862"/>
        </w:tabs>
        <w:ind w:firstLine="724"/>
        <w:rPr>
          <w:color w:val="000000"/>
          <w:lang w:val="ro-RO"/>
        </w:rPr>
      </w:pPr>
      <w:r w:rsidRPr="00A83B63">
        <w:rPr>
          <w:color w:val="000000"/>
          <w:lang w:val="ro-RO"/>
        </w:rPr>
        <w:t>în rubrica „</w:t>
      </w:r>
      <w:r w:rsidRPr="00A83B63">
        <w:rPr>
          <w:b/>
          <w:bCs/>
          <w:color w:val="000000"/>
          <w:lang w:val="ro-RO"/>
        </w:rPr>
        <w:t>Perioada fiscală</w:t>
      </w:r>
      <w:r w:rsidRPr="00A83B63">
        <w:rPr>
          <w:color w:val="000000"/>
          <w:lang w:val="ro-RO"/>
        </w:rPr>
        <w:t xml:space="preserve">” </w:t>
      </w:r>
      <w:r>
        <w:rPr>
          <w:color w:val="000000"/>
          <w:lang w:val="ro-RO"/>
        </w:rPr>
        <w:t>–</w:t>
      </w:r>
      <w:r w:rsidRPr="00A83B63">
        <w:rPr>
          <w:color w:val="000000"/>
          <w:lang w:val="ro-RO"/>
        </w:rPr>
        <w:t xml:space="preserve"> perioada fiscală pentru care se prezintă darea de seamă respectivă. Rubrica data se completează sub formă de cod cu următorul format: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  </w:t>
      </w:r>
    </w:p>
    <w:p w:rsidR="00064C67" w:rsidRPr="00A83B63" w:rsidRDefault="00064C67" w:rsidP="00CE377A">
      <w:pPr>
        <w:pStyle w:val="cb"/>
        <w:tabs>
          <w:tab w:val="left" w:pos="4862"/>
        </w:tabs>
        <w:ind w:firstLine="724"/>
        <w:rPr>
          <w:color w:val="000000"/>
          <w:lang w:val="ro-RO"/>
        </w:rPr>
      </w:pPr>
      <w:r w:rsidRPr="00A83B63">
        <w:rPr>
          <w:color w:val="000000"/>
          <w:lang w:val="ro-RO"/>
        </w:rPr>
        <w:t xml:space="preserve">P/NN/AAAA,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unde: </w:t>
      </w:r>
    </w:p>
    <w:p w:rsidR="00064C67" w:rsidRPr="00A83B63" w:rsidRDefault="00064C67" w:rsidP="00CE377A">
      <w:pPr>
        <w:pStyle w:val="NormalWeb"/>
        <w:tabs>
          <w:tab w:val="left" w:pos="4862"/>
        </w:tabs>
        <w:ind w:firstLine="724"/>
        <w:rPr>
          <w:color w:val="000000"/>
          <w:lang w:val="ro-RO"/>
        </w:rPr>
      </w:pPr>
      <w:r w:rsidRPr="00A83B63">
        <w:rPr>
          <w:b/>
          <w:bCs/>
          <w:color w:val="000000"/>
          <w:lang w:val="ro-RO"/>
        </w:rPr>
        <w:t>P</w:t>
      </w:r>
      <w:r w:rsidRPr="00A83B63">
        <w:rPr>
          <w:color w:val="000000"/>
          <w:lang w:val="ro-RO"/>
        </w:rPr>
        <w:t xml:space="preserve"> – indică periodicitatea prezentării dării de seamă şi poate primi valorile „L” – pentru perioada fiscală lunară şi „A” – pentru perioada fiscală respectivă (art.12</w:t>
      </w:r>
      <w:r w:rsidRPr="00A83B63">
        <w:rPr>
          <w:color w:val="000000"/>
          <w:vertAlign w:val="superscript"/>
          <w:lang w:val="ro-RO"/>
        </w:rPr>
        <w:t>1</w:t>
      </w:r>
      <w:r w:rsidRPr="00A83B63">
        <w:rPr>
          <w:color w:val="000000"/>
          <w:lang w:val="ro-RO"/>
        </w:rPr>
        <w:t xml:space="preserve"> din Codul fiscal); </w:t>
      </w:r>
    </w:p>
    <w:p w:rsidR="00064C67" w:rsidRPr="00A83B63" w:rsidRDefault="00064C67" w:rsidP="00CE377A">
      <w:pPr>
        <w:pStyle w:val="NormalWeb"/>
        <w:tabs>
          <w:tab w:val="left" w:pos="4862"/>
        </w:tabs>
        <w:ind w:firstLine="724"/>
        <w:rPr>
          <w:color w:val="000000"/>
          <w:lang w:val="ro-RO"/>
        </w:rPr>
      </w:pPr>
      <w:r w:rsidRPr="00A83B63">
        <w:rPr>
          <w:b/>
          <w:bCs/>
          <w:color w:val="000000"/>
          <w:lang w:val="ro-RO"/>
        </w:rPr>
        <w:t>NN</w:t>
      </w:r>
      <w:r w:rsidRPr="00A83B63">
        <w:rPr>
          <w:color w:val="000000"/>
          <w:lang w:val="ro-RO"/>
        </w:rPr>
        <w:t xml:space="preserve"> – indică numărul de luni pentru perioada lunară (L): de la 1 pînă la 12; </w:t>
      </w:r>
    </w:p>
    <w:p w:rsidR="00064C67" w:rsidRPr="00A83B63" w:rsidRDefault="00064C67" w:rsidP="00CE377A">
      <w:pPr>
        <w:pStyle w:val="NormalWeb"/>
        <w:tabs>
          <w:tab w:val="left" w:pos="4862"/>
        </w:tabs>
        <w:ind w:firstLine="724"/>
        <w:rPr>
          <w:color w:val="000000"/>
          <w:lang w:val="ro-RO"/>
        </w:rPr>
      </w:pPr>
      <w:r w:rsidRPr="00A83B63">
        <w:rPr>
          <w:b/>
          <w:bCs/>
          <w:color w:val="000000"/>
          <w:lang w:val="ro-RO"/>
        </w:rPr>
        <w:t>AAAA</w:t>
      </w:r>
      <w:r w:rsidRPr="00A83B63">
        <w:rPr>
          <w:color w:val="000000"/>
          <w:lang w:val="ro-RO"/>
        </w:rPr>
        <w:t xml:space="preserve"> – indică anul gestionar; </w:t>
      </w:r>
    </w:p>
    <w:p w:rsidR="00064C67" w:rsidRPr="00A83B63" w:rsidRDefault="00064C67" w:rsidP="00CE377A">
      <w:pPr>
        <w:pStyle w:val="NormalWeb"/>
        <w:tabs>
          <w:tab w:val="left" w:pos="4862"/>
        </w:tabs>
        <w:ind w:firstLine="724"/>
        <w:rPr>
          <w:color w:val="000000"/>
          <w:lang w:val="ro-RO"/>
        </w:rPr>
      </w:pPr>
      <w:r w:rsidRPr="00A83B63">
        <w:rPr>
          <w:color w:val="000000"/>
          <w:lang w:val="ro-RO"/>
        </w:rPr>
        <w:t>în rubrica „</w:t>
      </w:r>
      <w:r w:rsidRPr="00A83B63">
        <w:rPr>
          <w:b/>
          <w:bCs/>
          <w:color w:val="000000"/>
          <w:lang w:val="ro-RO"/>
        </w:rPr>
        <w:t>Codul localităţii (CUATM)</w:t>
      </w:r>
      <w:r w:rsidRPr="00A83B63">
        <w:rPr>
          <w:color w:val="000000"/>
          <w:lang w:val="ro-RO"/>
        </w:rPr>
        <w:t xml:space="preserve">” </w:t>
      </w:r>
      <w:r>
        <w:rPr>
          <w:color w:val="000000"/>
          <w:lang w:val="ro-RO"/>
        </w:rPr>
        <w:t>–</w:t>
      </w:r>
      <w:r w:rsidRPr="00A83B63">
        <w:rPr>
          <w:color w:val="000000"/>
          <w:lang w:val="ro-RO"/>
        </w:rPr>
        <w:t xml:space="preserve"> codul localităţii unde este înregistrat sediul central al contribuabilului – cod unic de identificare (4 semne), conform Clasificatorului unităţilor administrativ-teritoriale al Republicii Moldova (CUATM), aprobat şi pus în aplicare de la 3 septembrie 2003 prin Hotărîrea Departamentului „Moldova-Standard” nr.1398-ST din </w:t>
      </w:r>
      <w:r>
        <w:rPr>
          <w:color w:val="000000"/>
          <w:lang w:val="ro-RO"/>
        </w:rPr>
        <w:br/>
      </w:r>
      <w:r w:rsidRPr="00A83B63">
        <w:rPr>
          <w:color w:val="000000"/>
          <w:lang w:val="ro-RO"/>
        </w:rPr>
        <w:t xml:space="preserve">3 septembrie 2003; </w:t>
      </w:r>
    </w:p>
    <w:p w:rsidR="00064C67" w:rsidRPr="00A83B63" w:rsidRDefault="00064C67" w:rsidP="00CE377A">
      <w:pPr>
        <w:pStyle w:val="NormalWeb"/>
        <w:tabs>
          <w:tab w:val="left" w:pos="4862"/>
        </w:tabs>
        <w:ind w:firstLine="724"/>
        <w:rPr>
          <w:color w:val="000000"/>
          <w:lang w:val="ro-RO"/>
        </w:rPr>
      </w:pPr>
      <w:r>
        <w:rPr>
          <w:color w:val="000000"/>
          <w:lang w:val="ro-RO"/>
        </w:rPr>
        <w:t>în</w:t>
      </w:r>
      <w:r w:rsidRPr="00A83B63">
        <w:rPr>
          <w:color w:val="000000"/>
          <w:lang w:val="ro-RO"/>
        </w:rPr>
        <w:t xml:space="preserve"> rubrica </w:t>
      </w:r>
      <w:r w:rsidRPr="00A83B63">
        <w:rPr>
          <w:b/>
          <w:bCs/>
          <w:color w:val="000000"/>
          <w:lang w:val="ro-RO"/>
        </w:rPr>
        <w:t xml:space="preserve">„Data prezentării” </w:t>
      </w:r>
      <w:r>
        <w:rPr>
          <w:color w:val="000000"/>
          <w:lang w:val="ro-RO"/>
        </w:rPr>
        <w:t>–</w:t>
      </w:r>
      <w:r w:rsidRPr="00A83B63">
        <w:rPr>
          <w:color w:val="000000"/>
          <w:lang w:val="ro-RO"/>
        </w:rPr>
        <w:t xml:space="preserve"> data la care a fost prezentată darea de seamă respectivă; </w:t>
      </w:r>
    </w:p>
    <w:p w:rsidR="00064C67" w:rsidRPr="00A83B63" w:rsidRDefault="00064C67" w:rsidP="00CE377A">
      <w:pPr>
        <w:pStyle w:val="NormalWeb"/>
        <w:tabs>
          <w:tab w:val="left" w:pos="4862"/>
        </w:tabs>
        <w:ind w:firstLine="724"/>
        <w:rPr>
          <w:color w:val="000000"/>
          <w:lang w:val="ro-RO"/>
        </w:rPr>
      </w:pPr>
      <w:r>
        <w:rPr>
          <w:color w:val="000000"/>
          <w:lang w:val="ro-RO"/>
        </w:rPr>
        <w:t xml:space="preserve">în </w:t>
      </w:r>
      <w:r w:rsidRPr="00A83B63">
        <w:rPr>
          <w:color w:val="000000"/>
          <w:lang w:val="ro-RO"/>
        </w:rPr>
        <w:t xml:space="preserve">rubrica </w:t>
      </w:r>
      <w:r w:rsidRPr="00A83B63">
        <w:rPr>
          <w:b/>
          <w:bCs/>
          <w:color w:val="000000"/>
          <w:lang w:val="ro-RO"/>
        </w:rPr>
        <w:t>„Numărul de înscrieri”</w:t>
      </w:r>
      <w:r w:rsidRPr="00A83B63">
        <w:rPr>
          <w:color w:val="000000"/>
          <w:lang w:val="ro-RO"/>
        </w:rPr>
        <w:t xml:space="preserve"> </w:t>
      </w:r>
      <w:r>
        <w:rPr>
          <w:color w:val="000000"/>
          <w:lang w:val="ro-RO"/>
        </w:rPr>
        <w:t>–</w:t>
      </w:r>
      <w:r w:rsidRPr="00A83B63">
        <w:rPr>
          <w:color w:val="000000"/>
          <w:lang w:val="ro-RO"/>
        </w:rPr>
        <w:t xml:space="preserve"> numărul total de înscrieri incluse în nota de informare, fără a lua în calcul informaţia de la rîndul </w:t>
      </w:r>
      <w:r w:rsidRPr="00A83B63">
        <w:rPr>
          <w:b/>
          <w:color w:val="000000"/>
          <w:lang w:val="ro-RO"/>
        </w:rPr>
        <w:t>„Total”;</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rubrica </w:t>
      </w:r>
      <w:r w:rsidRPr="00A83B63">
        <w:rPr>
          <w:b/>
          <w:color w:val="000000"/>
          <w:lang w:val="ro-RO"/>
        </w:rPr>
        <w:t>„Codul genului principal de activitate”</w:t>
      </w:r>
      <w:r w:rsidRPr="00A83B63">
        <w:rPr>
          <w:color w:val="000000"/>
          <w:lang w:val="ro-RO"/>
        </w:rPr>
        <w:t xml:space="preserve"> </w:t>
      </w:r>
      <w:r>
        <w:rPr>
          <w:color w:val="000000"/>
          <w:lang w:val="ro-RO"/>
        </w:rPr>
        <w:t>–</w:t>
      </w:r>
      <w:r w:rsidRPr="00A83B63">
        <w:rPr>
          <w:color w:val="000000"/>
          <w:lang w:val="ro-RO"/>
        </w:rPr>
        <w:t xml:space="preserve"> codul genului principal de activitate, determinat conform Clasificatorului activităţilor din economia Moldovei, care corespunde codului din patru cifre.</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Darea de seamă (nota de informare) se prezintă de către întreprindere organului fiscal teritorial în a cărui rază se deserveşte aceasta, dar nu de către subdiviziunile acesteia. </w:t>
      </w:r>
    </w:p>
    <w:p w:rsidR="00064C67" w:rsidRPr="00A83B63" w:rsidRDefault="00064C67" w:rsidP="00CE377A">
      <w:pPr>
        <w:pStyle w:val="NormalWeb"/>
        <w:tabs>
          <w:tab w:val="left" w:pos="4862"/>
        </w:tabs>
        <w:ind w:firstLine="724"/>
        <w:rPr>
          <w:color w:val="000000"/>
          <w:lang w:val="ro-RO"/>
        </w:rPr>
      </w:pPr>
    </w:p>
    <w:p w:rsidR="00064C67" w:rsidRPr="00A83B63" w:rsidRDefault="00064C67" w:rsidP="00CE377A">
      <w:pPr>
        <w:pStyle w:val="NormalWeb"/>
        <w:tabs>
          <w:tab w:val="left" w:pos="4862"/>
        </w:tabs>
        <w:ind w:firstLine="724"/>
        <w:rPr>
          <w:color w:val="000000"/>
          <w:lang w:val="ro-RO"/>
        </w:rPr>
      </w:pPr>
      <w:r w:rsidRPr="00A83B63">
        <w:rPr>
          <w:bCs/>
          <w:color w:val="000000"/>
          <w:lang w:val="ro-RO"/>
        </w:rPr>
        <w:t xml:space="preserve">2. În </w:t>
      </w:r>
      <w:r w:rsidRPr="00C16670">
        <w:rPr>
          <w:b/>
          <w:bCs/>
          <w:color w:val="000000"/>
          <w:lang w:val="ro-RO"/>
        </w:rPr>
        <w:t>darea de seamă privind suma venitului achitat şi impozitul pe venit reţinut din acesta</w:t>
      </w:r>
      <w:r>
        <w:rPr>
          <w:bCs/>
          <w:color w:val="000000"/>
          <w:lang w:val="ro-RO"/>
        </w:rPr>
        <w:t xml:space="preserve"> (forma IRV</w:t>
      </w:r>
      <w:r w:rsidRPr="00A83B63">
        <w:rPr>
          <w:bCs/>
          <w:color w:val="000000"/>
          <w:lang w:val="ro-RO"/>
        </w:rPr>
        <w:t xml:space="preserve">14, conform anexei </w:t>
      </w:r>
      <w:r>
        <w:rPr>
          <w:bCs/>
          <w:color w:val="000000"/>
          <w:lang w:val="ro-RO"/>
        </w:rPr>
        <w:t>nr.1</w:t>
      </w:r>
      <w:r w:rsidRPr="00A83B63">
        <w:rPr>
          <w:bCs/>
          <w:color w:val="000000"/>
          <w:lang w:val="ro-RO"/>
        </w:rPr>
        <w:t xml:space="preserve"> la prezentul Regulament</w:t>
      </w:r>
      <w:r>
        <w:rPr>
          <w:bCs/>
          <w:color w:val="000000"/>
          <w:lang w:val="ro-RO"/>
        </w:rPr>
        <w:t xml:space="preserve">,) </w:t>
      </w:r>
      <w:r w:rsidRPr="00A83B63">
        <w:rPr>
          <w:bCs/>
          <w:color w:val="000000"/>
          <w:lang w:val="ro-RO"/>
        </w:rPr>
        <w:t>se completează următorii indicatori:</w:t>
      </w:r>
      <w:r w:rsidRPr="00A83B63">
        <w:rPr>
          <w:color w:val="000000"/>
          <w:lang w:val="ro-RO"/>
        </w:rPr>
        <w:t xml:space="preserve">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4 – suma venitului calculat şi îndreptat spre achitare în luna gestionară (suma respectivă se reflectă fără deducerea primelor de asigurare obligatorie de asistenţă medicală şi fără deducerea contribuţiilor individuale de asigurări sociale de stat obligatorii); </w:t>
      </w:r>
    </w:p>
    <w:p w:rsidR="00064C67" w:rsidRPr="00A83B63" w:rsidRDefault="00064C67" w:rsidP="00CE377A">
      <w:pPr>
        <w:pStyle w:val="NormalWeb"/>
        <w:tabs>
          <w:tab w:val="left" w:pos="4862"/>
        </w:tabs>
        <w:ind w:firstLine="724"/>
        <w:rPr>
          <w:color w:val="000000"/>
          <w:lang w:val="ro-RO"/>
        </w:rPr>
      </w:pPr>
      <w:r w:rsidRPr="00A83B63">
        <w:rPr>
          <w:color w:val="000000"/>
          <w:lang w:val="ro-RO"/>
        </w:rPr>
        <w:t>în coloana 5 – suma impozitului pe venit reţinut din suma</w:t>
      </w:r>
      <w:r>
        <w:rPr>
          <w:color w:val="000000"/>
          <w:lang w:val="ro-RO"/>
        </w:rPr>
        <w:t xml:space="preserve"> venitului indicat în coloana 4;</w:t>
      </w:r>
      <w:r w:rsidRPr="00A83B63">
        <w:rPr>
          <w:color w:val="000000"/>
          <w:lang w:val="ro-RO"/>
        </w:rPr>
        <w:t xml:space="preserve"> </w:t>
      </w:r>
    </w:p>
    <w:p w:rsidR="00064C67" w:rsidRPr="00A83B63" w:rsidRDefault="00064C67" w:rsidP="00CE377A">
      <w:pPr>
        <w:pStyle w:val="NormalWeb"/>
        <w:tabs>
          <w:tab w:val="left" w:pos="4862"/>
        </w:tabs>
        <w:ind w:firstLine="724"/>
        <w:rPr>
          <w:color w:val="000000"/>
          <w:lang w:val="ro-RO"/>
        </w:rPr>
      </w:pPr>
      <w:r>
        <w:rPr>
          <w:color w:val="000000"/>
          <w:lang w:val="ro-RO"/>
        </w:rPr>
        <w:t>l</w:t>
      </w:r>
      <w:r w:rsidRPr="00A83B63">
        <w:rPr>
          <w:color w:val="000000"/>
          <w:lang w:val="ro-RO"/>
        </w:rPr>
        <w:t xml:space="preserve">a codul 11 </w:t>
      </w:r>
      <w:r w:rsidRPr="00A83B63">
        <w:rPr>
          <w:b/>
          <w:color w:val="000000"/>
          <w:lang w:val="ro-RO"/>
        </w:rPr>
        <w:t>„Plăţi salariale, art.88 din Codul fiscal”</w:t>
      </w:r>
      <w:r w:rsidRPr="00A83B63">
        <w:rPr>
          <w:color w:val="000000"/>
          <w:lang w:val="ro-RO"/>
        </w:rPr>
        <w:t xml:space="preserve"> </w:t>
      </w:r>
      <w:r>
        <w:rPr>
          <w:color w:val="000000"/>
          <w:lang w:val="ro-RO"/>
        </w:rPr>
        <w:t>– inclusiv</w:t>
      </w:r>
      <w:r w:rsidRPr="00A83B63">
        <w:rPr>
          <w:color w:val="000000"/>
          <w:lang w:val="ro-RO"/>
        </w:rPr>
        <w:t xml:space="preserve"> veniturile specificate la art.71 lit. n) şi o) din Codul fiscal, achitate în folosul nerezidenţilor, precum şi impozitul reţinut din aceste venituri, c</w:t>
      </w:r>
      <w:r>
        <w:rPr>
          <w:color w:val="000000"/>
          <w:lang w:val="ro-RO"/>
        </w:rPr>
        <w:t>onform art.88 din Codul fiscal;</w:t>
      </w:r>
    </w:p>
    <w:p w:rsidR="00064C67" w:rsidRPr="00A83B63" w:rsidRDefault="00064C67" w:rsidP="00CE377A">
      <w:pPr>
        <w:pStyle w:val="NormalWeb"/>
        <w:tabs>
          <w:tab w:val="left" w:pos="4862"/>
        </w:tabs>
        <w:ind w:firstLine="724"/>
        <w:rPr>
          <w:lang w:val="ro-RO"/>
        </w:rPr>
      </w:pPr>
      <w:r>
        <w:rPr>
          <w:color w:val="000000"/>
          <w:lang w:val="ro-RO"/>
        </w:rPr>
        <w:t>l</w:t>
      </w:r>
      <w:r w:rsidRPr="00A83B63">
        <w:rPr>
          <w:color w:val="000000"/>
          <w:lang w:val="ro-RO"/>
        </w:rPr>
        <w:t xml:space="preserve">a codul 11a </w:t>
      </w:r>
      <w:r w:rsidRPr="00A83B63">
        <w:rPr>
          <w:b/>
          <w:color w:val="000000"/>
          <w:lang w:val="ro-RO"/>
        </w:rPr>
        <w:t>„</w:t>
      </w:r>
      <w:r w:rsidRPr="00A83B63">
        <w:rPr>
          <w:b/>
          <w:bCs/>
          <w:color w:val="000000"/>
          <w:lang w:val="ro-RO"/>
        </w:rPr>
        <w:t>Plăţi salariale, art.24 alin.(21) din Legea nr. 1164-XIII”</w:t>
      </w:r>
      <w:r w:rsidRPr="00A83B63">
        <w:rPr>
          <w:bCs/>
          <w:color w:val="000000"/>
          <w:lang w:val="ro-RO"/>
        </w:rPr>
        <w:t xml:space="preserve"> </w:t>
      </w:r>
      <w:r>
        <w:rPr>
          <w:bCs/>
          <w:color w:val="000000"/>
          <w:lang w:val="ro-RO"/>
        </w:rPr>
        <w:t>–</w:t>
      </w:r>
      <w:r w:rsidRPr="00A83B63">
        <w:rPr>
          <w:bCs/>
          <w:color w:val="000000"/>
          <w:lang w:val="ro-RO"/>
        </w:rPr>
        <w:t xml:space="preserve"> </w:t>
      </w:r>
      <w:r w:rsidRPr="00A83B63">
        <w:rPr>
          <w:color w:val="000000"/>
          <w:lang w:val="ro-RO"/>
        </w:rPr>
        <w:t>venitul impozabil lunar</w:t>
      </w:r>
      <w:r>
        <w:rPr>
          <w:color w:val="000000"/>
          <w:lang w:val="ro-RO"/>
        </w:rPr>
        <w:t>,</w:t>
      </w:r>
      <w:r w:rsidRPr="00A83B63">
        <w:rPr>
          <w:color w:val="000000"/>
          <w:lang w:val="ro-RO"/>
        </w:rPr>
        <w:t xml:space="preserve"> a cărui mărime nu depăşeşte 2 salarii medii lunare pe economie</w:t>
      </w:r>
      <w:r w:rsidRPr="00A83B63">
        <w:rPr>
          <w:lang w:val="ro-RO"/>
        </w:rPr>
        <w:t xml:space="preserve"> prognozate pe anul respectiv pentru angajaţii agenţilor economici a căror activitate de bază este realizarea de programe</w:t>
      </w:r>
      <w:r>
        <w:rPr>
          <w:lang w:val="ro-RO"/>
        </w:rPr>
        <w:t>, care</w:t>
      </w:r>
      <w:r w:rsidRPr="00A83B63">
        <w:rPr>
          <w:lang w:val="ro-RO"/>
        </w:rPr>
        <w:t xml:space="preserve"> corespunde activităţilor din anexa nr.1 </w:t>
      </w:r>
      <w:smartTag w:uri="urn:schemas-microsoft-com:office:smarttags" w:element="PersonName">
        <w:smartTagPr>
          <w:attr w:name="ProductID" w:val="la Legea"/>
        </w:smartTagPr>
        <w:r w:rsidRPr="00A83B63">
          <w:rPr>
            <w:lang w:val="ro-RO"/>
          </w:rPr>
          <w:t>la</w:t>
        </w:r>
        <w:r w:rsidRPr="00A83B63">
          <w:rPr>
            <w:bCs/>
            <w:color w:val="000000"/>
            <w:lang w:val="ro-RO"/>
          </w:rPr>
          <w:t xml:space="preserve"> Legea</w:t>
        </w:r>
      </w:smartTag>
      <w:r w:rsidRPr="00A83B63">
        <w:rPr>
          <w:bCs/>
          <w:color w:val="000000"/>
          <w:lang w:val="ro-RO"/>
        </w:rPr>
        <w:t xml:space="preserve"> nr. 1164-XIII, precum şi im</w:t>
      </w:r>
      <w:r>
        <w:rPr>
          <w:bCs/>
          <w:color w:val="000000"/>
          <w:lang w:val="ro-RO"/>
        </w:rPr>
        <w:t>pozitul reţinut din acest venit;</w:t>
      </w:r>
    </w:p>
    <w:p w:rsidR="00064C67" w:rsidRPr="00A83B63" w:rsidRDefault="00064C67" w:rsidP="00CE377A">
      <w:pPr>
        <w:pStyle w:val="NormalWeb"/>
        <w:tabs>
          <w:tab w:val="left" w:pos="4862"/>
        </w:tabs>
        <w:ind w:firstLine="724"/>
        <w:rPr>
          <w:color w:val="000000"/>
          <w:lang w:val="ro-RO"/>
        </w:rPr>
      </w:pPr>
      <w:r>
        <w:rPr>
          <w:color w:val="000000"/>
          <w:lang w:val="ro-RO"/>
        </w:rPr>
        <w:t>l</w:t>
      </w:r>
      <w:r w:rsidRPr="00A83B63">
        <w:rPr>
          <w:color w:val="000000"/>
          <w:lang w:val="ro-RO"/>
        </w:rPr>
        <w:t xml:space="preserve">a codul 61 </w:t>
      </w:r>
      <w:r w:rsidRPr="00A83B63">
        <w:rPr>
          <w:b/>
          <w:color w:val="000000"/>
          <w:lang w:val="ro-RO"/>
        </w:rPr>
        <w:t>„Alte venituri”</w:t>
      </w:r>
      <w:r>
        <w:rPr>
          <w:b/>
          <w:color w:val="000000"/>
          <w:lang w:val="ro-RO"/>
        </w:rPr>
        <w:t xml:space="preserve"> –</w:t>
      </w:r>
      <w:r>
        <w:rPr>
          <w:color w:val="000000"/>
          <w:lang w:val="ro-RO"/>
        </w:rPr>
        <w:t xml:space="preserve">suma </w:t>
      </w:r>
      <w:r w:rsidRPr="00A83B63">
        <w:rPr>
          <w:color w:val="000000"/>
          <w:lang w:val="ro-RO"/>
        </w:rPr>
        <w:t>venituri</w:t>
      </w:r>
      <w:r>
        <w:rPr>
          <w:color w:val="000000"/>
          <w:lang w:val="ro-RO"/>
        </w:rPr>
        <w:t>lor</w:t>
      </w:r>
      <w:r w:rsidRPr="00A83B63">
        <w:rPr>
          <w:color w:val="000000"/>
          <w:lang w:val="ro-RO"/>
        </w:rPr>
        <w:t xml:space="preserve"> nespecificate la alte poziţii.</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cazul în care contribuabilul pe parcursul lunii gestionare nu a efectuat nici o plată, darea de seamă nu se prezintă organului fiscal teritorial. </w:t>
      </w:r>
    </w:p>
    <w:p w:rsidR="00064C67" w:rsidRPr="00A83B63" w:rsidRDefault="00064C67" w:rsidP="00CE377A">
      <w:pPr>
        <w:pStyle w:val="NormalWeb"/>
        <w:tabs>
          <w:tab w:val="left" w:pos="4862"/>
        </w:tabs>
        <w:ind w:firstLine="724"/>
        <w:rPr>
          <w:color w:val="000000"/>
          <w:lang w:val="ro-RO"/>
        </w:rPr>
      </w:pPr>
    </w:p>
    <w:p w:rsidR="00064C67" w:rsidRPr="00A83B63" w:rsidRDefault="00064C67" w:rsidP="00CE377A">
      <w:pPr>
        <w:pStyle w:val="NormalWeb"/>
        <w:tabs>
          <w:tab w:val="left" w:pos="4862"/>
        </w:tabs>
        <w:ind w:firstLine="724"/>
        <w:rPr>
          <w:color w:val="000000"/>
          <w:lang w:val="ro-RO"/>
        </w:rPr>
      </w:pPr>
      <w:r>
        <w:rPr>
          <w:bCs/>
          <w:color w:val="000000"/>
          <w:lang w:val="ro-RO"/>
        </w:rPr>
        <w:t xml:space="preserve">3. În </w:t>
      </w:r>
      <w:r w:rsidRPr="00C16670">
        <w:rPr>
          <w:b/>
          <w:bCs/>
          <w:color w:val="000000"/>
          <w:lang w:val="ro-RO"/>
        </w:rPr>
        <w:t>anexa la darea de seamă privind suma venitului achitat şi impozitul pe venit reţinut din acesta</w:t>
      </w:r>
      <w:r w:rsidRPr="002B7E95">
        <w:rPr>
          <w:b/>
          <w:bCs/>
          <w:color w:val="000000"/>
          <w:lang w:val="ro-RO"/>
        </w:rPr>
        <w:t>, repartizat pe  subdiviziuni,</w:t>
      </w:r>
      <w:r>
        <w:rPr>
          <w:bCs/>
          <w:color w:val="000000"/>
          <w:lang w:val="ro-RO"/>
        </w:rPr>
        <w:t xml:space="preserve"> </w:t>
      </w:r>
      <w:r w:rsidRPr="00A83B63">
        <w:rPr>
          <w:bCs/>
          <w:color w:val="000000"/>
          <w:lang w:val="ro-RO"/>
        </w:rPr>
        <w:t>se reflectă următorii indicatori:</w:t>
      </w:r>
      <w:r w:rsidRPr="00A83B63">
        <w:rPr>
          <w:color w:val="000000"/>
          <w:lang w:val="ro-RO"/>
        </w:rPr>
        <w:t xml:space="preserve">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1 – numărul de ordine al înscrierii curente, care se indică cumulativ pe toată anexa, indiferent de numărul de pagini;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2 – codul subdiviziunii atribuit de către Serviciul Fiscal de Stat (conform Ordinului Inspectoratului Fiscal Principal de Stat nr.222 din 13 decembrie 2004 (Monitorul Oficial al Republicii Moldova, 2004, nr.233-236, art.491);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3 – codul localităţii în care este amplasată subdiviziunea (codul unic de identificare), care este atribuit conform Clasificatorului unităţilor administrativ-teritoriale al Republicii Moldova, elaborat în conformitate cu Legea nr.764-XV din 27 decembrie 2001 privind organizarea administrativ-teritorială a Republicii Moldova (Monitorul Oficial al Republicii Moldova, 2002, nr.16, art.53), cu modificările şi completările ulterioare; </w:t>
      </w:r>
    </w:p>
    <w:p w:rsidR="00064C67" w:rsidRPr="00A83B63" w:rsidRDefault="00064C67" w:rsidP="00CE377A">
      <w:pPr>
        <w:pStyle w:val="NormalWeb"/>
        <w:tabs>
          <w:tab w:val="left" w:pos="4862"/>
        </w:tabs>
        <w:ind w:firstLine="724"/>
        <w:rPr>
          <w:color w:val="000000"/>
          <w:lang w:val="ro-RO"/>
        </w:rPr>
      </w:pPr>
      <w:r>
        <w:rPr>
          <w:color w:val="000000"/>
          <w:lang w:val="ro-RO"/>
        </w:rPr>
        <w:t>în coloanele</w:t>
      </w:r>
      <w:r w:rsidRPr="00A83B63">
        <w:rPr>
          <w:color w:val="000000"/>
          <w:lang w:val="ro-RO"/>
        </w:rPr>
        <w:t xml:space="preserve"> 4-18 – suma impozitului pe venit reţinut în luna gestionară (pentru fiecare subdiviziune separat) aferentă codului sursei de venit respectiv din darea de seamă;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19 – totalul pentru fiecare subdiviziune. </w:t>
      </w:r>
    </w:p>
    <w:p w:rsidR="00064C67" w:rsidRPr="00A83B63" w:rsidRDefault="00064C67" w:rsidP="00CE377A">
      <w:pPr>
        <w:pStyle w:val="NormalWeb"/>
        <w:tabs>
          <w:tab w:val="left" w:pos="4862"/>
        </w:tabs>
        <w:ind w:firstLine="724"/>
        <w:rPr>
          <w:color w:val="000000"/>
          <w:lang w:val="ro-RO"/>
        </w:rPr>
      </w:pPr>
    </w:p>
    <w:p w:rsidR="00064C67" w:rsidRPr="00A83B63" w:rsidRDefault="00064C67" w:rsidP="00CE377A">
      <w:pPr>
        <w:pStyle w:val="NormalWeb"/>
        <w:tabs>
          <w:tab w:val="left" w:pos="4862"/>
        </w:tabs>
        <w:ind w:firstLine="724"/>
        <w:rPr>
          <w:color w:val="000000"/>
          <w:lang w:val="ro-RO"/>
        </w:rPr>
      </w:pPr>
      <w:r w:rsidRPr="00A83B63">
        <w:rPr>
          <w:bCs/>
          <w:color w:val="000000"/>
          <w:lang w:val="ro-RO"/>
        </w:rPr>
        <w:t xml:space="preserve">4. În </w:t>
      </w:r>
      <w:r w:rsidRPr="00C16670">
        <w:rPr>
          <w:b/>
          <w:bCs/>
          <w:color w:val="000000"/>
          <w:lang w:val="ro-RO"/>
        </w:rPr>
        <w:t xml:space="preserve">nota de informare </w:t>
      </w:r>
      <w:r w:rsidRPr="00C16670">
        <w:rPr>
          <w:b/>
          <w:color w:val="000000"/>
          <w:lang w:val="ro-RO"/>
        </w:rPr>
        <w:t>privind salariul şi alte plăţi efectuate de către patron în folosul angajaţilor, precum şi plăţile achitate rezidenţilor din alte surse de venit decît salariul şi impozitul pe venit reţinut din aceste plăţi</w:t>
      </w:r>
      <w:r w:rsidRPr="00A83B63">
        <w:rPr>
          <w:color w:val="000000"/>
          <w:lang w:val="ro-RO"/>
        </w:rPr>
        <w:t xml:space="preserve"> </w:t>
      </w:r>
      <w:r>
        <w:rPr>
          <w:bCs/>
          <w:color w:val="000000"/>
          <w:lang w:val="ro-RO"/>
        </w:rPr>
        <w:t>(forma IALS14</w:t>
      </w:r>
      <w:r w:rsidRPr="00A83B63">
        <w:rPr>
          <w:bCs/>
          <w:color w:val="000000"/>
          <w:lang w:val="ro-RO"/>
        </w:rPr>
        <w:t>,</w:t>
      </w:r>
      <w:r w:rsidRPr="00A83B63">
        <w:rPr>
          <w:b/>
          <w:bCs/>
          <w:color w:val="000000"/>
          <w:lang w:val="ro-RO"/>
        </w:rPr>
        <w:t xml:space="preserve"> </w:t>
      </w:r>
      <w:r w:rsidRPr="00A83B63">
        <w:rPr>
          <w:color w:val="000000"/>
          <w:lang w:val="ro-RO"/>
        </w:rPr>
        <w:t>conform anexei</w:t>
      </w:r>
      <w:r>
        <w:rPr>
          <w:color w:val="000000"/>
          <w:lang w:val="ro-RO"/>
        </w:rPr>
        <w:t xml:space="preserve"> nr.2</w:t>
      </w:r>
      <w:r w:rsidRPr="00A83B63">
        <w:rPr>
          <w:color w:val="000000"/>
          <w:lang w:val="ro-RO"/>
        </w:rPr>
        <w:t xml:space="preserve"> la prezentul Regulament</w:t>
      </w:r>
      <w:r>
        <w:rPr>
          <w:color w:val="000000"/>
          <w:lang w:val="ro-RO"/>
        </w:rPr>
        <w:t>)</w:t>
      </w:r>
      <w:r w:rsidRPr="00A83B63">
        <w:rPr>
          <w:color w:val="000000"/>
          <w:lang w:val="ro-RO"/>
        </w:rPr>
        <w:t xml:space="preserve"> se indică: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1 – numărul de ordine al înscrierii curente, cumulativ pe toată nota, indiferent de numărul de pagini;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2 – codul fiscal al angajatului;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3 – numele şi prenumele angajatului;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4 – codul fiscal al soţului (soţiei) (se indică numai în cazul în care angajatul beneficiază de scutirea pentru soţ (soţie)); </w:t>
      </w:r>
    </w:p>
    <w:p w:rsidR="00064C67" w:rsidRPr="00A83B63" w:rsidRDefault="00064C67" w:rsidP="00CE377A">
      <w:pPr>
        <w:pStyle w:val="NormalWeb"/>
        <w:tabs>
          <w:tab w:val="left" w:pos="4862"/>
        </w:tabs>
        <w:ind w:firstLine="724"/>
        <w:rPr>
          <w:color w:val="000000"/>
          <w:lang w:val="ro-RO"/>
        </w:rPr>
      </w:pPr>
      <w:r w:rsidRPr="00A83B63">
        <w:rPr>
          <w:color w:val="000000"/>
          <w:lang w:val="ro-RO"/>
        </w:rPr>
        <w:t>în coloana 5 – c</w:t>
      </w:r>
      <w:r w:rsidRPr="00A83B63">
        <w:rPr>
          <w:bCs/>
          <w:color w:val="000000"/>
          <w:lang w:val="ro-RO"/>
        </w:rPr>
        <w:t>odul sursei de venit, preluat din darea de seamă IRV14 (col.3);</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6 – suma totală a venitului îndreptat spre achitare în perioada fiscală, inclusiv suma plăţilor salariale aferente perioadei precedente şi achitate în anul curent;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7 – numărul de luni în care venitul a fost îndreptat spre achitare (se completează numai în cazul achitării salariului);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8 </w:t>
      </w:r>
      <w:r>
        <w:rPr>
          <w:color w:val="000000"/>
          <w:lang w:val="ro-RO"/>
        </w:rPr>
        <w:t xml:space="preserve">- </w:t>
      </w:r>
      <w:r w:rsidRPr="00A83B63">
        <w:rPr>
          <w:b/>
          <w:bCs/>
          <w:color w:val="000000"/>
          <w:lang w:val="ro-RO"/>
        </w:rPr>
        <w:t>(A)</w:t>
      </w:r>
      <w:r w:rsidRPr="00A83B63">
        <w:rPr>
          <w:color w:val="000000"/>
          <w:lang w:val="ro-RO"/>
        </w:rPr>
        <w:t xml:space="preserve"> – suma scutirii nefolosită în anul precedent ca rezultat al neachitării salariului de către patron şi trecută în anul de gestiune</w:t>
      </w:r>
      <w:r>
        <w:rPr>
          <w:color w:val="000000"/>
          <w:lang w:val="ro-RO"/>
        </w:rPr>
        <w:t xml:space="preserve">, </w:t>
      </w:r>
      <w:r w:rsidRPr="00A83B63">
        <w:rPr>
          <w:color w:val="000000"/>
          <w:lang w:val="ro-RO"/>
        </w:rPr>
        <w:t xml:space="preserve">art.24 alin.(11) din Legea pentru punerea în aplicare a titlurilor I şi II ale Codului fiscal;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9 – </w:t>
      </w:r>
      <w:r w:rsidRPr="00A83B63">
        <w:rPr>
          <w:b/>
          <w:bCs/>
          <w:color w:val="000000"/>
          <w:lang w:val="ro-RO"/>
        </w:rPr>
        <w:t>(P)</w:t>
      </w:r>
      <w:r w:rsidRPr="00A83B63">
        <w:rPr>
          <w:color w:val="000000"/>
          <w:lang w:val="ro-RO"/>
        </w:rPr>
        <w:t xml:space="preserve"> – suma scutirii personale, art.33 alin.(1) din Codul fiscal;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10 – </w:t>
      </w:r>
      <w:r w:rsidRPr="00A83B63">
        <w:rPr>
          <w:b/>
          <w:bCs/>
          <w:color w:val="000000"/>
          <w:lang w:val="ro-RO"/>
        </w:rPr>
        <w:t>(M)</w:t>
      </w:r>
      <w:r w:rsidRPr="00A83B63">
        <w:rPr>
          <w:color w:val="000000"/>
          <w:lang w:val="ro-RO"/>
        </w:rPr>
        <w:t xml:space="preserve"> – suma scutirii majore, art.33 alin.(2) din Codul fiscal;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11 – </w:t>
      </w:r>
      <w:r w:rsidRPr="00A83B63">
        <w:rPr>
          <w:b/>
          <w:bCs/>
          <w:color w:val="000000"/>
          <w:lang w:val="ro-RO"/>
        </w:rPr>
        <w:t>(S)</w:t>
      </w:r>
      <w:r w:rsidRPr="00A83B63">
        <w:rPr>
          <w:color w:val="000000"/>
          <w:lang w:val="ro-RO"/>
        </w:rPr>
        <w:t xml:space="preserve"> – suma scutirii acordate soţului (soţiei), art.34 alin.(1) din Codul fiscal;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12 – </w:t>
      </w:r>
      <w:r w:rsidRPr="00A83B63">
        <w:rPr>
          <w:b/>
          <w:bCs/>
          <w:color w:val="000000"/>
          <w:lang w:val="ro-RO"/>
        </w:rPr>
        <w:t>(Sm)</w:t>
      </w:r>
      <w:r w:rsidRPr="00A83B63">
        <w:rPr>
          <w:color w:val="000000"/>
          <w:lang w:val="ro-RO"/>
        </w:rPr>
        <w:t xml:space="preserve"> – suma scutirii majore acordată soţiei (soţului), art.34 alin.(2) din Codul fiscal;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13 – </w:t>
      </w:r>
      <w:r w:rsidRPr="00A83B63">
        <w:rPr>
          <w:b/>
          <w:bCs/>
          <w:color w:val="000000"/>
          <w:lang w:val="ro-RO"/>
        </w:rPr>
        <w:t xml:space="preserve">(N) </w:t>
      </w:r>
      <w:r w:rsidRPr="00A83B63">
        <w:rPr>
          <w:color w:val="000000"/>
          <w:lang w:val="ro-RO"/>
        </w:rPr>
        <w:t xml:space="preserve">– suma scutirii pentru persoanele întreţinute, cu excepţia invalizilor din copilărie, art.35 din Codul fiscal;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14 – </w:t>
      </w:r>
      <w:r w:rsidRPr="00A83B63">
        <w:rPr>
          <w:b/>
          <w:bCs/>
          <w:color w:val="000000"/>
          <w:lang w:val="ro-RO"/>
        </w:rPr>
        <w:t xml:space="preserve">(H) </w:t>
      </w:r>
      <w:r w:rsidRPr="00A83B63">
        <w:rPr>
          <w:color w:val="000000"/>
          <w:lang w:val="ro-RO"/>
        </w:rPr>
        <w:t xml:space="preserve">– suma scutirii pentru persoanele întreţinute-invalizi din copilărie, art.35 din Codul fiscal;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15 – suma totală a scutirilor acordate angajatului pentru perioada fiscală respectivă; </w:t>
      </w:r>
    </w:p>
    <w:p w:rsidR="00064C67" w:rsidRPr="00A83B63" w:rsidRDefault="00064C67" w:rsidP="00CE377A">
      <w:pPr>
        <w:pStyle w:val="NormalWeb"/>
        <w:tabs>
          <w:tab w:val="left" w:pos="4862"/>
        </w:tabs>
        <w:ind w:firstLine="724"/>
        <w:rPr>
          <w:color w:val="000000"/>
          <w:lang w:val="ro-RO"/>
        </w:rPr>
      </w:pPr>
      <w:r w:rsidRPr="00A83B63">
        <w:rPr>
          <w:color w:val="000000"/>
          <w:lang w:val="ro-RO"/>
        </w:rPr>
        <w:t>în coloana 16 – suma primelor de asigurare obligatorie de asistenţă medicală permisă deducerii</w:t>
      </w:r>
      <w:r>
        <w:rPr>
          <w:color w:val="000000"/>
          <w:lang w:val="ro-RO"/>
        </w:rPr>
        <w:t>,</w:t>
      </w:r>
      <w:r w:rsidRPr="00A83B63">
        <w:rPr>
          <w:color w:val="000000"/>
          <w:lang w:val="ro-RO"/>
        </w:rPr>
        <w:t xml:space="preserve"> art.36 alin.(6) din Codul fiscal; </w:t>
      </w:r>
    </w:p>
    <w:p w:rsidR="00064C67" w:rsidRPr="00A83B63" w:rsidRDefault="00064C67" w:rsidP="00CE377A">
      <w:pPr>
        <w:pStyle w:val="NormalWeb"/>
        <w:tabs>
          <w:tab w:val="left" w:pos="4862"/>
        </w:tabs>
        <w:ind w:firstLine="724"/>
        <w:rPr>
          <w:color w:val="000000"/>
          <w:lang w:val="ro-RO"/>
        </w:rPr>
      </w:pPr>
      <w:r w:rsidRPr="00A83B63">
        <w:rPr>
          <w:color w:val="000000"/>
          <w:lang w:val="ro-RO"/>
        </w:rPr>
        <w:t>în coloana 17 – suma contribuţiilor individuale de asigurări sociale de stat obligatorii permisă deducerii</w:t>
      </w:r>
      <w:r>
        <w:rPr>
          <w:color w:val="000000"/>
          <w:lang w:val="ro-RO"/>
        </w:rPr>
        <w:t>,</w:t>
      </w:r>
      <w:r w:rsidRPr="00A83B63">
        <w:rPr>
          <w:color w:val="000000"/>
          <w:lang w:val="ro-RO"/>
        </w:rPr>
        <w:t xml:space="preserve"> art.36 alin.(7) din Codul fiscal; </w:t>
      </w:r>
    </w:p>
    <w:p w:rsidR="00064C67" w:rsidRPr="00A83B63" w:rsidRDefault="00064C67" w:rsidP="00CE377A">
      <w:pPr>
        <w:pStyle w:val="NormalWeb"/>
        <w:tabs>
          <w:tab w:val="left" w:pos="4862"/>
        </w:tabs>
        <w:ind w:firstLine="724"/>
        <w:rPr>
          <w:color w:val="000000"/>
          <w:lang w:val="ro-RO"/>
        </w:rPr>
      </w:pPr>
      <w:r w:rsidRPr="00A83B63">
        <w:rPr>
          <w:color w:val="000000"/>
          <w:lang w:val="ro-RO"/>
        </w:rPr>
        <w:t>în coloana 18 – suma impozitului pe venit reţinut la sursa de plată, care se determină în modul următor:</w:t>
      </w:r>
    </w:p>
    <w:p w:rsidR="00064C67" w:rsidRPr="00A83B63" w:rsidRDefault="00064C67" w:rsidP="00CE377A">
      <w:pPr>
        <w:pStyle w:val="NormalWeb"/>
        <w:tabs>
          <w:tab w:val="left" w:pos="4862"/>
        </w:tabs>
        <w:ind w:firstLine="724"/>
        <w:rPr>
          <w:color w:val="000000"/>
          <w:lang w:val="ro-RO"/>
        </w:rPr>
      </w:pPr>
      <w:r w:rsidRPr="00A83B63">
        <w:rPr>
          <w:color w:val="000000"/>
          <w:lang w:val="ro-RO"/>
        </w:rPr>
        <w:t>сol.18 = col.6 – col.15 – col.16 – col.17.</w:t>
      </w:r>
    </w:p>
    <w:p w:rsidR="00064C67" w:rsidRPr="00A83B63" w:rsidRDefault="00064C67" w:rsidP="00CE377A">
      <w:pPr>
        <w:pStyle w:val="NormalWeb"/>
        <w:tabs>
          <w:tab w:val="left" w:pos="4862"/>
        </w:tabs>
        <w:ind w:firstLine="724"/>
        <w:rPr>
          <w:color w:val="000000"/>
          <w:lang w:val="ro-RO"/>
        </w:rPr>
      </w:pPr>
    </w:p>
    <w:p w:rsidR="00064C67" w:rsidRPr="00A83B63" w:rsidRDefault="00064C67" w:rsidP="00CE377A">
      <w:pPr>
        <w:tabs>
          <w:tab w:val="left" w:pos="4862"/>
        </w:tabs>
        <w:ind w:firstLine="724"/>
        <w:jc w:val="both"/>
        <w:rPr>
          <w:bCs/>
          <w:color w:val="000000"/>
          <w:lang w:val="ro-RO"/>
        </w:rPr>
      </w:pPr>
      <w:r w:rsidRPr="00A83B63">
        <w:rPr>
          <w:bCs/>
          <w:color w:val="000000"/>
          <w:lang w:val="ro-RO"/>
        </w:rPr>
        <w:t xml:space="preserve">5. În </w:t>
      </w:r>
      <w:r w:rsidRPr="00C16670">
        <w:rPr>
          <w:b/>
          <w:bCs/>
          <w:color w:val="000000"/>
          <w:lang w:val="ro-RO"/>
        </w:rPr>
        <w:t>anexa „Informaţia privind persoanele întreţinute”</w:t>
      </w:r>
      <w:r w:rsidRPr="00A83B63">
        <w:rPr>
          <w:b/>
          <w:bCs/>
          <w:color w:val="000000"/>
          <w:lang w:val="ro-RO"/>
        </w:rPr>
        <w:t xml:space="preserve"> </w:t>
      </w:r>
      <w:r w:rsidRPr="00A83B63">
        <w:rPr>
          <w:bCs/>
          <w:color w:val="000000"/>
          <w:lang w:val="ro-RO"/>
        </w:rPr>
        <w:t xml:space="preserve">se indică: </w:t>
      </w:r>
    </w:p>
    <w:p w:rsidR="00064C67" w:rsidRPr="00A83B63" w:rsidRDefault="00064C67" w:rsidP="00CE377A">
      <w:pPr>
        <w:tabs>
          <w:tab w:val="left" w:pos="4862"/>
        </w:tabs>
        <w:ind w:firstLine="724"/>
        <w:rPr>
          <w:color w:val="000000"/>
          <w:lang w:val="ro-RO"/>
        </w:rPr>
      </w:pPr>
      <w:r w:rsidRPr="00A83B63">
        <w:rPr>
          <w:color w:val="000000"/>
          <w:lang w:val="ro-RO"/>
        </w:rPr>
        <w:t>în coloana 1 – numărul de ordine a angajatului, care trebuie să corespundă numărului de ordine a acestuia, conform notei de informare IALS14.</w:t>
      </w:r>
    </w:p>
    <w:p w:rsidR="00064C67" w:rsidRPr="00A8034B" w:rsidRDefault="00064C67" w:rsidP="00CE377A">
      <w:pPr>
        <w:tabs>
          <w:tab w:val="left" w:pos="4862"/>
        </w:tabs>
        <w:ind w:firstLine="724"/>
        <w:jc w:val="both"/>
        <w:rPr>
          <w:lang w:val="ro-RO"/>
        </w:rPr>
      </w:pPr>
      <w:r w:rsidRPr="00A8034B">
        <w:rPr>
          <w:lang w:val="ro-RO"/>
        </w:rPr>
        <w:t xml:space="preserve">În cazul în care angajatul a solicitat două sau mai multe scutiri  pentru persoanele întreţinute, datele reflectate în col. 1 şi 2 ale anexei (numărul de ordine  şi codul fiscal al angajatului ) se repetă pentru fiecare persoana întreţinută; </w:t>
      </w:r>
    </w:p>
    <w:p w:rsidR="00064C67" w:rsidRPr="00A8034B" w:rsidRDefault="00064C67" w:rsidP="00CE377A">
      <w:pPr>
        <w:tabs>
          <w:tab w:val="left" w:pos="4862"/>
        </w:tabs>
        <w:ind w:firstLine="724"/>
        <w:jc w:val="both"/>
        <w:rPr>
          <w:lang w:val="ro-RO"/>
        </w:rPr>
      </w:pPr>
      <w:r w:rsidRPr="00A8034B">
        <w:rPr>
          <w:lang w:val="ro-RO"/>
        </w:rPr>
        <w:t xml:space="preserve">în coloana 2 – codul fiscal al angajatului; </w:t>
      </w:r>
    </w:p>
    <w:p w:rsidR="00064C67" w:rsidRPr="00A8034B" w:rsidRDefault="00064C67" w:rsidP="00CE377A">
      <w:pPr>
        <w:tabs>
          <w:tab w:val="left" w:pos="4862"/>
        </w:tabs>
        <w:ind w:firstLine="724"/>
        <w:jc w:val="both"/>
        <w:rPr>
          <w:lang w:val="ro-RO"/>
        </w:rPr>
      </w:pPr>
      <w:r w:rsidRPr="00A8034B">
        <w:rPr>
          <w:lang w:val="ro-RO"/>
        </w:rPr>
        <w:t>în coloana 3  – codul fiscal al persoanei întreţinute.</w:t>
      </w:r>
    </w:p>
    <w:p w:rsidR="00064C67" w:rsidRPr="00A83B63" w:rsidRDefault="00064C67" w:rsidP="00CE377A">
      <w:pPr>
        <w:tabs>
          <w:tab w:val="left" w:pos="4862"/>
        </w:tabs>
        <w:ind w:firstLine="724"/>
        <w:jc w:val="both"/>
        <w:rPr>
          <w:b/>
          <w:bCs/>
          <w:color w:val="000000"/>
          <w:lang w:val="ro-RO"/>
        </w:rPr>
      </w:pPr>
    </w:p>
    <w:p w:rsidR="00064C67" w:rsidRPr="00A83B63" w:rsidRDefault="00064C67" w:rsidP="00CE377A">
      <w:pPr>
        <w:pStyle w:val="NormalWeb"/>
        <w:tabs>
          <w:tab w:val="left" w:pos="4862"/>
        </w:tabs>
        <w:ind w:firstLine="724"/>
        <w:rPr>
          <w:color w:val="000000"/>
          <w:lang w:val="ro-RO"/>
        </w:rPr>
      </w:pPr>
      <w:r w:rsidRPr="00A83B63">
        <w:rPr>
          <w:bCs/>
          <w:color w:val="000000"/>
          <w:lang w:val="ro-RO"/>
        </w:rPr>
        <w:t xml:space="preserve">6. În </w:t>
      </w:r>
      <w:r w:rsidRPr="00C16670">
        <w:rPr>
          <w:b/>
          <w:bCs/>
          <w:color w:val="000000"/>
          <w:lang w:val="ro-RO"/>
        </w:rPr>
        <w:t>nota de informare privind impozitul reţinut din alte surse de venit decît salariul achitate persoanelor nerezidente</w:t>
      </w:r>
      <w:r w:rsidRPr="00A83B63">
        <w:rPr>
          <w:bCs/>
          <w:color w:val="000000"/>
          <w:lang w:val="ro-RO"/>
        </w:rPr>
        <w:t xml:space="preserve"> (forma INR14, conform</w:t>
      </w:r>
      <w:r w:rsidRPr="00A83B63">
        <w:rPr>
          <w:b/>
          <w:bCs/>
          <w:color w:val="000000"/>
          <w:lang w:val="ro-RO"/>
        </w:rPr>
        <w:t xml:space="preserve"> </w:t>
      </w:r>
      <w:r w:rsidRPr="00A83B63">
        <w:rPr>
          <w:color w:val="000000"/>
          <w:lang w:val="ro-RO"/>
        </w:rPr>
        <w:t xml:space="preserve">anexei </w:t>
      </w:r>
      <w:r>
        <w:rPr>
          <w:color w:val="000000"/>
          <w:lang w:val="ro-RO"/>
        </w:rPr>
        <w:t>nr.3</w:t>
      </w:r>
      <w:r w:rsidRPr="00A83B63">
        <w:rPr>
          <w:color w:val="000000"/>
          <w:lang w:val="ro-RO"/>
        </w:rPr>
        <w:t xml:space="preserve"> la prezentul Regulament</w:t>
      </w:r>
      <w:r>
        <w:rPr>
          <w:color w:val="000000"/>
          <w:lang w:val="ro-RO"/>
        </w:rPr>
        <w:t>)</w:t>
      </w:r>
      <w:r w:rsidRPr="00A83B63">
        <w:rPr>
          <w:color w:val="000000"/>
          <w:lang w:val="ro-RO"/>
        </w:rPr>
        <w:t xml:space="preserve"> se indică: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1 – numărul de ordine al înscrierii curente, cumulativ pe toată nota, indiferent de numărul de pagini;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2 – codul fiscal al beneficiarului plăţii;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3 – denumirea sau numele, prenumele beneficiarului plăţii;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4 – tipul persoanei (care poate fi doar JUR sau FIZ);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5 – denumirea ţării;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6 – adresa juridică sau domiciliul beneficiarului plăţii; </w:t>
      </w:r>
    </w:p>
    <w:p w:rsidR="00064C67" w:rsidRPr="00A83B63" w:rsidRDefault="00064C67" w:rsidP="00CE377A">
      <w:pPr>
        <w:pStyle w:val="NormalWeb"/>
        <w:tabs>
          <w:tab w:val="left" w:pos="4862"/>
        </w:tabs>
        <w:ind w:firstLine="724"/>
        <w:rPr>
          <w:color w:val="000000"/>
          <w:lang w:val="ro-RO"/>
        </w:rPr>
      </w:pPr>
      <w:r w:rsidRPr="00A83B63">
        <w:rPr>
          <w:color w:val="000000"/>
          <w:lang w:val="ro-RO"/>
        </w:rPr>
        <w:t>în co</w:t>
      </w:r>
      <w:r>
        <w:rPr>
          <w:color w:val="000000"/>
          <w:lang w:val="ro-RO"/>
        </w:rPr>
        <w:t>loana 7 – codul sursei de venit</w:t>
      </w:r>
      <w:r w:rsidRPr="00A83B63">
        <w:rPr>
          <w:bCs/>
          <w:color w:val="000000"/>
          <w:lang w:val="ro-RO"/>
        </w:rPr>
        <w:t xml:space="preserve"> preluat din darea de seamă IRV14 (col.3);</w:t>
      </w:r>
      <w:r w:rsidRPr="00A83B63">
        <w:rPr>
          <w:color w:val="000000"/>
          <w:lang w:val="ro-RO"/>
        </w:rPr>
        <w:t xml:space="preserve">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8 – suma totală a venitului îndreptat spre achitare în perioada fiscală respectivă; </w:t>
      </w: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în coloana 9 – suma impozitului pe venit reţinut în perioada fiscală respectivă. </w:t>
      </w:r>
    </w:p>
    <w:p w:rsidR="00064C67" w:rsidRPr="00A83B63" w:rsidRDefault="00064C67" w:rsidP="00CE377A">
      <w:pPr>
        <w:pStyle w:val="NormalWeb"/>
        <w:tabs>
          <w:tab w:val="left" w:pos="4862"/>
        </w:tabs>
        <w:ind w:firstLine="724"/>
        <w:rPr>
          <w:color w:val="000000"/>
          <w:lang w:val="ro-RO"/>
        </w:rPr>
      </w:pPr>
    </w:p>
    <w:p w:rsidR="00064C67" w:rsidRPr="00A83B63" w:rsidRDefault="00064C67" w:rsidP="00CE377A">
      <w:pPr>
        <w:pStyle w:val="NormalWeb"/>
        <w:tabs>
          <w:tab w:val="left" w:pos="4862"/>
        </w:tabs>
        <w:ind w:firstLine="724"/>
        <w:rPr>
          <w:color w:val="000000"/>
          <w:lang w:val="ro-RO"/>
        </w:rPr>
      </w:pPr>
      <w:r w:rsidRPr="00A83B63">
        <w:rPr>
          <w:color w:val="000000"/>
          <w:lang w:val="ro-RO"/>
        </w:rPr>
        <w:t xml:space="preserve">7. </w:t>
      </w:r>
      <w:r w:rsidRPr="00C16670">
        <w:rPr>
          <w:b/>
          <w:color w:val="000000"/>
          <w:lang w:val="ro-RO"/>
        </w:rPr>
        <w:t>Totalul din coloanele „Suma impozitului pe venit reţinut”</w:t>
      </w:r>
      <w:r w:rsidRPr="00A83B63">
        <w:rPr>
          <w:color w:val="000000"/>
          <w:lang w:val="ro-RO"/>
        </w:rPr>
        <w:t xml:space="preserve"> </w:t>
      </w:r>
      <w:r>
        <w:rPr>
          <w:color w:val="000000"/>
          <w:lang w:val="ro-RO"/>
        </w:rPr>
        <w:t>din</w:t>
      </w:r>
      <w:r w:rsidRPr="00A83B63">
        <w:rPr>
          <w:color w:val="000000"/>
          <w:lang w:val="ro-RO"/>
        </w:rPr>
        <w:t xml:space="preserve"> </w:t>
      </w:r>
      <w:r>
        <w:rPr>
          <w:color w:val="000000"/>
          <w:lang w:val="ro-RO"/>
        </w:rPr>
        <w:t>notele</w:t>
      </w:r>
      <w:r w:rsidRPr="00A83B63">
        <w:rPr>
          <w:color w:val="000000"/>
          <w:lang w:val="ro-RO"/>
        </w:rPr>
        <w:t xml:space="preserve"> IALS14 şi INR14 </w:t>
      </w:r>
      <w:r>
        <w:rPr>
          <w:color w:val="000000"/>
          <w:lang w:val="ro-RO"/>
        </w:rPr>
        <w:t>trebuie să fie</w:t>
      </w:r>
      <w:r w:rsidRPr="00A83B63">
        <w:rPr>
          <w:color w:val="000000"/>
          <w:lang w:val="ro-RO"/>
        </w:rPr>
        <w:t xml:space="preserve"> egal cu totalul sumelor de control din darea de seamă pentru perioada fiscală respectivă (forma IRV14). </w:t>
      </w:r>
    </w:p>
    <w:p w:rsidR="00064C67" w:rsidRDefault="00064C67" w:rsidP="00CE377A">
      <w:pPr>
        <w:tabs>
          <w:tab w:val="left" w:pos="4862"/>
        </w:tabs>
        <w:ind w:firstLine="724"/>
        <w:jc w:val="both"/>
        <w:rPr>
          <w:color w:val="000000"/>
          <w:lang w:val="ro-RO"/>
        </w:rPr>
      </w:pPr>
    </w:p>
    <w:p w:rsidR="00064C67" w:rsidRPr="00A83B63" w:rsidRDefault="00064C67" w:rsidP="00CE377A">
      <w:pPr>
        <w:tabs>
          <w:tab w:val="left" w:pos="4862"/>
        </w:tabs>
        <w:ind w:firstLine="724"/>
        <w:jc w:val="both"/>
        <w:rPr>
          <w:color w:val="000000"/>
          <w:lang w:val="ro-RO"/>
        </w:rPr>
      </w:pPr>
      <w:r w:rsidRPr="00A83B63">
        <w:rPr>
          <w:color w:val="000000"/>
          <w:lang w:val="ro-RO"/>
        </w:rPr>
        <w:t xml:space="preserve">8. Corectarea erorilor în informaţia prezentată către organul fiscal se efectuează în conformitate cu Ordinul </w:t>
      </w:r>
      <w:r>
        <w:rPr>
          <w:color w:val="000000"/>
          <w:lang w:val="ro-RO"/>
        </w:rPr>
        <w:t>Inspectoratului Fiscal Principal de Stat</w:t>
      </w:r>
      <w:r w:rsidRPr="00A83B63">
        <w:rPr>
          <w:color w:val="000000"/>
          <w:lang w:val="ro-RO"/>
        </w:rPr>
        <w:t xml:space="preserve"> nr. 194 din 29 octombrie 2004. </w:t>
      </w:r>
    </w:p>
    <w:p w:rsidR="00064C67" w:rsidRPr="00A83B63" w:rsidRDefault="00064C67" w:rsidP="00CE377A">
      <w:pPr>
        <w:tabs>
          <w:tab w:val="left" w:pos="4862"/>
        </w:tabs>
        <w:ind w:firstLine="724"/>
        <w:jc w:val="both"/>
        <w:rPr>
          <w:color w:val="000000"/>
          <w:lang w:val="ro-RO"/>
        </w:rPr>
      </w:pPr>
      <w:r w:rsidRPr="00A83B63">
        <w:rPr>
          <w:color w:val="000000"/>
          <w:lang w:val="ro-RO"/>
        </w:rPr>
        <w:t xml:space="preserve">În cazul depistării unor greşeli după prezentarea notelor de informare  IALS14 şi INR14, contribuabil are dreptul să prezinte </w:t>
      </w:r>
      <w:r>
        <w:rPr>
          <w:color w:val="000000"/>
          <w:lang w:val="ro-RO"/>
        </w:rPr>
        <w:t xml:space="preserve">o </w:t>
      </w:r>
      <w:r w:rsidRPr="00A83B63">
        <w:rPr>
          <w:color w:val="000000"/>
          <w:lang w:val="ro-RO"/>
        </w:rPr>
        <w:t xml:space="preserve">informaţie suplimentară. În informaţia suplimentară se indică numai rîndurile în care au fost </w:t>
      </w:r>
      <w:r>
        <w:rPr>
          <w:color w:val="000000"/>
          <w:lang w:val="ro-RO"/>
        </w:rPr>
        <w:t>corectate greşelile,</w:t>
      </w:r>
      <w:r w:rsidRPr="00A83B63">
        <w:rPr>
          <w:color w:val="000000"/>
          <w:lang w:val="ro-RO"/>
        </w:rPr>
        <w:t xml:space="preserve"> </w:t>
      </w:r>
      <w:r>
        <w:rPr>
          <w:color w:val="000000"/>
          <w:lang w:val="ro-RO"/>
        </w:rPr>
        <w:t>urmărind</w:t>
      </w:r>
      <w:r w:rsidRPr="00A83B63">
        <w:rPr>
          <w:color w:val="000000"/>
          <w:lang w:val="ro-RO"/>
        </w:rPr>
        <w:t xml:space="preserve"> ca numărul de ordin al rîndului din nota de informare în care a fost depistată greşeala să coincidă cu numărul de ordin al rîndului din nota de informare corectată.</w:t>
      </w:r>
    </w:p>
    <w:p w:rsidR="00064C67" w:rsidRDefault="00064C67" w:rsidP="00CE377A">
      <w:pPr>
        <w:tabs>
          <w:tab w:val="left" w:pos="4862"/>
        </w:tabs>
        <w:ind w:firstLine="724"/>
        <w:jc w:val="both"/>
        <w:rPr>
          <w:color w:val="000000"/>
          <w:sz w:val="28"/>
          <w:szCs w:val="28"/>
          <w:lang w:val="ro-RO"/>
        </w:rPr>
      </w:pPr>
    </w:p>
    <w:p w:rsidR="00064C67" w:rsidRPr="00CE377A" w:rsidRDefault="00064C67">
      <w:pPr>
        <w:rPr>
          <w:lang w:val="ro-RO"/>
        </w:rPr>
      </w:pPr>
      <w:bookmarkStart w:id="0" w:name="_GoBack"/>
      <w:bookmarkEnd w:id="0"/>
    </w:p>
    <w:sectPr w:rsidR="00064C67" w:rsidRPr="00CE377A" w:rsidSect="005809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77A"/>
    <w:rsid w:val="00064C67"/>
    <w:rsid w:val="002B7E95"/>
    <w:rsid w:val="002E49BC"/>
    <w:rsid w:val="003C6946"/>
    <w:rsid w:val="005423D6"/>
    <w:rsid w:val="00580917"/>
    <w:rsid w:val="006E441F"/>
    <w:rsid w:val="00A55D78"/>
    <w:rsid w:val="00A8034B"/>
    <w:rsid w:val="00A83B63"/>
    <w:rsid w:val="00C16670"/>
    <w:rsid w:val="00CB7F8E"/>
    <w:rsid w:val="00CE37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7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377A"/>
    <w:pPr>
      <w:ind w:firstLine="567"/>
      <w:jc w:val="both"/>
    </w:pPr>
  </w:style>
  <w:style w:type="paragraph" w:customStyle="1" w:styleId="tt">
    <w:name w:val="tt"/>
    <w:basedOn w:val="Normal"/>
    <w:uiPriority w:val="99"/>
    <w:rsid w:val="00CE377A"/>
    <w:pPr>
      <w:jc w:val="center"/>
    </w:pPr>
    <w:rPr>
      <w:b/>
      <w:bCs/>
    </w:rPr>
  </w:style>
  <w:style w:type="paragraph" w:customStyle="1" w:styleId="cb">
    <w:name w:val="cb"/>
    <w:basedOn w:val="Normal"/>
    <w:uiPriority w:val="99"/>
    <w:rsid w:val="00CE377A"/>
    <w:pPr>
      <w:jc w:val="center"/>
    </w:pPr>
    <w:rPr>
      <w:b/>
      <w:bCs/>
    </w:rPr>
  </w:style>
  <w:style w:type="paragraph" w:customStyle="1" w:styleId="rg">
    <w:name w:val="rg"/>
    <w:basedOn w:val="Normal"/>
    <w:uiPriority w:val="99"/>
    <w:rsid w:val="00CE377A"/>
    <w:pPr>
      <w:jc w:val="right"/>
    </w:pPr>
  </w:style>
  <w:style w:type="paragraph" w:customStyle="1" w:styleId="cp">
    <w:name w:val="cp"/>
    <w:basedOn w:val="Normal"/>
    <w:uiPriority w:val="99"/>
    <w:rsid w:val="00CE377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1494</Words>
  <Characters>8517</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User</cp:lastModifiedBy>
  <cp:revision>2</cp:revision>
  <dcterms:created xsi:type="dcterms:W3CDTF">2014-08-29T13:32:00Z</dcterms:created>
  <dcterms:modified xsi:type="dcterms:W3CDTF">2014-09-03T10:41:00Z</dcterms:modified>
</cp:coreProperties>
</file>