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F0" w:rsidRPr="001A6542" w:rsidRDefault="008E31F0" w:rsidP="008E31F0">
      <w:pPr>
        <w:tabs>
          <w:tab w:val="left" w:pos="1008"/>
          <w:tab w:val="left" w:pos="1446"/>
          <w:tab w:val="left" w:pos="8208"/>
          <w:tab w:val="left" w:pos="9900"/>
        </w:tabs>
        <w:ind w:left="7380" w:right="-263"/>
        <w:jc w:val="right"/>
        <w:rPr>
          <w:b/>
          <w:bCs/>
          <w:color w:val="000000"/>
          <w:sz w:val="20"/>
          <w:lang w:val="ro-RO"/>
        </w:rPr>
      </w:pPr>
      <w:r w:rsidRPr="001A6542">
        <w:rPr>
          <w:b/>
          <w:bCs/>
          <w:color w:val="000000"/>
          <w:sz w:val="20"/>
          <w:lang w:val="ro-RO"/>
        </w:rPr>
        <w:t>ORD 0311</w:t>
      </w:r>
    </w:p>
    <w:p w:rsidR="008E31F0" w:rsidRPr="001A6542" w:rsidRDefault="008E31F0" w:rsidP="008E31F0">
      <w:pPr>
        <w:tabs>
          <w:tab w:val="left" w:pos="1008"/>
          <w:tab w:val="left" w:pos="1446"/>
          <w:tab w:val="left" w:pos="8208"/>
          <w:tab w:val="left" w:pos="9900"/>
        </w:tabs>
        <w:ind w:left="7380" w:right="-263"/>
        <w:jc w:val="right"/>
        <w:rPr>
          <w:b/>
          <w:bCs/>
          <w:color w:val="000000"/>
          <w:sz w:val="20"/>
          <w:lang w:val="ro-RO"/>
        </w:rPr>
      </w:pPr>
      <w:r w:rsidRPr="001A6542">
        <w:rPr>
          <w:b/>
          <w:bCs/>
          <w:color w:val="000000"/>
          <w:sz w:val="20"/>
          <w:lang w:val="ro-RO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</w:tblGrid>
      <w:tr w:rsidR="008E31F0" w:rsidRPr="001A6542" w:rsidTr="00951072">
        <w:tc>
          <w:tcPr>
            <w:tcW w:w="1368" w:type="dxa"/>
          </w:tcPr>
          <w:p w:rsidR="008E31F0" w:rsidRPr="001A6542" w:rsidRDefault="008E31F0" w:rsidP="00951072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8E31F0" w:rsidRPr="001A6542" w:rsidRDefault="008E31F0" w:rsidP="008E31F0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  <w:lang w:val="ro-RO"/>
        </w:rPr>
      </w:pPr>
      <w:r w:rsidRPr="001A6542">
        <w:rPr>
          <w:color w:val="000000"/>
          <w:sz w:val="18"/>
          <w:szCs w:val="18"/>
          <w:lang w:val="ro-RO"/>
        </w:rPr>
        <w:t>codul băncii</w:t>
      </w:r>
    </w:p>
    <w:p w:rsidR="008E31F0" w:rsidRPr="001A6542" w:rsidRDefault="008E31F0" w:rsidP="008E31F0">
      <w:pPr>
        <w:rPr>
          <w:lang w:val="ro-RO"/>
        </w:rPr>
      </w:pPr>
    </w:p>
    <w:p w:rsidR="008E31F0" w:rsidRPr="001A6542" w:rsidRDefault="008E31F0" w:rsidP="008E31F0">
      <w:pPr>
        <w:rPr>
          <w:b/>
          <w:bCs/>
          <w:lang w:val="ro-RO"/>
        </w:rPr>
      </w:pPr>
      <w:r w:rsidRPr="001A6542">
        <w:rPr>
          <w:b/>
          <w:lang w:val="ro-RO"/>
        </w:rPr>
        <w:t xml:space="preserve">ORD 3.11 </w:t>
      </w:r>
      <w:r w:rsidRPr="001A6542">
        <w:rPr>
          <w:b/>
          <w:bCs/>
          <w:lang w:val="ro-RO"/>
        </w:rPr>
        <w:t>Calculul capitalului normativ total</w:t>
      </w:r>
    </w:p>
    <w:p w:rsidR="008E31F0" w:rsidRPr="001A6542" w:rsidRDefault="008E31F0" w:rsidP="008E31F0">
      <w:pPr>
        <w:rPr>
          <w:sz w:val="28"/>
          <w:lang w:val="ro-RO"/>
        </w:rPr>
      </w:pPr>
      <w:r w:rsidRPr="001A6542">
        <w:rPr>
          <w:bCs/>
          <w:lang w:val="ro-RO"/>
        </w:rPr>
        <w:t>la situaţia din _____________20__</w:t>
      </w:r>
    </w:p>
    <w:p w:rsidR="008E31F0" w:rsidRPr="001A6542" w:rsidRDefault="008E31F0" w:rsidP="008E31F0">
      <w:pPr>
        <w:ind w:right="567"/>
        <w:jc w:val="right"/>
        <w:rPr>
          <w:sz w:val="20"/>
          <w:lang w:val="ro-RO"/>
        </w:rPr>
      </w:pPr>
      <w:r w:rsidRPr="001A6542">
        <w:rPr>
          <w:sz w:val="20"/>
          <w:lang w:val="ro-RO"/>
        </w:rPr>
        <w:t xml:space="preserve"> (001-lei)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"/>
        <w:gridCol w:w="680"/>
        <w:gridCol w:w="6344"/>
        <w:gridCol w:w="2268"/>
      </w:tblGrid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Nr.</w:t>
            </w:r>
          </w:p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comparti-mentului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Nr.</w:t>
            </w:r>
          </w:p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d/o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Denumirea indicatorilor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jc w:val="center"/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Suma</w:t>
            </w: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A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B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C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1</w:t>
            </w: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1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0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Capitalul de gradul 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strike/>
                <w:sz w:val="20"/>
                <w:szCs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1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 xml:space="preserve">Acţiuni ordinare 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2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Acţiuni preferenţiale necumulative, emise cu termen nelimitat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3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Surplus de capital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4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bCs/>
                <w:sz w:val="20"/>
                <w:lang w:val="ro-RO"/>
              </w:rPr>
            </w:pPr>
            <w:r w:rsidRPr="001A6542">
              <w:rPr>
                <w:bCs/>
                <w:sz w:val="20"/>
                <w:lang w:val="ro-RO"/>
              </w:rPr>
              <w:t>Profitul nedistribuit şi rezervele formate din profit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5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Mărimea calculată dar nerezervată a reducerilor pentru pierderi la active şi angajamente condiţionale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6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Imobilizări necorporale nete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2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0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b/>
                <w:iCs/>
                <w:sz w:val="20"/>
                <w:lang w:val="ro-RO"/>
              </w:rPr>
            </w:pPr>
            <w:r w:rsidRPr="001A6542">
              <w:rPr>
                <w:b/>
                <w:iCs/>
                <w:sz w:val="20"/>
                <w:lang w:val="ro-RO"/>
              </w:rPr>
              <w:t>Capitalul de gradul II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pStyle w:val="3"/>
              <w:rPr>
                <w:strike/>
                <w:sz w:val="20"/>
                <w:szCs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1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Acţiuni preferenţiale cumulative şi parţial cumulative cu scadenţa nefixată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2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Surplusul de capital atribuit acţiunilor preferenţiale cumulative şi parţial cumulative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3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Datorii subordonate cu scadenţă nefixată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4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Datorii subordonate cu scadenţă şi acţiuni preferenţiale cu termen limitat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5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szCs w:val="20"/>
                <w:lang w:val="ro-RO"/>
              </w:rPr>
            </w:pPr>
            <w:r w:rsidRPr="001A6542">
              <w:rPr>
                <w:sz w:val="20"/>
                <w:szCs w:val="20"/>
                <w:lang w:val="ro-RO" w:bidi="or-IN"/>
              </w:rPr>
              <w:t>Reevaluarea valorilor mobiliare ale unor emitenți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highlight w:val="yellow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6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Mărimea capitalului de gradul II care depăşeşte mărimea capitalului de gradul 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0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Total capital de gradul I şi capital de gradul II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0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  <w:r w:rsidRPr="001A6542">
              <w:rPr>
                <w:sz w:val="20"/>
                <w:lang w:val="ro-RO"/>
              </w:rPr>
              <w:t>Cotele de participare în capitalul altor bănci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  <w:tr w:rsidR="008E31F0" w:rsidRPr="001A6542" w:rsidTr="00951072">
        <w:trPr>
          <w:jc w:val="center"/>
        </w:trPr>
        <w:tc>
          <w:tcPr>
            <w:tcW w:w="1021" w:type="dxa"/>
          </w:tcPr>
          <w:p w:rsidR="008E31F0" w:rsidRPr="001A6542" w:rsidRDefault="008E31F0" w:rsidP="00951072">
            <w:pPr>
              <w:jc w:val="center"/>
              <w:rPr>
                <w:b/>
                <w:bCs/>
                <w:sz w:val="20"/>
                <w:lang w:val="ro-RO"/>
              </w:rPr>
            </w:pPr>
            <w:r w:rsidRPr="001A6542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680" w:type="dxa"/>
          </w:tcPr>
          <w:p w:rsidR="008E31F0" w:rsidRPr="001A6542" w:rsidRDefault="008E31F0" w:rsidP="00951072">
            <w:pPr>
              <w:jc w:val="center"/>
              <w:rPr>
                <w:b/>
                <w:sz w:val="20"/>
                <w:lang w:val="ro-RO"/>
              </w:rPr>
            </w:pPr>
            <w:r w:rsidRPr="001A6542">
              <w:rPr>
                <w:b/>
                <w:sz w:val="20"/>
                <w:lang w:val="ro-RO"/>
              </w:rPr>
              <w:t>0</w:t>
            </w:r>
          </w:p>
        </w:tc>
        <w:tc>
          <w:tcPr>
            <w:tcW w:w="6344" w:type="dxa"/>
          </w:tcPr>
          <w:p w:rsidR="008E31F0" w:rsidRPr="001A6542" w:rsidRDefault="008E31F0" w:rsidP="00951072">
            <w:pPr>
              <w:rPr>
                <w:b/>
                <w:sz w:val="20"/>
                <w:lang w:val="ro-RO"/>
              </w:rPr>
            </w:pPr>
            <w:r w:rsidRPr="001A6542">
              <w:rPr>
                <w:b/>
                <w:sz w:val="20"/>
                <w:lang w:val="ro-RO"/>
              </w:rPr>
              <w:t>Capitalul normativ total</w:t>
            </w:r>
          </w:p>
        </w:tc>
        <w:tc>
          <w:tcPr>
            <w:tcW w:w="2268" w:type="dxa"/>
          </w:tcPr>
          <w:p w:rsidR="008E31F0" w:rsidRPr="001A6542" w:rsidRDefault="008E31F0" w:rsidP="00951072">
            <w:pPr>
              <w:rPr>
                <w:sz w:val="20"/>
                <w:lang w:val="ro-RO"/>
              </w:rPr>
            </w:pPr>
          </w:p>
        </w:tc>
      </w:tr>
    </w:tbl>
    <w:p w:rsidR="008E31F0" w:rsidRPr="001A6542" w:rsidRDefault="008E31F0" w:rsidP="008E31F0">
      <w:pPr>
        <w:rPr>
          <w:sz w:val="20"/>
          <w:lang w:val="ro-RO"/>
        </w:rPr>
      </w:pPr>
    </w:p>
    <w:p w:rsidR="008E31F0" w:rsidRPr="001A6542" w:rsidRDefault="008E31F0" w:rsidP="008E31F0">
      <w:pPr>
        <w:rPr>
          <w:sz w:val="20"/>
          <w:szCs w:val="20"/>
          <w:lang w:val="ro-RO"/>
        </w:rPr>
      </w:pPr>
      <w:r w:rsidRPr="001A6542">
        <w:rPr>
          <w:sz w:val="20"/>
          <w:szCs w:val="20"/>
          <w:lang w:val="ro-RO"/>
        </w:rPr>
        <w:t>Executorul şi numărul de telefon  ______________</w:t>
      </w:r>
    </w:p>
    <w:p w:rsidR="008E31F0" w:rsidRPr="001A6542" w:rsidRDefault="008E31F0" w:rsidP="008E31F0">
      <w:pPr>
        <w:rPr>
          <w:lang w:val="ro-RO"/>
        </w:rPr>
      </w:pPr>
    </w:p>
    <w:p w:rsidR="008E31F0" w:rsidRPr="001A6542" w:rsidRDefault="008E31F0" w:rsidP="008E31F0">
      <w:pPr>
        <w:jc w:val="both"/>
        <w:rPr>
          <w:sz w:val="16"/>
          <w:szCs w:val="16"/>
          <w:lang w:val="ro-RO"/>
        </w:rPr>
      </w:pPr>
      <w:r w:rsidRPr="001A6542">
        <w:rPr>
          <w:sz w:val="16"/>
          <w:szCs w:val="16"/>
          <w:lang w:val="ro-RO"/>
        </w:rPr>
        <w:t>NOTĂ: Raportul este întocmit în conformitate cu Instrucţiunea cu  privire la modul de întocmire şi prezentare de către bănci a rapoartelor în scopuri prudenţiale, HCA BNM nr. 279 din 1 decembrie 2011</w:t>
      </w:r>
      <w:r>
        <w:rPr>
          <w:lang w:val="ro-RO"/>
        </w:rPr>
        <w:t>.</w:t>
      </w:r>
      <w:bookmarkStart w:id="0" w:name="_GoBack"/>
      <w:bookmarkEnd w:id="0"/>
    </w:p>
    <w:p w:rsidR="00644EAB" w:rsidRPr="008E31F0" w:rsidRDefault="00644EAB">
      <w:pPr>
        <w:rPr>
          <w:lang w:val="ro-RO"/>
        </w:rPr>
      </w:pPr>
    </w:p>
    <w:sectPr w:rsidR="00644EAB" w:rsidRPr="008E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0"/>
    <w:rsid w:val="00644EAB"/>
    <w:rsid w:val="008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8253-0F8C-40C9-BC56-8B26D80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2">
    <w:name w:val="heading 2"/>
    <w:basedOn w:val="a"/>
    <w:next w:val="a"/>
    <w:link w:val="20"/>
    <w:rsid w:val="008E3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8E3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1F0"/>
    <w:rPr>
      <w:rFonts w:ascii="Arial" w:eastAsia="Times New Roman" w:hAnsi="Arial" w:cs="Arial"/>
      <w:b/>
      <w:bCs/>
      <w:i/>
      <w:iCs/>
      <w:sz w:val="28"/>
      <w:szCs w:val="28"/>
      <w:lang w:val="ro-MD"/>
    </w:rPr>
  </w:style>
  <w:style w:type="character" w:customStyle="1" w:styleId="30">
    <w:name w:val="Заголовок 3 Знак"/>
    <w:basedOn w:val="a0"/>
    <w:link w:val="3"/>
    <w:rsid w:val="008E31F0"/>
    <w:rPr>
      <w:rFonts w:ascii="Arial" w:eastAsia="Times New Roman" w:hAnsi="Arial" w:cs="Arial"/>
      <w:b/>
      <w:bCs/>
      <w:sz w:val="26"/>
      <w:szCs w:val="26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2014-09-01T08:16:00Z</dcterms:created>
  <dcterms:modified xsi:type="dcterms:W3CDTF">2014-09-01T08:16:00Z</dcterms:modified>
</cp:coreProperties>
</file>