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2159"/>
        <w:gridCol w:w="6100"/>
      </w:tblGrid>
      <w:tr w:rsidR="00D22195" w:rsidTr="00D22195">
        <w:trPr>
          <w:trHeight w:val="48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95" w:rsidRDefault="00D22195" w:rsidP="0009199F">
            <w:pPr>
              <w:jc w:val="center"/>
              <w:rPr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Cod scutire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95" w:rsidRDefault="00D22195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Temei legal de acordare a scutirii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195" w:rsidRDefault="00D22195" w:rsidP="0009199F">
            <w:pPr>
              <w:jc w:val="center"/>
              <w:rPr>
                <w:b/>
                <w:bCs/>
                <w:i/>
                <w:sz w:val="20"/>
                <w:szCs w:val="20"/>
                <w:lang w:val="ro-MO"/>
              </w:rPr>
            </w:pPr>
            <w:r>
              <w:rPr>
                <w:b/>
                <w:bCs/>
                <w:i/>
                <w:sz w:val="20"/>
                <w:szCs w:val="20"/>
                <w:lang w:val="ro-MO"/>
              </w:rPr>
              <w:t>Descriere succintă a facilităţilor</w:t>
            </w:r>
          </w:p>
        </w:tc>
      </w:tr>
      <w:tr w:rsidR="00D22195" w:rsidTr="00D22195">
        <w:trPr>
          <w:trHeight w:val="274"/>
        </w:trPr>
        <w:tc>
          <w:tcPr>
            <w:tcW w:w="9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95" w:rsidRDefault="00D22195" w:rsidP="0009199F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  <w:r>
              <w:rPr>
                <w:b/>
                <w:sz w:val="20"/>
                <w:szCs w:val="20"/>
              </w:rPr>
              <w:t>PV, TV</w:t>
            </w:r>
            <w:r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</w:rPr>
              <w:t xml:space="preserve"> Acciz, TVA</w:t>
            </w:r>
          </w:p>
        </w:tc>
      </w:tr>
      <w:tr w:rsidR="00D22195" w:rsidRPr="00874637" w:rsidTr="00D22195">
        <w:trPr>
          <w:trHeight w:val="220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95" w:rsidRPr="00874637" w:rsidRDefault="00D22195" w:rsidP="0009199F">
            <w:pPr>
              <w:jc w:val="center"/>
              <w:rPr>
                <w:b/>
                <w:sz w:val="20"/>
                <w:szCs w:val="20"/>
              </w:rPr>
            </w:pPr>
            <w:r w:rsidRPr="00874637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95" w:rsidRPr="004808FB" w:rsidRDefault="00D22195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LT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V, art.28 lit.</w:t>
            </w: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n</w:t>
            </w:r>
            <w:r w:rsidRPr="004808FB"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874637">
              <w:rPr>
                <w:b/>
                <w:noProof w:val="0"/>
                <w:sz w:val="20"/>
                <w:szCs w:val="20"/>
                <w:lang w:val="en-US" w:eastAsia="en-US"/>
              </w:rPr>
              <w:t>);</w:t>
            </w:r>
          </w:p>
          <w:p w:rsidR="00D22195" w:rsidRDefault="00D22195" w:rsidP="0009199F">
            <w:pPr>
              <w:rPr>
                <w:b/>
                <w:noProof w:val="0"/>
                <w:sz w:val="20"/>
                <w:szCs w:val="20"/>
                <w:lang w:val="en-US" w:eastAsia="en-US"/>
              </w:rPr>
            </w:pP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p</w:t>
            </w:r>
            <w:r>
              <w:rPr>
                <w:b/>
                <w:noProof w:val="0"/>
                <w:sz w:val="20"/>
                <w:szCs w:val="20"/>
                <w:lang w:val="en-US" w:eastAsia="en-US"/>
              </w:rPr>
              <w:t>ct</w:t>
            </w: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.1</w:t>
            </w:r>
            <w:r w:rsidRPr="004808FB"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5</w:t>
            </w:r>
            <w:r>
              <w:rPr>
                <w:b/>
                <w:noProof w:val="0"/>
                <w:sz w:val="20"/>
                <w:szCs w:val="20"/>
                <w:vertAlign w:val="superscript"/>
                <w:lang w:val="en-US" w:eastAsia="en-US"/>
              </w:rPr>
              <w:t>)</w:t>
            </w:r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al </w:t>
            </w:r>
            <w:proofErr w:type="spellStart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Notei</w:t>
            </w:r>
            <w:proofErr w:type="spellEnd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>Anexa</w:t>
            </w:r>
            <w:proofErr w:type="spellEnd"/>
            <w:r w:rsidRPr="004808FB">
              <w:rPr>
                <w:b/>
                <w:noProof w:val="0"/>
                <w:sz w:val="20"/>
                <w:szCs w:val="20"/>
                <w:lang w:val="en-US" w:eastAsia="en-US"/>
              </w:rPr>
              <w:t xml:space="preserve"> nr.2; </w:t>
            </w:r>
          </w:p>
          <w:p w:rsidR="00D22195" w:rsidRPr="00874637" w:rsidRDefault="00D22195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r w:rsidRPr="00874637">
              <w:rPr>
                <w:noProof w:val="0"/>
                <w:sz w:val="20"/>
                <w:szCs w:val="20"/>
                <w:lang w:val="en-US" w:eastAsia="en-US"/>
              </w:rPr>
              <w:t>CF, art.</w:t>
            </w:r>
            <w:r>
              <w:rPr>
                <w:noProof w:val="0"/>
                <w:sz w:val="20"/>
                <w:szCs w:val="20"/>
                <w:lang w:val="en-US" w:eastAsia="en-US"/>
              </w:rPr>
              <w:t>4;</w:t>
            </w:r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art.104 lit.c</w:t>
            </w:r>
            <w:r w:rsidRPr="00874637">
              <w:rPr>
                <w:noProof w:val="0"/>
                <w:sz w:val="20"/>
                <w:szCs w:val="20"/>
                <w:vertAlign w:val="superscript"/>
                <w:lang w:val="en-US" w:eastAsia="en-US"/>
              </w:rPr>
              <w:t>1</w:t>
            </w:r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); </w:t>
            </w:r>
            <w:r w:rsidRPr="00874637">
              <w:rPr>
                <w:noProof w:val="0"/>
                <w:sz w:val="20"/>
                <w:szCs w:val="20"/>
                <w:lang w:val="en-US" w:eastAsia="en-US"/>
              </w:rPr>
              <w:br/>
              <w:t xml:space="preserve"> art.124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alin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.(2)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lit.b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); </w:t>
            </w:r>
          </w:p>
          <w:p w:rsidR="00D22195" w:rsidRPr="004808FB" w:rsidRDefault="00D22195" w:rsidP="0009199F">
            <w:pPr>
              <w:rPr>
                <w:noProof w:val="0"/>
                <w:sz w:val="20"/>
                <w:szCs w:val="20"/>
                <w:lang w:val="en-US" w:eastAsia="en-US"/>
              </w:rPr>
            </w:pP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Hotărîrea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808FB">
              <w:rPr>
                <w:noProof w:val="0"/>
                <w:sz w:val="20"/>
                <w:szCs w:val="20"/>
                <w:lang w:val="en-US" w:eastAsia="en-US"/>
              </w:rPr>
              <w:t>Guvernului</w:t>
            </w:r>
            <w:proofErr w:type="spellEnd"/>
            <w:r w:rsidRPr="004808FB">
              <w:rPr>
                <w:noProof w:val="0"/>
                <w:sz w:val="20"/>
                <w:szCs w:val="20"/>
                <w:lang w:val="en-US" w:eastAsia="en-US"/>
              </w:rPr>
              <w:t xml:space="preserve"> nr.246 din 08.04.2010</w:t>
            </w:r>
          </w:p>
          <w:p w:rsidR="00D22195" w:rsidRPr="00874637" w:rsidRDefault="00D22195" w:rsidP="0009199F">
            <w:pPr>
              <w:rPr>
                <w:i/>
                <w:sz w:val="20"/>
                <w:szCs w:val="20"/>
                <w:lang w:val="en-US"/>
              </w:rPr>
            </w:pPr>
            <w:r w:rsidRPr="004808FB">
              <w:rPr>
                <w:rFonts w:ascii="Tahoma" w:hAnsi="Tahoma" w:cs="Tahoma"/>
                <w:noProof w:val="0"/>
                <w:sz w:val="18"/>
                <w:szCs w:val="18"/>
                <w:lang w:val="en-US" w:eastAsia="en-US"/>
              </w:rPr>
              <w:br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195" w:rsidRPr="00874637" w:rsidRDefault="00D22195" w:rsidP="0009199F">
            <w:pPr>
              <w:rPr>
                <w:sz w:val="20"/>
                <w:szCs w:val="20"/>
                <w:lang w:val="en-US"/>
              </w:rPr>
            </w:pP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Scutiri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aplicate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la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importul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mărfurilor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destinate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realizării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proiectelor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de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asistenţă</w:t>
            </w:r>
            <w:proofErr w:type="spellEnd"/>
            <w:r w:rsidRPr="00874637">
              <w:rPr>
                <w:noProof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74637">
              <w:rPr>
                <w:noProof w:val="0"/>
                <w:sz w:val="20"/>
                <w:szCs w:val="20"/>
                <w:lang w:val="en-US" w:eastAsia="en-US"/>
              </w:rPr>
              <w:t>tehnică</w:t>
            </w:r>
            <w:proofErr w:type="spellEnd"/>
            <w:r w:rsidRPr="00874637">
              <w:rPr>
                <w:rFonts w:ascii="Tahoma" w:hAnsi="Tahoma" w:cs="Tahoma"/>
                <w:noProof w:val="0"/>
                <w:sz w:val="20"/>
                <w:szCs w:val="20"/>
                <w:lang w:val="en-US" w:eastAsia="en-US"/>
              </w:rPr>
              <w:br/>
            </w:r>
          </w:p>
        </w:tc>
      </w:tr>
    </w:tbl>
    <w:p w:rsidR="00734311" w:rsidRPr="00D22195" w:rsidRDefault="00734311">
      <w:pPr>
        <w:rPr>
          <w:lang w:val="en-US"/>
        </w:rPr>
      </w:pPr>
    </w:p>
    <w:sectPr w:rsidR="00734311" w:rsidRPr="00D22195" w:rsidSect="00D2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95"/>
    <w:rsid w:val="00734311"/>
    <w:rsid w:val="00D2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2014-02-10T07:38:00Z</dcterms:created>
  <dcterms:modified xsi:type="dcterms:W3CDTF">2014-02-10T07:38:00Z</dcterms:modified>
</cp:coreProperties>
</file>