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2C" w:rsidRPr="00291B26" w:rsidRDefault="0037252C" w:rsidP="0037252C">
      <w:pPr>
        <w:spacing w:after="0" w:line="240" w:lineRule="auto"/>
        <w:ind w:firstLine="709"/>
        <w:jc w:val="right"/>
        <w:rPr>
          <w:rFonts w:ascii="Times New Roman" w:eastAsia="Times New Roman" w:hAnsi="Times New Roman"/>
          <w:sz w:val="28"/>
          <w:szCs w:val="28"/>
          <w:lang w:val="ro-RO" w:eastAsia="ru-RU"/>
        </w:rPr>
      </w:pPr>
      <w:bookmarkStart w:id="0" w:name="_GoBack"/>
      <w:bookmarkEnd w:id="0"/>
      <w:r w:rsidRPr="00291B26">
        <w:rPr>
          <w:rFonts w:ascii="Times New Roman" w:eastAsia="Times New Roman" w:hAnsi="Times New Roman"/>
          <w:sz w:val="28"/>
          <w:szCs w:val="28"/>
          <w:lang w:val="ro-RO" w:eastAsia="ru-RU"/>
        </w:rPr>
        <w:t>Anexa nr.1</w:t>
      </w:r>
    </w:p>
    <w:p w:rsidR="0037252C" w:rsidRPr="00291B26" w:rsidRDefault="0037252C" w:rsidP="0037252C">
      <w:pPr>
        <w:spacing w:after="0" w:line="240" w:lineRule="auto"/>
        <w:ind w:firstLine="709"/>
        <w:jc w:val="right"/>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 xml:space="preserve">la Hotărîrea Guvernului </w:t>
      </w:r>
    </w:p>
    <w:p w:rsidR="0037252C" w:rsidRPr="00291B26" w:rsidRDefault="0037252C" w:rsidP="0037252C">
      <w:pPr>
        <w:spacing w:after="0" w:line="240" w:lineRule="auto"/>
        <w:ind w:firstLine="709"/>
        <w:jc w:val="right"/>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nr.246 din 8 aprilie 2010</w:t>
      </w:r>
    </w:p>
    <w:p w:rsidR="0037252C" w:rsidRPr="00291B26" w:rsidRDefault="0037252C" w:rsidP="0037252C">
      <w:pPr>
        <w:spacing w:after="0" w:line="240" w:lineRule="auto"/>
        <w:ind w:firstLine="709"/>
        <w:jc w:val="both"/>
        <w:rPr>
          <w:rFonts w:ascii="Times New Roman" w:eastAsia="Times New Roman" w:hAnsi="Times New Roman"/>
          <w:sz w:val="28"/>
          <w:szCs w:val="28"/>
          <w:lang w:val="ro-RO" w:eastAsia="ru-RU"/>
        </w:rPr>
      </w:pPr>
      <w:r w:rsidRPr="00291B26">
        <w:rPr>
          <w:rFonts w:ascii="Times New Roman" w:eastAsia="Times New Roman" w:hAnsi="Times New Roman"/>
          <w:sz w:val="28"/>
          <w:szCs w:val="28"/>
          <w:lang w:val="ro-RO" w:eastAsia="ru-RU"/>
        </w:rPr>
        <w:t> </w:t>
      </w:r>
    </w:p>
    <w:p w:rsidR="0037252C" w:rsidRPr="00291B26" w:rsidRDefault="0037252C" w:rsidP="0037252C">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 xml:space="preserve">LISTA </w:t>
      </w:r>
    </w:p>
    <w:p w:rsidR="0037252C" w:rsidRPr="00291B26" w:rsidRDefault="0037252C" w:rsidP="0037252C">
      <w:pPr>
        <w:spacing w:after="0" w:line="240" w:lineRule="auto"/>
        <w:jc w:val="center"/>
        <w:rPr>
          <w:rFonts w:ascii="Times New Roman" w:eastAsia="Times New Roman" w:hAnsi="Times New Roman"/>
          <w:b/>
          <w:bCs/>
          <w:sz w:val="28"/>
          <w:szCs w:val="28"/>
          <w:lang w:val="ro-RO" w:eastAsia="ru-RU"/>
        </w:rPr>
      </w:pPr>
      <w:r w:rsidRPr="00291B26">
        <w:rPr>
          <w:rFonts w:ascii="Times New Roman" w:eastAsia="Times New Roman" w:hAnsi="Times New Roman"/>
          <w:b/>
          <w:bCs/>
          <w:sz w:val="28"/>
          <w:szCs w:val="28"/>
          <w:lang w:val="ro-RO" w:eastAsia="ru-RU"/>
        </w:rPr>
        <w:t xml:space="preserve">proiectelor de asistenţă tehnică în derulare, care cad sub incidenţa tratatelor internaţionale pentru aplicarea scutirilor la impozitul pe venit, accize, taxe vamale, precum şi aplicarea cotei zero a TVA pentru mărfurile </w:t>
      </w:r>
    </w:p>
    <w:p w:rsidR="0037252C" w:rsidRPr="00291B26" w:rsidRDefault="0037252C" w:rsidP="0037252C">
      <w:pPr>
        <w:spacing w:after="0" w:line="240" w:lineRule="auto"/>
        <w:jc w:val="center"/>
        <w:rPr>
          <w:rFonts w:ascii="Times New Roman" w:eastAsia="Times New Roman" w:hAnsi="Times New Roman"/>
          <w:b/>
          <w:bCs/>
          <w:sz w:val="24"/>
          <w:szCs w:val="24"/>
          <w:lang w:val="ro-RO" w:eastAsia="ru-RU"/>
        </w:rPr>
      </w:pPr>
      <w:r w:rsidRPr="00291B26">
        <w:rPr>
          <w:rFonts w:ascii="Times New Roman" w:eastAsia="Times New Roman" w:hAnsi="Times New Roman"/>
          <w:b/>
          <w:bCs/>
          <w:sz w:val="28"/>
          <w:szCs w:val="28"/>
          <w:lang w:val="ro-RO" w:eastAsia="ru-RU"/>
        </w:rPr>
        <w:t>şi serviciile destinate acestora</w:t>
      </w:r>
    </w:p>
    <w:p w:rsidR="0037252C" w:rsidRPr="00291B26" w:rsidRDefault="0037252C" w:rsidP="0037252C">
      <w:pPr>
        <w:spacing w:after="0" w:line="240" w:lineRule="auto"/>
        <w:ind w:firstLine="567"/>
        <w:jc w:val="both"/>
        <w:rPr>
          <w:rFonts w:ascii="Times New Roman" w:eastAsia="Times New Roman" w:hAnsi="Times New Roman"/>
          <w:sz w:val="24"/>
          <w:szCs w:val="24"/>
          <w:lang w:val="ro-RO" w:eastAsia="ru-RU"/>
        </w:rPr>
      </w:pPr>
    </w:p>
    <w:p w:rsidR="0037252C" w:rsidRPr="00291B26" w:rsidRDefault="0037252C" w:rsidP="0037252C">
      <w:pPr>
        <w:spacing w:after="0" w:line="240" w:lineRule="auto"/>
        <w:ind w:firstLine="567"/>
        <w:jc w:val="both"/>
        <w:rPr>
          <w:rFonts w:ascii="Times New Roman" w:eastAsia="Times New Roman" w:hAnsi="Times New Roman"/>
          <w:sz w:val="24"/>
          <w:szCs w:val="24"/>
          <w:lang w:val="ro-RO" w:eastAsia="ru-RU"/>
        </w:rPr>
      </w:pPr>
    </w:p>
    <w:tbl>
      <w:tblPr>
        <w:tblW w:w="9692" w:type="dxa"/>
        <w:jc w:val="center"/>
        <w:tblLayout w:type="fixed"/>
        <w:tblCellMar>
          <w:top w:w="15" w:type="dxa"/>
          <w:left w:w="15" w:type="dxa"/>
          <w:bottom w:w="15" w:type="dxa"/>
          <w:right w:w="15" w:type="dxa"/>
        </w:tblCellMar>
        <w:tblLook w:val="04A0" w:firstRow="1" w:lastRow="0" w:firstColumn="1" w:lastColumn="0" w:noHBand="0" w:noVBand="1"/>
      </w:tblPr>
      <w:tblGrid>
        <w:gridCol w:w="708"/>
        <w:gridCol w:w="1275"/>
        <w:gridCol w:w="1701"/>
        <w:gridCol w:w="2268"/>
        <w:gridCol w:w="1843"/>
        <w:gridCol w:w="1897"/>
      </w:tblGrid>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Nr. d/o</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Numărul de înregistrare</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Denumirea proiectului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Instituţiile implementatoare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Beneficiarii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Baza legală</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4</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5</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r w:rsidRPr="00C1636A">
              <w:rPr>
                <w:rFonts w:ascii="Times New Roman" w:eastAsia="Times New Roman" w:hAnsi="Times New Roman"/>
                <w:b/>
                <w:bCs/>
                <w:sz w:val="18"/>
                <w:szCs w:val="18"/>
                <w:lang w:val="ro-RO" w:eastAsia="ru-RU"/>
              </w:rPr>
              <w:t>6</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I. Republica Austria – Agenţia de Dezvoltare Austriacă</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Reabilitarea sistemului de alimentare cu apă în raionul Nisporeni: primăriile Nisporeni, Vărzăreşti şi Grozeşti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Nisporeni; Biroul de Cooperare al Elveției/Reprezentanța Ambasadei Elveției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Nisporeni; Primăria Vărzăreşti; Primăria Grozeşti; Consiliul raional Nisporeni; Întreprinderea municipală “Gospodăria de alimentare cu apă şi canalizare”, or.Nisporeni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3008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managementului apelor şi protecţiei ecosistemelor priacvatice ale zonei Ramsar “Nistrul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Ecologică BIOTICA; Organizaţia necomercială “Rodoliubets”; Organizaţia necomercială “Ecospectrum” şi Organizaţia necomercială “Renaşterea”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Ecologică BIOTICA; Organizaţia necomercială “Rodoliubets”; Organizaţia necomercială “Ecospectrum” şi Organizaţia necomercială “Renaşterea”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3017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calităţii învăţămîntului vocaţional tehnic în domeniul 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Educaţional “Pro-didactica” SA; Asociaţia naţională a companiilor private în domeniul TIC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colegiile şi şcolile profesionale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872112135966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Rețea de promovare a incluziunii sociale, orientate asupra comunității,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Asociaţia Raională de Educare </w:t>
            </w:r>
            <w:r>
              <w:rPr>
                <w:rFonts w:ascii="Times New Roman" w:eastAsia="Times New Roman" w:hAnsi="Times New Roman"/>
                <w:sz w:val="18"/>
                <w:szCs w:val="18"/>
                <w:lang w:val="ro-RO" w:eastAsia="ru-RU"/>
              </w:rPr>
              <w:t>a</w:t>
            </w:r>
            <w:r w:rsidRPr="00C1636A">
              <w:rPr>
                <w:rFonts w:ascii="Times New Roman" w:eastAsia="Times New Roman" w:hAnsi="Times New Roman"/>
                <w:sz w:val="18"/>
                <w:szCs w:val="18"/>
                <w:lang w:val="ro-RO" w:eastAsia="ru-RU"/>
              </w:rPr>
              <w:t xml:space="preserve"> Adulţilor </w:t>
            </w:r>
            <w:r>
              <w:rPr>
                <w:rFonts w:ascii="Times New Roman" w:eastAsia="Times New Roman" w:hAnsi="Times New Roman"/>
                <w:sz w:val="18"/>
                <w:szCs w:val="18"/>
                <w:lang w:val="ro-RO" w:eastAsia="ru-RU"/>
              </w:rPr>
              <w:t>“Prutul de Sus”(</w:t>
            </w:r>
            <w:r w:rsidRPr="00C1636A">
              <w:rPr>
                <w:rFonts w:ascii="Times New Roman" w:eastAsia="Times New Roman" w:hAnsi="Times New Roman"/>
                <w:sz w:val="18"/>
                <w:szCs w:val="18"/>
                <w:lang w:val="ro-RO" w:eastAsia="ru-RU"/>
              </w:rPr>
              <w:t>AREAP</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Asociaţia Raională de Educare </w:t>
            </w:r>
            <w:r>
              <w:rPr>
                <w:rFonts w:ascii="Times New Roman" w:eastAsia="Times New Roman" w:hAnsi="Times New Roman"/>
                <w:sz w:val="18"/>
                <w:szCs w:val="18"/>
                <w:lang w:val="ro-RO" w:eastAsia="ru-RU"/>
              </w:rPr>
              <w:t>a</w:t>
            </w:r>
            <w:r w:rsidRPr="00C1636A">
              <w:rPr>
                <w:rFonts w:ascii="Times New Roman" w:eastAsia="Times New Roman" w:hAnsi="Times New Roman"/>
                <w:sz w:val="18"/>
                <w:szCs w:val="18"/>
                <w:lang w:val="ro-RO" w:eastAsia="ru-RU"/>
              </w:rPr>
              <w:t xml:space="preserve"> Adulţilor </w:t>
            </w:r>
            <w:r>
              <w:rPr>
                <w:rFonts w:ascii="Times New Roman" w:eastAsia="Times New Roman" w:hAnsi="Times New Roman"/>
                <w:sz w:val="18"/>
                <w:szCs w:val="18"/>
                <w:lang w:val="ro-RO" w:eastAsia="ru-RU"/>
              </w:rPr>
              <w:t>“Prutul de Sus” (</w:t>
            </w:r>
            <w:r w:rsidRPr="00C1636A">
              <w:rPr>
                <w:rFonts w:ascii="Times New Roman" w:eastAsia="Times New Roman" w:hAnsi="Times New Roman"/>
                <w:sz w:val="18"/>
                <w:szCs w:val="18"/>
                <w:lang w:val="ro-RO" w:eastAsia="ru-RU"/>
              </w:rPr>
              <w:t xml:space="preserve">AREAP </w:t>
            </w:r>
            <w:r>
              <w:rPr>
                <w:rFonts w:ascii="Times New Roman" w:eastAsia="Times New Roman" w:hAnsi="Times New Roman"/>
                <w:sz w:val="18"/>
                <w:szCs w:val="18"/>
                <w:lang w:val="ro-RO" w:eastAsia="ru-RU"/>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Austria cu privire la cooperarea de dezvoltare, semnat la Viena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3068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Familia este prioritară – drepturile copilului acum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Misiunea Religioasă Catolică “Caritas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Misiunea Religioasă Catolică “Caritas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87211312698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Consolidarea capacităţilor de </w:t>
            </w:r>
            <w:r w:rsidRPr="00C1636A">
              <w:rPr>
                <w:rFonts w:ascii="Times New Roman" w:eastAsia="Times New Roman" w:hAnsi="Times New Roman"/>
                <w:sz w:val="18"/>
                <w:szCs w:val="18"/>
                <w:lang w:val="ro-RO" w:eastAsia="ru-RU"/>
              </w:rPr>
              <w:lastRenderedPageBreak/>
              <w:t>pregătire profesională a furnizorilor în sectorul apă şi canalizare în Republica Moldova (AguaProf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AO “Institutul de Formare a Capacităţilor Profesionale”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Educaţiei; Ministerul Mediului; </w:t>
            </w:r>
            <w:r>
              <w:rPr>
                <w:rFonts w:ascii="Times New Roman" w:eastAsia="Times New Roman" w:hAnsi="Times New Roman"/>
                <w:sz w:val="18"/>
                <w:szCs w:val="18"/>
                <w:lang w:val="ro-RO" w:eastAsia="ru-RU"/>
              </w:rPr>
              <w:lastRenderedPageBreak/>
              <w:t>Şcoală</w:t>
            </w:r>
            <w:r w:rsidRPr="00C1636A">
              <w:rPr>
                <w:rFonts w:ascii="Times New Roman" w:eastAsia="Times New Roman" w:hAnsi="Times New Roman"/>
                <w:sz w:val="18"/>
                <w:szCs w:val="18"/>
                <w:lang w:val="ro-RO" w:eastAsia="ru-RU"/>
              </w:rPr>
              <w:t xml:space="preserve"> Profesională nr.1, Bălţi; </w:t>
            </w: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Profesională or.Rezina; </w:t>
            </w: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Profesională s.Corbu; </w:t>
            </w: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Profesională com.Alexăndreni; Centrul de Formare Continuă; 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 dintre Guvernul Republicii Moldova şi </w:t>
            </w:r>
            <w:r w:rsidRPr="00C1636A">
              <w:rPr>
                <w:rFonts w:ascii="Times New Roman" w:eastAsia="Times New Roman" w:hAnsi="Times New Roman"/>
                <w:sz w:val="18"/>
                <w:szCs w:val="18"/>
                <w:lang w:val="ro-RO" w:eastAsia="ru-RU"/>
              </w:rPr>
              <w:lastRenderedPageBreak/>
              <w:t>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Copiii cu viitor – un viitor pentru copii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Misiunea Religioasă Catolică “Caritas Moldova”; Misiunea Socială “Diaconia”; Fundaţia “Regina Pacis”; Asociaţia Obştească “Altruism”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Misiunea Religioasă Catolică “Caritas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GHID-Grijă. Hrană. Integrare. Dezvoltare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“Concordia. Proiecte Sociale”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“Concordia. Proiecte Sociale”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87211314593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Ameliorarea calităţii vieţii persoanelor în etate din raionul Străşeni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AMINA aktiv fur Menschrn in Not Austria; Asociaţia pentru Educaţie “Neoumanist”, or.Străşeni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pentru Educaţie “Neoumanist”, or.Străşeni, 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Măsuri de consolidare a încrederii pentru regiunea Transnistreană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Europei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Mass-media şi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87211315504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Promovarea bunei gestiuni a resurselor de apă în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AO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Mediu”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“Centrul Naţional de Mediu”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87211313944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vocaţional de promovare pentru sectorul de construcţii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STRABAG SE, L&amp;R Social Research, Vocational Promotion Institute Austria</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 xml:space="preserve"> Instituția Privată Reprezentanța </w:t>
            </w:r>
            <w:r>
              <w:rPr>
                <w:rFonts w:ascii="Times New Roman" w:eastAsia="Times New Roman" w:hAnsi="Times New Roman"/>
                <w:sz w:val="18"/>
                <w:szCs w:val="18"/>
                <w:lang w:val="ro-RO" w:eastAsia="ru-RU"/>
              </w:rPr>
              <w:t>„Callidus – instituție de î</w:t>
            </w:r>
            <w:r w:rsidRPr="00C1636A">
              <w:rPr>
                <w:rFonts w:ascii="Times New Roman" w:eastAsia="Times New Roman" w:hAnsi="Times New Roman"/>
                <w:sz w:val="18"/>
                <w:szCs w:val="18"/>
                <w:lang w:val="ro-RO" w:eastAsia="ru-RU"/>
              </w:rPr>
              <w:t>nv</w:t>
            </w:r>
            <w:r>
              <w:rPr>
                <w:rFonts w:ascii="Times New Roman" w:eastAsia="Times New Roman" w:hAnsi="Times New Roman"/>
                <w:sz w:val="18"/>
                <w:szCs w:val="18"/>
                <w:lang w:val="ro-RO" w:eastAsia="ru-RU"/>
              </w:rPr>
              <w:t>ăţă</w:t>
            </w:r>
            <w:r w:rsidRPr="00C1636A">
              <w:rPr>
                <w:rFonts w:ascii="Times New Roman" w:eastAsia="Times New Roman" w:hAnsi="Times New Roman"/>
                <w:sz w:val="18"/>
                <w:szCs w:val="18"/>
                <w:lang w:val="ro-RO" w:eastAsia="ru-RU"/>
              </w:rPr>
              <w:t>mînt pentru adulți</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 xml:space="preserve">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Muncii, Protecţiei Sociale şi Familiei; Ministerul Dezvoltării Regionale şi Construcţiilor; Agenţia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de Ocupare a Forţei de Muncă; Colegiul de Construcţii din oraşul Chişinău; AO “Concordia. Servicii Sociale”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Instruirea lingvistică pentru asistenţii sociali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Naţională a Trainerilor Europeni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Asociaţia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a Tinerilor Europeni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Austria cu privire la cooperarea de dezvoltare, semnat la </w:t>
            </w:r>
            <w:r w:rsidRPr="00C1636A">
              <w:rPr>
                <w:rFonts w:ascii="Times New Roman" w:eastAsia="Times New Roman" w:hAnsi="Times New Roman"/>
                <w:sz w:val="18"/>
                <w:szCs w:val="18"/>
                <w:lang w:val="ro-RO" w:eastAsia="ru-RU"/>
              </w:rPr>
              <w:lastRenderedPageBreak/>
              <w:t>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872112135904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 pas înainte spre organizarea realizării drepturilor muncii</w:t>
            </w:r>
          </w:p>
          <w:p w:rsidR="0037252C" w:rsidRPr="00C1636A" w:rsidRDefault="0037252C" w:rsidP="001C44CA">
            <w:pPr>
              <w:spacing w:after="0" w:line="240" w:lineRule="auto"/>
              <w:rPr>
                <w:rFonts w:ascii="Times New Roman" w:eastAsia="Times New Roman" w:hAnsi="Times New Roman"/>
                <w:sz w:val="18"/>
                <w:szCs w:val="18"/>
                <w:lang w:val="ro-RO"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Confederaţia </w:t>
            </w:r>
            <w:r>
              <w:rPr>
                <w:rFonts w:ascii="Times New Roman" w:eastAsia="Times New Roman" w:hAnsi="Times New Roman"/>
                <w:sz w:val="18"/>
                <w:szCs w:val="18"/>
                <w:lang w:val="ro-RO" w:eastAsia="ru-RU"/>
              </w:rPr>
              <w:t>Naţională a Sindicatelor din Moldova;</w:t>
            </w:r>
            <w:r w:rsidRPr="00C1636A">
              <w:rPr>
                <w:sz w:val="18"/>
                <w:szCs w:val="18"/>
                <w:lang w:val="ro-RO"/>
              </w:rPr>
              <w:t xml:space="preserve"> </w:t>
            </w:r>
            <w:r w:rsidRPr="00C1636A">
              <w:rPr>
                <w:rFonts w:ascii="Times New Roman" w:eastAsia="Times New Roman" w:hAnsi="Times New Roman"/>
                <w:sz w:val="18"/>
                <w:szCs w:val="18"/>
                <w:lang w:val="ro-RO" w:eastAsia="ru-RU"/>
              </w:rPr>
              <w:t>Institutul Muncii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Confederaţia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a Sindicatelor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872112135602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Dezvoltarea capacităților în domeniul asistenței medicale (în Republica Armenia, Republica Azerbaidjan</w:t>
            </w:r>
            <w:r>
              <w:rPr>
                <w:rFonts w:ascii="Times New Roman" w:hAnsi="Times New Roman"/>
                <w:bCs/>
                <w:sz w:val="18"/>
                <w:szCs w:val="18"/>
                <w:lang w:val="ro-RO"/>
              </w:rPr>
              <w:t>, Republica Moldova și Georgia),</w:t>
            </w:r>
            <w:r w:rsidRPr="00C1636A">
              <w:rPr>
                <w:rFonts w:ascii="Times New Roman" w:hAnsi="Times New Roman"/>
                <w:bCs/>
                <w:sz w:val="18"/>
                <w:szCs w:val="18"/>
                <w:lang w:val="ro-RO"/>
              </w:rPr>
              <w:t xml:space="preserve"> faza</w:t>
            </w:r>
            <w:r>
              <w:rPr>
                <w:rFonts w:ascii="Times New Roman" w:hAnsi="Times New Roman"/>
                <w:bCs/>
                <w:sz w:val="18"/>
                <w:szCs w:val="18"/>
                <w:lang w:val="ro-RO"/>
              </w:rPr>
              <w:t xml:space="preserve"> a</w:t>
            </w:r>
            <w:r w:rsidRPr="00C1636A">
              <w:rPr>
                <w:rFonts w:ascii="Times New Roman" w:hAnsi="Times New Roman"/>
                <w:bCs/>
                <w:sz w:val="18"/>
                <w:szCs w:val="18"/>
                <w:lang w:val="ro-RO"/>
              </w:rPr>
              <w:t xml:space="preserve"> II</w:t>
            </w:r>
            <w:r>
              <w:rPr>
                <w:rFonts w:ascii="Times New Roman" w:hAnsi="Times New Roman"/>
                <w:bCs/>
                <w:sz w:val="18"/>
                <w:szCs w:val="18"/>
                <w:lang w:val="ro-RO"/>
              </w:rPr>
              <w:t>-a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Verein der Freunde d</w:t>
            </w:r>
            <w:r>
              <w:rPr>
                <w:rFonts w:ascii="Times New Roman" w:eastAsia="Times New Roman" w:hAnsi="Times New Roman"/>
                <w:sz w:val="18"/>
                <w:szCs w:val="18"/>
                <w:lang w:val="ro-RO" w:eastAsia="ru-RU"/>
              </w:rPr>
              <w:t>er American Austrian Foundation;</w:t>
            </w:r>
            <w:r w:rsidRPr="00C1636A">
              <w:rPr>
                <w:rFonts w:ascii="Times New Roman" w:eastAsia="Times New Roman" w:hAnsi="Times New Roman"/>
                <w:sz w:val="18"/>
                <w:szCs w:val="18"/>
                <w:lang w:val="ro-RO" w:eastAsia="ru-RU"/>
              </w:rPr>
              <w:t xml:space="preserve"> IMSP</w:t>
            </w:r>
            <w:r>
              <w:rPr>
                <w:rFonts w:ascii="Times New Roman" w:eastAsia="Times New Roman" w:hAnsi="Times New Roman"/>
                <w:sz w:val="18"/>
                <w:szCs w:val="18"/>
                <w:lang w:val="ro-RO" w:eastAsia="ru-RU"/>
              </w:rPr>
              <w:t xml:space="preserve"> Institutul de Medicină Urgentă;</w:t>
            </w:r>
            <w:r w:rsidRPr="00C1636A">
              <w:rPr>
                <w:rFonts w:ascii="Times New Roman" w:eastAsia="Times New Roman" w:hAnsi="Times New Roman"/>
                <w:sz w:val="18"/>
                <w:szCs w:val="18"/>
                <w:lang w:val="ro-RO" w:eastAsia="ru-RU"/>
              </w:rPr>
              <w:t xml:space="preserve"> Universitatea de Stat de Medicină și Farmacie ”Nicolae Testemițanu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 xml:space="preserve"> </w:t>
            </w:r>
            <w:r w:rsidRPr="00C1636A">
              <w:rPr>
                <w:rFonts w:ascii="Times New Roman" w:eastAsia="Times New Roman" w:hAnsi="Times New Roman"/>
                <w:sz w:val="18"/>
                <w:szCs w:val="18"/>
                <w:lang w:val="ro-RO" w:eastAsia="ru-RU"/>
              </w:rPr>
              <w:t>IMSP</w:t>
            </w:r>
            <w:r>
              <w:rPr>
                <w:rFonts w:ascii="Times New Roman" w:eastAsia="Times New Roman" w:hAnsi="Times New Roman"/>
                <w:sz w:val="18"/>
                <w:szCs w:val="18"/>
                <w:lang w:val="ro-RO" w:eastAsia="ru-RU"/>
              </w:rPr>
              <w:t xml:space="preserve"> Institutul de Medicină Urgentă;</w:t>
            </w:r>
            <w:r w:rsidRPr="00C1636A">
              <w:rPr>
                <w:sz w:val="18"/>
                <w:szCs w:val="18"/>
                <w:lang w:val="ro-RO"/>
              </w:rPr>
              <w:t xml:space="preserve"> </w:t>
            </w:r>
            <w:r w:rsidRPr="00C1636A">
              <w:rPr>
                <w:rFonts w:ascii="Times New Roman" w:eastAsia="Times New Roman" w:hAnsi="Times New Roman"/>
                <w:sz w:val="18"/>
                <w:szCs w:val="18"/>
                <w:lang w:val="ro-RO" w:eastAsia="ru-RU"/>
              </w:rPr>
              <w:t>Universitatea de Stat de Medicină și Farmacie ”Nicolae Testemițanu”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Austria cu privire la cooperarea de dezvoltare, semnat la Viena la 21 octombrie 2008</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rPr>
                <w:rFonts w:ascii="Times New Roman" w:eastAsia="Times New Roman" w:hAnsi="Times New Roman"/>
                <w:sz w:val="18"/>
                <w:szCs w:val="18"/>
                <w:lang w:val="ro-RO" w:eastAsia="ru-RU"/>
              </w:rPr>
            </w:pPr>
            <w:r>
              <w:rPr>
                <w:rFonts w:ascii="Times New Roman" w:eastAsia="Times New Roman" w:hAnsi="Times New Roman"/>
                <w:b/>
                <w:bCs/>
                <w:sz w:val="18"/>
                <w:szCs w:val="18"/>
                <w:lang w:val="ro-RO" w:eastAsia="ru-RU"/>
              </w:rPr>
              <w:t xml:space="preserve">                      </w:t>
            </w:r>
            <w:r w:rsidRPr="00C1636A">
              <w:rPr>
                <w:rFonts w:ascii="Times New Roman" w:eastAsia="Times New Roman" w:hAnsi="Times New Roman"/>
                <w:b/>
                <w:bCs/>
                <w:sz w:val="18"/>
                <w:szCs w:val="18"/>
                <w:lang w:val="ro-RO" w:eastAsia="ru-RU"/>
              </w:rPr>
              <w:t>II. Confederaţia Elveţiană – Biroul de Cooperare al Elveţiei în Republica Moldova (SDC)</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1618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“Apă şi canalizare în Republica Moldova (ApaSan)”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Reprezentanţa Biroului de Cooperare al Elveţiei în Republica Moldova (SDC); SKAT, Centrul de Resurse şi Consultanţă pentru Dezvoltare; Fundaţia “Filiala din Moldova a fundaţiei “SKAT”, Asociaţi Obştească “Solidaritate, Tineri şi Apă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Primăriile satelor/comunelor din Republica Moldova; penitenciarul pentru femei din satul Rusca; Azilul pentru persoane vîrstnice din satul Sărata-Galbenă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Regionalizarea serviciilor pediatrice de urgenţă şi terapie intensivă în Republica Moldova (REPEMOL)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pentru Politici şi Servicii de Sănătate din Bucureşti, România; Filiala din Republica Moldova a Fundaţiei “Centrul pentru Politici şi Servicii de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Copiii de pînă la 5 ani şi copiii de vîrstă şcolară (6-18 ani), familiile lor, comunităţile, personalul din secţiile spitaliceşti de terapie intensivă şi de urgenţă din 5 spitale (3 în Chişinău, 1 în Bălţi, 1 în Cahul), personalul din 4 servicii regionale prespitaliceşti (Serviciul de ambulanţă), 3 autorităţi publice şi autorităţile naţionale de sănătate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Modernizarea sistemului de perinatologie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de Medicină Perinatală; SA “Progres prin Alternativă”; Reprezentanţa Biroului de Cooperare al Elveţiei în Republica Moldova (SDC)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 Agenţia Medicamentului; centrele de perinatologie de nivelul I, II şi III; populaţia, în special femeile gravide, nou-născuţii, femeile şi bărbaţii din grupul de vîrstă reproductivă şi personalul medical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Sistemului Naţional de Referire din Moldova în cadrul Programului de combatere a traficului (Programul CAT)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Muncii, Protecţiei Sociale şi Familiei; Ministerul Afacerilor Externe şi Integrării Europene; victimele traficului de fiinţe umane şi </w:t>
            </w:r>
            <w:r w:rsidRPr="00C1636A">
              <w:rPr>
                <w:rFonts w:ascii="Times New Roman" w:eastAsia="Times New Roman" w:hAnsi="Times New Roman"/>
                <w:sz w:val="18"/>
                <w:szCs w:val="18"/>
                <w:lang w:val="ro-RO" w:eastAsia="ru-RU"/>
              </w:rPr>
              <w:lastRenderedPageBreak/>
              <w:t>persoanele din grupul de risc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w:t>
            </w:r>
            <w:r w:rsidRPr="00C1636A">
              <w:rPr>
                <w:rFonts w:ascii="Times New Roman" w:eastAsia="Times New Roman" w:hAnsi="Times New Roman"/>
                <w:sz w:val="18"/>
                <w:szCs w:val="18"/>
                <w:lang w:val="ro-RO" w:eastAsia="ru-RU"/>
              </w:rPr>
              <w:lastRenderedPageBreak/>
              <w:t xml:space="preserve">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Granturi mici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Agenția Elvețiană pentru Dezvoltare și Cooperare; Biroul de Cooperare al Elveției în Republica Moldova; MRC ”Caritas Moldova”; alt</w:t>
            </w:r>
            <w:r>
              <w:rPr>
                <w:rFonts w:ascii="Times New Roman" w:eastAsia="Times New Roman" w:hAnsi="Times New Roman"/>
                <w:sz w:val="18"/>
                <w:szCs w:val="18"/>
                <w:lang w:val="ro-RO" w:eastAsia="ru-RU"/>
              </w:rPr>
              <w:t>e instituții de stat și private;</w:t>
            </w:r>
            <w:r w:rsidRPr="00C1636A">
              <w:rPr>
                <w:rFonts w:ascii="Times New Roman" w:eastAsia="Times New Roman" w:hAnsi="Times New Roman"/>
                <w:sz w:val="18"/>
                <w:szCs w:val="18"/>
                <w:lang w:val="ro-RO" w:eastAsia="ru-RU"/>
              </w:rPr>
              <w:t xml:space="preserve"> ONG</w:t>
            </w:r>
            <w:r>
              <w:rPr>
                <w:rFonts w:ascii="Times New Roman" w:eastAsia="Times New Roman" w:hAnsi="Times New Roman"/>
                <w:sz w:val="18"/>
                <w:szCs w:val="18"/>
                <w:lang w:val="ro-RO" w:eastAsia="ru-RU"/>
              </w:rPr>
              <w:t>-uri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Instituțiile, organizațiile, organizațiile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w:t>
            </w:r>
            <w:r>
              <w:rPr>
                <w:rFonts w:ascii="Times New Roman" w:eastAsia="Times New Roman" w:hAnsi="Times New Roman"/>
                <w:sz w:val="18"/>
                <w:szCs w:val="18"/>
                <w:lang w:val="ro-RO"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Generaţie sănătoasă (servicii de sănătate prietenoase tinerilor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“Sănătate pentru tineri”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Tinerii de 10-24 ani din Republica Moldova, în special cuplurile tinere, adolescenţii de 10-19 de ani în situaţie de vulnerabilitate şi risc, familiile lor şi comunităţile în care locuiesc; organizaţiile necomerciale locale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w:t>
            </w:r>
            <w:r>
              <w:rPr>
                <w:rFonts w:ascii="Times New Roman" w:eastAsia="Times New Roman" w:hAnsi="Times New Roman"/>
                <w:sz w:val="18"/>
                <w:szCs w:val="18"/>
                <w:lang w:val="ro-RO"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Componenta Managementul “Tehnologiilor medicale a Proiectului “Modernizarea sistemului de perinatologie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Filiala din Republica Moldova a Fundaţiei Centrul pentru Politici şi Servicii de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 centrele de perinatologie de nivelul I, II şi III; populaţia, în special femeile gravide, copiii cu vîrsta 0-5 ani şi personalul medical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w:t>
            </w:r>
            <w:r>
              <w:rPr>
                <w:rFonts w:ascii="Times New Roman" w:eastAsia="Times New Roman" w:hAnsi="Times New Roman"/>
                <w:sz w:val="18"/>
                <w:szCs w:val="18"/>
                <w:lang w:val="ro-RO"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acordat Guvernului Republicii Moldova în desfăşurarea studiului de indicatori multipli în cuiburi (MICS4)</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Sănătate Publică; 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Guvernul Republicii Moldova;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Sănătate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w:t>
            </w:r>
            <w:r>
              <w:rPr>
                <w:rFonts w:ascii="Times New Roman" w:eastAsia="Times New Roman" w:hAnsi="Times New Roman"/>
                <w:sz w:val="18"/>
                <w:szCs w:val="18"/>
                <w:lang w:val="ro-RO"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Reabilitarea infrastructurii sociale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necomerciale şi administraţia publică locală din zona de activitate a SA “Pro Cooperare Regională” (Drochia, Rîşcani, Făleşti, Sîngerei, Glodeni)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SA “Pro Cooperare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w:t>
            </w: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Implementarea indicatorilor-ţintă la Protocolul privind apa şi sănătatea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UNECE, Organizaţia necomercială “Eco-TIRAS”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 Ministerul Sănătăţii; populaţia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w:t>
            </w:r>
            <w:r w:rsidRPr="00C1636A">
              <w:rPr>
                <w:rFonts w:ascii="Times New Roman" w:eastAsia="Times New Roman" w:hAnsi="Times New Roman"/>
                <w:sz w:val="18"/>
                <w:szCs w:val="18"/>
                <w:lang w:val="ro-RO" w:eastAsia="ru-RU"/>
              </w:rPr>
              <w:lastRenderedPageBreak/>
              <w:t xml:space="preserve">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2</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Departamentul sănătatea mamei şi a copilului al Centrului de simulare al Universităţii de Medicină (USMF “N.Testemiţanu”)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de Medicină şi Farmacie “Nicolae Testemiţanu” din Republica Moldova; Biroul de Cooperare al Elveției/Reprezentanța Ambasadei Elveției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de Medicină şi Farmacie “Nicolae Testemiţanu”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w:t>
            </w:r>
            <w:r>
              <w:rPr>
                <w:rFonts w:ascii="Times New Roman" w:eastAsia="Times New Roman" w:hAnsi="Times New Roman"/>
                <w:sz w:val="18"/>
                <w:szCs w:val="18"/>
                <w:lang w:val="ro-RO"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Solidaritate, Tineri şi Apă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“Solidaritate Europeană pentru Apă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87211985829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Îmbunătățirea producției și accesul</w:t>
            </w:r>
            <w:r>
              <w:rPr>
                <w:rFonts w:ascii="Times New Roman" w:eastAsia="Times New Roman" w:hAnsi="Times New Roman"/>
                <w:sz w:val="18"/>
                <w:szCs w:val="18"/>
                <w:lang w:val="ro-RO" w:eastAsia="ru-RU"/>
              </w:rPr>
              <w:t>ui</w:t>
            </w:r>
            <w:r w:rsidRPr="00C1636A">
              <w:rPr>
                <w:rFonts w:ascii="Times New Roman" w:eastAsia="Times New Roman" w:hAnsi="Times New Roman"/>
                <w:sz w:val="18"/>
                <w:szCs w:val="18"/>
                <w:lang w:val="ro-RO" w:eastAsia="ru-RU"/>
              </w:rPr>
              <w:t xml:space="preserve"> </w:t>
            </w:r>
            <w:r>
              <w:rPr>
                <w:rFonts w:ascii="Times New Roman" w:eastAsia="Times New Roman" w:hAnsi="Times New Roman"/>
                <w:sz w:val="18"/>
                <w:szCs w:val="18"/>
                <w:lang w:val="ro-RO" w:eastAsia="ru-RU"/>
              </w:rPr>
              <w:t>pe</w:t>
            </w:r>
            <w:r w:rsidRPr="00C1636A">
              <w:rPr>
                <w:rFonts w:ascii="Times New Roman" w:eastAsia="Times New Roman" w:hAnsi="Times New Roman"/>
                <w:sz w:val="18"/>
                <w:szCs w:val="18"/>
                <w:lang w:val="ro-RO" w:eastAsia="ru-RU"/>
              </w:rPr>
              <w:t xml:space="preserve"> piaț</w:t>
            </w:r>
            <w:r>
              <w:rPr>
                <w:rFonts w:ascii="Times New Roman" w:eastAsia="Times New Roman" w:hAnsi="Times New Roman"/>
                <w:sz w:val="18"/>
                <w:szCs w:val="18"/>
                <w:lang w:val="ro-RO" w:eastAsia="ru-RU"/>
              </w:rPr>
              <w:t>ă</w:t>
            </w:r>
            <w:r w:rsidRPr="00C1636A">
              <w:rPr>
                <w:rFonts w:ascii="Times New Roman" w:eastAsia="Times New Roman" w:hAnsi="Times New Roman"/>
                <w:sz w:val="18"/>
                <w:szCs w:val="18"/>
                <w:lang w:val="ro-RO" w:eastAsia="ru-RU"/>
              </w:rPr>
              <w:t xml:space="preserve"> pent</w:t>
            </w:r>
            <w:r>
              <w:rPr>
                <w:rFonts w:ascii="Times New Roman" w:eastAsia="Times New Roman" w:hAnsi="Times New Roman"/>
                <w:sz w:val="18"/>
                <w:szCs w:val="18"/>
                <w:lang w:val="ro-RO" w:eastAsia="ru-RU"/>
              </w:rPr>
              <w:t>ru fermierii din zona de nord a</w:t>
            </w:r>
            <w:r w:rsidRPr="00C1636A">
              <w:rPr>
                <w:rFonts w:ascii="Times New Roman" w:eastAsia="Times New Roman" w:hAnsi="Times New Roman"/>
                <w:sz w:val="18"/>
                <w:szCs w:val="18"/>
                <w:lang w:val="ro-RO" w:eastAsia="ru-RU"/>
              </w:rPr>
              <w:t xml:space="preserve">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ONG</w:t>
            </w:r>
            <w:r>
              <w:rPr>
                <w:rFonts w:ascii="Times New Roman" w:hAnsi="Times New Roman"/>
                <w:bCs/>
                <w:sz w:val="18"/>
                <w:szCs w:val="18"/>
                <w:lang w:val="ro-RO"/>
              </w:rPr>
              <w:t xml:space="preserve"> </w:t>
            </w:r>
            <w:r w:rsidRPr="00C1636A">
              <w:rPr>
                <w:rFonts w:ascii="Times New Roman" w:hAnsi="Times New Roman"/>
                <w:bCs/>
                <w:sz w:val="18"/>
                <w:szCs w:val="18"/>
                <w:lang w:val="ro-RO"/>
              </w:rPr>
              <w:t>”Pro Cooperare Regional</w:t>
            </w:r>
            <w:r>
              <w:rPr>
                <w:rFonts w:ascii="Times New Roman" w:hAnsi="Times New Roman"/>
                <w:bCs/>
                <w:sz w:val="18"/>
                <w:szCs w:val="18"/>
                <w:lang w:val="ro-RO"/>
              </w:rPr>
              <w:t>ă</w:t>
            </w:r>
            <w:r w:rsidRPr="00C1636A">
              <w:rPr>
                <w:rFonts w:ascii="Times New Roman" w:hAnsi="Times New Roman"/>
                <w:bCs/>
                <w:sz w:val="18"/>
                <w:szCs w:val="18"/>
                <w:lang w:val="ro-RO"/>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before="100" w:beforeAutospacing="1" w:after="100" w:afterAutospacing="1"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SMALL AND MEDIUM ENTERPRISES – SME</w:t>
            </w:r>
            <w:r w:rsidRPr="00C1636A">
              <w:rPr>
                <w:b/>
                <w:bCs/>
                <w:sz w:val="18"/>
                <w:szCs w:val="18"/>
                <w:lang w:val="ro-RO"/>
              </w:rPr>
              <w:t xml:space="preserve">; </w:t>
            </w:r>
            <w:r w:rsidRPr="00C1636A">
              <w:rPr>
                <w:rFonts w:ascii="Times New Roman" w:hAnsi="Times New Roman"/>
                <w:bCs/>
                <w:sz w:val="18"/>
                <w:szCs w:val="18"/>
                <w:lang w:val="ro-RO"/>
              </w:rPr>
              <w:t>ONG</w:t>
            </w:r>
            <w:r>
              <w:rPr>
                <w:rFonts w:ascii="Times New Roman" w:hAnsi="Times New Roman"/>
                <w:bCs/>
                <w:sz w:val="18"/>
                <w:szCs w:val="18"/>
                <w:lang w:val="ro-RO"/>
              </w:rPr>
              <w:t xml:space="preserve"> </w:t>
            </w:r>
            <w:r w:rsidRPr="00C1636A">
              <w:rPr>
                <w:rFonts w:ascii="Times New Roman" w:hAnsi="Times New Roman"/>
                <w:bCs/>
                <w:sz w:val="18"/>
                <w:szCs w:val="18"/>
                <w:lang w:val="ro-RO"/>
              </w:rPr>
              <w:t>”Pro Cooperare Regional</w:t>
            </w:r>
            <w:r>
              <w:rPr>
                <w:rFonts w:ascii="Times New Roman" w:hAnsi="Times New Roman"/>
                <w:bCs/>
                <w:sz w:val="18"/>
                <w:szCs w:val="18"/>
                <w:lang w:val="ro-RO"/>
              </w:rPr>
              <w:t>ă</w:t>
            </w:r>
            <w:r w:rsidRPr="00C1636A">
              <w:rPr>
                <w:rFonts w:ascii="Times New Roman" w:hAnsi="Times New Roman"/>
                <w:bCs/>
                <w:sz w:val="18"/>
                <w:szCs w:val="18"/>
                <w:lang w:val="ro-RO"/>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hAnsi="Times New Roman"/>
                <w:bCs/>
                <w:sz w:val="18"/>
                <w:szCs w:val="18"/>
                <w:lang w:val="ro-RO"/>
              </w:rPr>
              <w:t>87211985956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Grant instituţional pentru fortificarea Asocia</w:t>
            </w:r>
            <w:r>
              <w:rPr>
                <w:rFonts w:ascii="Times New Roman" w:hAnsi="Times New Roman"/>
                <w:bCs/>
                <w:sz w:val="18"/>
                <w:szCs w:val="18"/>
                <w:lang w:val="ro-RO"/>
              </w:rPr>
              <w:t>ţ</w:t>
            </w:r>
            <w:r w:rsidRPr="00C1636A">
              <w:rPr>
                <w:rFonts w:ascii="Times New Roman" w:hAnsi="Times New Roman"/>
                <w:bCs/>
                <w:sz w:val="18"/>
                <w:szCs w:val="18"/>
                <w:lang w:val="ro-RO"/>
              </w:rPr>
              <w:t>iei de Medicină Perinatală din Republica Moldova (AMP RM)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NGO </w:t>
            </w:r>
            <w:r>
              <w:rPr>
                <w:rFonts w:ascii="Times New Roman" w:hAnsi="Times New Roman"/>
                <w:bCs/>
                <w:sz w:val="18"/>
                <w:szCs w:val="18"/>
                <w:lang w:val="ro-RO"/>
              </w:rPr>
              <w:t>„</w:t>
            </w:r>
            <w:r w:rsidRPr="00C1636A">
              <w:rPr>
                <w:rFonts w:ascii="Times New Roman" w:hAnsi="Times New Roman"/>
                <w:bCs/>
                <w:sz w:val="18"/>
                <w:szCs w:val="18"/>
                <w:lang w:val="ro-RO"/>
              </w:rPr>
              <w:t>Ass</w:t>
            </w:r>
            <w:r>
              <w:rPr>
                <w:rFonts w:ascii="Times New Roman" w:hAnsi="Times New Roman"/>
                <w:bCs/>
                <w:sz w:val="18"/>
                <w:szCs w:val="18"/>
                <w:lang w:val="ro-RO"/>
              </w:rPr>
              <w:t>ociation of Perinatal Medicine of t</w:t>
            </w:r>
            <w:r w:rsidRPr="00C1636A">
              <w:rPr>
                <w:rFonts w:ascii="Times New Roman" w:hAnsi="Times New Roman"/>
                <w:bCs/>
                <w:sz w:val="18"/>
                <w:szCs w:val="18"/>
                <w:lang w:val="ro-RO"/>
              </w:rPr>
              <w:t>he Republic of Moldova</w:t>
            </w:r>
            <w:r>
              <w:rPr>
                <w:rFonts w:ascii="Times New Roman" w:hAnsi="Times New Roman"/>
                <w:bCs/>
                <w:sz w:val="18"/>
                <w:szCs w:val="18"/>
                <w:lang w:val="ro-RO"/>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before="100" w:beforeAutospacing="1" w:after="100" w:afterAutospacing="1" w:line="240" w:lineRule="auto"/>
              <w:rPr>
                <w:rFonts w:ascii="Times New Roman" w:hAnsi="Times New Roman"/>
                <w:bCs/>
                <w:sz w:val="18"/>
                <w:szCs w:val="18"/>
                <w:lang w:val="ro-RO"/>
              </w:rPr>
            </w:pPr>
            <w:r>
              <w:rPr>
                <w:rFonts w:ascii="Times New Roman" w:hAnsi="Times New Roman"/>
                <w:bCs/>
                <w:sz w:val="18"/>
                <w:szCs w:val="18"/>
                <w:lang w:val="ro-RO"/>
              </w:rPr>
              <w:t>NGO „</w:t>
            </w:r>
            <w:r w:rsidRPr="00C1636A">
              <w:rPr>
                <w:rFonts w:ascii="Times New Roman" w:hAnsi="Times New Roman"/>
                <w:bCs/>
                <w:sz w:val="18"/>
                <w:szCs w:val="18"/>
                <w:lang w:val="ro-RO"/>
              </w:rPr>
              <w:t>Association of Perinatal Medicine of the Republic of Moldova</w:t>
            </w:r>
            <w:r>
              <w:rPr>
                <w:rFonts w:ascii="Times New Roman" w:hAnsi="Times New Roman"/>
                <w:bCs/>
                <w:sz w:val="18"/>
                <w:szCs w:val="18"/>
                <w:lang w:val="ro-RO"/>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Confederaţiei Elveţiene privind asistenţa umanitară şi cooperarea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20 septembrie 2001, ratificat prin Legea nr.789-XV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decembrie 2001</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III. Germania – Agenţia de Cooperare Internaţională a Germaniei (GIZ)</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2657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Modernizarea serviciilor publice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Dezvoltării Regionale şi Construcţiilor; agenţiile de dezvoltare regionale; Academia de Administrare Publică; autorităţile publice locale şi alte instituţii de stat şi private, ONG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Federale Germania privind colaborarea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februarie 1994, ratificat prin Hotărîrea Parlamentului nr.499-XIII din 15 iunie 1995</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2662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de studii şi specialişti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Instituţiile de stat, organizaţiile private, fermierii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Federale Germania privind colaborarea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28 februarie 1994, ratificat prin Hotărîrea </w:t>
            </w:r>
            <w:r w:rsidRPr="00C1636A">
              <w:rPr>
                <w:rFonts w:ascii="Times New Roman" w:eastAsia="Times New Roman" w:hAnsi="Times New Roman"/>
                <w:sz w:val="18"/>
                <w:szCs w:val="18"/>
                <w:lang w:val="ro-RO" w:eastAsia="ru-RU"/>
              </w:rPr>
              <w:lastRenderedPageBreak/>
              <w:t>Parlamentului nr.499-XIII din 15 iunie 1995</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32.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Parteneriat de instruire a meşteşugarilor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obştească “Kreishandwerkerschaft Hersfeld-Rotenburg”, din Bad Hersfeld, Republica Federală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şcolile profesionale; Camera de Comerţ şi Industrie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Federale Germania privind colaborarea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februarie 1994, ratificat prin Hotărîrea Parlamentului nr.499-XIII din 15 iunie 1995</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Consilierea Prim-ministrului Republicii Moldova în domeniul promovării dezvoltării economice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Internaţională a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Cabinetul Prim-ministrului; Cancelaria de Stat; Guvernul Republicii Moldova; asociaţiile de business; Serviciul Vamal; Inspectoratul Fiscal Principal de Stat; agenţiile de dezvoltare regională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Federale Germania privind colaborarea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februarie 1994, ratificat prin Hotărîrea Parlamentului nr.499-XIII din 15 iunie 1995</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Instruirea vocaţională în domeniul ingineriei electrice în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Internaţională a Germaniei (GIZ), IM “Steinel Electronic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Educaţiei; </w:t>
            </w: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profesională nr.6 din Chişinău; Colegiul de Microelectronică şi tehnică de calcul din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Federale Germania privind colaborarea tehnică,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28 februarie 1994, ratificat prin Hotărîrea Parlamentului nr.499-XIII din 15 iunie 1995</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IV. ONU – Programul Naţiunilor Unite Pentru Dezvoltare (PNUD)</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2251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Grupul Comun de Ţară al Organizaţiei Naţiunilor Unite (GCTONU) pentru protecţia şi promovarea drepturilor omului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2395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sistemului statistic naţional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Economiei; Ministerul Muncii, Protecţiei Sociale şi Familiei; 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instituţionale ale Ministerului Afacerilor Externe şi Integrării Europene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Externe şi Integrării Europene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Misiunea Uniunii Europene pentru asistenţă în politici publice la nivel înalt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Cabinetul Prim-ministrului; Cancelaria de Stat; Ministerul Justiţiei; Ministerul Afacerilor Interne; Ministerul Economiei; Inspectoratul Fiscal Principal de Stat; Ministerul Agriculturii </w:t>
            </w:r>
            <w:r w:rsidRPr="00C1636A">
              <w:rPr>
                <w:rFonts w:ascii="Times New Roman" w:eastAsia="Times New Roman" w:hAnsi="Times New Roman"/>
                <w:sz w:val="18"/>
                <w:szCs w:val="18"/>
                <w:lang w:val="ro-RO" w:eastAsia="ru-RU"/>
              </w:rPr>
              <w:lastRenderedPageBreak/>
              <w:t xml:space="preserve">şi Industriei Alimentare; Ministerul Finanţelor; Ministerul Mediului; Biroul Migraţie şi Azil al Ministerului Afacerilor Interne; Ministerul Transporturilor şi Infrastructurii Drumurilor;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Anticorupţie; Serviciul Vamal; Procuratura Generală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39.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capacităţii pentru implementarea reformei fiscale în domeniul mediului pentru realizarea priorităţilor naţionale şi globale de mediu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Planificarea naţională în domeniul biodiversităţii pentru a susţine implementarea Planului Strategic al CDB 2011-2020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Oficiul Biodiversitate,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872111644658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reforma sectorului justiţiei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Justiţiei; Consiliul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pentru Asistenţă Juridică Garantată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Justiţiei; Ministerul Afacerilor Interne; Procuratura Generală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872111644652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calităţii democraţiei în Moldova prin suport parlamentar şi electoral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Parlamentul Republicii Moldova şi Comisia Electorală Centrală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Parlamentul Republicii Moldova; Comisia Electorală Centrală; alegătorii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Răspuns la seceta din 2012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 (PNUD)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Serviciul Protecţiei Civile şi Situaţiilor Excepţionale al Ministerului Afacerilor Interne; Ministerul Agriculturii şi Industriei Alimentare; Agenţia de Plăţi şi Intervenţii în Agricultură; cele mai vulnerabile familii şi grupuri sociale afectate de calamităţi din 9 raioane din sudul Moldovei (Basarabeasca, Cahul, Cantemir, Căuşeni, </w:t>
            </w:r>
            <w:r>
              <w:rPr>
                <w:rFonts w:ascii="Times New Roman" w:eastAsia="Times New Roman" w:hAnsi="Times New Roman"/>
                <w:sz w:val="18"/>
                <w:szCs w:val="18"/>
                <w:lang w:val="ro-RO" w:eastAsia="ru-RU"/>
              </w:rPr>
              <w:t>Cimişlia</w:t>
            </w:r>
            <w:r w:rsidRPr="00C1636A">
              <w:rPr>
                <w:rFonts w:ascii="Times New Roman" w:eastAsia="Times New Roman" w:hAnsi="Times New Roman"/>
                <w:sz w:val="18"/>
                <w:szCs w:val="18"/>
                <w:lang w:val="ro-RO" w:eastAsia="ru-RU"/>
              </w:rPr>
              <w:t>, Leova, Ştefan Vodă, Taraclia şi UTA Găgăuzia); autorităţile administraţiei publice locale; ONG-uri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2996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Implementarea Programului de granturi mici al Fondului Global de </w:t>
            </w:r>
            <w:r w:rsidRPr="00C1636A">
              <w:rPr>
                <w:rFonts w:ascii="Times New Roman" w:eastAsia="Times New Roman" w:hAnsi="Times New Roman"/>
                <w:sz w:val="18"/>
                <w:szCs w:val="18"/>
                <w:lang w:val="ro-RO" w:eastAsia="ru-RU"/>
              </w:rPr>
              <w:lastRenderedPageBreak/>
              <w:t>Mediu (faza operaţională 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Programul Naţiunilor Unite pentru Dezvoltare (PNUD); Oficiul Naţiunilor Unite </w:t>
            </w:r>
            <w:r w:rsidRPr="00C1636A">
              <w:rPr>
                <w:rFonts w:ascii="Times New Roman" w:eastAsia="Times New Roman" w:hAnsi="Times New Roman"/>
                <w:sz w:val="18"/>
                <w:szCs w:val="18"/>
                <w:lang w:val="ro-RO" w:eastAsia="ru-RU"/>
              </w:rPr>
              <w:lastRenderedPageBreak/>
              <w:t>pentru Servicii de Proiect (UNOPS)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Organizaţiile societăţii civile/civice; organizaţiile/asociaţiile nonguvernamentale; </w:t>
            </w:r>
            <w:r w:rsidRPr="00C1636A">
              <w:rPr>
                <w:rFonts w:ascii="Times New Roman" w:eastAsia="Times New Roman" w:hAnsi="Times New Roman"/>
                <w:sz w:val="18"/>
                <w:szCs w:val="18"/>
                <w:lang w:val="ro-RO" w:eastAsia="ru-RU"/>
              </w:rPr>
              <w:lastRenderedPageBreak/>
              <w:t>autorităţile publice centrale şi locale; instituţiile publice şi private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Acordul-tip de asistenţă tehnică între Guvernul Republicii Moldova şi Programul Naţiunilor </w:t>
            </w:r>
            <w:r w:rsidRPr="00C1636A">
              <w:rPr>
                <w:rFonts w:ascii="Times New Roman" w:eastAsia="Times New Roman" w:hAnsi="Times New Roman"/>
                <w:sz w:val="18"/>
                <w:szCs w:val="18"/>
                <w:lang w:val="ro-RO" w:eastAsia="ru-RU"/>
              </w:rPr>
              <w:lastRenderedPageBreak/>
              <w:t>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45.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Antreprenoriat inovativ pentru ocuparea durabilă a forţei de muncă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 (PNUD)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Ministerul Educaţiei; 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Acordul-tip de asistenţă tehnică între Guvernul Republicii Moldova şi Programul Naţiunilor Unite pentru Dezvoltare, semnat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 comun de dezvoltare locală integrată (faza nouă 2013-1015)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Cancelaria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Cancelaria de Stat; Ministerul Finanţelor; autorităţile administraţiei publice locale;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Planul de management privind suprimarea eşalonată a hidroclorfluorocarburilor (HCFC) – HPMP – etapa 1, tranşa 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 Ministerul Agriculturii şi Industriei Alimentare; Serviciul Vamal; Asociaţia obştească a frigotehniştilor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 Ministerul Agriculturii şi Industriei Alimentare; Serviciul Vamal; Asociaţia obştească a frigotehniştilor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Suportul procesului de adaptare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a Republicii Moldova la schimbările climaterice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Austriacă pentru Dezvoltare; 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Acordul-tip de asistenţă tehnică între Guvernul Republicii Moldova şi Programul Naţiunilor Unite pentru Dezvoltare, semnat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49.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consolidarea capacităţilor Aparatului Preşedintelui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Aparatul Preşedintelui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Aparatul Preşedintelui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Reducerea riscurilor climatice şi dezastrelor în Moldova – faza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Protecţiei Civile şi Situaţiilor Excepţionale al Ministerului Afacerilor Interne; Ministerul Agriculturii şi Industriei Alimentare; Centrul Republican Medicina Calamităţilor; Ministerul Mediului; 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87211312707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ESCO Moldova – Transformarea pieţei pentru eficienţa energetică urbană prin introducerea companiilor de servicii energetice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 Moldova;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Clima-Est: Gestionarea durabilă a păşunilor şi a pădurilor comunale din cadrul Parcului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“Orhei”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Mediului; Agenţia “Moldsilva”; Institutul de Cercetări şi Amenajări Silvice; întreprinderile silvice Orhei, Călăraşi; autorităţile administraţiei publice locale din localităţile: </w:t>
            </w:r>
            <w:r w:rsidRPr="00C1636A">
              <w:rPr>
                <w:rFonts w:ascii="Times New Roman" w:eastAsia="Times New Roman" w:hAnsi="Times New Roman"/>
                <w:sz w:val="18"/>
                <w:szCs w:val="18"/>
                <w:lang w:val="ro-RO" w:eastAsia="ru-RU"/>
              </w:rPr>
              <w:lastRenderedPageBreak/>
              <w:t>Bravicea, Săseni, Ghetlova, Puţintei, Morozeni, Neculaieuca, Selişte, Vatici, Pohorniceni, Trebujeni, Maşcăuţi, Ivancea, Peresecina, Teleşeu, Donici, Codreanca, Ţigăneşti, Romăneşti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53.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872111645204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naţionale de protejare a celor mai vulnerabile persoane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neguvernamentale; ONG PEOPLE IN NEED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872111664883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privind emisiile reduse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872111665107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Integrarea conservării biodiversităţii în cadrul politicilor de planificare teritorială a Moldovei şi al practicilor de utilizare a terenurilor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V. ONU – Organizaţia Naţiunilor Unite pentru Agricultură şi Alimentaţie (FAO)</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2513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Facilitarea Programului de Cooperare Tehnică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Legea nr.36 din 3 martie 2011 pentru aderarea Republicii Moldova la Convenţia Organizaţiei Naţiunilor Unite cu privire la privilegiile şi imunităţile agenţiilor specializate</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capacităţilor de eliminare a produselor chimice periculoase din fostul spaţiu sovietic, ca model de abordare şi prevenire a poluării de la utilizarea pesticidelor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872111514480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Asistenţă la recensămîntul general agricol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Agriculturii şi Industriei Alimentare;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59.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872111514484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Revizuirea şi elaborarea unui proiect al codului funciar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Naţiunilor Unite pentru Agricultură şi Alimentaţie (FAO)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Agriculturii şi Industriei Alimentare;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1A509C"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1A509C"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1A509C" w:rsidRDefault="0037252C" w:rsidP="001C44CA">
            <w:pPr>
              <w:spacing w:after="0" w:line="240" w:lineRule="auto"/>
              <w:jc w:val="center"/>
              <w:rPr>
                <w:rFonts w:ascii="Times New Roman" w:eastAsia="Times New Roman" w:hAnsi="Times New Roman"/>
                <w:sz w:val="18"/>
                <w:szCs w:val="18"/>
                <w:lang w:val="ro-RO" w:eastAsia="ru-RU"/>
              </w:rPr>
            </w:pPr>
            <w:r w:rsidRPr="001A509C">
              <w:rPr>
                <w:rFonts w:ascii="Times New Roman" w:eastAsia="Times New Roman" w:hAnsi="Times New Roman"/>
                <w:sz w:val="18"/>
                <w:szCs w:val="18"/>
                <w:lang w:val="ro-RO" w:eastAsia="ru-RU"/>
              </w:rPr>
              <w:t>872111514490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1A509C" w:rsidRDefault="0037252C" w:rsidP="001C44CA">
            <w:pPr>
              <w:spacing w:after="0" w:line="240" w:lineRule="auto"/>
              <w:rPr>
                <w:rFonts w:ascii="Times New Roman" w:eastAsia="Times New Roman" w:hAnsi="Times New Roman"/>
                <w:sz w:val="18"/>
                <w:szCs w:val="18"/>
                <w:lang w:val="en-US" w:eastAsia="ru-RU"/>
              </w:rPr>
            </w:pPr>
            <w:r w:rsidRPr="001A509C">
              <w:rPr>
                <w:rFonts w:ascii="Times New Roman" w:hAnsi="Times New Roman"/>
                <w:bCs/>
                <w:sz w:val="18"/>
                <w:szCs w:val="18"/>
                <w:lang w:val="en-US"/>
              </w:rPr>
              <w:t xml:space="preserve">Suport la Fortificarea Sectorului de Siguranță a </w:t>
            </w:r>
            <w:r w:rsidRPr="001A509C">
              <w:rPr>
                <w:rFonts w:ascii="Times New Roman" w:hAnsi="Times New Roman"/>
                <w:bCs/>
                <w:sz w:val="18"/>
                <w:szCs w:val="18"/>
                <w:lang w:val="en-US"/>
              </w:rPr>
              <w:lastRenderedPageBreak/>
              <w:t>Alimentelor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1A509C" w:rsidRDefault="0037252C" w:rsidP="001C44CA">
            <w:pPr>
              <w:spacing w:after="0" w:line="240" w:lineRule="auto"/>
              <w:rPr>
                <w:rFonts w:ascii="Times New Roman" w:eastAsia="Times New Roman" w:hAnsi="Times New Roman"/>
                <w:sz w:val="18"/>
                <w:szCs w:val="18"/>
                <w:lang w:val="en-US" w:eastAsia="ru-RU"/>
              </w:rPr>
            </w:pPr>
            <w:r w:rsidRPr="001A509C">
              <w:rPr>
                <w:rFonts w:ascii="Times New Roman" w:hAnsi="Times New Roman"/>
                <w:bCs/>
                <w:sz w:val="18"/>
                <w:szCs w:val="18"/>
                <w:lang w:val="en-US"/>
              </w:rPr>
              <w:lastRenderedPageBreak/>
              <w:t>Organizația pentru Alimentație și Agricultură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1A509C" w:rsidRDefault="0037252C" w:rsidP="001C44CA">
            <w:pPr>
              <w:spacing w:after="0" w:line="240" w:lineRule="auto"/>
              <w:rPr>
                <w:rFonts w:ascii="Times New Roman" w:eastAsia="Times New Roman" w:hAnsi="Times New Roman"/>
                <w:sz w:val="18"/>
                <w:szCs w:val="18"/>
                <w:lang w:val="en-US" w:eastAsia="ru-RU"/>
              </w:rPr>
            </w:pPr>
            <w:r w:rsidRPr="001A509C">
              <w:rPr>
                <w:rFonts w:ascii="Times New Roman" w:hAnsi="Times New Roman"/>
                <w:bCs/>
                <w:sz w:val="18"/>
                <w:szCs w:val="18"/>
                <w:lang w:val="en-US"/>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1A509C" w:rsidRDefault="0037252C" w:rsidP="001C44CA">
            <w:pPr>
              <w:spacing w:after="0" w:line="240" w:lineRule="auto"/>
              <w:rPr>
                <w:rFonts w:ascii="Times New Roman" w:eastAsia="Times New Roman" w:hAnsi="Times New Roman"/>
                <w:sz w:val="18"/>
                <w:szCs w:val="18"/>
                <w:lang w:val="ro-RO" w:eastAsia="ru-RU"/>
              </w:rPr>
            </w:pPr>
            <w:r w:rsidRPr="001A509C">
              <w:rPr>
                <w:rFonts w:ascii="Times New Roman" w:eastAsia="Times New Roman" w:hAnsi="Times New Roman"/>
                <w:sz w:val="18"/>
                <w:szCs w:val="18"/>
                <w:lang w:val="ro-RO" w:eastAsia="ru-RU"/>
              </w:rPr>
              <w:t xml:space="preserve">Acordul-tip de asistenţă tehnică între Guvernul Republicii Moldova şi Programul Naţiunilor </w:t>
            </w:r>
            <w:r w:rsidRPr="001A509C">
              <w:rPr>
                <w:rFonts w:ascii="Times New Roman" w:eastAsia="Times New Roman" w:hAnsi="Times New Roman"/>
                <w:sz w:val="18"/>
                <w:szCs w:val="18"/>
                <w:lang w:val="ro-RO" w:eastAsia="ru-RU"/>
              </w:rPr>
              <w:lastRenderedPageBreak/>
              <w:t>Unite pentru Dezvoltare, semnat la 2 octombrie1992</w:t>
            </w:r>
          </w:p>
        </w:tc>
      </w:tr>
      <w:tr w:rsidR="0037252C" w:rsidRPr="0051539E"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51539E"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51539E" w:rsidRDefault="0037252C" w:rsidP="001C44CA">
            <w:pPr>
              <w:spacing w:after="0" w:line="240" w:lineRule="auto"/>
              <w:jc w:val="center"/>
              <w:rPr>
                <w:rFonts w:ascii="Times New Roman" w:eastAsia="Times New Roman" w:hAnsi="Times New Roman"/>
                <w:sz w:val="18"/>
                <w:szCs w:val="18"/>
                <w:lang w:val="ro-RO" w:eastAsia="ru-RU"/>
              </w:rPr>
            </w:pPr>
            <w:r w:rsidRPr="0051539E">
              <w:rPr>
                <w:rFonts w:ascii="Times New Roman" w:eastAsia="Times New Roman" w:hAnsi="Times New Roman"/>
                <w:sz w:val="18"/>
                <w:szCs w:val="18"/>
                <w:lang w:val="ro-RO" w:eastAsia="ru-RU"/>
              </w:rPr>
              <w:t>872111514485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51539E" w:rsidRDefault="0037252C" w:rsidP="001C44CA">
            <w:pPr>
              <w:spacing w:after="0" w:line="240" w:lineRule="auto"/>
              <w:rPr>
                <w:rFonts w:ascii="Times New Roman" w:hAnsi="Times New Roman"/>
                <w:bCs/>
                <w:sz w:val="18"/>
                <w:szCs w:val="18"/>
                <w:lang w:val="en-US"/>
              </w:rPr>
            </w:pPr>
            <w:r w:rsidRPr="0051539E">
              <w:rPr>
                <w:rFonts w:ascii="Times New Roman" w:hAnsi="Times New Roman"/>
                <w:bCs/>
                <w:sz w:val="18"/>
                <w:szCs w:val="18"/>
                <w:lang w:val="en-US"/>
              </w:rPr>
              <w:t>Consolidarea capacităților Centrului Informaţional de Marketing (CIM) din cadrul Ministerului Agriculturii și Industriei Alimentare (MAIA) al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51539E" w:rsidRDefault="0037252C" w:rsidP="001C44CA">
            <w:pPr>
              <w:spacing w:after="0" w:line="240" w:lineRule="auto"/>
              <w:rPr>
                <w:rFonts w:ascii="Times New Roman" w:hAnsi="Times New Roman"/>
                <w:bCs/>
                <w:sz w:val="18"/>
                <w:szCs w:val="18"/>
                <w:lang w:val="en-US"/>
              </w:rPr>
            </w:pPr>
            <w:r w:rsidRPr="0051539E">
              <w:rPr>
                <w:rFonts w:ascii="Times New Roman" w:hAnsi="Times New Roman"/>
                <w:bCs/>
                <w:sz w:val="18"/>
                <w:szCs w:val="18"/>
                <w:lang w:val="en-US"/>
              </w:rPr>
              <w:t>Organizația pentru Alimentație și Agricultură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51539E" w:rsidRDefault="0037252C" w:rsidP="001C44CA">
            <w:pPr>
              <w:spacing w:after="0" w:line="240" w:lineRule="auto"/>
              <w:rPr>
                <w:rFonts w:ascii="Times New Roman" w:hAnsi="Times New Roman"/>
                <w:bCs/>
                <w:sz w:val="18"/>
                <w:szCs w:val="18"/>
                <w:lang w:val="en-US"/>
              </w:rPr>
            </w:pPr>
            <w:r w:rsidRPr="0051539E">
              <w:rPr>
                <w:rFonts w:ascii="Times New Roman" w:hAnsi="Times New Roman"/>
                <w:bCs/>
                <w:sz w:val="18"/>
                <w:szCs w:val="18"/>
                <w:lang w:val="en-US"/>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51539E" w:rsidRDefault="0037252C" w:rsidP="001C44CA">
            <w:pPr>
              <w:spacing w:after="0" w:line="240" w:lineRule="auto"/>
              <w:rPr>
                <w:rFonts w:ascii="Times New Roman" w:eastAsia="Times New Roman" w:hAnsi="Times New Roman"/>
                <w:sz w:val="18"/>
                <w:szCs w:val="18"/>
                <w:lang w:val="ro-RO" w:eastAsia="ru-RU"/>
              </w:rPr>
            </w:pPr>
            <w:r w:rsidRPr="0051539E">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VI. ONU – Programul Naţiunilor Unite pentru Mediu (UNEP)</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60.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2015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Structura instituţională pentru implementarea Protocolului de la Montreal în Republica Moldova (faza VII)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Oficiul OZON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6</w:t>
            </w:r>
            <w:r>
              <w:rPr>
                <w:rFonts w:ascii="Times New Roman" w:eastAsia="Times New Roman" w:hAnsi="Times New Roman"/>
                <w:sz w:val="18"/>
                <w:szCs w:val="18"/>
                <w:lang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Reducerea emisiilor de gaze cu efect de seră prin sporirea eficienţei energetice în sectorul industrial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Oficiul Schimbarea Climei,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6</w:t>
            </w:r>
            <w:r>
              <w:rPr>
                <w:rFonts w:ascii="Times New Roman" w:eastAsia="Times New Roman" w:hAnsi="Times New Roman"/>
                <w:sz w:val="18"/>
                <w:szCs w:val="18"/>
                <w:lang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87211275496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de promovare a sinergiilor de punere în aplicare coordonată a Convenţiilor de la Basel, Rotterdam şi Stockholm din Belarus, Republica Moldova şi Republica Macedonia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Oficiul Prevenirea Poluării Mediului,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p w:rsidR="0037252C" w:rsidRPr="00C1636A" w:rsidRDefault="0037252C" w:rsidP="001C44CA">
            <w:pPr>
              <w:spacing w:after="0" w:line="240" w:lineRule="auto"/>
              <w:rPr>
                <w:rFonts w:ascii="Times New Roman" w:eastAsia="Times New Roman" w:hAnsi="Times New Roman"/>
                <w:sz w:val="18"/>
                <w:szCs w:val="18"/>
                <w:lang w:val="ro-RO" w:eastAsia="ru-RU"/>
              </w:rPr>
            </w:pP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6</w:t>
            </w:r>
            <w:r>
              <w:rPr>
                <w:rFonts w:ascii="Times New Roman" w:eastAsia="Times New Roman" w:hAnsi="Times New Roman"/>
                <w:sz w:val="18"/>
                <w:szCs w:val="18"/>
                <w:lang w:eastAsia="ru-RU"/>
              </w:rPr>
              <w:t>3</w:t>
            </w:r>
            <w:r>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hAnsi="Times New Roman"/>
                <w:bCs/>
                <w:sz w:val="18"/>
                <w:szCs w:val="18"/>
                <w:lang w:val="ro-RO"/>
              </w:rPr>
              <w:t>87211215774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Republica Moldova: Pregătirea Comunicării Naţionale patru şi Primului raport bienal reactualizat în conformitate cu prevederile Convenţiei-cadru a Naţiunilor Unite cu privire la schimbările climatice(CONUSC)</w:t>
            </w:r>
          </w:p>
          <w:p w:rsidR="0037252C" w:rsidRPr="00C1636A" w:rsidRDefault="0037252C" w:rsidP="001C44CA">
            <w:pPr>
              <w:spacing w:after="0" w:line="240" w:lineRule="auto"/>
              <w:rPr>
                <w:rFonts w:ascii="Times New Roman" w:eastAsia="Times New Roman" w:hAnsi="Times New Roman"/>
                <w:sz w:val="18"/>
                <w:szCs w:val="18"/>
                <w:lang w:val="ro-RO" w:eastAsia="ru-RU"/>
              </w:rPr>
            </w:pP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Oficiul Schimbarea Climei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p w:rsidR="0037252C" w:rsidRPr="00C1636A" w:rsidRDefault="0037252C" w:rsidP="001C44CA">
            <w:pPr>
              <w:spacing w:after="0" w:line="240" w:lineRule="auto"/>
              <w:rPr>
                <w:rFonts w:ascii="Times New Roman" w:eastAsia="Times New Roman" w:hAnsi="Times New Roman"/>
                <w:sz w:val="18"/>
                <w:szCs w:val="18"/>
                <w:lang w:val="ro-RO" w:eastAsia="ru-RU"/>
              </w:rPr>
            </w:pP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pBdr>
                <w:top w:val="single" w:sz="4" w:space="1" w:color="auto"/>
              </w:pBdr>
              <w:spacing w:after="0" w:line="240" w:lineRule="auto"/>
              <w:ind w:left="720"/>
              <w:jc w:val="center"/>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VII. ONU – Fondul Naţiunilor Unite pentru Populaţie (UNFPA)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6</w:t>
            </w:r>
            <w:r>
              <w:rPr>
                <w:rFonts w:ascii="Times New Roman" w:eastAsia="Times New Roman" w:hAnsi="Times New Roman"/>
                <w:sz w:val="18"/>
                <w:szCs w:val="18"/>
                <w:lang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Coordonare şi asistenţă de program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Naţiunilor Unite pentru Populaţie (UNFPA)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6</w:t>
            </w:r>
            <w:r>
              <w:rPr>
                <w:rFonts w:ascii="Times New Roman" w:eastAsia="Times New Roman" w:hAnsi="Times New Roman"/>
                <w:sz w:val="18"/>
                <w:szCs w:val="18"/>
                <w:lang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Capacitatea consolidată a instituţiilor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e de a genera şi analiza date statistice privind dinamica populaţiei, </w:t>
            </w:r>
            <w:r w:rsidRPr="00C1636A">
              <w:rPr>
                <w:rFonts w:ascii="Times New Roman" w:eastAsia="Times New Roman" w:hAnsi="Times New Roman"/>
                <w:sz w:val="18"/>
                <w:szCs w:val="18"/>
                <w:lang w:val="ro-RO" w:eastAsia="ru-RU"/>
              </w:rPr>
              <w:lastRenderedPageBreak/>
              <w:t>tineretul, egalitatea de gen şi sănătatea sexuală şi reproductive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Muncii, Protecţiei Sociale şi Familiei; 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Acordul-tip de asistenţă tehnică între Guvernul Republicii Moldova şi Programul Naţiunilor Unite pentru Dezvoltare, </w:t>
            </w:r>
            <w:r w:rsidRPr="00C1636A">
              <w:rPr>
                <w:rFonts w:ascii="Times New Roman" w:eastAsia="Times New Roman" w:hAnsi="Times New Roman"/>
                <w:sz w:val="18"/>
                <w:szCs w:val="18"/>
                <w:lang w:val="ro-RO" w:eastAsia="ru-RU"/>
              </w:rPr>
              <w:lastRenderedPageBreak/>
              <w:t>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6</w:t>
            </w:r>
            <w:r>
              <w:rPr>
                <w:rFonts w:ascii="Times New Roman" w:eastAsia="Times New Roman" w:hAnsi="Times New Roman"/>
                <w:sz w:val="18"/>
                <w:szCs w:val="18"/>
                <w:lang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87211312703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Sisteme naţionale consolidate pentru securitatea produselor de sănătate reproductivă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Fondul Naţiunilor Unite pentru Populaţie (UNFPA); Asociaţia Obştească Centrul pentru Dezvoltare în Educaţie şi Sănătate “CEDES”; Asociaţia Obştească “Centrul de Instruire în Domeniul Sănătăţii Reproductive din Republica Moldova”;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Management în Sănătate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Sănătăţii;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Management în Sănătate; cabinetele de sănătate a reproducerii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6</w:t>
            </w:r>
            <w:r>
              <w:rPr>
                <w:rFonts w:ascii="Times New Roman" w:eastAsia="Times New Roman" w:hAnsi="Times New Roman"/>
                <w:sz w:val="18"/>
                <w:szCs w:val="18"/>
                <w:lang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Capacitatea crescută a instituţiilor de asistenţă medicală primară în materie de planificare familială ca parte a serviciilor integrate de sănătate sexuală şi reproductivă, cu accent asupra populaţiilor vulnerabile şi a victimelor şi făptuitorilor actelor de violenţă în familie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Naţiunilor Unite pentru Populaţie (UNFPA); Asociaţia Obştească Centrul pentru Dezvoltare în Educaţie şi Sănătate “CEDES”; Asociaţia Obştească “Centrul de Instruire în Domeniul Sănătăţii Reproductive din Republica Moldova”; Asociaţia Obştească “ARTEMIDA”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 Ministerul Muncii, Protecţiei Sociale şi Familiei; medicii şi asistenţii medicinii primare, victime ale violenţei domestice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eastAsia="ru-RU"/>
              </w:rPr>
              <w:t>69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MDA2U705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Capacitatea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consolidată de a utiliza şi disemina datele pentru a dezvolta luarea deciziilor şi formularea de politici privind dinamica populaţiei, tineretul, egalitatea de gen şi sănătatea sexuală şi reproductivă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Fondul Naţiunilor Unite pentru Populaţie (UNFPA); Asociaţia Obştească “Consiliul Naţional al Tineretului din Republica Moldova”; </w:t>
            </w:r>
            <w:r w:rsidRPr="00C1636A">
              <w:rPr>
                <w:rFonts w:ascii="Times New Roman" w:hAnsi="Times New Roman"/>
                <w:bCs/>
                <w:sz w:val="18"/>
                <w:szCs w:val="18"/>
                <w:lang w:val="ro-RO"/>
              </w:rPr>
              <w:t>HelpAge Inter</w:t>
            </w:r>
            <w:r>
              <w:rPr>
                <w:rFonts w:ascii="Times New Roman" w:hAnsi="Times New Roman"/>
                <w:bCs/>
                <w:sz w:val="18"/>
                <w:szCs w:val="18"/>
                <w:lang w:val="ro-RO"/>
              </w:rPr>
              <w:t>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Muncii, Protecţiei Sociale şi Familiei; Comisia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pentru populaţie şi dezvoltare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7</w:t>
            </w:r>
            <w:r>
              <w:rPr>
                <w:rFonts w:ascii="Times New Roman" w:eastAsia="Times New Roman" w:hAnsi="Times New Roman"/>
                <w:sz w:val="18"/>
                <w:szCs w:val="18"/>
                <w:lang w:eastAsia="ru-RU"/>
              </w:rPr>
              <w:t>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Capacitatea consolidată a instituţiilor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e şi a organizaţiilor societăţii civile de a planifica, implementa şi monitoriza educaţia privind sănătatea sexuală şi reproductivă, precum şi un program de prevenire a infecţiei HIV şi a infecţiilor cu transmitere sexuală pentru tineri şi populaţia-cheie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Naţiunilor Unite pentru Populaţie (UNFPA); Asociaţia Obştească Centrul pentru Dezvoltare în Educaţie şi Sănătate “CEDES”; Asociaţia Obştească “Iniţiativa Pozitivă”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 Ministerul Educaţiei; centrele de sănătate prietenoase tinerilor; ONG-urile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7</w:t>
            </w:r>
            <w:r>
              <w:rPr>
                <w:rFonts w:ascii="Times New Roman" w:eastAsia="Times New Roman" w:hAnsi="Times New Roman"/>
                <w:sz w:val="18"/>
                <w:szCs w:val="18"/>
                <w:lang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abordării multidisciplinare în realizarea şi susţinerea unei vieţi fără violenţă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“Centru de Drept al Femeilor”; 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7</w:t>
            </w:r>
            <w:r>
              <w:rPr>
                <w:rFonts w:ascii="Times New Roman" w:eastAsia="Times New Roman" w:hAnsi="Times New Roman"/>
                <w:sz w:val="18"/>
                <w:szCs w:val="18"/>
                <w:lang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Formularea raportului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dezvoltare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Naţiunilor Unite pentru Populaţie (UNFPA)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Muncii, Protecţiei Sociale şi Familiei; 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36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VIII. ONU – Fondul Naţiunilor Unite pentru Copii (UNICEF)</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7</w:t>
            </w:r>
            <w:r>
              <w:rPr>
                <w:rFonts w:ascii="Times New Roman" w:eastAsia="Times New Roman" w:hAnsi="Times New Roman"/>
                <w:sz w:val="18"/>
                <w:szCs w:val="18"/>
                <w:lang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2264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“Politici sociale şi pledoarie”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Fondul Naţiunilor Unite pentru Copii (UNICEF); Centrul de Dezvoltare a Resurselor în Domeniul Protecţiei Copilului şi Familiei; Foundation for Social and Economic Research – CASE Moldova; Secţia asistenţa socială şi protecţie a familiei Leova; Centrul pentru Drepturile Omului din Moldova; Cancelaria de Stat; Ministerul Economiei; 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Sănătate Publică; Centrul pentru Politici şi Analize în Sănătate; CBS-AXA; Centrul de Investigaţii Jurnalistice; Asociaţia Presei Independente; Centrul Media pentru Tineri; Uniunea Tinerilor Romi din Republica Moldova “Tarna Room”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Cancelaria de Stat; Ministerul Muncii, Protecţiei Sociale şi Familiei; Ministerul Educaţiei; Ministerul Sănătăţii; Ministerul Finanţelor; Ministerul Economiei; 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 autorităţile administraţiei publice locale din r-nul Leova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7</w:t>
            </w:r>
            <w:r>
              <w:rPr>
                <w:rFonts w:ascii="Times New Roman" w:eastAsia="Times New Roman" w:hAnsi="Times New Roman"/>
                <w:sz w:val="18"/>
                <w:szCs w:val="18"/>
                <w:lang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2265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“Acces echitabil la servicii de calitate”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Fondul Naţiunilor Unite pentru Copii (UNICEF); Ministerul Muncii, Protecţiei Sociale şi Familiei; Ministerul Educaţiei; Ministerul Finanţelor; Ministerul Sănătăţii; Ministerul Agriculturii şi Industriei Alimentare; Primăria comunei Vălcineţ; Primăria comunei Calaraşovca; Primăria satului Moleşti; Primăria satului Şofrîncani; Primăria satului Crocmaz;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Sănătate a Reproducerii şi Genetică Medicală;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Management în Sănătate;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Sănătate Publică; Institutul de Cercetări Ştiinţifice a Ocrotirii Mamei şi Copilului; Combinatul de Produse Cerealiere din Chişinău SA; Fondul de Investiţii Sociale din Moldova; Institutul de Horticultură şi Tehnologii Alimentare; SRL “Здoрoвoе будущее”; Universitatea de Stat din Moldova; Institutul de Ştiinţe ale Educaţiei; organizaţia obştească “Interacţiune”; ONG “Tinerii pentru dreptul la viaţă”; Programul Educaţional “Pas cu Pas”; AXA CBS SRL; </w:t>
            </w:r>
            <w:r w:rsidRPr="00C1636A">
              <w:rPr>
                <w:rFonts w:ascii="Times New Roman" w:eastAsia="Times New Roman" w:hAnsi="Times New Roman"/>
                <w:sz w:val="18"/>
                <w:szCs w:val="18"/>
                <w:lang w:val="ro-RO" w:eastAsia="ru-RU"/>
              </w:rPr>
              <w:lastRenderedPageBreak/>
              <w:t xml:space="preserve">Target Creativ SRL; AXA Management Consulting SRL; Institutul de Politici Publice; Centrul de Resurse al Organizaţiilor Necomerciale pentru Drepturile Omului (CREDO);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pentru Educaţie Timpurie şi Informare a Familiei (CNETIF); CMF Orhei; CMF Leova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Ministerul Muncii, Protecţiei Sociale şi Familiei; Ministerul Educaţiei; autorităţile administraţiei publice locale; Ministerul Finanţelor; Ministerul Sănătăţii; Ministerul Agriculturii şi Industriei Alimentare; organizaţiile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7</w:t>
            </w:r>
            <w:r>
              <w:rPr>
                <w:rFonts w:ascii="Times New Roman" w:eastAsia="Times New Roman" w:hAnsi="Times New Roman"/>
                <w:sz w:val="18"/>
                <w:szCs w:val="18"/>
                <w:lang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2267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Protecţia copilului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Fondul Naţiunilor Unite pentru Copii (UNICEF); Ministerul Muncii Protecţiei Sociale şi Familiei; Ministerul Educaţiei; Ministerul Justiţiei; Departamentul Instituţiilor Penitenciare; Oficiul Central de Probaţiune; Institutul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Justiţie; Consiliul Naţional pentru Asistenţa Juridică Garantată de Stat; Organizaţia necomercială “CCF Moldova – Copil, Comunitate, Familie”; organizaţia necomercială “Institutul Reformelor Penale”; organizaţia necomercială “Somato”; Organizaţia necomercială “Interacţiune”; EveryChild Moldova; Primăria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 Centrul de Informare şi Documentare privind Drepturile Copilului; Asociaţia “Prietenii Copiilor”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Muncii Protecţiei Sociale şi Familiei; Ministerul Educaţiei; Ministerul Sănătăţii; Ministerul Finanţelor; Ministerul Justiţiei; Ministerul Afacerilor Interne; Consiliul Naţional pentru Protecţia Drepturilor Copilului; autorităţile administraţiei publice locale; Direcţia municipală pentru protecţia drepturilor copilului, Chişinău; Departamentul Instituţiilor Penitenciare al Ministerului Afacerilor Interne; Oficiul Central de Probaţiune; Institutul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Justiţie; Consiliul Naţional pentru Asistenţa Juridică Garantată de Stat; Consiliul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pentru Mediere; Consiliul Superior al Magistraturii; Procuratura Generală; Centrul pentru Drepturile Copilului/Avocatul Copilului; Universitatea de Stat din Moldova; organizaţiile necomerciale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 aprobat prin Hotărîrea Guvernului nr.218 din 6 martie 1997</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7</w:t>
            </w:r>
            <w:r>
              <w:rPr>
                <w:rFonts w:ascii="Times New Roman" w:eastAsia="Times New Roman" w:hAnsi="Times New Roman"/>
                <w:sz w:val="18"/>
                <w:szCs w:val="18"/>
                <w:lang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Politici sociale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Fondul Naţiunilor Unite pentru Copii (UNICEF); organizaţiile neguvernamentale; ONG “Expert Grup”; 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Parlamentul Republicii Moldova; Ministerul Muncii Protecţiei Sociale şi Familiei; 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7</w:t>
            </w:r>
            <w:r>
              <w:rPr>
                <w:rFonts w:ascii="Times New Roman" w:eastAsia="Times New Roman" w:hAnsi="Times New Roman"/>
                <w:sz w:val="18"/>
                <w:szCs w:val="18"/>
                <w:lang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Reducerea riscului de dezastre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Administraţia publică locală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7</w:t>
            </w:r>
            <w:r>
              <w:rPr>
                <w:rFonts w:ascii="Times New Roman" w:eastAsia="Times New Roman" w:hAnsi="Times New Roman"/>
                <w:sz w:val="18"/>
                <w:szCs w:val="18"/>
                <w:lang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Asigurarea echităţii în sistemul de sănătate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Sănătate Publică; IMSP Institutul de Cercetări Ştiinţifice în Domeniul Ocrotirii Sănătăţii </w:t>
            </w:r>
            <w:r w:rsidRPr="00C1636A">
              <w:rPr>
                <w:rFonts w:ascii="Times New Roman" w:eastAsia="Times New Roman" w:hAnsi="Times New Roman"/>
                <w:sz w:val="18"/>
                <w:szCs w:val="18"/>
                <w:lang w:val="ro-RO" w:eastAsia="ru-RU"/>
              </w:rPr>
              <w:lastRenderedPageBreak/>
              <w:t>Mamei şi Copilului din Chişinău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Ministerul Agriculturii şi Industriei Alimentare;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Acordul-tip de asistenţă tehnică între Guvernul Republicii Moldova şi Programul Naţiunilor </w:t>
            </w:r>
            <w:r w:rsidRPr="00C1636A">
              <w:rPr>
                <w:rFonts w:ascii="Times New Roman" w:eastAsia="Times New Roman" w:hAnsi="Times New Roman"/>
                <w:sz w:val="18"/>
                <w:szCs w:val="18"/>
                <w:lang w:val="ro-RO" w:eastAsia="ru-RU"/>
              </w:rPr>
              <w:lastRenderedPageBreak/>
              <w:t>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eastAsia="ru-RU"/>
              </w:rPr>
              <w:lastRenderedPageBreak/>
              <w:t>79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Abilitarea adolescenţilor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Naţiunilor Unite pentru Copii (UNICEF)</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Angajarea partenerilor în promovarea drepturilor copiilor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neguvernamentale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Instituţiile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accesului la educaţie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neguvernamentale; “Viitorul”; instituţiile de stat; Biroul Naţional de Statistică; 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educaţiei de calitate prin echitate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neguvernamentale; instituţiile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Justiţia pentru copiii (3013-2017)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Dezvoltare a Resurselor în Domeniul Protecţiei Copilului şi Familiei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Justiţiei; 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872111194241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Sistemele de protecţie socială a copilului (2013-2017)</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Dezvoltare a Resurselor în Domeniul Protecţiei Copilului şi Familiei; Cancelaria de Stat; Ministerul Educaţiei; organizaţiile neguvernamentale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Muncii, Protecţiei Sociale şi Familiei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IX. ONU – Înaltul Comisariat pentru Drepturile Omului (OHCHR)</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872111584042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Combaterea discriminării în Republica Moldova, inclusiv în regiunea transnistreană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Comisia Europeană; 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Instituţiile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872111584246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Parteneriatul ONU pentru promovarea drepturilor persoanelor cu dizabilităţi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Justiţiei; 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872111594245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Planul anual de lucru pentru consilierul în drepturile omului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Înaltul Comisariat pentru Drepturile Omului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Muncii, Protecţiei Sociale şi Familiei; Ministerul Sănătăţii; Ministerul Educaţiei; Ministerul Justiţiei; Institutul </w:t>
            </w:r>
            <w:r>
              <w:rPr>
                <w:rFonts w:ascii="Times New Roman" w:eastAsia="Times New Roman" w:hAnsi="Times New Roman"/>
                <w:sz w:val="18"/>
                <w:szCs w:val="18"/>
                <w:lang w:val="ro-RO" w:eastAsia="ru-RU"/>
              </w:rPr>
              <w:lastRenderedPageBreak/>
              <w:t>Naţional</w:t>
            </w:r>
            <w:r w:rsidRPr="00C1636A">
              <w:rPr>
                <w:rFonts w:ascii="Times New Roman" w:eastAsia="Times New Roman" w:hAnsi="Times New Roman"/>
                <w:sz w:val="18"/>
                <w:szCs w:val="18"/>
                <w:lang w:val="ro-RO" w:eastAsia="ru-RU"/>
              </w:rPr>
              <w:t xml:space="preserve"> de Justiţie; Biroul Relaţii Interetnice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Acordul-tip de asistenţă tehnică între Guvernul Republicii Moldova şi Programul Naţiunilor Unite pentru Dezvoltare, </w:t>
            </w:r>
            <w:r w:rsidRPr="00C1636A">
              <w:rPr>
                <w:rFonts w:ascii="Times New Roman" w:eastAsia="Times New Roman" w:hAnsi="Times New Roman"/>
                <w:sz w:val="18"/>
                <w:szCs w:val="18"/>
                <w:lang w:val="ro-RO" w:eastAsia="ru-RU"/>
              </w:rPr>
              <w:lastRenderedPageBreak/>
              <w:t>semnat la 2 octombrie 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 ONU – Înaltul Comisariat al Naţiunilor Unite pentru Refugiaţi (UNHCR)</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w:t>
            </w:r>
            <w:r>
              <w:rPr>
                <w:rFonts w:ascii="Times New Roman" w:eastAsia="Times New Roman" w:hAnsi="Times New Roman"/>
                <w:sz w:val="18"/>
                <w:szCs w:val="18"/>
                <w:lang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2029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Stabilirea locală a refugiaţilor/ Consolidarea sistemului de azil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Înaltul Comisariat al Naţiunilor Unite pentru Refugiaţi (UNHCR); organizaţiile necomerciale: “Centrul de Drept al Avocaţilor”, “Ave copiii”; ONG </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Centru</w:t>
            </w:r>
            <w:r>
              <w:rPr>
                <w:rFonts w:ascii="Times New Roman" w:eastAsia="Times New Roman" w:hAnsi="Times New Roman"/>
                <w:sz w:val="18"/>
                <w:szCs w:val="18"/>
                <w:lang w:val="ro-RO" w:eastAsia="ru-RU"/>
              </w:rPr>
              <w:t>l</w:t>
            </w:r>
            <w:r w:rsidRPr="00C1636A">
              <w:rPr>
                <w:rFonts w:ascii="Times New Roman" w:eastAsia="Times New Roman" w:hAnsi="Times New Roman"/>
                <w:sz w:val="18"/>
                <w:szCs w:val="18"/>
                <w:lang w:val="ro-RO" w:eastAsia="ru-RU"/>
              </w:rPr>
              <w:t xml:space="preserve"> de caritate pentru refugiați</w:t>
            </w:r>
            <w:r>
              <w:rPr>
                <w:rFonts w:ascii="Times New Roman" w:eastAsia="Times New Roman" w:hAnsi="Times New Roman"/>
                <w:sz w:val="18"/>
                <w:szCs w:val="18"/>
                <w:lang w:val="ro-RO" w:eastAsia="ru-RU"/>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Înaltul Comisariat al Naţiunilor Unite pentru Refugiaţi; Organizaţia necomercială “Centrul de Drept al Avocaţilor”; solicitanţii de azil şi refugiaţii, judecătorii, avocaţii, studenţii; Biroul Migraţie şi Azil al Ministerului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între Înaltul Comisariat al Naţiunilor Unite pentru Refugiaţi şi Guvernul Republicii Moldova, semnat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2 decembrie 1998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eastAsia="ru-RU"/>
              </w:rPr>
              <w:t>8</w:t>
            </w:r>
            <w:r>
              <w:rPr>
                <w:rFonts w:ascii="Times New Roman" w:eastAsia="Times New Roman" w:hAnsi="Times New Roman"/>
                <w:sz w:val="18"/>
                <w:szCs w:val="18"/>
                <w:lang w:val="ro-RO" w:eastAsia="ru-RU"/>
              </w:rPr>
              <w:t>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87211282141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Iniţiativa de calitate în sistemul de azil în Europa de Est şi Caucazul de Sud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Înaltul Comisariat al Naţiunilor Unite pentru Refugiaţi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 Biroul Migraţie şi Azil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între Înaltul Comisariat al Naţiunilor Unite pentru Refugiaţi şi Guvernul Republicii Moldova, semnat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2 decembrie 1998</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XI. ONU – Organizaţia Inter</w:t>
            </w:r>
            <w:r>
              <w:rPr>
                <w:rFonts w:ascii="Times New Roman" w:eastAsia="Times New Roman" w:hAnsi="Times New Roman"/>
                <w:b/>
                <w:bCs/>
                <w:sz w:val="18"/>
                <w:szCs w:val="18"/>
                <w:lang w:val="ro-RO" w:eastAsia="ru-RU"/>
              </w:rPr>
              <w:t>naţional</w:t>
            </w:r>
            <w:r w:rsidRPr="00C1636A">
              <w:rPr>
                <w:rFonts w:ascii="Times New Roman" w:eastAsia="Times New Roman" w:hAnsi="Times New Roman"/>
                <w:b/>
                <w:bCs/>
                <w:sz w:val="18"/>
                <w:szCs w:val="18"/>
                <w:lang w:val="ro-RO" w:eastAsia="ru-RU"/>
              </w:rPr>
              <w:t>ă pentru Migraţie (OIM)</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eastAsia="ru-RU"/>
              </w:rPr>
              <w:t>90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Reintegrarea şi reabilitarea victimelor traficului de fiinţe umane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Internaţională pentru Migraţie (OIM); organizaţia necomercială “CNFACEM”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Muncii, Protecţiei Sociale şi Familiei; victimele traficului intern şi extern, copiii lor; potenţialele victime ale traficului; migranţi în dificultate; minorii neînsoţiţi; victimele violenţei în familie; mamele solitare; copiii fără ocrotire părintească; copiii plasaţi în instituţiile din Moldova şi regiunea transnistreană; organizaţiile necomerciale locale; echipele multidisciplinare în cadrul SNR şi alţi prestatori de servicii sociale; beneficiarii plasaţi în Centrul de Asistenţă şi Protecţie Chişinău şi beneficiarii altor centre din Moldova şi regiunea transnistreană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dintre Guvernul Republicii Moldova şi Organizaţia Internaţională pentru Migraţiuni, semnat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21 martie 2002, ratificat prin Legea nr.1411-XV din 24 octombrie 2002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Pr>
                <w:rFonts w:ascii="Times New Roman" w:eastAsia="Times New Roman" w:hAnsi="Times New Roman"/>
                <w:sz w:val="18"/>
                <w:szCs w:val="18"/>
                <w:lang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872111945373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Valorificarea migraţiei în scopuri de dezvoltarea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Biroul de Migraţie şi Azil; Biroul pentru Relaţii cu Diaspora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dintre Guvernul Republicii Moldova şi Organizaţia Internaţională pentru Migraţiuni, semnat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21 martie 2002, ratificat prin Legea nr.1411-XV din 24 octombrie 2002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Pr>
                <w:rFonts w:ascii="Times New Roman" w:eastAsia="Times New Roman" w:hAnsi="Times New Roman"/>
                <w:sz w:val="18"/>
                <w:szCs w:val="18"/>
                <w:lang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872111944597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Global Comun privind integrarea migraţiei în strategiile naţionale de dezvoltare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 Organizaţia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dintre Guvernul Republicii Moldova şi Organizaţia Internaţională pentru </w:t>
            </w:r>
            <w:r w:rsidRPr="00C1636A">
              <w:rPr>
                <w:rFonts w:ascii="Times New Roman" w:eastAsia="Times New Roman" w:hAnsi="Times New Roman"/>
                <w:sz w:val="18"/>
                <w:szCs w:val="18"/>
                <w:lang w:val="ro-RO" w:eastAsia="ru-RU"/>
              </w:rPr>
              <w:lastRenderedPageBreak/>
              <w:t xml:space="preserve">Migraţiuni, semnat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21 martie 2002, ratificat prin Legea nr.1411-XV din 24 octombrie 2002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XII. ONU – Organizaţia Mondială a Sănătăţii (OMS)</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sidRPr="00193AD7">
              <w:rPr>
                <w:rFonts w:ascii="Times New Roman" w:eastAsia="Times New Roman" w:hAnsi="Times New Roman"/>
                <w:sz w:val="18"/>
                <w:szCs w:val="18"/>
                <w:lang w:val="en-US"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bienal de colaborare (ABC) între Ministerul Sănătăţii al Republicii Moldova şi Biroul Regional pentru Europa al OMS, 14 septembrie 2011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Biroul de Coordonare al Organizaţiei Mondiale a Sănătăţii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 instituţiile medico-sanitare publice subordonate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Legea nr.36 din 3 martie 2011 pentru aderarea Republicii Moldova la Convenţia Organizaţiei Naţiunilor Unite cu privire la privilegiile şi imunităţile agenţiilor specializate</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XIII. ONU – Organizaţia Inter</w:t>
            </w:r>
            <w:r>
              <w:rPr>
                <w:rFonts w:ascii="Times New Roman" w:eastAsia="Times New Roman" w:hAnsi="Times New Roman"/>
                <w:b/>
                <w:bCs/>
                <w:sz w:val="18"/>
                <w:szCs w:val="18"/>
                <w:lang w:val="ro-RO" w:eastAsia="ru-RU"/>
              </w:rPr>
              <w:t>naţional</w:t>
            </w:r>
            <w:r w:rsidRPr="00C1636A">
              <w:rPr>
                <w:rFonts w:ascii="Times New Roman" w:eastAsia="Times New Roman" w:hAnsi="Times New Roman"/>
                <w:b/>
                <w:bCs/>
                <w:sz w:val="18"/>
                <w:szCs w:val="18"/>
                <w:lang w:val="ro-RO" w:eastAsia="ru-RU"/>
              </w:rPr>
              <w:t>ă a Muncii (ILO)</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Pr>
                <w:rFonts w:ascii="Times New Roman" w:eastAsia="Times New Roman" w:hAnsi="Times New Roman"/>
                <w:sz w:val="18"/>
                <w:szCs w:val="18"/>
                <w:lang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Studiul privind tranziţia şcoală – loc de muncă pentru tinerii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Biroul Naţional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XIV. ONU – Programul Naţiunilor Unite pentru HIV/SIDA (UNAIDS)</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Pr>
                <w:rFonts w:ascii="Times New Roman" w:eastAsia="Times New Roman" w:hAnsi="Times New Roman"/>
                <w:sz w:val="18"/>
                <w:szCs w:val="18"/>
                <w:lang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872111574222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Sprijin la răspunsul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SIDA, perioada 2014-2015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HIV/SIDA, UNAIDS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neguvernamentale;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Pr>
                <w:rFonts w:ascii="Times New Roman" w:eastAsia="Times New Roman" w:hAnsi="Times New Roman"/>
                <w:sz w:val="18"/>
                <w:szCs w:val="18"/>
                <w:lang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872111574224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cazurilor de investiţii pentru Republica Moldova şi Ucraina în vederea unei reacţii eficiente la HIV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HIV/SIDA, UNAIDS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XV. ONU – Agenţia Naţiunilor Unite împotriva Drogurilor şi Criminalităţii (UNODC)</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Pr>
                <w:rFonts w:ascii="Times New Roman" w:eastAsia="Times New Roman" w:hAnsi="Times New Roman"/>
                <w:sz w:val="18"/>
                <w:szCs w:val="18"/>
                <w:lang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naţionale pentru reducerea răspîndirii HIV/SIDA în rîndul grupurilor vulnerabile în Europa de Est şi Asia Centrală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Naţiunilor Unite împotriva Drogurilor şi Criminalităţii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 Ministerul Justiţiei; Ministerul Muncii, Protecţiei Sociale şi Familiei; Ministerul Sănătăţii; Universitatea de Stat de Medicină şi Farmacie “Nicolae Testemiţanu”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Acordul-tip de asistenţă tehnică între Guvernul Republicii Moldova şi Programul Naţiunilor Unite pentru Dezvoltare, semnat la 2 octombrie 1992</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XVI. Suedia – Agenţia Internaţională Suedeză pentru Dezvoltare (SIDA)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w:t>
            </w:r>
            <w:r>
              <w:rPr>
                <w:rFonts w:ascii="Times New Roman" w:eastAsia="Times New Roman" w:hAnsi="Times New Roman"/>
                <w:sz w:val="18"/>
                <w:szCs w:val="18"/>
                <w:lang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2100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Susţinerea sectorului energetic al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Unitatea consolidată pentru implementarea proiectelor în domeniul energeticii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Agenţia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pentru Reglementare în Energetică; Societatea pe Acţiuni “Termocom”; MEPIU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eastAsia="ru-RU"/>
              </w:rPr>
              <w:t>99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2222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Managementul finanţelor publice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Banca Mondială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Administrare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w:t>
            </w:r>
            <w:r w:rsidRPr="00C1636A">
              <w:rPr>
                <w:rFonts w:ascii="Times New Roman" w:eastAsia="Times New Roman" w:hAnsi="Times New Roman"/>
                <w:sz w:val="18"/>
                <w:szCs w:val="18"/>
                <w:lang w:val="ro-RO" w:eastAsia="ru-RU"/>
              </w:rPr>
              <w:lastRenderedPageBreak/>
              <w:t xml:space="preserve">Suediei cu privire la cadrul general şi condiţiile pentru cooperarea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10</w:t>
            </w:r>
            <w:r w:rsidRPr="00193AD7">
              <w:rPr>
                <w:rFonts w:ascii="Times New Roman" w:eastAsia="Times New Roman" w:hAnsi="Times New Roman"/>
                <w:sz w:val="18"/>
                <w:szCs w:val="18"/>
                <w:lang w:val="en-US" w:eastAsia="ru-RU"/>
              </w:rPr>
              <w:t>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capacităţii instituţionale a Curţii de Conturi a Republicii Moldova în perioada anilor 2010-2012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Oficiul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Audit al Suediei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Curtea de Conturi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10</w:t>
            </w:r>
            <w:r w:rsidRPr="00193AD7">
              <w:rPr>
                <w:rFonts w:ascii="Times New Roman" w:eastAsia="Times New Roman" w:hAnsi="Times New Roman"/>
                <w:sz w:val="18"/>
                <w:szCs w:val="18"/>
                <w:lang w:val="en-US"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Abilitarea economică a femeilor prin creşterea nivelului de ocupare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Entitatea Naţiunilor Unite pentru Egalitate de Gen şi Abilitarea Femeilor (UN Women); 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Muncii, Protecţiei Sociale şi Familiei; 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Regatului Suediei cu privire la cadrul general şi condiţiile pentru cooperare în dezvoltare pe perioada 2003-2008, semnat la Chişinău la</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10</w:t>
            </w:r>
            <w:r>
              <w:rPr>
                <w:rFonts w:ascii="Times New Roman" w:eastAsia="Times New Roman" w:hAnsi="Times New Roman"/>
                <w:sz w:val="18"/>
                <w:szCs w:val="18"/>
                <w:lang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deschiderea şcolilor de fotbal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Cross Cultures Projecy Association (CCPA)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Federaţia Moldovenească de Fotbal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10</w:t>
            </w:r>
            <w:r w:rsidRPr="00193AD7">
              <w:rPr>
                <w:rFonts w:ascii="Times New Roman" w:eastAsia="Times New Roman" w:hAnsi="Times New Roman"/>
                <w:sz w:val="18"/>
                <w:szCs w:val="18"/>
                <w:lang w:val="en-US"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sistemelor democratice prin crearea Fundaţiei Est-Europene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civilă; autorităţile administraţiei publice locale şi companiile private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10</w:t>
            </w:r>
            <w:r>
              <w:rPr>
                <w:rFonts w:ascii="Times New Roman" w:eastAsia="Times New Roman" w:hAnsi="Times New Roman"/>
                <w:sz w:val="18"/>
                <w:szCs w:val="18"/>
                <w:lang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Asigurarea bunei guvernări prin sporirea participării publice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“Soros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media din Republica Moldova; societatea civilă; autorităţile administraţiei publice locale; organizaţiile neguvernamentale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10</w:t>
            </w:r>
            <w:r>
              <w:rPr>
                <w:rFonts w:ascii="Times New Roman" w:eastAsia="Times New Roman" w:hAnsi="Times New Roman"/>
                <w:sz w:val="18"/>
                <w:szCs w:val="18"/>
                <w:lang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2680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TAM/BAS Proiect de eficienţă energetică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Banca Europeană pentru Reconstrucţie şi Dezvoltare (BERD)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întreprinderile mici şi mijlocii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10</w:t>
            </w:r>
            <w:r>
              <w:rPr>
                <w:rFonts w:ascii="Times New Roman" w:eastAsia="Times New Roman" w:hAnsi="Times New Roman"/>
                <w:sz w:val="18"/>
                <w:szCs w:val="18"/>
                <w:lang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“Drepturile Omului în Moldova” 2010-2012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“Civil Rights Defenders”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civilă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10</w:t>
            </w:r>
            <w:r w:rsidRPr="00193AD7">
              <w:rPr>
                <w:rFonts w:ascii="Times New Roman" w:eastAsia="Times New Roman" w:hAnsi="Times New Roman"/>
                <w:sz w:val="18"/>
                <w:szCs w:val="18"/>
                <w:lang w:val="en-US"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2691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Recensămîntul agricol general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Agriculturii şi Industriei Alimentare, Biroul Naţional de Statistică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10</w:t>
            </w:r>
            <w:r>
              <w:rPr>
                <w:rFonts w:ascii="Times New Roman" w:eastAsia="Times New Roman" w:hAnsi="Times New Roman"/>
                <w:sz w:val="18"/>
                <w:szCs w:val="18"/>
                <w:lang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Eficienţa energetică în clădirile publice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Unitatea de implementare a proiectelor în energetică (UCIPE)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w:t>
            </w:r>
            <w:r w:rsidRPr="00193AD7">
              <w:rPr>
                <w:rFonts w:ascii="Times New Roman" w:eastAsia="Times New Roman" w:hAnsi="Times New Roman"/>
                <w:sz w:val="18"/>
                <w:szCs w:val="18"/>
                <w:lang w:val="en-US" w:eastAsia="ru-RU"/>
              </w:rPr>
              <w:t>09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capacităţii Ministerului Economiei în domeniul de eficienţă energetică şi energie regenerabilă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Unitatea consolidată pentru implementarea proiectelor în domeniul energeticii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Agenţia pentru Eficienţă Energetică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1</w:t>
            </w:r>
            <w:r>
              <w:rPr>
                <w:rFonts w:ascii="Times New Roman" w:eastAsia="Times New Roman" w:hAnsi="Times New Roman"/>
                <w:sz w:val="18"/>
                <w:szCs w:val="18"/>
                <w:lang w:eastAsia="ru-RU"/>
              </w:rPr>
              <w:t>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Femeile în afaceri (Women in Business)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Banca Europeană pentru Reconstrucţie şi Dezvoltare (BERD)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Femeile antreprenoare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lastRenderedPageBreak/>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11</w:t>
            </w:r>
            <w:r>
              <w:rPr>
                <w:rFonts w:ascii="Times New Roman" w:eastAsia="Times New Roman" w:hAnsi="Times New Roman"/>
                <w:sz w:val="18"/>
                <w:szCs w:val="18"/>
                <w:lang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Reforma în domeniul climatului investiţional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IFC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Finance Corporation”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XVII. Suedia – Autoritatea Suedeză de Securitate Nucleară</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11</w:t>
            </w:r>
            <w:r>
              <w:rPr>
                <w:rFonts w:ascii="Times New Roman" w:eastAsia="Times New Roman" w:hAnsi="Times New Roman"/>
                <w:sz w:val="18"/>
                <w:szCs w:val="18"/>
                <w:lang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Asistenţa tehnică şi susţinerea Agenţiei Naţionale de Reglementare a Activităţilor Nucleare şi Radiologice (ANRANR) din Republica Moldova în implementarea unor măsuri de modernizare a securităţii radiologice în Europa Centrală şi de Est şi Rusia din fonduri alocate anual acestor scopuri Autorităţii Suedeze de Securitate Radiologică (SSM)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 “LOKMERA” SRL, “Elitautodiamant” SRL; Centrul de dezvoltare ştiinţifică şi tehnologică “INOTEH”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Naţională de Reglementare a Activităţilor Nucleare şi Radiologice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Regatului Suediei cu privire la cadrul general şi condiţiile pentru cooperarea în dezvoltare pe perioada 2003-2008, semnat la Chişinău la </w:t>
            </w:r>
            <w:r w:rsidRPr="00193AD7">
              <w:rPr>
                <w:rFonts w:ascii="Times New Roman" w:eastAsia="Times New Roman" w:hAnsi="Times New Roman"/>
                <w:sz w:val="18"/>
                <w:szCs w:val="18"/>
                <w:lang w:val="en-US" w:eastAsia="ru-RU"/>
              </w:rPr>
              <w:br/>
            </w:r>
            <w:r w:rsidRPr="00C1636A">
              <w:rPr>
                <w:rFonts w:ascii="Times New Roman" w:eastAsia="Times New Roman" w:hAnsi="Times New Roman"/>
                <w:sz w:val="18"/>
                <w:szCs w:val="18"/>
                <w:lang w:val="ro-RO" w:eastAsia="ru-RU"/>
              </w:rPr>
              <w:t>1 octombrie 2003, ratificat prin Legea nr.4-XV din 5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11</w:t>
            </w:r>
            <w:r>
              <w:rPr>
                <w:rFonts w:ascii="Times New Roman" w:eastAsia="Times New Roman" w:hAnsi="Times New Roman"/>
                <w:sz w:val="18"/>
                <w:szCs w:val="18"/>
                <w:lang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87211282257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Asistenţă tehnică şi susţinerea Agenţiei Naţionale de Reglementare a Activităţilor Nucleare şi Radiologice (ANRANR)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 “LOKMERA” SRL; AO Centrul de dezvoltare ştiinţifică şi tehnologică “INOTEH”; SC Casteco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Agenţia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de Reglementare a Activităţilor Nucleare şi Radiologice; Serviciul Hidrometeorologic de Stat; AO Centrul de dezvoltare ştiinţifică şi tehnologică “INOTEH”; 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de cooperare între Agenţia Naţională de Reglementare a Activităţilor Nucleare şi Radiologice al Republicii Moldova şi Autoritatea Suedeză de Securitate Radiologică cu privire la cadrul general şi condiţiile pentru cooperarea în dezvoltare pe perioada 2012-2014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XVIII. SUA – Agenţia Statelor Unite pentru Dezvoltare Inter</w:t>
            </w:r>
            <w:r>
              <w:rPr>
                <w:rFonts w:ascii="Times New Roman" w:eastAsia="Times New Roman" w:hAnsi="Times New Roman"/>
                <w:b/>
                <w:bCs/>
                <w:sz w:val="18"/>
                <w:szCs w:val="18"/>
                <w:lang w:val="ro-RO" w:eastAsia="ru-RU"/>
              </w:rPr>
              <w:t>naţional</w:t>
            </w:r>
            <w:r w:rsidRPr="00C1636A">
              <w:rPr>
                <w:rFonts w:ascii="Times New Roman" w:eastAsia="Times New Roman" w:hAnsi="Times New Roman"/>
                <w:b/>
                <w:bCs/>
                <w:sz w:val="18"/>
                <w:szCs w:val="18"/>
                <w:lang w:val="ro-RO" w:eastAsia="ru-RU"/>
              </w:rPr>
              <w:t>ă (USAID)</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w:t>
            </w:r>
            <w:r>
              <w:rPr>
                <w:rFonts w:ascii="Times New Roman" w:eastAsia="Times New Roman" w:hAnsi="Times New Roman"/>
                <w:sz w:val="18"/>
                <w:szCs w:val="18"/>
                <w:lang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“Parteneriate pentru o societate civilă durabilă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Reprezentanţa “Family Health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Organizaţiile necomerciale din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Chişinău şi din regiunile rurale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w:t>
            </w:r>
            <w:r>
              <w:rPr>
                <w:rFonts w:ascii="Times New Roman" w:eastAsia="Times New Roman" w:hAnsi="Times New Roman"/>
                <w:sz w:val="18"/>
                <w:szCs w:val="18"/>
                <w:lang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Creşterea competitivităţii şi dezvoltarea întreprinderilor – II (CEED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Chemonics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Companiile şi alţi actori din industriile vizate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w:t>
            </w:r>
            <w:r w:rsidRPr="00C1636A">
              <w:rPr>
                <w:rFonts w:ascii="Times New Roman" w:eastAsia="Times New Roman" w:hAnsi="Times New Roman"/>
                <w:sz w:val="18"/>
                <w:szCs w:val="18"/>
                <w:lang w:val="ro-RO" w:eastAsia="ru-RU"/>
              </w:rPr>
              <w:lastRenderedPageBreak/>
              <w:t xml:space="preserve">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11</w:t>
            </w:r>
            <w:r>
              <w:rPr>
                <w:rFonts w:ascii="Times New Roman" w:eastAsia="Times New Roman" w:hAnsi="Times New Roman"/>
                <w:sz w:val="18"/>
                <w:szCs w:val="18"/>
                <w:lang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2742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Familie sigură pentru fiecare copil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“Parteneriate pentru fiecare copil”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Ministerul Muncii, Protecţiei Sociale şi Familiei; autorităţile administraţiei publice locale Cahul, Căuşeni, Nisporeni, Soroca, Orhei, Ungheni, Făleşti, Sîngerei, Teleneşti şi Călăraşi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w:t>
            </w:r>
            <w:r>
              <w:rPr>
                <w:rFonts w:ascii="Times New Roman" w:eastAsia="Times New Roman" w:hAnsi="Times New Roman"/>
                <w:sz w:val="18"/>
                <w:szCs w:val="18"/>
                <w:lang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“Competitivitatea agricolă şi dezvoltarea întreprinderilor” (ACED)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Development Alternatives, Inc. (DAI)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Producătorii agricoli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11</w:t>
            </w:r>
            <w:r>
              <w:rPr>
                <w:rFonts w:ascii="Times New Roman" w:eastAsia="Times New Roman" w:hAnsi="Times New Roman"/>
                <w:sz w:val="18"/>
                <w:szCs w:val="18"/>
                <w:lang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2914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de consolidare a instituţiilor statului de drept (ROLISP)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Checchi and Company Consulting Inc. (Checchi); Asociaţia Obştească “Centrul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pentru Protecţia şi Promovarea Drepturilor Femeii “La Strada”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Justiţiei; Consiliul Superior al Magistraturii; Institutul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al Justiţiei; victimele traficului de fiinţe umane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eastAsia="ru-RU"/>
              </w:rPr>
              <w:t>19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2916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de susţinere a autorităţilor locale din Moldova (LGSP)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Chemonics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Autorităţile administraţiei publice locale din 32 de centre raionale, Comrat (Unitatea teritorială autonomă Găgăuzia); autorităţile administraţiei publice locale din Bălţi şi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2</w:t>
            </w:r>
            <w:r>
              <w:rPr>
                <w:rFonts w:ascii="Times New Roman" w:eastAsia="Times New Roman" w:hAnsi="Times New Roman"/>
                <w:sz w:val="18"/>
                <w:szCs w:val="18"/>
                <w:lang w:eastAsia="ru-RU"/>
              </w:rPr>
              <w:t>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Novateca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Bibliotecile publice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12</w:t>
            </w:r>
            <w:r>
              <w:rPr>
                <w:rFonts w:ascii="Times New Roman" w:eastAsia="Times New Roman" w:hAnsi="Times New Roman"/>
                <w:sz w:val="18"/>
                <w:szCs w:val="18"/>
                <w:lang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USAID “Comerţ, investiţii şi reglementarea activităţii de întreprinzător”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Compania internaţională “Chemonics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Inspectoratul Fiscal Principal de Stat; Ministerul Finanţelor; Ministerul Economiei; Guvernul Republicii Moldova; întreprinderile private; organizaţiile necomerciale; cetăţenii Republicii Moldova; alte părţi interesate relevante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12</w:t>
            </w:r>
            <w:r>
              <w:rPr>
                <w:rFonts w:ascii="Times New Roman" w:eastAsia="Times New Roman" w:hAnsi="Times New Roman"/>
                <w:sz w:val="18"/>
                <w:szCs w:val="18"/>
                <w:lang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Programul pentru consolidarea responsabilităţii politice şi </w:t>
            </w:r>
            <w:r>
              <w:rPr>
                <w:rFonts w:ascii="Times New Roman" w:eastAsia="Times New Roman" w:hAnsi="Times New Roman"/>
                <w:sz w:val="18"/>
                <w:szCs w:val="18"/>
                <w:lang w:val="ro-RO" w:eastAsia="ru-RU"/>
              </w:rPr>
              <w:t xml:space="preserve">a </w:t>
            </w:r>
            <w:r w:rsidRPr="00C1636A">
              <w:rPr>
                <w:rFonts w:ascii="Times New Roman" w:eastAsia="Times New Roman" w:hAnsi="Times New Roman"/>
                <w:sz w:val="18"/>
                <w:szCs w:val="18"/>
                <w:lang w:val="ro-RO" w:eastAsia="ru-RU"/>
              </w:rPr>
              <w:t>angajamentului civic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Institutul Democratic </w:t>
            </w:r>
            <w:r>
              <w:rPr>
                <w:rFonts w:ascii="Times New Roman" w:eastAsia="Times New Roman" w:hAnsi="Times New Roman"/>
                <w:sz w:val="18"/>
                <w:szCs w:val="18"/>
                <w:lang w:val="ro-RO" w:eastAsia="ru-RU"/>
              </w:rPr>
              <w:t>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Partidele politice; activiştii independenţi; aleşii locali; organizaţiile necomerciale; grupurile locale de iniţiativă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w:t>
            </w:r>
            <w:r w:rsidRPr="00C1636A">
              <w:rPr>
                <w:rFonts w:ascii="Times New Roman" w:eastAsia="Times New Roman" w:hAnsi="Times New Roman"/>
                <w:sz w:val="18"/>
                <w:szCs w:val="18"/>
                <w:lang w:val="ro-RO" w:eastAsia="ru-RU"/>
              </w:rPr>
              <w:lastRenderedPageBreak/>
              <w:t xml:space="preserve">acordării asistenţei, semnat la Chişinău </w:t>
            </w:r>
            <w:r>
              <w:rPr>
                <w:rFonts w:ascii="Times New Roman" w:eastAsia="Times New Roman" w:hAnsi="Times New Roman"/>
                <w:sz w:val="18"/>
                <w:szCs w:val="18"/>
                <w:lang w:val="ro-RO" w:eastAsia="ru-RU"/>
              </w:rPr>
              <w:t xml:space="preserve">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123.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3011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Consolidarea capacităţilor guvernelor locale în managementul sectorului de apă în </w:t>
            </w:r>
            <w:r>
              <w:rPr>
                <w:rFonts w:ascii="Times New Roman" w:eastAsia="Times New Roman" w:hAnsi="Times New Roman"/>
                <w:sz w:val="18"/>
                <w:szCs w:val="18"/>
                <w:lang w:val="ro-RO" w:eastAsia="ru-RU"/>
              </w:rPr>
              <w:t xml:space="preserve">Republica </w:t>
            </w:r>
            <w:r w:rsidRPr="00C1636A">
              <w:rPr>
                <w:rFonts w:ascii="Times New Roman" w:eastAsia="Times New Roman" w:hAnsi="Times New Roman"/>
                <w:sz w:val="18"/>
                <w:szCs w:val="18"/>
                <w:lang w:val="ro-RO" w:eastAsia="ru-RU"/>
              </w:rPr>
              <w:t>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Congresul Autorităţilor Locale din Moldova (CALM)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Autorităţile administraţiei publice locale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12</w:t>
            </w:r>
            <w:r>
              <w:rPr>
                <w:rFonts w:ascii="Times New Roman" w:eastAsia="Times New Roman" w:hAnsi="Times New Roman"/>
                <w:sz w:val="18"/>
                <w:szCs w:val="18"/>
                <w:lang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Stabilirea unui centru informaţional pentru autorităţile locale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Reprezentanţa în Republica Moldova a Fundaţiei “Fundacja Solidarnosci Miedzynarodowej</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Autorităţile administraţiei publice locale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Statelor Unite ale Americii şi Guvernul Republicii Moldova cu privire la cooperare în vederea facilitării acordării asistenţei, semnat la Chişinău</w:t>
            </w:r>
            <w:r>
              <w:rPr>
                <w:rFonts w:ascii="Times New Roman" w:eastAsia="Times New Roman" w:hAnsi="Times New Roman"/>
                <w:sz w:val="18"/>
                <w:szCs w:val="18"/>
                <w:lang w:val="ro-RO" w:eastAsia="ru-RU"/>
              </w:rPr>
              <w:t xml:space="preserve"> la</w:t>
            </w:r>
            <w:r w:rsidRPr="00C1636A">
              <w:rPr>
                <w:rFonts w:ascii="Times New Roman" w:eastAsia="Times New Roman" w:hAnsi="Times New Roman"/>
                <w:sz w:val="18"/>
                <w:szCs w:val="18"/>
                <w:lang w:val="ro-RO" w:eastAsia="ru-RU"/>
              </w:rPr>
              <w:t xml:space="preserve">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12</w:t>
            </w:r>
            <w:r>
              <w:rPr>
                <w:rFonts w:ascii="Times New Roman" w:eastAsia="Times New Roman" w:hAnsi="Times New Roman"/>
                <w:sz w:val="18"/>
                <w:szCs w:val="18"/>
                <w:lang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Susţinerea agriculturii organice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People in Nead (PIN) AID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Fermierii; experţii în agricultura ecologică; funcţionarii publici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12</w:t>
            </w:r>
            <w:r>
              <w:rPr>
                <w:rFonts w:ascii="Times New Roman" w:eastAsia="Times New Roman" w:hAnsi="Times New Roman"/>
                <w:sz w:val="18"/>
                <w:szCs w:val="18"/>
                <w:lang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Occidental pentru Întreprinderile din Noile State Independente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Westrn NIS Enterprise Fund (WESTNIS)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Sectorul privat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Chişinău </w:t>
            </w:r>
            <w:r>
              <w:rPr>
                <w:rFonts w:ascii="Times New Roman" w:eastAsia="Times New Roman" w:hAnsi="Times New Roman"/>
                <w:sz w:val="18"/>
                <w:szCs w:val="18"/>
                <w:lang w:val="ro-RO" w:eastAsia="ru-RU"/>
              </w:rPr>
              <w:t xml:space="preserve">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martie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127.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de dezvoltare a carierei pentru femei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necomercială “Pro-Business Nord”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Femeile vulnerabile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B755D8"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eastAsia="ru-RU"/>
              </w:rPr>
              <w:t>128</w:t>
            </w:r>
            <w:r>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872112945655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Reabilitarea și construcția rețelei de apă și canalizare a stației de epurare  a apelor uzate din or.</w:t>
            </w:r>
            <w:r>
              <w:rPr>
                <w:rFonts w:ascii="Times New Roman" w:eastAsia="Times New Roman" w:hAnsi="Times New Roman"/>
                <w:sz w:val="18"/>
                <w:szCs w:val="18"/>
                <w:lang w:val="ro-RO" w:eastAsia="ru-RU"/>
              </w:rPr>
              <w:t xml:space="preserve"> Teleneş</w:t>
            </w:r>
            <w:r w:rsidRPr="00C1636A">
              <w:rPr>
                <w:rFonts w:ascii="Times New Roman" w:eastAsia="Times New Roman" w:hAnsi="Times New Roman"/>
                <w:sz w:val="18"/>
                <w:szCs w:val="18"/>
                <w:lang w:val="ro-RO" w:eastAsia="ru-RU"/>
              </w:rPr>
              <w:t>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ADR Centru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 Ministerul Dezvoltării Regionale și Construcțiilor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129.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hAnsi="Times New Roman"/>
                <w:bCs/>
                <w:sz w:val="18"/>
                <w:szCs w:val="18"/>
                <w:lang w:val="ro-RO"/>
              </w:rPr>
              <w:t>872112735934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Programul pentru consolidarea alegerilor transparente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Asociația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Asociația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b/>
                <w:bCs/>
                <w:sz w:val="18"/>
                <w:szCs w:val="18"/>
                <w:lang w:val="ro-RO" w:eastAsia="ru-RU"/>
              </w:rPr>
            </w:pPr>
          </w:p>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lastRenderedPageBreak/>
              <w:t>XIX. SUA – Departamentul Energetică al SUA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w:t>
            </w:r>
            <w:r>
              <w:rPr>
                <w:rFonts w:ascii="Times New Roman" w:eastAsia="Times New Roman" w:hAnsi="Times New Roman"/>
                <w:sz w:val="18"/>
                <w:szCs w:val="18"/>
                <w:lang w:val="ro-RO" w:eastAsia="ru-RU"/>
              </w:rPr>
              <w:t>30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2398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de bază în susţinerea programului IRTR în Moldova (BOA nr.47491)</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Energetică al Statelor Unite ale Americii prin intermediul Institutului “Battelle Memorial” din “Pacific North-west Division” din oraşul Columbus, statul Ohio; ÎS “TEHNOSEC”; ÎS “Servicii de Pază”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Naţională de Reglementare a Activităţilor Nucleare şi Radiologice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securităţii, controlului şi dispunerii materialelor radioactive în baza Programului internaţional de reducere a ameninţărilor radiologice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ÎS “TEHNOSEC”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Oncologic din Moldova; Agenţia Naţională de Reglementare a Activităţilor Nucleare şi Radiologice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urmăririi penale în instrumentarea şi anchetarea cauzelor de trafic de fiinţe umane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pentru Migraţie, Misiunea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 (MAI):</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Direcţia protecţia martorilor (DPM);</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pentru Combaterea Traficului de Persoane (CCTP;</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Comitetul Naţional pentru Combaterea Traficului de Fiinţe Umane; organele procuraturii din Republica Moldova; Ministerul Justiţiei; Direcţia cooperare juridică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Ministerul Afacerilor Externe şi Integrării Europene; Departamentul Afaceri Consulare; Ministerul Muncii, Protecţiei Sociale şi Familiei; Departamentul Poliţiei de Frontieră; 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3014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a doua linie de apărare (SLD)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Reprezentanţa din Republica Moldova a Corporaţiei URS Federal Services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“A doua linie de apărare (SLD)”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I.S. “Vamservinform”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87211284945</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Acordarea asistenţei de sisteme mobile de detecţie (SMD) Poliţiei de Frontieră a </w:t>
            </w:r>
            <w:r w:rsidRPr="00C1636A">
              <w:rPr>
                <w:rFonts w:ascii="Times New Roman" w:eastAsia="Times New Roman" w:hAnsi="Times New Roman"/>
                <w:sz w:val="18"/>
                <w:szCs w:val="18"/>
                <w:lang w:val="ro-RO" w:eastAsia="ru-RU"/>
              </w:rPr>
              <w:lastRenderedPageBreak/>
              <w:t>Republicii Moldova în cadrul programului “A doua linie de apărare”</w:t>
            </w:r>
          </w:p>
        </w:tc>
        <w:tc>
          <w:tcPr>
            <w:tcW w:w="226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Departamentul de Energie al SUA</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Departamentul Poliţiei de Frontieră al Ministerului Afacerilor </w:t>
            </w:r>
            <w:r w:rsidRPr="00C1636A">
              <w:rPr>
                <w:rFonts w:ascii="Times New Roman" w:eastAsia="Times New Roman" w:hAnsi="Times New Roman"/>
                <w:sz w:val="18"/>
                <w:szCs w:val="18"/>
                <w:lang w:val="ro-RO" w:eastAsia="ru-RU"/>
              </w:rPr>
              <w:lastRenderedPageBreak/>
              <w:t>Interne al Republicii Moldova</w:t>
            </w:r>
          </w:p>
        </w:tc>
        <w:tc>
          <w:tcPr>
            <w:tcW w:w="189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 dintre Guvernul Statelor Unite ale Americii şi Guvernul Republicii Moldova cu </w:t>
            </w:r>
            <w:r w:rsidRPr="00C1636A">
              <w:rPr>
                <w:rFonts w:ascii="Times New Roman" w:eastAsia="Times New Roman" w:hAnsi="Times New Roman"/>
                <w:sz w:val="18"/>
                <w:szCs w:val="18"/>
                <w:lang w:val="ro-RO" w:eastAsia="ru-RU"/>
              </w:rPr>
              <w:lastRenderedPageBreak/>
              <w:t xml:space="preserve">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9692" w:type="dxa"/>
            <w:gridSpan w:val="6"/>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 SUA – Comisia de Reglementare Nucleară</w:t>
            </w:r>
          </w:p>
        </w:tc>
      </w:tr>
      <w:tr w:rsidR="0037252C" w:rsidRPr="00C1636A" w:rsidTr="001C44CA">
        <w:trPr>
          <w:jc w:val="center"/>
        </w:trPr>
        <w:tc>
          <w:tcPr>
            <w:tcW w:w="708"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136.</w:t>
            </w:r>
          </w:p>
        </w:tc>
        <w:tc>
          <w:tcPr>
            <w:tcW w:w="127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2429</w:t>
            </w:r>
          </w:p>
        </w:tc>
        <w:tc>
          <w:tcPr>
            <w:tcW w:w="170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de bază nr.02. Executarea unor sarcini prevăzute în acord şi în sarcinile emise</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 xml:space="preserve"> </w:t>
            </w:r>
            <w:r>
              <w:rPr>
                <w:rFonts w:ascii="Times New Roman" w:eastAsia="Times New Roman" w:hAnsi="Times New Roman"/>
                <w:sz w:val="18"/>
                <w:szCs w:val="18"/>
                <w:lang w:val="ro-RO" w:eastAsia="ru-RU"/>
              </w:rPr>
              <w:t>conform</w:t>
            </w:r>
            <w:r w:rsidRPr="00C1636A">
              <w:rPr>
                <w:rFonts w:ascii="Times New Roman" w:eastAsia="Times New Roman" w:hAnsi="Times New Roman"/>
                <w:sz w:val="18"/>
                <w:szCs w:val="18"/>
                <w:lang w:val="ro-RO" w:eastAsia="ru-RU"/>
              </w:rPr>
              <w:t xml:space="preserve"> respectivului acord</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 xml:space="preserve"> în beneficiul Agenţiei Naţionale de Reglementare a Activităţilor Nucleare şi Radiologice</w:t>
            </w:r>
          </w:p>
        </w:tc>
        <w:tc>
          <w:tcPr>
            <w:tcW w:w="2268"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necomercială “Centrul de Dezvoltare Ştiinţifico-Tehnică INOTEH” din Republica Moldova</w:t>
            </w:r>
          </w:p>
        </w:tc>
        <w:tc>
          <w:tcPr>
            <w:tcW w:w="1843"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Agenţia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de Reglementare a Activităţilor Nucleare şi Radiologice</w:t>
            </w:r>
          </w:p>
        </w:tc>
        <w:tc>
          <w:tcPr>
            <w:tcW w:w="1897"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jc w:val="center"/>
              <w:rPr>
                <w:rFonts w:ascii="Times New Roman" w:eastAsia="Times New Roman" w:hAnsi="Times New Roman"/>
                <w:b/>
                <w:bCs/>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 Departamentul Apărării al SUA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de prevenire a proliferării armelor de distrugere în masă (ADM PPP)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Reprezentanţa în Republica Moldova a Companiei “URS Federal Services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Poliţiei de Frontieră; 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87211282155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Salubrizarea şcolilor rurale în localităţile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direcţiile raionale educaţie Soroca şi Drochia; primăriile Soroca şi Gribova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13</w:t>
            </w:r>
            <w:r>
              <w:rPr>
                <w:rFonts w:ascii="Times New Roman" w:eastAsia="Times New Roman" w:hAnsi="Times New Roman"/>
                <w:sz w:val="18"/>
                <w:szCs w:val="18"/>
                <w:lang w:val="ro-RO" w:eastAsia="ru-RU"/>
              </w:rPr>
              <w:t>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Reconstrucţia Unităţii de pompieri şi salvatori Soroca,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SRL “Ricostar”; SRL “ARH-EST Studio”; SRL “MARSONIX”; SRL “Construct-Arabesque”;S.C. Ricostar COM SRL; “Făuritorul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Direcţia situaţii excepţionale Soroca; Serviciul Protecţiei Civile şi Situaţiilor Excepţionale al Ministerului Afacerilor Interne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140.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hAnsi="Times New Roman"/>
                <w:bCs/>
                <w:sz w:val="18"/>
                <w:szCs w:val="18"/>
                <w:lang w:val="ro-RO"/>
              </w:rPr>
              <w:t>872112985675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Reparația Unității Pompieri și Salvatori Comrat,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Serviciul Protecției Civile și Situațiilor Excepționale; Comitetul Executiv al Găgăuziei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141.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hAnsi="Times New Roman"/>
                <w:bCs/>
                <w:sz w:val="18"/>
                <w:szCs w:val="18"/>
                <w:lang w:val="ro-RO"/>
              </w:rPr>
            </w:pPr>
            <w:r w:rsidRPr="00C1636A">
              <w:rPr>
                <w:rFonts w:ascii="Times New Roman" w:hAnsi="Times New Roman"/>
                <w:bCs/>
                <w:sz w:val="18"/>
                <w:szCs w:val="18"/>
                <w:lang w:val="ro-RO"/>
              </w:rPr>
              <w:t>872113125872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Co</w:t>
            </w:r>
            <w:r>
              <w:rPr>
                <w:rFonts w:ascii="Times New Roman" w:hAnsi="Times New Roman"/>
                <w:bCs/>
                <w:sz w:val="18"/>
                <w:szCs w:val="18"/>
                <w:lang w:val="ro-RO"/>
              </w:rPr>
              <w:t>nstrucția Poligonului multifuncţ</w:t>
            </w:r>
            <w:r w:rsidRPr="00C1636A">
              <w:rPr>
                <w:rFonts w:ascii="Times New Roman" w:hAnsi="Times New Roman"/>
                <w:bCs/>
                <w:sz w:val="18"/>
                <w:szCs w:val="18"/>
                <w:lang w:val="ro-RO"/>
              </w:rPr>
              <w:t>ional Bulboaca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KAPTAN, Turcia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Ministerul Apărării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142.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hAnsi="Times New Roman"/>
                <w:bCs/>
                <w:sz w:val="18"/>
                <w:szCs w:val="18"/>
                <w:lang w:val="ro-RO"/>
              </w:rPr>
            </w:pPr>
            <w:r w:rsidRPr="00C1636A">
              <w:rPr>
                <w:rFonts w:ascii="Times New Roman" w:hAnsi="Times New Roman"/>
                <w:bCs/>
                <w:sz w:val="18"/>
                <w:szCs w:val="18"/>
                <w:lang w:val="ro-RO"/>
              </w:rPr>
              <w:t>872113125927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eastAsia="Times New Roman" w:hAnsi="Times New Roman"/>
                <w:sz w:val="18"/>
                <w:szCs w:val="18"/>
                <w:lang w:val="ro-RO" w:eastAsia="ru-RU"/>
              </w:rPr>
              <w:t>Reconstrucţia Unităţii de pompieri şi salvatori 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  </w:t>
            </w:r>
            <w:r w:rsidRPr="00C1636A">
              <w:rPr>
                <w:rFonts w:ascii="Times New Roman" w:eastAsia="Times New Roman" w:hAnsi="Times New Roman"/>
                <w:sz w:val="18"/>
                <w:szCs w:val="18"/>
                <w:lang w:val="ro-RO" w:eastAsia="ru-RU"/>
              </w:rPr>
              <w:t>“Prestigiu–AZ”, antreprenor general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I. Corporaţia Provocările Mileniului a Statelor Unite ale Americii</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43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“Provocările Mileniului”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“Provocările Mileniului”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Fondul “Provocările Mileniului”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II. Departamentul de Stat al SUA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44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2174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Finanţarea militară străină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Ambasada Statelor Unite ale Americii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Apărării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w:t>
            </w: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2175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de asistenţă umanitară şi suport public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“Counterpart Internaţional Inc.”</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necomerciale; instituţiile guvernamentale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de asistenţă pentru femeile din Transnistria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“Winrock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Organizaţiile necomerciale din Transnistria; autorităţile administraţiei publice locale din Transnistria; lucrătorii sociali şi juriştii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w:t>
            </w:r>
            <w:r>
              <w:rPr>
                <w:rFonts w:ascii="Times New Roman" w:eastAsia="Times New Roman" w:hAnsi="Times New Roman"/>
                <w:sz w:val="18"/>
                <w:szCs w:val="18"/>
                <w:lang w:val="ro-RO" w:eastAsia="ru-RU"/>
              </w:rPr>
              <w:t>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abordării multidisciplinare în atingerea şi asigurarea vieţii fără violenţă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Internaţională pentru Migraţie (OIM)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 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148.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2166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de reformare a legislaţiei penale al Iniţiativei Legale pentru Europa Centrală şi de Est a Asociaţiei Avocaţilor Americani</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ahoma" w:eastAsia="Times New Roman" w:hAnsi="Tahoma" w:cs="Tahoma"/>
                <w:sz w:val="18"/>
                <w:szCs w:val="18"/>
                <w:lang w:val="ro-RO" w:eastAsia="ru-RU"/>
              </w:rPr>
              <w:br/>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”Reprezentanța din Republica Moldova a Asociației Barourilor Americane, Inițiativa pentru Supremația Legii (ABA/ROLI); Ambasada Statelor Unite ale Americii în Republica Moldova</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ahoma" w:eastAsia="Times New Roman" w:hAnsi="Tahoma" w:cs="Tahoma"/>
                <w:sz w:val="18"/>
                <w:szCs w:val="18"/>
                <w:lang w:val="ro-RO" w:eastAsia="ru-RU"/>
              </w:rPr>
              <w:br/>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Judecătoriile; curţile de apel; Curtea Supremă de Justiţie; Baroul Avocaților; Procuratura Generală şi alte organe de drept din Republica Moldova</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ahoma" w:eastAsia="Times New Roman" w:hAnsi="Tahoma" w:cs="Tahoma"/>
                <w:sz w:val="18"/>
                <w:szCs w:val="18"/>
                <w:lang w:val="ro-RO" w:eastAsia="ru-RU"/>
              </w:rPr>
              <w:br/>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14</w:t>
            </w:r>
            <w:r>
              <w:rPr>
                <w:rFonts w:ascii="Times New Roman" w:eastAsia="Times New Roman" w:hAnsi="Times New Roman"/>
                <w:sz w:val="18"/>
                <w:szCs w:val="18"/>
                <w:lang w:val="ro-RO" w:eastAsia="ru-RU"/>
              </w:rPr>
              <w:t>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87211285026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Salubrizarea şcolilor rurale din localităţile Rîşcani şi Bălţi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“Prestigiu-AZ”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Primăria satului Elizaveta; Primăria satului Corlăteni; Primăria satului Mihăileni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2159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de schimb pentru studenţii din Eurasia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Ambasada Statelor Unite ale Americii în Republica Moldova; 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necomercială “IREX”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Muskie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Ambasada Statelor Unite ale Americii în Republica Moldova; Organizaţia necomercială “IREX”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necomercială “IREX”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Statelor Unite ale Americii şi Guvernul Republicii Moldova cu privire la cooperare în vederea facilitării acordării asistenţei, semnat la </w:t>
            </w:r>
            <w:r>
              <w:rPr>
                <w:rFonts w:ascii="Times New Roman" w:eastAsia="Times New Roman" w:hAnsi="Times New Roman"/>
                <w:sz w:val="18"/>
                <w:szCs w:val="18"/>
                <w:lang w:val="ro-RO" w:eastAsia="ru-RU"/>
              </w:rPr>
              <w:t xml:space="preserve">Chişinău la </w:t>
            </w:r>
            <w:r>
              <w:rPr>
                <w:rFonts w:ascii="Times New Roman" w:eastAsia="Times New Roman" w:hAnsi="Times New Roman"/>
                <w:sz w:val="18"/>
                <w:szCs w:val="18"/>
                <w:lang w:val="ro-RO" w:eastAsia="ru-RU"/>
              </w:rPr>
              <w:br/>
              <w:t>21 martie 1994</w:t>
            </w:r>
            <w:r w:rsidRPr="00C1636A">
              <w:rPr>
                <w:rFonts w:ascii="Times New Roman" w:eastAsia="Times New Roman" w:hAnsi="Times New Roman"/>
                <w:sz w:val="18"/>
                <w:szCs w:val="18"/>
                <w:lang w:val="ro-RO" w:eastAsia="ru-RU"/>
              </w:rPr>
              <w:t xml:space="preserve"> 1994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XXI</w:t>
            </w:r>
            <w:r>
              <w:rPr>
                <w:rFonts w:ascii="Times New Roman" w:eastAsia="Times New Roman" w:hAnsi="Times New Roman"/>
                <w:b/>
                <w:bCs/>
                <w:sz w:val="18"/>
                <w:szCs w:val="18"/>
                <w:lang w:val="ro-RO" w:eastAsia="ru-RU"/>
              </w:rPr>
              <w:t>V</w:t>
            </w:r>
            <w:r w:rsidRPr="00C1636A">
              <w:rPr>
                <w:rFonts w:ascii="Times New Roman" w:eastAsia="Times New Roman" w:hAnsi="Times New Roman"/>
                <w:b/>
                <w:bCs/>
                <w:sz w:val="18"/>
                <w:szCs w:val="18"/>
                <w:lang w:val="ro-RO" w:eastAsia="ru-RU"/>
              </w:rPr>
              <w:t>. Republica Turcia – Agenţia Internaţională Turcă de Cooperare (TIKA)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2213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Biblioteca “M.C. Atatürk” din or.Comrat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Turcă de Cooperare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Biblioteca “M.K.Atatürk” din or.Comrat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Elaborarea devizului de cheltuieli pentru documentele de proiectare pentru IMSP Institutul de Cercetări Ştiinţifice în Domeniul Ocrotirii Sănătăţii Mamei şi Copilului din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 xml:space="preserve">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SRL “Transmed-Import”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IMSP Institutul de Cercetări Ştiinţifice în Domeniul Ocrotirii Sănătăţii Mamei şi Copilului din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Memorandumul de înţelegere dintre Guvernul Republicii Moldova şi Guvernul Republicii Turcia privind cooperarea economică,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19 octombrie 2004, ratificat prin Legea nr.140-XVI din 30 iunie 2005</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154.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hAnsi="Times New Roman"/>
                <w:bCs/>
                <w:sz w:val="18"/>
                <w:szCs w:val="18"/>
                <w:lang w:val="ro-RO"/>
              </w:rPr>
              <w:t>872113015936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 xml:space="preserve">Procurarea calculatoarelor pentru Biblioteca Municipală </w:t>
            </w:r>
            <w:r>
              <w:rPr>
                <w:rFonts w:ascii="Times New Roman" w:hAnsi="Times New Roman"/>
                <w:bCs/>
                <w:sz w:val="18"/>
                <w:szCs w:val="18"/>
                <w:lang w:val="ro-RO"/>
              </w:rPr>
              <w:t>„B.P. HAS</w:t>
            </w:r>
            <w:r w:rsidRPr="00C1636A">
              <w:rPr>
                <w:rFonts w:ascii="Times New Roman" w:hAnsi="Times New Roman"/>
                <w:bCs/>
                <w:sz w:val="18"/>
                <w:szCs w:val="18"/>
                <w:lang w:val="ro-RO"/>
              </w:rPr>
              <w:t>DEU</w:t>
            </w:r>
            <w:r>
              <w:rPr>
                <w:rFonts w:ascii="Times New Roman" w:hAnsi="Times New Roman"/>
                <w:bCs/>
                <w:sz w:val="18"/>
                <w:szCs w:val="18"/>
                <w:lang w:val="ro-RO"/>
              </w:rPr>
              <w:t>”</w:t>
            </w:r>
            <w:r w:rsidRPr="00C1636A">
              <w:rPr>
                <w:rFonts w:ascii="Times New Roman" w:hAnsi="Times New Roman"/>
                <w:bCs/>
                <w:sz w:val="18"/>
                <w:szCs w:val="18"/>
                <w:lang w:val="ro-RO"/>
              </w:rPr>
              <w:t xml:space="preserve"> din </w:t>
            </w:r>
            <w:r>
              <w:rPr>
                <w:rFonts w:ascii="Times New Roman" w:hAnsi="Times New Roman"/>
                <w:bCs/>
                <w:sz w:val="18"/>
                <w:szCs w:val="18"/>
                <w:lang w:val="ro-RO"/>
              </w:rPr>
              <w:br/>
              <w:t xml:space="preserve">or. </w:t>
            </w:r>
            <w:r w:rsidRPr="00C1636A">
              <w:rPr>
                <w:rFonts w:ascii="Times New Roman" w:hAnsi="Times New Roman"/>
                <w:bCs/>
                <w:sz w:val="18"/>
                <w:szCs w:val="18"/>
                <w:lang w:val="ro-RO"/>
              </w:rPr>
              <w:t>Chișinău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“ACCENT Electronic”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Chișinău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Memorandumul de înţelegere dintre Guvernul Republicii Moldova şi Guvernul Republicii Turcia privind cooperarea economică, semnat la Chişinău la 19 octombrie 2004, ratificat prin Legea nr.140-XVI din 30 iunie 2005</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155.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hAnsi="Times New Roman"/>
                <w:bCs/>
                <w:sz w:val="18"/>
                <w:szCs w:val="18"/>
                <w:lang w:val="ro-RO"/>
              </w:rPr>
            </w:pPr>
            <w:r w:rsidRPr="00C1636A">
              <w:rPr>
                <w:rFonts w:ascii="Times New Roman" w:hAnsi="Times New Roman"/>
                <w:bCs/>
                <w:sz w:val="18"/>
                <w:szCs w:val="18"/>
                <w:lang w:val="ro-RO"/>
              </w:rPr>
              <w:t>872113015948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Finalizarea lucrărilor de construcţie a clădirii </w:t>
            </w:r>
            <w:r>
              <w:rPr>
                <w:rFonts w:ascii="Times New Roman" w:hAnsi="Times New Roman"/>
                <w:bCs/>
                <w:sz w:val="18"/>
                <w:szCs w:val="18"/>
                <w:lang w:val="ro-RO"/>
              </w:rPr>
              <w:t xml:space="preserve">pentru </w:t>
            </w:r>
            <w:r w:rsidRPr="00C1636A">
              <w:rPr>
                <w:rFonts w:ascii="Times New Roman" w:hAnsi="Times New Roman"/>
                <w:bCs/>
                <w:sz w:val="18"/>
                <w:szCs w:val="18"/>
                <w:lang w:val="ro-RO"/>
              </w:rPr>
              <w:t>Fundaţi</w:t>
            </w:r>
            <w:r>
              <w:rPr>
                <w:rFonts w:ascii="Times New Roman" w:hAnsi="Times New Roman"/>
                <w:bCs/>
                <w:sz w:val="18"/>
                <w:szCs w:val="18"/>
                <w:lang w:val="ro-RO"/>
              </w:rPr>
              <w:t>a</w:t>
            </w:r>
            <w:r w:rsidRPr="00C1636A">
              <w:rPr>
                <w:rFonts w:ascii="Times New Roman" w:hAnsi="Times New Roman"/>
                <w:bCs/>
                <w:sz w:val="18"/>
                <w:szCs w:val="18"/>
                <w:lang w:val="ro-RO"/>
              </w:rPr>
              <w:t xml:space="preserve"> de Susţinere</w:t>
            </w:r>
            <w:r>
              <w:rPr>
                <w:rFonts w:ascii="Times New Roman" w:hAnsi="Times New Roman"/>
                <w:bCs/>
                <w:sz w:val="18"/>
                <w:szCs w:val="18"/>
                <w:lang w:val="ro-RO"/>
              </w:rPr>
              <w:t xml:space="preserve"> </w:t>
            </w:r>
            <w:r w:rsidRPr="00C1636A">
              <w:rPr>
                <w:rFonts w:ascii="Times New Roman" w:hAnsi="Times New Roman"/>
                <w:bCs/>
                <w:sz w:val="18"/>
                <w:szCs w:val="18"/>
                <w:lang w:val="ro-RO"/>
              </w:rPr>
              <w:t xml:space="preserve">a Culturii şi </w:t>
            </w:r>
            <w:r w:rsidRPr="00C1636A">
              <w:rPr>
                <w:rFonts w:ascii="Times New Roman" w:hAnsi="Times New Roman"/>
                <w:bCs/>
                <w:sz w:val="18"/>
                <w:szCs w:val="18"/>
                <w:lang w:val="ro-RO"/>
              </w:rPr>
              <w:lastRenderedPageBreak/>
              <w:t>Tradiţii</w:t>
            </w:r>
            <w:r>
              <w:rPr>
                <w:rFonts w:ascii="Times New Roman" w:hAnsi="Times New Roman"/>
                <w:bCs/>
                <w:sz w:val="18"/>
                <w:szCs w:val="18"/>
                <w:lang w:val="ro-RO"/>
              </w:rPr>
              <w:t>lor</w:t>
            </w:r>
            <w:r w:rsidRPr="00C1636A">
              <w:rPr>
                <w:rFonts w:ascii="Times New Roman" w:hAnsi="Times New Roman"/>
                <w:bCs/>
                <w:sz w:val="18"/>
                <w:szCs w:val="18"/>
                <w:lang w:val="ro-RO"/>
              </w:rPr>
              <w:t xml:space="preserve"> Islamice în R</w:t>
            </w:r>
            <w:r>
              <w:rPr>
                <w:rFonts w:ascii="Times New Roman" w:hAnsi="Times New Roman"/>
                <w:bCs/>
                <w:sz w:val="18"/>
                <w:szCs w:val="18"/>
                <w:lang w:val="ro-RO"/>
              </w:rPr>
              <w:t xml:space="preserve">epublica </w:t>
            </w:r>
            <w:r w:rsidRPr="00C1636A">
              <w:rPr>
                <w:rFonts w:ascii="Times New Roman" w:hAnsi="Times New Roman"/>
                <w:bCs/>
                <w:sz w:val="18"/>
                <w:szCs w:val="18"/>
                <w:lang w:val="ro-RO"/>
              </w:rPr>
              <w:t>M</w:t>
            </w:r>
            <w:r>
              <w:rPr>
                <w:rFonts w:ascii="Times New Roman" w:hAnsi="Times New Roman"/>
                <w:bCs/>
                <w:sz w:val="18"/>
                <w:szCs w:val="18"/>
                <w:lang w:val="ro-RO"/>
              </w:rPr>
              <w:t>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lastRenderedPageBreak/>
              <w:t>”Scale Construction”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Fundaţia de Susţinere</w:t>
            </w:r>
            <w:r>
              <w:rPr>
                <w:rFonts w:ascii="Times New Roman" w:hAnsi="Times New Roman"/>
                <w:bCs/>
                <w:sz w:val="18"/>
                <w:szCs w:val="18"/>
                <w:lang w:val="ro-RO"/>
              </w:rPr>
              <w:t xml:space="preserve"> </w:t>
            </w:r>
            <w:r w:rsidRPr="00C1636A">
              <w:rPr>
                <w:rFonts w:ascii="Times New Roman" w:hAnsi="Times New Roman"/>
                <w:bCs/>
                <w:sz w:val="18"/>
                <w:szCs w:val="18"/>
                <w:lang w:val="ro-RO"/>
              </w:rPr>
              <w:t>a Culturii şi Tradiţii</w:t>
            </w:r>
            <w:r>
              <w:rPr>
                <w:rFonts w:ascii="Times New Roman" w:hAnsi="Times New Roman"/>
                <w:bCs/>
                <w:sz w:val="18"/>
                <w:szCs w:val="18"/>
                <w:lang w:val="ro-RO"/>
              </w:rPr>
              <w:t>lor</w:t>
            </w:r>
            <w:r w:rsidRPr="00C1636A">
              <w:rPr>
                <w:rFonts w:ascii="Times New Roman" w:hAnsi="Times New Roman"/>
                <w:bCs/>
                <w:sz w:val="18"/>
                <w:szCs w:val="18"/>
                <w:lang w:val="ro-RO"/>
              </w:rPr>
              <w:t xml:space="preserve"> Islamice în R</w:t>
            </w:r>
            <w:r>
              <w:rPr>
                <w:rFonts w:ascii="Times New Roman" w:hAnsi="Times New Roman"/>
                <w:bCs/>
                <w:sz w:val="18"/>
                <w:szCs w:val="18"/>
                <w:lang w:val="ro-RO"/>
              </w:rPr>
              <w:t xml:space="preserve">epublica </w:t>
            </w:r>
            <w:r w:rsidRPr="00C1636A">
              <w:rPr>
                <w:rFonts w:ascii="Times New Roman" w:hAnsi="Times New Roman"/>
                <w:bCs/>
                <w:sz w:val="18"/>
                <w:szCs w:val="18"/>
                <w:lang w:val="ro-RO"/>
              </w:rPr>
              <w:t>M</w:t>
            </w:r>
            <w:r>
              <w:rPr>
                <w:rFonts w:ascii="Times New Roman" w:hAnsi="Times New Roman"/>
                <w:bCs/>
                <w:sz w:val="18"/>
                <w:szCs w:val="18"/>
                <w:lang w:val="ro-RO"/>
              </w:rPr>
              <w:t>oldova</w:t>
            </w:r>
            <w:r w:rsidRPr="00C1636A">
              <w:rPr>
                <w:rFonts w:ascii="Times New Roman" w:hAnsi="Times New Roman"/>
                <w:bCs/>
                <w:sz w:val="18"/>
                <w:szCs w:val="18"/>
                <w:lang w:val="ro-RO"/>
              </w:rPr>
              <w:t xml:space="preserve">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Memorandumul de înţelegere dintre Guvernul Republicii Moldova şi Guvernul Republicii Turcia </w:t>
            </w:r>
            <w:r w:rsidRPr="00C1636A">
              <w:rPr>
                <w:rFonts w:ascii="Times New Roman" w:eastAsia="Times New Roman" w:hAnsi="Times New Roman"/>
                <w:sz w:val="18"/>
                <w:szCs w:val="18"/>
                <w:lang w:val="ro-RO" w:eastAsia="ru-RU"/>
              </w:rPr>
              <w:lastRenderedPageBreak/>
              <w:t xml:space="preserve">privind cooperarea economică,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19 octombrie 2004, ratificat prin Legea nr.140-XVI din 30 iunie 2005</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Pr>
                <w:rFonts w:ascii="Times New Roman" w:eastAsia="Times New Roman" w:hAnsi="Times New Roman"/>
                <w:b/>
                <w:bCs/>
                <w:sz w:val="18"/>
                <w:szCs w:val="18"/>
                <w:lang w:val="ro-RO" w:eastAsia="ru-RU"/>
              </w:rPr>
              <w:t>XX</w:t>
            </w:r>
            <w:r w:rsidRPr="00C1636A">
              <w:rPr>
                <w:rFonts w:ascii="Times New Roman" w:eastAsia="Times New Roman" w:hAnsi="Times New Roman"/>
                <w:b/>
                <w:bCs/>
                <w:sz w:val="18"/>
                <w:szCs w:val="18"/>
                <w:lang w:val="ro-RO" w:eastAsia="ru-RU"/>
              </w:rPr>
              <w:t>V. Principatul Liechtenstein</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“Consolidarea sistemului de educaţie profesională tehnică din Moldova” (CONSEPT, numit anterior CSPPT)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Filiala Fundaţiei Internaţionale “Liechtenstein Development Service (LED)”; Centrul Educaţional “Pro Didactica”; Centrul Universitar de Formare Continuă al Universităţii Tehnice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Ministerul Economiei; şcolile profesionale, liceele profesionale şi colegiile din Moldova; Centrul Educaţional Pro Didactica; Centrul Universitar de Formare Continuă al Universităţii Tehnice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5 septembrie 2007, ratificat prin Legea nr.312-XVI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27 decembrie 2007</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87211424773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Educaţie şi instruire în domeniul activităţii antreprenoriale şi angajării în cîmpul muncii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“Centrul de Educaţie Antreprenorială şi Asistenţă în Afaceri”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Elevii şi profesorii şcolilor profesionale; tinerii şi tinerele care sînt în căutarea unui loc de muncă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5 septembrie 2007, ratificat prin Legea nr.312-XVI din 27 decembrie 2007</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2508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 bun start în viaţă pentru copiii din mediul rural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necomercială Programul Educaţional “Pas cu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Copiii de vîrstă preşcolară şi familiile din 138 de comunităţi; inspectorii şi metodiştii din raion; echipa de formatori şi mentori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5 septembrie 2007, ratificat prin Legea nr.312-XVI din 27 decembrie 2007</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5</w:t>
            </w:r>
            <w:r w:rsidRPr="00C1636A">
              <w:rPr>
                <w:rFonts w:ascii="Times New Roman" w:eastAsia="Times New Roman" w:hAnsi="Times New Roman"/>
                <w:sz w:val="18"/>
                <w:szCs w:val="18"/>
                <w:lang w:val="ro-RO" w:eastAsia="ru-RU"/>
              </w:rPr>
              <w:t>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2961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EdAgri – Educaţia pentru agricultură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Filiala Fundaţiei Internaţionale “Liechtenstein Development Service (LED)”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Colegiile agricole din Republica Moldova; Ministerul Agriculturii şi Industriei Alimentare; Centrul Universitar de Formare Continuă (CFC) a Universităţii Tehnice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5 septembrie 2007, ratificat prin Legea nr.312-XVI din 27 decembrie 2007</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87211282073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viitorilor profesori de limba engleză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Asociaţia Obştească “Centrul pentru Educaţie Continuă” din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Universitatea de Stat “A.Russo” din Bălţi; Liceul Teoretic Bălăureşti, satul Bălăureşti, raionul Nisporeni; Şcoala pentru copii orfani şi copii rămaşi fără îngrijirea părinţilor,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 xml:space="preserve"> Bălţi; </w:t>
            </w: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profesională nr.2,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 xml:space="preserve">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Principatului Liechtenstein privind asistenţa umanitară şi cooperarea tehnică,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5 septembrie 2007, ratificat prin Legea nr.312-XVI din 27 decembrie 2007</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lastRenderedPageBreak/>
              <w:t>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87211284472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Educaţie Plus: Incluziunea copiilor </w:t>
            </w:r>
            <w:r w:rsidRPr="00C1636A">
              <w:rPr>
                <w:rFonts w:ascii="Times New Roman" w:eastAsia="Times New Roman" w:hAnsi="Times New Roman"/>
                <w:sz w:val="18"/>
                <w:szCs w:val="18"/>
                <w:lang w:val="ro-RO" w:eastAsia="ru-RU"/>
              </w:rPr>
              <w:lastRenderedPageBreak/>
              <w:t>romi în 3 şcoli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Organizaţia nonguvernamentală “Ograda Noastră”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Educaţiei; Liceul Teoretic “I.Creangă”, s.Zîrneşti, </w:t>
            </w:r>
            <w:r w:rsidRPr="00C1636A">
              <w:rPr>
                <w:rFonts w:ascii="Times New Roman" w:eastAsia="Times New Roman" w:hAnsi="Times New Roman"/>
                <w:sz w:val="18"/>
                <w:szCs w:val="18"/>
                <w:lang w:val="ro-RO" w:eastAsia="ru-RU"/>
              </w:rPr>
              <w:lastRenderedPageBreak/>
              <w:t xml:space="preserve">r-nul Cahul; Liceul Teoretic “M.Eminescu”, or.Hînceşti; </w:t>
            </w: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medie s.Gîrbova, r-nul Drochia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 dintre Guvernul Republicii Moldova şi Guvernul Principatului </w:t>
            </w:r>
            <w:r w:rsidRPr="00C1636A">
              <w:rPr>
                <w:rFonts w:ascii="Times New Roman" w:eastAsia="Times New Roman" w:hAnsi="Times New Roman"/>
                <w:sz w:val="18"/>
                <w:szCs w:val="18"/>
                <w:lang w:val="ro-RO" w:eastAsia="ru-RU"/>
              </w:rPr>
              <w:lastRenderedPageBreak/>
              <w:t>Liechtenstein privind asistenţa umanitară şi cooperarea tehnică, semnat la Bruxelles la 5 septembrie 2007, ratificat prin Legea nr.312-XVI din 27 decembrie 2007</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XXV</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 Banca Europeană pentru Reconstrucţie şi Dezvoltare</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2689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Studiu de fezabilitate pentru Programul de aprovizionare cu apă şi canalizare a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SA “Apă-Canal Chişinău”; Seureca – Franţa; SA “Business Consulting Institute”; SC Ingineria apelor 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SA “Apă-Canal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“Sectorul drumuri urbane Chişinău” – Proiect de implementare suport şi supervizare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Egis Inter</w:t>
            </w:r>
            <w:r>
              <w:rPr>
                <w:rFonts w:ascii="Times New Roman" w:eastAsia="Times New Roman" w:hAnsi="Times New Roman"/>
                <w:sz w:val="18"/>
                <w:szCs w:val="18"/>
                <w:lang w:val="ro-RO" w:eastAsia="ru-RU"/>
              </w:rPr>
              <w:t>Naţional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municipiului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“Sectorul drumuri urbane Chişinău” – Strategia pentru parcări şi parcaje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WSP UK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municipiului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Compania de troleibuze din Bălţi – parteneriat de twinning în transportul public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“Business Consulting Institute”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 “Direcţia de Troleibuze din 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87211314598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Consiliul Economic pe lîngă Prim-ministru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Secretariatul Consiliului Economic pe lîngă Prim-ministru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Economic pe lîngă Prim-ministru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Legea nr.207-XIII din 29 iulie 1994 cu privire la statutul, imunitatea, privilegiile şi facilităţile acordate Băncii Europene de Reconstrucţie şi Dezvoltare în Republica Moldova</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403FE7">
              <w:rPr>
                <w:rFonts w:ascii="Times New Roman" w:eastAsia="Times New Roman" w:hAnsi="Times New Roman"/>
                <w:b/>
                <w:sz w:val="18"/>
                <w:szCs w:val="18"/>
                <w:lang w:val="ro-RO" w:eastAsia="ru-RU"/>
              </w:rPr>
              <w:t>XXVII</w:t>
            </w:r>
            <w:r>
              <w:rPr>
                <w:rFonts w:ascii="Times New Roman" w:eastAsia="Times New Roman" w:hAnsi="Times New Roman"/>
                <w:sz w:val="18"/>
                <w:szCs w:val="18"/>
                <w:lang w:val="ro-RO" w:eastAsia="ru-RU"/>
              </w:rPr>
              <w:t>.</w:t>
            </w:r>
            <w:r w:rsidRPr="00C1636A">
              <w:rPr>
                <w:rFonts w:ascii="Times New Roman" w:eastAsia="Times New Roman" w:hAnsi="Times New Roman"/>
                <w:b/>
                <w:bCs/>
                <w:sz w:val="18"/>
                <w:szCs w:val="18"/>
                <w:lang w:val="ro-RO" w:eastAsia="ru-RU"/>
              </w:rPr>
              <w:t xml:space="preserve"> Banca Europeană</w:t>
            </w:r>
            <w:r>
              <w:rPr>
                <w:rFonts w:ascii="Times New Roman" w:eastAsia="Times New Roman" w:hAnsi="Times New Roman"/>
                <w:b/>
                <w:bCs/>
                <w:sz w:val="18"/>
                <w:szCs w:val="18"/>
                <w:lang w:val="ro-RO" w:eastAsia="ru-RU"/>
              </w:rPr>
              <w:t xml:space="preserve"> pentru Investiții</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87211285985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Proiectul de susținere al Programului din sectorul  drumurilor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Î.S ”Administrația de Stat al Drumurilor”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Î.S ”Administrația de Stat al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Legea nr.19-XVI din 15 februarie 2007 pentru ratificarea Acordului-cadru dintre Republica Moldova și Banca Europeană pentru Investiții privind activitatea BEI, semnat la Chișinău la 1 noiembrie 2006</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XXV</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I</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 Agenţia Slovacă pentru Cooperare Internaţională şi Dezvoltare (SAMRS)</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360"/>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Schema Granturilor Mici, Slovacia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Şcoala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 xml:space="preserve"> de Arte Plastice pentru Copii, Cahul; Ministerul Afacerilor Externe şi Integrării Europene; Sala cu Orgă din Chişinău; Liceul Teoretic “Mihai Eminescu”, Cimişlia; Primăria oraşului Călăraşi; Asociaţia Obştească “Societatea Orbilor din Moldova”; Asociaţia Obştească “HOMECARE”; Primăria Bărboieni; Asociaţia Pedagogilor şi părinţilor din satul Egorovca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6</w:t>
            </w:r>
            <w:r w:rsidRPr="00C1636A">
              <w:rPr>
                <w:rFonts w:ascii="Times New Roman" w:eastAsia="Times New Roman" w:hAnsi="Times New Roman"/>
                <w:sz w:val="18"/>
                <w:szCs w:val="18"/>
                <w:lang w:val="ro-RO" w:eastAsia="ru-RU"/>
              </w:rPr>
              <w:t>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pentru stabilirea gestionării adecvate fluxului DEEE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 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169.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87211275652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Achiziționarea de echipamente și inventar sportiv pentru artele mar</w:t>
            </w:r>
            <w:r>
              <w:rPr>
                <w:rFonts w:ascii="Times New Roman" w:hAnsi="Times New Roman"/>
                <w:bCs/>
                <w:sz w:val="18"/>
                <w:szCs w:val="18"/>
                <w:lang w:val="ro-RO"/>
              </w:rPr>
              <w:t>ţ</w:t>
            </w:r>
            <w:r w:rsidRPr="00C1636A">
              <w:rPr>
                <w:rFonts w:ascii="Times New Roman" w:hAnsi="Times New Roman"/>
                <w:bCs/>
                <w:sz w:val="18"/>
                <w:szCs w:val="18"/>
                <w:lang w:val="ro-RO"/>
              </w:rPr>
              <w:t>iale (Taekwondo WTF)</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AO “P</w:t>
            </w:r>
            <w:r>
              <w:rPr>
                <w:rFonts w:ascii="Times New Roman" w:hAnsi="Times New Roman"/>
                <w:bCs/>
                <w:sz w:val="18"/>
                <w:szCs w:val="18"/>
                <w:lang w:val="ro-RO"/>
              </w:rPr>
              <w:t>ă</w:t>
            </w:r>
            <w:r w:rsidRPr="00C1636A">
              <w:rPr>
                <w:rFonts w:ascii="Times New Roman" w:hAnsi="Times New Roman"/>
                <w:bCs/>
                <w:sz w:val="18"/>
                <w:szCs w:val="18"/>
                <w:lang w:val="ro-RO"/>
              </w:rPr>
              <w:t>rinte-Pedagog”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AO “P</w:t>
            </w:r>
            <w:r>
              <w:rPr>
                <w:rFonts w:ascii="Times New Roman" w:hAnsi="Times New Roman"/>
                <w:bCs/>
                <w:sz w:val="18"/>
                <w:szCs w:val="18"/>
                <w:lang w:val="ro-RO"/>
              </w:rPr>
              <w:t>ă</w:t>
            </w:r>
            <w:r w:rsidRPr="00C1636A">
              <w:rPr>
                <w:rFonts w:ascii="Times New Roman" w:hAnsi="Times New Roman"/>
                <w:bCs/>
                <w:sz w:val="18"/>
                <w:szCs w:val="18"/>
                <w:lang w:val="ro-RO"/>
              </w:rPr>
              <w:t>rinte-Pedagog”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872112725656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Echipament sportiv pentru reabilitarea prin sport a membrilor MBU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„Societatea Orbilor din Moldova</w:t>
            </w:r>
            <w:r>
              <w:rPr>
                <w:rFonts w:ascii="Times New Roman" w:hAnsi="Times New Roman"/>
                <w:bCs/>
                <w:sz w:val="18"/>
                <w:szCs w:val="18"/>
                <w:lang w:val="ro-RO"/>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„Societatea Orbilor din Moldova</w:t>
            </w:r>
            <w:r>
              <w:rPr>
                <w:rFonts w:ascii="Times New Roman" w:hAnsi="Times New Roman"/>
                <w:bCs/>
                <w:sz w:val="18"/>
                <w:szCs w:val="18"/>
                <w:lang w:val="ro-RO"/>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Repararea </w:t>
            </w:r>
            <w:r>
              <w:rPr>
                <w:rFonts w:ascii="Times New Roman" w:hAnsi="Times New Roman"/>
                <w:bCs/>
                <w:sz w:val="18"/>
                <w:szCs w:val="18"/>
                <w:lang w:val="ro-RO"/>
              </w:rPr>
              <w:t xml:space="preserve">şi </w:t>
            </w:r>
            <w:r w:rsidRPr="00C1636A">
              <w:rPr>
                <w:rFonts w:ascii="Times New Roman" w:hAnsi="Times New Roman"/>
                <w:bCs/>
                <w:sz w:val="18"/>
                <w:szCs w:val="18"/>
                <w:lang w:val="ro-RO"/>
              </w:rPr>
              <w:t>construcți</w:t>
            </w:r>
            <w:r>
              <w:rPr>
                <w:rFonts w:ascii="Times New Roman" w:hAnsi="Times New Roman"/>
                <w:bCs/>
                <w:sz w:val="18"/>
                <w:szCs w:val="18"/>
                <w:lang w:val="ro-RO"/>
              </w:rPr>
              <w:t>a</w:t>
            </w:r>
            <w:r w:rsidRPr="00C1636A">
              <w:rPr>
                <w:rFonts w:ascii="Times New Roman" w:hAnsi="Times New Roman"/>
                <w:bCs/>
                <w:sz w:val="18"/>
                <w:szCs w:val="18"/>
                <w:lang w:val="ro-RO"/>
              </w:rPr>
              <w:t xml:space="preserve"> sistemului de </w:t>
            </w:r>
            <w:r>
              <w:rPr>
                <w:rFonts w:ascii="Times New Roman" w:hAnsi="Times New Roman"/>
                <w:bCs/>
                <w:sz w:val="18"/>
                <w:szCs w:val="18"/>
                <w:lang w:val="ro-RO"/>
              </w:rPr>
              <w:t xml:space="preserve">alimentare cu </w:t>
            </w:r>
            <w:r w:rsidRPr="00C1636A">
              <w:rPr>
                <w:rFonts w:ascii="Times New Roman" w:hAnsi="Times New Roman"/>
                <w:bCs/>
                <w:sz w:val="18"/>
                <w:szCs w:val="18"/>
                <w:lang w:val="ro-RO"/>
              </w:rPr>
              <w:t>apă din satul Zahareuca. Partea a II</w:t>
            </w:r>
            <w:r>
              <w:rPr>
                <w:rFonts w:ascii="Times New Roman" w:hAnsi="Times New Roman"/>
                <w:bCs/>
                <w:sz w:val="18"/>
                <w:szCs w:val="18"/>
                <w:lang w:val="ro-RO"/>
              </w:rPr>
              <w:t>-a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Prim</w:t>
            </w:r>
            <w:r>
              <w:rPr>
                <w:rFonts w:ascii="Times New Roman" w:hAnsi="Times New Roman"/>
                <w:bCs/>
                <w:sz w:val="18"/>
                <w:szCs w:val="18"/>
                <w:lang w:val="ro-RO"/>
              </w:rPr>
              <w:t>ă</w:t>
            </w:r>
            <w:r w:rsidRPr="00C1636A">
              <w:rPr>
                <w:rFonts w:ascii="Times New Roman" w:hAnsi="Times New Roman"/>
                <w:bCs/>
                <w:sz w:val="18"/>
                <w:szCs w:val="18"/>
                <w:lang w:val="ro-RO"/>
              </w:rPr>
              <w:t>ria S</w:t>
            </w:r>
            <w:r>
              <w:rPr>
                <w:rFonts w:ascii="Times New Roman" w:hAnsi="Times New Roman"/>
                <w:bCs/>
                <w:sz w:val="18"/>
                <w:szCs w:val="18"/>
                <w:lang w:val="ro-RO"/>
              </w:rPr>
              <w:t>ă</w:t>
            </w:r>
            <w:r w:rsidRPr="00C1636A">
              <w:rPr>
                <w:rFonts w:ascii="Times New Roman" w:hAnsi="Times New Roman"/>
                <w:bCs/>
                <w:sz w:val="18"/>
                <w:szCs w:val="18"/>
                <w:lang w:val="ro-RO"/>
              </w:rPr>
              <w:t>r</w:t>
            </w:r>
            <w:r>
              <w:rPr>
                <w:rFonts w:ascii="Times New Roman" w:hAnsi="Times New Roman"/>
                <w:bCs/>
                <w:sz w:val="18"/>
                <w:szCs w:val="18"/>
                <w:lang w:val="ro-RO"/>
              </w:rPr>
              <w:t>ă</w:t>
            </w:r>
            <w:r w:rsidRPr="00C1636A">
              <w:rPr>
                <w:rFonts w:ascii="Times New Roman" w:hAnsi="Times New Roman"/>
                <w:bCs/>
                <w:sz w:val="18"/>
                <w:szCs w:val="18"/>
                <w:lang w:val="ro-RO"/>
              </w:rPr>
              <w:t>tenii Vechi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Prim</w:t>
            </w:r>
            <w:r>
              <w:rPr>
                <w:rFonts w:ascii="Times New Roman" w:hAnsi="Times New Roman"/>
                <w:bCs/>
                <w:sz w:val="18"/>
                <w:szCs w:val="18"/>
                <w:lang w:val="ro-RO"/>
              </w:rPr>
              <w:t>ă</w:t>
            </w:r>
            <w:r w:rsidRPr="00C1636A">
              <w:rPr>
                <w:rFonts w:ascii="Times New Roman" w:hAnsi="Times New Roman"/>
                <w:bCs/>
                <w:sz w:val="18"/>
                <w:szCs w:val="18"/>
                <w:lang w:val="ro-RO"/>
              </w:rPr>
              <w:t>ria S</w:t>
            </w:r>
            <w:r>
              <w:rPr>
                <w:rFonts w:ascii="Times New Roman" w:hAnsi="Times New Roman"/>
                <w:bCs/>
                <w:sz w:val="18"/>
                <w:szCs w:val="18"/>
                <w:lang w:val="ro-RO"/>
              </w:rPr>
              <w:t>ă</w:t>
            </w:r>
            <w:r w:rsidRPr="00C1636A">
              <w:rPr>
                <w:rFonts w:ascii="Times New Roman" w:hAnsi="Times New Roman"/>
                <w:bCs/>
                <w:sz w:val="18"/>
                <w:szCs w:val="18"/>
                <w:lang w:val="ro-RO"/>
              </w:rPr>
              <w:t>r</w:t>
            </w:r>
            <w:r>
              <w:rPr>
                <w:rFonts w:ascii="Times New Roman" w:hAnsi="Times New Roman"/>
                <w:bCs/>
                <w:sz w:val="18"/>
                <w:szCs w:val="18"/>
                <w:lang w:val="ro-RO"/>
              </w:rPr>
              <w:t>ă</w:t>
            </w:r>
            <w:r w:rsidRPr="00C1636A">
              <w:rPr>
                <w:rFonts w:ascii="Times New Roman" w:hAnsi="Times New Roman"/>
                <w:bCs/>
                <w:sz w:val="18"/>
                <w:szCs w:val="18"/>
                <w:lang w:val="ro-RO"/>
              </w:rPr>
              <w:t>tenii Vechi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872112725653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Furnizarea</w:t>
            </w:r>
            <w:r>
              <w:rPr>
                <w:rFonts w:ascii="Times New Roman" w:hAnsi="Times New Roman"/>
                <w:bCs/>
                <w:sz w:val="18"/>
                <w:szCs w:val="18"/>
                <w:lang w:val="ro-RO"/>
              </w:rPr>
              <w:t xml:space="preserve"> de</w:t>
            </w:r>
            <w:r w:rsidRPr="00C1636A">
              <w:rPr>
                <w:rFonts w:ascii="Times New Roman" w:hAnsi="Times New Roman"/>
                <w:bCs/>
                <w:sz w:val="18"/>
                <w:szCs w:val="18"/>
                <w:lang w:val="ro-RO"/>
              </w:rPr>
              <w:t xml:space="preserve"> dispozitive pentru verificarea tensiunii arteriale </w:t>
            </w:r>
            <w:r>
              <w:rPr>
                <w:rFonts w:ascii="Times New Roman" w:hAnsi="Times New Roman"/>
                <w:bCs/>
                <w:sz w:val="18"/>
                <w:szCs w:val="18"/>
                <w:lang w:val="ro-RO"/>
              </w:rPr>
              <w:t>pacienţ</w:t>
            </w:r>
            <w:r w:rsidRPr="00C1636A">
              <w:rPr>
                <w:rFonts w:ascii="Times New Roman" w:hAnsi="Times New Roman"/>
                <w:bCs/>
                <w:sz w:val="18"/>
                <w:szCs w:val="18"/>
                <w:lang w:val="ro-RO"/>
              </w:rPr>
              <w:t xml:space="preserve">ilor social-vulnerabili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AO </w:t>
            </w:r>
            <w:r>
              <w:rPr>
                <w:rFonts w:ascii="Times New Roman" w:hAnsi="Times New Roman"/>
                <w:bCs/>
                <w:sz w:val="18"/>
                <w:szCs w:val="18"/>
                <w:lang w:val="ro-RO"/>
              </w:rPr>
              <w:t>„</w:t>
            </w:r>
            <w:r w:rsidRPr="00C1636A">
              <w:rPr>
                <w:rFonts w:ascii="Times New Roman" w:hAnsi="Times New Roman"/>
                <w:bCs/>
                <w:sz w:val="18"/>
                <w:szCs w:val="18"/>
                <w:lang w:val="ro-RO"/>
              </w:rPr>
              <w:t>Homecare</w:t>
            </w:r>
            <w:r>
              <w:rPr>
                <w:rFonts w:ascii="Times New Roman" w:hAnsi="Times New Roman"/>
                <w:bCs/>
                <w:sz w:val="18"/>
                <w:szCs w:val="18"/>
                <w:lang w:val="ro-RO"/>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AO </w:t>
            </w:r>
            <w:r>
              <w:rPr>
                <w:rFonts w:ascii="Times New Roman" w:hAnsi="Times New Roman"/>
                <w:bCs/>
                <w:sz w:val="18"/>
                <w:szCs w:val="18"/>
                <w:lang w:val="ro-RO"/>
              </w:rPr>
              <w:t>„</w:t>
            </w:r>
            <w:r w:rsidRPr="00C1636A">
              <w:rPr>
                <w:rFonts w:ascii="Times New Roman" w:hAnsi="Times New Roman"/>
                <w:bCs/>
                <w:sz w:val="18"/>
                <w:szCs w:val="18"/>
                <w:lang w:val="ro-RO"/>
              </w:rPr>
              <w:t>Homecare</w:t>
            </w:r>
            <w:r>
              <w:rPr>
                <w:rFonts w:ascii="Times New Roman" w:hAnsi="Times New Roman"/>
                <w:bCs/>
                <w:sz w:val="18"/>
                <w:szCs w:val="18"/>
                <w:lang w:val="ro-RO"/>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872113025929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Modernizarea echipamentului tehnologic al grădiniței nr.3 din </w:t>
            </w:r>
            <w:r>
              <w:rPr>
                <w:rFonts w:ascii="Times New Roman" w:hAnsi="Times New Roman"/>
                <w:bCs/>
                <w:sz w:val="18"/>
                <w:szCs w:val="18"/>
                <w:lang w:val="ro-RO"/>
              </w:rPr>
              <w:t xml:space="preserve">municipiul </w:t>
            </w:r>
            <w:r w:rsidRPr="00C1636A">
              <w:rPr>
                <w:rFonts w:ascii="Times New Roman" w:hAnsi="Times New Roman"/>
                <w:bCs/>
                <w:sz w:val="18"/>
                <w:szCs w:val="18"/>
                <w:lang w:val="ro-RO"/>
              </w:rPr>
              <w:t>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Primăria </w:t>
            </w:r>
            <w:r>
              <w:rPr>
                <w:rFonts w:ascii="Times New Roman" w:hAnsi="Times New Roman"/>
                <w:bCs/>
                <w:sz w:val="18"/>
                <w:szCs w:val="18"/>
                <w:lang w:val="ro-RO"/>
              </w:rPr>
              <w:t xml:space="preserve">municipiului </w:t>
            </w:r>
            <w:r w:rsidRPr="00C1636A">
              <w:rPr>
                <w:rFonts w:ascii="Times New Roman" w:hAnsi="Times New Roman"/>
                <w:bCs/>
                <w:sz w:val="18"/>
                <w:szCs w:val="18"/>
                <w:lang w:val="ro-RO"/>
              </w:rPr>
              <w:t>Bălți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Primăria </w:t>
            </w:r>
            <w:r>
              <w:rPr>
                <w:rFonts w:ascii="Times New Roman" w:hAnsi="Times New Roman"/>
                <w:bCs/>
                <w:sz w:val="18"/>
                <w:szCs w:val="18"/>
                <w:lang w:val="ro-RO"/>
              </w:rPr>
              <w:t xml:space="preserve">municipiului </w:t>
            </w:r>
            <w:r w:rsidRPr="00C1636A">
              <w:rPr>
                <w:rFonts w:ascii="Times New Roman" w:hAnsi="Times New Roman"/>
                <w:bCs/>
                <w:sz w:val="18"/>
                <w:szCs w:val="18"/>
                <w:lang w:val="ro-RO"/>
              </w:rPr>
              <w:t>Bălți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Slovace cu privire la cooperarea în </w:t>
            </w:r>
            <w:r w:rsidRPr="00C1636A">
              <w:rPr>
                <w:rFonts w:ascii="Times New Roman" w:eastAsia="Times New Roman" w:hAnsi="Times New Roman"/>
                <w:sz w:val="18"/>
                <w:szCs w:val="18"/>
                <w:lang w:val="ro-RO" w:eastAsia="ru-RU"/>
              </w:rPr>
              <w:lastRenderedPageBreak/>
              <w:t>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174.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872113025930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Îmbunătățirea condițiilor de antrenament </w:t>
            </w:r>
            <w:r>
              <w:rPr>
                <w:rFonts w:ascii="Times New Roman" w:hAnsi="Times New Roman"/>
                <w:bCs/>
                <w:sz w:val="18"/>
                <w:szCs w:val="18"/>
                <w:lang w:val="ro-RO"/>
              </w:rPr>
              <w:t>pentru sportivele</w:t>
            </w:r>
            <w:r w:rsidRPr="00C1636A">
              <w:rPr>
                <w:rFonts w:ascii="Times New Roman" w:hAnsi="Times New Roman"/>
                <w:bCs/>
                <w:sz w:val="18"/>
                <w:szCs w:val="18"/>
                <w:lang w:val="ro-RO"/>
              </w:rPr>
              <w:t xml:space="preserve"> de la Școala specializată sportivă </w:t>
            </w:r>
            <w:r>
              <w:rPr>
                <w:rFonts w:ascii="Times New Roman" w:hAnsi="Times New Roman"/>
                <w:bCs/>
                <w:sz w:val="18"/>
                <w:szCs w:val="18"/>
                <w:lang w:val="ro-RO"/>
              </w:rPr>
              <w:t>„</w:t>
            </w:r>
            <w:r w:rsidRPr="00C1636A">
              <w:rPr>
                <w:rFonts w:ascii="Times New Roman" w:hAnsi="Times New Roman"/>
                <w:bCs/>
                <w:sz w:val="18"/>
                <w:szCs w:val="18"/>
                <w:lang w:val="ro-RO"/>
              </w:rPr>
              <w:t>B.</w:t>
            </w:r>
            <w:r>
              <w:rPr>
                <w:rFonts w:ascii="Times New Roman" w:hAnsi="Times New Roman"/>
                <w:bCs/>
                <w:sz w:val="18"/>
                <w:szCs w:val="18"/>
                <w:lang w:val="ro-RO"/>
              </w:rPr>
              <w:t xml:space="preserve"> </w:t>
            </w:r>
            <w:r w:rsidRPr="00C1636A">
              <w:rPr>
                <w:rFonts w:ascii="Times New Roman" w:hAnsi="Times New Roman"/>
                <w:bCs/>
                <w:sz w:val="18"/>
                <w:szCs w:val="18"/>
                <w:lang w:val="ro-RO"/>
              </w:rPr>
              <w:t>Petuhov</w:t>
            </w:r>
            <w:r>
              <w:rPr>
                <w:rFonts w:ascii="Times New Roman" w:hAnsi="Times New Roman"/>
                <w:bCs/>
                <w:sz w:val="18"/>
                <w:szCs w:val="18"/>
                <w:lang w:val="ro-RO"/>
              </w:rPr>
              <w:t>”</w:t>
            </w:r>
            <w:r w:rsidRPr="00C1636A">
              <w:rPr>
                <w:rFonts w:ascii="Times New Roman" w:hAnsi="Times New Roman"/>
                <w:bCs/>
                <w:sz w:val="18"/>
                <w:szCs w:val="18"/>
                <w:lang w:val="ro-RO"/>
              </w:rPr>
              <w:t xml:space="preserve"> din </w:t>
            </w:r>
            <w:r>
              <w:rPr>
                <w:rFonts w:ascii="Times New Roman" w:hAnsi="Times New Roman"/>
                <w:bCs/>
                <w:sz w:val="18"/>
                <w:szCs w:val="18"/>
                <w:lang w:val="ro-RO"/>
              </w:rPr>
              <w:t xml:space="preserve">municipiul </w:t>
            </w:r>
            <w:r w:rsidRPr="00C1636A">
              <w:rPr>
                <w:rFonts w:ascii="Times New Roman" w:hAnsi="Times New Roman"/>
                <w:bCs/>
                <w:sz w:val="18"/>
                <w:szCs w:val="18"/>
                <w:lang w:val="ro-RO"/>
              </w:rPr>
              <w:t>Bălți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Primăria </w:t>
            </w:r>
            <w:r>
              <w:rPr>
                <w:rFonts w:ascii="Times New Roman" w:hAnsi="Times New Roman"/>
                <w:bCs/>
                <w:sz w:val="18"/>
                <w:szCs w:val="18"/>
                <w:lang w:val="ro-RO"/>
              </w:rPr>
              <w:t xml:space="preserve">municipiul </w:t>
            </w:r>
            <w:r w:rsidRPr="00C1636A">
              <w:rPr>
                <w:rFonts w:ascii="Times New Roman" w:hAnsi="Times New Roman"/>
                <w:bCs/>
                <w:sz w:val="18"/>
                <w:szCs w:val="18"/>
                <w:lang w:val="ro-RO"/>
              </w:rPr>
              <w:t>Bălți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Primăria </w:t>
            </w:r>
            <w:r>
              <w:rPr>
                <w:rFonts w:ascii="Times New Roman" w:hAnsi="Times New Roman"/>
                <w:bCs/>
                <w:sz w:val="18"/>
                <w:szCs w:val="18"/>
                <w:lang w:val="ro-RO"/>
              </w:rPr>
              <w:t xml:space="preserve">municipiului </w:t>
            </w:r>
            <w:r w:rsidRPr="00C1636A">
              <w:rPr>
                <w:rFonts w:ascii="Times New Roman" w:hAnsi="Times New Roman"/>
                <w:bCs/>
                <w:sz w:val="18"/>
                <w:szCs w:val="18"/>
                <w:lang w:val="ro-RO"/>
              </w:rPr>
              <w:t xml:space="preserve">Bălți; Școala specializată sportivă </w:t>
            </w:r>
            <w:r>
              <w:rPr>
                <w:rFonts w:ascii="Times New Roman" w:hAnsi="Times New Roman"/>
                <w:bCs/>
                <w:sz w:val="18"/>
                <w:szCs w:val="18"/>
                <w:lang w:val="ro-RO"/>
              </w:rPr>
              <w:t>„</w:t>
            </w:r>
            <w:r w:rsidRPr="00C1636A">
              <w:rPr>
                <w:rFonts w:ascii="Times New Roman" w:hAnsi="Times New Roman"/>
                <w:bCs/>
                <w:sz w:val="18"/>
                <w:szCs w:val="18"/>
                <w:lang w:val="ro-RO"/>
              </w:rPr>
              <w:t>B.</w:t>
            </w:r>
            <w:r>
              <w:rPr>
                <w:rFonts w:ascii="Times New Roman" w:hAnsi="Times New Roman"/>
                <w:bCs/>
                <w:sz w:val="18"/>
                <w:szCs w:val="18"/>
                <w:lang w:val="ro-RO"/>
              </w:rPr>
              <w:t xml:space="preserve"> </w:t>
            </w:r>
            <w:r w:rsidRPr="00C1636A">
              <w:rPr>
                <w:rFonts w:ascii="Times New Roman" w:hAnsi="Times New Roman"/>
                <w:bCs/>
                <w:sz w:val="18"/>
                <w:szCs w:val="18"/>
                <w:lang w:val="ro-RO"/>
              </w:rPr>
              <w:t>Petuhov</w:t>
            </w:r>
            <w:r>
              <w:rPr>
                <w:rFonts w:ascii="Times New Roman" w:hAnsi="Times New Roman"/>
                <w:bCs/>
                <w:sz w:val="18"/>
                <w:szCs w:val="18"/>
                <w:lang w:val="ro-RO"/>
              </w:rPr>
              <w:t>”</w:t>
            </w:r>
            <w:r w:rsidRPr="00C1636A">
              <w:rPr>
                <w:rFonts w:ascii="Times New Roman" w:hAnsi="Times New Roman"/>
                <w:bCs/>
                <w:sz w:val="18"/>
                <w:szCs w:val="18"/>
                <w:lang w:val="ro-RO"/>
              </w:rPr>
              <w:t xml:space="preserve"> din </w:t>
            </w:r>
            <w:r>
              <w:rPr>
                <w:rFonts w:ascii="Times New Roman" w:hAnsi="Times New Roman"/>
                <w:bCs/>
                <w:sz w:val="18"/>
                <w:szCs w:val="18"/>
                <w:lang w:val="ro-RO"/>
              </w:rPr>
              <w:t xml:space="preserve">municipiul </w:t>
            </w:r>
            <w:r w:rsidRPr="00C1636A">
              <w:rPr>
                <w:rFonts w:ascii="Times New Roman" w:hAnsi="Times New Roman"/>
                <w:bCs/>
                <w:sz w:val="18"/>
                <w:szCs w:val="18"/>
                <w:lang w:val="ro-RO"/>
              </w:rPr>
              <w:t xml:space="preserve">Bălți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Schimbarea mobilierului din vestiar și a ușilor </w:t>
            </w:r>
            <w:r>
              <w:rPr>
                <w:rFonts w:ascii="Times New Roman" w:hAnsi="Times New Roman"/>
                <w:bCs/>
                <w:sz w:val="18"/>
                <w:szCs w:val="18"/>
                <w:lang w:val="ro-RO"/>
              </w:rPr>
              <w:t xml:space="preserve">din </w:t>
            </w:r>
            <w:r w:rsidRPr="00C1636A">
              <w:rPr>
                <w:rFonts w:ascii="Times New Roman" w:hAnsi="Times New Roman"/>
                <w:bCs/>
                <w:sz w:val="18"/>
                <w:szCs w:val="18"/>
                <w:lang w:val="ro-RO"/>
              </w:rPr>
              <w:t>s</w:t>
            </w:r>
            <w:r>
              <w:rPr>
                <w:rFonts w:ascii="Times New Roman" w:hAnsi="Times New Roman"/>
                <w:bCs/>
                <w:sz w:val="18"/>
                <w:szCs w:val="18"/>
                <w:lang w:val="ro-RO"/>
              </w:rPr>
              <w:t>a</w:t>
            </w:r>
            <w:r w:rsidRPr="00C1636A">
              <w:rPr>
                <w:rFonts w:ascii="Times New Roman" w:hAnsi="Times New Roman"/>
                <w:bCs/>
                <w:sz w:val="18"/>
                <w:szCs w:val="18"/>
                <w:lang w:val="ro-RO"/>
              </w:rPr>
              <w:t>l</w:t>
            </w:r>
            <w:r>
              <w:rPr>
                <w:rFonts w:ascii="Times New Roman" w:hAnsi="Times New Roman"/>
                <w:bCs/>
                <w:sz w:val="18"/>
                <w:szCs w:val="18"/>
                <w:lang w:val="ro-RO"/>
              </w:rPr>
              <w:t>a</w:t>
            </w:r>
            <w:r w:rsidRPr="00C1636A">
              <w:rPr>
                <w:rFonts w:ascii="Times New Roman" w:hAnsi="Times New Roman"/>
                <w:bCs/>
                <w:sz w:val="18"/>
                <w:szCs w:val="18"/>
                <w:lang w:val="ro-RO"/>
              </w:rPr>
              <w:t xml:space="preserve"> de sport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Instituţ</w:t>
            </w:r>
            <w:r w:rsidRPr="00C1636A">
              <w:rPr>
                <w:rFonts w:ascii="Times New Roman" w:hAnsi="Times New Roman"/>
                <w:bCs/>
                <w:sz w:val="18"/>
                <w:szCs w:val="18"/>
                <w:lang w:val="ro-RO"/>
              </w:rPr>
              <w:t>ia Public</w:t>
            </w:r>
            <w:r>
              <w:rPr>
                <w:rFonts w:ascii="Times New Roman" w:hAnsi="Times New Roman"/>
                <w:bCs/>
                <w:sz w:val="18"/>
                <w:szCs w:val="18"/>
                <w:lang w:val="ro-RO"/>
              </w:rPr>
              <w:t>ă Gimnaziul satului Batî</w:t>
            </w:r>
            <w:r w:rsidRPr="00C1636A">
              <w:rPr>
                <w:rFonts w:ascii="Times New Roman" w:hAnsi="Times New Roman"/>
                <w:bCs/>
                <w:sz w:val="18"/>
                <w:szCs w:val="18"/>
                <w:lang w:val="ro-RO"/>
              </w:rPr>
              <w:t>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Instituţ</w:t>
            </w:r>
            <w:r w:rsidRPr="00C1636A">
              <w:rPr>
                <w:rFonts w:ascii="Times New Roman" w:hAnsi="Times New Roman"/>
                <w:bCs/>
                <w:sz w:val="18"/>
                <w:szCs w:val="18"/>
                <w:lang w:val="ro-RO"/>
              </w:rPr>
              <w:t>ia Public</w:t>
            </w:r>
            <w:r>
              <w:rPr>
                <w:rFonts w:ascii="Times New Roman" w:hAnsi="Times New Roman"/>
                <w:bCs/>
                <w:sz w:val="18"/>
                <w:szCs w:val="18"/>
                <w:lang w:val="ro-RO"/>
              </w:rPr>
              <w:t>ă Gimnaziul satului Batî</w:t>
            </w:r>
            <w:r w:rsidRPr="00C1636A">
              <w:rPr>
                <w:rFonts w:ascii="Times New Roman" w:hAnsi="Times New Roman"/>
                <w:bCs/>
                <w:sz w:val="18"/>
                <w:szCs w:val="18"/>
                <w:lang w:val="ro-RO"/>
              </w:rPr>
              <w:t xml:space="preserve">r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Amenajarea unui teren de joacă pentru copi</w:t>
            </w:r>
            <w:r>
              <w:rPr>
                <w:rFonts w:ascii="Times New Roman" w:hAnsi="Times New Roman"/>
                <w:bCs/>
                <w:sz w:val="18"/>
                <w:szCs w:val="18"/>
                <w:lang w:val="ro-RO"/>
              </w:rPr>
              <w:t>ii de la grădinița „Albinuţ</w:t>
            </w:r>
            <w:r w:rsidRPr="00C1636A">
              <w:rPr>
                <w:rFonts w:ascii="Times New Roman" w:hAnsi="Times New Roman"/>
                <w:bCs/>
                <w:sz w:val="18"/>
                <w:szCs w:val="18"/>
                <w:lang w:val="ro-RO"/>
              </w:rPr>
              <w:t>a</w:t>
            </w:r>
            <w:r>
              <w:rPr>
                <w:rFonts w:ascii="Times New Roman" w:hAnsi="Times New Roman"/>
                <w:bCs/>
                <w:sz w:val="18"/>
                <w:szCs w:val="18"/>
                <w:lang w:val="ro-RO"/>
              </w:rPr>
              <w: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Prim</w:t>
            </w:r>
            <w:r>
              <w:rPr>
                <w:rFonts w:ascii="Times New Roman" w:hAnsi="Times New Roman"/>
                <w:bCs/>
                <w:sz w:val="18"/>
                <w:szCs w:val="18"/>
                <w:lang w:val="ro-RO"/>
              </w:rPr>
              <w:t>ă</w:t>
            </w:r>
            <w:r w:rsidRPr="00C1636A">
              <w:rPr>
                <w:rFonts w:ascii="Times New Roman" w:hAnsi="Times New Roman"/>
                <w:bCs/>
                <w:sz w:val="18"/>
                <w:szCs w:val="18"/>
                <w:lang w:val="ro-RO"/>
              </w:rPr>
              <w:t>ria comunei H</w:t>
            </w:r>
            <w:r>
              <w:rPr>
                <w:rFonts w:ascii="Times New Roman" w:hAnsi="Times New Roman"/>
                <w:bCs/>
                <w:sz w:val="18"/>
                <w:szCs w:val="18"/>
                <w:lang w:val="ro-RO"/>
              </w:rPr>
              <w:t>îrtop</w:t>
            </w:r>
            <w:r w:rsidRPr="00C1636A">
              <w:rPr>
                <w:rFonts w:ascii="Times New Roman" w:hAnsi="Times New Roman"/>
                <w:bCs/>
                <w:sz w:val="18"/>
                <w:szCs w:val="18"/>
                <w:lang w:val="ro-RO"/>
              </w:rPr>
              <w:t>, raionul Cimi</w:t>
            </w:r>
            <w:r>
              <w:rPr>
                <w:rFonts w:ascii="Times New Roman" w:hAnsi="Times New Roman"/>
                <w:bCs/>
                <w:sz w:val="18"/>
                <w:szCs w:val="18"/>
                <w:lang w:val="ro-RO"/>
              </w:rPr>
              <w:t>ş</w:t>
            </w:r>
            <w:r w:rsidRPr="00C1636A">
              <w:rPr>
                <w:rFonts w:ascii="Times New Roman" w:hAnsi="Times New Roman"/>
                <w:bCs/>
                <w:sz w:val="18"/>
                <w:szCs w:val="18"/>
                <w:lang w:val="ro-RO"/>
              </w:rPr>
              <w:t>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comunei H</w:t>
            </w:r>
            <w:r>
              <w:rPr>
                <w:rFonts w:ascii="Times New Roman" w:hAnsi="Times New Roman"/>
                <w:bCs/>
                <w:sz w:val="18"/>
                <w:szCs w:val="18"/>
                <w:lang w:val="ro-RO"/>
              </w:rPr>
              <w:t>î</w:t>
            </w:r>
            <w:r w:rsidRPr="00C1636A">
              <w:rPr>
                <w:rFonts w:ascii="Times New Roman" w:hAnsi="Times New Roman"/>
                <w:bCs/>
                <w:sz w:val="18"/>
                <w:szCs w:val="18"/>
                <w:lang w:val="ro-RO"/>
              </w:rPr>
              <w:t xml:space="preserve">rtop, raionul </w:t>
            </w:r>
            <w:r>
              <w:rPr>
                <w:rFonts w:ascii="Times New Roman" w:hAnsi="Times New Roman"/>
                <w:bCs/>
                <w:sz w:val="18"/>
                <w:szCs w:val="18"/>
                <w:lang w:val="ro-RO"/>
              </w:rPr>
              <w:t>Cimişlia,</w:t>
            </w:r>
            <w:r w:rsidRPr="00C1636A">
              <w:rPr>
                <w:rFonts w:ascii="Times New Roman" w:hAnsi="Times New Roman"/>
                <w:bCs/>
                <w:sz w:val="18"/>
                <w:szCs w:val="18"/>
                <w:lang w:val="ro-RO"/>
              </w:rPr>
              <w:t xml:space="preserve"> Gimnaziul din </w:t>
            </w:r>
            <w:r>
              <w:rPr>
                <w:rFonts w:ascii="Times New Roman" w:hAnsi="Times New Roman"/>
                <w:bCs/>
                <w:sz w:val="18"/>
                <w:szCs w:val="18"/>
                <w:lang w:val="ro-RO"/>
              </w:rPr>
              <w:t xml:space="preserve">comuna </w:t>
            </w:r>
            <w:r w:rsidRPr="00C1636A">
              <w:rPr>
                <w:rFonts w:ascii="Times New Roman" w:hAnsi="Times New Roman"/>
                <w:bCs/>
                <w:sz w:val="18"/>
                <w:szCs w:val="18"/>
                <w:lang w:val="ro-RO"/>
              </w:rPr>
              <w:t xml:space="preserve">Pietrosu, raionul Fălești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Renovarea s</w:t>
            </w:r>
            <w:r>
              <w:rPr>
                <w:rFonts w:ascii="Times New Roman" w:hAnsi="Times New Roman"/>
                <w:bCs/>
                <w:sz w:val="18"/>
                <w:szCs w:val="18"/>
                <w:lang w:val="ro-RO"/>
              </w:rPr>
              <w:t>ă</w:t>
            </w:r>
            <w:r w:rsidRPr="00C1636A">
              <w:rPr>
                <w:rFonts w:ascii="Times New Roman" w:hAnsi="Times New Roman"/>
                <w:bCs/>
                <w:sz w:val="18"/>
                <w:szCs w:val="18"/>
                <w:lang w:val="ro-RO"/>
              </w:rPr>
              <w:t xml:space="preserve">lii </w:t>
            </w:r>
            <w:r>
              <w:rPr>
                <w:rFonts w:ascii="Times New Roman" w:hAnsi="Times New Roman"/>
                <w:bCs/>
                <w:sz w:val="18"/>
                <w:szCs w:val="18"/>
                <w:lang w:val="ro-RO"/>
              </w:rPr>
              <w:t xml:space="preserve">de </w:t>
            </w:r>
            <w:r w:rsidRPr="00C1636A">
              <w:rPr>
                <w:rFonts w:ascii="Times New Roman" w:hAnsi="Times New Roman"/>
                <w:bCs/>
                <w:sz w:val="18"/>
                <w:szCs w:val="18"/>
                <w:lang w:val="ro-RO"/>
              </w:rPr>
              <w:t>sport din Gim</w:t>
            </w:r>
            <w:r>
              <w:rPr>
                <w:rFonts w:ascii="Times New Roman" w:hAnsi="Times New Roman"/>
                <w:bCs/>
                <w:sz w:val="18"/>
                <w:szCs w:val="18"/>
                <w:lang w:val="ro-RO"/>
              </w:rPr>
              <w:t>na</w:t>
            </w:r>
            <w:r w:rsidRPr="00C1636A">
              <w:rPr>
                <w:rFonts w:ascii="Times New Roman" w:hAnsi="Times New Roman"/>
                <w:bCs/>
                <w:sz w:val="18"/>
                <w:szCs w:val="18"/>
                <w:lang w:val="ro-RO"/>
              </w:rPr>
              <w:t>ziul Pietrosu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Gimnaziul din </w:t>
            </w:r>
            <w:r>
              <w:rPr>
                <w:rFonts w:ascii="Times New Roman" w:hAnsi="Times New Roman"/>
                <w:bCs/>
                <w:sz w:val="18"/>
                <w:szCs w:val="18"/>
                <w:lang w:val="ro-RO"/>
              </w:rPr>
              <w:t xml:space="preserve">comuna </w:t>
            </w:r>
            <w:r w:rsidRPr="00C1636A">
              <w:rPr>
                <w:rFonts w:ascii="Times New Roman" w:hAnsi="Times New Roman"/>
                <w:bCs/>
                <w:sz w:val="18"/>
                <w:szCs w:val="18"/>
                <w:lang w:val="ro-RO"/>
              </w:rPr>
              <w:t>Pietrosu, raionul Fălești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Gimnaziul din </w:t>
            </w:r>
            <w:r>
              <w:rPr>
                <w:rFonts w:ascii="Times New Roman" w:hAnsi="Times New Roman"/>
                <w:bCs/>
                <w:sz w:val="18"/>
                <w:szCs w:val="18"/>
                <w:lang w:val="ro-RO"/>
              </w:rPr>
              <w:t xml:space="preserve">comuna </w:t>
            </w:r>
            <w:r w:rsidRPr="00C1636A">
              <w:rPr>
                <w:rFonts w:ascii="Times New Roman" w:hAnsi="Times New Roman"/>
                <w:bCs/>
                <w:sz w:val="18"/>
                <w:szCs w:val="18"/>
                <w:lang w:val="ro-RO"/>
              </w:rPr>
              <w:t>Pietrosu, raionul Fălești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872112725754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Reconstruc</w:t>
            </w:r>
            <w:r>
              <w:rPr>
                <w:rFonts w:ascii="Times New Roman" w:hAnsi="Times New Roman"/>
                <w:bCs/>
                <w:sz w:val="18"/>
                <w:szCs w:val="18"/>
                <w:lang w:val="ro-RO"/>
              </w:rPr>
              <w:t>ţ</w:t>
            </w:r>
            <w:r w:rsidRPr="00C1636A">
              <w:rPr>
                <w:rFonts w:ascii="Times New Roman" w:hAnsi="Times New Roman"/>
                <w:bCs/>
                <w:sz w:val="18"/>
                <w:szCs w:val="18"/>
                <w:lang w:val="ro-RO"/>
              </w:rPr>
              <w:t>ia verandei la gr</w:t>
            </w:r>
            <w:r>
              <w:rPr>
                <w:rFonts w:ascii="Times New Roman" w:hAnsi="Times New Roman"/>
                <w:bCs/>
                <w:sz w:val="18"/>
                <w:szCs w:val="18"/>
                <w:lang w:val="ro-RO"/>
              </w:rPr>
              <w:t>ă</w:t>
            </w:r>
            <w:r w:rsidRPr="00C1636A">
              <w:rPr>
                <w:rFonts w:ascii="Times New Roman" w:hAnsi="Times New Roman"/>
                <w:bCs/>
                <w:sz w:val="18"/>
                <w:szCs w:val="18"/>
                <w:lang w:val="ro-RO"/>
              </w:rPr>
              <w:t>dini</w:t>
            </w:r>
            <w:r>
              <w:rPr>
                <w:rFonts w:ascii="Times New Roman" w:hAnsi="Times New Roman"/>
                <w:bCs/>
                <w:sz w:val="18"/>
                <w:szCs w:val="18"/>
                <w:lang w:val="ro-RO"/>
              </w:rPr>
              <w:t>ţa</w:t>
            </w:r>
            <w:r w:rsidRPr="00C1636A">
              <w:rPr>
                <w:rFonts w:ascii="Times New Roman" w:hAnsi="Times New Roman"/>
                <w:bCs/>
                <w:sz w:val="18"/>
                <w:szCs w:val="18"/>
                <w:lang w:val="ro-RO"/>
              </w:rPr>
              <w:t xml:space="preserve"> </w:t>
            </w:r>
            <w:r>
              <w:rPr>
                <w:rFonts w:ascii="Times New Roman" w:hAnsi="Times New Roman"/>
                <w:bCs/>
                <w:sz w:val="18"/>
                <w:szCs w:val="18"/>
                <w:lang w:val="ro-RO"/>
              </w:rPr>
              <w:t>„</w:t>
            </w:r>
            <w:r w:rsidRPr="00C1636A">
              <w:rPr>
                <w:rFonts w:ascii="Times New Roman" w:hAnsi="Times New Roman"/>
                <w:bCs/>
                <w:sz w:val="18"/>
                <w:szCs w:val="18"/>
                <w:lang w:val="ro-RO"/>
              </w:rPr>
              <w:t>Ghiocel</w:t>
            </w:r>
            <w:r>
              <w:rPr>
                <w:rFonts w:ascii="Times New Roman" w:hAnsi="Times New Roman"/>
                <w:bCs/>
                <w:sz w:val="18"/>
                <w:szCs w:val="18"/>
                <w:lang w:val="ro-RO"/>
              </w:rPr>
              <w: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„Flutura</w:t>
            </w:r>
            <w:r>
              <w:rPr>
                <w:rFonts w:ascii="Times New Roman" w:hAnsi="Times New Roman"/>
                <w:bCs/>
                <w:sz w:val="18"/>
                <w:szCs w:val="18"/>
                <w:lang w:val="ro-RO"/>
              </w:rPr>
              <w:t>ş</w:t>
            </w:r>
            <w:r w:rsidRPr="00C1636A">
              <w:rPr>
                <w:rFonts w:ascii="Times New Roman" w:hAnsi="Times New Roman"/>
                <w:bCs/>
                <w:sz w:val="18"/>
                <w:szCs w:val="18"/>
                <w:lang w:val="ro-RO"/>
              </w:rPr>
              <w:t>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„Flutura</w:t>
            </w:r>
            <w:r>
              <w:rPr>
                <w:rFonts w:ascii="Times New Roman" w:hAnsi="Times New Roman"/>
                <w:bCs/>
                <w:sz w:val="18"/>
                <w:szCs w:val="18"/>
                <w:lang w:val="ro-RO"/>
              </w:rPr>
              <w:t>ş</w:t>
            </w:r>
            <w:r w:rsidRPr="00C1636A">
              <w:rPr>
                <w:rFonts w:ascii="Times New Roman" w:hAnsi="Times New Roman"/>
                <w:bCs/>
                <w:sz w:val="18"/>
                <w:szCs w:val="18"/>
                <w:lang w:val="ro-RO"/>
              </w:rPr>
              <w:t>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179.</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Echipament</w:t>
            </w:r>
            <w:r>
              <w:rPr>
                <w:rFonts w:ascii="Times New Roman" w:hAnsi="Times New Roman"/>
                <w:bCs/>
                <w:sz w:val="18"/>
                <w:szCs w:val="18"/>
                <w:lang w:val="ro-RO"/>
              </w:rPr>
              <w:t>ul</w:t>
            </w:r>
            <w:r w:rsidRPr="00C1636A">
              <w:rPr>
                <w:rFonts w:ascii="Times New Roman" w:hAnsi="Times New Roman"/>
                <w:bCs/>
                <w:sz w:val="18"/>
                <w:szCs w:val="18"/>
                <w:lang w:val="ro-RO"/>
              </w:rPr>
              <w:t xml:space="preserve"> necesar </w:t>
            </w:r>
            <w:r>
              <w:rPr>
                <w:rFonts w:ascii="Times New Roman" w:hAnsi="Times New Roman"/>
                <w:bCs/>
                <w:sz w:val="18"/>
                <w:szCs w:val="18"/>
                <w:lang w:val="ro-RO"/>
              </w:rPr>
              <w:t xml:space="preserve">pentru </w:t>
            </w:r>
            <w:r w:rsidRPr="00C1636A">
              <w:rPr>
                <w:rFonts w:ascii="Times New Roman" w:hAnsi="Times New Roman"/>
                <w:bCs/>
                <w:sz w:val="18"/>
                <w:szCs w:val="18"/>
                <w:lang w:val="ro-RO"/>
              </w:rPr>
              <w:t>amenajarea s</w:t>
            </w:r>
            <w:r>
              <w:rPr>
                <w:rFonts w:ascii="Times New Roman" w:hAnsi="Times New Roman"/>
                <w:bCs/>
                <w:sz w:val="18"/>
                <w:szCs w:val="18"/>
                <w:lang w:val="ro-RO"/>
              </w:rPr>
              <w:t>ă</w:t>
            </w:r>
            <w:r w:rsidRPr="00C1636A">
              <w:rPr>
                <w:rFonts w:ascii="Times New Roman" w:hAnsi="Times New Roman"/>
                <w:bCs/>
                <w:sz w:val="18"/>
                <w:szCs w:val="18"/>
                <w:lang w:val="ro-RO"/>
              </w:rPr>
              <w:t xml:space="preserve">lii </w:t>
            </w:r>
            <w:r>
              <w:rPr>
                <w:rFonts w:ascii="Times New Roman" w:hAnsi="Times New Roman"/>
                <w:bCs/>
                <w:sz w:val="18"/>
                <w:szCs w:val="18"/>
                <w:lang w:val="ro-RO"/>
              </w:rPr>
              <w:t xml:space="preserve">de </w:t>
            </w:r>
            <w:r w:rsidRPr="00C1636A">
              <w:rPr>
                <w:rFonts w:ascii="Times New Roman" w:hAnsi="Times New Roman"/>
                <w:bCs/>
                <w:sz w:val="18"/>
                <w:szCs w:val="18"/>
                <w:lang w:val="ro-RO"/>
              </w:rPr>
              <w:t xml:space="preserve">sport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„A</w:t>
            </w:r>
            <w:r>
              <w:rPr>
                <w:rFonts w:ascii="Times New Roman" w:hAnsi="Times New Roman"/>
                <w:bCs/>
                <w:sz w:val="18"/>
                <w:szCs w:val="18"/>
                <w:lang w:val="ro-RO"/>
              </w:rPr>
              <w:t>Ş</w:t>
            </w:r>
            <w:r w:rsidRPr="00C1636A">
              <w:rPr>
                <w:rFonts w:ascii="Times New Roman" w:hAnsi="Times New Roman"/>
                <w:bCs/>
                <w:sz w:val="18"/>
                <w:szCs w:val="18"/>
                <w:lang w:val="ro-RO"/>
              </w:rPr>
              <w:t>TRII“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„A</w:t>
            </w:r>
            <w:r>
              <w:rPr>
                <w:rFonts w:ascii="Times New Roman" w:hAnsi="Times New Roman"/>
                <w:bCs/>
                <w:sz w:val="18"/>
                <w:szCs w:val="18"/>
                <w:lang w:val="ro-RO"/>
              </w:rPr>
              <w:t>Ş</w:t>
            </w:r>
            <w:r w:rsidRPr="00C1636A">
              <w:rPr>
                <w:rFonts w:ascii="Times New Roman" w:hAnsi="Times New Roman"/>
                <w:bCs/>
                <w:sz w:val="18"/>
                <w:szCs w:val="18"/>
                <w:lang w:val="ro-RO"/>
              </w:rPr>
              <w:t>TRII“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Schimbarea ferestrelor </w:t>
            </w:r>
            <w:r>
              <w:rPr>
                <w:rFonts w:ascii="Times New Roman" w:hAnsi="Times New Roman"/>
                <w:bCs/>
                <w:sz w:val="18"/>
                <w:szCs w:val="18"/>
                <w:lang w:val="ro-RO"/>
              </w:rPr>
              <w:t xml:space="preserve">la </w:t>
            </w:r>
            <w:r w:rsidRPr="00C1636A">
              <w:rPr>
                <w:rFonts w:ascii="Times New Roman" w:hAnsi="Times New Roman"/>
                <w:bCs/>
                <w:sz w:val="18"/>
                <w:szCs w:val="18"/>
                <w:lang w:val="ro-RO"/>
              </w:rPr>
              <w:t>cas</w:t>
            </w:r>
            <w:r>
              <w:rPr>
                <w:rFonts w:ascii="Times New Roman" w:hAnsi="Times New Roman"/>
                <w:bCs/>
                <w:sz w:val="18"/>
                <w:szCs w:val="18"/>
                <w:lang w:val="ro-RO"/>
              </w:rPr>
              <w:t>a</w:t>
            </w:r>
            <w:r w:rsidRPr="00C1636A">
              <w:rPr>
                <w:rFonts w:ascii="Times New Roman" w:hAnsi="Times New Roman"/>
                <w:bCs/>
                <w:sz w:val="18"/>
                <w:szCs w:val="18"/>
                <w:lang w:val="ro-RO"/>
              </w:rPr>
              <w:t xml:space="preserve"> de cultur</w:t>
            </w:r>
            <w:r>
              <w:rPr>
                <w:rFonts w:ascii="Times New Roman" w:hAnsi="Times New Roman"/>
                <w:bCs/>
                <w:sz w:val="18"/>
                <w:szCs w:val="18"/>
                <w:lang w:val="ro-RO"/>
              </w:rPr>
              <w:t>ă</w:t>
            </w:r>
            <w:r w:rsidRPr="00C1636A">
              <w:rPr>
                <w:rFonts w:ascii="Times New Roman" w:hAnsi="Times New Roman"/>
                <w:bCs/>
                <w:sz w:val="18"/>
                <w:szCs w:val="18"/>
                <w:lang w:val="ro-RO"/>
              </w:rPr>
              <w:t xml:space="preserve"> din satul Catran</w:t>
            </w:r>
            <w:r>
              <w:rPr>
                <w:rFonts w:ascii="Times New Roman" w:hAnsi="Times New Roman"/>
                <w:bCs/>
                <w:sz w:val="18"/>
                <w:szCs w:val="18"/>
                <w:lang w:val="ro-RO"/>
              </w:rPr>
              <w:t>î</w:t>
            </w:r>
            <w:r w:rsidRPr="00C1636A">
              <w:rPr>
                <w:rFonts w:ascii="Times New Roman" w:hAnsi="Times New Roman"/>
                <w:bCs/>
                <w:sz w:val="18"/>
                <w:szCs w:val="18"/>
                <w:lang w:val="ro-RO"/>
              </w:rPr>
              <w:t>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AO </w:t>
            </w:r>
            <w:r>
              <w:rPr>
                <w:rFonts w:ascii="Times New Roman" w:hAnsi="Times New Roman"/>
                <w:bCs/>
                <w:sz w:val="18"/>
                <w:szCs w:val="18"/>
                <w:lang w:val="ro-RO"/>
              </w:rPr>
              <w:t>„</w:t>
            </w:r>
            <w:r w:rsidRPr="00C1636A">
              <w:rPr>
                <w:rFonts w:ascii="Times New Roman" w:hAnsi="Times New Roman"/>
                <w:bCs/>
                <w:sz w:val="18"/>
                <w:szCs w:val="18"/>
                <w:lang w:val="ro-RO"/>
              </w:rPr>
              <w:t>I</w:t>
            </w:r>
            <w:r>
              <w:rPr>
                <w:rFonts w:ascii="Times New Roman" w:hAnsi="Times New Roman"/>
                <w:bCs/>
                <w:sz w:val="18"/>
                <w:szCs w:val="18"/>
                <w:lang w:val="ro-RO"/>
              </w:rPr>
              <w:t>Ş</w:t>
            </w:r>
            <w:r w:rsidRPr="00C1636A">
              <w:rPr>
                <w:rFonts w:ascii="Times New Roman" w:hAnsi="Times New Roman"/>
                <w:bCs/>
                <w:sz w:val="18"/>
                <w:szCs w:val="18"/>
                <w:lang w:val="ro-RO"/>
              </w:rPr>
              <w:t>C</w:t>
            </w:r>
            <w:r>
              <w:rPr>
                <w:rFonts w:ascii="Times New Roman" w:hAnsi="Times New Roman"/>
                <w:bCs/>
                <w:sz w:val="18"/>
                <w:szCs w:val="18"/>
                <w:lang w:val="ro-RO"/>
              </w:rPr>
              <w:t>Ă</w:t>
            </w:r>
            <w:r w:rsidRPr="00C1636A">
              <w:rPr>
                <w:rFonts w:ascii="Times New Roman" w:hAnsi="Times New Roman"/>
                <w:bCs/>
                <w:sz w:val="18"/>
                <w:szCs w:val="18"/>
                <w:lang w:val="ro-RO"/>
              </w:rPr>
              <w:t>LENII</w:t>
            </w:r>
            <w:r>
              <w:rPr>
                <w:rFonts w:ascii="Times New Roman" w:hAnsi="Times New Roman"/>
                <w:bCs/>
                <w:sz w:val="18"/>
                <w:szCs w:val="18"/>
                <w:lang w:val="ro-RO"/>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AO </w:t>
            </w:r>
            <w:r>
              <w:rPr>
                <w:rFonts w:ascii="Times New Roman" w:hAnsi="Times New Roman"/>
                <w:bCs/>
                <w:sz w:val="18"/>
                <w:szCs w:val="18"/>
                <w:lang w:val="ro-RO"/>
              </w:rPr>
              <w:t>„</w:t>
            </w:r>
            <w:r w:rsidRPr="00C1636A">
              <w:rPr>
                <w:rFonts w:ascii="Times New Roman" w:hAnsi="Times New Roman"/>
                <w:bCs/>
                <w:sz w:val="18"/>
                <w:szCs w:val="18"/>
                <w:lang w:val="ro-RO"/>
              </w:rPr>
              <w:t>I</w:t>
            </w:r>
            <w:r>
              <w:rPr>
                <w:rFonts w:ascii="Times New Roman" w:hAnsi="Times New Roman"/>
                <w:bCs/>
                <w:sz w:val="18"/>
                <w:szCs w:val="18"/>
                <w:lang w:val="ro-RO"/>
              </w:rPr>
              <w:t>Ş</w:t>
            </w:r>
            <w:r w:rsidRPr="00C1636A">
              <w:rPr>
                <w:rFonts w:ascii="Times New Roman" w:hAnsi="Times New Roman"/>
                <w:bCs/>
                <w:sz w:val="18"/>
                <w:szCs w:val="18"/>
                <w:lang w:val="ro-RO"/>
              </w:rPr>
              <w:t>C</w:t>
            </w:r>
            <w:r>
              <w:rPr>
                <w:rFonts w:ascii="Times New Roman" w:hAnsi="Times New Roman"/>
                <w:bCs/>
                <w:sz w:val="18"/>
                <w:szCs w:val="18"/>
                <w:lang w:val="ro-RO"/>
              </w:rPr>
              <w:t>Ă</w:t>
            </w:r>
            <w:r w:rsidRPr="00C1636A">
              <w:rPr>
                <w:rFonts w:ascii="Times New Roman" w:hAnsi="Times New Roman"/>
                <w:bCs/>
                <w:sz w:val="18"/>
                <w:szCs w:val="18"/>
                <w:lang w:val="ro-RO"/>
              </w:rPr>
              <w:t>LENII</w:t>
            </w:r>
            <w:r>
              <w:rPr>
                <w:rFonts w:ascii="Times New Roman" w:hAnsi="Times New Roman"/>
                <w:bCs/>
                <w:sz w:val="18"/>
                <w:szCs w:val="18"/>
                <w:lang w:val="ro-RO"/>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181.</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Îmbunătăţirea</w:t>
            </w:r>
            <w:r w:rsidRPr="00C1636A">
              <w:rPr>
                <w:rFonts w:ascii="Times New Roman" w:hAnsi="Times New Roman"/>
                <w:bCs/>
                <w:sz w:val="18"/>
                <w:szCs w:val="18"/>
                <w:lang w:val="ro-RO"/>
              </w:rPr>
              <w:t xml:space="preserve"> </w:t>
            </w:r>
            <w:r>
              <w:rPr>
                <w:rFonts w:ascii="Times New Roman" w:hAnsi="Times New Roman"/>
                <w:bCs/>
                <w:sz w:val="18"/>
                <w:szCs w:val="18"/>
                <w:lang w:val="ro-RO"/>
              </w:rPr>
              <w:t>condiţiilor de studiu din Şcoala de Muzică</w:t>
            </w:r>
            <w:r w:rsidRPr="00C1636A">
              <w:rPr>
                <w:rFonts w:ascii="Times New Roman" w:hAnsi="Times New Roman"/>
                <w:bCs/>
                <w:sz w:val="18"/>
                <w:szCs w:val="18"/>
                <w:lang w:val="ro-RO"/>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satului Selemet, raionul </w:t>
            </w:r>
            <w:r>
              <w:rPr>
                <w:rFonts w:ascii="Times New Roman" w:hAnsi="Times New Roman"/>
                <w:bCs/>
                <w:sz w:val="18"/>
                <w:szCs w:val="18"/>
                <w:lang w:val="ro-RO"/>
              </w:rPr>
              <w:t>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satului Selemet, raionul </w:t>
            </w:r>
            <w:r>
              <w:rPr>
                <w:rFonts w:ascii="Times New Roman" w:hAnsi="Times New Roman"/>
                <w:bCs/>
                <w:sz w:val="18"/>
                <w:szCs w:val="18"/>
                <w:lang w:val="ro-RO"/>
              </w:rPr>
              <w:t>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182.</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Modernizarea bucătăriei de la grădiniț</w:t>
            </w:r>
            <w:r>
              <w:rPr>
                <w:rFonts w:ascii="Times New Roman" w:hAnsi="Times New Roman"/>
                <w:bCs/>
                <w:sz w:val="18"/>
                <w:szCs w:val="18"/>
                <w:lang w:val="ro-RO"/>
              </w:rPr>
              <w:t>a</w:t>
            </w:r>
            <w:r w:rsidRPr="00C1636A">
              <w:rPr>
                <w:rFonts w:ascii="Times New Roman" w:hAnsi="Times New Roman"/>
                <w:bCs/>
                <w:sz w:val="18"/>
                <w:szCs w:val="18"/>
                <w:lang w:val="ro-RO"/>
              </w:rPr>
              <w:t xml:space="preserve"> nr. 3: echipamente tehnologice </w:t>
            </w:r>
            <w:r>
              <w:rPr>
                <w:rFonts w:ascii="Times New Roman" w:hAnsi="Times New Roman"/>
                <w:bCs/>
                <w:sz w:val="18"/>
                <w:szCs w:val="18"/>
                <w:lang w:val="ro-RO"/>
              </w:rPr>
              <w:t>ş</w:t>
            </w:r>
            <w:r w:rsidRPr="00C1636A">
              <w:rPr>
                <w:rFonts w:ascii="Times New Roman" w:hAnsi="Times New Roman"/>
                <w:bCs/>
                <w:sz w:val="18"/>
                <w:szCs w:val="18"/>
                <w:lang w:val="ro-RO"/>
              </w:rPr>
              <w:t>i ferestre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municipiului </w:t>
            </w:r>
            <w:r>
              <w:rPr>
                <w:rFonts w:ascii="Times New Roman" w:hAnsi="Times New Roman"/>
                <w:bCs/>
                <w:sz w:val="18"/>
                <w:szCs w:val="18"/>
                <w:lang w:val="ro-RO"/>
              </w:rPr>
              <w:t>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municipiului </w:t>
            </w:r>
            <w:r>
              <w:rPr>
                <w:rFonts w:ascii="Times New Roman" w:hAnsi="Times New Roman"/>
                <w:bCs/>
                <w:sz w:val="18"/>
                <w:szCs w:val="18"/>
                <w:lang w:val="ro-RO"/>
              </w:rPr>
              <w:t>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872112725920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O lume î</w:t>
            </w:r>
            <w:r w:rsidRPr="00C1636A">
              <w:rPr>
                <w:rFonts w:ascii="Times New Roman" w:hAnsi="Times New Roman"/>
                <w:bCs/>
                <w:sz w:val="18"/>
                <w:szCs w:val="18"/>
                <w:lang w:val="ro-RO"/>
              </w:rPr>
              <w:t xml:space="preserve">n </w:t>
            </w:r>
            <w:r>
              <w:rPr>
                <w:rFonts w:ascii="Times New Roman" w:hAnsi="Times New Roman"/>
                <w:bCs/>
                <w:sz w:val="18"/>
                <w:szCs w:val="18"/>
                <w:lang w:val="ro-RO"/>
              </w:rPr>
              <w:t>şcoală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„OWH TV Studio“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AO „OWH TV Studio“</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Slovace cu privire la cooperarea în </w:t>
            </w:r>
            <w:r>
              <w:rPr>
                <w:rFonts w:ascii="Times New Roman" w:eastAsia="Times New Roman" w:hAnsi="Times New Roman"/>
                <w:sz w:val="18"/>
                <w:szCs w:val="18"/>
                <w:lang w:val="ro-RO" w:eastAsia="ru-RU"/>
              </w:rPr>
              <w:t>d</w:t>
            </w:r>
            <w:r w:rsidRPr="00C1636A">
              <w:rPr>
                <w:rFonts w:ascii="Times New Roman" w:eastAsia="Times New Roman" w:hAnsi="Times New Roman"/>
                <w:sz w:val="18"/>
                <w:szCs w:val="18"/>
                <w:lang w:val="ro-RO" w:eastAsia="ru-RU"/>
              </w:rPr>
              <w:t>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872112725923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Fii vizibil, poart</w:t>
            </w:r>
            <w:r>
              <w:rPr>
                <w:rFonts w:ascii="Times New Roman" w:hAnsi="Times New Roman"/>
                <w:bCs/>
                <w:sz w:val="18"/>
                <w:szCs w:val="18"/>
                <w:lang w:val="ro-RO"/>
              </w:rPr>
              <w:t>ă un stick</w:t>
            </w:r>
            <w:r w:rsidRPr="00C1636A">
              <w:rPr>
                <w:rFonts w:ascii="Times New Roman" w:hAnsi="Times New Roman"/>
                <w:bCs/>
                <w:sz w:val="18"/>
                <w:szCs w:val="18"/>
                <w:lang w:val="ro-RO"/>
              </w:rPr>
              <w:t>er luminiscent</w:t>
            </w:r>
            <w:r>
              <w:rPr>
                <w:rFonts w:ascii="Times New Roman" w:hAnsi="Times New Roman"/>
                <w:bCs/>
                <w:sz w:val="18"/>
                <w:szCs w:val="18"/>
                <w:lang w:val="ro-RO"/>
              </w:rPr>
              <w: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AO </w:t>
            </w:r>
            <w:r>
              <w:rPr>
                <w:rFonts w:ascii="Times New Roman" w:hAnsi="Times New Roman"/>
                <w:bCs/>
                <w:sz w:val="18"/>
                <w:szCs w:val="18"/>
                <w:lang w:val="ro-RO"/>
              </w:rPr>
              <w:t>„</w:t>
            </w:r>
            <w:r w:rsidRPr="00C1636A">
              <w:rPr>
                <w:rFonts w:ascii="Times New Roman" w:hAnsi="Times New Roman"/>
                <w:bCs/>
                <w:sz w:val="18"/>
                <w:szCs w:val="18"/>
                <w:lang w:val="ro-RO"/>
              </w:rPr>
              <w:t>Re</w:t>
            </w:r>
            <w:r>
              <w:rPr>
                <w:rFonts w:ascii="Times New Roman" w:hAnsi="Times New Roman"/>
                <w:bCs/>
                <w:sz w:val="18"/>
                <w:szCs w:val="18"/>
                <w:lang w:val="ro-RO"/>
              </w:rPr>
              <w:t>ţ</w:t>
            </w:r>
            <w:r w:rsidRPr="00C1636A">
              <w:rPr>
                <w:rFonts w:ascii="Times New Roman" w:hAnsi="Times New Roman"/>
                <w:bCs/>
                <w:sz w:val="18"/>
                <w:szCs w:val="18"/>
                <w:lang w:val="ro-RO"/>
              </w:rPr>
              <w:t>eaua de Tineri Educatori de la Egal la Egal</w:t>
            </w:r>
            <w:r>
              <w:rPr>
                <w:rFonts w:ascii="Times New Roman" w:hAnsi="Times New Roman"/>
                <w:bCs/>
                <w:sz w:val="18"/>
                <w:szCs w:val="18"/>
                <w:lang w:val="ro-RO"/>
              </w:rPr>
              <w: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AO </w:t>
            </w:r>
            <w:r>
              <w:rPr>
                <w:rFonts w:ascii="Times New Roman" w:hAnsi="Times New Roman"/>
                <w:bCs/>
                <w:sz w:val="18"/>
                <w:szCs w:val="18"/>
                <w:lang w:val="ro-RO"/>
              </w:rPr>
              <w:t>„</w:t>
            </w:r>
            <w:r w:rsidRPr="00C1636A">
              <w:rPr>
                <w:rFonts w:ascii="Times New Roman" w:hAnsi="Times New Roman"/>
                <w:bCs/>
                <w:sz w:val="18"/>
                <w:szCs w:val="18"/>
                <w:lang w:val="ro-RO"/>
              </w:rPr>
              <w:t>Re</w:t>
            </w:r>
            <w:r>
              <w:rPr>
                <w:rFonts w:ascii="Times New Roman" w:hAnsi="Times New Roman"/>
                <w:bCs/>
                <w:sz w:val="18"/>
                <w:szCs w:val="18"/>
                <w:lang w:val="ro-RO"/>
              </w:rPr>
              <w:t>ţ</w:t>
            </w:r>
            <w:r w:rsidRPr="00C1636A">
              <w:rPr>
                <w:rFonts w:ascii="Times New Roman" w:hAnsi="Times New Roman"/>
                <w:bCs/>
                <w:sz w:val="18"/>
                <w:szCs w:val="18"/>
                <w:lang w:val="ro-RO"/>
              </w:rPr>
              <w:t>eaua de Tineri Educatori de la Egal la Egal</w:t>
            </w:r>
            <w:r>
              <w:rPr>
                <w:rFonts w:ascii="Times New Roman" w:hAnsi="Times New Roman"/>
                <w:bCs/>
                <w:sz w:val="18"/>
                <w:szCs w:val="18"/>
                <w:lang w:val="ro-RO"/>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872112725924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O staţ</w:t>
            </w:r>
            <w:r w:rsidRPr="00C1636A">
              <w:rPr>
                <w:rFonts w:ascii="Times New Roman" w:hAnsi="Times New Roman"/>
                <w:bCs/>
                <w:sz w:val="18"/>
                <w:szCs w:val="18"/>
                <w:lang w:val="ro-RO"/>
              </w:rPr>
              <w:t>ie nou</w:t>
            </w:r>
            <w:r>
              <w:rPr>
                <w:rFonts w:ascii="Times New Roman" w:hAnsi="Times New Roman"/>
                <w:bCs/>
                <w:sz w:val="18"/>
                <w:szCs w:val="18"/>
                <w:lang w:val="ro-RO"/>
              </w:rPr>
              <w:t>ă de autobuz</w:t>
            </w:r>
            <w:r w:rsidRPr="00C1636A">
              <w:rPr>
                <w:rFonts w:ascii="Times New Roman" w:hAnsi="Times New Roman"/>
                <w:bCs/>
                <w:sz w:val="18"/>
                <w:szCs w:val="18"/>
                <w:lang w:val="ro-RO"/>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w:t>
            </w:r>
            <w:r>
              <w:rPr>
                <w:rFonts w:ascii="Times New Roman" w:hAnsi="Times New Roman"/>
                <w:bCs/>
                <w:sz w:val="18"/>
                <w:szCs w:val="18"/>
                <w:lang w:val="ro-RO"/>
              </w:rPr>
              <w:t>Pîrliţa</w:t>
            </w:r>
            <w:r w:rsidRPr="00C1636A">
              <w:rPr>
                <w:rFonts w:ascii="Times New Roman" w:hAnsi="Times New Roman"/>
                <w:bCs/>
                <w:sz w:val="18"/>
                <w:szCs w:val="18"/>
                <w:lang w:val="ro-RO"/>
              </w:rPr>
              <w:t xml:space="preserve">, raionul </w:t>
            </w:r>
            <w:r>
              <w:rPr>
                <w:rFonts w:ascii="Times New Roman" w:hAnsi="Times New Roman"/>
                <w:bCs/>
                <w:sz w:val="18"/>
                <w:szCs w:val="18"/>
                <w:lang w:val="ro-RO"/>
              </w:rPr>
              <w:t>Făleşti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w:t>
            </w:r>
            <w:r>
              <w:rPr>
                <w:rFonts w:ascii="Times New Roman" w:hAnsi="Times New Roman"/>
                <w:bCs/>
                <w:sz w:val="18"/>
                <w:szCs w:val="18"/>
                <w:lang w:val="ro-RO"/>
              </w:rPr>
              <w:t>Pîrliţa</w:t>
            </w:r>
            <w:r w:rsidRPr="00C1636A">
              <w:rPr>
                <w:rFonts w:ascii="Times New Roman" w:hAnsi="Times New Roman"/>
                <w:bCs/>
                <w:sz w:val="18"/>
                <w:szCs w:val="18"/>
                <w:lang w:val="ro-RO"/>
              </w:rPr>
              <w:t xml:space="preserve">, raionul </w:t>
            </w:r>
            <w:r>
              <w:rPr>
                <w:rFonts w:ascii="Times New Roman" w:hAnsi="Times New Roman"/>
                <w:bCs/>
                <w:sz w:val="18"/>
                <w:szCs w:val="18"/>
                <w:lang w:val="ro-RO"/>
              </w:rPr>
              <w:t>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Amenajarea </w:t>
            </w:r>
            <w:r>
              <w:rPr>
                <w:rFonts w:ascii="Times New Roman" w:hAnsi="Times New Roman"/>
                <w:bCs/>
                <w:sz w:val="18"/>
                <w:szCs w:val="18"/>
                <w:lang w:val="ro-RO"/>
              </w:rPr>
              <w:t xml:space="preserve">unui </w:t>
            </w:r>
            <w:r w:rsidRPr="00C1636A">
              <w:rPr>
                <w:rFonts w:ascii="Times New Roman" w:hAnsi="Times New Roman"/>
                <w:bCs/>
                <w:sz w:val="18"/>
                <w:szCs w:val="18"/>
                <w:lang w:val="ro-RO"/>
              </w:rPr>
              <w:t>teren</w:t>
            </w:r>
            <w:r>
              <w:rPr>
                <w:rFonts w:ascii="Times New Roman" w:hAnsi="Times New Roman"/>
                <w:bCs/>
                <w:sz w:val="18"/>
                <w:szCs w:val="18"/>
                <w:lang w:val="ro-RO"/>
              </w:rPr>
              <w:t xml:space="preserve"> de joacă</w:t>
            </w:r>
            <w:r w:rsidRPr="00C1636A">
              <w:rPr>
                <w:rFonts w:ascii="Times New Roman" w:hAnsi="Times New Roman"/>
                <w:bCs/>
                <w:sz w:val="18"/>
                <w:szCs w:val="18"/>
                <w:lang w:val="ro-RO"/>
              </w:rPr>
              <w:t xml:space="preserve"> </w:t>
            </w:r>
            <w:r>
              <w:rPr>
                <w:rFonts w:ascii="Times New Roman" w:hAnsi="Times New Roman"/>
                <w:bCs/>
                <w:sz w:val="18"/>
                <w:szCs w:val="18"/>
                <w:lang w:val="ro-RO"/>
              </w:rPr>
              <w:t>la</w:t>
            </w:r>
            <w:r w:rsidRPr="00C1636A">
              <w:rPr>
                <w:rFonts w:ascii="Times New Roman" w:hAnsi="Times New Roman"/>
                <w:bCs/>
                <w:sz w:val="18"/>
                <w:szCs w:val="18"/>
                <w:lang w:val="ro-RO"/>
              </w:rPr>
              <w:t xml:space="preserve"> </w:t>
            </w:r>
            <w:r>
              <w:rPr>
                <w:rFonts w:ascii="Times New Roman" w:hAnsi="Times New Roman"/>
                <w:bCs/>
                <w:sz w:val="18"/>
                <w:szCs w:val="18"/>
                <w:lang w:val="ro-RO"/>
              </w:rPr>
              <w:t>grădiniţa</w:t>
            </w:r>
            <w:r w:rsidRPr="00C1636A">
              <w:rPr>
                <w:rFonts w:ascii="Times New Roman" w:hAnsi="Times New Roman"/>
                <w:bCs/>
                <w:sz w:val="18"/>
                <w:szCs w:val="18"/>
                <w:lang w:val="ro-RO"/>
              </w:rPr>
              <w:t xml:space="preserve"> </w:t>
            </w:r>
            <w:r>
              <w:rPr>
                <w:rFonts w:ascii="Times New Roman" w:hAnsi="Times New Roman"/>
                <w:bCs/>
                <w:sz w:val="18"/>
                <w:szCs w:val="18"/>
                <w:lang w:val="ro-RO"/>
              </w:rPr>
              <w:t>„</w:t>
            </w:r>
            <w:r w:rsidRPr="00C1636A">
              <w:rPr>
                <w:rFonts w:ascii="Times New Roman" w:hAnsi="Times New Roman"/>
                <w:bCs/>
                <w:sz w:val="18"/>
                <w:szCs w:val="18"/>
                <w:lang w:val="ro-RO"/>
              </w:rPr>
              <w:t>Romani</w:t>
            </w:r>
            <w:r>
              <w:rPr>
                <w:rFonts w:ascii="Times New Roman" w:hAnsi="Times New Roman"/>
                <w:bCs/>
                <w:sz w:val="18"/>
                <w:szCs w:val="18"/>
                <w:lang w:val="ro-RO"/>
              </w:rPr>
              <w:t>ţ</w:t>
            </w:r>
            <w:r w:rsidRPr="00C1636A">
              <w:rPr>
                <w:rFonts w:ascii="Times New Roman" w:hAnsi="Times New Roman"/>
                <w:bCs/>
                <w:sz w:val="18"/>
                <w:szCs w:val="18"/>
                <w:lang w:val="ro-RO"/>
              </w:rPr>
              <w:t>a</w:t>
            </w:r>
            <w:r>
              <w:rPr>
                <w:rFonts w:ascii="Times New Roman" w:hAnsi="Times New Roman"/>
                <w:bCs/>
                <w:sz w:val="18"/>
                <w:szCs w:val="18"/>
                <w:lang w:val="ro-RO"/>
              </w:rPr>
              <w: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Lipoveni, raionul </w:t>
            </w:r>
            <w:r>
              <w:rPr>
                <w:rFonts w:ascii="Times New Roman" w:hAnsi="Times New Roman"/>
                <w:bCs/>
                <w:sz w:val="18"/>
                <w:szCs w:val="18"/>
                <w:lang w:val="ro-RO"/>
              </w:rPr>
              <w:t>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Primăria</w:t>
            </w:r>
            <w:r w:rsidRPr="00C1636A">
              <w:rPr>
                <w:rFonts w:ascii="Times New Roman" w:hAnsi="Times New Roman"/>
                <w:bCs/>
                <w:sz w:val="18"/>
                <w:szCs w:val="18"/>
                <w:lang w:val="ro-RO"/>
              </w:rPr>
              <w:t xml:space="preserve"> Lipoveni, raionul </w:t>
            </w:r>
            <w:r>
              <w:rPr>
                <w:rFonts w:ascii="Times New Roman" w:hAnsi="Times New Roman"/>
                <w:bCs/>
                <w:sz w:val="18"/>
                <w:szCs w:val="18"/>
                <w:lang w:val="ro-RO"/>
              </w:rPr>
              <w:t>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187.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872112725779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Schimbarea ferestrelor la Instituția Publică Gimnaziul </w:t>
            </w:r>
            <w:r>
              <w:rPr>
                <w:rFonts w:ascii="Times New Roman" w:hAnsi="Times New Roman"/>
                <w:bCs/>
                <w:sz w:val="18"/>
                <w:szCs w:val="18"/>
                <w:lang w:val="ro-RO"/>
              </w:rPr>
              <w:t>Troiţcoe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Instituţ</w:t>
            </w:r>
            <w:r w:rsidRPr="00C1636A">
              <w:rPr>
                <w:rFonts w:ascii="Times New Roman" w:hAnsi="Times New Roman"/>
                <w:bCs/>
                <w:sz w:val="18"/>
                <w:szCs w:val="18"/>
                <w:lang w:val="ro-RO"/>
              </w:rPr>
              <w:t>ia Public</w:t>
            </w:r>
            <w:r>
              <w:rPr>
                <w:rFonts w:ascii="Times New Roman" w:hAnsi="Times New Roman"/>
                <w:bCs/>
                <w:sz w:val="18"/>
                <w:szCs w:val="18"/>
                <w:lang w:val="ro-RO"/>
              </w:rPr>
              <w:t>ă</w:t>
            </w:r>
            <w:r w:rsidRPr="00C1636A">
              <w:rPr>
                <w:rFonts w:ascii="Times New Roman" w:hAnsi="Times New Roman"/>
                <w:bCs/>
                <w:sz w:val="18"/>
                <w:szCs w:val="18"/>
                <w:lang w:val="ro-RO"/>
              </w:rPr>
              <w:t xml:space="preserve"> Gimnaziul </w:t>
            </w:r>
            <w:r>
              <w:rPr>
                <w:rFonts w:ascii="Times New Roman" w:hAnsi="Times New Roman"/>
                <w:bCs/>
                <w:sz w:val="18"/>
                <w:szCs w:val="18"/>
                <w:lang w:val="ro-RO"/>
              </w:rPr>
              <w:t>Troiţcoe</w:t>
            </w:r>
            <w:r w:rsidRPr="00C1636A">
              <w:rPr>
                <w:rFonts w:ascii="Times New Roman" w:hAnsi="Times New Roman"/>
                <w:bCs/>
                <w:sz w:val="18"/>
                <w:szCs w:val="18"/>
                <w:lang w:val="ro-RO"/>
              </w:rPr>
              <w:t xml:space="preserve">, raionul </w:t>
            </w:r>
            <w:r>
              <w:rPr>
                <w:rFonts w:ascii="Times New Roman" w:hAnsi="Times New Roman"/>
                <w:bCs/>
                <w:sz w:val="18"/>
                <w:szCs w:val="18"/>
                <w:lang w:val="ro-RO"/>
              </w:rPr>
              <w:t>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Instituţ</w:t>
            </w:r>
            <w:r w:rsidRPr="00C1636A">
              <w:rPr>
                <w:rFonts w:ascii="Times New Roman" w:hAnsi="Times New Roman"/>
                <w:bCs/>
                <w:sz w:val="18"/>
                <w:szCs w:val="18"/>
                <w:lang w:val="ro-RO"/>
              </w:rPr>
              <w:t>ia Public</w:t>
            </w:r>
            <w:r>
              <w:rPr>
                <w:rFonts w:ascii="Times New Roman" w:hAnsi="Times New Roman"/>
                <w:bCs/>
                <w:sz w:val="18"/>
                <w:szCs w:val="18"/>
                <w:lang w:val="ro-RO"/>
              </w:rPr>
              <w:t>ă</w:t>
            </w:r>
            <w:r w:rsidRPr="00C1636A">
              <w:rPr>
                <w:rFonts w:ascii="Times New Roman" w:hAnsi="Times New Roman"/>
                <w:bCs/>
                <w:sz w:val="18"/>
                <w:szCs w:val="18"/>
                <w:lang w:val="ro-RO"/>
              </w:rPr>
              <w:t xml:space="preserve"> Gimnaziul </w:t>
            </w:r>
            <w:r>
              <w:rPr>
                <w:rFonts w:ascii="Times New Roman" w:hAnsi="Times New Roman"/>
                <w:bCs/>
                <w:sz w:val="18"/>
                <w:szCs w:val="18"/>
                <w:lang w:val="ro-RO"/>
              </w:rPr>
              <w:t>Troiţcoe</w:t>
            </w:r>
            <w:r w:rsidRPr="00C1636A">
              <w:rPr>
                <w:rFonts w:ascii="Times New Roman" w:hAnsi="Times New Roman"/>
                <w:bCs/>
                <w:sz w:val="18"/>
                <w:szCs w:val="18"/>
                <w:lang w:val="ro-RO"/>
              </w:rPr>
              <w:t xml:space="preserve">, raionul Cimișlia </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dintre Guvernul Republicii Moldova şi Guvernul Republicii Slovace cu privire la cooperarea în dezvoltare, semnat la Chişinău la 7 mai 2010, ratificat prin Legea nr.204 din 16 iulie 2010</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Pr>
                <w:rFonts w:ascii="Times New Roman" w:eastAsia="Times New Roman" w:hAnsi="Times New Roman"/>
                <w:b/>
                <w:bCs/>
                <w:sz w:val="18"/>
                <w:szCs w:val="18"/>
                <w:lang w:val="ro-RO" w:eastAsia="ru-RU"/>
              </w:rPr>
              <w:t>XXIX</w:t>
            </w:r>
            <w:r w:rsidRPr="00C1636A">
              <w:rPr>
                <w:rFonts w:ascii="Times New Roman" w:eastAsia="Times New Roman" w:hAnsi="Times New Roman"/>
                <w:b/>
                <w:bCs/>
                <w:sz w:val="18"/>
                <w:szCs w:val="18"/>
                <w:lang w:val="ro-RO" w:eastAsia="ru-RU"/>
              </w:rPr>
              <w:t>. Guvernul Japoniei</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8</w:t>
            </w:r>
            <w:r>
              <w:rPr>
                <w:rFonts w:ascii="Times New Roman" w:eastAsia="Times New Roman" w:hAnsi="Times New Roman"/>
                <w:sz w:val="18"/>
                <w:szCs w:val="18"/>
                <w:lang w:val="ro-RO" w:eastAsia="ru-RU"/>
              </w:rPr>
              <w:lastRenderedPageBreak/>
              <w:t>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87211282471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Îmbunătăţirea echipamentului judo pentru Universitatea </w:t>
            </w:r>
            <w:r w:rsidRPr="00C1636A">
              <w:rPr>
                <w:rFonts w:ascii="Times New Roman" w:eastAsia="Times New Roman" w:hAnsi="Times New Roman"/>
                <w:sz w:val="18"/>
                <w:szCs w:val="18"/>
                <w:lang w:val="ro-RO" w:eastAsia="ru-RU"/>
              </w:rPr>
              <w:lastRenderedPageBreak/>
              <w:t>de Stat de Educaţie Fizică şi Sport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Universitatea de Stat de Educaţie Fizică şi Sport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Universitatea de Stat de Educaţie Fizică şi Sport; Federaţia de </w:t>
            </w:r>
            <w:r w:rsidRPr="00C1636A">
              <w:rPr>
                <w:rFonts w:ascii="Times New Roman" w:eastAsia="Times New Roman" w:hAnsi="Times New Roman"/>
                <w:sz w:val="18"/>
                <w:szCs w:val="18"/>
                <w:lang w:val="ro-RO" w:eastAsia="ru-RU"/>
              </w:rPr>
              <w:lastRenderedPageBreak/>
              <w:t>Judo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 de cooperare tehnică între Guvernul Republicii Moldova şi </w:t>
            </w:r>
            <w:r w:rsidRPr="00C1636A">
              <w:rPr>
                <w:rFonts w:ascii="Times New Roman" w:eastAsia="Times New Roman" w:hAnsi="Times New Roman"/>
                <w:sz w:val="18"/>
                <w:szCs w:val="18"/>
                <w:lang w:val="ro-RO" w:eastAsia="ru-RU"/>
              </w:rPr>
              <w:lastRenderedPageBreak/>
              <w:t xml:space="preserve">Guvernul Japoniei,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 mai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w:t>
            </w:r>
            <w:r>
              <w:rPr>
                <w:rFonts w:ascii="Times New Roman" w:eastAsia="Times New Roman" w:hAnsi="Times New Roman"/>
                <w:sz w:val="18"/>
                <w:szCs w:val="18"/>
                <w:lang w:val="ro-RO" w:eastAsia="ru-RU"/>
              </w:rPr>
              <w:t>89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Îmbunătăţirea mediului educaţional al instituţiilor municipale de învăţămînt din </w:t>
            </w:r>
            <w:r>
              <w:rPr>
                <w:rFonts w:ascii="Times New Roman" w:eastAsia="Times New Roman" w:hAnsi="Times New Roman"/>
                <w:sz w:val="18"/>
                <w:szCs w:val="18"/>
                <w:lang w:val="ro-RO" w:eastAsia="ru-RU"/>
              </w:rPr>
              <w:t>Cimişlia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Primăria oraşului </w:t>
            </w:r>
            <w:r>
              <w:rPr>
                <w:rFonts w:ascii="Times New Roman" w:eastAsia="Times New Roman" w:hAnsi="Times New Roman"/>
                <w:sz w:val="18"/>
                <w:szCs w:val="18"/>
                <w:lang w:val="ro-RO" w:eastAsia="ru-RU"/>
              </w:rPr>
              <w:t>Cimişlia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Primăria oraşului </w:t>
            </w:r>
            <w:r>
              <w:rPr>
                <w:rFonts w:ascii="Times New Roman" w:eastAsia="Times New Roman" w:hAnsi="Times New Roman"/>
                <w:sz w:val="18"/>
                <w:szCs w:val="18"/>
                <w:lang w:val="ro-RO" w:eastAsia="ru-RU"/>
              </w:rPr>
              <w:t>Cimişlia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tehnică între Guvernul Republicii Moldova şi Guvernul Japoniei,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 mai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87211315502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Asigurarea cu echipament medical performant în IMSP Spitalul raional Floreşti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IMSP Spitalul raional Floreşti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IMSP Spitalul raional Floreşti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tehnică între Guvernul Republicii Moldova şi Guvernul Japoniei,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 mai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87211315500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Telemedicina de urgenţă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Instituţia Medico-Sanitară Publică Staţia Zonală Asistenţă Medicală Urgentă “Sud”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Instituţia Medico-Sanitară Publică Staţia Zonală Asistenţă Medicală Urgentă “Sud”</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de cooperare tehnică între Guvernul Republicii Moldova şi Guvernul Japoniei, semnat la Chişinău la</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 mai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Modernizarea echipamentului medical în cadrul IMSP Spitalul raional Soroca “A.Prisacari”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IMSP Spitalul raional Soroca “A.Prisacari”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IMSP Spitalul raional Soroca “A.Prisacari”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tehnică între Guvernul Republicii Moldova şi Guvernul Japoniei,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 mai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Modernizarea echipamentului medical în cadrul IMSP Spitalul raional Cantemir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IMSP Spitalul raional Cantemir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IMSP Spitalul raional Cantemir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tehnică între Guvernul Republicii Moldova şi Guvernul Japoniei,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 mai 2008</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Grant de tip non-proiect pentru echipament medical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Oncologic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tehnică între Guvernul Republicii Moldova şi Guvernul Japoniei,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14 mai 2008</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Pr>
                <w:rFonts w:ascii="Times New Roman" w:eastAsia="Times New Roman" w:hAnsi="Times New Roman"/>
                <w:b/>
                <w:bCs/>
                <w:sz w:val="18"/>
                <w:szCs w:val="18"/>
                <w:lang w:val="ro-RO" w:eastAsia="ru-RU"/>
              </w:rPr>
              <w:t>XXX</w:t>
            </w:r>
            <w:r w:rsidRPr="00C1636A">
              <w:rPr>
                <w:rFonts w:ascii="Times New Roman" w:eastAsia="Times New Roman" w:hAnsi="Times New Roman"/>
                <w:b/>
                <w:bCs/>
                <w:sz w:val="18"/>
                <w:szCs w:val="18"/>
                <w:lang w:val="ro-RO" w:eastAsia="ru-RU"/>
              </w:rPr>
              <w:t>. Republica Italiană</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antiviolenţă pentru femei şi mame cu copii, victime ale violenţei domestice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“Prezicere divină” s.Ciuciuleni, r-nul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Italiene privind cooperarea tehnică, semnat la Roma la </w:t>
            </w:r>
          </w:p>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27 noiembrie 2003, ratificat prin Legea nr.56-XV din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878211313857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pentru persoane în dificultate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“Prezicere divină” s.Ciuciuleni, r-nul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Italiene privind cooperarea tehnică, semnat la Roma la </w:t>
            </w:r>
          </w:p>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27 noiembrie 2003, ratificat prin Legea nr.56-XV din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 februarie 2004</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reabilitare cu sală sportivă pentru copii cu handicap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SRL “Hincarva”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Şcoală</w:t>
            </w:r>
            <w:r w:rsidRPr="00C1636A">
              <w:rPr>
                <w:rFonts w:ascii="Times New Roman" w:eastAsia="Times New Roman" w:hAnsi="Times New Roman"/>
                <w:sz w:val="18"/>
                <w:szCs w:val="18"/>
                <w:lang w:val="ro-RO" w:eastAsia="ru-RU"/>
              </w:rPr>
              <w:t>-internat pentru fete cu grave dificultăţi motorii şi mentale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Italiene privind cooperarea tehnică, semnat la Roma la </w:t>
            </w:r>
          </w:p>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27 noiembrie 2003, ratificat prin Legea nr.56-XV din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 februarie 2004</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Pr>
                <w:rFonts w:ascii="Times New Roman" w:eastAsia="Times New Roman" w:hAnsi="Times New Roman"/>
                <w:b/>
                <w:bCs/>
                <w:sz w:val="18"/>
                <w:szCs w:val="18"/>
                <w:lang w:val="ro-RO" w:eastAsia="ru-RU"/>
              </w:rPr>
              <w:t>XX</w:t>
            </w:r>
            <w:r w:rsidRPr="00C1636A">
              <w:rPr>
                <w:rFonts w:ascii="Times New Roman" w:eastAsia="Times New Roman" w:hAnsi="Times New Roman"/>
                <w:b/>
                <w:bCs/>
                <w:sz w:val="18"/>
                <w:szCs w:val="18"/>
                <w:lang w:val="ro-RO" w:eastAsia="ru-RU"/>
              </w:rPr>
              <w:t>X</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 Banca Mondială</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Facilitarea participării cetăţenilor la consolidarea unei reforme educaţionale responsabile şi la îmbunătăţirea calităţii educaţiei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Analitic Independent “EXPERT-GRUP”</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Analitic Independent “EXPERT-GRUP”</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Hotărîrea Parlamentului nr.1107-XII din 28 iulie 1992 “Cu privire la aderarea Republicii Moldova la Fondul Monetar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la Banca Internaţională pentru Reconstrucţie şi Dezvoltare şi la organizaţiile afiliate”</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XXX</w:t>
            </w:r>
            <w:r>
              <w:rPr>
                <w:rFonts w:ascii="Times New Roman" w:eastAsia="Times New Roman" w:hAnsi="Times New Roman"/>
                <w:b/>
                <w:bCs/>
                <w:sz w:val="18"/>
                <w:szCs w:val="18"/>
                <w:lang w:val="ro-RO" w:eastAsia="ru-RU"/>
              </w:rPr>
              <w:t>II</w:t>
            </w:r>
            <w:r w:rsidRPr="00C1636A">
              <w:rPr>
                <w:rFonts w:ascii="Times New Roman" w:eastAsia="Times New Roman" w:hAnsi="Times New Roman"/>
                <w:b/>
                <w:bCs/>
                <w:sz w:val="18"/>
                <w:szCs w:val="18"/>
                <w:lang w:val="ro-RO" w:eastAsia="ru-RU"/>
              </w:rPr>
              <w:t>. Republica Cehă</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w:t>
            </w:r>
            <w:r>
              <w:rPr>
                <w:rFonts w:ascii="Times New Roman" w:eastAsia="Times New Roman" w:hAnsi="Times New Roman"/>
                <w:sz w:val="18"/>
                <w:szCs w:val="18"/>
                <w:lang w:val="ro-RO" w:eastAsia="ru-RU"/>
              </w:rPr>
              <w:t>99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serviciilor de îngrijire la domiciliu în Republica Moldova 2011-2013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pentru dezvoltare între Guvernul Republicii Moldova şi Guvernul Republicii Cehe,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serviciilor de îngrijire la domiciliu în partea de nord a Republicii Moldova 2013-2015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 în parteneriat cu “Caritas”, Republica Cehă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pentru dezvoltare între Guvernul Republicii Moldova şi Guvernul Republicii Cehe, semnat la Chişinău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Reducerea riscurilor de mediu cauzate de pesticide în Republica Moldova –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Cehă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de cooperare pentru dezvoltare între Guvernul Republicii Moldova şi Guvernul Republicii Cehe,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87211281962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Suport pentru Strategia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privind susţinerea copiilor rămaşi fără îngrijire părintească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87211282157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capacităţilor operaţionale şi abilităţilor profesionale ale pompierilor din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de pompieri al Republicii Cehe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Protecţiei Civile şi Situaţiilor Excepţionale al Ministerului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87211282674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Extinderea modelului de succes al educaţiei incluzive preşcolare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“Femeia şi Copilul – Protecţie şi Sprijin”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Primăria oraşului Leova; Instituţia preşcolară nr.1, oraşul Leova; Primăria oraşului Edineţ; </w:t>
            </w:r>
            <w:r w:rsidRPr="00C1636A">
              <w:rPr>
                <w:rFonts w:ascii="Times New Roman" w:eastAsia="Times New Roman" w:hAnsi="Times New Roman"/>
                <w:sz w:val="18"/>
                <w:szCs w:val="18"/>
                <w:lang w:val="ro-RO" w:eastAsia="ru-RU"/>
              </w:rPr>
              <w:lastRenderedPageBreak/>
              <w:t>Instituţia preşcolară nr.2, oraşul Edineţ; Primăria oraşului Ştefan-Vodă; Instituţia preşcolară nr.3 din oraşul Ştefan-Vodă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 dintre Guvernul Republicii Moldova şi Guvernul Republicii Cehe privind cooperarea pentru dezvoltare, </w:t>
            </w:r>
            <w:r w:rsidRPr="00C1636A">
              <w:rPr>
                <w:rFonts w:ascii="Times New Roman" w:eastAsia="Times New Roman" w:hAnsi="Times New Roman"/>
                <w:sz w:val="18"/>
                <w:szCs w:val="18"/>
                <w:lang w:val="ro-RO" w:eastAsia="ru-RU"/>
              </w:rPr>
              <w:lastRenderedPageBreak/>
              <w:t xml:space="preserve">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205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Reabilitarea terenurilor poluate cu hidrocarburi petroliere din satul Lunga şi Mărculeşti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SA “DECONTA”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Locuitorii satelor Lunga şi Mărculeşti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Prevenirea şi tratamentul diabetului zaharat în rîndurile locuitorilor din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87211312756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Auditarea energetică a gimnaziului “Iaroslav Gaşek” din satul Huluboaia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SRL “DIOLUM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Gimnaziul “Iaroslav Gaşek” din satul Huluboaia, raionul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complex pentru dezvoltarea statisticii populaţiei şi demografiei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Carol din Praga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Universitatea de Stat din Moldova; Institutul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Cercetări Economice; Biroul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Statistică; Academia de Studii Economice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209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87211313977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Sporirea eficienţei şi transparenţei proceselor în cadrul Agenţiei Naţionale pentru Ocuparea Forţei de Muncă – implementarea sistemului de înregistrare electronică a datelor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DATAB Consult s.r.o.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Naţională pentru Ocuparea Forţei de Muncă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calităţii vieţii pacienţilor care suferă de afecţiuni musculo-scheletale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“HOMECARE”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87211315553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Fortificarea capacităţilor echipei medicului de familie OMF Huluboaia în acordarea asistenţei medicale în caz de </w:t>
            </w:r>
            <w:r w:rsidRPr="00C1636A">
              <w:rPr>
                <w:rFonts w:ascii="Times New Roman" w:eastAsia="Times New Roman" w:hAnsi="Times New Roman"/>
                <w:sz w:val="18"/>
                <w:szCs w:val="18"/>
                <w:lang w:val="ro-RO" w:eastAsia="ru-RU"/>
              </w:rPr>
              <w:lastRenderedPageBreak/>
              <w:t>urgenţe medico-chirurgicale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IMSP Centrul de Sănătate Bucuria, satul Bucuria, raionul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IMSP Centrul de Sănătate Bucuria, satul Bucuria, raionul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 xml:space="preserve">23 noiembrie 2012, </w:t>
            </w:r>
            <w:r w:rsidRPr="00C1636A">
              <w:rPr>
                <w:rFonts w:ascii="Times New Roman" w:eastAsia="Times New Roman" w:hAnsi="Times New Roman"/>
                <w:sz w:val="18"/>
                <w:szCs w:val="18"/>
                <w:lang w:val="ro-RO" w:eastAsia="ru-RU"/>
              </w:rPr>
              <w:lastRenderedPageBreak/>
              <w:t>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212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 lume de văzut”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People in Need,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People in Need,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87211285610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Procurarea unui tractor “ZETOR”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Ambasada Republicii Cehe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satului Ţaul, raionul Donduşeni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872111295623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în dezvoltarea serviciilor de îngrijire la domiciliu în Republica Moldova, 2014-1016</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“Homecare”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Muncii, Protecţiei Sociale şi Familiei, 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872111295590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Explorarea calității și cantității </w:t>
            </w:r>
            <w:r>
              <w:rPr>
                <w:rFonts w:ascii="Times New Roman" w:eastAsia="Times New Roman" w:hAnsi="Times New Roman"/>
                <w:sz w:val="18"/>
                <w:szCs w:val="18"/>
                <w:lang w:val="ro-RO" w:eastAsia="ru-RU"/>
              </w:rPr>
              <w:t>re</w:t>
            </w:r>
            <w:r w:rsidRPr="00C1636A">
              <w:rPr>
                <w:rFonts w:ascii="Times New Roman" w:eastAsia="Times New Roman" w:hAnsi="Times New Roman"/>
                <w:sz w:val="18"/>
                <w:szCs w:val="18"/>
                <w:lang w:val="ro-RO" w:eastAsia="ru-RU"/>
              </w:rPr>
              <w:t>surselor publice de apă potabilă din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Cehă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Administrația publică locală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872111295925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hAnsi="Times New Roman"/>
                <w:bCs/>
                <w:sz w:val="18"/>
                <w:szCs w:val="18"/>
                <w:lang w:val="ro-RO"/>
              </w:rPr>
              <w:t>Livrarea tehnicii de pă</w:t>
            </w:r>
            <w:r w:rsidRPr="00C1636A">
              <w:rPr>
                <w:rFonts w:ascii="Times New Roman" w:hAnsi="Times New Roman"/>
                <w:bCs/>
                <w:sz w:val="18"/>
                <w:szCs w:val="18"/>
                <w:lang w:val="ro-RO"/>
              </w:rPr>
              <w:t xml:space="preserve">strare </w:t>
            </w:r>
            <w:r>
              <w:rPr>
                <w:rFonts w:ascii="Times New Roman" w:hAnsi="Times New Roman"/>
                <w:bCs/>
                <w:sz w:val="18"/>
                <w:szCs w:val="18"/>
                <w:lang w:val="ro-RO"/>
              </w:rPr>
              <w:t>şi</w:t>
            </w:r>
            <w:r w:rsidRPr="00C1636A">
              <w:rPr>
                <w:rFonts w:ascii="Times New Roman" w:hAnsi="Times New Roman"/>
                <w:bCs/>
                <w:sz w:val="18"/>
                <w:szCs w:val="18"/>
                <w:lang w:val="ro-RO"/>
              </w:rPr>
              <w:t xml:space="preserve"> prelucrare a fructelor </w:t>
            </w:r>
            <w:r>
              <w:rPr>
                <w:rFonts w:ascii="Times New Roman" w:hAnsi="Times New Roman"/>
                <w:bCs/>
                <w:sz w:val="18"/>
                <w:szCs w:val="18"/>
                <w:lang w:val="ro-RO"/>
              </w:rPr>
              <w:t>şi legumelor î</w:t>
            </w:r>
            <w:r w:rsidRPr="00C1636A">
              <w:rPr>
                <w:rFonts w:ascii="Times New Roman" w:hAnsi="Times New Roman"/>
                <w:bCs/>
                <w:sz w:val="18"/>
                <w:szCs w:val="18"/>
                <w:lang w:val="ro-RO"/>
              </w:rPr>
              <w:t>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Glomex MS</w:t>
            </w:r>
            <w:r>
              <w:rPr>
                <w:rFonts w:ascii="Times New Roman" w:hAnsi="Times New Roman"/>
                <w:bCs/>
                <w:sz w:val="18"/>
                <w:szCs w:val="18"/>
                <w:lang w:val="ro-RO"/>
              </w:rPr>
              <w:t>,</w:t>
            </w:r>
            <w:r w:rsidRPr="00C1636A">
              <w:rPr>
                <w:rFonts w:ascii="Times New Roman" w:hAnsi="Times New Roman"/>
                <w:bCs/>
                <w:sz w:val="18"/>
                <w:szCs w:val="18"/>
                <w:lang w:val="ro-RO"/>
              </w:rPr>
              <w:t xml:space="preserve"> s.r.o.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hAnsi="Times New Roman"/>
                <w:bCs/>
                <w:sz w:val="18"/>
                <w:szCs w:val="18"/>
                <w:lang w:val="ro-RO"/>
              </w:rPr>
              <w:t>LEGBIOFRUCT (Hî</w:t>
            </w:r>
            <w:r w:rsidRPr="00C1636A">
              <w:rPr>
                <w:rFonts w:ascii="Times New Roman" w:hAnsi="Times New Roman"/>
                <w:bCs/>
                <w:sz w:val="18"/>
                <w:szCs w:val="18"/>
                <w:lang w:val="ro-RO"/>
              </w:rPr>
              <w:t xml:space="preserve">rtop, </w:t>
            </w:r>
            <w:r>
              <w:rPr>
                <w:rFonts w:ascii="Times New Roman" w:hAnsi="Times New Roman"/>
                <w:bCs/>
                <w:sz w:val="18"/>
                <w:szCs w:val="18"/>
                <w:lang w:val="ro-RO"/>
              </w:rPr>
              <w:t>Cimişlia</w:t>
            </w:r>
            <w:r w:rsidRPr="00C1636A">
              <w:rPr>
                <w:rFonts w:ascii="Times New Roman" w:hAnsi="Times New Roman"/>
                <w:bCs/>
                <w:sz w:val="18"/>
                <w:szCs w:val="18"/>
                <w:lang w:val="ro-RO"/>
              </w:rPr>
              <w:t>; AGROFLORA FRUCT (Sculeni,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872111295960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Asistență tehnică și instituțională în domeniul tratării deșeurilor solide în sudul Moldovei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Agenția de Dezvoltare a Cehiei; I.M. </w:t>
            </w:r>
            <w:r>
              <w:rPr>
                <w:rFonts w:ascii="Times New Roman" w:hAnsi="Times New Roman"/>
                <w:bCs/>
                <w:sz w:val="18"/>
                <w:szCs w:val="18"/>
                <w:lang w:val="ro-RO"/>
              </w:rPr>
              <w:t xml:space="preserve">„BONCOM” </w:t>
            </w:r>
            <w:r w:rsidRPr="00C1636A">
              <w:rPr>
                <w:rFonts w:ascii="Times New Roman" w:hAnsi="Times New Roman"/>
                <w:bCs/>
                <w:sz w:val="18"/>
                <w:szCs w:val="18"/>
                <w:lang w:val="ro-RO"/>
              </w:rPr>
              <w:t>S.R.L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218.</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152673" w:rsidRDefault="0037252C" w:rsidP="001C44CA">
            <w:pPr>
              <w:spacing w:after="0" w:line="240" w:lineRule="auto"/>
              <w:rPr>
                <w:rFonts w:ascii="Times New Roman" w:hAnsi="Times New Roman"/>
                <w:bCs/>
                <w:sz w:val="18"/>
                <w:szCs w:val="18"/>
                <w:lang w:val="ro-RO"/>
              </w:rPr>
            </w:pPr>
            <w:r w:rsidRPr="00152673">
              <w:rPr>
                <w:rFonts w:ascii="Times New Roman" w:hAnsi="Times New Roman"/>
                <w:bCs/>
                <w:sz w:val="18"/>
                <w:szCs w:val="18"/>
                <w:lang w:val="ro-RO"/>
              </w:rPr>
              <w:t>872111295955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sz w:val="18"/>
                <w:szCs w:val="18"/>
                <w:lang w:val="ro-RO"/>
              </w:rPr>
              <w:t>Elaborarea şi implementarea registrului vitivinicol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 xml:space="preserve">Institutul </w:t>
            </w:r>
            <w:r>
              <w:rPr>
                <w:rFonts w:ascii="Times New Roman" w:hAnsi="Times New Roman"/>
                <w:bCs/>
                <w:sz w:val="18"/>
                <w:szCs w:val="18"/>
                <w:lang w:val="ro-RO"/>
              </w:rPr>
              <w:t>Naţional</w:t>
            </w:r>
            <w:r w:rsidRPr="00C1636A">
              <w:rPr>
                <w:rFonts w:ascii="Times New Roman" w:hAnsi="Times New Roman"/>
                <w:bCs/>
                <w:sz w:val="18"/>
                <w:szCs w:val="18"/>
                <w:lang w:val="ro-RO"/>
              </w:rPr>
              <w:t xml:space="preserve"> de Supraveghere și Testare în Agricultură </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8B693E" w:rsidRDefault="0037252C" w:rsidP="001C44CA">
            <w:pPr>
              <w:spacing w:after="0" w:line="240" w:lineRule="auto"/>
              <w:rPr>
                <w:rFonts w:ascii="Times New Roman" w:hAnsi="Times New Roman"/>
                <w:bCs/>
                <w:sz w:val="18"/>
                <w:szCs w:val="18"/>
                <w:lang w:val="ro-RO"/>
              </w:rPr>
            </w:pPr>
            <w:r w:rsidRPr="008B693E">
              <w:rPr>
                <w:rFonts w:ascii="Times New Roman" w:hAnsi="Times New Roman"/>
                <w:bCs/>
                <w:sz w:val="18"/>
                <w:szCs w:val="18"/>
                <w:lang w:val="ro-RO"/>
              </w:rPr>
              <w:t>Ministerul Agriculturii și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dintre Guvernul Republicii Moldova şi Guvernul Republicii Cehe privind cooperarea pentru dezvoltare, semnat la Chişinău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23 noiembrie 2012, ratificat prin Legea nr.9 din 22 februarie 2013</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XXX</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I</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 Fondul Global de Combatere a SIDA, Tuberculozei şi Malariei</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219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Sporirea rolului pacientului şi a comunităţii în controlul tuberculozei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Politici şi Analize în Sănătate (centrul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Pacienţii cu diferite forme de tuberculoză, inclusiv din penitenciare şi familiile lor; persoanele cu HIV/SIDA; ONG-urile şi personalul medical implicat în gestionarea cazurilor de tuberculoză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octombrie 2011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Reducerea impactului infecţiei HIV în Republica Moldova, 2010-2014</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Politici şi Analize în Sănătate (centrul PAS)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Toţi adulţii şi copiii infectaţi cu HIV din Moldova; specialiştii în sănătate şi protecţie socială; ONG-urile şi avocaţii/juriştii activi în domeniul HIV/SIDA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octombrie 2011</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87211285592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Reducerea riscurilor funcţionează asiguraţi finanţarea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Eurostatică de Reducere a Riscurilor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AO “Uniunea pentru prevenirea HIV şi reducerea Riscurilor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cu privire la oferirea privilegiilor şi imunităţilor Fondului Global de luptă împotriva HIV/SIDA, Tuberculozei şi Malariei, ratificat prin Legea nr.207 din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21 octombrie 2011</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XX</w:t>
            </w:r>
            <w:r>
              <w:rPr>
                <w:rFonts w:ascii="Times New Roman" w:eastAsia="Times New Roman" w:hAnsi="Times New Roman"/>
                <w:b/>
                <w:bCs/>
                <w:sz w:val="18"/>
                <w:szCs w:val="18"/>
                <w:lang w:val="ro-RO" w:eastAsia="ru-RU"/>
              </w:rPr>
              <w:t>XIV</w:t>
            </w:r>
            <w:r w:rsidRPr="00C1636A">
              <w:rPr>
                <w:rFonts w:ascii="Times New Roman" w:eastAsia="Times New Roman" w:hAnsi="Times New Roman"/>
                <w:b/>
                <w:bCs/>
                <w:sz w:val="18"/>
                <w:szCs w:val="18"/>
                <w:lang w:val="ro-RO" w:eastAsia="ru-RU"/>
              </w:rPr>
              <w:t>. Uniunea Europeană – Programul Uniunii Europene de Susţinere a Drepturilor Omului (EIDHR)</w:t>
            </w:r>
          </w:p>
        </w:tc>
      </w:tr>
      <w:tr w:rsidR="0037252C" w:rsidRPr="00C1636A" w:rsidTr="001C44CA">
        <w:trPr>
          <w:jc w:val="center"/>
        </w:trPr>
        <w:tc>
          <w:tcPr>
            <w:tcW w:w="70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3042</w:t>
            </w:r>
          </w:p>
        </w:tc>
        <w:tc>
          <w:tcPr>
            <w:tcW w:w="1701"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Tăcerea nu e o soluţie: Abuzul asupra vîrstnicilor în Republica Moldova</w:t>
            </w:r>
          </w:p>
        </w:tc>
        <w:tc>
          <w:tcPr>
            <w:tcW w:w="2268"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HelpAge Internaţional</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 xml:space="preserve"> A.O</w:t>
            </w:r>
          </w:p>
        </w:tc>
        <w:tc>
          <w:tcPr>
            <w:tcW w:w="1843"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“Artizana” AO, r-nul Cahul, Manta, s.Paşcani; “Avante” AO, Leova, s.Cazangic “Asociaţia persoanelor cu vîrstă înaintată Inspiraţie” AO, Comrat, s.Chirsova; “Clubul de Femei Comunitate” AO, Basarabeasca, s.Carabetovca; “Demnitate” AO, or.Orhei; “Organizaţia veteranilor din raionul Ialoveni” AO, or.Ialoveni, “Pro-Democraţie” AO, </w:t>
            </w:r>
            <w:r>
              <w:rPr>
                <w:rFonts w:ascii="Times New Roman" w:eastAsia="Times New Roman" w:hAnsi="Times New Roman"/>
                <w:sz w:val="18"/>
                <w:szCs w:val="18"/>
                <w:lang w:val="ro-RO" w:eastAsia="ru-RU"/>
              </w:rPr>
              <w:t>Cimişlia</w:t>
            </w:r>
            <w:r w:rsidRPr="00C1636A">
              <w:rPr>
                <w:rFonts w:ascii="Times New Roman" w:eastAsia="Times New Roman" w:hAnsi="Times New Roman"/>
                <w:sz w:val="18"/>
                <w:szCs w:val="18"/>
                <w:lang w:val="ro-RO" w:eastAsia="ru-RU"/>
              </w:rPr>
              <w:t xml:space="preserve">, s. Satul Nou; “Respiraţia a doua” AO,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w:t>
            </w:r>
          </w:p>
        </w:tc>
        <w:tc>
          <w:tcPr>
            <w:tcW w:w="1897" w:type="dxa"/>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9692" w:type="dxa"/>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37252C" w:rsidRPr="0091310D" w:rsidRDefault="0037252C" w:rsidP="001C44CA">
            <w:pPr>
              <w:spacing w:after="0" w:line="240" w:lineRule="auto"/>
              <w:ind w:left="720"/>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Pr>
                <w:rFonts w:ascii="Times New Roman" w:eastAsia="Times New Roman" w:hAnsi="Times New Roman"/>
                <w:b/>
                <w:bCs/>
                <w:sz w:val="18"/>
                <w:szCs w:val="18"/>
                <w:lang w:val="ro-RO" w:eastAsia="ru-RU"/>
              </w:rPr>
              <w:t>XXXV</w:t>
            </w:r>
            <w:r w:rsidRPr="00C1636A">
              <w:rPr>
                <w:rFonts w:ascii="Times New Roman" w:eastAsia="Times New Roman" w:hAnsi="Times New Roman"/>
                <w:b/>
                <w:bCs/>
                <w:sz w:val="18"/>
                <w:szCs w:val="18"/>
                <w:lang w:val="ro-RO" w:eastAsia="ru-RU"/>
              </w:rPr>
              <w:t>.Republica Populară Chineză</w:t>
            </w:r>
          </w:p>
        </w:tc>
      </w:tr>
      <w:tr w:rsidR="0037252C" w:rsidRPr="00C1636A" w:rsidTr="001C44CA">
        <w:trPr>
          <w:jc w:val="center"/>
        </w:trPr>
        <w:tc>
          <w:tcPr>
            <w:tcW w:w="708"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223.</w:t>
            </w:r>
          </w:p>
        </w:tc>
        <w:tc>
          <w:tcPr>
            <w:tcW w:w="1275"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87211285535</w:t>
            </w:r>
          </w:p>
        </w:tc>
        <w:tc>
          <w:tcPr>
            <w:tcW w:w="1701"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capacităților operaționale de control vamal prin dotarea punctului de trecere a frontierei Leușeni-Albița cu echipamentul staționar de scanare a mijloacelor de transport (NUCTECHMB 1215HS)</w:t>
            </w:r>
          </w:p>
        </w:tc>
        <w:tc>
          <w:tcPr>
            <w:tcW w:w="2268"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Nuctech Company Limited;</w:t>
            </w:r>
            <w:r w:rsidRPr="00C1636A">
              <w:rPr>
                <w:rFonts w:ascii="Times New Roman" w:eastAsia="Times New Roman" w:hAnsi="Times New Roman"/>
                <w:sz w:val="18"/>
                <w:szCs w:val="18"/>
                <w:lang w:val="ro-RO" w:eastAsia="ru-RU"/>
              </w:rPr>
              <w:t xml:space="preserve"> Serviciul Vamal</w:t>
            </w:r>
          </w:p>
        </w:tc>
        <w:tc>
          <w:tcPr>
            <w:tcW w:w="1843"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Vamal</w:t>
            </w:r>
          </w:p>
        </w:tc>
        <w:tc>
          <w:tcPr>
            <w:tcW w:w="1897" w:type="dxa"/>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 privind cooperarea economică și tehnică dintre Guvernul Republicii Moldova și Guvernul Republicii Populare Chineze, semnat la Chișinău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10 iulie 2013, aprobat prin Hotărîrea Guvernului nr.641 din 23 august 2013</w:t>
            </w:r>
          </w:p>
        </w:tc>
      </w:tr>
      <w:tr w:rsidR="0037252C" w:rsidRPr="00C1636A" w:rsidTr="001C44CA">
        <w:trPr>
          <w:jc w:val="center"/>
        </w:trPr>
        <w:tc>
          <w:tcPr>
            <w:tcW w:w="9692"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ind w:left="720"/>
              <w:jc w:val="both"/>
              <w:rPr>
                <w:rFonts w:ascii="Times New Roman" w:eastAsia="Times New Roman" w:hAnsi="Times New Roman"/>
                <w:sz w:val="18"/>
                <w:szCs w:val="18"/>
                <w:lang w:val="ro-RO" w:eastAsia="ru-RU"/>
              </w:rPr>
            </w:pPr>
          </w:p>
          <w:p w:rsidR="0037252C" w:rsidRPr="00C1636A" w:rsidRDefault="0037252C" w:rsidP="001C44CA">
            <w:pPr>
              <w:spacing w:after="0" w:line="240" w:lineRule="auto"/>
              <w:ind w:left="720"/>
              <w:jc w:val="center"/>
              <w:rPr>
                <w:rFonts w:ascii="Times New Roman" w:eastAsia="Times New Roman" w:hAnsi="Times New Roman"/>
                <w:sz w:val="18"/>
                <w:szCs w:val="18"/>
                <w:lang w:val="ro-RO" w:eastAsia="ru-RU"/>
              </w:rPr>
            </w:pPr>
            <w:r>
              <w:rPr>
                <w:rFonts w:ascii="Times New Roman" w:eastAsia="Times New Roman" w:hAnsi="Times New Roman"/>
                <w:b/>
                <w:bCs/>
                <w:sz w:val="18"/>
                <w:szCs w:val="18"/>
                <w:lang w:val="ro-RO" w:eastAsia="ru-RU"/>
              </w:rPr>
              <w:t>XXX</w:t>
            </w:r>
            <w:r w:rsidRPr="00C1636A">
              <w:rPr>
                <w:rFonts w:ascii="Times New Roman" w:eastAsia="Times New Roman" w:hAnsi="Times New Roman"/>
                <w:b/>
                <w:bCs/>
                <w:sz w:val="18"/>
                <w:szCs w:val="18"/>
                <w:lang w:val="ro-RO" w:eastAsia="ru-RU"/>
              </w:rPr>
              <w:t>V</w:t>
            </w:r>
            <w:r>
              <w:rPr>
                <w:rFonts w:ascii="Times New Roman" w:eastAsia="Times New Roman" w:hAnsi="Times New Roman"/>
                <w:b/>
                <w:bCs/>
                <w:sz w:val="18"/>
                <w:szCs w:val="18"/>
                <w:lang w:val="ro-RO" w:eastAsia="ru-RU"/>
              </w:rPr>
              <w:t>I</w:t>
            </w:r>
            <w:r w:rsidRPr="00C1636A">
              <w:rPr>
                <w:rFonts w:ascii="Times New Roman" w:eastAsia="Times New Roman" w:hAnsi="Times New Roman"/>
                <w:b/>
                <w:bCs/>
                <w:sz w:val="18"/>
                <w:szCs w:val="18"/>
                <w:lang w:val="ro-RO" w:eastAsia="ru-RU"/>
              </w:rPr>
              <w:t>. Comisia Europeană</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w:t>
            </w:r>
            <w:r>
              <w:rPr>
                <w:rFonts w:ascii="Times New Roman" w:eastAsia="Times New Roman" w:hAnsi="Times New Roman"/>
                <w:sz w:val="18"/>
                <w:szCs w:val="18"/>
                <w:lang w:val="ro-RO" w:eastAsia="ru-RU"/>
              </w:rPr>
              <w:lastRenderedPageBreak/>
              <w:t>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1344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Oficiul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“Tempus”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Oficiul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“Tempus”,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Oficiul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“Tempus”,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w:t>
            </w:r>
            <w:r w:rsidRPr="00C1636A">
              <w:rPr>
                <w:rFonts w:ascii="Times New Roman" w:eastAsia="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225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2246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Misiunea Uniunii Europene de Asistenţă la Frontieră în Republica Moldova şi în Ucraina (EUBAM)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2417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Erasmus Mundus “Fereastra Externă de Cooperare” Lot 6, Moldova, Belarus şi Ucraina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“Deusto” din Spania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“Bogdan Petriceicu Hasdeu” din Cahul; 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2535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Evaluarea capacităţii şi modernizarea Spitalului Clinic Republican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Spitalul Clinic Republican</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de comunicaţie fixă şi mobilă pentru Serviciul Grăniceri din Republica Moldova, Ungheni-Giurgiuleşti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Ericsson AB, în poziţia de lider al Consorţiului “Motorola Industrial and Trading Societe Anonyme for the Manufacture and Trading of Telecommunications, Cellular Telephony, Electronic Systems and Software”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229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Sănătatea în perioada de tranziţie: caracteristici în sănătatea populaţiei şi politici de sănătate în ţările CSI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pentru metodologia sondajelor “Concluzia-Prim”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pentru metodologia sondajelor “Concluzia-Prim”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2566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Supervizarea UE a Reţelei de Comunicaţii Fixe şi Mobile pentru Serviciul Grăniceri al Republicii Moldova, segmentul Ungheni – Giurgiuleşti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Over Arup &amp; Partners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“Susţinerea Măsurilor de Promovare a Încrederii”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Organizaţiile şi autorităţile administraţiei publice locale din Republica Moldova implicate în activităţile Programului de susţinere a măsurilor </w:t>
            </w:r>
            <w:r w:rsidRPr="00C1636A">
              <w:rPr>
                <w:rFonts w:ascii="Times New Roman" w:eastAsia="Times New Roman" w:hAnsi="Times New Roman"/>
                <w:sz w:val="18"/>
                <w:szCs w:val="18"/>
                <w:lang w:val="ro-RO" w:eastAsia="ru-RU"/>
              </w:rPr>
              <w:lastRenderedPageBreak/>
              <w:t>de promovare a încrederii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Acordul-cadru dintre Guvernul Republicii Moldova şi Comisia Comunităţilor Europene privind asistenţa externă, semnat la Bruxelles la 11 mai 2006, ratificat </w:t>
            </w:r>
            <w:r w:rsidRPr="00C1636A">
              <w:rPr>
                <w:rFonts w:ascii="Times New Roman" w:eastAsia="Times New Roman" w:hAnsi="Times New Roman"/>
                <w:sz w:val="18"/>
                <w:szCs w:val="18"/>
                <w:lang w:val="ro-RO" w:eastAsia="ru-RU"/>
              </w:rPr>
              <w:lastRenderedPageBreak/>
              <w:t>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232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2718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Transport public Chişinău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Consorţiumul “Бeлкoммун-маш”, or.Minsk, Republica Belarus şi SC “Carpat Belaz Service” SRL; Beruf-Auto SRL; Transport Technologie – Consult Karlshure GmbH (TTK)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Întreprinderea Municipală “Regia Transport Electric”; Consiliul municipal Chişinău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Proiectul “Energie şi Biomasă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Agenţia pentru Eficienţă Energetică; Unitatea de Implementare a Proiectului 2 KR; Programul Naţiunilor Unite pentru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Agenţia pentru Eficienţă Energetică; Unitatea de implementare a Proiectului 2 KR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Oficiul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TEMPUS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Oficiul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TEMPUS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Oficiul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TEMPUS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2674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activităţile Secretariatului Tehnic Comun în cadrul Programului Operaţional Comun România – Ucraina – Republica Moldova 2007-2013</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Cancelaria de Stat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2799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 nouă schimbare pentru vîrstnici în regiunea transfrontalieră Iaşi – Soroca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“SOARTA”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“SOARTA”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 de comunicaţie fixă şi mobilă pentru Serviciul Grăniceri din Republica Moldova: faza 2 Horeşti – Otaci – infrastructură şi echipament IT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Ericsson AB</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2832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 de comunicaţie fixă şi mobilă pentru Serviciul Grăniceri din Republica Moldova: faza 2 Horeşti – Otaci – echipamente radio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Ericsson AB; Motorola Industrial and Trading Societe Anonyme for the Manufacture and Trading of Telecommunication, Cellular Telephony, Electronic System and Software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23</w:t>
            </w:r>
            <w:r>
              <w:rPr>
                <w:rFonts w:ascii="Times New Roman" w:eastAsia="Times New Roman" w:hAnsi="Times New Roman"/>
                <w:sz w:val="18"/>
                <w:szCs w:val="18"/>
                <w:lang w:val="ro-RO" w:eastAsia="ru-RU"/>
              </w:rPr>
              <w:lastRenderedPageBreak/>
              <w:t>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2857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Asistenţa tehnică pentru punerea în aplicare a </w:t>
            </w:r>
            <w:r w:rsidRPr="00C1636A">
              <w:rPr>
                <w:rFonts w:ascii="Times New Roman" w:eastAsia="Times New Roman" w:hAnsi="Times New Roman"/>
                <w:sz w:val="18"/>
                <w:szCs w:val="18"/>
                <w:lang w:val="ro-RO" w:eastAsia="ru-RU"/>
              </w:rPr>
              <w:lastRenderedPageBreak/>
              <w:t>Programului de Susţinere a Politicilor de Sector în domeniul apelor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Eptisa (Compania Spaniolă internaţională de consultanţă); Royal </w:t>
            </w:r>
            <w:r w:rsidRPr="00C1636A">
              <w:rPr>
                <w:rFonts w:ascii="Times New Roman" w:eastAsia="Times New Roman" w:hAnsi="Times New Roman"/>
                <w:sz w:val="18"/>
                <w:szCs w:val="18"/>
                <w:lang w:val="ro-RO" w:eastAsia="ru-RU"/>
              </w:rPr>
              <w:lastRenderedPageBreak/>
              <w:t>Haskoning (Olanda); Seureca (Franţa)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w:t>
            </w:r>
            <w:r w:rsidRPr="00C1636A">
              <w:rPr>
                <w:rFonts w:ascii="Times New Roman" w:eastAsia="Times New Roman" w:hAnsi="Times New Roman"/>
                <w:sz w:val="18"/>
                <w:szCs w:val="18"/>
                <w:lang w:val="ro-RO" w:eastAsia="ru-RU"/>
              </w:rPr>
              <w:lastRenderedPageBreak/>
              <w:t>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240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Procesele de logistică a căilor maritime II-ENPI 2011/264459</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Egis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SA, Dornier Consulting GmbH</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Transportului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2876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Susţinerea Guvernului Republicii Moldovei în domeniul combaterii corupţiei, reformei Ministerului Afacerilor Interne, inclusiv a poliţiei şi protecţiei datelor cu caracter personal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Consorţiumul dintre Biroul de Cooperare Tehnică (GTZ) PMG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Afacerilor Interne, Departamentul poliţie;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Anticorupţie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Asistenţă tehnică pentru programul de Suport bugetar privind stimularea economică în ariile rurale (TA to ESRA)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GFA Consulting Groupe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Economiei; Ministerul Agriculturii şi Industriei Alimentare, Colegiul Agricol din Ţaul; Colegiul de Zootehnie şi Medicină Veterinară din Brătuşeni; Colegiul Tehnic Agricol din Soroca; Colegiul Agroindustrial din Rîşcani; Colegiul Agroindustrial din Ungheni; Colegiul Tehnic Agricol din Svetlîi; Colegiul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Viticultură şi Vinificaţie din Chişinău; Colegiul Agroindustrial “Gheorghe Răducan” din satul Grinăuţi, raionul Ocniţa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2877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Susţinerea utilizării remitenţelor pentru crearea de noi afaceri şi locuri de muncă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“Caritas”, Republica Cehă; “Pro Rural Invest”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“Caritas”, Republica Cehă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2909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Supervizarea UE a contractelor de livrare pentru Reţeaua de comunicaţii fixe şi mobile pentru Serviciul Grăniceri al Republicii Moldova, faza II, segmentul Horeşti - Otaci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Ove Arup &amp; Partners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Poliţiei de Frontieră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245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Crearea reţelei universităţilor tematice în ştiinţele aplicate şi ştiinţele economice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“Agrocampus Ouest”, Rennes, Franţa; Universitatea Tehnică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Moldova în domeniul norme şi standarde în siguranţa alimentelor de origine vegetală (Twinning)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Food and Environment Research Agency (Fera) of the Departament for Environment, Food and Rural Affairs (Deifra), United Kingdom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Inspectoratul General de Supraveghere Fitosanitară şi Control Semincer; Ministerul Agriculturii şi Industriei Alimentare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Bijuteriile medievale: Cetăţile Hotin, Soroca, Suceava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Soroca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Consiliul raional Soroca; Primăria oraşului Soroca; Primăria municipiului Suceava (România); Rezervaţia Arhitecturală Istorică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Cetatea Hotin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sistemului de management al apei în comuna Tuluceşti, judeţul Galaţi şi în comuna Sireţi, raionul Străşeni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Comuna Tuluceşti, judeţul Galaţi; Primăria Sireţi, raionul Străşeni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Sireţi, raionul Străşeni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249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transfrontalieră a gestionării deşeurilor municipale în Republica Moldova, România şi Ucraina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or.Făleşti; Centrul Regional de Mediu din Moldova (REC Moldova); Asociaţia Obştească “Cutezătorul” Făleşti; Consiliul Judeţean Iaşi; Primăria or.Târgu Frumos; Judeţul Iaşi, România; primăria Novoselitsa, regiunea Cernăuţi,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Centrului de Acreditare în domeniul conformităţii produselor (TWINNING)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Standardizare din Olanda (ISO)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Acreditare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de cooperare transfrontalieră în afaceri Ucraina – România –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Zone publice durabile pentru cultură în ţările din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Oikodrom din Vienna pentru Sustenabilitate Urbană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Asociaţia Tinerilor Artişti “Oberlicht”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w:t>
            </w:r>
            <w:r w:rsidRPr="00C1636A">
              <w:rPr>
                <w:rFonts w:ascii="Times New Roman" w:eastAsia="Times New Roman" w:hAnsi="Times New Roman"/>
                <w:sz w:val="18"/>
                <w:szCs w:val="18"/>
                <w:lang w:val="ro-RO" w:eastAsia="ru-RU"/>
              </w:rPr>
              <w:lastRenderedPageBreak/>
              <w:t>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253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pentru asistenţă pentru mediul de afaceri transfrontalier – instruire, expoziţii şi simpozioane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Ialoveni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INDECO Iaşi; CCIA Botoşani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Asistenţă pentru reforma sectorului energetic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EXERGIA Energy and Environment Consultants SA,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Centrul-pilot de resurse pentru conservarea transfrontalieră a biodiversităţii rîului Prut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“Alexandru Ioan Cuza”, Iaşi, România; Academia de Ştiinţe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Zoologie; Academia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2950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Black Sea Earthquake Safety Net(work) – ESNET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Institutul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pentru Cercetare a Fizicii Pămîntului, com.Măgurele,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Geologie şi Seismologie al Academiei de Ştiinţe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de gestionare a migraţiei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Public de Angajare din Suedia (Arbetsforme dlingen)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Muncii, Protecţiei Sociale şi Familiei; actualii şi potenţialii migranţi şi familiile acestora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legăturilor dintre ONG-uri, mediul de afaceri şi mass-media din Republica Moldova, Ucraina şi Rusia pentru prevenirea conflictului din Transnistria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Est-Europeană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Est-Europeană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259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calităţii vieţii persoanelor care trăiesc cu HIV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Liga persoanelor care trăiesc cu HIV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Liga persoanelor care trăiesc cu HIV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11 mai 2006, ratificat </w:t>
            </w:r>
            <w:r w:rsidRPr="00C1636A">
              <w:rPr>
                <w:rFonts w:ascii="Times New Roman" w:eastAsia="Times New Roman" w:hAnsi="Times New Roman"/>
                <w:sz w:val="18"/>
                <w:szCs w:val="18"/>
                <w:lang w:val="ro-RO" w:eastAsia="ru-RU"/>
              </w:rPr>
              <w:lastRenderedPageBreak/>
              <w:t>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260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2981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Creşterea activităţii de siguranţă a vieţii în valea rîului Prut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Făleşti; Asociaţia Obştească “Cutezătorul”, Făleşti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Administraţia de Stat a raionului Novoseliţa, regiunea Cernăuţi, Ucraina; Asociaţia Obştească “Cutezătorul” Făleşti,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Sporirea responsabilităţii Guvernului prin monitorizarea reformei în sectorul justiţiei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Justiţiei; Asociaţia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sistemului de asigurare a calităţii în învăţămîntul superior din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Universitatea de Medicină şi Farmacie “Nicolae Testemiţanu”; Centrum für Hochschulentwicklung, Germania; Universitatea Girona, Spania; Comitetul Austriac de Servicii Universitare Mondiale, Austria; Universitatea Politehnică Bucureşti, România; Agentur für Qualitätssicherung durch Akkreditierung, Germania; Sindicatele Naţionale Studenţeşti din Europa, Belgia; Universitatea Roskilde, Danemarca; Universitatea Tehnică din Moldova; Universitatea de Stat din Moldova; Universitatea de Stat din Cahul “Bogdan Petriceicu Hasdeu”, Moldova; Universitatea de Stat din Bălţi “Aleco Russo”, Moldova; Universitatea de Stat din Tiraspol, Moldova; Ministerul Educaţiei, Moldova; Ministerul Sănătăţii, Moldova; Consiliul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al Rectorilor, Moldova; Consiliul Naţional al Organizaţiilor Studenţeşti,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Leipzig, Germania; Universitatea de Medicină şi Farmacie “Nicolae Testemiţanu”,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Asistenţă tehnică şi schimb de informaţii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IBF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Consulting</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Planificarea energiei durabile în Europa de Est şi Caucazul de Sud – Convenţia primarilor, Republica </w:t>
            </w:r>
            <w:r w:rsidRPr="00C1636A">
              <w:rPr>
                <w:rFonts w:ascii="Times New Roman" w:eastAsia="Times New Roman" w:hAnsi="Times New Roman"/>
                <w:sz w:val="18"/>
                <w:szCs w:val="18"/>
                <w:lang w:val="ro-RO" w:eastAsia="ru-RU"/>
              </w:rPr>
              <w:lastRenderedPageBreak/>
              <w:t>Moldova, Ucraina şi Azerbaidjan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Primăria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Naţiunilor Unite pentru Mediu (“UNEP”)</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sidRPr="00C1636A">
              <w:rPr>
                <w:rFonts w:ascii="Times New Roman" w:eastAsia="Times New Roman" w:hAnsi="Times New Roman"/>
                <w:sz w:val="18"/>
                <w:szCs w:val="18"/>
                <w:lang w:val="ro-RO" w:eastAsia="ru-RU"/>
              </w:rPr>
              <w:lastRenderedPageBreak/>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265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de suport integrat pentru reforma incluzivă şi dialogul democratic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Est-Europeană, Parteneriatul European pentru Democraţie (Bruxelles, Belgia)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2998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Crossmedia şi jurnalismul de calitate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 Universitatea Passau, Germania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2999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situaţiei socioeconomice a tinerilor din Moldova prin abilitarea tinerilor şi societăţii civile moldoveneşti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pentru Copii şi Tineret “Făclia”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pentru Copii şi Tineret “Făclia”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3000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Conducerea şi managementul schimbării în învăţămîntul superior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Colegiul Universitar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din Dobrich, Bulgaria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269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Parteneriatul public-privat pentru dezvoltarea durabilă a serviciilor de asistenţă socială comunitare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Keystone Human Services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Moldova Association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Keystone Human Services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Moldova Association</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legăturii dintre migraţie şi dezvoltare: testarea furnizorului de servicii integrate pentru migranţii moldoveni şi comunităţile 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Agency for Source Country Information (IASCI), Austria; Centrul de Analiză şi Investigaţii Sociologice, Politologice şi Psihologice “CIVIS”,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Cancelaria de Stat a Republicii Moldova / Biroul pentru Relaţii cu Diaspora; Consiliul raional Ungheni; Primăria Ungheni; Consiliul raional Edineţ; Primăria Edineţ; Consiliul raional Cahul; Primăria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Consolidarea capacităţilor platformelor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e (PN) a Forului Societăţii Civile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Regional de Mediu Moldova (REC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Regional de Mediu Moldova (REC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272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 de masterat comun sub egida Reţelei Universităţilor de la Marea Neagră (BSUN) în domeniul managementului surselor regenerabile de energie – ARGOS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Tehnică a Moldovei; Asociaţia Naţională pentru Promovarea Surselor Regenerabile de Energie; Universitatea “Ovidius” din Constanţa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Universitatea Tehnică a Moldovei; Asociaţia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pentru Promovarea Surselor Regenerabile de Energie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autonomiei universitare în Moldova (EUniAM)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“Aleco Russo” din Bălţi; Universitatea de Stat “Bogdan Petriceicu Haşdeu” din Cahul; Universitatea de Stat din Comrat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Tehnică a Moldovei; Universitatea de Stat din Moldova; Universitatea de Stat de Medicină şi Farmacie “Nicolae Testemiţanu”; Universitatea Agrară de Stat din Moldova; Academia de Studii Economice din Moldova; Universitatea de Stat “Alecu Russo” din Bălţi; Universitatea de Stat “Bogdan Petriceicu Hasdeu” din Cahul; Universitatea de Stat din 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Trasee Interpretative în teren – sprijin pentru managementul ariilor naturale protejate în regiunea Bazinului Mării Negre (InterTrails)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Comunitară Dezvoltarea sustenabilă,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Comunitară Dezvoltarea sustenabilă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Împărtăşirea colectivă a abilităţilor ştiinţifice fermierilor în domeniul protecţiei agricole şi de mediu ECO AGRI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World ECOM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Chimie al Academiei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managementului costal integrat în Bazinul Mării Negre ICZM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Administraţia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Apele Române Dobrogea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TransAgROpolis – Suport transfrontalier în agrobusiness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Făleşti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278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InterNet –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izarea şi crearea reţelelor de IMM şi structuri pentru susţinerea </w:t>
            </w:r>
            <w:r w:rsidRPr="00C1636A">
              <w:rPr>
                <w:rFonts w:ascii="Times New Roman" w:eastAsia="Times New Roman" w:hAnsi="Times New Roman"/>
                <w:sz w:val="18"/>
                <w:szCs w:val="18"/>
                <w:lang w:val="ro-RO" w:eastAsia="ru-RU"/>
              </w:rPr>
              <w:lastRenderedPageBreak/>
              <w:t>afacerilor în zona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Centrul de Business din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Business din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w:t>
            </w:r>
            <w:r w:rsidRPr="00C1636A">
              <w:rPr>
                <w:rFonts w:ascii="Times New Roman" w:eastAsia="Times New Roman" w:hAnsi="Times New Roman"/>
                <w:sz w:val="18"/>
                <w:szCs w:val="18"/>
                <w:lang w:val="ro-RO" w:eastAsia="ru-RU"/>
              </w:rPr>
              <w:lastRenderedPageBreak/>
              <w:t>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279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Promovarea planificării şi implementării participative ca mecanism eficient de abilitare a comunităţii şi dezvoltare locală sustenabilă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Business Consulting Institute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Teleneşti; Primăria Orhei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Monitorizarea drepturilor persoanelor cu dizabilităţi în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“MOTIVAŢIE”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“MOTIVAŢIE”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Susţinerea Republicii Moldova în implementarea Planului UE – RM de liberalizare a regimului de vize (FIRMM)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Internaţional pentru Dezvoltarea Politicilor Migraţionale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Parteneriat durabil lărgit pentru reforma de descentralizare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Ungheni; Primăria oraşului Orhei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Parteneriat estic pentru inovaţii pedagogice în educaţia incluzivă – INOVEST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Formare Continuă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Formare Continuă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Promovarea sistemelor de învăţămînt superior durabile şi autonome în regiunea de vecinătate estică ATENA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Studii Economice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Studii Economice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gestionării migraţiei şi a consolidării în domeniul readmisiei în Europa de Est MIGRECO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Internaţională pentru Migraţie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 migranţii ce pleacă sau intră în ţară; cetăţeni străini; migranţi minoritari vizibili ce se află în ţară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286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managementului integrat al zonei costiere în regiunea Mării Negre, ICZM</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Administraţia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Apele Române - Direcţia Apelor Dobrogea-Litoral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Monitorizarea regională şi unitatea de consolidare a capacităţilor pentru programul cultura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Internaţională al Germaniei (GIZ)</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Culturii al Ucrainei; Ministerul Culturii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pentru Biroul pentru Reintegrare a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Ecorys UK Ltd</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Biroul pentru Reintegrare, Cancelaria de Stat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289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Îmbunătăţirea răspunsului serviciului medical de urgenţă, resuscitare şi descarcerare (SMURD)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Inspectoratul General pentru situaţii de urgenţă al Ministerului Afacerilor Interne, România, Bucureşti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Protecţiei Civile şi Situaţiilor Excepţionale al Ministerului Afacerilor Interne,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Utilizarea fluviilor de apă în suplimare a incendiilor forestiere cu ajutorul tehnologiilor noi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Politehnic din Kavala,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Internaţională a Păstrătorilor Rîului Eco-Tiras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Regională a Incubatoarelor de Afaceri, Black Sea BI-Net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Organizaţia pentru Dezvoltarea sectorului Întreprinderilor Mici şi Mijlocii (OIDM); Agenţia de Dezvoltare a Bazinului de Mijloc al Mării Negre (OKA), Turcia; Cadrul Regional European de Cooperare (ERFC), Grecia; Asociaţia de Cooperare Transfrontalieră “Euroregiunea Dunărea de Jos” (ACT EDJ), România; Centrul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Dezvoltare a Antreprenoriatului Mic şi Mijlociu (SMEDNC), Armenia; Fondul Regional de Suport al Antreprenoriatului din regiunea Zaporoje (RFSE),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pentru Dezvoltarea Sectorului Întreprinderilor Mici şi Mijlocii (OIDMM)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w:t>
            </w:r>
            <w:r>
              <w:rPr>
                <w:rFonts w:ascii="Times New Roman" w:eastAsia="Times New Roman" w:hAnsi="Times New Roman"/>
                <w:sz w:val="18"/>
                <w:szCs w:val="18"/>
                <w:lang w:val="ro-RO" w:eastAsia="ru-RU"/>
              </w:rPr>
              <w:lastRenderedPageBreak/>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3079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Programul comun al Uniunii Europene –</w:t>
            </w:r>
            <w:r w:rsidRPr="00C1636A">
              <w:rPr>
                <w:rFonts w:ascii="Times New Roman" w:eastAsia="Times New Roman" w:hAnsi="Times New Roman"/>
                <w:sz w:val="18"/>
                <w:szCs w:val="18"/>
                <w:lang w:val="ro-RO" w:eastAsia="ru-RU"/>
              </w:rPr>
              <w:lastRenderedPageBreak/>
              <w:t>Consiliul Europei pentru crearea reţelei emerald al ariilor naturale protejate, faza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Oficiul Biosecuritate,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w:t>
            </w:r>
            <w:r w:rsidRPr="00C1636A">
              <w:rPr>
                <w:rFonts w:ascii="Times New Roman" w:eastAsia="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293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Inventarierea, evaluarea şi remedierea surselor antropogene de poluare în regiunea Dunării de Jos din Ucraina, România şi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Oficiul Prevenirea Poluării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de Stat pentru Protecţia Mediului din Odesa, Ucraina;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2053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Componenta 1 – Reforma Serviciului de sănătate publică;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Componenta 2 – Stabilirea Centrului de stimulare pentru formarea medicală al Universităţii de Stat de Medicină şi Farmacie “N.Testemiţanu”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Sănătăţii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Sistemul integrat de management universitar: experienţa UE în noile state independente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Universitatea Cooperatist-Comercială din Moldova; Universitatea de Stat din Comrat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 Universitatea Cooperatist-Comercială din Moldova; Universitatea de Stat din Comrat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IMPEFO – îmbunătăţirea cooperării transfrontaliere între Republica Moldova şi România privind produsele petroliere şi alimentare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Vamal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Vamal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87211282136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Implicarea cetăţenilor în stabilirea priorităţilor, elaborarea şi implementarea politicilor de dezvoltare locală (SolveNet)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Politici Publice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Dezvoltare SMART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87211281965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Energie pentru primarii din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or.Ocniţa; AO “Alianţa pentru Eficienţa Energetică şi Regenerabile”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or.Ocniţa; AO “Alianţa pentru Eficienţa Energetică şi Regenerabile”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299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87211281964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Asistenţă tehnică pentru implementarea cadrului legal şi de reglementare în sectorul aviaţiei civile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Consorţiul NTU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Transporturilor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w:t>
            </w:r>
            <w:r w:rsidRPr="00C1636A">
              <w:rPr>
                <w:rFonts w:ascii="Times New Roman" w:eastAsia="Times New Roman" w:hAnsi="Times New Roman"/>
                <w:sz w:val="18"/>
                <w:szCs w:val="18"/>
                <w:lang w:val="ro-RO" w:eastAsia="ru-RU"/>
              </w:rPr>
              <w:lastRenderedPageBreak/>
              <w:t>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300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87211282141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Iniţiativa de calitate în sistemul de azil în Europa de Est şi Caucazul de Sud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Înaltul Comisariat al Naţiunilor Unite pentru Refugiaţi UNHCR</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Înaltul Comisariat al Naţiunilor Unite pentru Refugiaţi; Ministerul Afacerilor Interne; Biroul Migraţie şi Azil; Direcţia de azil şi integrare, refugiaţii, persoanele cu statut de protecţie umanitară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87211282167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Pregătirea condiţiilor pentru penetrarea pieţelor internaţionale a vinurilor din bazinul Mării Negre: Black Sea WinExports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Panciu, România; Asociaţia Micilor Producători de Vin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Panciu, România; Asociaţia Micilor Producători de Vin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87211282247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pentru promovarea sistemelor naturale de purificare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a Păstrătorilor Rîului Eco-Tiras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Internaţională a Păstrătorilor Rîului Eco-Tiras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77211282251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Protecţia mediului în bazinele rîurilor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Hulla&amp;Co Human Dynamics KG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87211282677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Mediu de afaceri – promovare şi dezvoltare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Transfrontalieră şi Integrare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Transfrontalieră şi Integrare Europeană; Consiliul Raional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87211312779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Promovarea producţiei sustenabile şi implementarea bunelor practici în fermele de bovine din regiunea transfrontalieră România- Republica Moldova – Ukraina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Agrară de Stat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Agrară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87211312757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Elaborarea şi managementul planurilor integrate de dezvoltare urbană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orăşenesc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orăşenesc Ungheni; Institutul de Dezvoltare Urbană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307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87211312758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Introducerea practicilor inovative de management al deşeurilor în oraşele selectate din Georgia, Moldova şi Armenia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Kutaisi, Georgia; Primăria oraşului Ungheni; Asociaţia Obştească Centrul Regional de Dezvoltare Durabilă, oraşul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Ungheni; Asociaţia Obştească “Centrul Regional de Dezvoltare Durabilă”, oraşul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Transportul durabil şi turismul de-a lungul Dunării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de Dezvoltare a Turismului în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de Dezvoltare a Turismului în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309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87211312763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Tîrguri virtuale şi reţele comerciale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Camera de Comerţ şi Industrie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Camera de Comerţ şi Industrie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87211312702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 transfrontalieră pentru agricultura ecologică “EcoAgriNet 2”</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Asociaţia Obştească “Cutezătorul”; Federaţia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ă a Agricultorilor din Moldova AGROinform,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Chişinău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87211312699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legăturii dintre migraţie şi dezvoltare: testarea furnizorului de servicii integrate pentru migranţii moldoveni şi comunităţile 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Agency for Source Country Information, Viena, Austria; Centrul de analiză şi investigaţii sociologice, politologice şi psihologice CIVIS, Moldova; Asociaţia Obştească Reprezentanţa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Agenncy for Source Country Information” în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Cetăţenii Republicii Moldova care se află la muncă peste hotare/ intenţionează să emigreze la muncă peste hotare/s-au întors de la muncă peste hotare; Cancelaria de Stat a Republicii Moldova; Biroul pentru Relaţii cu Diaspora; Consiliul raional Ungheni; Consiliul raional Edineţ; Consiliul raional Cahul; Primăria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Centre inter-universitare de Start-up pentru dezvoltarea inovaţiilor şi promovare a studenţilor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Montpellier II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Studii Economice; Universitatea de Stat din Comrat; 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Moldova către dezvoltare regională şi transfrontalieră a UE “REGDEV”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Studii Economice din Moldova; Centrul de Studii în Integrarea 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Studii Economice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11 mai 2006, ratificat </w:t>
            </w:r>
            <w:r w:rsidRPr="00C1636A">
              <w:rPr>
                <w:rFonts w:ascii="Times New Roman" w:eastAsia="Times New Roman" w:hAnsi="Times New Roman"/>
                <w:sz w:val="18"/>
                <w:szCs w:val="18"/>
                <w:lang w:val="ro-RO" w:eastAsia="ru-RU"/>
              </w:rPr>
              <w:lastRenderedPageBreak/>
              <w:t>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314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87211312439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Forumul cu privire la schimbările climatice în regiunea parteneriatului de 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“Ecospectru”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“Ecospectru”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87211282461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Dunărea – Marea Neagră, Conectarea economiei europene şi asiatice, un pas pentru creşterea durabilă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Uniunea Porturilor Interioare Române;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87211282465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Instrumente inovatoare pentru analiza de mediu în zona de N-V a Bazinului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“Dunărea de Jos”, Galaţi, România;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 – 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87211282467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 mediu salubru pentru viitorul nostru</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Serviciul Public Ecosal, România; Î.M. “Gospodăria comunală şi construcţii”, Ukraina; SC “Amen-Ver” SA, oraşul Hînceşti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SC “Amen-Ver” SA, oraşul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87211282469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Analiza bazinelor hidrografice în bazinul rîului Prut ca bazin-pilot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Ecologie şi Geografie al AŞM; Hulla &amp;Co Human Dynamics KG</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Institutul de Ecologie şi Geografie al AŞM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319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87211282470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Rîuri Curate – Mare Curată – acţiune comună pentru mediu a ONG-urilor din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Consultanţă Ecologică, Galaţi, România; Centrul de Consultanţă Ecologică,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Consultanţă Ecologică,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87211282671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Suport în coordonarea reformei în domeniul justiţiei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AltairAsesores, Spania; IRZ, Deutshe Stitfung fur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rechtlicheZusammenarbeit, Germania; ICON Institut Public Sector GmbH, Germania; IRP, Institutul de Reforme Penale,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 Ministerul Justiţiei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w:t>
            </w:r>
            <w:r>
              <w:rPr>
                <w:rFonts w:ascii="Times New Roman" w:eastAsia="Times New Roman" w:hAnsi="Times New Roman"/>
                <w:sz w:val="18"/>
                <w:szCs w:val="18"/>
                <w:lang w:val="ro-RO" w:eastAsia="ru-RU"/>
              </w:rPr>
              <w:lastRenderedPageBreak/>
              <w:t>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87211282672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SIDE BY SIDE – reţea tradiţională pentru promovarea şi </w:t>
            </w:r>
            <w:r w:rsidRPr="00C1636A">
              <w:rPr>
                <w:rFonts w:ascii="Times New Roman" w:eastAsia="Times New Roman" w:hAnsi="Times New Roman"/>
                <w:sz w:val="18"/>
                <w:szCs w:val="18"/>
                <w:lang w:val="ro-RO" w:eastAsia="ru-RU"/>
              </w:rPr>
              <w:lastRenderedPageBreak/>
              <w:t>dezvoltarea turismului în zona transfrontalieră Galaţi – Cahul – Reni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Agenţia de Cooperare Transfrontalieră şi </w:t>
            </w:r>
            <w:r w:rsidRPr="00C1636A">
              <w:rPr>
                <w:rFonts w:ascii="Times New Roman" w:eastAsia="Times New Roman" w:hAnsi="Times New Roman"/>
                <w:sz w:val="18"/>
                <w:szCs w:val="18"/>
                <w:lang w:val="ro-RO" w:eastAsia="ru-RU"/>
              </w:rPr>
              <w:lastRenderedPageBreak/>
              <w:t>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Acordul-cadru dintre Guvernul Republicii Moldova şi Comisia </w:t>
            </w:r>
            <w:r w:rsidRPr="00C1636A">
              <w:rPr>
                <w:rFonts w:ascii="Times New Roman" w:eastAsia="Times New Roman" w:hAnsi="Times New Roman"/>
                <w:sz w:val="18"/>
                <w:szCs w:val="18"/>
                <w:lang w:val="ro-RO" w:eastAsia="ru-RU"/>
              </w:rPr>
              <w:lastRenderedPageBreak/>
              <w:t>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322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87211282673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 de educaţie maritimă pentru dezvoltarea culturii maritime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Tehnică a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Tehnică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87211282677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Mediu de afaceri – promovare şi dezvoltare durabilă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Judeţean Galaţi; Consiliul raional Cahul; 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Cahul; 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Asigurarea transparenţei în alinierea politicilor în domeniul sanitar cu politicile UE: cazul Georgiei şi Republicii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Est-Europeană din Moldova; Fundaţia “Eurasia; Partnership Foundation” din Georgia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civilă, consumatorii, agenţii economici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87211312793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Crearea unei reţele trilaterale transfrontaliere pentru dezvoltarea şi comercializarea produselor locale tradiţionale agroalimentare în zona transfrontalieră a Dunării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Transfrontalieră şi Integrare Europeană; Asociaţia pentru Dezvoltarea Durabilă a Deltei Dunării, România; Primăria satului Colibaşi, raionul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Transfrontalieră şi Integrare Europeană,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87211282680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“Zîmbiţi</w:t>
            </w:r>
            <w:r>
              <w:rPr>
                <w:rFonts w:ascii="Times New Roman" w:eastAsia="Times New Roman" w:hAnsi="Times New Roman"/>
                <w:sz w:val="18"/>
                <w:szCs w:val="18"/>
                <w:lang w:val="ro-RO" w:eastAsia="ru-RU"/>
              </w:rPr>
              <w:t>,</w:t>
            </w:r>
            <w:r w:rsidRPr="00C1636A">
              <w:rPr>
                <w:rFonts w:ascii="Times New Roman" w:eastAsia="Times New Roman" w:hAnsi="Times New Roman"/>
                <w:sz w:val="18"/>
                <w:szCs w:val="18"/>
                <w:lang w:val="ro-RO" w:eastAsia="ru-RU"/>
              </w:rPr>
              <w:t xml:space="preserve"> vă rog!” Album de familie a Parteneriatului Estic. Consolidarea oportunităţilor, crearea relaţiilor de parteneriat şi promovarea fotografiei tematice a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Uniunea Artiştilor Fotografi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Uniunea Artiştilor Fotografi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Agenţiei de Transplant a Republicii Moldova şi suport în vederea ajustării legislaţiei privind calitatea şi siguranţa substanţelor de origine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Transplant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Transplant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328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87211312765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Convenţie pentru managementul deşeurilor pentru navigaţia interioară pe Dunăre (CO-WANDA)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Oficiul Prevenirea Poluării Mediului, Ministerul Mediului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sidRPr="00C1636A">
              <w:rPr>
                <w:rFonts w:ascii="Times New Roman" w:eastAsia="Times New Roman" w:hAnsi="Times New Roman"/>
                <w:sz w:val="18"/>
                <w:szCs w:val="18"/>
                <w:lang w:val="ro-RO" w:eastAsia="ru-RU"/>
              </w:rPr>
              <w:lastRenderedPageBreak/>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329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87211312795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Trasee interpretative pe teren – Sprijin pentru Managementul ariilor naturale protejate în regiunea Mării Negre (InterTrails)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Black Sea Network, or.Varna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Fundaţia Comunitară Dezvoltare Durabilă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87211313827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Unitate în diversitate – schimburi de artă şi meşteşuguri tradiţionale pentru tineret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Centrul Regional de Resurse în Turism, Iaşi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Direcţia cultură şi turism,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97211313949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turismului transfrontalier prin promovarea Conacului Manuc Bey, Complexului Mortuar Elena Ioan Cuza şi Conacului Blesciunov</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Comunei Soleşti, România; Muzeul Municipal al Colecţiilor personale “O.V.Blesciunov”, Odesa, Ukraina; Consiliul raional Hînceşti,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Hînceşti,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87211313859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Sistem de certificare a calităţii în agroturism CerTour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satului Suruceni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Municipalitatea Xanthi, Grecia; Primăria satului Suruceni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suport al afacerilor comune – instrument pentru stimularea dezvoltării antreprenoriatului în zona transfrontalieră Ro-Ua-Md</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“Alecu Russo” din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“Alecu Russo” din Bălţi; Camera de Comerţ şi Industrie, Suceava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Sporirea competitivităţii prin sinergia umană în regiunea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Business Consulting Institute, Moldova; Asociaţia regională a Întreprinzătorilor Nord Est România, NGO, Romanian; Asociaţia Dialog pentru Dezvoltare, NGO, Romanian;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IMM-uri şi organizaţii care susţin dezvoltarea şi cooperarea economică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87211313844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Fanfarele străbat hotarele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Casa raională de cultură Leova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Leova, Republica Moldova; Consiliul Local Lipovăţ, România; Consiliul Local Costiceni,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w:t>
            </w:r>
            <w:r>
              <w:rPr>
                <w:rFonts w:ascii="Times New Roman" w:eastAsia="Times New Roman" w:hAnsi="Times New Roman"/>
                <w:sz w:val="18"/>
                <w:szCs w:val="18"/>
                <w:lang w:val="ro-RO" w:eastAsia="ru-RU"/>
              </w:rPr>
              <w:lastRenderedPageBreak/>
              <w:t>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87211313840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Cooperarea interdisciplinară </w:t>
            </w:r>
            <w:r w:rsidRPr="00C1636A">
              <w:rPr>
                <w:rFonts w:ascii="Times New Roman" w:eastAsia="Times New Roman" w:hAnsi="Times New Roman"/>
                <w:sz w:val="18"/>
                <w:szCs w:val="18"/>
                <w:lang w:val="ro-RO" w:eastAsia="ru-RU"/>
              </w:rPr>
              <w:lastRenderedPageBreak/>
              <w:t>transfrontalieră pentru prevenirea dezastrelor naturale şi reducerea poluării mediului în Euroregiunea Dunărea de Jos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Universitatea “Dunărea de Jos” Galaţi,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Institutul de Zoologie şi Institutul de Geologie şi </w:t>
            </w:r>
            <w:r w:rsidRPr="00C1636A">
              <w:rPr>
                <w:rFonts w:ascii="Times New Roman" w:eastAsia="Times New Roman" w:hAnsi="Times New Roman"/>
                <w:sz w:val="18"/>
                <w:szCs w:val="18"/>
                <w:lang w:val="ro-RO" w:eastAsia="ru-RU"/>
              </w:rPr>
              <w:lastRenderedPageBreak/>
              <w:t>Seismologie ale Academiei de Ştiinţe a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Acordul-cadru dintre Guvernul Republicii </w:t>
            </w:r>
            <w:r w:rsidRPr="00C1636A">
              <w:rPr>
                <w:rFonts w:ascii="Times New Roman" w:eastAsia="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337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Platforma virtuală pentru schimbul de tineri transfrontalier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Sîngerei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Sîngerei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Dincolo de graniţe – muzică şi identitate în rîndul tineretului european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Durleşti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Durleşti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339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Reabilitarea Curţii Domneşti Lăpuşna pentru vizite turistice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comunei Lăpuşna; Consiliul raional Hînceşti; Primăria comunei Palanca; ONG “Agenţia Pro Dezvoltare Rurală”; Asociaţia de Dezvoltare a Turismului în Moldova; Primăria municipiului Vaslui, România; Primăria comunei Cotnari, România; Comitetul executiv al oraşului Belgorod-Dnestrovsk, Ukraina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comunei Lăpuşna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sectorului agricol prin crearea unei reţele agricole transfrontaliere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Sîngerei; Primăria Botoşani, Camera de Comerţ, Industrie şi Agricultură, Botoşani; Agenţia pentru dezvoltare socio-economică durabilă “BizGates”, Chişinău; Agenţia Regională pentru reconstrucţie şi dezvoltare, Odesa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Sîngerei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Cooperarea parcurilor ştiinţifice din sud-estul Europei pentru promovarea rezultatelor cercetării şi a tehnologiilor în sfera întreprinderilor mici şi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Studii Economice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Studii Economice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de formare profesională pentru administraţia publică locală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Judeţean Vaslui; Consiliul raional Nisporeni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Consiliile raionale Nisporeni, Leova şi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w:t>
            </w:r>
            <w:r>
              <w:rPr>
                <w:rFonts w:ascii="Times New Roman" w:eastAsia="Times New Roman" w:hAnsi="Times New Roman"/>
                <w:sz w:val="18"/>
                <w:szCs w:val="18"/>
                <w:lang w:val="ro-RO" w:eastAsia="ru-RU"/>
              </w:rPr>
              <w:lastRenderedPageBreak/>
              <w:t>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87211313860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Consolidarea capacităţilor actorilor </w:t>
            </w:r>
            <w:r w:rsidRPr="00C1636A">
              <w:rPr>
                <w:rFonts w:ascii="Times New Roman" w:eastAsia="Times New Roman" w:hAnsi="Times New Roman"/>
                <w:sz w:val="18"/>
                <w:szCs w:val="18"/>
                <w:lang w:val="ro-RO" w:eastAsia="ru-RU"/>
              </w:rPr>
              <w:lastRenderedPageBreak/>
              <w:t>non-statali de a promova reforma şi a creşte responsabilitatea publică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Institutul pentru Dezvoltare şi Iniţiative Sociale “Viitorul”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Institutul pentru Dezvoltare şi Iniţiative </w:t>
            </w:r>
            <w:r w:rsidRPr="00C1636A">
              <w:rPr>
                <w:rFonts w:ascii="Times New Roman" w:eastAsia="Times New Roman" w:hAnsi="Times New Roman"/>
                <w:sz w:val="18"/>
                <w:szCs w:val="18"/>
                <w:lang w:val="ro-RO" w:eastAsia="ru-RU"/>
              </w:rPr>
              <w:lastRenderedPageBreak/>
              <w:t>Sociale “Viitorul”; Konrad-Adenauer-Stiftung e V.(KAS)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Acordul-cadru dintre Guvernul Republicii </w:t>
            </w:r>
            <w:r w:rsidRPr="00C1636A">
              <w:rPr>
                <w:rFonts w:ascii="Times New Roman" w:eastAsia="Times New Roman" w:hAnsi="Times New Roman"/>
                <w:sz w:val="18"/>
                <w:szCs w:val="18"/>
                <w:lang w:val="ro-RO" w:eastAsia="ru-RU"/>
              </w:rPr>
              <w:lastRenderedPageBreak/>
              <w:t>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344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Platforma pentru schimb Cultural – CULTUR EXP</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“RENAM”</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“RENAM” Asociaţia Reţelei Ştiinţifico-Educative din Georgia (GRENA)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87211313864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Agendele strategice teritoriale pentru sistemele urbane ale oraşelor mici şi mijlocii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VATI – Agenţia de Dezvoltare Regională şi Planificare Urbană – Secretariatul Tehnic Comun al programului pentru Europa de Sud-Est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Primăria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87211313895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ECO-CARPAŢI Dezvoltarea de Eco-Business în Carpaţii de frontieră ca o şansă pentru o competitivitate economică mai bună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ă a Business-ului Mic şi Mijlociu “Small Euro Business”,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Internaţională a Business-ului Mic şi Mijlociu “Small Euro Business”,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87211313894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Reducerea efectelor poluării şi eroziunii solului, prin extinderea capacităţii de gestionare a apelor reziduale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Oraşul Sîngera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Oraşul Sîngera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87211314068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Sprijin pentru Republica Moldova în procesul de implementare a ZLSAC (Zona de liber schimb aprofundată şi cuprinzătoare)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European Profiles S.A.,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349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87211313943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Crearea şi promovarea de noi abordări şi instrumente pentru consolidarea competitivităţii sectorului primar şi de inovare în Europa de Sud-Est (AP4INNO)</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Internaţională a Business-ului Mic şi Mijlociu “Small Euro Business”,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Internaţională a Business-ului Mic şi Mijlociu “Small Euro Business”,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87211282678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Infrastructură de frontieră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 al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Interne al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sidRPr="00C1636A">
              <w:rPr>
                <w:rFonts w:ascii="Times New Roman" w:eastAsia="Times New Roman" w:hAnsi="Times New Roman"/>
                <w:sz w:val="18"/>
                <w:szCs w:val="18"/>
                <w:lang w:val="ro-RO" w:eastAsia="ru-RU"/>
              </w:rPr>
              <w:lastRenderedPageBreak/>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351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87211313982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Educaţie artistică şi culturală în contextul cooperării transfrontaliere durabile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Colegiul de muzică “Ştefan Neaga”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Colegiul de muzică “Ştefan Neaga”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87211313983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Politici de Cluster pentru Europa de Sud-Est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87211282466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ARAB-TRANS –transformările politice în Lumea Arabă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University of Aberdeen, Uk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Societatea pentru metodologia sondajelor “Concluzia-Prim”</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87211284267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pentru turism durabil la Marea Neagră – strategii pentru marketing turistic comun şi dezvoltare în regiunea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Business Consulting Institute (BCI), Republica Moldova; Organizaţia nonguvernamentală “Centrul de Promovare a Investiţiilor şi Dezvoltarea Businessului Internaţional”, Georgia; Municipiul Burgas, Bulgaria; Agenţia de Dezvoltare Regională, Odesa; Departamentul de turism şi recreaţie a Regiunii autonome Adjaria, Turcia; Agenţia de Dezvoltare în Estul Mării Negre (DOKA), Turcia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Business Consulting Institute (BCI),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TRACECA pentru Siguranţa şi Securitatea Maritimă 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NTU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ApS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Transporturilor şi Infrastructurii Drumurilor</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Îmi pasă – mă implic! – Cooperare transfrontalieră pentru incluziune socială a tinerilor vulnerabili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Servicii Sociale pentru Copil şi Familie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Servicii Sociale pentru Copil şi Familie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Eco-Oraşe – o viziune comună în aria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Durleşti; AO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Durleşti; 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w:t>
            </w:r>
            <w:r w:rsidRPr="00C1636A">
              <w:rPr>
                <w:rFonts w:ascii="Times New Roman" w:eastAsia="Times New Roman" w:hAnsi="Times New Roman"/>
                <w:sz w:val="18"/>
                <w:szCs w:val="18"/>
                <w:lang w:val="ro-RO" w:eastAsia="ru-RU"/>
              </w:rPr>
              <w:lastRenderedPageBreak/>
              <w:t>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358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Instrumentul transfrontalier de management al deşeurilor pentru localităţile rurale, CBCRurWaste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Criuleni; Organizaţia nonguvernamentală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Criuleni, 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359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Inventarierea transfrontalieră a solurilor degradate - GRING</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Criuleni; AO “Asociaţia pentru Studii Sociale Aplicative ASSTREIA”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Criuleni; AO “Asociaţia pentru Studii Sociale Aplicative ASSTREIA”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Apă pură – pentru beneficiarii localităţii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s.Stolniceni, r-nul Hînceşti; Primăria com.Drînceni, jud.Vaslui, România; Organizaţia publică “Agenţia pentru Dezvoltare Durabilă şi Integrare Europeană “Dunărea de Jos”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satului Stolniceni, raionul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capacităţii organelor de drept, a coordonării interinstituţionale şi a organizaţiilor societăţii civile de a ţinti discriminarea şi maltratarea copiilor în cadrul sistemului de justiţie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Reprezentanţa din Republica Moldova a Fundaţiei “Terre des Hommes Lausanne” – Elveţia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Reprezentanţa din Republica Moldova a Fundaţiei “Terre des Hommes Lausanne” – Elveţia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87211312697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de colaborare a Universităţii la Marea Neagră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Aydin din Stambul;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Academia de Administrare Publică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87211314288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Sisteme de siguranţă şi informare în traficul rutier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Ungheni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3021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Asistenţă tehnică pentru domeniile învăţămîntului şi formării profesionale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GOPA Consultants,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Educaţiei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11 mai 2006, ratificat </w:t>
            </w:r>
            <w:r w:rsidRPr="00C1636A">
              <w:rPr>
                <w:rFonts w:ascii="Times New Roman" w:eastAsia="Times New Roman" w:hAnsi="Times New Roman"/>
                <w:sz w:val="18"/>
                <w:szCs w:val="18"/>
                <w:lang w:val="ro-RO" w:eastAsia="ru-RU"/>
              </w:rPr>
              <w:lastRenderedPageBreak/>
              <w:t>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365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87211284491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Mişcarea verde a tineretului în zona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“Cutezătorul”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“Cutezătorul”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87211284486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Drumuri sigure de vecinătate pentru Europa de Sud-Est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Automobil Club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Automobil Club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87211284512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Reţeaua est-europeană pentru excelenţă în cercetare şi dezvoltare în domeniul bolilor cronice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Medicină şi Farmacie “Gh.T. Popa”, Iaşi, România; Universitatea Naţională de Medicină, Odesa, Ucraina; Universitatea de Stat de Medicină şi Farmacie “Nicolae Testemiţanu”, Chişinău,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de Medicină şi Farmacie “Nicolae Testemiţanu”, Chişinău,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87211314532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sistemului de parteneriat public-privat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Economiei şi Energiei al Republicii Federale Germania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Proprietăţii Publice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369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87211314599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Protecţie a frontierelor împotriva ameninţărilor acuzate de animale fără adăpost</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Departamentul de locuinţe şi servicii comunale al Consiliului orăşenesc Cernăuţi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Primăria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87211284990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transfrontalier de susţinere a dezvoltării asistate a zootehniei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ONG “ProRurallInvest”</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ONG “ProRurallInvest”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87211285015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Energia – valoare transfrontalieră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Leova; Consiliul raional Hînceşti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Leova; Consiliul raional Hînceşti;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w:t>
            </w:r>
            <w:r>
              <w:rPr>
                <w:rFonts w:ascii="Times New Roman" w:eastAsia="Times New Roman" w:hAnsi="Times New Roman"/>
                <w:sz w:val="18"/>
                <w:szCs w:val="18"/>
                <w:lang w:val="ro-RO" w:eastAsia="ru-RU"/>
              </w:rPr>
              <w:lastRenderedPageBreak/>
              <w:t>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87211284983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Dezvoltarea economiei verzi în </w:t>
            </w:r>
            <w:r w:rsidRPr="00C1636A">
              <w:rPr>
                <w:rFonts w:ascii="Times New Roman" w:eastAsia="Times New Roman" w:hAnsi="Times New Roman"/>
                <w:sz w:val="18"/>
                <w:szCs w:val="18"/>
                <w:lang w:val="ro-RO" w:eastAsia="ru-RU"/>
              </w:rPr>
              <w:lastRenderedPageBreak/>
              <w:t>ţările parteneriatului Estic (EaP GREEN)</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Organizaţia pentru Cooperare şi Dezvoltare Economică; Comisia Economică a </w:t>
            </w:r>
            <w:r w:rsidRPr="00C1636A">
              <w:rPr>
                <w:rFonts w:ascii="Times New Roman" w:eastAsia="Times New Roman" w:hAnsi="Times New Roman"/>
                <w:sz w:val="18"/>
                <w:szCs w:val="18"/>
                <w:lang w:val="ro-RO" w:eastAsia="ru-RU"/>
              </w:rPr>
              <w:lastRenderedPageBreak/>
              <w:t>Naţiunilor Unite pentru Europa; Organizaţia Naţiunilor Unite pentru Dezvoltare Industrială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Guvernul Republicii Moldova; Ministerul </w:t>
            </w:r>
            <w:r w:rsidRPr="00C1636A">
              <w:rPr>
                <w:rFonts w:ascii="Times New Roman" w:eastAsia="Times New Roman" w:hAnsi="Times New Roman"/>
                <w:sz w:val="18"/>
                <w:szCs w:val="18"/>
                <w:lang w:val="ro-RO" w:eastAsia="ru-RU"/>
              </w:rPr>
              <w:lastRenderedPageBreak/>
              <w:t>Economiei; Ministerul Mediului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 xml:space="preserve">Acordul-cadru dintre Guvernul Republicii Moldova şi Comisia </w:t>
            </w:r>
            <w:r w:rsidRPr="00C1636A">
              <w:rPr>
                <w:rFonts w:ascii="Times New Roman" w:eastAsia="Times New Roman" w:hAnsi="Times New Roman"/>
                <w:sz w:val="18"/>
                <w:szCs w:val="18"/>
                <w:lang w:val="ro-RO" w:eastAsia="ru-RU"/>
              </w:rPr>
              <w:lastRenderedPageBreak/>
              <w:t>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373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87211284946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Promovarea egalităţii – consolidarea agenţilor schimbării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“Centrul de Resurse Juridice”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Elevii, beneficiarii serviciilor juridice, justiţiabilii şi candidaţii Consiliului pentru prevenirea şi combaterea discriminării şi asigurării egalităţii, cele mai vulnerabile grupuri din cadrul societăţii moldoveneşti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87211284985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Alianţa Universităţilor de Medicină “MEDEA”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de Medicină şi Farmacie “N.Testemiţanu”</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din Toulouse III Paul Sabatier, Franţa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87211284987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Erasmus Mundus – integrarea regiunilor din Vecinătatea Estică prin cooperare în învăţămîntul superior (EMINENCE)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de Medicină şi Farmacie “Nicolae Testemiţanu”; Universitatea Cooperatist-Comercială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Adam Mickiecwicz, Polonia; Universitatea de Stat de Medicină şi Farmacie “Nicolae Testemiţanu”; Universitatea Cooperatist Comercială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87211284988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Dezvoltarea durabilă a turismului în regiunea Dunării de Jos din Ucraina, Republica Moldova şi România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“ECOMOLD-TUR”; AO “INQUA-Moldova”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NGO “Agency for Regional Development”, Ucraina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87211285104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Crearea unei platforme a societăţii civile pentru dezvoltarea democraţiei şi a drepturilor în ţările Parteneriatului Estic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“Promo-LEX”,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Organizaţia “Schimb European”, Germania; Asociaţia “Promo-LEX”,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87211285105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capacităţilor societăţii civile din Moldova, inclusiv regiunea transnistreană, în combaterea discriminării prin intermediul acţiunilor de advocacy</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“Promo-LEX”</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“Promo-LEX”</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379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Îmbunătăţirea situaţiei ecologice a bazinelor Prut şi Nistru prin îmbunătăţirea sistemelor de epurare </w:t>
            </w:r>
            <w:r w:rsidRPr="00C1636A">
              <w:rPr>
                <w:rFonts w:ascii="Times New Roman" w:eastAsia="Times New Roman" w:hAnsi="Times New Roman"/>
                <w:sz w:val="18"/>
                <w:szCs w:val="18"/>
                <w:lang w:val="ro-RO" w:eastAsia="ru-RU"/>
              </w:rPr>
              <w:lastRenderedPageBreak/>
              <w:t>a apelor uzate în localităţile Cernăuţi şi Drochia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Consiliul raional Drochia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raional Drochia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sidRPr="00C1636A">
              <w:rPr>
                <w:rFonts w:ascii="Times New Roman" w:eastAsia="Times New Roman" w:hAnsi="Times New Roman"/>
                <w:sz w:val="18"/>
                <w:szCs w:val="18"/>
                <w:lang w:val="ro-RO" w:eastAsia="ru-RU"/>
              </w:rPr>
              <w:lastRenderedPageBreak/>
              <w:t>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380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“Erasmus+”</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“Erasmus+”</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Obştească “Erasmus+”</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RETHINK – reforma sistemului de educaţie prin schimbul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cunoştinţe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“Alecu Russo” din Bălţi; Universitatea Tehnică din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“Alecu Russo” din Bălţi; Universitatea Tehnică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87211285138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Iniţiativa Tempus privind Educaţia în Ingineria Biomedicală în aria vecinătăţii estice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din Patras, Rio-Patras, Grecia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Tehnică din Moldova; Universitatea de Stat de Medicină şi Farmacie “Nicolae Testemiţeanu”</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87211285209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Creşterea capacităţii de colectare a deşeurilor pentru un mediu mai curat în oraşele Vaslui şi Cahul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Municipiul Vaslui, România; Primăria oraşului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Municipiul Vaslui, România; Primăria oraşului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87211285428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“Să ne păstrăm trecutul pentru a ne crea viitorul”</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Muzeul de Istorie şi Etnografie din Bălţi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Muzeul de Istorie şi Etnografie din municipiul Bălţi; Muzeul Bucovinei din Suceava, România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87211275390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EAST AVERT – prevenirea şi protecţia împotriva inundaţiilor din bazinele superioare ale rîurilor Siret şi Prut, prin aplicarea unui sistem de monitorizare modern cu staţii automate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“Apele Moldovei”</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“Apele Moldovei”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87211315512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Strategia de îmbunătăţire continuă a performanţei staţiilor de epurare a apelor reziduale în statele riverane ale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Institutul </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de Cercetare şi Dezvoltare pentru Turbinele cu Gaze din localitatea Comoţi, Bucureşti, România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387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87211315506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Politica europeană de vecinătate şi buna guvernare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Comrat; Institutul Internaţional de Management “IMI-NOVA”; Asociaţia Studii Etnice şi Regionale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din Maribor (Facultatea de Drept), Slovenia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87211275515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Reţelele de colaborare a actorilor de la diferite nivele pentru îmbunătăţirea standardelor de calitate a patrimoniului turistic la nivel transfrontalier (ALECTOR)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Naţională de Turism Rural, Ecologic şi Cultural din Republica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Naţională de Turism Rural, Ecologic şi Cultural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389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87211285548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Instruirea şi crearea reţelelor ale celor activi în domeniul tineretului şi în organizaţiile de tineret – PR pentru ONG-uri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“Centrul de Resurse”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AO “Centrul de Resurse”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87211285545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Utilizarea experienţei europene în combaterea eroziunii solului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Administraţia raională Kitsman,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Administraţia raională Kitsman, Ucraina; Agenţia pentru Dezvoltare Regională şi Integrare Europeană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87211285546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Medicină în situaţii şi ocazii de urgenţă – răspuns prompt la provocările transfrontaliere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Spitalul Central Municipal Novoseliţa, Ucraina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Spitalul Central Municipal Novoseliţa, Ucraina; Agenţia pentru Dezvoltare Regională şi Integrare Europeană Ungheni</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87211285547</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MANAGE.EDU: Reţeaua managementului eficient al educaţiei pentru învăţarea pe tot parcursul vieţii în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pentru Iniţiative Civice, Consultanţă şi Trening, oraşul Varna, Bulgaria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393</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87211275536</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reţelei de arii naturale protejate pentru protecţia biodiversităţii şi dezvoltare durabilă (SD) în delta Dunării (DD) şi regiunea Prutului de Jos (PRJ) – PAN Nature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“Moldsilva”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Administraţia Rezervaţiei Biosferei Delta Dunării; Rezervaţia Naturală “Prutul de Jos”, Consiliul raional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394</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87211285551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Organizarea conferinţelor, a seminarelor, a întîlnirilor şi a </w:t>
            </w:r>
            <w:r w:rsidRPr="00C1636A">
              <w:rPr>
                <w:rFonts w:ascii="Times New Roman" w:eastAsia="Times New Roman" w:hAnsi="Times New Roman"/>
                <w:sz w:val="18"/>
                <w:szCs w:val="18"/>
                <w:lang w:val="ro-RO" w:eastAsia="ru-RU"/>
              </w:rPr>
              <w:lastRenderedPageBreak/>
              <w:t>sesiunilor de instruire în contextul Parteneriatul Estic şi a programului “Sinergia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IBF Internaţional Consulting SA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Guvernul Republicii Moldova; Administraţia publică centrală şi locală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w:t>
            </w:r>
            <w:r w:rsidRPr="00C1636A">
              <w:rPr>
                <w:rFonts w:ascii="Times New Roman" w:eastAsia="Times New Roman" w:hAnsi="Times New Roman"/>
                <w:sz w:val="18"/>
                <w:szCs w:val="18"/>
                <w:lang w:val="ro-RO" w:eastAsia="ru-RU"/>
              </w:rPr>
              <w:lastRenderedPageBreak/>
              <w:t>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395</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87211285582</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Licenţă masterate profesionale în managementul activităţilor hotelice pentru dezvoltarea industriei turistice în Georgia, Azerbaidjan şi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Promotor Contractant Institutul Superior din Espino</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 Stat din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396</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87211285583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Reţea de transfer tehnologic</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degli Studi del Sannia Italia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Universitatea de Stat din Moldova; Universitatea Tehnică a Moldovei; Universitatea Agrară de Stat din Moldova; Universitatea de Stat “A.Russo” din </w:t>
            </w:r>
            <w:r>
              <w:rPr>
                <w:rFonts w:ascii="Times New Roman" w:eastAsia="Times New Roman" w:hAnsi="Times New Roman"/>
                <w:sz w:val="18"/>
                <w:szCs w:val="18"/>
                <w:lang w:val="ro-RO" w:eastAsia="ru-RU"/>
              </w:rPr>
              <w:t xml:space="preserve">municipiul </w:t>
            </w:r>
            <w:r w:rsidRPr="00C1636A">
              <w:rPr>
                <w:rFonts w:ascii="Times New Roman" w:eastAsia="Times New Roman" w:hAnsi="Times New Roman"/>
                <w:sz w:val="18"/>
                <w:szCs w:val="18"/>
                <w:lang w:val="ro-RO" w:eastAsia="ru-RU"/>
              </w:rPr>
              <w:t>Bălţi; Agenția pentru Inovare și Transfer Tehnologic; Agenția de Stat pentru Protecția Intelectuală și Rețeaua de Transfer Tehnologic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397</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87211285630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Agenţiei de Transplant din Republica Moldova şi armonizarea legislativă în sfera calităţii şi siguranţei substanţelor de origine umană</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Biomedicină, Paris, Franţa; Institutul de Donare&amp;Transplant, Spania; Organizaţia Catalană de Transplant, Spania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Transplant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Acordul-cadru dintre Guvernul Republicii Moldova şi Comisia Comunităţilor Europene privind asistenţa externă, semnat la Bruxelles la 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398</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87211285633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Proiect pentru a asigura, prin formarea de organizaţii ale societăţii civile în cinci ţări în monitorizarea cheltuielilor de campanie de către partide politice, că resursele de stat nu sînt abuzate în timpul campaniilor electorale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Resurse al Organizaţiilor Neguvernamentale pentru Drepturile Omului, Moldova; Serviciul inter</w:t>
            </w:r>
            <w:r>
              <w:rPr>
                <w:rFonts w:ascii="Times New Roman" w:eastAsia="Times New Roman" w:hAnsi="Times New Roman"/>
                <w:sz w:val="18"/>
                <w:szCs w:val="18"/>
                <w:lang w:val="ro-RO" w:eastAsia="ru-RU"/>
              </w:rPr>
              <w:t>Naţional</w:t>
            </w:r>
            <w:r w:rsidRPr="00C1636A">
              <w:rPr>
                <w:rFonts w:ascii="Times New Roman" w:eastAsia="Times New Roman" w:hAnsi="Times New Roman"/>
                <w:sz w:val="18"/>
                <w:szCs w:val="18"/>
                <w:lang w:val="ro-RO" w:eastAsia="ru-RU"/>
              </w:rPr>
              <w:t xml:space="preserve"> în reforme electorale ERIS (London, UK)</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Centrul de Resurse al Organizaţiilor Neguvernamentale pentru Drepturile Omului,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399</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87211285634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Festivalul muzical pentru copii – Muzică pentru toţi</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Agenţia de Cooperare Transfrontalieră şi Integrare Europeană,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Asociaţia “Cheia Sol”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400</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87211285635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Planul de eficienţă energetică a clădirilor din bazinul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Cahul</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Primăria oraşului Cahul</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401</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87211285639</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capacităţii pentru aplicarea pe plan naţional a Convenţiei europene pentru drepturile omului şi a cartei sociale europene revizuite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Consiliul Europei; Uniunea Avocaţilor şi societatea civilă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Populaţia, Uniunea Avocaţilor, avocaţii, activiştii din domeniul drepturilor omului, grupurile vulnerabile şi societatea civilă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402</w:t>
            </w:r>
            <w:r w:rsidRPr="00C1636A">
              <w:rPr>
                <w:rFonts w:ascii="Times New Roman" w:eastAsia="Times New Roman" w:hAnsi="Times New Roman"/>
                <w:sz w:val="18"/>
                <w:szCs w:val="18"/>
                <w:lang w:val="ro-RO" w:eastAsia="ru-RU"/>
              </w:rPr>
              <w:t>.</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87211285640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Promovarea triunghiului cunoştinţelor în Belarus, Ucraina şi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Universitatea din Paderborn</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Ministerul Educaţiei, Academia de Studii Economice, Universitatea Agrară din Moldova, Universitatea de Stat “Alecu Russo” din Bălţi, Agenţia pentru Inovare şi Transfer Tehnologic, Parcul </w:t>
            </w:r>
            <w:r>
              <w:rPr>
                <w:rFonts w:ascii="Times New Roman" w:eastAsia="Times New Roman" w:hAnsi="Times New Roman"/>
                <w:sz w:val="18"/>
                <w:szCs w:val="18"/>
                <w:lang w:val="ro-RO" w:eastAsia="ru-RU"/>
              </w:rPr>
              <w:t>ştiinţifico-tehnologic “ACADEMI</w:t>
            </w:r>
            <w:r w:rsidRPr="00C1636A">
              <w:rPr>
                <w:rFonts w:ascii="Times New Roman" w:eastAsia="Times New Roman" w:hAnsi="Times New Roman"/>
                <w:sz w:val="18"/>
                <w:szCs w:val="18"/>
                <w:lang w:val="ro-RO" w:eastAsia="ru-RU"/>
              </w:rPr>
              <w:t>CA” , Consiliul Rectorilor din Republica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403.</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87211925684</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PSA eTwin</w:t>
            </w:r>
            <w:r>
              <w:rPr>
                <w:rFonts w:ascii="Times New Roman" w:eastAsia="Times New Roman" w:hAnsi="Times New Roman"/>
                <w:sz w:val="18"/>
                <w:szCs w:val="18"/>
                <w:lang w:val="ro-RO" w:eastAsia="ru-RU"/>
              </w:rPr>
              <w:t>n</w:t>
            </w:r>
            <w:r w:rsidRPr="00C1636A">
              <w:rPr>
                <w:rFonts w:ascii="Times New Roman" w:eastAsia="Times New Roman" w:hAnsi="Times New Roman"/>
                <w:sz w:val="18"/>
                <w:szCs w:val="18"/>
                <w:lang w:val="ro-RO" w:eastAsia="ru-RU"/>
              </w:rPr>
              <w:t xml:space="preserve">ing </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Agenția Executivă pentru Educație, Audiovizual și Cultură; Fundația Est-Europeană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Educației; Fundația Est-Europeană</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404.</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87211926538</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Consolidarea capacităților m</w:t>
            </w:r>
            <w:r>
              <w:rPr>
                <w:rFonts w:ascii="Times New Roman" w:eastAsia="Times New Roman" w:hAnsi="Times New Roman"/>
                <w:sz w:val="18"/>
                <w:szCs w:val="18"/>
                <w:lang w:val="ro-RO" w:eastAsia="ru-RU"/>
              </w:rPr>
              <w:t>a</w:t>
            </w:r>
            <w:r w:rsidRPr="00C1636A">
              <w:rPr>
                <w:rFonts w:ascii="Times New Roman" w:eastAsia="Times New Roman" w:hAnsi="Times New Roman"/>
                <w:sz w:val="18"/>
                <w:szCs w:val="18"/>
                <w:lang w:val="ro-RO" w:eastAsia="ru-RU"/>
              </w:rPr>
              <w:t>nageriale a</w:t>
            </w:r>
            <w:r>
              <w:rPr>
                <w:rFonts w:ascii="Times New Roman" w:eastAsia="Times New Roman" w:hAnsi="Times New Roman"/>
                <w:sz w:val="18"/>
                <w:szCs w:val="18"/>
                <w:lang w:val="ro-RO" w:eastAsia="ru-RU"/>
              </w:rPr>
              <w:t>le</w:t>
            </w:r>
            <w:r w:rsidRPr="00C1636A">
              <w:rPr>
                <w:rFonts w:ascii="Times New Roman" w:eastAsia="Times New Roman" w:hAnsi="Times New Roman"/>
                <w:sz w:val="18"/>
                <w:szCs w:val="18"/>
                <w:lang w:val="ro-RO" w:eastAsia="ru-RU"/>
              </w:rPr>
              <w:t xml:space="preserve"> instituțiilor implementatoare a</w:t>
            </w:r>
            <w:r>
              <w:rPr>
                <w:rFonts w:ascii="Times New Roman" w:eastAsia="Times New Roman" w:hAnsi="Times New Roman"/>
                <w:sz w:val="18"/>
                <w:szCs w:val="18"/>
                <w:lang w:val="ro-RO" w:eastAsia="ru-RU"/>
              </w:rPr>
              <w:t>le</w:t>
            </w:r>
            <w:r w:rsidRPr="00C1636A">
              <w:rPr>
                <w:rFonts w:ascii="Times New Roman" w:eastAsia="Times New Roman" w:hAnsi="Times New Roman"/>
                <w:sz w:val="18"/>
                <w:szCs w:val="18"/>
                <w:lang w:val="ro-RO" w:eastAsia="ru-RU"/>
              </w:rPr>
              <w:t xml:space="preserve"> programelor Uniunii Europene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Delegația Uniunii Europene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Ministerul Afacerilor Externe și Integrării Europene</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405.</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872112905685</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Formarea rețelei de infrastructura inovațională în cadrul instituțiilor din regiunea transfrontalieră</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 xml:space="preserve"> (2013-2015)</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Agentia pentru Inovare si Transfer Tehnologic; Centrul Bucovinean pentru Reonstrucție și Dezvoltare</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hAnsi="Times New Roman"/>
                <w:bCs/>
                <w:sz w:val="18"/>
                <w:szCs w:val="18"/>
                <w:lang w:val="ro-RO"/>
              </w:rPr>
              <w:t>Agentia pentru Inovare si Transfer Tehnologic</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r>
              <w:rPr>
                <w:rFonts w:ascii="Times New Roman" w:eastAsia="Times New Roman" w:hAnsi="Times New Roman"/>
                <w:sz w:val="18"/>
                <w:szCs w:val="18"/>
                <w:lang w:val="ro-RO" w:eastAsia="ru-RU"/>
              </w:rPr>
              <w:br/>
            </w: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406.</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872111005931</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Servicii Informationale Moderne pentru Imbunatatirea Calitatii Studiilor</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USMF “Nicolae Testemiţanu”, Laboratorul de Neurobiologie si Genetica Medical</w:t>
            </w:r>
            <w:r>
              <w:rPr>
                <w:rFonts w:ascii="Times New Roman" w:hAnsi="Times New Roman"/>
                <w:bCs/>
                <w:sz w:val="18"/>
                <w:szCs w:val="18"/>
                <w:lang w:val="ro-RO"/>
              </w:rPr>
              <w:t>ă</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t>Universitatea de Stat de Medicină și Farmacie ”Nicolae Testemițanu</w:t>
            </w:r>
            <w:r>
              <w:rPr>
                <w:rFonts w:ascii="Times New Roman" w:hAnsi="Times New Roman"/>
                <w:bCs/>
                <w:sz w:val="18"/>
                <w:szCs w:val="18"/>
                <w:lang w:val="ro-RO"/>
              </w:rPr>
              <w:t>”</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numPr>
                <w:ilvl w:val="0"/>
                <w:numId w:val="5"/>
              </w:num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t>407.</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87211285873</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Rețeu</w:t>
            </w:r>
            <w:r w:rsidRPr="00C1636A">
              <w:rPr>
                <w:rFonts w:ascii="Times New Roman" w:hAnsi="Times New Roman"/>
                <w:bCs/>
                <w:sz w:val="18"/>
                <w:szCs w:val="18"/>
                <w:lang w:val="ro-RO"/>
              </w:rPr>
              <w:t>a locală/regional</w:t>
            </w:r>
            <w:r>
              <w:rPr>
                <w:rFonts w:ascii="Times New Roman" w:hAnsi="Times New Roman"/>
                <w:bCs/>
                <w:sz w:val="18"/>
                <w:szCs w:val="18"/>
                <w:lang w:val="ro-RO"/>
              </w:rPr>
              <w:t>ă</w:t>
            </w:r>
            <w:r w:rsidRPr="00C1636A">
              <w:rPr>
                <w:rFonts w:ascii="Times New Roman" w:hAnsi="Times New Roman"/>
                <w:bCs/>
                <w:sz w:val="18"/>
                <w:szCs w:val="18"/>
                <w:lang w:val="ro-RO"/>
              </w:rPr>
              <w:t xml:space="preserve"> pentru dezvoltarea economică în calitate de element decisiv pentru sporirea </w:t>
            </w:r>
            <w:r w:rsidRPr="00C1636A">
              <w:rPr>
                <w:rFonts w:ascii="Times New Roman" w:hAnsi="Times New Roman"/>
                <w:bCs/>
                <w:sz w:val="18"/>
                <w:szCs w:val="18"/>
                <w:lang w:val="ro-RO"/>
              </w:rPr>
              <w:lastRenderedPageBreak/>
              <w:t>competitivității în regiunile Bazinului Mării Negre</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lastRenderedPageBreak/>
              <w:t xml:space="preserve">Camera de Comerț și Industrie a Republicii Armenia, Gegharkunik; ”PIERIKI ANAPTIXAKI S.A-O.L.A.”, Grecia; ”Centrul de </w:t>
            </w:r>
            <w:r w:rsidRPr="00C1636A">
              <w:rPr>
                <w:rFonts w:ascii="Times New Roman" w:hAnsi="Times New Roman"/>
                <w:bCs/>
                <w:sz w:val="18"/>
                <w:szCs w:val="18"/>
                <w:lang w:val="ro-RO"/>
              </w:rPr>
              <w:lastRenderedPageBreak/>
              <w:t>Consultanță în Afaceri”, Moldova; Institutul caucazian pentru cercetare Economică și Socială”, Georgia; Agenția pentru Afaceri, Bulgaria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sidRPr="00C1636A">
              <w:rPr>
                <w:rFonts w:ascii="Times New Roman" w:hAnsi="Times New Roman"/>
                <w:bCs/>
                <w:sz w:val="18"/>
                <w:szCs w:val="18"/>
                <w:lang w:val="ro-RO"/>
              </w:rPr>
              <w:lastRenderedPageBreak/>
              <w:t>Centrul de Consulta</w:t>
            </w:r>
            <w:r>
              <w:rPr>
                <w:rFonts w:ascii="Times New Roman" w:hAnsi="Times New Roman"/>
                <w:bCs/>
                <w:sz w:val="18"/>
                <w:szCs w:val="18"/>
                <w:lang w:val="ro-RO"/>
              </w:rPr>
              <w:t>nță în Afaceri</w:t>
            </w:r>
            <w:r w:rsidRPr="00C1636A">
              <w:rPr>
                <w:rFonts w:ascii="Times New Roman" w:hAnsi="Times New Roman"/>
                <w:bCs/>
                <w:sz w:val="18"/>
                <w:szCs w:val="18"/>
                <w:lang w:val="ro-RO"/>
              </w:rPr>
              <w:t>,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lastRenderedPageBreak/>
              <w:t>11 mai 2006, ratificat prin Legea nr.426-XVI din 27 decembrie 2006</w:t>
            </w:r>
          </w:p>
        </w:tc>
      </w:tr>
      <w:tr w:rsidR="0037252C" w:rsidRPr="00C1636A" w:rsidTr="001C44CA">
        <w:trPr>
          <w:jc w:val="center"/>
        </w:trPr>
        <w:tc>
          <w:tcPr>
            <w:tcW w:w="7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jc w:val="center"/>
              <w:rPr>
                <w:rFonts w:ascii="Times New Roman" w:eastAsia="Times New Roman" w:hAnsi="Times New Roman"/>
                <w:sz w:val="18"/>
                <w:szCs w:val="18"/>
                <w:lang w:val="ro-RO" w:eastAsia="ru-RU"/>
              </w:rPr>
            </w:pPr>
            <w:r>
              <w:rPr>
                <w:rFonts w:ascii="Times New Roman" w:eastAsia="Times New Roman" w:hAnsi="Times New Roman"/>
                <w:sz w:val="18"/>
                <w:szCs w:val="18"/>
                <w:lang w:val="ro-RO" w:eastAsia="ru-RU"/>
              </w:rPr>
              <w:lastRenderedPageBreak/>
              <w:t>410.</w:t>
            </w:r>
          </w:p>
        </w:tc>
        <w:tc>
          <w:tcPr>
            <w:tcW w:w="1275"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87211285990</w:t>
            </w:r>
          </w:p>
        </w:tc>
        <w:tc>
          <w:tcPr>
            <w:tcW w:w="1701"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Consolidarea şi întărirea auditului public extern în Republica Moldova</w:t>
            </w:r>
          </w:p>
        </w:tc>
        <w:tc>
          <w:tcPr>
            <w:tcW w:w="226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Curtea de Conturi a Republicii Moldova</w:t>
            </w:r>
          </w:p>
        </w:tc>
        <w:tc>
          <w:tcPr>
            <w:tcW w:w="184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Pr="00C1636A" w:rsidRDefault="0037252C" w:rsidP="001C44CA">
            <w:pPr>
              <w:spacing w:after="0" w:line="240" w:lineRule="auto"/>
              <w:rPr>
                <w:rFonts w:ascii="Times New Roman" w:hAnsi="Times New Roman"/>
                <w:bCs/>
                <w:sz w:val="18"/>
                <w:szCs w:val="18"/>
                <w:lang w:val="ro-RO"/>
              </w:rPr>
            </w:pPr>
            <w:r>
              <w:rPr>
                <w:rFonts w:ascii="Times New Roman" w:hAnsi="Times New Roman"/>
                <w:bCs/>
                <w:sz w:val="18"/>
                <w:szCs w:val="18"/>
                <w:lang w:val="ro-RO"/>
              </w:rPr>
              <w:t>Curtea de Conturi a Republicii Moldova</w:t>
            </w:r>
          </w:p>
        </w:tc>
        <w:tc>
          <w:tcPr>
            <w:tcW w:w="189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7252C"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xml:space="preserve">Acordul-cadru dintre Guvernul Republicii Moldova şi Comisia Comunităţilor Europene privind asistenţa externă, semnat la Bruxelles la </w:t>
            </w:r>
          </w:p>
          <w:p w:rsidR="0037252C" w:rsidRPr="00C1636A" w:rsidRDefault="0037252C" w:rsidP="001C44CA">
            <w:pPr>
              <w:spacing w:after="0" w:line="240" w:lineRule="auto"/>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11 mai 2006, ratificat prin Legea nr.426-XVI din 27 decembrie 2006</w:t>
            </w:r>
          </w:p>
        </w:tc>
      </w:tr>
      <w:tr w:rsidR="0037252C" w:rsidRPr="00C1636A" w:rsidTr="001C44CA">
        <w:trPr>
          <w:jc w:val="center"/>
        </w:trPr>
        <w:tc>
          <w:tcPr>
            <w:tcW w:w="9692" w:type="dxa"/>
            <w:gridSpan w:val="6"/>
            <w:tcBorders>
              <w:top w:val="nil"/>
              <w:left w:val="nil"/>
              <w:bottom w:val="nil"/>
              <w:right w:val="nil"/>
            </w:tcBorders>
            <w:tcMar>
              <w:top w:w="15" w:type="dxa"/>
              <w:left w:w="45" w:type="dxa"/>
              <w:bottom w:w="15" w:type="dxa"/>
              <w:right w:w="45" w:type="dxa"/>
            </w:tcMar>
            <w:hideMark/>
          </w:tcPr>
          <w:p w:rsidR="0037252C" w:rsidRPr="00C1636A" w:rsidRDefault="0037252C" w:rsidP="001C44CA">
            <w:pPr>
              <w:spacing w:after="0" w:line="240" w:lineRule="auto"/>
              <w:ind w:firstLine="567"/>
              <w:jc w:val="both"/>
              <w:rPr>
                <w:rFonts w:ascii="Times New Roman" w:eastAsia="Times New Roman" w:hAnsi="Times New Roman"/>
                <w:sz w:val="18"/>
                <w:szCs w:val="18"/>
                <w:lang w:val="ro-RO" w:eastAsia="ru-RU"/>
              </w:rPr>
            </w:pPr>
            <w:r w:rsidRPr="00C1636A">
              <w:rPr>
                <w:rFonts w:ascii="Times New Roman" w:eastAsia="Times New Roman" w:hAnsi="Times New Roman"/>
                <w:sz w:val="18"/>
                <w:szCs w:val="18"/>
                <w:lang w:val="ro-RO" w:eastAsia="ru-RU"/>
              </w:rPr>
              <w:t> </w:t>
            </w:r>
          </w:p>
          <w:p w:rsidR="0037252C" w:rsidRPr="00C1636A" w:rsidRDefault="0037252C" w:rsidP="001C44CA">
            <w:pPr>
              <w:spacing w:after="0" w:line="240" w:lineRule="auto"/>
              <w:ind w:firstLine="567"/>
              <w:jc w:val="both"/>
              <w:rPr>
                <w:rFonts w:ascii="Times New Roman" w:eastAsia="Times New Roman" w:hAnsi="Times New Roman"/>
                <w:sz w:val="18"/>
                <w:szCs w:val="18"/>
                <w:lang w:val="ro-RO" w:eastAsia="ru-RU"/>
              </w:rPr>
            </w:pPr>
            <w:r w:rsidRPr="00C1636A">
              <w:rPr>
                <w:rFonts w:ascii="Times New Roman" w:eastAsia="Times New Roman" w:hAnsi="Times New Roman"/>
                <w:b/>
                <w:bCs/>
                <w:sz w:val="18"/>
                <w:szCs w:val="18"/>
                <w:lang w:val="ro-RO" w:eastAsia="ru-RU"/>
              </w:rPr>
              <w:t>Notă.</w:t>
            </w:r>
            <w:r w:rsidRPr="00C1636A">
              <w:rPr>
                <w:rFonts w:ascii="Times New Roman" w:eastAsia="Times New Roman" w:hAnsi="Times New Roman"/>
                <w:sz w:val="18"/>
                <w:szCs w:val="18"/>
                <w:lang w:val="ro-RO" w:eastAsia="ru-RU"/>
              </w:rPr>
              <w:t xml:space="preserve"> Prezenta listă nu include proiectele care sînt componente de asistenţă tehnică ale creditelor Băncii Mondiale, proiectele de ajutor umanitar cu componente de asistenţă tehnică, precum şi microproiectele Consiliului Europei, Fundaţiei Soros şi altor instituţii de profil.</w:t>
            </w:r>
          </w:p>
        </w:tc>
      </w:tr>
    </w:tbl>
    <w:p w:rsidR="0037252C" w:rsidRPr="00291B26" w:rsidRDefault="0037252C" w:rsidP="0037252C">
      <w:pPr>
        <w:spacing w:after="0" w:line="240" w:lineRule="auto"/>
        <w:ind w:firstLine="567"/>
        <w:jc w:val="both"/>
        <w:rPr>
          <w:rFonts w:ascii="Times New Roman" w:eastAsia="Times New Roman" w:hAnsi="Times New Roman"/>
          <w:sz w:val="24"/>
          <w:szCs w:val="24"/>
          <w:lang w:val="ro-RO" w:eastAsia="ru-RU"/>
        </w:rPr>
      </w:pPr>
      <w:r w:rsidRPr="00291B26">
        <w:rPr>
          <w:rFonts w:ascii="Times New Roman" w:eastAsia="Times New Roman" w:hAnsi="Times New Roman"/>
          <w:sz w:val="24"/>
          <w:szCs w:val="24"/>
          <w:lang w:val="ro-RO" w:eastAsia="ru-RU"/>
        </w:rPr>
        <w:t> </w:t>
      </w:r>
    </w:p>
    <w:p w:rsidR="0037252C" w:rsidRPr="00291B26" w:rsidRDefault="0037252C" w:rsidP="0037252C">
      <w:pPr>
        <w:spacing w:after="0" w:line="240" w:lineRule="auto"/>
        <w:ind w:firstLine="567"/>
        <w:jc w:val="both"/>
        <w:rPr>
          <w:rFonts w:ascii="Times New Roman" w:eastAsia="Times New Roman" w:hAnsi="Times New Roman"/>
          <w:sz w:val="24"/>
          <w:szCs w:val="24"/>
          <w:lang w:val="ro-RO" w:eastAsia="ru-RU"/>
        </w:rPr>
      </w:pPr>
    </w:p>
    <w:p w:rsidR="0037252C" w:rsidRPr="00291B26" w:rsidRDefault="0037252C" w:rsidP="0037252C">
      <w:pPr>
        <w:spacing w:after="0" w:line="240" w:lineRule="auto"/>
        <w:ind w:firstLine="567"/>
        <w:jc w:val="both"/>
        <w:rPr>
          <w:rFonts w:ascii="Times New Roman" w:eastAsia="Times New Roman" w:hAnsi="Times New Roman"/>
          <w:sz w:val="24"/>
          <w:szCs w:val="24"/>
          <w:lang w:val="ro-RO"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37252C" w:rsidRPr="0037252C" w:rsidRDefault="0037252C" w:rsidP="0037252C">
      <w:pPr>
        <w:spacing w:after="0" w:line="240" w:lineRule="auto"/>
        <w:jc w:val="right"/>
        <w:rPr>
          <w:rFonts w:ascii="Times New Roman" w:eastAsia="Times New Roman" w:hAnsi="Times New Roman"/>
          <w:sz w:val="24"/>
          <w:szCs w:val="24"/>
          <w:lang w:val="en-US" w:eastAsia="ru-RU"/>
        </w:rPr>
      </w:pPr>
    </w:p>
    <w:p w:rsidR="009C493F" w:rsidRPr="0037252C" w:rsidRDefault="009C493F">
      <w:pPr>
        <w:rPr>
          <w:lang w:val="en-US"/>
        </w:rPr>
      </w:pPr>
    </w:p>
    <w:sectPr w:rsidR="009C493F" w:rsidRPr="00372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F4A"/>
    <w:multiLevelType w:val="multilevel"/>
    <w:tmpl w:val="BE4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46792"/>
    <w:multiLevelType w:val="multilevel"/>
    <w:tmpl w:val="41D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E61DB"/>
    <w:multiLevelType w:val="multilevel"/>
    <w:tmpl w:val="D478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F2C4D"/>
    <w:multiLevelType w:val="hybridMultilevel"/>
    <w:tmpl w:val="6E2E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519C7"/>
    <w:multiLevelType w:val="multilevel"/>
    <w:tmpl w:val="4B76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2C"/>
    <w:rsid w:val="0037252C"/>
    <w:rsid w:val="009C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3D15C-526D-4FF2-B552-44E855E1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2C"/>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37252C"/>
  </w:style>
  <w:style w:type="numbering" w:customStyle="1" w:styleId="NoList11">
    <w:name w:val="No List11"/>
    <w:next w:val="a2"/>
    <w:uiPriority w:val="99"/>
    <w:semiHidden/>
    <w:unhideWhenUsed/>
    <w:rsid w:val="0037252C"/>
  </w:style>
  <w:style w:type="paragraph" w:styleId="a3">
    <w:name w:val="Normal (Web)"/>
    <w:basedOn w:val="a"/>
    <w:uiPriority w:val="99"/>
    <w:unhideWhenUsed/>
    <w:rsid w:val="0037252C"/>
    <w:pPr>
      <w:spacing w:after="0" w:line="240" w:lineRule="auto"/>
      <w:ind w:firstLine="567"/>
      <w:jc w:val="both"/>
    </w:pPr>
    <w:rPr>
      <w:rFonts w:ascii="Times New Roman" w:eastAsia="Times New Roman" w:hAnsi="Times New Roman"/>
      <w:sz w:val="24"/>
      <w:szCs w:val="24"/>
      <w:lang w:eastAsia="ru-RU"/>
    </w:rPr>
  </w:style>
  <w:style w:type="paragraph" w:customStyle="1" w:styleId="forma">
    <w:name w:val="forma"/>
    <w:basedOn w:val="a"/>
    <w:rsid w:val="0037252C"/>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37252C"/>
    <w:pPr>
      <w:spacing w:after="0" w:line="240" w:lineRule="auto"/>
      <w:jc w:val="center"/>
    </w:pPr>
    <w:rPr>
      <w:rFonts w:ascii="Times New Roman" w:eastAsia="Times New Roman" w:hAnsi="Times New Roman"/>
      <w:b/>
      <w:bCs/>
      <w:sz w:val="24"/>
      <w:szCs w:val="24"/>
      <w:lang w:eastAsia="ru-RU"/>
    </w:rPr>
  </w:style>
  <w:style w:type="paragraph" w:customStyle="1" w:styleId="pb">
    <w:name w:val="pb"/>
    <w:basedOn w:val="a"/>
    <w:rsid w:val="0037252C"/>
    <w:pPr>
      <w:spacing w:after="0" w:line="240" w:lineRule="auto"/>
      <w:jc w:val="center"/>
    </w:pPr>
    <w:rPr>
      <w:rFonts w:ascii="Times New Roman" w:eastAsia="Times New Roman" w:hAnsi="Times New Roman"/>
      <w:i/>
      <w:iCs/>
      <w:color w:val="663300"/>
      <w:sz w:val="20"/>
      <w:szCs w:val="20"/>
      <w:lang w:eastAsia="ru-RU"/>
    </w:rPr>
  </w:style>
  <w:style w:type="paragraph" w:customStyle="1" w:styleId="cu">
    <w:name w:val="cu"/>
    <w:basedOn w:val="a"/>
    <w:rsid w:val="0037252C"/>
    <w:pPr>
      <w:spacing w:before="45" w:after="0" w:line="240" w:lineRule="auto"/>
      <w:ind w:left="1134" w:right="567" w:hanging="567"/>
      <w:jc w:val="both"/>
    </w:pPr>
    <w:rPr>
      <w:rFonts w:ascii="Times New Roman" w:eastAsia="Times New Roman" w:hAnsi="Times New Roman"/>
      <w:sz w:val="20"/>
      <w:szCs w:val="20"/>
      <w:lang w:eastAsia="ru-RU"/>
    </w:rPr>
  </w:style>
  <w:style w:type="paragraph" w:customStyle="1" w:styleId="cut">
    <w:name w:val="cut"/>
    <w:basedOn w:val="a"/>
    <w:rsid w:val="0037252C"/>
    <w:pPr>
      <w:spacing w:after="0" w:line="240" w:lineRule="auto"/>
      <w:ind w:left="567" w:right="567" w:firstLine="567"/>
      <w:jc w:val="center"/>
    </w:pPr>
    <w:rPr>
      <w:rFonts w:ascii="Times New Roman" w:eastAsia="Times New Roman" w:hAnsi="Times New Roman"/>
      <w:b/>
      <w:bCs/>
      <w:sz w:val="20"/>
      <w:szCs w:val="20"/>
      <w:lang w:eastAsia="ru-RU"/>
    </w:rPr>
  </w:style>
  <w:style w:type="paragraph" w:customStyle="1" w:styleId="cp">
    <w:name w:val="cp"/>
    <w:basedOn w:val="a"/>
    <w:rsid w:val="0037252C"/>
    <w:pPr>
      <w:spacing w:after="0" w:line="240" w:lineRule="auto"/>
      <w:jc w:val="center"/>
    </w:pPr>
    <w:rPr>
      <w:rFonts w:ascii="Times New Roman" w:eastAsia="Times New Roman" w:hAnsi="Times New Roman"/>
      <w:b/>
      <w:bCs/>
      <w:sz w:val="24"/>
      <w:szCs w:val="24"/>
      <w:lang w:eastAsia="ru-RU"/>
    </w:rPr>
  </w:style>
  <w:style w:type="paragraph" w:customStyle="1" w:styleId="nt">
    <w:name w:val="nt"/>
    <w:basedOn w:val="a"/>
    <w:rsid w:val="0037252C"/>
    <w:pPr>
      <w:spacing w:after="0" w:line="240" w:lineRule="auto"/>
      <w:ind w:left="567" w:right="567" w:hanging="567"/>
      <w:jc w:val="both"/>
    </w:pPr>
    <w:rPr>
      <w:rFonts w:ascii="Times New Roman" w:eastAsia="Times New Roman" w:hAnsi="Times New Roman"/>
      <w:i/>
      <w:iCs/>
      <w:color w:val="663300"/>
      <w:sz w:val="20"/>
      <w:szCs w:val="20"/>
      <w:lang w:eastAsia="ru-RU"/>
    </w:rPr>
  </w:style>
  <w:style w:type="paragraph" w:customStyle="1" w:styleId="md">
    <w:name w:val="md"/>
    <w:basedOn w:val="a"/>
    <w:rsid w:val="0037252C"/>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sm">
    <w:name w:val="sm"/>
    <w:basedOn w:val="a"/>
    <w:rsid w:val="0037252C"/>
    <w:pPr>
      <w:spacing w:after="0" w:line="240" w:lineRule="auto"/>
      <w:ind w:firstLine="567"/>
    </w:pPr>
    <w:rPr>
      <w:rFonts w:ascii="Times New Roman" w:eastAsia="Times New Roman" w:hAnsi="Times New Roman"/>
      <w:b/>
      <w:bCs/>
      <w:sz w:val="20"/>
      <w:szCs w:val="20"/>
      <w:lang w:eastAsia="ru-RU"/>
    </w:rPr>
  </w:style>
  <w:style w:type="paragraph" w:customStyle="1" w:styleId="cn">
    <w:name w:val="cn"/>
    <w:basedOn w:val="a"/>
    <w:rsid w:val="0037252C"/>
    <w:pPr>
      <w:spacing w:after="0" w:line="240" w:lineRule="auto"/>
      <w:jc w:val="center"/>
    </w:pPr>
    <w:rPr>
      <w:rFonts w:ascii="Times New Roman" w:eastAsia="Times New Roman" w:hAnsi="Times New Roman"/>
      <w:sz w:val="24"/>
      <w:szCs w:val="24"/>
      <w:lang w:eastAsia="ru-RU"/>
    </w:rPr>
  </w:style>
  <w:style w:type="paragraph" w:customStyle="1" w:styleId="cb">
    <w:name w:val="cb"/>
    <w:basedOn w:val="a"/>
    <w:rsid w:val="0037252C"/>
    <w:pPr>
      <w:spacing w:after="0" w:line="240" w:lineRule="auto"/>
      <w:jc w:val="center"/>
    </w:pPr>
    <w:rPr>
      <w:rFonts w:ascii="Times New Roman" w:eastAsia="Times New Roman" w:hAnsi="Times New Roman"/>
      <w:b/>
      <w:bCs/>
      <w:sz w:val="24"/>
      <w:szCs w:val="24"/>
      <w:lang w:eastAsia="ru-RU"/>
    </w:rPr>
  </w:style>
  <w:style w:type="paragraph" w:customStyle="1" w:styleId="rg">
    <w:name w:val="rg"/>
    <w:basedOn w:val="a"/>
    <w:rsid w:val="0037252C"/>
    <w:pPr>
      <w:spacing w:after="0" w:line="240" w:lineRule="auto"/>
      <w:jc w:val="right"/>
    </w:pPr>
    <w:rPr>
      <w:rFonts w:ascii="Times New Roman" w:eastAsia="Times New Roman" w:hAnsi="Times New Roman"/>
      <w:sz w:val="24"/>
      <w:szCs w:val="24"/>
      <w:lang w:eastAsia="ru-RU"/>
    </w:rPr>
  </w:style>
  <w:style w:type="paragraph" w:customStyle="1" w:styleId="js">
    <w:name w:val="js"/>
    <w:basedOn w:val="a"/>
    <w:rsid w:val="0037252C"/>
    <w:pPr>
      <w:spacing w:after="0" w:line="240" w:lineRule="auto"/>
      <w:jc w:val="both"/>
    </w:pPr>
    <w:rPr>
      <w:rFonts w:ascii="Times New Roman" w:eastAsia="Times New Roman" w:hAnsi="Times New Roman"/>
      <w:sz w:val="24"/>
      <w:szCs w:val="24"/>
      <w:lang w:eastAsia="ru-RU"/>
    </w:rPr>
  </w:style>
  <w:style w:type="paragraph" w:customStyle="1" w:styleId="lf">
    <w:name w:val="lf"/>
    <w:basedOn w:val="a"/>
    <w:rsid w:val="0037252C"/>
    <w:pPr>
      <w:spacing w:after="0"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7252C"/>
    <w:pPr>
      <w:spacing w:after="0" w:line="240" w:lineRule="auto"/>
    </w:pPr>
    <w:rPr>
      <w:rFonts w:ascii="Tahoma" w:hAnsi="Tahoma"/>
      <w:sz w:val="16"/>
      <w:szCs w:val="16"/>
      <w:lang w:val="x-none"/>
    </w:rPr>
  </w:style>
  <w:style w:type="character" w:customStyle="1" w:styleId="a5">
    <w:name w:val="Текст выноски Знак"/>
    <w:basedOn w:val="a0"/>
    <w:link w:val="a4"/>
    <w:uiPriority w:val="99"/>
    <w:semiHidden/>
    <w:rsid w:val="0037252C"/>
    <w:rPr>
      <w:rFonts w:ascii="Tahoma" w:eastAsia="SimSun" w:hAnsi="Tahoma" w:cs="Times New Roman"/>
      <w:sz w:val="16"/>
      <w:szCs w:val="16"/>
      <w:lang w:val="x-none" w:eastAsia="zh-CN"/>
    </w:rPr>
  </w:style>
  <w:style w:type="paragraph" w:customStyle="1" w:styleId="news">
    <w:name w:val="news"/>
    <w:basedOn w:val="a"/>
    <w:rsid w:val="0037252C"/>
    <w:pPr>
      <w:spacing w:after="0" w:line="240" w:lineRule="auto"/>
    </w:pPr>
    <w:rPr>
      <w:rFonts w:ascii="Arial" w:eastAsia="Times New Roman" w:hAnsi="Arial" w:cs="Arial"/>
      <w:sz w:val="20"/>
      <w:szCs w:val="20"/>
      <w:lang w:val="ro-RO" w:eastAsia="ru-RU"/>
    </w:rPr>
  </w:style>
  <w:style w:type="paragraph" w:styleId="a6">
    <w:name w:val="header"/>
    <w:basedOn w:val="a"/>
    <w:link w:val="a7"/>
    <w:uiPriority w:val="99"/>
    <w:unhideWhenUsed/>
    <w:rsid w:val="0037252C"/>
    <w:pPr>
      <w:tabs>
        <w:tab w:val="center" w:pos="4680"/>
        <w:tab w:val="right" w:pos="9360"/>
      </w:tabs>
    </w:pPr>
  </w:style>
  <w:style w:type="character" w:customStyle="1" w:styleId="a7">
    <w:name w:val="Верхний колонтитул Знак"/>
    <w:basedOn w:val="a0"/>
    <w:link w:val="a6"/>
    <w:uiPriority w:val="99"/>
    <w:rsid w:val="0037252C"/>
    <w:rPr>
      <w:rFonts w:ascii="Calibri" w:eastAsia="SimSun" w:hAnsi="Calibri" w:cs="Times New Roman"/>
      <w:lang w:eastAsia="zh-CN"/>
    </w:rPr>
  </w:style>
  <w:style w:type="paragraph" w:styleId="a8">
    <w:name w:val="footer"/>
    <w:basedOn w:val="a"/>
    <w:link w:val="a9"/>
    <w:uiPriority w:val="99"/>
    <w:unhideWhenUsed/>
    <w:rsid w:val="0037252C"/>
    <w:pPr>
      <w:tabs>
        <w:tab w:val="center" w:pos="4680"/>
        <w:tab w:val="right" w:pos="9360"/>
      </w:tabs>
    </w:pPr>
  </w:style>
  <w:style w:type="character" w:customStyle="1" w:styleId="a9">
    <w:name w:val="Нижний колонтитул Знак"/>
    <w:basedOn w:val="a0"/>
    <w:link w:val="a8"/>
    <w:uiPriority w:val="99"/>
    <w:rsid w:val="0037252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27895</Words>
  <Characters>159006</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186528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2014-09-30T08:33:00Z</dcterms:created>
  <dcterms:modified xsi:type="dcterms:W3CDTF">2014-09-30T08:34:00Z</dcterms:modified>
</cp:coreProperties>
</file>