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9C" w:rsidRPr="00425FA3" w:rsidRDefault="00DF0D9C" w:rsidP="00DF0D9C">
      <w:pPr>
        <w:shd w:val="clear" w:color="auto" w:fill="FFFFFF"/>
        <w:tabs>
          <w:tab w:val="left" w:pos="6048"/>
        </w:tabs>
        <w:ind w:left="4896" w:firstLine="709"/>
        <w:jc w:val="right"/>
        <w:rPr>
          <w:color w:val="000000"/>
          <w:spacing w:val="-1"/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 xml:space="preserve">                  </w:t>
      </w:r>
      <w:r w:rsidRPr="00425FA3">
        <w:rPr>
          <w:color w:val="000000"/>
          <w:spacing w:val="-1"/>
          <w:sz w:val="28"/>
          <w:szCs w:val="28"/>
          <w:lang w:val="ro-RO"/>
        </w:rPr>
        <w:t>Aprobat</w:t>
      </w:r>
      <w:r>
        <w:rPr>
          <w:color w:val="000000"/>
          <w:spacing w:val="-1"/>
          <w:sz w:val="28"/>
          <w:szCs w:val="28"/>
          <w:lang w:val="ro-RO"/>
        </w:rPr>
        <w:t>e</w:t>
      </w:r>
    </w:p>
    <w:p w:rsidR="00DF0D9C" w:rsidRPr="00425FA3" w:rsidRDefault="00DF0D9C" w:rsidP="00DF0D9C">
      <w:pPr>
        <w:shd w:val="clear" w:color="auto" w:fill="FFFFFF"/>
        <w:tabs>
          <w:tab w:val="left" w:pos="6048"/>
        </w:tabs>
        <w:ind w:left="4896" w:firstLine="709"/>
        <w:jc w:val="right"/>
        <w:rPr>
          <w:color w:val="000000"/>
          <w:sz w:val="28"/>
          <w:szCs w:val="28"/>
          <w:lang w:val="it-IT"/>
        </w:rPr>
      </w:pPr>
      <w:r w:rsidRPr="00425FA3">
        <w:rPr>
          <w:color w:val="000000"/>
          <w:sz w:val="28"/>
          <w:szCs w:val="28"/>
          <w:lang w:val="it-IT"/>
        </w:rPr>
        <w:t xml:space="preserve">prin Hotărîrea Guvernului </w:t>
      </w:r>
      <w:r>
        <w:rPr>
          <w:color w:val="000000"/>
          <w:sz w:val="28"/>
          <w:szCs w:val="28"/>
          <w:lang w:val="it-IT"/>
        </w:rPr>
        <w:t>nr.</w:t>
      </w:r>
      <w:r>
        <w:rPr>
          <w:color w:val="000000"/>
          <w:sz w:val="28"/>
          <w:szCs w:val="28"/>
          <w:lang w:val="it-IT"/>
        </w:rPr>
        <w:t xml:space="preserve">909 din 5 noiembrie </w:t>
      </w:r>
      <w:r>
        <w:rPr>
          <w:color w:val="000000"/>
          <w:sz w:val="28"/>
          <w:szCs w:val="28"/>
          <w:lang w:val="it-IT"/>
        </w:rPr>
        <w:t>2014</w:t>
      </w:r>
    </w:p>
    <w:p w:rsidR="00DF0D9C" w:rsidRPr="00425FA3" w:rsidRDefault="00DF0D9C" w:rsidP="00DF0D9C">
      <w:pPr>
        <w:shd w:val="clear" w:color="auto" w:fill="FFFFFF"/>
        <w:tabs>
          <w:tab w:val="left" w:pos="6048"/>
        </w:tabs>
        <w:ind w:firstLine="709"/>
        <w:jc w:val="both"/>
        <w:rPr>
          <w:color w:val="000000"/>
          <w:spacing w:val="-1"/>
          <w:sz w:val="28"/>
          <w:szCs w:val="28"/>
          <w:lang w:val="ro-RO"/>
        </w:rPr>
      </w:pPr>
    </w:p>
    <w:p w:rsidR="00DF0D9C" w:rsidRPr="00425FA3" w:rsidRDefault="00DF0D9C" w:rsidP="00DF0D9C">
      <w:pPr>
        <w:shd w:val="clear" w:color="auto" w:fill="FFFFFF"/>
        <w:tabs>
          <w:tab w:val="left" w:pos="6048"/>
        </w:tabs>
        <w:ind w:firstLine="709"/>
        <w:jc w:val="both"/>
        <w:rPr>
          <w:b/>
          <w:bCs/>
          <w:sz w:val="28"/>
          <w:szCs w:val="28"/>
          <w:lang w:val="ro-RO"/>
        </w:rPr>
      </w:pPr>
    </w:p>
    <w:p w:rsidR="00DF0D9C" w:rsidRPr="00953989" w:rsidRDefault="00DF0D9C" w:rsidP="00DF0D9C">
      <w:pPr>
        <w:shd w:val="clear" w:color="auto" w:fill="FFFFFF"/>
        <w:tabs>
          <w:tab w:val="left" w:pos="6048"/>
        </w:tabs>
        <w:jc w:val="center"/>
        <w:rPr>
          <w:color w:val="000000"/>
          <w:spacing w:val="-1"/>
          <w:sz w:val="32"/>
          <w:szCs w:val="32"/>
          <w:lang w:val="ro-RO"/>
        </w:rPr>
      </w:pPr>
      <w:r w:rsidRPr="00953989">
        <w:rPr>
          <w:b/>
          <w:bCs/>
          <w:sz w:val="32"/>
          <w:szCs w:val="32"/>
          <w:lang w:val="ro-RO"/>
        </w:rPr>
        <w:t>UNITĂŢILE  DE MĂSURĂ LEGALE</w:t>
      </w:r>
    </w:p>
    <w:p w:rsidR="00DF0D9C" w:rsidRPr="00425FA3" w:rsidRDefault="00DF0D9C" w:rsidP="00DF0D9C">
      <w:pPr>
        <w:shd w:val="clear" w:color="auto" w:fill="FFFFFF"/>
        <w:tabs>
          <w:tab w:val="left" w:pos="6048"/>
        </w:tabs>
        <w:ind w:firstLine="709"/>
        <w:jc w:val="both"/>
        <w:rPr>
          <w:color w:val="000000"/>
          <w:spacing w:val="-1"/>
          <w:sz w:val="28"/>
          <w:szCs w:val="28"/>
          <w:lang w:val="ro-RO"/>
        </w:rPr>
      </w:pPr>
    </w:p>
    <w:p w:rsidR="00DF0D9C" w:rsidRPr="00425FA3" w:rsidRDefault="00DF0D9C" w:rsidP="00DF0D9C">
      <w:pPr>
        <w:shd w:val="clear" w:color="auto" w:fill="FFFFFF"/>
        <w:tabs>
          <w:tab w:val="left" w:pos="6048"/>
        </w:tabs>
        <w:ind w:firstLine="709"/>
        <w:jc w:val="both"/>
        <w:rPr>
          <w:color w:val="000000"/>
          <w:spacing w:val="-1"/>
          <w:sz w:val="28"/>
          <w:szCs w:val="28"/>
          <w:lang w:val="ro-RO"/>
        </w:rPr>
      </w:pPr>
      <w:r w:rsidRPr="00425FA3">
        <w:rPr>
          <w:color w:val="000000"/>
          <w:spacing w:val="-1"/>
          <w:sz w:val="28"/>
          <w:szCs w:val="28"/>
          <w:lang w:val="ro-RO"/>
        </w:rPr>
        <w:t>Pr</w:t>
      </w:r>
      <w:r>
        <w:rPr>
          <w:color w:val="000000"/>
          <w:spacing w:val="-1"/>
          <w:sz w:val="28"/>
          <w:szCs w:val="28"/>
          <w:lang w:val="ro-RO"/>
        </w:rPr>
        <w:t>in</w:t>
      </w:r>
      <w:r w:rsidRPr="00425FA3">
        <w:rPr>
          <w:color w:val="000000"/>
          <w:spacing w:val="-1"/>
          <w:sz w:val="28"/>
          <w:szCs w:val="28"/>
          <w:lang w:val="ro-RO"/>
        </w:rPr>
        <w:t xml:space="preserve"> </w:t>
      </w:r>
      <w:r w:rsidRPr="00425FA3">
        <w:rPr>
          <w:bCs/>
          <w:spacing w:val="-3"/>
          <w:sz w:val="28"/>
          <w:szCs w:val="28"/>
          <w:lang w:val="ro-RO"/>
        </w:rPr>
        <w:t>aprobarea unităţilor de măsură legale</w:t>
      </w:r>
      <w:r w:rsidRPr="00425FA3">
        <w:rPr>
          <w:color w:val="000000"/>
          <w:spacing w:val="-1"/>
          <w:sz w:val="28"/>
          <w:szCs w:val="28"/>
          <w:lang w:val="ro-RO"/>
        </w:rPr>
        <w:t xml:space="preserve"> </w:t>
      </w:r>
      <w:r>
        <w:rPr>
          <w:color w:val="000000"/>
          <w:spacing w:val="-1"/>
          <w:sz w:val="28"/>
          <w:szCs w:val="28"/>
          <w:lang w:val="ro-RO"/>
        </w:rPr>
        <w:t xml:space="preserve">se </w:t>
      </w:r>
      <w:r w:rsidRPr="00425FA3">
        <w:rPr>
          <w:color w:val="000000"/>
          <w:spacing w:val="-1"/>
          <w:sz w:val="28"/>
          <w:szCs w:val="28"/>
          <w:lang w:val="ro-RO"/>
        </w:rPr>
        <w:t xml:space="preserve">transpune capitolul I al </w:t>
      </w:r>
      <w:r w:rsidRPr="00425FA3">
        <w:rPr>
          <w:bCs/>
          <w:sz w:val="28"/>
          <w:szCs w:val="28"/>
          <w:lang w:val="ro-RO"/>
        </w:rPr>
        <w:t>Directivei 80/181/CEE a Consiliului privind apropierea legislaţiilor statelor</w:t>
      </w:r>
      <w:r>
        <w:rPr>
          <w:bCs/>
          <w:sz w:val="28"/>
          <w:szCs w:val="28"/>
          <w:lang w:val="ro-RO"/>
        </w:rPr>
        <w:t>-</w:t>
      </w:r>
      <w:r w:rsidRPr="00425FA3">
        <w:rPr>
          <w:bCs/>
          <w:sz w:val="28"/>
          <w:szCs w:val="28"/>
          <w:lang w:val="ro-RO"/>
        </w:rPr>
        <w:t>membre referitor la unităţile de măsură (publicată în Jurnalul Oficial al Comunităţilor Europene nr. L 39 din 15</w:t>
      </w:r>
      <w:r>
        <w:rPr>
          <w:bCs/>
          <w:sz w:val="28"/>
          <w:szCs w:val="28"/>
          <w:lang w:val="ro-RO"/>
        </w:rPr>
        <w:t xml:space="preserve"> februarie </w:t>
      </w:r>
      <w:r w:rsidRPr="00425FA3">
        <w:rPr>
          <w:bCs/>
          <w:sz w:val="28"/>
          <w:szCs w:val="28"/>
          <w:lang w:val="ro-RO"/>
        </w:rPr>
        <w:t xml:space="preserve">1980), </w:t>
      </w:r>
      <w:r w:rsidRPr="00425FA3">
        <w:rPr>
          <w:color w:val="000000"/>
          <w:sz w:val="28"/>
          <w:szCs w:val="28"/>
          <w:lang w:val="ro-RO"/>
        </w:rPr>
        <w:t>astfel cum a fost modificată prin Directiva nr. 85/1/CEE, Directiva nr. 89/617/CEE, Directiva 1999/103/CE şi Directiva 2009/3 CE.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Default="00DF0D9C" w:rsidP="00DF0D9C">
      <w:pPr>
        <w:jc w:val="center"/>
        <w:rPr>
          <w:b/>
          <w:bCs/>
          <w:sz w:val="28"/>
          <w:szCs w:val="28"/>
          <w:lang w:val="ro-RO"/>
        </w:rPr>
      </w:pPr>
      <w:r w:rsidRPr="00425FA3">
        <w:rPr>
          <w:b/>
          <w:bCs/>
          <w:sz w:val="28"/>
          <w:szCs w:val="28"/>
          <w:lang w:val="ro-RO"/>
        </w:rPr>
        <w:t xml:space="preserve">I. UNITĂŢI DE MĂSURĂ </w:t>
      </w:r>
      <w:r>
        <w:rPr>
          <w:b/>
          <w:bCs/>
          <w:sz w:val="28"/>
          <w:szCs w:val="28"/>
          <w:lang w:val="ro-RO"/>
        </w:rPr>
        <w:t xml:space="preserve">SI, MULTIPLII </w:t>
      </w:r>
    </w:p>
    <w:p w:rsidR="00DF0D9C" w:rsidRPr="00425FA3" w:rsidRDefault="00DF0D9C" w:rsidP="00DF0D9C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ŞI SUB MULTIPLII LOR ZECIMALI 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pStyle w:val="ListParagraph"/>
        <w:numPr>
          <w:ilvl w:val="3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953989">
        <w:rPr>
          <w:b/>
          <w:sz w:val="28"/>
          <w:szCs w:val="28"/>
          <w:lang w:val="ro-RO"/>
        </w:rPr>
        <w:t>Unităţile Sistemului Internaţional de Unităţi (SI) fundamentale</w:t>
      </w:r>
      <w:r w:rsidRPr="00425FA3">
        <w:rPr>
          <w:sz w:val="28"/>
          <w:szCs w:val="28"/>
          <w:lang w:val="ro-RO"/>
        </w:rPr>
        <w:t xml:space="preserve"> în calitate de unităţi de măsură legale sînt specificate în </w:t>
      </w:r>
      <w:r>
        <w:rPr>
          <w:sz w:val="28"/>
          <w:szCs w:val="28"/>
          <w:lang w:val="ro-RO"/>
        </w:rPr>
        <w:t>t</w:t>
      </w:r>
      <w:r w:rsidRPr="00425FA3">
        <w:rPr>
          <w:sz w:val="28"/>
          <w:szCs w:val="28"/>
          <w:lang w:val="ro-RO"/>
        </w:rPr>
        <w:t>abelul 1: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Default="00DF0D9C" w:rsidP="00DF0D9C">
      <w:pPr>
        <w:ind w:firstLine="709"/>
        <w:jc w:val="right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Tabelul 1</w:t>
      </w:r>
    </w:p>
    <w:p w:rsidR="00DF0D9C" w:rsidRPr="00425FA3" w:rsidRDefault="00DF0D9C" w:rsidP="00DF0D9C">
      <w:pPr>
        <w:ind w:firstLine="709"/>
        <w:jc w:val="right"/>
        <w:rPr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9"/>
        <w:gridCol w:w="3544"/>
        <w:gridCol w:w="2096"/>
      </w:tblGrid>
      <w:tr w:rsidR="00DF0D9C" w:rsidRPr="00425FA3" w:rsidTr="00CB7C22">
        <w:trPr>
          <w:trHeight w:val="489"/>
        </w:trPr>
        <w:tc>
          <w:tcPr>
            <w:tcW w:w="1908" w:type="pct"/>
            <w:vMerge w:val="restart"/>
          </w:tcPr>
          <w:p w:rsidR="00DF0D9C" w:rsidRPr="00425FA3" w:rsidRDefault="00DF0D9C" w:rsidP="00CB7C22">
            <w:pPr>
              <w:ind w:firstLine="709"/>
              <w:jc w:val="center"/>
              <w:rPr>
                <w:b/>
                <w:sz w:val="28"/>
                <w:szCs w:val="28"/>
                <w:lang w:val="ro-RO"/>
              </w:rPr>
            </w:pPr>
            <w:r w:rsidRPr="00425FA3">
              <w:rPr>
                <w:b/>
                <w:sz w:val="28"/>
                <w:szCs w:val="28"/>
                <w:lang w:val="ro-RO"/>
              </w:rPr>
              <w:t>Mărime</w:t>
            </w:r>
          </w:p>
        </w:tc>
        <w:tc>
          <w:tcPr>
            <w:tcW w:w="3092" w:type="pct"/>
            <w:gridSpan w:val="2"/>
          </w:tcPr>
          <w:p w:rsidR="00DF0D9C" w:rsidRPr="00425FA3" w:rsidRDefault="00DF0D9C" w:rsidP="00CB7C22">
            <w:pPr>
              <w:ind w:firstLine="709"/>
              <w:jc w:val="center"/>
              <w:rPr>
                <w:b/>
                <w:sz w:val="28"/>
                <w:szCs w:val="28"/>
                <w:lang w:val="ro-RO"/>
              </w:rPr>
            </w:pPr>
            <w:r w:rsidRPr="00425FA3">
              <w:rPr>
                <w:b/>
                <w:sz w:val="28"/>
                <w:szCs w:val="28"/>
                <w:lang w:val="ro-RO"/>
              </w:rPr>
              <w:t>Unitate</w:t>
            </w:r>
          </w:p>
        </w:tc>
      </w:tr>
      <w:tr w:rsidR="00DF0D9C" w:rsidRPr="00425FA3" w:rsidTr="00CB7C22">
        <w:trPr>
          <w:trHeight w:val="437"/>
        </w:trPr>
        <w:tc>
          <w:tcPr>
            <w:tcW w:w="1908" w:type="pct"/>
            <w:vMerge/>
          </w:tcPr>
          <w:p w:rsidR="00DF0D9C" w:rsidRPr="00425FA3" w:rsidRDefault="00DF0D9C" w:rsidP="00CB7C22">
            <w:pPr>
              <w:ind w:firstLine="709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943" w:type="pct"/>
          </w:tcPr>
          <w:p w:rsidR="00DF0D9C" w:rsidRPr="00425FA3" w:rsidRDefault="00DF0D9C" w:rsidP="00CB7C22">
            <w:pPr>
              <w:ind w:firstLine="709"/>
              <w:jc w:val="center"/>
              <w:rPr>
                <w:b/>
                <w:sz w:val="28"/>
                <w:szCs w:val="28"/>
                <w:lang w:val="ro-RO"/>
              </w:rPr>
            </w:pPr>
            <w:r w:rsidRPr="00425FA3">
              <w:rPr>
                <w:b/>
                <w:sz w:val="28"/>
                <w:szCs w:val="28"/>
                <w:lang w:val="ro-RO"/>
              </w:rPr>
              <w:t>Nume</w:t>
            </w:r>
          </w:p>
        </w:tc>
        <w:tc>
          <w:tcPr>
            <w:tcW w:w="1148" w:type="pct"/>
          </w:tcPr>
          <w:p w:rsidR="00DF0D9C" w:rsidRPr="00425FA3" w:rsidRDefault="00DF0D9C" w:rsidP="00CB7C22">
            <w:pPr>
              <w:ind w:firstLine="709"/>
              <w:jc w:val="center"/>
              <w:rPr>
                <w:b/>
                <w:sz w:val="28"/>
                <w:szCs w:val="28"/>
                <w:lang w:val="ro-RO"/>
              </w:rPr>
            </w:pPr>
            <w:r w:rsidRPr="00425FA3">
              <w:rPr>
                <w:b/>
                <w:sz w:val="28"/>
                <w:szCs w:val="28"/>
                <w:lang w:val="ro-RO"/>
              </w:rPr>
              <w:t>Simbol</w:t>
            </w:r>
          </w:p>
        </w:tc>
      </w:tr>
      <w:tr w:rsidR="00DF0D9C" w:rsidRPr="00425FA3" w:rsidTr="00CB7C22">
        <w:tc>
          <w:tcPr>
            <w:tcW w:w="1908" w:type="pct"/>
          </w:tcPr>
          <w:p w:rsidR="00DF0D9C" w:rsidRPr="00425FA3" w:rsidRDefault="00DF0D9C" w:rsidP="00CB7C22">
            <w:pPr>
              <w:ind w:firstLine="142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Lungime</w:t>
            </w:r>
          </w:p>
          <w:p w:rsidR="00DF0D9C" w:rsidRPr="00425FA3" w:rsidRDefault="00DF0D9C" w:rsidP="00CB7C22">
            <w:pPr>
              <w:ind w:firstLine="142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Masă</w:t>
            </w:r>
          </w:p>
          <w:p w:rsidR="00DF0D9C" w:rsidRPr="00425FA3" w:rsidRDefault="00DF0D9C" w:rsidP="00CB7C22">
            <w:pPr>
              <w:ind w:firstLine="142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Timp</w:t>
            </w:r>
          </w:p>
          <w:p w:rsidR="00DF0D9C" w:rsidRPr="00425FA3" w:rsidRDefault="00DF0D9C" w:rsidP="00CB7C22">
            <w:pPr>
              <w:ind w:firstLine="142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Curent electric</w:t>
            </w:r>
          </w:p>
          <w:p w:rsidR="00DF0D9C" w:rsidRPr="00425FA3" w:rsidRDefault="00DF0D9C" w:rsidP="00CB7C22">
            <w:pPr>
              <w:ind w:firstLine="142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Temperatură termodinamică</w:t>
            </w:r>
          </w:p>
          <w:p w:rsidR="00DF0D9C" w:rsidRPr="00425FA3" w:rsidRDefault="00DF0D9C" w:rsidP="00CB7C22">
            <w:pPr>
              <w:ind w:firstLine="142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Cantitate de substanţă</w:t>
            </w:r>
          </w:p>
          <w:p w:rsidR="00DF0D9C" w:rsidRPr="00425FA3" w:rsidRDefault="00DF0D9C" w:rsidP="00CB7C22">
            <w:pPr>
              <w:ind w:firstLine="142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Intensitate luminoasă</w:t>
            </w:r>
          </w:p>
        </w:tc>
        <w:tc>
          <w:tcPr>
            <w:tcW w:w="1943" w:type="pct"/>
          </w:tcPr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metru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kilogram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secundă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amper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kelvin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mol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candelă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48" w:type="pct"/>
          </w:tcPr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kg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s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A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K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mol</w:t>
            </w:r>
          </w:p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cd</w:t>
            </w:r>
          </w:p>
        </w:tc>
      </w:tr>
    </w:tbl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ind w:left="709"/>
        <w:jc w:val="both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Definiţii ale unităţilor fundamentale:</w:t>
      </w:r>
    </w:p>
    <w:p w:rsidR="00DF0D9C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both"/>
        <w:rPr>
          <w:iCs/>
          <w:sz w:val="28"/>
          <w:szCs w:val="28"/>
          <w:lang w:val="ro-RO"/>
        </w:rPr>
      </w:pPr>
      <w:r w:rsidRPr="00425FA3">
        <w:rPr>
          <w:i/>
          <w:iCs/>
          <w:sz w:val="28"/>
          <w:szCs w:val="28"/>
          <w:lang w:val="ro-RO"/>
        </w:rPr>
        <w:t>Unitatea de lungime</w:t>
      </w:r>
      <w:r w:rsidRPr="00425FA3">
        <w:rPr>
          <w:color w:val="000000"/>
          <w:sz w:val="28"/>
          <w:szCs w:val="28"/>
          <w:lang w:val="ro-RO"/>
        </w:rPr>
        <w:t xml:space="preserve">: </w:t>
      </w:r>
      <w:r w:rsidRPr="00425FA3">
        <w:rPr>
          <w:iCs/>
          <w:color w:val="000000"/>
          <w:sz w:val="28"/>
          <w:szCs w:val="28"/>
          <w:lang w:val="ro-RO"/>
        </w:rPr>
        <w:t>Metrul</w:t>
      </w:r>
      <w:r w:rsidRPr="00425FA3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–</w:t>
      </w:r>
      <w:r w:rsidRPr="00425FA3">
        <w:rPr>
          <w:iCs/>
          <w:sz w:val="28"/>
          <w:szCs w:val="28"/>
          <w:lang w:val="ro-RO"/>
        </w:rPr>
        <w:t xml:space="preserve"> este lungimea traseului parcurs de lumină în vid timp de 1/299 792 458 secunde. Noţiune aprobată prin Rezoluţia1la cea de a 17-a Conferinţă Generală de Măsuri şi Greutăţi (CGPM) din 1983.</w:t>
      </w:r>
    </w:p>
    <w:p w:rsidR="00DF0D9C" w:rsidRPr="00425FA3" w:rsidRDefault="00DF0D9C" w:rsidP="00DF0D9C">
      <w:pPr>
        <w:ind w:firstLine="709"/>
        <w:jc w:val="both"/>
        <w:rPr>
          <w:b/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  <w:r w:rsidRPr="00425FA3">
        <w:rPr>
          <w:i/>
          <w:iCs/>
          <w:sz w:val="28"/>
          <w:szCs w:val="28"/>
          <w:lang w:val="ro-RO"/>
        </w:rPr>
        <w:t>Unitatea de masă</w:t>
      </w:r>
      <w:r w:rsidRPr="00425FA3">
        <w:rPr>
          <w:sz w:val="28"/>
          <w:szCs w:val="28"/>
          <w:lang w:val="ro-RO"/>
        </w:rPr>
        <w:t xml:space="preserve">: Kilogramul </w:t>
      </w:r>
      <w:r>
        <w:rPr>
          <w:sz w:val="28"/>
          <w:szCs w:val="28"/>
          <w:lang w:val="ro-RO"/>
        </w:rPr>
        <w:t>–</w:t>
      </w:r>
      <w:r w:rsidRPr="00425F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este </w:t>
      </w:r>
      <w:r w:rsidRPr="00425FA3">
        <w:rPr>
          <w:sz w:val="28"/>
          <w:szCs w:val="28"/>
          <w:lang w:val="ro-RO"/>
        </w:rPr>
        <w:t>egal cu masa prototipului internaţional al kilogramului. Noţiune aprobată la cea de a 3-a</w:t>
      </w:r>
      <w:r w:rsidRPr="00425FA3">
        <w:rPr>
          <w:color w:val="FF0000"/>
          <w:sz w:val="28"/>
          <w:szCs w:val="28"/>
          <w:lang w:val="ro-RO"/>
        </w:rPr>
        <w:t xml:space="preserve"> </w:t>
      </w:r>
      <w:r w:rsidRPr="00425FA3">
        <w:rPr>
          <w:sz w:val="28"/>
          <w:szCs w:val="28"/>
          <w:lang w:val="ro-RO"/>
        </w:rPr>
        <w:t>CGPM din 1901.</w:t>
      </w:r>
    </w:p>
    <w:p w:rsidR="00DF0D9C" w:rsidRPr="00425FA3" w:rsidRDefault="00DF0D9C" w:rsidP="00DF0D9C">
      <w:pPr>
        <w:pStyle w:val="a3"/>
        <w:ind w:left="0"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pStyle w:val="tt"/>
        <w:ind w:firstLine="709"/>
        <w:jc w:val="both"/>
        <w:rPr>
          <w:b w:val="0"/>
          <w:bCs w:val="0"/>
          <w:sz w:val="28"/>
          <w:szCs w:val="28"/>
          <w:lang w:val="ro-RO"/>
        </w:rPr>
      </w:pPr>
      <w:r w:rsidRPr="00425FA3">
        <w:rPr>
          <w:b w:val="0"/>
          <w:bCs w:val="0"/>
          <w:i/>
          <w:iCs/>
          <w:sz w:val="28"/>
          <w:szCs w:val="28"/>
          <w:lang w:val="ro-RO"/>
        </w:rPr>
        <w:lastRenderedPageBreak/>
        <w:t>Unitatea de timp:</w:t>
      </w:r>
      <w:r w:rsidRPr="00425FA3">
        <w:rPr>
          <w:b w:val="0"/>
          <w:bCs w:val="0"/>
          <w:sz w:val="28"/>
          <w:szCs w:val="28"/>
          <w:lang w:val="ro-RO"/>
        </w:rPr>
        <w:t xml:space="preserve"> Secunda </w:t>
      </w:r>
      <w:r>
        <w:rPr>
          <w:b w:val="0"/>
          <w:bCs w:val="0"/>
          <w:sz w:val="28"/>
          <w:szCs w:val="28"/>
          <w:lang w:val="ro-RO"/>
        </w:rPr>
        <w:t>–</w:t>
      </w:r>
      <w:r w:rsidRPr="00425FA3">
        <w:rPr>
          <w:b w:val="0"/>
          <w:bCs w:val="0"/>
          <w:sz w:val="28"/>
          <w:szCs w:val="28"/>
          <w:lang w:val="ro-RO"/>
        </w:rPr>
        <w:t xml:space="preserve"> durata a 9</w:t>
      </w:r>
      <w:r>
        <w:rPr>
          <w:b w:val="0"/>
          <w:bCs w:val="0"/>
          <w:sz w:val="28"/>
          <w:szCs w:val="28"/>
          <w:lang w:val="ro-RO"/>
        </w:rPr>
        <w:t xml:space="preserve"> </w:t>
      </w:r>
      <w:r w:rsidRPr="00425FA3">
        <w:rPr>
          <w:b w:val="0"/>
          <w:bCs w:val="0"/>
          <w:sz w:val="28"/>
          <w:szCs w:val="28"/>
          <w:lang w:val="ro-RO"/>
        </w:rPr>
        <w:t>192</w:t>
      </w:r>
      <w:r>
        <w:rPr>
          <w:b w:val="0"/>
          <w:bCs w:val="0"/>
          <w:sz w:val="28"/>
          <w:szCs w:val="28"/>
          <w:lang w:val="ro-RO"/>
        </w:rPr>
        <w:t xml:space="preserve"> </w:t>
      </w:r>
      <w:r w:rsidRPr="00425FA3">
        <w:rPr>
          <w:b w:val="0"/>
          <w:bCs w:val="0"/>
          <w:sz w:val="28"/>
          <w:szCs w:val="28"/>
          <w:lang w:val="ro-RO"/>
        </w:rPr>
        <w:t>631</w:t>
      </w:r>
      <w:r>
        <w:rPr>
          <w:b w:val="0"/>
          <w:bCs w:val="0"/>
          <w:sz w:val="28"/>
          <w:szCs w:val="28"/>
          <w:lang w:val="ro-RO"/>
        </w:rPr>
        <w:t xml:space="preserve"> </w:t>
      </w:r>
      <w:r w:rsidRPr="00425FA3">
        <w:rPr>
          <w:b w:val="0"/>
          <w:bCs w:val="0"/>
          <w:sz w:val="28"/>
          <w:szCs w:val="28"/>
          <w:lang w:val="ro-RO"/>
        </w:rPr>
        <w:t>770 perioade ale radiaţiei corespunzătoare tranziţiei între cele două niveluri hiperfine ale stării fundamentale a atomului de cesiu 133. Noţiune aprobată prin Rezoluţia 1 la cea de a 13-a</w:t>
      </w:r>
      <w:r w:rsidRPr="00425FA3">
        <w:rPr>
          <w:b w:val="0"/>
          <w:bCs w:val="0"/>
          <w:color w:val="FF0000"/>
          <w:sz w:val="28"/>
          <w:szCs w:val="28"/>
          <w:lang w:val="ro-RO"/>
        </w:rPr>
        <w:t xml:space="preserve"> </w:t>
      </w:r>
      <w:r w:rsidRPr="00425FA3">
        <w:rPr>
          <w:b w:val="0"/>
          <w:sz w:val="28"/>
          <w:szCs w:val="28"/>
          <w:lang w:val="ro-RO"/>
        </w:rPr>
        <w:t>CGPM</w:t>
      </w:r>
      <w:r w:rsidRPr="00425FA3">
        <w:rPr>
          <w:b w:val="0"/>
          <w:bCs w:val="0"/>
          <w:sz w:val="28"/>
          <w:szCs w:val="28"/>
          <w:lang w:val="ro-RO"/>
        </w:rPr>
        <w:t xml:space="preserve"> din 1967.</w:t>
      </w:r>
    </w:p>
    <w:p w:rsidR="00DF0D9C" w:rsidRPr="00425FA3" w:rsidRDefault="00DF0D9C" w:rsidP="00DF0D9C">
      <w:pPr>
        <w:pStyle w:val="tt"/>
        <w:ind w:firstLine="709"/>
        <w:jc w:val="both"/>
        <w:rPr>
          <w:b w:val="0"/>
          <w:bCs w:val="0"/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  <w:r w:rsidRPr="00425FA3">
        <w:rPr>
          <w:i/>
          <w:iCs/>
          <w:sz w:val="28"/>
          <w:szCs w:val="28"/>
          <w:lang w:val="ro-RO"/>
        </w:rPr>
        <w:t>Unitatea de curent electric</w:t>
      </w:r>
      <w:r w:rsidRPr="00425FA3">
        <w:rPr>
          <w:sz w:val="28"/>
          <w:szCs w:val="28"/>
          <w:lang w:val="ro-RO"/>
        </w:rPr>
        <w:t xml:space="preserve">: Amperul </w:t>
      </w:r>
      <w:r>
        <w:rPr>
          <w:sz w:val="28"/>
          <w:szCs w:val="28"/>
          <w:lang w:val="ro-RO"/>
        </w:rPr>
        <w:t>–</w:t>
      </w:r>
      <w:r w:rsidRPr="00425FA3">
        <w:rPr>
          <w:sz w:val="28"/>
          <w:szCs w:val="28"/>
          <w:lang w:val="ro-RO"/>
        </w:rPr>
        <w:t xml:space="preserve"> intensitatea unui curent constant care, menţinut în două conductoare paralele, rectilinii, de lungime infinită, de secţiune circulară neglijabilă şi aşezate în vid, la o distanţă de un metru unul de celălalt, ar produce între aceste conductoare o forţă de 2</w:t>
      </w:r>
      <w:r w:rsidRPr="00425FA3">
        <w:rPr>
          <w:sz w:val="28"/>
          <w:szCs w:val="28"/>
          <w:lang w:val="it-IT"/>
        </w:rPr>
        <w:t>×</w:t>
      </w:r>
      <w:r w:rsidRPr="00425FA3">
        <w:rPr>
          <w:sz w:val="28"/>
          <w:szCs w:val="28"/>
          <w:lang w:val="ro-RO"/>
        </w:rPr>
        <w:t>10</w:t>
      </w:r>
      <w:r w:rsidRPr="00425FA3">
        <w:rPr>
          <w:sz w:val="28"/>
          <w:szCs w:val="28"/>
          <w:vertAlign w:val="superscript"/>
          <w:lang w:val="ro-RO"/>
        </w:rPr>
        <w:t>-7</w:t>
      </w:r>
      <w:r w:rsidRPr="00425FA3">
        <w:rPr>
          <w:sz w:val="28"/>
          <w:szCs w:val="28"/>
          <w:lang w:val="ro-RO"/>
        </w:rPr>
        <w:t xml:space="preserve"> dintr-un newton pe o lungime de un metru. Noţiune aprobată prin Rezoluţia 2 la cea de a 9-a CGPM din 1948.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  <w:r w:rsidRPr="00425FA3">
        <w:rPr>
          <w:i/>
          <w:iCs/>
          <w:sz w:val="28"/>
          <w:szCs w:val="28"/>
          <w:lang w:val="ro-RO"/>
        </w:rPr>
        <w:t>Unitatea de temperatură termodinamică</w:t>
      </w:r>
      <w:r w:rsidRPr="00425FA3">
        <w:rPr>
          <w:sz w:val="28"/>
          <w:szCs w:val="28"/>
          <w:lang w:val="ro-RO"/>
        </w:rPr>
        <w:t xml:space="preserve">: Kelvinul </w:t>
      </w:r>
      <w:r>
        <w:rPr>
          <w:rFonts w:ascii="Calibri" w:hAnsi="Calibri"/>
          <w:sz w:val="28"/>
          <w:szCs w:val="28"/>
          <w:lang w:val="ro-RO"/>
        </w:rPr>
        <w:t>─</w:t>
      </w:r>
      <w:r w:rsidRPr="00425FA3">
        <w:rPr>
          <w:sz w:val="28"/>
          <w:szCs w:val="28"/>
          <w:lang w:val="ro-RO"/>
        </w:rPr>
        <w:t xml:space="preserve">fracţiunea 1/273,16 din temperatura termodinamică a punctului triplu al apei. Definiţia se referă la apa care are compoziţie izotopică definită prin următoarele cantităţi de substanţă: 0,00015576 moli de </w:t>
      </w:r>
      <w:r w:rsidRPr="00425FA3">
        <w:rPr>
          <w:sz w:val="28"/>
          <w:szCs w:val="28"/>
          <w:vertAlign w:val="superscript"/>
          <w:lang w:val="ro-RO"/>
        </w:rPr>
        <w:t>2</w:t>
      </w:r>
      <w:r w:rsidRPr="00425FA3">
        <w:rPr>
          <w:sz w:val="28"/>
          <w:szCs w:val="28"/>
          <w:lang w:val="ro-RO"/>
        </w:rPr>
        <w:t xml:space="preserve">H pe mol de </w:t>
      </w:r>
      <w:r w:rsidRPr="00425FA3">
        <w:rPr>
          <w:sz w:val="28"/>
          <w:szCs w:val="28"/>
          <w:vertAlign w:val="superscript"/>
          <w:lang w:val="ro-RO"/>
        </w:rPr>
        <w:t>1</w:t>
      </w:r>
      <w:r w:rsidRPr="00425FA3">
        <w:rPr>
          <w:sz w:val="28"/>
          <w:szCs w:val="28"/>
          <w:lang w:val="ro-RO"/>
        </w:rPr>
        <w:t xml:space="preserve">H, 0,0003799 moli de </w:t>
      </w:r>
      <w:r w:rsidRPr="00425FA3">
        <w:rPr>
          <w:sz w:val="28"/>
          <w:szCs w:val="28"/>
          <w:vertAlign w:val="superscript"/>
          <w:lang w:val="ro-RO"/>
        </w:rPr>
        <w:t>17</w:t>
      </w:r>
      <w:r w:rsidRPr="00425FA3">
        <w:rPr>
          <w:sz w:val="28"/>
          <w:szCs w:val="28"/>
          <w:lang w:val="ro-RO"/>
        </w:rPr>
        <w:t xml:space="preserve">O pe mol de </w:t>
      </w:r>
      <w:r w:rsidRPr="00425FA3">
        <w:rPr>
          <w:sz w:val="28"/>
          <w:szCs w:val="28"/>
          <w:vertAlign w:val="superscript"/>
          <w:lang w:val="ro-RO"/>
        </w:rPr>
        <w:t>16</w:t>
      </w:r>
      <w:r w:rsidRPr="00425FA3">
        <w:rPr>
          <w:sz w:val="28"/>
          <w:szCs w:val="28"/>
          <w:lang w:val="ro-RO"/>
        </w:rPr>
        <w:t xml:space="preserve">O şi 0,0020052 moli de </w:t>
      </w:r>
      <w:r w:rsidRPr="00425FA3">
        <w:rPr>
          <w:sz w:val="28"/>
          <w:szCs w:val="28"/>
          <w:vertAlign w:val="superscript"/>
          <w:lang w:val="ro-RO"/>
        </w:rPr>
        <w:t>18</w:t>
      </w:r>
      <w:r w:rsidRPr="00425FA3">
        <w:rPr>
          <w:sz w:val="28"/>
          <w:szCs w:val="28"/>
          <w:lang w:val="ro-RO"/>
        </w:rPr>
        <w:t xml:space="preserve">O pe mol de </w:t>
      </w:r>
      <w:r w:rsidRPr="00425FA3">
        <w:rPr>
          <w:sz w:val="28"/>
          <w:szCs w:val="28"/>
          <w:vertAlign w:val="superscript"/>
          <w:lang w:val="ro-RO"/>
        </w:rPr>
        <w:t>16</w:t>
      </w:r>
      <w:r w:rsidRPr="00425FA3">
        <w:rPr>
          <w:sz w:val="28"/>
          <w:szCs w:val="28"/>
          <w:lang w:val="ro-RO"/>
        </w:rPr>
        <w:t>O. Noţiune aprobată prin Rezoluţia 4 la cea de a13-a</w:t>
      </w:r>
      <w:r w:rsidRPr="00425FA3">
        <w:rPr>
          <w:color w:val="FF0000"/>
          <w:sz w:val="28"/>
          <w:szCs w:val="28"/>
          <w:lang w:val="ro-RO"/>
        </w:rPr>
        <w:t xml:space="preserve"> </w:t>
      </w:r>
      <w:r w:rsidRPr="00425FA3">
        <w:rPr>
          <w:sz w:val="28"/>
          <w:szCs w:val="28"/>
          <w:lang w:val="ro-RO"/>
        </w:rPr>
        <w:t>CGPM din 1967 şi Rezoluţia 10 la cea de a 23-a</w:t>
      </w:r>
      <w:r w:rsidRPr="00425FA3">
        <w:rPr>
          <w:color w:val="FF0000"/>
          <w:sz w:val="28"/>
          <w:szCs w:val="28"/>
          <w:lang w:val="ro-RO"/>
        </w:rPr>
        <w:t xml:space="preserve"> </w:t>
      </w:r>
      <w:r w:rsidRPr="00425FA3">
        <w:rPr>
          <w:sz w:val="28"/>
          <w:szCs w:val="28"/>
          <w:lang w:val="ro-RO"/>
        </w:rPr>
        <w:t>CGPM din 2007.</w:t>
      </w:r>
    </w:p>
    <w:p w:rsidR="00DF0D9C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 xml:space="preserve">Denumirea specială şi simbolul unităţii SI derivate de temperatură pentru exprimarea temperaturii Celsius este exprimată în </w:t>
      </w:r>
      <w:r>
        <w:rPr>
          <w:sz w:val="28"/>
          <w:szCs w:val="28"/>
          <w:lang w:val="ro-RO"/>
        </w:rPr>
        <w:t>t</w:t>
      </w:r>
      <w:r w:rsidRPr="00425FA3">
        <w:rPr>
          <w:sz w:val="28"/>
          <w:szCs w:val="28"/>
          <w:lang w:val="ro-RO"/>
        </w:rPr>
        <w:t>abelul 2:</w:t>
      </w:r>
    </w:p>
    <w:p w:rsidR="00DF0D9C" w:rsidRPr="00425FA3" w:rsidRDefault="00DF0D9C" w:rsidP="00DF0D9C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pStyle w:val="ListParagraph"/>
        <w:ind w:left="0" w:firstLine="709"/>
        <w:jc w:val="right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Tabelul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9"/>
        <w:gridCol w:w="2659"/>
        <w:gridCol w:w="3221"/>
      </w:tblGrid>
      <w:tr w:rsidR="00DF0D9C" w:rsidRPr="00D82AC8" w:rsidTr="00CB7C22">
        <w:trPr>
          <w:trHeight w:val="399"/>
        </w:trPr>
        <w:tc>
          <w:tcPr>
            <w:tcW w:w="1776" w:type="pct"/>
            <w:vMerge w:val="restar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Mărime</w:t>
            </w:r>
          </w:p>
        </w:tc>
        <w:tc>
          <w:tcPr>
            <w:tcW w:w="3224" w:type="pct"/>
            <w:gridSpan w:val="2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Unitate</w:t>
            </w:r>
          </w:p>
        </w:tc>
      </w:tr>
      <w:tr w:rsidR="00DF0D9C" w:rsidRPr="00D82AC8" w:rsidTr="00CB7C22">
        <w:trPr>
          <w:trHeight w:val="419"/>
        </w:trPr>
        <w:tc>
          <w:tcPr>
            <w:tcW w:w="1776" w:type="pct"/>
            <w:vMerge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458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Nume</w:t>
            </w:r>
          </w:p>
        </w:tc>
        <w:tc>
          <w:tcPr>
            <w:tcW w:w="1767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Simbol</w:t>
            </w:r>
          </w:p>
        </w:tc>
      </w:tr>
      <w:tr w:rsidR="00DF0D9C" w:rsidRPr="00425FA3" w:rsidTr="00CB7C22">
        <w:trPr>
          <w:trHeight w:val="425"/>
        </w:trPr>
        <w:tc>
          <w:tcPr>
            <w:tcW w:w="1776" w:type="pct"/>
          </w:tcPr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Temperatura Celsius</w:t>
            </w:r>
          </w:p>
        </w:tc>
        <w:tc>
          <w:tcPr>
            <w:tcW w:w="1458" w:type="pct"/>
          </w:tcPr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Grad Celsius</w:t>
            </w:r>
          </w:p>
        </w:tc>
        <w:tc>
          <w:tcPr>
            <w:tcW w:w="1767" w:type="pct"/>
          </w:tcPr>
          <w:p w:rsidR="00DF0D9C" w:rsidRPr="00425FA3" w:rsidRDefault="00DF0D9C" w:rsidP="00CB7C22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°C</w:t>
            </w:r>
          </w:p>
        </w:tc>
      </w:tr>
    </w:tbl>
    <w:p w:rsidR="00DF0D9C" w:rsidRPr="00425FA3" w:rsidRDefault="00DF0D9C" w:rsidP="00DF0D9C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</w:p>
    <w:p w:rsidR="00DF0D9C" w:rsidRPr="00362A42" w:rsidRDefault="00DF0D9C" w:rsidP="00DF0D9C">
      <w:pPr>
        <w:tabs>
          <w:tab w:val="left" w:pos="284"/>
        </w:tabs>
        <w:ind w:firstLine="709"/>
        <w:jc w:val="both"/>
        <w:rPr>
          <w:lang w:val="ro-RO"/>
        </w:rPr>
      </w:pPr>
      <w:r w:rsidRPr="00362A42">
        <w:rPr>
          <w:i/>
          <w:lang w:val="ro-RO"/>
        </w:rPr>
        <w:t>Notă:</w:t>
      </w:r>
      <w:r w:rsidRPr="00362A42">
        <w:rPr>
          <w:lang w:val="ro-RO"/>
        </w:rPr>
        <w:t xml:space="preserve"> Temperatura Celsius t este definită prin diferenţa t=T-T</w:t>
      </w:r>
      <w:r w:rsidRPr="00362A42">
        <w:rPr>
          <w:vertAlign w:val="subscript"/>
          <w:lang w:val="ro-RO"/>
        </w:rPr>
        <w:t>0</w:t>
      </w:r>
      <w:r w:rsidRPr="00362A42">
        <w:rPr>
          <w:lang w:val="ro-RO"/>
        </w:rPr>
        <w:t xml:space="preserve"> între două temperaturi termodinamice T şi T</w:t>
      </w:r>
      <w:r w:rsidRPr="00362A42">
        <w:rPr>
          <w:vertAlign w:val="subscript"/>
          <w:lang w:val="ro-RO"/>
        </w:rPr>
        <w:t xml:space="preserve">0, </w:t>
      </w:r>
      <w:r w:rsidRPr="00362A42">
        <w:rPr>
          <w:lang w:val="ro-RO"/>
        </w:rPr>
        <w:t>unde T</w:t>
      </w:r>
      <w:r w:rsidRPr="00362A42">
        <w:rPr>
          <w:vertAlign w:val="subscript"/>
          <w:lang w:val="ro-RO"/>
        </w:rPr>
        <w:t>0</w:t>
      </w:r>
      <w:r w:rsidRPr="00362A42">
        <w:rPr>
          <w:lang w:val="ro-RO"/>
        </w:rPr>
        <w:t>= 273,15 kelvini. Un interval sau o diferenţă de temperatură pot fi exprimate atît în kelvini, cît şi în grade Celsius. Unitatea „grad Celsius” este egală cu unitatea „kelvin”.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tabs>
          <w:tab w:val="left" w:pos="90"/>
          <w:tab w:val="left" w:pos="720"/>
        </w:tabs>
        <w:ind w:firstLine="709"/>
        <w:jc w:val="both"/>
        <w:rPr>
          <w:sz w:val="28"/>
          <w:szCs w:val="28"/>
          <w:lang w:val="ro-RO"/>
        </w:rPr>
      </w:pPr>
      <w:r w:rsidRPr="00425FA3">
        <w:rPr>
          <w:i/>
          <w:iCs/>
          <w:sz w:val="28"/>
          <w:szCs w:val="28"/>
          <w:lang w:val="ro-RO"/>
        </w:rPr>
        <w:t>Unitatea de substanţă</w:t>
      </w:r>
      <w:r w:rsidRPr="00425FA3">
        <w:rPr>
          <w:sz w:val="28"/>
          <w:szCs w:val="28"/>
          <w:lang w:val="ro-RO"/>
        </w:rPr>
        <w:t xml:space="preserve">: Molul </w:t>
      </w:r>
      <w:r>
        <w:rPr>
          <w:sz w:val="28"/>
          <w:szCs w:val="28"/>
          <w:lang w:val="ro-RO"/>
        </w:rPr>
        <w:t>–</w:t>
      </w:r>
      <w:r w:rsidRPr="00425FA3">
        <w:rPr>
          <w:sz w:val="28"/>
          <w:szCs w:val="28"/>
          <w:lang w:val="ro-RO"/>
        </w:rPr>
        <w:t xml:space="preserve"> can</w:t>
      </w:r>
      <w:r>
        <w:rPr>
          <w:sz w:val="28"/>
          <w:szCs w:val="28"/>
          <w:lang w:val="ro-RO"/>
        </w:rPr>
        <w:t>ti</w:t>
      </w:r>
      <w:r w:rsidRPr="00425FA3">
        <w:rPr>
          <w:sz w:val="28"/>
          <w:szCs w:val="28"/>
          <w:lang w:val="ro-RO"/>
        </w:rPr>
        <w:t>tatea de substanţă a unui sistem care conţine atîtea entităţi elementare, cîţi atomi există în 0,012 kilograme de carbón 12. Noţiune conformă cu cea stabilită prin Rezoluţia 3 la cea de a 14-a</w:t>
      </w:r>
      <w:r w:rsidRPr="00425FA3">
        <w:rPr>
          <w:color w:val="FF0000"/>
          <w:sz w:val="28"/>
          <w:szCs w:val="28"/>
          <w:lang w:val="ro-RO"/>
        </w:rPr>
        <w:t xml:space="preserve"> </w:t>
      </w:r>
      <w:r w:rsidRPr="00425FA3">
        <w:rPr>
          <w:sz w:val="28"/>
          <w:szCs w:val="28"/>
          <w:lang w:val="ro-RO"/>
        </w:rPr>
        <w:t>CGPM din 1971. De c</w:t>
      </w:r>
      <w:r>
        <w:rPr>
          <w:sz w:val="28"/>
          <w:szCs w:val="28"/>
          <w:lang w:val="ro-RO"/>
        </w:rPr>
        <w:t>î</w:t>
      </w:r>
      <w:r w:rsidRPr="00425FA3">
        <w:rPr>
          <w:sz w:val="28"/>
          <w:szCs w:val="28"/>
          <w:lang w:val="ro-RO"/>
        </w:rPr>
        <w:t>te ori se întrebuinţează molul, entităţile elementare trebuie specificate, ele putînd fi atomi, molecule, ioni, electroni, alte particule sau grupuri specificate de asemenea particule.</w:t>
      </w:r>
    </w:p>
    <w:p w:rsidR="00DF0D9C" w:rsidRPr="00425FA3" w:rsidRDefault="00DF0D9C" w:rsidP="00DF0D9C">
      <w:pPr>
        <w:tabs>
          <w:tab w:val="left" w:pos="90"/>
          <w:tab w:val="left" w:pos="720"/>
        </w:tabs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tabs>
          <w:tab w:val="left" w:pos="90"/>
          <w:tab w:val="left" w:pos="720"/>
        </w:tabs>
        <w:ind w:firstLine="709"/>
        <w:jc w:val="both"/>
        <w:rPr>
          <w:sz w:val="28"/>
          <w:szCs w:val="28"/>
          <w:lang w:val="ro-RO"/>
        </w:rPr>
      </w:pPr>
      <w:r w:rsidRPr="00425FA3">
        <w:rPr>
          <w:i/>
          <w:iCs/>
          <w:sz w:val="28"/>
          <w:szCs w:val="28"/>
          <w:lang w:val="ro-RO"/>
        </w:rPr>
        <w:t>Unitatea de intensitate luminoasă</w:t>
      </w:r>
      <w:r w:rsidRPr="00425FA3">
        <w:rPr>
          <w:sz w:val="28"/>
          <w:szCs w:val="28"/>
          <w:lang w:val="ro-RO"/>
        </w:rPr>
        <w:t xml:space="preserve">: Candela </w:t>
      </w:r>
      <w:r>
        <w:rPr>
          <w:sz w:val="28"/>
          <w:szCs w:val="28"/>
          <w:lang w:val="ro-RO"/>
        </w:rPr>
        <w:t>–</w:t>
      </w:r>
      <w:r w:rsidRPr="00425FA3">
        <w:rPr>
          <w:sz w:val="28"/>
          <w:szCs w:val="28"/>
          <w:lang w:val="ro-RO"/>
        </w:rPr>
        <w:t xml:space="preserve"> intensitatea luminoasă într-o direcţie dată, a unei surse care emite o radaţie monocromatică cu frecvenţa de 540 </w:t>
      </w:r>
      <w:r w:rsidRPr="00425FA3">
        <w:rPr>
          <w:sz w:val="28"/>
          <w:szCs w:val="28"/>
          <w:lang w:val="it-IT"/>
        </w:rPr>
        <w:t>×</w:t>
      </w:r>
      <w:r w:rsidRPr="00425FA3">
        <w:rPr>
          <w:sz w:val="28"/>
          <w:szCs w:val="28"/>
          <w:lang w:val="ro-RO"/>
        </w:rPr>
        <w:t xml:space="preserve"> 10</w:t>
      </w:r>
      <w:r w:rsidRPr="00425FA3">
        <w:rPr>
          <w:sz w:val="28"/>
          <w:szCs w:val="28"/>
          <w:vertAlign w:val="superscript"/>
          <w:lang w:val="ro-RO"/>
        </w:rPr>
        <w:t>12</w:t>
      </w:r>
      <w:r w:rsidRPr="00425FA3">
        <w:rPr>
          <w:sz w:val="28"/>
          <w:szCs w:val="28"/>
          <w:lang w:val="ro-RO"/>
        </w:rPr>
        <w:t xml:space="preserve"> hertzi şi a cărei intensitate energetică în acea direcţie este 1/683 dintr-un </w:t>
      </w:r>
      <w:r w:rsidRPr="00425FA3">
        <w:rPr>
          <w:sz w:val="28"/>
          <w:szCs w:val="28"/>
          <w:lang w:val="ro-RO"/>
        </w:rPr>
        <w:lastRenderedPageBreak/>
        <w:t>watt pe steradian. Noţiune aprobată prin Rezoluţia 3 la cea de a 16-a</w:t>
      </w:r>
      <w:r w:rsidRPr="00425FA3">
        <w:rPr>
          <w:color w:val="FF0000"/>
          <w:sz w:val="28"/>
          <w:szCs w:val="28"/>
          <w:lang w:val="ro-RO"/>
        </w:rPr>
        <w:t xml:space="preserve"> </w:t>
      </w:r>
      <w:r w:rsidRPr="00425FA3">
        <w:rPr>
          <w:sz w:val="28"/>
          <w:szCs w:val="28"/>
          <w:lang w:val="ro-RO"/>
        </w:rPr>
        <w:t>CGPM din 1979.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953989" w:rsidRDefault="00DF0D9C" w:rsidP="00DF0D9C">
      <w:pPr>
        <w:pStyle w:val="ListParagraph"/>
        <w:numPr>
          <w:ilvl w:val="3"/>
          <w:numId w:val="1"/>
        </w:numPr>
        <w:ind w:left="0" w:firstLine="709"/>
        <w:jc w:val="both"/>
        <w:rPr>
          <w:b/>
          <w:sz w:val="28"/>
          <w:szCs w:val="28"/>
          <w:lang w:val="ro-RO"/>
        </w:rPr>
      </w:pPr>
      <w:r w:rsidRPr="00953989">
        <w:rPr>
          <w:b/>
          <w:sz w:val="28"/>
          <w:szCs w:val="28"/>
          <w:lang w:val="ro-RO"/>
        </w:rPr>
        <w:t>Unităţile (SI) derivate:</w:t>
      </w:r>
    </w:p>
    <w:p w:rsidR="00DF0D9C" w:rsidRPr="00425FA3" w:rsidRDefault="00DF0D9C" w:rsidP="00DF0D9C">
      <w:pPr>
        <w:pStyle w:val="ListParagraph"/>
        <w:ind w:left="0" w:firstLine="709"/>
        <w:jc w:val="both"/>
        <w:rPr>
          <w:color w:val="00B0F0"/>
          <w:sz w:val="28"/>
          <w:szCs w:val="28"/>
          <w:lang w:val="ro-RO"/>
        </w:rPr>
      </w:pPr>
    </w:p>
    <w:p w:rsidR="00DF0D9C" w:rsidRPr="00425FA3" w:rsidRDefault="00DF0D9C" w:rsidP="00DF0D9C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1) Unitățile derivate coerent în raport cu unitățile fundamentale SI sînt date ca expresii algebrice sub formă de produse ale puterilor unităților fundamentale SI cu un factor numeric egal cu 1.</w:t>
      </w:r>
    </w:p>
    <w:p w:rsidR="00DF0D9C" w:rsidRDefault="00DF0D9C" w:rsidP="00DF0D9C">
      <w:pPr>
        <w:ind w:firstLine="709"/>
        <w:jc w:val="both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 xml:space="preserve">2) Unităţile (SI) derivate cu denumiri şi simboluri speciale, în calitate de unităţi de măsură legale sînt </w:t>
      </w:r>
      <w:r>
        <w:rPr>
          <w:sz w:val="28"/>
          <w:szCs w:val="28"/>
          <w:lang w:val="ro-RO"/>
        </w:rPr>
        <w:t>prezentate în tabelul 3</w:t>
      </w:r>
      <w:r w:rsidRPr="00425FA3">
        <w:rPr>
          <w:sz w:val="28"/>
          <w:szCs w:val="28"/>
          <w:lang w:val="ro-RO"/>
        </w:rPr>
        <w:t>: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right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Tabelul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1362"/>
        <w:gridCol w:w="997"/>
        <w:gridCol w:w="1765"/>
        <w:gridCol w:w="2570"/>
      </w:tblGrid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82AC8">
              <w:rPr>
                <w:b/>
                <w:sz w:val="26"/>
                <w:szCs w:val="26"/>
                <w:lang w:val="ro-RO"/>
              </w:rPr>
              <w:t>Mărime</w:t>
            </w:r>
          </w:p>
        </w:tc>
        <w:tc>
          <w:tcPr>
            <w:tcW w:w="1281" w:type="pct"/>
            <w:gridSpan w:val="2"/>
          </w:tcPr>
          <w:p w:rsidR="00DF0D9C" w:rsidRPr="00D82AC8" w:rsidRDefault="00DF0D9C" w:rsidP="00CB7C2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82AC8">
              <w:rPr>
                <w:b/>
                <w:sz w:val="26"/>
                <w:szCs w:val="26"/>
                <w:lang w:val="ro-RO"/>
              </w:rPr>
              <w:t>Unitatea SI</w:t>
            </w:r>
          </w:p>
        </w:tc>
        <w:tc>
          <w:tcPr>
            <w:tcW w:w="2385" w:type="pct"/>
            <w:gridSpan w:val="2"/>
          </w:tcPr>
          <w:p w:rsidR="00DF0D9C" w:rsidRPr="00D82AC8" w:rsidRDefault="00DF0D9C" w:rsidP="00CB7C2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82AC8">
              <w:rPr>
                <w:b/>
                <w:sz w:val="26"/>
                <w:szCs w:val="26"/>
                <w:lang w:val="ro-RO"/>
              </w:rPr>
              <w:t>Expresie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82AC8">
              <w:rPr>
                <w:b/>
                <w:sz w:val="26"/>
                <w:szCs w:val="26"/>
                <w:lang w:val="ro-RO"/>
              </w:rPr>
              <w:t>Nume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82AC8">
              <w:rPr>
                <w:b/>
                <w:sz w:val="26"/>
                <w:szCs w:val="26"/>
                <w:lang w:val="ro-RO"/>
              </w:rPr>
              <w:t>Simbol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82AC8">
              <w:rPr>
                <w:b/>
                <w:sz w:val="26"/>
                <w:szCs w:val="26"/>
                <w:lang w:val="ro-RO"/>
              </w:rPr>
              <w:t>În funcţie de alte unități SI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82AC8">
              <w:rPr>
                <w:b/>
                <w:sz w:val="26"/>
                <w:szCs w:val="26"/>
                <w:lang w:val="ro-RO"/>
              </w:rPr>
              <w:t>În funcţie de unități SI fundamentale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Unghi plan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radian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rad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m·m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Unghi solid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steradian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sr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D82AC8">
              <w:rPr>
                <w:sz w:val="26"/>
                <w:szCs w:val="26"/>
                <w:lang w:val="ro-RO"/>
              </w:rPr>
              <w:t>·m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Frecvenţă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hertz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Hz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Forţă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newton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N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m·kg·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Presiune, tensiune mecanică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pascal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Pa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N· 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  <w:r w:rsidRPr="00D82AC8">
              <w:rPr>
                <w:sz w:val="26"/>
                <w:szCs w:val="26"/>
                <w:lang w:val="ro-RO"/>
              </w:rPr>
              <w:t>·kg·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Energie, lucru mecanic, cantitate de căldură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joule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J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N· m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D82AC8">
              <w:rPr>
                <w:sz w:val="26"/>
                <w:szCs w:val="26"/>
                <w:lang w:val="ro-RO"/>
              </w:rPr>
              <w:t>·kg·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 xml:space="preserve">Putere </w:t>
            </w:r>
            <w:r w:rsidRPr="00D82AC8">
              <w:rPr>
                <w:color w:val="000000"/>
                <w:sz w:val="26"/>
                <w:szCs w:val="26"/>
                <w:lang w:val="ro-RO"/>
              </w:rPr>
              <w:t>(</w:t>
            </w:r>
            <w:r w:rsidRPr="00D82AC8">
              <w:rPr>
                <w:color w:val="000000"/>
                <w:sz w:val="26"/>
                <w:szCs w:val="26"/>
                <w:vertAlign w:val="superscript"/>
                <w:lang w:val="ro-RO"/>
              </w:rPr>
              <w:t>1</w:t>
            </w:r>
            <w:r w:rsidRPr="00D82AC8">
              <w:rPr>
                <w:color w:val="000000"/>
                <w:sz w:val="26"/>
                <w:szCs w:val="26"/>
                <w:lang w:val="ro-RO"/>
              </w:rPr>
              <w:t>),</w:t>
            </w:r>
            <w:r w:rsidRPr="00D82AC8">
              <w:rPr>
                <w:sz w:val="26"/>
                <w:szCs w:val="26"/>
                <w:lang w:val="ro-RO"/>
              </w:rPr>
              <w:t xml:space="preserve"> flux energetic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watt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W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J·s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D82AC8">
              <w:rPr>
                <w:sz w:val="26"/>
                <w:szCs w:val="26"/>
                <w:lang w:val="ro-RO"/>
              </w:rPr>
              <w:t>·kg·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-3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Cantitate de electricitate, sarcină electrică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coulomb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C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s·A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Potenţial electric, tensiune electrică,tensiune electromotoare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volt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V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W·A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D82AC8">
              <w:rPr>
                <w:sz w:val="26"/>
                <w:szCs w:val="26"/>
                <w:lang w:val="ro-RO"/>
              </w:rPr>
              <w:t>·kg·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-3</w:t>
            </w:r>
            <w:r w:rsidRPr="00D82AC8">
              <w:rPr>
                <w:sz w:val="26"/>
                <w:szCs w:val="26"/>
                <w:lang w:val="ro-RO"/>
              </w:rPr>
              <w:t>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Rezistenţă electrică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ohm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Ω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V·A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D82AC8">
              <w:rPr>
                <w:sz w:val="26"/>
                <w:szCs w:val="26"/>
                <w:lang w:val="ro-RO"/>
              </w:rPr>
              <w:t>·kg·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-3</w:t>
            </w:r>
            <w:r w:rsidRPr="00D82AC8">
              <w:rPr>
                <w:sz w:val="26"/>
                <w:szCs w:val="26"/>
                <w:lang w:val="ro-RO"/>
              </w:rPr>
              <w:t>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Conductanţă electrică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siemens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S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A·V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  <w:r w:rsidRPr="00D82AC8">
              <w:rPr>
                <w:sz w:val="26"/>
                <w:szCs w:val="26"/>
                <w:lang w:val="ro-RO"/>
              </w:rPr>
              <w:t>·kg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  <w:r w:rsidRPr="00D82AC8">
              <w:rPr>
                <w:sz w:val="26"/>
                <w:szCs w:val="26"/>
                <w:lang w:val="ro-RO"/>
              </w:rPr>
              <w:t>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3</w:t>
            </w:r>
            <w:r w:rsidRPr="00D82AC8">
              <w:rPr>
                <w:sz w:val="26"/>
                <w:szCs w:val="26"/>
                <w:lang w:val="ro-RO"/>
              </w:rPr>
              <w:t>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Capacitate electrică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farad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F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C·V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  <w:r w:rsidRPr="00D82AC8">
              <w:rPr>
                <w:sz w:val="26"/>
                <w:szCs w:val="26"/>
                <w:lang w:val="ro-RO"/>
              </w:rPr>
              <w:t>·kg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  <w:r w:rsidRPr="00D82AC8">
              <w:rPr>
                <w:sz w:val="26"/>
                <w:szCs w:val="26"/>
                <w:lang w:val="ro-RO"/>
              </w:rPr>
              <w:t>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4</w:t>
            </w:r>
            <w:r w:rsidRPr="00D82AC8">
              <w:rPr>
                <w:sz w:val="26"/>
                <w:szCs w:val="26"/>
                <w:lang w:val="ro-RO"/>
              </w:rPr>
              <w:t>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Flux de inducţie magnetică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weber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Wb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V·s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D82AC8">
              <w:rPr>
                <w:sz w:val="26"/>
                <w:szCs w:val="26"/>
                <w:lang w:val="ro-RO"/>
              </w:rPr>
              <w:t>·kg·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  <w:r w:rsidRPr="00D82AC8">
              <w:rPr>
                <w:sz w:val="26"/>
                <w:szCs w:val="26"/>
                <w:lang w:val="ro-RO"/>
              </w:rPr>
              <w:t>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Inducţie magnetică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tesla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T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Wb·m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kg·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  <w:r w:rsidRPr="00D82AC8">
              <w:rPr>
                <w:sz w:val="26"/>
                <w:szCs w:val="26"/>
                <w:lang w:val="ro-RO"/>
              </w:rPr>
              <w:t>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Inductanţă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henry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H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Wb·A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D82AC8">
              <w:rPr>
                <w:sz w:val="26"/>
                <w:szCs w:val="26"/>
                <w:lang w:val="ro-RO"/>
              </w:rPr>
              <w:t>·kg·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  <w:r w:rsidRPr="00D82AC8">
              <w:rPr>
                <w:sz w:val="26"/>
                <w:szCs w:val="26"/>
                <w:lang w:val="ro-RO"/>
              </w:rPr>
              <w:t>·A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Flux luminos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lumen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lm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cd·sr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cd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Iluminare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lux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lx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lm·m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  <w:r w:rsidRPr="00D82AC8">
              <w:rPr>
                <w:sz w:val="26"/>
                <w:szCs w:val="26"/>
                <w:lang w:val="ro-RO"/>
              </w:rPr>
              <w:t>·cd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Activitate (a unui radionuclid)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becquerel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Bq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lastRenderedPageBreak/>
              <w:t>Doză absorbită, energie comunicată masică, kerma, indicele dozei absorbite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gray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Gy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J·kg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D82AC8">
              <w:rPr>
                <w:sz w:val="26"/>
                <w:szCs w:val="26"/>
                <w:lang w:val="ro-RO"/>
              </w:rPr>
              <w:t>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Echivalent al dozei absorbite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sievert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Sv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J·kg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D82AC8">
              <w:rPr>
                <w:sz w:val="26"/>
                <w:szCs w:val="26"/>
                <w:lang w:val="ro-RO"/>
              </w:rPr>
              <w:t>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-2</w:t>
            </w:r>
          </w:p>
        </w:tc>
      </w:tr>
      <w:tr w:rsidR="00DF0D9C" w:rsidRPr="00D82AC8" w:rsidTr="00CB7C22">
        <w:tc>
          <w:tcPr>
            <w:tcW w:w="1334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Activitate catalitică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katal</w:t>
            </w:r>
          </w:p>
        </w:tc>
        <w:tc>
          <w:tcPr>
            <w:tcW w:w="530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kat</w:t>
            </w:r>
          </w:p>
        </w:tc>
        <w:tc>
          <w:tcPr>
            <w:tcW w:w="972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413" w:type="pct"/>
          </w:tcPr>
          <w:p w:rsidR="00DF0D9C" w:rsidRPr="00D82AC8" w:rsidRDefault="00DF0D9C" w:rsidP="00CB7C22">
            <w:pPr>
              <w:jc w:val="both"/>
              <w:rPr>
                <w:sz w:val="26"/>
                <w:szCs w:val="26"/>
                <w:lang w:val="ro-RO"/>
              </w:rPr>
            </w:pPr>
            <w:r w:rsidRPr="00D82AC8">
              <w:rPr>
                <w:sz w:val="26"/>
                <w:szCs w:val="26"/>
                <w:lang w:val="ro-RO"/>
              </w:rPr>
              <w:t>mol· s</w:t>
            </w:r>
            <w:r w:rsidRPr="00D82AC8">
              <w:rPr>
                <w:sz w:val="26"/>
                <w:szCs w:val="26"/>
                <w:vertAlign w:val="superscript"/>
                <w:lang w:val="ro-RO"/>
              </w:rPr>
              <w:t>-1</w:t>
            </w:r>
          </w:p>
        </w:tc>
      </w:tr>
    </w:tbl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(</w:t>
      </w:r>
      <w:r w:rsidRPr="00425FA3">
        <w:rPr>
          <w:sz w:val="28"/>
          <w:szCs w:val="28"/>
          <w:vertAlign w:val="superscript"/>
          <w:lang w:val="ro-RO"/>
        </w:rPr>
        <w:t>1</w:t>
      </w:r>
      <w:r w:rsidRPr="00425FA3">
        <w:rPr>
          <w:sz w:val="28"/>
          <w:szCs w:val="28"/>
          <w:lang w:val="ro-RO"/>
        </w:rPr>
        <w:t>)</w:t>
      </w:r>
      <w:r w:rsidRPr="00425FA3">
        <w:rPr>
          <w:color w:val="FF0000"/>
          <w:sz w:val="28"/>
          <w:szCs w:val="28"/>
          <w:lang w:val="ro-RO"/>
        </w:rPr>
        <w:t xml:space="preserve"> </w:t>
      </w:r>
      <w:r w:rsidRPr="00425FA3">
        <w:rPr>
          <w:sz w:val="28"/>
          <w:szCs w:val="28"/>
          <w:lang w:val="ro-RO"/>
        </w:rPr>
        <w:t>Nume speciale pentru unitatea de putere: numele volt-amper (simbol ”VA”), cînd este utilizat pentru exprimarea puterii aparente a curentului electric alternativ, şi var (simbol ”var”), cînd este utilizat pentru exprimarea puterii electrice reactive. Unitatea de măsură ”var” nu este inclusă în rezoluţiile CGPM.</w:t>
      </w:r>
    </w:p>
    <w:p w:rsidR="00DF0D9C" w:rsidRPr="00D82AC8" w:rsidRDefault="00DF0D9C" w:rsidP="00DF0D9C">
      <w:pPr>
        <w:pStyle w:val="ListParagraph"/>
        <w:ind w:left="0" w:firstLine="709"/>
        <w:jc w:val="both"/>
        <w:rPr>
          <w:i/>
          <w:lang w:val="ro-RO"/>
        </w:rPr>
      </w:pPr>
      <w:r w:rsidRPr="00D82AC8">
        <w:rPr>
          <w:i/>
          <w:lang w:val="ro-RO"/>
        </w:rPr>
        <w:t>Note:</w:t>
      </w:r>
    </w:p>
    <w:p w:rsidR="00DF0D9C" w:rsidRPr="00D82AC8" w:rsidRDefault="00DF0D9C" w:rsidP="00DF0D9C">
      <w:pPr>
        <w:ind w:firstLine="709"/>
        <w:jc w:val="both"/>
        <w:rPr>
          <w:lang w:val="ro-RO"/>
        </w:rPr>
      </w:pPr>
      <w:r w:rsidRPr="00D82AC8">
        <w:rPr>
          <w:lang w:val="ro-RO"/>
        </w:rPr>
        <w:t xml:space="preserve">- Unităţile derivate din unităţile SI fundamentale pot fi exprimate în funcţie de unităţile de măsură enumerate în prezenta anexă. </w:t>
      </w:r>
    </w:p>
    <w:p w:rsidR="00DF0D9C" w:rsidRPr="00D82AC8" w:rsidRDefault="00DF0D9C" w:rsidP="00DF0D9C">
      <w:pPr>
        <w:ind w:firstLine="709"/>
        <w:jc w:val="both"/>
        <w:rPr>
          <w:lang w:val="ro-RO"/>
        </w:rPr>
      </w:pPr>
      <w:r w:rsidRPr="00D82AC8">
        <w:rPr>
          <w:lang w:val="ro-RO"/>
        </w:rPr>
        <w:t>- În particular, unităţile SI derivate pot fi exprimate prin nume şi simboluri speciale prezentate în tabelul</w:t>
      </w:r>
      <w:r>
        <w:rPr>
          <w:lang w:val="ro-RO"/>
        </w:rPr>
        <w:t xml:space="preserve"> </w:t>
      </w:r>
      <w:r w:rsidRPr="00D82AC8">
        <w:rPr>
          <w:lang w:val="ro-RO"/>
        </w:rPr>
        <w:t>3; de exemplu, unitatea SI a viscozităţii dinamice poate fi exprimată ca m</w:t>
      </w:r>
      <w:r w:rsidRPr="00D82AC8">
        <w:rPr>
          <w:vertAlign w:val="superscript"/>
          <w:lang w:val="ro-RO"/>
        </w:rPr>
        <w:t>-1</w:t>
      </w:r>
      <w:r w:rsidRPr="00D82AC8">
        <w:rPr>
          <w:lang w:val="ro-RO"/>
        </w:rPr>
        <w:t>·kg·s</w:t>
      </w:r>
      <w:r w:rsidRPr="00D82AC8">
        <w:rPr>
          <w:vertAlign w:val="superscript"/>
          <w:lang w:val="ro-RO"/>
        </w:rPr>
        <w:t>-1</w:t>
      </w:r>
      <w:r w:rsidRPr="00D82AC8">
        <w:rPr>
          <w:lang w:val="ro-RO"/>
        </w:rPr>
        <w:t xml:space="preserve"> sau N·s·m</w:t>
      </w:r>
      <w:r w:rsidRPr="00D82AC8">
        <w:rPr>
          <w:vertAlign w:val="superscript"/>
          <w:lang w:val="ro-RO"/>
        </w:rPr>
        <w:t>-2</w:t>
      </w:r>
      <w:r w:rsidRPr="00D82AC8">
        <w:rPr>
          <w:lang w:val="ro-RO"/>
        </w:rPr>
        <w:t xml:space="preserve"> sau Pa·s.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numPr>
          <w:ilvl w:val="3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953989">
        <w:rPr>
          <w:b/>
          <w:sz w:val="28"/>
          <w:szCs w:val="28"/>
          <w:lang w:val="ro-RO"/>
        </w:rPr>
        <w:t>Prefixele şi simbolurile lor utilizate pentru a desemna anumiţi multipli şi submultipli zecimali</w:t>
      </w:r>
      <w:r w:rsidRPr="00425FA3">
        <w:rPr>
          <w:sz w:val="28"/>
          <w:szCs w:val="28"/>
          <w:lang w:val="ro-RO"/>
        </w:rPr>
        <w:t xml:space="preserve"> sînt prezentate în </w:t>
      </w:r>
      <w:r>
        <w:rPr>
          <w:sz w:val="28"/>
          <w:szCs w:val="28"/>
          <w:lang w:val="ro-RO"/>
        </w:rPr>
        <w:t>t</w:t>
      </w:r>
      <w:r w:rsidRPr="00425FA3">
        <w:rPr>
          <w:sz w:val="28"/>
          <w:szCs w:val="28"/>
          <w:lang w:val="ro-RO"/>
        </w:rPr>
        <w:t>abelul 4: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pStyle w:val="ListParagraph"/>
        <w:ind w:left="0" w:firstLine="709"/>
        <w:jc w:val="right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Tabelul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1127"/>
        <w:gridCol w:w="1450"/>
        <w:gridCol w:w="1692"/>
        <w:gridCol w:w="1370"/>
        <w:gridCol w:w="1610"/>
      </w:tblGrid>
      <w:tr w:rsidR="00DF0D9C" w:rsidRPr="00D82AC8" w:rsidTr="00CB7C22">
        <w:tc>
          <w:tcPr>
            <w:tcW w:w="1025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Factor</w:t>
            </w:r>
          </w:p>
        </w:tc>
        <w:tc>
          <w:tcPr>
            <w:tcW w:w="618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Prefix</w:t>
            </w:r>
          </w:p>
        </w:tc>
        <w:tc>
          <w:tcPr>
            <w:tcW w:w="795" w:type="pct"/>
            <w:tcBorders>
              <w:right w:val="double" w:sz="4" w:space="0" w:color="auto"/>
            </w:tcBorders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Simbol</w:t>
            </w:r>
          </w:p>
        </w:tc>
        <w:tc>
          <w:tcPr>
            <w:tcW w:w="928" w:type="pct"/>
            <w:tcBorders>
              <w:left w:val="double" w:sz="4" w:space="0" w:color="auto"/>
            </w:tcBorders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Factor</w:t>
            </w:r>
          </w:p>
        </w:tc>
        <w:tc>
          <w:tcPr>
            <w:tcW w:w="751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Prefix</w:t>
            </w:r>
          </w:p>
        </w:tc>
        <w:tc>
          <w:tcPr>
            <w:tcW w:w="883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Simbol</w:t>
            </w:r>
          </w:p>
        </w:tc>
      </w:tr>
      <w:tr w:rsidR="00DF0D9C" w:rsidRPr="00425FA3" w:rsidTr="00CB7C22">
        <w:tc>
          <w:tcPr>
            <w:tcW w:w="1025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</w:rPr>
              <w:t>10</w:t>
            </w:r>
            <w:r w:rsidRPr="00425FA3">
              <w:rPr>
                <w:sz w:val="28"/>
                <w:szCs w:val="28"/>
                <w:vertAlign w:val="superscript"/>
              </w:rPr>
              <w:t>24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</w:rPr>
              <w:t>10</w:t>
            </w:r>
            <w:r w:rsidRPr="00425FA3">
              <w:rPr>
                <w:sz w:val="28"/>
                <w:szCs w:val="28"/>
                <w:vertAlign w:val="superscript"/>
              </w:rPr>
              <w:t>21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18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15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12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9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6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3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2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1</w:t>
            </w:r>
          </w:p>
        </w:tc>
        <w:tc>
          <w:tcPr>
            <w:tcW w:w="618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fr-FR" w:eastAsia="fr-FR"/>
              </w:rPr>
              <w:t>yotta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fr-FR" w:eastAsia="fr-FR"/>
              </w:rPr>
              <w:t>zetta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exa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peta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tera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giga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mega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kilo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hecto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deca</w:t>
            </w:r>
          </w:p>
        </w:tc>
        <w:tc>
          <w:tcPr>
            <w:tcW w:w="795" w:type="pct"/>
            <w:tcBorders>
              <w:right w:val="double" w:sz="4" w:space="0" w:color="auto"/>
            </w:tcBorders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fr-FR" w:eastAsia="fr-FR"/>
              </w:rPr>
              <w:t>Y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fr-FR" w:eastAsia="fr-FR"/>
              </w:rPr>
              <w:t>Z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E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P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G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k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h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da</w:t>
            </w:r>
          </w:p>
        </w:tc>
        <w:tc>
          <w:tcPr>
            <w:tcW w:w="928" w:type="pct"/>
            <w:tcBorders>
              <w:left w:val="double" w:sz="4" w:space="0" w:color="auto"/>
            </w:tcBorders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-1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-2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-3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-6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-9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-12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-15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vertAlign w:val="superscript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-18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vertAlign w:val="superscript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-21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vertAlign w:val="superscript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-24</w:t>
            </w:r>
          </w:p>
        </w:tc>
        <w:tc>
          <w:tcPr>
            <w:tcW w:w="751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deci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centi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mili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micro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nano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pico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femto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atto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de-DE" w:eastAsia="de-DE"/>
              </w:rPr>
            </w:pPr>
            <w:proofErr w:type="spellStart"/>
            <w:r w:rsidRPr="00425FA3">
              <w:rPr>
                <w:sz w:val="28"/>
                <w:szCs w:val="28"/>
                <w:lang w:val="de-DE" w:eastAsia="de-DE"/>
              </w:rPr>
              <w:t>zepto</w:t>
            </w:r>
            <w:proofErr w:type="spellEnd"/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425FA3">
              <w:rPr>
                <w:sz w:val="28"/>
                <w:szCs w:val="28"/>
                <w:lang w:val="de-DE" w:eastAsia="de-DE"/>
              </w:rPr>
              <w:t>yocto</w:t>
            </w:r>
            <w:proofErr w:type="spellEnd"/>
          </w:p>
        </w:tc>
        <w:tc>
          <w:tcPr>
            <w:tcW w:w="883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d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c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µ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n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p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f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de-DE" w:eastAsia="de-DE"/>
              </w:rPr>
            </w:pPr>
            <w:r w:rsidRPr="00425FA3">
              <w:rPr>
                <w:sz w:val="28"/>
                <w:szCs w:val="28"/>
                <w:lang w:val="de-DE" w:eastAsia="de-DE"/>
              </w:rPr>
              <w:t>z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fr-FR" w:eastAsia="fr-FR"/>
              </w:rPr>
              <w:t>y</w:t>
            </w:r>
          </w:p>
        </w:tc>
      </w:tr>
    </w:tbl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D82AC8" w:rsidRDefault="00DF0D9C" w:rsidP="00DF0D9C">
      <w:pPr>
        <w:ind w:firstLine="709"/>
        <w:jc w:val="both"/>
        <w:rPr>
          <w:i/>
          <w:lang w:val="ro-RO"/>
        </w:rPr>
      </w:pPr>
      <w:r w:rsidRPr="00D82AC8">
        <w:rPr>
          <w:i/>
          <w:lang w:val="ro-RO"/>
        </w:rPr>
        <w:t>Note:</w:t>
      </w:r>
    </w:p>
    <w:p w:rsidR="00DF0D9C" w:rsidRPr="00D82AC8" w:rsidRDefault="00DF0D9C" w:rsidP="00DF0D9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lang w:val="ro-RO"/>
        </w:rPr>
      </w:pPr>
      <w:r w:rsidRPr="00D82AC8">
        <w:rPr>
          <w:lang w:val="ro-RO"/>
        </w:rPr>
        <w:t>Numele şi simbolurile multiplelor şi submultiplilor zecimali ale unităţii de masă sînt formate prin ataşarea prefixelor la cuvîntul ”gram” şi a simbolurilor lor la simbolul „g”.</w:t>
      </w:r>
    </w:p>
    <w:p w:rsidR="00DF0D9C" w:rsidRPr="00D82AC8" w:rsidRDefault="00DF0D9C" w:rsidP="00DF0D9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lang w:val="ro-RO"/>
        </w:rPr>
      </w:pPr>
      <w:r w:rsidRPr="00D82AC8">
        <w:rPr>
          <w:lang w:val="ro-RO"/>
        </w:rPr>
        <w:t>În cazul în care o unitate derivată este exprimată ca o fracţie, multiplii şi submultiplii ei zecimali pot fi desemnaţi prin ataşarea unui prefix la unităţi la numărător sau la numitor, sau la ambele părţi.</w:t>
      </w:r>
    </w:p>
    <w:p w:rsidR="00DF0D9C" w:rsidRDefault="00DF0D9C" w:rsidP="00DF0D9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lang w:val="ro-RO"/>
        </w:rPr>
      </w:pPr>
      <w:r w:rsidRPr="00D82AC8">
        <w:rPr>
          <w:lang w:val="ro-RO"/>
        </w:rPr>
        <w:t>Prefixele compuse, adică prefixele formate prin juxtapunerea a cîtorva din prefixele de mai sus, nu sînt admise.</w:t>
      </w:r>
    </w:p>
    <w:p w:rsidR="00DF0D9C" w:rsidRPr="00D82AC8" w:rsidRDefault="00DF0D9C" w:rsidP="00DF0D9C">
      <w:pPr>
        <w:tabs>
          <w:tab w:val="left" w:pos="284"/>
        </w:tabs>
        <w:ind w:left="709"/>
        <w:jc w:val="both"/>
        <w:rPr>
          <w:lang w:val="ro-RO"/>
        </w:rPr>
      </w:pPr>
    </w:p>
    <w:p w:rsidR="00DF0D9C" w:rsidRPr="00425FA3" w:rsidRDefault="00DF0D9C" w:rsidP="00DF0D9C">
      <w:pPr>
        <w:pStyle w:val="ListParagraph"/>
        <w:numPr>
          <w:ilvl w:val="3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953989">
        <w:rPr>
          <w:b/>
          <w:sz w:val="28"/>
          <w:szCs w:val="28"/>
          <w:lang w:val="ro-RO"/>
        </w:rPr>
        <w:lastRenderedPageBreak/>
        <w:t>Nume şi simboluri ale multiplilor şi ale submultiplilor zecimali ai unităţilor SI, special autorizate</w:t>
      </w:r>
      <w:r w:rsidRPr="00425FA3">
        <w:rPr>
          <w:sz w:val="28"/>
          <w:szCs w:val="28"/>
          <w:lang w:val="ro-RO"/>
        </w:rPr>
        <w:t xml:space="preserve"> sînt prezentate în </w:t>
      </w:r>
      <w:r>
        <w:rPr>
          <w:sz w:val="28"/>
          <w:szCs w:val="28"/>
          <w:lang w:val="ro-RO"/>
        </w:rPr>
        <w:t>t</w:t>
      </w:r>
      <w:r w:rsidRPr="00425FA3">
        <w:rPr>
          <w:sz w:val="28"/>
          <w:szCs w:val="28"/>
          <w:lang w:val="ro-RO"/>
        </w:rPr>
        <w:t>abelul 5:</w:t>
      </w:r>
    </w:p>
    <w:p w:rsidR="00DF0D9C" w:rsidRDefault="00DF0D9C" w:rsidP="00DF0D9C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</w:p>
    <w:p w:rsidR="00DF0D9C" w:rsidRPr="00953989" w:rsidRDefault="00DF0D9C" w:rsidP="00DF0D9C">
      <w:pPr>
        <w:pStyle w:val="ListParagraph"/>
        <w:ind w:left="0"/>
        <w:jc w:val="right"/>
        <w:rPr>
          <w:sz w:val="28"/>
          <w:szCs w:val="28"/>
          <w:lang w:val="ro-RO"/>
        </w:rPr>
      </w:pPr>
      <w:r w:rsidRPr="00953989">
        <w:rPr>
          <w:sz w:val="28"/>
          <w:szCs w:val="28"/>
          <w:lang w:val="ro-RO"/>
        </w:rPr>
        <w:t>Tabelul 5</w:t>
      </w:r>
    </w:p>
    <w:p w:rsidR="00DF0D9C" w:rsidRPr="00D82AC8" w:rsidRDefault="00DF0D9C" w:rsidP="00DF0D9C">
      <w:pPr>
        <w:jc w:val="center"/>
        <w:rPr>
          <w:b/>
          <w:sz w:val="28"/>
          <w:szCs w:val="28"/>
          <w:lang w:val="ro-RO"/>
        </w:rPr>
      </w:pPr>
    </w:p>
    <w:tbl>
      <w:tblPr>
        <w:tblpPr w:leftFromText="180" w:rightFromText="180" w:vertAnchor="text" w:horzAnchor="margin" w:tblpY="-20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1692"/>
        <w:gridCol w:w="2094"/>
        <w:gridCol w:w="2176"/>
      </w:tblGrid>
      <w:tr w:rsidR="00DF0D9C" w:rsidRPr="00D82AC8" w:rsidTr="00CB7C22">
        <w:trPr>
          <w:trHeight w:val="413"/>
        </w:trPr>
        <w:tc>
          <w:tcPr>
            <w:tcW w:w="1731" w:type="pct"/>
            <w:vMerge w:val="restar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Mărime</w:t>
            </w:r>
          </w:p>
        </w:tc>
        <w:tc>
          <w:tcPr>
            <w:tcW w:w="3269" w:type="pct"/>
            <w:gridSpan w:val="3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Unitate</w:t>
            </w:r>
          </w:p>
        </w:tc>
      </w:tr>
      <w:tr w:rsidR="00DF0D9C" w:rsidRPr="00D82AC8" w:rsidTr="00CB7C22">
        <w:tc>
          <w:tcPr>
            <w:tcW w:w="1731" w:type="pct"/>
            <w:vMerge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28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Nume</w:t>
            </w:r>
          </w:p>
        </w:tc>
        <w:tc>
          <w:tcPr>
            <w:tcW w:w="1148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Simbol</w:t>
            </w:r>
          </w:p>
        </w:tc>
        <w:tc>
          <w:tcPr>
            <w:tcW w:w="1193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Valoare</w:t>
            </w:r>
          </w:p>
        </w:tc>
      </w:tr>
      <w:tr w:rsidR="00DF0D9C" w:rsidRPr="00425FA3" w:rsidTr="00CB7C22">
        <w:trPr>
          <w:trHeight w:val="1717"/>
        </w:trPr>
        <w:tc>
          <w:tcPr>
            <w:tcW w:w="1731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Volum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Masă</w:t>
            </w:r>
          </w:p>
          <w:p w:rsidR="00DF0D9C" w:rsidRPr="00425FA3" w:rsidRDefault="00DF0D9C" w:rsidP="00CB7C22">
            <w:pPr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Presiune, tensiune mecanică</w:t>
            </w:r>
          </w:p>
        </w:tc>
        <w:tc>
          <w:tcPr>
            <w:tcW w:w="928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litru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tona</w:t>
            </w: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bar</w:t>
            </w:r>
          </w:p>
        </w:tc>
        <w:tc>
          <w:tcPr>
            <w:tcW w:w="1148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 xml:space="preserve">l sau L </w:t>
            </w:r>
            <w:r w:rsidRPr="00425FA3">
              <w:rPr>
                <w:color w:val="1F497D"/>
                <w:sz w:val="28"/>
                <w:szCs w:val="28"/>
                <w:lang w:val="ro-RO"/>
              </w:rPr>
              <w:t>(</w:t>
            </w:r>
            <w:r w:rsidRPr="00425FA3">
              <w:rPr>
                <w:color w:val="1F497D"/>
                <w:sz w:val="28"/>
                <w:szCs w:val="28"/>
                <w:vertAlign w:val="superscript"/>
                <w:lang w:val="ro-RO"/>
              </w:rPr>
              <w:t>1</w:t>
            </w:r>
            <w:r w:rsidRPr="00425FA3">
              <w:rPr>
                <w:color w:val="1F497D"/>
                <w:sz w:val="28"/>
                <w:szCs w:val="28"/>
                <w:lang w:val="ro-RO"/>
              </w:rPr>
              <w:t>)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</w:t>
            </w: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bar (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2</w:t>
            </w:r>
            <w:r w:rsidRPr="00425FA3">
              <w:rPr>
                <w:sz w:val="28"/>
                <w:szCs w:val="28"/>
                <w:lang w:val="ro-RO"/>
              </w:rPr>
              <w:t>)</w:t>
            </w:r>
          </w:p>
        </w:tc>
        <w:tc>
          <w:tcPr>
            <w:tcW w:w="1193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vertAlign w:val="superscript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1l=1dm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3</w:t>
            </w:r>
            <w:r w:rsidRPr="00425FA3">
              <w:rPr>
                <w:sz w:val="28"/>
                <w:szCs w:val="28"/>
                <w:lang w:val="ro-RO"/>
              </w:rPr>
              <w:t>=10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 xml:space="preserve">-3  </w:t>
            </w:r>
            <w:r w:rsidRPr="00425FA3">
              <w:rPr>
                <w:sz w:val="28"/>
                <w:szCs w:val="28"/>
                <w:lang w:val="ro-RO"/>
              </w:rPr>
              <w:t>m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3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1t=1Mg=10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 xml:space="preserve">3  </w:t>
            </w:r>
            <w:r w:rsidRPr="00425FA3">
              <w:rPr>
                <w:sz w:val="28"/>
                <w:szCs w:val="28"/>
                <w:lang w:val="ro-RO"/>
              </w:rPr>
              <w:t>kg</w:t>
            </w: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1bar=10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 xml:space="preserve">5  </w:t>
            </w:r>
            <w:r w:rsidRPr="00425FA3">
              <w:rPr>
                <w:sz w:val="28"/>
                <w:szCs w:val="28"/>
                <w:lang w:val="ro-RO"/>
              </w:rPr>
              <w:t>Pa</w:t>
            </w:r>
          </w:p>
        </w:tc>
      </w:tr>
    </w:tbl>
    <w:p w:rsidR="00DF0D9C" w:rsidRPr="00D82AC8" w:rsidRDefault="00DF0D9C" w:rsidP="00DF0D9C">
      <w:pPr>
        <w:pStyle w:val="ListParagraph"/>
        <w:ind w:left="0" w:firstLine="709"/>
        <w:jc w:val="both"/>
        <w:rPr>
          <w:lang w:val="ro-RO"/>
        </w:rPr>
      </w:pPr>
      <w:r w:rsidRPr="00D82AC8">
        <w:rPr>
          <w:lang w:val="ro-RO"/>
        </w:rPr>
        <w:t>(</w:t>
      </w:r>
      <w:r w:rsidRPr="00D82AC8">
        <w:rPr>
          <w:vertAlign w:val="superscript"/>
          <w:lang w:val="ro-RO"/>
        </w:rPr>
        <w:t>1</w:t>
      </w:r>
      <w:r w:rsidRPr="00D82AC8">
        <w:rPr>
          <w:lang w:val="ro-RO"/>
        </w:rPr>
        <w:t>)</w:t>
      </w:r>
      <w:r w:rsidRPr="00D82AC8">
        <w:rPr>
          <w:color w:val="1F497D"/>
          <w:lang w:val="ro-RO"/>
        </w:rPr>
        <w:t xml:space="preserve"> </w:t>
      </w:r>
      <w:r w:rsidRPr="00D82AC8">
        <w:rPr>
          <w:lang w:val="ro-RO"/>
        </w:rPr>
        <w:t>Ambele simboluri „l” şi „L” pot fi utilizate pentru unitatea litru conform Rezoluţiei 6 a celei de-a 16-a</w:t>
      </w:r>
      <w:r w:rsidRPr="00D82AC8">
        <w:rPr>
          <w:color w:val="FF0000"/>
          <w:lang w:val="ro-RO"/>
        </w:rPr>
        <w:t xml:space="preserve"> </w:t>
      </w:r>
      <w:r w:rsidRPr="00D82AC8">
        <w:rPr>
          <w:lang w:val="ro-RO"/>
        </w:rPr>
        <w:t>CGMG din 1979.</w:t>
      </w:r>
    </w:p>
    <w:p w:rsidR="00DF0D9C" w:rsidRPr="00D82AC8" w:rsidRDefault="00DF0D9C" w:rsidP="00DF0D9C">
      <w:pPr>
        <w:ind w:firstLine="709"/>
        <w:jc w:val="both"/>
        <w:rPr>
          <w:lang w:val="ro-RO"/>
        </w:rPr>
      </w:pPr>
      <w:r w:rsidRPr="00D82AC8">
        <w:rPr>
          <w:lang w:val="ro-RO"/>
        </w:rPr>
        <w:t>(</w:t>
      </w:r>
      <w:r w:rsidRPr="00D82AC8">
        <w:rPr>
          <w:vertAlign w:val="superscript"/>
          <w:lang w:val="ro-RO"/>
        </w:rPr>
        <w:t>2</w:t>
      </w:r>
      <w:r w:rsidRPr="00D82AC8">
        <w:rPr>
          <w:lang w:val="ro-RO"/>
        </w:rPr>
        <w:t>) Unitate enumerată printre unităţile permise temporar în broşura Biroului Internaţional de Măsuri şi Greutăţi (BIPM)</w:t>
      </w:r>
    </w:p>
    <w:p w:rsidR="00DF0D9C" w:rsidRPr="00D82AC8" w:rsidRDefault="00DF0D9C" w:rsidP="00DF0D9C">
      <w:pPr>
        <w:pStyle w:val="ListParagraph"/>
        <w:ind w:left="0" w:firstLine="709"/>
        <w:jc w:val="both"/>
        <w:rPr>
          <w:lang w:val="ro-RO"/>
        </w:rPr>
      </w:pPr>
      <w:r w:rsidRPr="00D82AC8">
        <w:rPr>
          <w:i/>
          <w:lang w:val="ro-RO"/>
        </w:rPr>
        <w:t>Notă</w:t>
      </w:r>
      <w:r w:rsidRPr="00D82AC8">
        <w:rPr>
          <w:lang w:val="ro-RO"/>
        </w:rPr>
        <w:t>:</w:t>
      </w:r>
      <w:r w:rsidRPr="00D82AC8">
        <w:rPr>
          <w:color w:val="00B0F0"/>
          <w:lang w:val="ro-RO"/>
        </w:rPr>
        <w:t xml:space="preserve"> </w:t>
      </w:r>
      <w:r w:rsidRPr="00D82AC8">
        <w:rPr>
          <w:lang w:val="ro-RO"/>
        </w:rPr>
        <w:t xml:space="preserve">Prefixele şi simbolurile lor enumerate la punctul </w:t>
      </w:r>
      <w:r>
        <w:rPr>
          <w:lang w:val="ro-RO"/>
        </w:rPr>
        <w:t>3</w:t>
      </w:r>
      <w:r w:rsidRPr="00D82AC8">
        <w:rPr>
          <w:lang w:val="ro-RO"/>
        </w:rPr>
        <w:t xml:space="preserve"> pot fi utilizate în conexiune cu unităţile şi simbolurile din tabelul 5.</w:t>
      </w:r>
    </w:p>
    <w:p w:rsidR="00DF0D9C" w:rsidRPr="00425FA3" w:rsidRDefault="00DF0D9C" w:rsidP="00DF0D9C">
      <w:pPr>
        <w:ind w:firstLine="709"/>
        <w:jc w:val="both"/>
        <w:rPr>
          <w:b/>
          <w:sz w:val="28"/>
          <w:szCs w:val="28"/>
          <w:highlight w:val="yellow"/>
          <w:lang w:val="ro-RO"/>
        </w:rPr>
      </w:pPr>
    </w:p>
    <w:p w:rsidR="00DF0D9C" w:rsidRDefault="00DF0D9C" w:rsidP="00DF0D9C">
      <w:pPr>
        <w:jc w:val="center"/>
        <w:rPr>
          <w:b/>
          <w:sz w:val="28"/>
          <w:szCs w:val="28"/>
          <w:lang w:val="ro-RO"/>
        </w:rPr>
      </w:pPr>
      <w:r w:rsidRPr="00425FA3">
        <w:rPr>
          <w:b/>
          <w:sz w:val="28"/>
          <w:szCs w:val="28"/>
          <w:lang w:val="ro-RO"/>
        </w:rPr>
        <w:t xml:space="preserve">II. UNITĂŢI CARE SÎNT DEFINITE </w:t>
      </w:r>
      <w:r>
        <w:rPr>
          <w:b/>
          <w:sz w:val="28"/>
          <w:szCs w:val="28"/>
          <w:lang w:val="ro-RO"/>
        </w:rPr>
        <w:t>ÎN</w:t>
      </w:r>
      <w:r w:rsidRPr="00425FA3">
        <w:rPr>
          <w:b/>
          <w:sz w:val="28"/>
          <w:szCs w:val="28"/>
          <w:lang w:val="ro-RO"/>
        </w:rPr>
        <w:t xml:space="preserve"> BAZA UNITĂŢILOR SI, DAR NU SÎNT MULTIPLI SAU SUBMULTIPLI ZECIMALI AI ACESTORA</w:t>
      </w:r>
    </w:p>
    <w:p w:rsidR="00DF0D9C" w:rsidRPr="00425FA3" w:rsidRDefault="00DF0D9C" w:rsidP="00DF0D9C">
      <w:pPr>
        <w:jc w:val="center"/>
        <w:rPr>
          <w:b/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 xml:space="preserve">Unităţile care sînt definite </w:t>
      </w:r>
      <w:r>
        <w:rPr>
          <w:sz w:val="28"/>
          <w:szCs w:val="28"/>
          <w:lang w:val="ro-RO"/>
        </w:rPr>
        <w:t>în</w:t>
      </w:r>
      <w:r w:rsidRPr="00425FA3">
        <w:rPr>
          <w:sz w:val="28"/>
          <w:szCs w:val="28"/>
          <w:lang w:val="ro-RO"/>
        </w:rPr>
        <w:t xml:space="preserve"> baza unităţilor SI, dar nu sînt multipli sau submultimpli zecimali ai acestora, sî</w:t>
      </w:r>
      <w:r>
        <w:rPr>
          <w:sz w:val="28"/>
          <w:szCs w:val="28"/>
          <w:lang w:val="ro-RO"/>
        </w:rPr>
        <w:t>nt prezentate în t</w:t>
      </w:r>
      <w:r w:rsidRPr="00425FA3">
        <w:rPr>
          <w:sz w:val="28"/>
          <w:szCs w:val="28"/>
          <w:lang w:val="ro-RO"/>
        </w:rPr>
        <w:t>abelul 6.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right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Tabelul 6</w:t>
      </w:r>
    </w:p>
    <w:tbl>
      <w:tblPr>
        <w:tblpPr w:leftFromText="180" w:rightFromText="180" w:vertAnchor="text" w:horzAnchor="margin" w:tblpY="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1933"/>
        <w:gridCol w:w="2013"/>
        <w:gridCol w:w="2739"/>
      </w:tblGrid>
      <w:tr w:rsidR="00DF0D9C" w:rsidRPr="00425FA3" w:rsidTr="00CB7C22">
        <w:tc>
          <w:tcPr>
            <w:tcW w:w="1334" w:type="pct"/>
            <w:vMerge w:val="restart"/>
          </w:tcPr>
          <w:p w:rsidR="00DF0D9C" w:rsidRPr="00D82AC8" w:rsidRDefault="00DF0D9C" w:rsidP="00CB7C2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Mărime</w:t>
            </w:r>
          </w:p>
        </w:tc>
        <w:tc>
          <w:tcPr>
            <w:tcW w:w="3666" w:type="pct"/>
            <w:gridSpan w:val="3"/>
          </w:tcPr>
          <w:p w:rsidR="00DF0D9C" w:rsidRPr="00D82AC8" w:rsidRDefault="00DF0D9C" w:rsidP="00CB7C2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Unitate</w:t>
            </w:r>
          </w:p>
        </w:tc>
      </w:tr>
      <w:tr w:rsidR="00DF0D9C" w:rsidRPr="00425FA3" w:rsidTr="00CB7C22">
        <w:tc>
          <w:tcPr>
            <w:tcW w:w="1334" w:type="pct"/>
            <w:vMerge/>
          </w:tcPr>
          <w:p w:rsidR="00DF0D9C" w:rsidRPr="00D82AC8" w:rsidRDefault="00DF0D9C" w:rsidP="00CB7C2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060" w:type="pct"/>
          </w:tcPr>
          <w:p w:rsidR="00DF0D9C" w:rsidRPr="00D82AC8" w:rsidRDefault="00DF0D9C" w:rsidP="00CB7C2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Nume</w:t>
            </w:r>
          </w:p>
        </w:tc>
        <w:tc>
          <w:tcPr>
            <w:tcW w:w="1104" w:type="pct"/>
          </w:tcPr>
          <w:p w:rsidR="00DF0D9C" w:rsidRPr="00D82AC8" w:rsidRDefault="00DF0D9C" w:rsidP="00CB7C2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Simbol</w:t>
            </w:r>
          </w:p>
        </w:tc>
        <w:tc>
          <w:tcPr>
            <w:tcW w:w="1502" w:type="pct"/>
          </w:tcPr>
          <w:p w:rsidR="00DF0D9C" w:rsidRPr="00D82AC8" w:rsidRDefault="00DF0D9C" w:rsidP="00CB7C22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Valoare</w:t>
            </w:r>
          </w:p>
        </w:tc>
      </w:tr>
      <w:tr w:rsidR="00DF0D9C" w:rsidRPr="00425FA3" w:rsidTr="00CB7C22">
        <w:tc>
          <w:tcPr>
            <w:tcW w:w="1334" w:type="pct"/>
          </w:tcPr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Unghi plan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timp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</w:tc>
        <w:tc>
          <w:tcPr>
            <w:tcW w:w="1060" w:type="pct"/>
          </w:tcPr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</w:t>
            </w:r>
            <w:r w:rsidRPr="00425FA3">
              <w:rPr>
                <w:sz w:val="28"/>
                <w:szCs w:val="28"/>
                <w:lang w:val="ro-RO"/>
              </w:rPr>
              <w:t>otaţie</w:t>
            </w:r>
            <w:r w:rsidRPr="00425FA3">
              <w:rPr>
                <w:color w:val="1F497D"/>
                <w:sz w:val="28"/>
                <w:szCs w:val="28"/>
                <w:lang w:val="ro-RO"/>
              </w:rPr>
              <w:t>(</w:t>
            </w:r>
            <w:r w:rsidRPr="00425FA3">
              <w:rPr>
                <w:color w:val="1F497D"/>
                <w:sz w:val="28"/>
                <w:szCs w:val="28"/>
                <w:vertAlign w:val="superscript"/>
                <w:lang w:val="ro-RO"/>
              </w:rPr>
              <w:t>1</w:t>
            </w:r>
            <w:r w:rsidRPr="00425FA3">
              <w:rPr>
                <w:color w:val="1F497D"/>
                <w:sz w:val="28"/>
                <w:szCs w:val="28"/>
                <w:lang w:val="ro-RO"/>
              </w:rPr>
              <w:t>)(</w:t>
            </w:r>
            <w:r w:rsidRPr="00425FA3">
              <w:rPr>
                <w:color w:val="1F497D"/>
                <w:sz w:val="28"/>
                <w:szCs w:val="28"/>
                <w:vertAlign w:val="superscript"/>
                <w:lang w:val="ro-RO"/>
              </w:rPr>
              <w:t>a</w:t>
            </w:r>
            <w:r w:rsidRPr="00425FA3">
              <w:rPr>
                <w:color w:val="1F497D"/>
                <w:sz w:val="28"/>
                <w:szCs w:val="28"/>
                <w:lang w:val="ro-RO"/>
              </w:rPr>
              <w:t>)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grad* sau gon*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grad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minut de unghi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secundă de unghi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minut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oră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lastRenderedPageBreak/>
              <w:t>zi</w:t>
            </w:r>
          </w:p>
        </w:tc>
        <w:tc>
          <w:tcPr>
            <w:tcW w:w="1104" w:type="pct"/>
          </w:tcPr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gon*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°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´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̋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min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h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502" w:type="pct"/>
          </w:tcPr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25FA3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425FA3">
              <w:rPr>
                <w:sz w:val="28"/>
                <w:szCs w:val="28"/>
                <w:lang w:val="en-US"/>
              </w:rPr>
              <w:t>rotaţie</w:t>
            </w:r>
            <w:proofErr w:type="spellEnd"/>
            <w:r w:rsidRPr="00425FA3">
              <w:rPr>
                <w:sz w:val="28"/>
                <w:szCs w:val="28"/>
                <w:lang w:val="en-US"/>
              </w:rPr>
              <w:t>=2π rad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25FA3">
              <w:rPr>
                <w:sz w:val="28"/>
                <w:szCs w:val="28"/>
                <w:lang w:val="en-US"/>
              </w:rPr>
              <w:t>1gon=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rad</m:t>
              </m:r>
            </m:oMath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25FA3">
              <w:rPr>
                <w:sz w:val="28"/>
                <w:szCs w:val="28"/>
                <w:lang w:val="en-US"/>
              </w:rPr>
              <w:t>1°==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180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rad</m:t>
              </m:r>
            </m:oMath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25FA3">
              <w:rPr>
                <w:sz w:val="28"/>
                <w:szCs w:val="28"/>
                <w:lang w:val="en-US"/>
              </w:rPr>
              <w:t>1´==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10800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rad</m:t>
              </m:r>
            </m:oMath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25FA3">
              <w:rPr>
                <w:sz w:val="28"/>
                <w:szCs w:val="28"/>
                <w:lang w:val="en-US"/>
              </w:rPr>
              <w:t>1̋==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648 000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rad</m:t>
              </m:r>
            </m:oMath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25FA3">
              <w:rPr>
                <w:sz w:val="28"/>
                <w:szCs w:val="28"/>
                <w:lang w:val="en-US"/>
              </w:rPr>
              <w:t>1min= 60s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25FA3">
              <w:rPr>
                <w:sz w:val="28"/>
                <w:szCs w:val="28"/>
                <w:lang w:val="en-US"/>
              </w:rPr>
              <w:t>1h=3600s</w:t>
            </w: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  <w:p w:rsidR="00DF0D9C" w:rsidRPr="00425FA3" w:rsidRDefault="00DF0D9C" w:rsidP="00CB7C22">
            <w:pPr>
              <w:pStyle w:val="ListParagraph"/>
              <w:ind w:left="0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en-US"/>
              </w:rPr>
              <w:lastRenderedPageBreak/>
              <w:t>1d=86 400s</w:t>
            </w:r>
          </w:p>
        </w:tc>
      </w:tr>
    </w:tbl>
    <w:p w:rsidR="00DF0D9C" w:rsidRPr="00D82AC8" w:rsidRDefault="00DF0D9C" w:rsidP="00DF0D9C">
      <w:pPr>
        <w:ind w:firstLine="709"/>
        <w:jc w:val="both"/>
        <w:rPr>
          <w:lang w:val="ro-RO"/>
        </w:rPr>
      </w:pPr>
      <w:r w:rsidRPr="00D82AC8">
        <w:rPr>
          <w:lang w:val="ro-RO"/>
        </w:rPr>
        <w:lastRenderedPageBreak/>
        <w:t>(</w:t>
      </w:r>
      <w:r w:rsidRPr="00D82AC8">
        <w:rPr>
          <w:vertAlign w:val="superscript"/>
          <w:lang w:val="ro-RO"/>
        </w:rPr>
        <w:t>1</w:t>
      </w:r>
      <w:r w:rsidRPr="00D82AC8">
        <w:rPr>
          <w:lang w:val="ro-RO"/>
        </w:rPr>
        <w:t>) Caracterul „*” după un nume sau simbol de unitate indică faptul că acestea nu apar în lista stabilită de CGPM, CIMP sau BIPM.</w:t>
      </w:r>
    </w:p>
    <w:p w:rsidR="00DF0D9C" w:rsidRPr="00D82AC8" w:rsidRDefault="00DF0D9C" w:rsidP="00DF0D9C">
      <w:pPr>
        <w:ind w:firstLine="709"/>
        <w:jc w:val="both"/>
        <w:rPr>
          <w:lang w:val="ro-RO"/>
        </w:rPr>
      </w:pPr>
      <w:r w:rsidRPr="00D82AC8">
        <w:rPr>
          <w:lang w:val="ro-RO"/>
        </w:rPr>
        <w:t>(</w:t>
      </w:r>
      <w:r w:rsidRPr="00D82AC8">
        <w:rPr>
          <w:vertAlign w:val="superscript"/>
          <w:lang w:val="ro-RO"/>
        </w:rPr>
        <w:t>a</w:t>
      </w:r>
      <w:r w:rsidRPr="00D82AC8">
        <w:rPr>
          <w:lang w:val="ro-RO"/>
        </w:rPr>
        <w:t>) Nu există simbol internaţional.</w:t>
      </w:r>
    </w:p>
    <w:p w:rsidR="00DF0D9C" w:rsidRPr="00D82AC8" w:rsidRDefault="00DF0D9C" w:rsidP="00DF0D9C">
      <w:pPr>
        <w:pStyle w:val="ListParagraph"/>
        <w:ind w:left="0" w:firstLine="709"/>
        <w:jc w:val="both"/>
        <w:rPr>
          <w:lang w:val="ro-RO"/>
        </w:rPr>
      </w:pPr>
      <w:r w:rsidRPr="00D82AC8">
        <w:rPr>
          <w:i/>
          <w:lang w:val="ro-RO"/>
        </w:rPr>
        <w:t>Notă:</w:t>
      </w:r>
      <w:r w:rsidRPr="00D82AC8">
        <w:rPr>
          <w:lang w:val="ro-RO"/>
        </w:rPr>
        <w:t xml:space="preserve"> Prefixele enumerate la punctul </w:t>
      </w:r>
      <w:r>
        <w:rPr>
          <w:lang w:val="ro-RO"/>
        </w:rPr>
        <w:t>3</w:t>
      </w:r>
      <w:r w:rsidRPr="00D82AC8">
        <w:rPr>
          <w:color w:val="FF0000"/>
          <w:lang w:val="ro-RO"/>
        </w:rPr>
        <w:t xml:space="preserve">  </w:t>
      </w:r>
      <w:r w:rsidRPr="00D82AC8">
        <w:rPr>
          <w:lang w:val="ro-RO"/>
        </w:rPr>
        <w:t xml:space="preserve">pot fi utilizate numai în conexiune cu numele „grad” sau „gon” şi simbolul „gon”. </w:t>
      </w:r>
    </w:p>
    <w:p w:rsidR="00DF0D9C" w:rsidRDefault="00DF0D9C" w:rsidP="00DF0D9C">
      <w:pPr>
        <w:ind w:firstLine="709"/>
        <w:jc w:val="both"/>
        <w:rPr>
          <w:b/>
          <w:sz w:val="28"/>
          <w:szCs w:val="28"/>
          <w:lang w:val="ro-RO"/>
        </w:rPr>
      </w:pPr>
    </w:p>
    <w:p w:rsidR="00DF0D9C" w:rsidRDefault="00DF0D9C" w:rsidP="00DF0D9C">
      <w:pPr>
        <w:jc w:val="center"/>
        <w:rPr>
          <w:b/>
          <w:sz w:val="28"/>
          <w:szCs w:val="28"/>
          <w:lang w:val="ro-RO"/>
        </w:rPr>
      </w:pPr>
      <w:r w:rsidRPr="00425FA3">
        <w:rPr>
          <w:b/>
          <w:sz w:val="28"/>
          <w:szCs w:val="28"/>
          <w:lang w:val="ro-RO"/>
        </w:rPr>
        <w:t xml:space="preserve">III. UNITĂŢI DEFINITE INDEPENDENT </w:t>
      </w:r>
    </w:p>
    <w:p w:rsidR="00DF0D9C" w:rsidRDefault="00DF0D9C" w:rsidP="00DF0D9C">
      <w:pPr>
        <w:jc w:val="center"/>
        <w:rPr>
          <w:b/>
          <w:sz w:val="28"/>
          <w:szCs w:val="28"/>
          <w:lang w:val="ro-RO"/>
        </w:rPr>
      </w:pPr>
      <w:r w:rsidRPr="00425FA3">
        <w:rPr>
          <w:b/>
          <w:sz w:val="28"/>
          <w:szCs w:val="28"/>
          <w:lang w:val="ro-RO"/>
        </w:rPr>
        <w:t>DE CELE ŞAPTE UNITĂŢI FUNDAMENTALE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p w:rsidR="00DF0D9C" w:rsidRDefault="00DF0D9C" w:rsidP="00DF0D9C">
      <w:pPr>
        <w:ind w:firstLine="709"/>
        <w:jc w:val="both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 xml:space="preserve">Unităţi definite independent de cele şapte unităţi fundamentale, sînt unităţile valoarea căror exprimate în unităţi SI nu este cunoscută exact. Acestea unităţi sînt prezentate în </w:t>
      </w:r>
      <w:r>
        <w:rPr>
          <w:sz w:val="28"/>
          <w:szCs w:val="28"/>
          <w:lang w:val="ro-RO"/>
        </w:rPr>
        <w:t>t</w:t>
      </w:r>
      <w:r w:rsidRPr="00425FA3">
        <w:rPr>
          <w:sz w:val="28"/>
          <w:szCs w:val="28"/>
          <w:lang w:val="ro-RO"/>
        </w:rPr>
        <w:t>abelul 7:</w:t>
      </w:r>
    </w:p>
    <w:p w:rsidR="00DF0D9C" w:rsidRPr="00425FA3" w:rsidRDefault="00DF0D9C" w:rsidP="00DF0D9C">
      <w:pPr>
        <w:ind w:left="709"/>
        <w:jc w:val="both"/>
        <w:rPr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right"/>
        <w:rPr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Tabelul 7</w:t>
      </w:r>
    </w:p>
    <w:p w:rsidR="00DF0D9C" w:rsidRPr="00425FA3" w:rsidRDefault="00DF0D9C" w:rsidP="00DF0D9C">
      <w:pPr>
        <w:ind w:firstLine="709"/>
        <w:jc w:val="both"/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Y="-1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013"/>
        <w:gridCol w:w="1853"/>
        <w:gridCol w:w="2980"/>
      </w:tblGrid>
      <w:tr w:rsidR="00DF0D9C" w:rsidRPr="00425FA3" w:rsidTr="00CB7C22">
        <w:tc>
          <w:tcPr>
            <w:tcW w:w="1246" w:type="pct"/>
            <w:vMerge w:val="restar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Mărime</w:t>
            </w:r>
          </w:p>
        </w:tc>
        <w:tc>
          <w:tcPr>
            <w:tcW w:w="3754" w:type="pct"/>
            <w:gridSpan w:val="3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Unitate</w:t>
            </w:r>
          </w:p>
        </w:tc>
      </w:tr>
      <w:tr w:rsidR="00DF0D9C" w:rsidRPr="00425FA3" w:rsidTr="00CB7C22">
        <w:tc>
          <w:tcPr>
            <w:tcW w:w="1246" w:type="pct"/>
            <w:vMerge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04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Nume</w:t>
            </w:r>
          </w:p>
        </w:tc>
        <w:tc>
          <w:tcPr>
            <w:tcW w:w="1016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Simbol</w:t>
            </w:r>
          </w:p>
        </w:tc>
        <w:tc>
          <w:tcPr>
            <w:tcW w:w="1634" w:type="pct"/>
          </w:tcPr>
          <w:p w:rsidR="00DF0D9C" w:rsidRPr="00D82AC8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82AC8">
              <w:rPr>
                <w:b/>
                <w:sz w:val="28"/>
                <w:szCs w:val="28"/>
                <w:lang w:val="ro-RO"/>
              </w:rPr>
              <w:t>Valoare</w:t>
            </w:r>
          </w:p>
        </w:tc>
      </w:tr>
      <w:tr w:rsidR="00DF0D9C" w:rsidRPr="00425FA3" w:rsidTr="00CB7C22">
        <w:tc>
          <w:tcPr>
            <w:tcW w:w="1246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Masă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Energie</w:t>
            </w:r>
          </w:p>
        </w:tc>
        <w:tc>
          <w:tcPr>
            <w:tcW w:w="1104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U</w:t>
            </w:r>
            <w:r w:rsidRPr="00425FA3">
              <w:rPr>
                <w:sz w:val="28"/>
                <w:szCs w:val="28"/>
                <w:lang w:val="ro-RO"/>
              </w:rPr>
              <w:t>nitate de masă atomică unificată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</w:t>
            </w:r>
            <w:r w:rsidRPr="00425FA3">
              <w:rPr>
                <w:sz w:val="28"/>
                <w:szCs w:val="28"/>
                <w:lang w:val="ro-RO"/>
              </w:rPr>
              <w:t>lectron-volt</w:t>
            </w:r>
          </w:p>
        </w:tc>
        <w:tc>
          <w:tcPr>
            <w:tcW w:w="1016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u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eV</w:t>
            </w:r>
          </w:p>
        </w:tc>
        <w:tc>
          <w:tcPr>
            <w:tcW w:w="1634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1u=1,660 565 5</w:t>
            </w:r>
            <w:r w:rsidRPr="00425FA3">
              <w:rPr>
                <w:sz w:val="28"/>
                <w:szCs w:val="28"/>
                <w:lang w:val="it-IT"/>
              </w:rPr>
              <w:t>×</w:t>
            </w: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-27</w:t>
            </w:r>
            <w:r w:rsidRPr="00425FA3">
              <w:rPr>
                <w:sz w:val="28"/>
                <w:szCs w:val="28"/>
                <w:lang w:val="ro-RO"/>
              </w:rPr>
              <w:t xml:space="preserve"> kg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1eV=1,602 189 1</w:t>
            </w:r>
            <w:r w:rsidRPr="00425FA3">
              <w:rPr>
                <w:sz w:val="28"/>
                <w:szCs w:val="28"/>
                <w:lang w:val="it-IT"/>
              </w:rPr>
              <w:t>×</w:t>
            </w: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-19</w:t>
            </w:r>
            <w:r w:rsidRPr="00425FA3">
              <w:rPr>
                <w:sz w:val="28"/>
                <w:szCs w:val="28"/>
                <w:lang w:val="ro-RO"/>
              </w:rPr>
              <w:t>J</w:t>
            </w:r>
          </w:p>
        </w:tc>
      </w:tr>
    </w:tbl>
    <w:p w:rsidR="00DF0D9C" w:rsidRPr="00B9648A" w:rsidRDefault="00DF0D9C" w:rsidP="00DF0D9C">
      <w:pPr>
        <w:tabs>
          <w:tab w:val="left" w:pos="284"/>
        </w:tabs>
        <w:ind w:firstLine="709"/>
        <w:jc w:val="both"/>
        <w:rPr>
          <w:i/>
          <w:lang w:val="ro-RO"/>
        </w:rPr>
      </w:pPr>
      <w:r w:rsidRPr="00B9648A">
        <w:rPr>
          <w:i/>
          <w:lang w:val="ro-RO"/>
        </w:rPr>
        <w:t>Note:</w:t>
      </w:r>
    </w:p>
    <w:p w:rsidR="00DF0D9C" w:rsidRPr="00B9648A" w:rsidRDefault="00DF0D9C" w:rsidP="00DF0D9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lang w:val="ro-RO"/>
        </w:rPr>
      </w:pPr>
      <w:r w:rsidRPr="00B9648A">
        <w:rPr>
          <w:lang w:val="ro-RO"/>
        </w:rPr>
        <w:t xml:space="preserve">Unitatea de masă atomică unificată este fracţiunea 1/12 din masa unui atom al nuclidului </w:t>
      </w:r>
      <w:r w:rsidRPr="00B9648A">
        <w:rPr>
          <w:vertAlign w:val="superscript"/>
          <w:lang w:val="ro-RO"/>
        </w:rPr>
        <w:t>12</w:t>
      </w:r>
      <w:r w:rsidRPr="00B9648A">
        <w:rPr>
          <w:lang w:val="ro-RO"/>
        </w:rPr>
        <w:t>C.</w:t>
      </w:r>
    </w:p>
    <w:p w:rsidR="00DF0D9C" w:rsidRPr="00B9648A" w:rsidRDefault="00DF0D9C" w:rsidP="00DF0D9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lang w:val="ro-RO"/>
        </w:rPr>
      </w:pPr>
      <w:r w:rsidRPr="00B9648A">
        <w:rPr>
          <w:lang w:val="ro-RO"/>
        </w:rPr>
        <w:t>Electron-voltul este energia cinetică dobîndită de un electron care traversează o diferenţă de potenţial de 1 volt în vid.</w:t>
      </w:r>
    </w:p>
    <w:p w:rsidR="00DF0D9C" w:rsidRPr="00B9648A" w:rsidRDefault="00DF0D9C" w:rsidP="00DF0D9C">
      <w:pPr>
        <w:numPr>
          <w:ilvl w:val="0"/>
          <w:numId w:val="2"/>
        </w:numPr>
        <w:ind w:left="0" w:firstLine="709"/>
        <w:jc w:val="both"/>
        <w:rPr>
          <w:lang w:val="ro-RO"/>
        </w:rPr>
      </w:pPr>
      <w:r w:rsidRPr="00B9648A">
        <w:rPr>
          <w:lang w:val="ro-RO"/>
        </w:rPr>
        <w:t xml:space="preserve">Prefixele şi simbolurile lor enumerate la punctul </w:t>
      </w:r>
      <w:r>
        <w:rPr>
          <w:lang w:val="ro-RO"/>
        </w:rPr>
        <w:t>3</w:t>
      </w:r>
      <w:r w:rsidRPr="00B9648A">
        <w:rPr>
          <w:lang w:val="ro-RO"/>
        </w:rPr>
        <w:t xml:space="preserve"> pot fi utilizate în conexiune cu aceste două unităţi şi cu simbolurile lor.</w:t>
      </w:r>
    </w:p>
    <w:p w:rsidR="00DF0D9C" w:rsidRPr="00B9648A" w:rsidRDefault="00DF0D9C" w:rsidP="00DF0D9C">
      <w:pPr>
        <w:ind w:firstLine="709"/>
        <w:jc w:val="both"/>
        <w:rPr>
          <w:lang w:val="ro-RO"/>
        </w:rPr>
      </w:pPr>
    </w:p>
    <w:p w:rsidR="00DF0D9C" w:rsidRDefault="00DF0D9C" w:rsidP="00DF0D9C">
      <w:pPr>
        <w:pStyle w:val="ListParagraph"/>
        <w:ind w:left="0"/>
        <w:jc w:val="center"/>
        <w:rPr>
          <w:b/>
          <w:sz w:val="28"/>
          <w:szCs w:val="28"/>
          <w:lang w:val="ro-RO"/>
        </w:rPr>
      </w:pPr>
      <w:r w:rsidRPr="00425FA3">
        <w:rPr>
          <w:b/>
          <w:sz w:val="28"/>
          <w:szCs w:val="28"/>
          <w:lang w:val="ro-RO"/>
        </w:rPr>
        <w:t xml:space="preserve">IV. UNITĂŢI ŞI DENUMIRI DE UNITĂŢI PERMISE </w:t>
      </w:r>
    </w:p>
    <w:p w:rsidR="00DF0D9C" w:rsidRDefault="00DF0D9C" w:rsidP="00DF0D9C">
      <w:pPr>
        <w:pStyle w:val="ListParagraph"/>
        <w:ind w:left="0"/>
        <w:jc w:val="center"/>
        <w:rPr>
          <w:b/>
          <w:sz w:val="28"/>
          <w:szCs w:val="28"/>
          <w:lang w:val="ro-RO"/>
        </w:rPr>
      </w:pPr>
      <w:r w:rsidRPr="00425FA3">
        <w:rPr>
          <w:b/>
          <w:sz w:val="28"/>
          <w:szCs w:val="28"/>
          <w:lang w:val="ro-RO"/>
        </w:rPr>
        <w:t>NUMAI ÎN DOMENIUL SPECIALIZAT</w:t>
      </w:r>
    </w:p>
    <w:p w:rsidR="00DF0D9C" w:rsidRPr="00425FA3" w:rsidRDefault="00DF0D9C" w:rsidP="00DF0D9C">
      <w:pPr>
        <w:pStyle w:val="ListParagraph"/>
        <w:ind w:left="0" w:firstLine="709"/>
        <w:jc w:val="both"/>
        <w:rPr>
          <w:b/>
          <w:sz w:val="28"/>
          <w:szCs w:val="28"/>
          <w:lang w:val="ro-RO"/>
        </w:rPr>
      </w:pPr>
    </w:p>
    <w:p w:rsidR="00DF0D9C" w:rsidRPr="00425FA3" w:rsidRDefault="00DF0D9C" w:rsidP="00DF0D9C">
      <w:pPr>
        <w:pStyle w:val="ListParagraph"/>
        <w:ind w:left="709"/>
        <w:jc w:val="both"/>
        <w:rPr>
          <w:b/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Unităţile şi denumirile de unităţi permise numai în domeniul specializat:</w:t>
      </w:r>
    </w:p>
    <w:p w:rsidR="00DF0D9C" w:rsidRPr="00425FA3" w:rsidRDefault="00DF0D9C" w:rsidP="00DF0D9C">
      <w:pPr>
        <w:pStyle w:val="ListParagraph"/>
        <w:ind w:left="0" w:firstLine="709"/>
        <w:jc w:val="both"/>
        <w:rPr>
          <w:b/>
          <w:sz w:val="28"/>
          <w:szCs w:val="28"/>
          <w:lang w:val="ro-RO"/>
        </w:rPr>
      </w:pPr>
    </w:p>
    <w:p w:rsidR="00DF0D9C" w:rsidRPr="00425FA3" w:rsidRDefault="00DF0D9C" w:rsidP="00DF0D9C">
      <w:pPr>
        <w:pStyle w:val="ListParagraph"/>
        <w:ind w:left="0" w:firstLine="709"/>
        <w:jc w:val="right"/>
        <w:rPr>
          <w:b/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>Tabelul 8</w:t>
      </w:r>
    </w:p>
    <w:tbl>
      <w:tblPr>
        <w:tblpPr w:leftFromText="180" w:rightFromText="180" w:vertAnchor="text" w:horzAnchor="margin" w:tblpY="3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610"/>
        <w:gridCol w:w="1370"/>
        <w:gridCol w:w="3062"/>
      </w:tblGrid>
      <w:tr w:rsidR="00DF0D9C" w:rsidRPr="00425FA3" w:rsidTr="00CB7C22">
        <w:trPr>
          <w:trHeight w:val="422"/>
        </w:trPr>
        <w:tc>
          <w:tcPr>
            <w:tcW w:w="1687" w:type="pct"/>
            <w:vMerge w:val="restart"/>
          </w:tcPr>
          <w:p w:rsidR="00DF0D9C" w:rsidRPr="00B9648A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9648A">
              <w:rPr>
                <w:b/>
                <w:sz w:val="28"/>
                <w:szCs w:val="28"/>
                <w:lang w:val="ro-RO"/>
              </w:rPr>
              <w:t>Mărime</w:t>
            </w:r>
          </w:p>
        </w:tc>
        <w:tc>
          <w:tcPr>
            <w:tcW w:w="3313" w:type="pct"/>
            <w:gridSpan w:val="3"/>
          </w:tcPr>
          <w:p w:rsidR="00DF0D9C" w:rsidRPr="00B9648A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9648A">
              <w:rPr>
                <w:b/>
                <w:sz w:val="28"/>
                <w:szCs w:val="28"/>
                <w:lang w:val="ro-RO"/>
              </w:rPr>
              <w:t>Unitate</w:t>
            </w:r>
          </w:p>
        </w:tc>
      </w:tr>
      <w:tr w:rsidR="00DF0D9C" w:rsidRPr="00425FA3" w:rsidTr="00CB7C22">
        <w:tc>
          <w:tcPr>
            <w:tcW w:w="1687" w:type="pct"/>
            <w:vMerge/>
          </w:tcPr>
          <w:p w:rsidR="00DF0D9C" w:rsidRPr="00B9648A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83" w:type="pct"/>
          </w:tcPr>
          <w:p w:rsidR="00DF0D9C" w:rsidRPr="00B9648A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9648A">
              <w:rPr>
                <w:b/>
                <w:sz w:val="28"/>
                <w:szCs w:val="28"/>
                <w:lang w:val="ro-RO"/>
              </w:rPr>
              <w:t>Nume</w:t>
            </w:r>
          </w:p>
        </w:tc>
        <w:tc>
          <w:tcPr>
            <w:tcW w:w="751" w:type="pct"/>
          </w:tcPr>
          <w:p w:rsidR="00DF0D9C" w:rsidRPr="00B9648A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9648A">
              <w:rPr>
                <w:b/>
                <w:sz w:val="28"/>
                <w:szCs w:val="28"/>
                <w:lang w:val="ro-RO"/>
              </w:rPr>
              <w:t>Simbol</w:t>
            </w:r>
          </w:p>
        </w:tc>
        <w:tc>
          <w:tcPr>
            <w:tcW w:w="1678" w:type="pct"/>
          </w:tcPr>
          <w:p w:rsidR="00DF0D9C" w:rsidRPr="00B9648A" w:rsidRDefault="00DF0D9C" w:rsidP="00CB7C2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9648A">
              <w:rPr>
                <w:b/>
                <w:sz w:val="28"/>
                <w:szCs w:val="28"/>
                <w:lang w:val="ro-RO"/>
              </w:rPr>
              <w:t>Valoare</w:t>
            </w:r>
          </w:p>
        </w:tc>
      </w:tr>
      <w:tr w:rsidR="00DF0D9C" w:rsidRPr="00425FA3" w:rsidTr="00CB7C22">
        <w:tc>
          <w:tcPr>
            <w:tcW w:w="1687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Vergenţa sistemelor optice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Masa pietrelor preţioase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Suprafaţa terenurilor agricole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Masa liniară a firelor şi a fibrelor textile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Presiunea s</w:t>
            </w:r>
            <w:r>
              <w:rPr>
                <w:sz w:val="28"/>
                <w:szCs w:val="28"/>
                <w:lang w:val="ro-RO"/>
              </w:rPr>
              <w:t>î</w:t>
            </w:r>
            <w:r w:rsidRPr="00425FA3">
              <w:rPr>
                <w:sz w:val="28"/>
                <w:szCs w:val="28"/>
                <w:lang w:val="ro-RO"/>
              </w:rPr>
              <w:t>ngelui şi presiunea altor fluide din corp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Secţiune eficace</w:t>
            </w:r>
          </w:p>
        </w:tc>
        <w:tc>
          <w:tcPr>
            <w:tcW w:w="883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lastRenderedPageBreak/>
              <w:t>dioptrie*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carat metric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ar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tex*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</w:t>
            </w:r>
            <w:r w:rsidRPr="00425FA3">
              <w:rPr>
                <w:sz w:val="28"/>
                <w:szCs w:val="28"/>
                <w:lang w:val="ro-RO"/>
              </w:rPr>
              <w:t>ilimetru de mercur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  <w:r w:rsidRPr="00425FA3">
              <w:rPr>
                <w:sz w:val="28"/>
                <w:szCs w:val="28"/>
                <w:lang w:val="ro-RO"/>
              </w:rPr>
              <w:t>arn</w:t>
            </w:r>
          </w:p>
        </w:tc>
        <w:tc>
          <w:tcPr>
            <w:tcW w:w="751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tex*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mm Hg(*)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b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78" w:type="pct"/>
          </w:tcPr>
          <w:p w:rsidR="00DF0D9C" w:rsidRPr="00425FA3" w:rsidRDefault="00DF0D9C" w:rsidP="00CB7C22">
            <w:pPr>
              <w:jc w:val="both"/>
              <w:rPr>
                <w:sz w:val="28"/>
                <w:szCs w:val="28"/>
                <w:vertAlign w:val="superscript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lastRenderedPageBreak/>
              <w:t>1dioptrie=1m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-1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vertAlign w:val="superscript"/>
                <w:lang w:val="ro-RO"/>
              </w:rPr>
            </w:pP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1carat metric= 2</w:t>
            </w:r>
            <w:r w:rsidRPr="00425FA3">
              <w:rPr>
                <w:sz w:val="28"/>
                <w:szCs w:val="28"/>
                <w:lang w:val="it-IT"/>
              </w:rPr>
              <w:t>×</w:t>
            </w:r>
            <w:r w:rsidRPr="00425FA3">
              <w:rPr>
                <w:sz w:val="28"/>
                <w:szCs w:val="28"/>
                <w:lang w:val="ro-RO"/>
              </w:rPr>
              <w:t>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 xml:space="preserve">-4 </w:t>
            </w:r>
            <w:r w:rsidRPr="00425FA3">
              <w:rPr>
                <w:sz w:val="28"/>
                <w:szCs w:val="28"/>
                <w:lang w:val="ro-RO"/>
              </w:rPr>
              <w:t xml:space="preserve"> kg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vertAlign w:val="superscript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1a=10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2</w:t>
            </w:r>
            <w:r w:rsidRPr="00425FA3">
              <w:rPr>
                <w:sz w:val="28"/>
                <w:szCs w:val="28"/>
                <w:lang w:val="ro-RO"/>
              </w:rPr>
              <w:t xml:space="preserve"> m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2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vertAlign w:val="superscript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vertAlign w:val="superscript"/>
                <w:lang w:val="ro-RO"/>
              </w:rPr>
            </w:pPr>
            <w:r w:rsidRPr="00425FA3">
              <w:rPr>
                <w:sz w:val="28"/>
                <w:szCs w:val="28"/>
                <w:lang w:val="ro-RO"/>
              </w:rPr>
              <w:t>1tex=10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 xml:space="preserve">-6 </w:t>
            </w:r>
            <w:r w:rsidRPr="00425FA3">
              <w:rPr>
                <w:sz w:val="28"/>
                <w:szCs w:val="28"/>
                <w:lang w:val="ro-RO"/>
              </w:rPr>
              <w:t>kg·m</w:t>
            </w:r>
            <w:r w:rsidRPr="00425FA3">
              <w:rPr>
                <w:sz w:val="28"/>
                <w:szCs w:val="28"/>
                <w:vertAlign w:val="superscript"/>
                <w:lang w:val="ro-RO"/>
              </w:rPr>
              <w:t>-1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en-US"/>
              </w:rPr>
            </w:pPr>
            <w:r w:rsidRPr="00425FA3">
              <w:rPr>
                <w:sz w:val="28"/>
                <w:szCs w:val="28"/>
                <w:lang w:val="ro-RO"/>
              </w:rPr>
              <w:t xml:space="preserve">1 mm Hg </w:t>
            </w:r>
            <w:r w:rsidRPr="00425FA3">
              <w:rPr>
                <w:sz w:val="28"/>
                <w:szCs w:val="28"/>
                <w:lang w:val="en-US"/>
              </w:rPr>
              <w:t>= 133,322 Pa</w:t>
            </w: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F0D9C" w:rsidRDefault="00DF0D9C" w:rsidP="00CB7C2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F0D9C" w:rsidRPr="00425FA3" w:rsidRDefault="00DF0D9C" w:rsidP="00CB7C22">
            <w:pPr>
              <w:jc w:val="both"/>
              <w:rPr>
                <w:sz w:val="28"/>
                <w:szCs w:val="28"/>
                <w:lang w:val="ro-RO"/>
              </w:rPr>
            </w:pPr>
            <w:r w:rsidRPr="00425FA3">
              <w:rPr>
                <w:sz w:val="28"/>
                <w:szCs w:val="28"/>
                <w:lang w:val="en-US"/>
              </w:rPr>
              <w:t>1 b = 10</w:t>
            </w:r>
            <w:r w:rsidRPr="00425FA3">
              <w:rPr>
                <w:sz w:val="28"/>
                <w:szCs w:val="28"/>
                <w:vertAlign w:val="superscript"/>
                <w:lang w:val="en-US"/>
              </w:rPr>
              <w:t>-28</w:t>
            </w:r>
            <w:r w:rsidRPr="00425FA3">
              <w:rPr>
                <w:sz w:val="28"/>
                <w:szCs w:val="28"/>
                <w:lang w:val="en-US"/>
              </w:rPr>
              <w:t xml:space="preserve"> m</w:t>
            </w:r>
            <w:r w:rsidRPr="00425FA3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DF0D9C" w:rsidRPr="00425FA3" w:rsidRDefault="00DF0D9C" w:rsidP="00DF0D9C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</w:p>
    <w:p w:rsidR="00DF0D9C" w:rsidRPr="00B9648A" w:rsidRDefault="00DF0D9C" w:rsidP="00DF0D9C">
      <w:pPr>
        <w:pStyle w:val="tt"/>
        <w:ind w:firstLine="709"/>
        <w:jc w:val="both"/>
        <w:rPr>
          <w:b w:val="0"/>
          <w:bCs w:val="0"/>
          <w:lang w:val="ro-RO"/>
        </w:rPr>
      </w:pPr>
      <w:r w:rsidRPr="00B9648A">
        <w:rPr>
          <w:b w:val="0"/>
          <w:i/>
          <w:lang w:val="ro-RO"/>
        </w:rPr>
        <w:lastRenderedPageBreak/>
        <w:t>Notă:</w:t>
      </w:r>
      <w:r w:rsidRPr="00B9648A">
        <w:rPr>
          <w:b w:val="0"/>
          <w:lang w:val="ro-RO"/>
        </w:rPr>
        <w:t xml:space="preserve"> </w:t>
      </w:r>
      <w:r w:rsidRPr="00B9648A">
        <w:rPr>
          <w:b w:val="0"/>
          <w:bCs w:val="0"/>
          <w:lang w:val="ro-RO"/>
        </w:rPr>
        <w:t xml:space="preserve">Prefixele enumerate la punctul </w:t>
      </w:r>
      <w:r>
        <w:rPr>
          <w:b w:val="0"/>
          <w:bCs w:val="0"/>
          <w:lang w:val="ro-RO"/>
        </w:rPr>
        <w:t xml:space="preserve">3 </w:t>
      </w:r>
      <w:r w:rsidRPr="00B9648A">
        <w:rPr>
          <w:b w:val="0"/>
          <w:bCs w:val="0"/>
          <w:lang w:val="ro-RO"/>
        </w:rPr>
        <w:t>pot fi utilizate în conexiune cu unităţile de mai sus. Multiplul 10</w:t>
      </w:r>
      <w:r w:rsidRPr="00B9648A">
        <w:rPr>
          <w:b w:val="0"/>
          <w:bCs w:val="0"/>
          <w:vertAlign w:val="superscript"/>
          <w:lang w:val="ro-RO"/>
        </w:rPr>
        <w:t>2</w:t>
      </w:r>
      <w:r w:rsidRPr="00B9648A">
        <w:rPr>
          <w:b w:val="0"/>
          <w:bCs w:val="0"/>
          <w:lang w:val="ro-RO"/>
        </w:rPr>
        <w:t xml:space="preserve"> se numeş</w:t>
      </w:r>
      <w:r>
        <w:rPr>
          <w:b w:val="0"/>
          <w:bCs w:val="0"/>
          <w:lang w:val="ro-RO"/>
        </w:rPr>
        <w:t>te „</w:t>
      </w:r>
      <w:r w:rsidRPr="00B9648A">
        <w:rPr>
          <w:b w:val="0"/>
          <w:bCs w:val="0"/>
          <w:lang w:val="ro-RO"/>
        </w:rPr>
        <w:t>hectar”.</w:t>
      </w:r>
    </w:p>
    <w:p w:rsidR="00DF0D9C" w:rsidRDefault="00DF0D9C" w:rsidP="00DF0D9C">
      <w:pPr>
        <w:tabs>
          <w:tab w:val="left" w:pos="1320"/>
        </w:tabs>
        <w:ind w:firstLine="709"/>
        <w:jc w:val="both"/>
        <w:rPr>
          <w:b/>
          <w:bCs/>
          <w:sz w:val="28"/>
          <w:szCs w:val="28"/>
          <w:lang w:val="ro-RO"/>
        </w:rPr>
      </w:pPr>
    </w:p>
    <w:p w:rsidR="00DF0D9C" w:rsidRPr="00425FA3" w:rsidRDefault="00DF0D9C" w:rsidP="00DF0D9C">
      <w:pPr>
        <w:tabs>
          <w:tab w:val="left" w:pos="1320"/>
        </w:tabs>
        <w:jc w:val="center"/>
        <w:rPr>
          <w:b/>
          <w:bCs/>
          <w:sz w:val="28"/>
          <w:szCs w:val="28"/>
          <w:lang w:val="ro-RO"/>
        </w:rPr>
      </w:pPr>
      <w:r w:rsidRPr="00425FA3">
        <w:rPr>
          <w:b/>
          <w:bCs/>
          <w:sz w:val="28"/>
          <w:szCs w:val="28"/>
          <w:lang w:val="ro-RO"/>
        </w:rPr>
        <w:t>V. UNITĂŢI COMPUSE</w:t>
      </w:r>
    </w:p>
    <w:p w:rsidR="00DF0D9C" w:rsidRPr="00B9648A" w:rsidRDefault="00DF0D9C" w:rsidP="00DF0D9C">
      <w:pPr>
        <w:tabs>
          <w:tab w:val="left" w:pos="567"/>
        </w:tabs>
        <w:ind w:left="709"/>
        <w:jc w:val="both"/>
        <w:rPr>
          <w:b/>
          <w:bCs/>
          <w:sz w:val="28"/>
          <w:szCs w:val="28"/>
          <w:lang w:val="ro-RO"/>
        </w:rPr>
      </w:pPr>
    </w:p>
    <w:p w:rsidR="00DF0D9C" w:rsidRPr="00425FA3" w:rsidRDefault="00DF0D9C" w:rsidP="00DF0D9C">
      <w:pPr>
        <w:ind w:firstLine="709"/>
        <w:jc w:val="both"/>
        <w:rPr>
          <w:b/>
          <w:bCs/>
          <w:sz w:val="28"/>
          <w:szCs w:val="28"/>
          <w:lang w:val="ro-RO"/>
        </w:rPr>
      </w:pPr>
      <w:r w:rsidRPr="00425FA3">
        <w:rPr>
          <w:sz w:val="28"/>
          <w:szCs w:val="28"/>
          <w:lang w:val="ro-RO"/>
        </w:rPr>
        <w:t xml:space="preserve">Combinaţia </w:t>
      </w:r>
      <w:r>
        <w:rPr>
          <w:sz w:val="28"/>
          <w:szCs w:val="28"/>
          <w:lang w:val="ro-RO"/>
        </w:rPr>
        <w:t>unităţilor enumerate în prezentele Unităţi de măsură legale</w:t>
      </w:r>
      <w:r w:rsidRPr="00425FA3">
        <w:rPr>
          <w:sz w:val="28"/>
          <w:szCs w:val="28"/>
          <w:lang w:val="ro-RO"/>
        </w:rPr>
        <w:t xml:space="preserve"> formează unităţi compuse.</w:t>
      </w:r>
    </w:p>
    <w:p w:rsidR="006E2118" w:rsidRPr="00DF0D9C" w:rsidRDefault="006E2118">
      <w:pPr>
        <w:rPr>
          <w:lang w:val="ro-RO"/>
        </w:rPr>
      </w:pPr>
      <w:bookmarkStart w:id="0" w:name="_GoBack"/>
      <w:bookmarkEnd w:id="0"/>
    </w:p>
    <w:sectPr w:rsidR="006E2118" w:rsidRPr="00DF0D9C" w:rsidSect="0031552B">
      <w:headerReference w:type="default" r:id="rId7"/>
      <w:pgSz w:w="11907" w:h="16840" w:code="9"/>
      <w:pgMar w:top="1418" w:right="96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B1" w:rsidRDefault="001624B1" w:rsidP="00F27833">
      <w:r>
        <w:separator/>
      </w:r>
    </w:p>
  </w:endnote>
  <w:endnote w:type="continuationSeparator" w:id="0">
    <w:p w:rsidR="001624B1" w:rsidRDefault="001624B1" w:rsidP="00F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B1" w:rsidRDefault="001624B1" w:rsidP="00F27833">
      <w:r>
        <w:separator/>
      </w:r>
    </w:p>
  </w:footnote>
  <w:footnote w:type="continuationSeparator" w:id="0">
    <w:p w:rsidR="001624B1" w:rsidRDefault="001624B1" w:rsidP="00F2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2B" w:rsidRDefault="001624B1">
    <w:pPr>
      <w:pStyle w:val="a4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F27833">
      <w:rPr>
        <w:noProof/>
      </w:rPr>
      <w:t>7</w:t>
    </w:r>
    <w:r>
      <w:rPr>
        <w:noProof/>
      </w:rPr>
      <w:fldChar w:fldCharType="end"/>
    </w:r>
  </w:p>
  <w:p w:rsidR="0031552B" w:rsidRDefault="001624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1BB5"/>
    <w:multiLevelType w:val="hybridMultilevel"/>
    <w:tmpl w:val="B33EF26E"/>
    <w:lvl w:ilvl="0" w:tplc="0C706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C6413"/>
    <w:multiLevelType w:val="hybridMultilevel"/>
    <w:tmpl w:val="3D16C54E"/>
    <w:lvl w:ilvl="0" w:tplc="287467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39AAACE">
      <w:start w:val="1"/>
      <w:numFmt w:val="decimal"/>
      <w:lvlText w:val="%4."/>
      <w:lvlJc w:val="left"/>
      <w:pPr>
        <w:ind w:left="360" w:hanging="360"/>
      </w:pPr>
      <w:rPr>
        <w:rFonts w:cs="Times New Roman"/>
        <w:b/>
        <w:strike w:val="0"/>
        <w:color w:val="auto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9C"/>
    <w:rsid w:val="001624B1"/>
    <w:rsid w:val="006E2118"/>
    <w:rsid w:val="00DF0D9C"/>
    <w:rsid w:val="00F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6210-8AD1-4663-8764-65AF005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DF0D9C"/>
    <w:pPr>
      <w:jc w:val="center"/>
    </w:pPr>
    <w:rPr>
      <w:b/>
      <w:bCs/>
    </w:rPr>
  </w:style>
  <w:style w:type="paragraph" w:customStyle="1" w:styleId="cn">
    <w:name w:val="cn"/>
    <w:basedOn w:val="a"/>
    <w:rsid w:val="00DF0D9C"/>
    <w:pPr>
      <w:jc w:val="center"/>
    </w:pPr>
  </w:style>
  <w:style w:type="paragraph" w:customStyle="1" w:styleId="ListParagraph">
    <w:name w:val="List Paragraph"/>
    <w:basedOn w:val="a"/>
    <w:rsid w:val="00DF0D9C"/>
    <w:pPr>
      <w:ind w:left="720"/>
    </w:pPr>
  </w:style>
  <w:style w:type="paragraph" w:styleId="a3">
    <w:name w:val="List Paragraph"/>
    <w:basedOn w:val="a"/>
    <w:uiPriority w:val="99"/>
    <w:qFormat/>
    <w:rsid w:val="00DF0D9C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DF0D9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D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F0D9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D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2014-11-07T09:06:00Z</dcterms:created>
  <dcterms:modified xsi:type="dcterms:W3CDTF">2014-11-07T09:08:00Z</dcterms:modified>
</cp:coreProperties>
</file>