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95C" w:rsidRPr="000C1324" w:rsidRDefault="0094595C" w:rsidP="0094595C">
      <w:pPr>
        <w:spacing w:after="0" w:line="240" w:lineRule="auto"/>
        <w:ind w:left="4320"/>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C1324">
        <w:rPr>
          <w:rFonts w:ascii="Times New Roman" w:hAnsi="Times New Roman" w:cs="Times New Roman"/>
          <w:sz w:val="28"/>
          <w:szCs w:val="28"/>
          <w:lang w:val="ru-RU"/>
        </w:rPr>
        <w:t>Утверждено</w:t>
      </w:r>
    </w:p>
    <w:p w:rsidR="0094595C" w:rsidRPr="000C1324" w:rsidRDefault="0094595C" w:rsidP="0094595C">
      <w:pPr>
        <w:spacing w:after="0" w:line="240" w:lineRule="auto"/>
        <w:ind w:left="4320"/>
        <w:jc w:val="right"/>
        <w:rPr>
          <w:rFonts w:ascii="Times New Roman" w:hAnsi="Times New Roman" w:cs="Times New Roman"/>
          <w:sz w:val="28"/>
          <w:szCs w:val="28"/>
          <w:lang w:val="ru-RU"/>
        </w:rPr>
      </w:pPr>
      <w:r w:rsidRPr="000C1324">
        <w:rPr>
          <w:rFonts w:ascii="Times New Roman" w:hAnsi="Times New Roman" w:cs="Times New Roman"/>
          <w:sz w:val="28"/>
          <w:szCs w:val="28"/>
          <w:lang w:val="ru-RU"/>
        </w:rPr>
        <w:t xml:space="preserve">Постановлением  Правительства № </w:t>
      </w:r>
      <w:r>
        <w:rPr>
          <w:rFonts w:ascii="Times New Roman" w:hAnsi="Times New Roman" w:cs="Times New Roman"/>
          <w:sz w:val="28"/>
          <w:szCs w:val="28"/>
          <w:lang w:val="ru-RU"/>
        </w:rPr>
        <w:t>944</w:t>
      </w:r>
    </w:p>
    <w:p w:rsidR="0094595C" w:rsidRPr="000C1324" w:rsidRDefault="0094595C" w:rsidP="0094595C">
      <w:pPr>
        <w:spacing w:after="0" w:line="240" w:lineRule="auto"/>
        <w:ind w:left="4320"/>
        <w:jc w:val="right"/>
        <w:rPr>
          <w:rFonts w:ascii="Times New Roman" w:hAnsi="Times New Roman" w:cs="Times New Roman"/>
          <w:sz w:val="28"/>
          <w:szCs w:val="28"/>
          <w:lang w:val="ru-RU"/>
        </w:rPr>
      </w:pPr>
      <w:r w:rsidRPr="000C1324">
        <w:rPr>
          <w:rFonts w:ascii="Times New Roman" w:hAnsi="Times New Roman" w:cs="Times New Roman"/>
          <w:sz w:val="28"/>
          <w:szCs w:val="28"/>
          <w:lang w:val="ru-RU"/>
        </w:rPr>
        <w:t xml:space="preserve">от  </w:t>
      </w:r>
      <w:r>
        <w:rPr>
          <w:rFonts w:ascii="Times New Roman" w:hAnsi="Times New Roman" w:cs="Times New Roman"/>
          <w:sz w:val="28"/>
          <w:szCs w:val="28"/>
          <w:lang w:val="ru-RU"/>
        </w:rPr>
        <w:t>14 ноября</w:t>
      </w:r>
      <w:r w:rsidRPr="000C1324">
        <w:rPr>
          <w:rFonts w:ascii="Times New Roman" w:hAnsi="Times New Roman" w:cs="Times New Roman"/>
          <w:sz w:val="28"/>
          <w:szCs w:val="28"/>
          <w:lang w:val="ru-RU"/>
        </w:rPr>
        <w:t xml:space="preserve"> 2014 г.</w:t>
      </w:r>
    </w:p>
    <w:p w:rsidR="0094595C" w:rsidRPr="000C1324" w:rsidRDefault="0094595C" w:rsidP="0094595C">
      <w:pPr>
        <w:spacing w:after="0" w:line="240" w:lineRule="auto"/>
        <w:jc w:val="both"/>
        <w:rPr>
          <w:rFonts w:ascii="Times New Roman" w:hAnsi="Times New Roman" w:cs="Times New Roman"/>
          <w:sz w:val="28"/>
          <w:szCs w:val="28"/>
          <w:lang w:val="ru-RU"/>
        </w:rPr>
      </w:pPr>
    </w:p>
    <w:p w:rsidR="0094595C" w:rsidRDefault="0094595C" w:rsidP="0094595C">
      <w:pPr>
        <w:spacing w:after="0" w:line="240" w:lineRule="auto"/>
        <w:jc w:val="center"/>
        <w:rPr>
          <w:rFonts w:ascii="Times New Roman" w:hAnsi="Times New Roman" w:cs="Times New Roman"/>
          <w:b/>
          <w:sz w:val="32"/>
          <w:szCs w:val="32"/>
          <w:lang w:val="ru-RU"/>
        </w:rPr>
      </w:pPr>
      <w:r w:rsidRPr="00E87FF1">
        <w:rPr>
          <w:rFonts w:ascii="Times New Roman" w:hAnsi="Times New Roman" w:cs="Times New Roman"/>
          <w:b/>
          <w:sz w:val="32"/>
          <w:szCs w:val="32"/>
          <w:lang w:val="ru-RU"/>
        </w:rPr>
        <w:t xml:space="preserve">СТРАТЕГИЯ </w:t>
      </w:r>
    </w:p>
    <w:p w:rsidR="0094595C" w:rsidRDefault="0094595C" w:rsidP="0094595C">
      <w:pPr>
        <w:spacing w:after="0" w:line="240" w:lineRule="auto"/>
        <w:jc w:val="center"/>
        <w:rPr>
          <w:rFonts w:ascii="Times New Roman" w:hAnsi="Times New Roman" w:cs="Times New Roman"/>
          <w:b/>
          <w:sz w:val="32"/>
          <w:szCs w:val="32"/>
          <w:lang w:val="ru-RU"/>
        </w:rPr>
      </w:pPr>
      <w:r w:rsidRPr="00E87FF1">
        <w:rPr>
          <w:rFonts w:ascii="Times New Roman" w:hAnsi="Times New Roman" w:cs="Times New Roman"/>
          <w:b/>
          <w:sz w:val="32"/>
          <w:szCs w:val="32"/>
          <w:lang w:val="ru-RU"/>
        </w:rPr>
        <w:t xml:space="preserve"> развития</w:t>
      </w:r>
      <w:r>
        <w:rPr>
          <w:rFonts w:ascii="Times New Roman" w:hAnsi="Times New Roman" w:cs="Times New Roman"/>
          <w:b/>
          <w:sz w:val="32"/>
          <w:szCs w:val="32"/>
          <w:lang w:val="ru-RU"/>
        </w:rPr>
        <w:t xml:space="preserve"> образования  </w:t>
      </w:r>
      <w:r w:rsidRPr="00E87FF1">
        <w:rPr>
          <w:rFonts w:ascii="Times New Roman" w:hAnsi="Times New Roman" w:cs="Times New Roman"/>
          <w:b/>
          <w:sz w:val="32"/>
          <w:szCs w:val="32"/>
          <w:lang w:val="ru-RU"/>
        </w:rPr>
        <w:t>на 2014</w:t>
      </w:r>
      <w:r>
        <w:rPr>
          <w:rFonts w:ascii="Times New Roman" w:hAnsi="Times New Roman" w:cs="Times New Roman"/>
          <w:b/>
          <w:sz w:val="32"/>
          <w:szCs w:val="32"/>
          <w:lang w:val="ru-RU"/>
        </w:rPr>
        <w:t>-</w:t>
      </w:r>
      <w:r w:rsidRPr="00E87FF1">
        <w:rPr>
          <w:rFonts w:ascii="Times New Roman" w:hAnsi="Times New Roman" w:cs="Times New Roman"/>
          <w:b/>
          <w:sz w:val="32"/>
          <w:szCs w:val="32"/>
          <w:lang w:val="ru-RU"/>
        </w:rPr>
        <w:t>2020 гг.</w:t>
      </w:r>
    </w:p>
    <w:p w:rsidR="0094595C" w:rsidRPr="00E87FF1" w:rsidRDefault="0094595C" w:rsidP="0094595C">
      <w:pPr>
        <w:spacing w:after="0" w:line="240" w:lineRule="auto"/>
        <w:jc w:val="center"/>
        <w:rPr>
          <w:rFonts w:ascii="Times New Roman" w:hAnsi="Times New Roman" w:cs="Times New Roman"/>
          <w:sz w:val="32"/>
          <w:szCs w:val="32"/>
          <w:lang w:val="ru-RU"/>
        </w:rPr>
      </w:pPr>
      <w:r>
        <w:rPr>
          <w:rFonts w:ascii="Times New Roman" w:hAnsi="Times New Roman" w:cs="Times New Roman"/>
          <w:b/>
          <w:sz w:val="32"/>
          <w:szCs w:val="32"/>
          <w:lang w:val="ru-RU"/>
        </w:rPr>
        <w:t>«Образование-2020»</w:t>
      </w:r>
    </w:p>
    <w:p w:rsidR="0094595C" w:rsidRDefault="0094595C" w:rsidP="0094595C">
      <w:pPr>
        <w:pStyle w:val="1"/>
        <w:spacing w:before="0" w:line="240" w:lineRule="auto"/>
        <w:jc w:val="center"/>
        <w:rPr>
          <w:rFonts w:ascii="Times New Roman" w:hAnsi="Times New Roman" w:cs="Times New Roman"/>
          <w:lang w:val="ru-RU"/>
        </w:rPr>
      </w:pPr>
      <w:bookmarkStart w:id="0" w:name="_Toc395779489"/>
    </w:p>
    <w:p w:rsidR="0094595C" w:rsidRPr="00E87FF1" w:rsidRDefault="0094595C" w:rsidP="0094595C">
      <w:pPr>
        <w:pStyle w:val="1"/>
        <w:spacing w:before="0" w:line="240" w:lineRule="auto"/>
        <w:jc w:val="center"/>
        <w:rPr>
          <w:rFonts w:ascii="Times New Roman" w:hAnsi="Times New Roman" w:cs="Times New Roman"/>
          <w:lang w:val="ru-RU"/>
        </w:rPr>
      </w:pPr>
      <w:r>
        <w:rPr>
          <w:rFonts w:ascii="Times New Roman" w:hAnsi="Times New Roman" w:cs="Times New Roman"/>
        </w:rPr>
        <w:t>I</w:t>
      </w:r>
      <w:r w:rsidRPr="00E87FF1">
        <w:rPr>
          <w:rFonts w:ascii="Times New Roman" w:hAnsi="Times New Roman" w:cs="Times New Roman"/>
          <w:lang w:val="ru-RU"/>
        </w:rPr>
        <w:t>. ПРЕАМБУЛА</w:t>
      </w:r>
      <w:bookmarkEnd w:id="0"/>
    </w:p>
    <w:p w:rsidR="0094595C" w:rsidRDefault="0094595C" w:rsidP="0094595C">
      <w:pPr>
        <w:spacing w:after="0" w:line="240" w:lineRule="auto"/>
        <w:ind w:firstLine="720"/>
        <w:jc w:val="both"/>
        <w:rPr>
          <w:rFonts w:ascii="Times New Roman" w:hAnsi="Times New Roman" w:cs="Times New Roman"/>
          <w:sz w:val="28"/>
          <w:szCs w:val="28"/>
          <w:lang w:val="ru-RU"/>
        </w:rPr>
      </w:pPr>
    </w:p>
    <w:p w:rsidR="0094595C" w:rsidRPr="000C1324" w:rsidRDefault="0094595C" w:rsidP="0094595C">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Pr="000C1324">
        <w:rPr>
          <w:rFonts w:ascii="Times New Roman" w:hAnsi="Times New Roman" w:cs="Times New Roman"/>
          <w:sz w:val="28"/>
          <w:szCs w:val="28"/>
          <w:lang w:val="ru-RU"/>
        </w:rPr>
        <w:t xml:space="preserve">росвещение представляет собой национальный приоритет </w:t>
      </w:r>
      <w:r>
        <w:rPr>
          <w:rFonts w:ascii="Times New Roman" w:hAnsi="Times New Roman" w:cs="Times New Roman"/>
          <w:sz w:val="28"/>
          <w:szCs w:val="28"/>
          <w:lang w:val="ru-RU"/>
        </w:rPr>
        <w:t>в</w:t>
      </w:r>
      <w:r w:rsidRPr="000C1324">
        <w:rPr>
          <w:rFonts w:ascii="Times New Roman" w:hAnsi="Times New Roman" w:cs="Times New Roman"/>
          <w:sz w:val="28"/>
          <w:szCs w:val="28"/>
          <w:lang w:val="ru-RU"/>
        </w:rPr>
        <w:t xml:space="preserve"> Республике Молдова</w:t>
      </w:r>
      <w:r>
        <w:rPr>
          <w:rFonts w:ascii="Times New Roman" w:hAnsi="Times New Roman" w:cs="Times New Roman"/>
          <w:sz w:val="28"/>
          <w:szCs w:val="28"/>
          <w:lang w:val="ru-RU"/>
        </w:rPr>
        <w:t>.</w:t>
      </w:r>
      <w:r w:rsidRPr="000C1324">
        <w:rPr>
          <w:rFonts w:ascii="Times New Roman" w:hAnsi="Times New Roman" w:cs="Times New Roman"/>
          <w:sz w:val="28"/>
          <w:szCs w:val="28"/>
          <w:lang w:val="ru-RU"/>
        </w:rPr>
        <w:t xml:space="preserve"> Оно является основным фактором в передаче и создании новых культурных и общечеловеческих ценностей, в развитии человеческого капитала,  в формировании национального самосознания и самоопределения, в претворении в жизнь стремления к европейской интеграции и играет первостепенную роль в создании предпосылок для </w:t>
      </w:r>
      <w:r>
        <w:rPr>
          <w:rFonts w:ascii="Times New Roman" w:hAnsi="Times New Roman" w:cs="Times New Roman"/>
          <w:sz w:val="28"/>
          <w:szCs w:val="28"/>
          <w:lang w:val="ru-RU"/>
        </w:rPr>
        <w:t xml:space="preserve">устойчивыого </w:t>
      </w:r>
      <w:r w:rsidRPr="000C1324">
        <w:rPr>
          <w:rFonts w:ascii="Times New Roman" w:hAnsi="Times New Roman" w:cs="Times New Roman"/>
          <w:sz w:val="28"/>
          <w:szCs w:val="28"/>
          <w:lang w:val="ru-RU"/>
        </w:rPr>
        <w:t>человеческого развития и построения общества, основанного на знаниях. Качество образования в большой степени определяет качество жизни и создает возможност</w:t>
      </w:r>
      <w:r>
        <w:rPr>
          <w:rFonts w:ascii="Times New Roman" w:hAnsi="Times New Roman" w:cs="Times New Roman"/>
          <w:sz w:val="28"/>
          <w:szCs w:val="28"/>
          <w:lang w:val="ru-RU"/>
        </w:rPr>
        <w:t>и</w:t>
      </w:r>
      <w:r w:rsidRPr="000C1324">
        <w:rPr>
          <w:rFonts w:ascii="Times New Roman" w:hAnsi="Times New Roman" w:cs="Times New Roman"/>
          <w:sz w:val="28"/>
          <w:szCs w:val="28"/>
          <w:lang w:val="ru-RU"/>
        </w:rPr>
        <w:t xml:space="preserve"> для наиболее полного применения способностей каждого гражданина.</w:t>
      </w:r>
    </w:p>
    <w:p w:rsidR="0094595C" w:rsidRDefault="0094595C" w:rsidP="0094595C">
      <w:pPr>
        <w:spacing w:after="0" w:line="240" w:lineRule="auto"/>
        <w:ind w:firstLine="720"/>
        <w:jc w:val="both"/>
        <w:rPr>
          <w:rFonts w:ascii="Times New Roman" w:hAnsi="Times New Roman" w:cs="Times New Roman"/>
          <w:sz w:val="28"/>
          <w:szCs w:val="28"/>
          <w:lang w:val="ru-RU"/>
        </w:rPr>
      </w:pPr>
    </w:p>
    <w:p w:rsidR="0094595C" w:rsidRPr="000C1324" w:rsidRDefault="0094595C" w:rsidP="0094595C">
      <w:pPr>
        <w:spacing w:after="0" w:line="240" w:lineRule="auto"/>
        <w:ind w:firstLine="720"/>
        <w:jc w:val="both"/>
        <w:rPr>
          <w:rFonts w:ascii="Times New Roman" w:hAnsi="Times New Roman" w:cs="Times New Roman"/>
          <w:sz w:val="28"/>
          <w:szCs w:val="28"/>
          <w:lang w:val="ru-RU"/>
        </w:rPr>
      </w:pPr>
      <w:r w:rsidRPr="000C1324">
        <w:rPr>
          <w:rFonts w:ascii="Times New Roman" w:hAnsi="Times New Roman" w:cs="Times New Roman"/>
          <w:sz w:val="28"/>
          <w:szCs w:val="28"/>
          <w:lang w:val="ru-RU"/>
        </w:rPr>
        <w:t xml:space="preserve">Министерство </w:t>
      </w:r>
      <w:r>
        <w:rPr>
          <w:rFonts w:ascii="Times New Roman" w:hAnsi="Times New Roman" w:cs="Times New Roman"/>
          <w:sz w:val="28"/>
          <w:szCs w:val="28"/>
          <w:lang w:val="ru-RU"/>
        </w:rPr>
        <w:t>п</w:t>
      </w:r>
      <w:r w:rsidRPr="000C1324">
        <w:rPr>
          <w:rFonts w:ascii="Times New Roman" w:hAnsi="Times New Roman" w:cs="Times New Roman"/>
          <w:sz w:val="28"/>
          <w:szCs w:val="28"/>
          <w:lang w:val="ru-RU"/>
        </w:rPr>
        <w:t xml:space="preserve">росвещения предлагает сместить акценты в области воспитания в сторону качества воспитательного процесса и  компетенций, которые молодые люди получают в процессе образования.  Личный успех зависит от способности </w:t>
      </w:r>
      <w:r>
        <w:rPr>
          <w:rFonts w:ascii="Times New Roman" w:hAnsi="Times New Roman" w:cs="Times New Roman"/>
          <w:sz w:val="28"/>
          <w:szCs w:val="28"/>
          <w:lang w:val="ru-RU"/>
        </w:rPr>
        <w:t xml:space="preserve">личности адаптироваться к </w:t>
      </w:r>
      <w:r w:rsidRPr="000C1324">
        <w:rPr>
          <w:rFonts w:ascii="Times New Roman" w:hAnsi="Times New Roman" w:cs="Times New Roman"/>
          <w:sz w:val="28"/>
          <w:szCs w:val="28"/>
          <w:lang w:val="ru-RU"/>
        </w:rPr>
        <w:t>переменам и  непрерывно</w:t>
      </w:r>
      <w:r>
        <w:rPr>
          <w:rFonts w:ascii="Times New Roman" w:hAnsi="Times New Roman" w:cs="Times New Roman"/>
          <w:sz w:val="28"/>
          <w:szCs w:val="28"/>
          <w:lang w:val="ru-RU"/>
        </w:rPr>
        <w:t xml:space="preserve"> учиться</w:t>
      </w:r>
      <w:r w:rsidRPr="000C1324">
        <w:rPr>
          <w:rFonts w:ascii="Times New Roman" w:hAnsi="Times New Roman" w:cs="Times New Roman"/>
          <w:sz w:val="28"/>
          <w:szCs w:val="28"/>
          <w:lang w:val="ru-RU"/>
        </w:rPr>
        <w:t>, а система просвещения должна пред</w:t>
      </w:r>
      <w:r>
        <w:rPr>
          <w:rFonts w:ascii="Times New Roman" w:hAnsi="Times New Roman" w:cs="Times New Roman"/>
          <w:sz w:val="28"/>
          <w:szCs w:val="28"/>
          <w:lang w:val="ru-RU"/>
        </w:rPr>
        <w:t>о</w:t>
      </w:r>
      <w:r w:rsidRPr="000C1324">
        <w:rPr>
          <w:rFonts w:ascii="Times New Roman" w:hAnsi="Times New Roman" w:cs="Times New Roman"/>
          <w:sz w:val="28"/>
          <w:szCs w:val="28"/>
          <w:lang w:val="ru-RU"/>
        </w:rPr>
        <w:t xml:space="preserve">ставлять среду, подходящую для развития этих способностей. </w:t>
      </w:r>
      <w:r>
        <w:rPr>
          <w:rFonts w:ascii="Times New Roman" w:hAnsi="Times New Roman" w:cs="Times New Roman"/>
          <w:sz w:val="28"/>
          <w:szCs w:val="28"/>
          <w:lang w:val="ru-RU"/>
        </w:rPr>
        <w:t xml:space="preserve"> В контексте глобальных изменений и значительного демографического  спада непрерывное образование в течение всей жизни становится  задачей системы образования.</w:t>
      </w:r>
    </w:p>
    <w:p w:rsidR="0094595C" w:rsidRDefault="0094595C" w:rsidP="0094595C">
      <w:pPr>
        <w:spacing w:after="0" w:line="240" w:lineRule="auto"/>
        <w:ind w:firstLine="720"/>
        <w:jc w:val="both"/>
        <w:rPr>
          <w:rFonts w:ascii="Times New Roman" w:hAnsi="Times New Roman" w:cs="Times New Roman"/>
          <w:sz w:val="28"/>
          <w:szCs w:val="28"/>
          <w:lang w:val="ru-RU"/>
        </w:rPr>
      </w:pPr>
    </w:p>
    <w:p w:rsidR="0094595C" w:rsidRPr="000C1324" w:rsidRDefault="0094595C" w:rsidP="0094595C">
      <w:pPr>
        <w:spacing w:after="0" w:line="240" w:lineRule="auto"/>
        <w:ind w:firstLine="720"/>
        <w:jc w:val="both"/>
        <w:rPr>
          <w:rFonts w:ascii="Times New Roman" w:hAnsi="Times New Roman" w:cs="Times New Roman"/>
          <w:sz w:val="28"/>
          <w:szCs w:val="28"/>
          <w:lang w:val="ru-RU"/>
        </w:rPr>
      </w:pPr>
      <w:r w:rsidRPr="000C1324">
        <w:rPr>
          <w:rFonts w:ascii="Times New Roman" w:hAnsi="Times New Roman" w:cs="Times New Roman"/>
          <w:sz w:val="28"/>
          <w:szCs w:val="28"/>
          <w:lang w:val="ru-RU"/>
        </w:rPr>
        <w:t xml:space="preserve">Министерство </w:t>
      </w:r>
      <w:r>
        <w:rPr>
          <w:rFonts w:ascii="Times New Roman" w:hAnsi="Times New Roman" w:cs="Times New Roman"/>
          <w:sz w:val="28"/>
          <w:szCs w:val="28"/>
          <w:lang w:val="ru-RU"/>
        </w:rPr>
        <w:t>п</w:t>
      </w:r>
      <w:r w:rsidRPr="000C1324">
        <w:rPr>
          <w:rFonts w:ascii="Times New Roman" w:hAnsi="Times New Roman" w:cs="Times New Roman"/>
          <w:sz w:val="28"/>
          <w:szCs w:val="28"/>
          <w:lang w:val="ru-RU"/>
        </w:rPr>
        <w:t>росвещения рассчитывает на развитие высоких ожиданий граждан относительно системы образования и на их широкое вовлечение в процесс реформирования. В Республике Молдова образование располагается на одном из первых мест в рейтингах, определяющих уровень удовлетворенности населения по отношению к главным аспектам социально-экономической жизни. Доля тех, кто называет себя удовлетворенными и очень удовлетворенными услугами в области образования, прев</w:t>
      </w:r>
      <w:r>
        <w:rPr>
          <w:rFonts w:ascii="Times New Roman" w:hAnsi="Times New Roman" w:cs="Times New Roman"/>
          <w:sz w:val="28"/>
          <w:szCs w:val="28"/>
          <w:lang w:val="ru-RU"/>
        </w:rPr>
        <w:t>ышает</w:t>
      </w:r>
      <w:r w:rsidRPr="000C1324">
        <w:rPr>
          <w:rFonts w:ascii="Times New Roman" w:hAnsi="Times New Roman" w:cs="Times New Roman"/>
          <w:sz w:val="28"/>
          <w:szCs w:val="28"/>
          <w:lang w:val="ru-RU"/>
        </w:rPr>
        <w:t xml:space="preserve"> 50%</w:t>
      </w:r>
      <w:r>
        <w:rPr>
          <w:rFonts w:ascii="Times New Roman" w:hAnsi="Times New Roman" w:cs="Times New Roman"/>
          <w:sz w:val="28"/>
          <w:szCs w:val="28"/>
          <w:lang w:val="ru-RU"/>
        </w:rPr>
        <w:t xml:space="preserve"> </w:t>
      </w:r>
      <w:r w:rsidRPr="00520A33">
        <w:rPr>
          <w:rFonts w:ascii="Times New Roman" w:hAnsi="Times New Roman" w:cs="Times New Roman"/>
          <w:sz w:val="24"/>
          <w:szCs w:val="24"/>
          <w:lang w:val="ru-RU"/>
        </w:rPr>
        <w:t>(Институт публичных политик, Барометр общественного мнения, 2001-2012).</w:t>
      </w:r>
      <w:r>
        <w:rPr>
          <w:rFonts w:ascii="Times New Roman" w:hAnsi="Times New Roman" w:cs="Times New Roman"/>
          <w:lang w:val="ru-RU"/>
        </w:rPr>
        <w:t xml:space="preserve"> </w:t>
      </w:r>
      <w:r w:rsidRPr="000C1324">
        <w:rPr>
          <w:rFonts w:ascii="Times New Roman" w:hAnsi="Times New Roman" w:cs="Times New Roman"/>
          <w:sz w:val="28"/>
          <w:szCs w:val="28"/>
          <w:lang w:val="ru-RU"/>
        </w:rPr>
        <w:t>Подобное восприятие, соотнесенное с невысокими результатами по международным и национальным тестам, с низкой степенью трудоустройства выпускников и со слабой связью между профессиональным развитием и требованиями рынка труда, а также высоким уровнем неофициальных платежей</w:t>
      </w:r>
      <w:r>
        <w:rPr>
          <w:rFonts w:ascii="Times New Roman" w:hAnsi="Times New Roman" w:cs="Times New Roman"/>
          <w:sz w:val="28"/>
          <w:szCs w:val="28"/>
          <w:lang w:val="ru-RU"/>
        </w:rPr>
        <w:t xml:space="preserve"> </w:t>
      </w:r>
      <w:r w:rsidRPr="00520A33">
        <w:rPr>
          <w:rFonts w:ascii="Times New Roman" w:hAnsi="Times New Roman" w:cs="Times New Roman"/>
          <w:sz w:val="24"/>
          <w:szCs w:val="24"/>
          <w:lang w:val="ru-RU"/>
        </w:rPr>
        <w:t xml:space="preserve">(Институт публичных политик и </w:t>
      </w:r>
      <w:r w:rsidRPr="00520A33">
        <w:rPr>
          <w:rFonts w:ascii="Times New Roman" w:hAnsi="Times New Roman" w:cs="Times New Roman"/>
          <w:sz w:val="24"/>
          <w:szCs w:val="24"/>
          <w:lang w:val="ru-RU"/>
        </w:rPr>
        <w:lastRenderedPageBreak/>
        <w:t>Центр социологических исследований и маркетинга «СВС-</w:t>
      </w:r>
      <w:r w:rsidRPr="00520A33">
        <w:rPr>
          <w:rFonts w:ascii="Times New Roman" w:hAnsi="Times New Roman" w:cs="Times New Roman"/>
          <w:sz w:val="24"/>
          <w:szCs w:val="24"/>
        </w:rPr>
        <w:t>AXA</w:t>
      </w:r>
      <w:r w:rsidRPr="00520A33">
        <w:rPr>
          <w:rFonts w:ascii="Times New Roman" w:hAnsi="Times New Roman" w:cs="Times New Roman"/>
          <w:sz w:val="24"/>
          <w:szCs w:val="24"/>
          <w:lang w:val="ru-RU"/>
        </w:rPr>
        <w:t>», Формальные и неформальные платежи, внесенные родителями в средней и высшей школе, 2013)</w:t>
      </w:r>
      <w:r w:rsidRPr="000C1324">
        <w:rPr>
          <w:rFonts w:ascii="Times New Roman" w:hAnsi="Times New Roman" w:cs="Times New Roman"/>
          <w:sz w:val="28"/>
          <w:szCs w:val="28"/>
          <w:lang w:val="ru-RU"/>
        </w:rPr>
        <w:t xml:space="preserve">, указывают на отсутствие информированности населения относительно назначения образовательной системы. </w:t>
      </w:r>
      <w:r>
        <w:rPr>
          <w:rFonts w:ascii="Times New Roman" w:hAnsi="Times New Roman" w:cs="Times New Roman"/>
          <w:sz w:val="28"/>
          <w:szCs w:val="28"/>
          <w:lang w:val="ru-RU"/>
        </w:rPr>
        <w:t>Контроль жизни и экономическая конкурентоспособность страны зависят от доступности, качества и релевантности  образования.</w:t>
      </w:r>
    </w:p>
    <w:p w:rsidR="0094595C" w:rsidRDefault="0094595C" w:rsidP="0094595C">
      <w:pPr>
        <w:spacing w:after="0" w:line="240" w:lineRule="auto"/>
        <w:ind w:firstLine="708"/>
        <w:jc w:val="both"/>
        <w:rPr>
          <w:rFonts w:ascii="Times New Roman" w:hAnsi="Times New Roman" w:cs="Times New Roman"/>
          <w:sz w:val="28"/>
          <w:szCs w:val="28"/>
          <w:lang w:val="ru-RU"/>
        </w:rPr>
      </w:pPr>
    </w:p>
    <w:p w:rsidR="0094595C" w:rsidRPr="000C1324" w:rsidRDefault="0094595C" w:rsidP="0094595C">
      <w:pPr>
        <w:spacing w:after="0" w:line="240" w:lineRule="auto"/>
        <w:ind w:firstLine="708"/>
        <w:jc w:val="both"/>
        <w:rPr>
          <w:rFonts w:ascii="Times New Roman" w:hAnsi="Times New Roman" w:cs="Times New Roman"/>
          <w:sz w:val="28"/>
          <w:szCs w:val="28"/>
          <w:lang w:val="ru-RU"/>
        </w:rPr>
      </w:pPr>
      <w:r w:rsidRPr="000C1324">
        <w:rPr>
          <w:rFonts w:ascii="Times New Roman" w:hAnsi="Times New Roman" w:cs="Times New Roman"/>
          <w:sz w:val="28"/>
          <w:szCs w:val="28"/>
          <w:lang w:val="ru-RU"/>
        </w:rPr>
        <w:t xml:space="preserve">Стратегия </w:t>
      </w:r>
      <w:r>
        <w:rPr>
          <w:rFonts w:ascii="Times New Roman" w:hAnsi="Times New Roman" w:cs="Times New Roman"/>
          <w:sz w:val="28"/>
          <w:szCs w:val="28"/>
          <w:lang w:val="ru-RU"/>
        </w:rPr>
        <w:t>р</w:t>
      </w:r>
      <w:r w:rsidRPr="000C1324">
        <w:rPr>
          <w:rFonts w:ascii="Times New Roman" w:hAnsi="Times New Roman" w:cs="Times New Roman"/>
          <w:sz w:val="28"/>
          <w:szCs w:val="28"/>
          <w:lang w:val="ru-RU"/>
        </w:rPr>
        <w:t xml:space="preserve">азвития </w:t>
      </w:r>
      <w:r>
        <w:rPr>
          <w:rFonts w:ascii="Times New Roman" w:hAnsi="Times New Roman" w:cs="Times New Roman"/>
          <w:sz w:val="28"/>
          <w:szCs w:val="28"/>
          <w:lang w:val="ru-RU"/>
        </w:rPr>
        <w:t>о</w:t>
      </w:r>
      <w:r w:rsidRPr="000C1324">
        <w:rPr>
          <w:rFonts w:ascii="Times New Roman" w:hAnsi="Times New Roman" w:cs="Times New Roman"/>
          <w:sz w:val="28"/>
          <w:szCs w:val="28"/>
          <w:lang w:val="ru-RU"/>
        </w:rPr>
        <w:t>бразования на 2014-2020 годы (в дальнейшем</w:t>
      </w:r>
      <w:r>
        <w:rPr>
          <w:rFonts w:ascii="Times New Roman" w:hAnsi="Times New Roman" w:cs="Times New Roman"/>
          <w:sz w:val="28"/>
          <w:szCs w:val="28"/>
          <w:lang w:val="ru-RU"/>
        </w:rPr>
        <w:t xml:space="preserve"> –</w:t>
      </w:r>
      <w:r w:rsidRPr="000C1324">
        <w:rPr>
          <w:rFonts w:ascii="Times New Roman" w:hAnsi="Times New Roman" w:cs="Times New Roman"/>
          <w:sz w:val="28"/>
          <w:szCs w:val="28"/>
          <w:lang w:val="ru-RU"/>
        </w:rPr>
        <w:t xml:space="preserve"> Стратегия) является главным документом политик в области </w:t>
      </w:r>
      <w:r>
        <w:rPr>
          <w:rFonts w:ascii="Times New Roman" w:hAnsi="Times New Roman" w:cs="Times New Roman"/>
          <w:sz w:val="28"/>
          <w:szCs w:val="28"/>
          <w:lang w:val="ru-RU"/>
        </w:rPr>
        <w:t>образования</w:t>
      </w:r>
      <w:r w:rsidRPr="000C1324">
        <w:rPr>
          <w:rFonts w:ascii="Times New Roman" w:hAnsi="Times New Roman" w:cs="Times New Roman"/>
          <w:sz w:val="28"/>
          <w:szCs w:val="28"/>
          <w:lang w:val="ru-RU"/>
        </w:rPr>
        <w:t>. Она устанавливает среднесрочные цели и задачи в</w:t>
      </w:r>
      <w:r>
        <w:rPr>
          <w:rFonts w:ascii="Times New Roman" w:hAnsi="Times New Roman" w:cs="Times New Roman"/>
          <w:sz w:val="28"/>
          <w:szCs w:val="28"/>
          <w:lang w:val="ru-RU"/>
        </w:rPr>
        <w:t xml:space="preserve"> целях </w:t>
      </w:r>
      <w:r w:rsidRPr="000C1324">
        <w:rPr>
          <w:rFonts w:ascii="Times New Roman" w:hAnsi="Times New Roman" w:cs="Times New Roman"/>
          <w:sz w:val="28"/>
          <w:szCs w:val="28"/>
          <w:lang w:val="ru-RU"/>
        </w:rPr>
        <w:t xml:space="preserve">развития образования и определяет </w:t>
      </w:r>
      <w:r>
        <w:rPr>
          <w:rFonts w:ascii="Times New Roman" w:hAnsi="Times New Roman" w:cs="Times New Roman"/>
          <w:sz w:val="28"/>
          <w:szCs w:val="28"/>
          <w:lang w:val="ru-RU"/>
        </w:rPr>
        <w:t xml:space="preserve"> ориентиры </w:t>
      </w:r>
      <w:r w:rsidRPr="000C1324">
        <w:rPr>
          <w:rFonts w:ascii="Times New Roman" w:hAnsi="Times New Roman" w:cs="Times New Roman"/>
          <w:sz w:val="28"/>
          <w:szCs w:val="28"/>
          <w:lang w:val="ru-RU"/>
        </w:rPr>
        <w:t xml:space="preserve">и приоритетные направления развития системы образования в Республике Молдова. В целях интегрированного </w:t>
      </w:r>
      <w:r>
        <w:rPr>
          <w:rFonts w:ascii="Times New Roman" w:hAnsi="Times New Roman" w:cs="Times New Roman"/>
          <w:sz w:val="28"/>
          <w:szCs w:val="28"/>
          <w:lang w:val="ru-RU"/>
        </w:rPr>
        <w:t xml:space="preserve">координирования </w:t>
      </w:r>
      <w:r w:rsidRPr="000C1324">
        <w:rPr>
          <w:rFonts w:ascii="Times New Roman" w:hAnsi="Times New Roman" w:cs="Times New Roman"/>
          <w:sz w:val="28"/>
          <w:szCs w:val="28"/>
          <w:lang w:val="ru-RU"/>
        </w:rPr>
        <w:t>процесса стратегического отраслевого проектирования в области образования положения Стратеги</w:t>
      </w:r>
      <w:r>
        <w:rPr>
          <w:rFonts w:ascii="Times New Roman" w:hAnsi="Times New Roman" w:cs="Times New Roman"/>
          <w:sz w:val="28"/>
          <w:szCs w:val="28"/>
          <w:lang w:val="ru-RU"/>
        </w:rPr>
        <w:t xml:space="preserve">и </w:t>
      </w:r>
      <w:r w:rsidRPr="000C1324">
        <w:rPr>
          <w:rFonts w:ascii="Times New Roman" w:hAnsi="Times New Roman" w:cs="Times New Roman"/>
          <w:sz w:val="28"/>
          <w:szCs w:val="28"/>
          <w:lang w:val="ru-RU"/>
        </w:rPr>
        <w:t xml:space="preserve">были </w:t>
      </w:r>
      <w:r>
        <w:rPr>
          <w:rFonts w:ascii="Times New Roman" w:hAnsi="Times New Roman" w:cs="Times New Roman"/>
          <w:sz w:val="28"/>
          <w:szCs w:val="28"/>
          <w:lang w:val="ru-RU"/>
        </w:rPr>
        <w:t xml:space="preserve">соотнесены </w:t>
      </w:r>
      <w:r w:rsidRPr="000C1324">
        <w:rPr>
          <w:rFonts w:ascii="Times New Roman" w:hAnsi="Times New Roman" w:cs="Times New Roman"/>
          <w:sz w:val="28"/>
          <w:szCs w:val="28"/>
          <w:lang w:val="ru-RU"/>
        </w:rPr>
        <w:t xml:space="preserve">с документами релевантных политик, с реформами, запущенными в системе </w:t>
      </w:r>
      <w:r>
        <w:rPr>
          <w:rFonts w:ascii="Times New Roman" w:hAnsi="Times New Roman" w:cs="Times New Roman"/>
          <w:sz w:val="28"/>
          <w:szCs w:val="28"/>
          <w:lang w:val="ru-RU"/>
        </w:rPr>
        <w:t>образования</w:t>
      </w:r>
      <w:r w:rsidRPr="000C1324">
        <w:rPr>
          <w:rFonts w:ascii="Times New Roman" w:hAnsi="Times New Roman" w:cs="Times New Roman"/>
          <w:sz w:val="28"/>
          <w:szCs w:val="28"/>
          <w:lang w:val="ru-RU"/>
        </w:rPr>
        <w:t xml:space="preserve">, с другими реформами, </w:t>
      </w:r>
      <w:r>
        <w:rPr>
          <w:rFonts w:ascii="Times New Roman" w:hAnsi="Times New Roman" w:cs="Times New Roman"/>
          <w:sz w:val="28"/>
          <w:szCs w:val="28"/>
          <w:lang w:val="ru-RU"/>
        </w:rPr>
        <w:t xml:space="preserve">являющимися операциональным продолжением действий, </w:t>
      </w:r>
      <w:r w:rsidRPr="000C1324">
        <w:rPr>
          <w:rFonts w:ascii="Times New Roman" w:hAnsi="Times New Roman" w:cs="Times New Roman"/>
          <w:sz w:val="28"/>
          <w:szCs w:val="28"/>
          <w:lang w:val="ru-RU"/>
        </w:rPr>
        <w:t>которы</w:t>
      </w:r>
      <w:r>
        <w:rPr>
          <w:rFonts w:ascii="Times New Roman" w:hAnsi="Times New Roman" w:cs="Times New Roman"/>
          <w:sz w:val="28"/>
          <w:szCs w:val="28"/>
          <w:lang w:val="ru-RU"/>
        </w:rPr>
        <w:t>е</w:t>
      </w:r>
      <w:r w:rsidRPr="000C1324">
        <w:rPr>
          <w:rFonts w:ascii="Times New Roman" w:hAnsi="Times New Roman" w:cs="Times New Roman"/>
          <w:sz w:val="28"/>
          <w:szCs w:val="28"/>
          <w:lang w:val="ru-RU"/>
        </w:rPr>
        <w:t xml:space="preserve"> предусмотрены Стратегией </w:t>
      </w:r>
      <w:r>
        <w:rPr>
          <w:rFonts w:ascii="Times New Roman" w:hAnsi="Times New Roman" w:cs="Times New Roman"/>
          <w:sz w:val="28"/>
          <w:szCs w:val="28"/>
          <w:lang w:val="ru-RU"/>
        </w:rPr>
        <w:t>н</w:t>
      </w:r>
      <w:r w:rsidRPr="000C1324">
        <w:rPr>
          <w:rFonts w:ascii="Times New Roman" w:hAnsi="Times New Roman" w:cs="Times New Roman"/>
          <w:sz w:val="28"/>
          <w:szCs w:val="28"/>
          <w:lang w:val="ru-RU"/>
        </w:rPr>
        <w:t xml:space="preserve">ационального </w:t>
      </w:r>
      <w:r>
        <w:rPr>
          <w:rFonts w:ascii="Times New Roman" w:hAnsi="Times New Roman" w:cs="Times New Roman"/>
          <w:sz w:val="28"/>
          <w:szCs w:val="28"/>
          <w:lang w:val="ru-RU"/>
        </w:rPr>
        <w:t>р</w:t>
      </w:r>
      <w:r w:rsidRPr="000C1324">
        <w:rPr>
          <w:rFonts w:ascii="Times New Roman" w:hAnsi="Times New Roman" w:cs="Times New Roman"/>
          <w:sz w:val="28"/>
          <w:szCs w:val="28"/>
          <w:lang w:val="ru-RU"/>
        </w:rPr>
        <w:t>азвития «Молдова-2020».</w:t>
      </w:r>
    </w:p>
    <w:p w:rsidR="0094595C" w:rsidRDefault="0094595C" w:rsidP="0094595C">
      <w:pPr>
        <w:spacing w:after="0" w:line="240" w:lineRule="auto"/>
        <w:ind w:firstLine="708"/>
        <w:jc w:val="both"/>
        <w:rPr>
          <w:rFonts w:ascii="Times New Roman" w:hAnsi="Times New Roman" w:cs="Times New Roman"/>
          <w:sz w:val="28"/>
          <w:szCs w:val="28"/>
          <w:lang w:val="ru-RU"/>
        </w:rPr>
      </w:pPr>
    </w:p>
    <w:p w:rsidR="0094595C" w:rsidRPr="000C1324" w:rsidRDefault="0094595C" w:rsidP="0094595C">
      <w:pPr>
        <w:spacing w:after="0" w:line="240" w:lineRule="auto"/>
        <w:ind w:firstLine="708"/>
        <w:jc w:val="both"/>
        <w:rPr>
          <w:rFonts w:ascii="Times New Roman" w:hAnsi="Times New Roman" w:cs="Times New Roman"/>
          <w:sz w:val="28"/>
          <w:szCs w:val="28"/>
          <w:lang w:val="ru-RU"/>
        </w:rPr>
      </w:pPr>
      <w:r w:rsidRPr="000C1324">
        <w:rPr>
          <w:rFonts w:ascii="Times New Roman" w:hAnsi="Times New Roman" w:cs="Times New Roman"/>
          <w:sz w:val="28"/>
          <w:szCs w:val="28"/>
          <w:lang w:val="ru-RU"/>
        </w:rPr>
        <w:t>Стратегия организована на основ</w:t>
      </w:r>
      <w:r>
        <w:rPr>
          <w:rFonts w:ascii="Times New Roman" w:hAnsi="Times New Roman" w:cs="Times New Roman"/>
          <w:sz w:val="28"/>
          <w:szCs w:val="28"/>
          <w:lang w:val="ru-RU"/>
        </w:rPr>
        <w:t>е</w:t>
      </w:r>
      <w:r w:rsidRPr="000C1324">
        <w:rPr>
          <w:rFonts w:ascii="Times New Roman" w:hAnsi="Times New Roman" w:cs="Times New Roman"/>
          <w:sz w:val="28"/>
          <w:szCs w:val="28"/>
          <w:lang w:val="ru-RU"/>
        </w:rPr>
        <w:t xml:space="preserve"> трех стержней: доступ, релевантность, качество. Воспитательная система призвана обеспечить использование потенциала каждой личности и воспитать конкурентоспособную рабочую силу. В этом плане Стратегия ориентирована на результаты и рассматривает проблемы и решения как </w:t>
      </w:r>
      <w:r>
        <w:rPr>
          <w:rFonts w:ascii="Times New Roman" w:hAnsi="Times New Roman" w:cs="Times New Roman"/>
          <w:sz w:val="28"/>
          <w:szCs w:val="28"/>
          <w:lang w:val="ru-RU"/>
        </w:rPr>
        <w:t xml:space="preserve">на уровне </w:t>
      </w:r>
      <w:r w:rsidRPr="000C1324">
        <w:rPr>
          <w:rFonts w:ascii="Times New Roman" w:hAnsi="Times New Roman" w:cs="Times New Roman"/>
          <w:sz w:val="28"/>
          <w:szCs w:val="28"/>
          <w:lang w:val="ru-RU"/>
        </w:rPr>
        <w:t xml:space="preserve">образования, так и </w:t>
      </w:r>
      <w:r>
        <w:rPr>
          <w:rFonts w:ascii="Times New Roman" w:hAnsi="Times New Roman" w:cs="Times New Roman"/>
          <w:sz w:val="28"/>
          <w:szCs w:val="28"/>
          <w:lang w:val="ru-RU"/>
        </w:rPr>
        <w:t>пересекающихся с ним тем.</w:t>
      </w:r>
      <w:r w:rsidRPr="000C1324">
        <w:rPr>
          <w:rFonts w:ascii="Times New Roman" w:hAnsi="Times New Roman" w:cs="Times New Roman"/>
          <w:sz w:val="28"/>
          <w:szCs w:val="28"/>
          <w:lang w:val="ru-RU"/>
        </w:rPr>
        <w:t xml:space="preserve"> Многие рассмотренные проблемы взаимосвязаны и не относятся исключительно к одному из стержней </w:t>
      </w:r>
      <w:r>
        <w:rPr>
          <w:rFonts w:ascii="Times New Roman" w:hAnsi="Times New Roman" w:cs="Times New Roman"/>
          <w:sz w:val="28"/>
          <w:szCs w:val="28"/>
          <w:lang w:val="ru-RU"/>
        </w:rPr>
        <w:t>С</w:t>
      </w:r>
      <w:r w:rsidRPr="000C1324">
        <w:rPr>
          <w:rFonts w:ascii="Times New Roman" w:hAnsi="Times New Roman" w:cs="Times New Roman"/>
          <w:sz w:val="28"/>
          <w:szCs w:val="28"/>
          <w:lang w:val="ru-RU"/>
        </w:rPr>
        <w:t xml:space="preserve">тратегии, </w:t>
      </w:r>
      <w:r>
        <w:rPr>
          <w:rFonts w:ascii="Times New Roman" w:hAnsi="Times New Roman" w:cs="Times New Roman"/>
          <w:sz w:val="28"/>
          <w:szCs w:val="28"/>
          <w:lang w:val="ru-RU"/>
        </w:rPr>
        <w:t>они в</w:t>
      </w:r>
      <w:r w:rsidRPr="000C1324">
        <w:rPr>
          <w:rFonts w:ascii="Times New Roman" w:hAnsi="Times New Roman" w:cs="Times New Roman"/>
          <w:sz w:val="28"/>
          <w:szCs w:val="28"/>
          <w:lang w:val="ru-RU"/>
        </w:rPr>
        <w:t>ключены в одну глав</w:t>
      </w:r>
      <w:r>
        <w:rPr>
          <w:rFonts w:ascii="Times New Roman" w:hAnsi="Times New Roman" w:cs="Times New Roman"/>
          <w:sz w:val="28"/>
          <w:szCs w:val="28"/>
          <w:lang w:val="ru-RU"/>
        </w:rPr>
        <w:t>у</w:t>
      </w:r>
      <w:r w:rsidRPr="000C1324">
        <w:rPr>
          <w:rFonts w:ascii="Times New Roman" w:hAnsi="Times New Roman" w:cs="Times New Roman"/>
          <w:sz w:val="28"/>
          <w:szCs w:val="28"/>
          <w:lang w:val="ru-RU"/>
        </w:rPr>
        <w:t xml:space="preserve"> с целью обеспечения </w:t>
      </w:r>
      <w:r>
        <w:rPr>
          <w:rFonts w:ascii="Times New Roman" w:hAnsi="Times New Roman" w:cs="Times New Roman"/>
          <w:sz w:val="28"/>
          <w:szCs w:val="28"/>
          <w:lang w:val="ru-RU"/>
        </w:rPr>
        <w:t xml:space="preserve"> последовательного </w:t>
      </w:r>
      <w:r w:rsidRPr="000C1324">
        <w:rPr>
          <w:rFonts w:ascii="Times New Roman" w:hAnsi="Times New Roman" w:cs="Times New Roman"/>
          <w:sz w:val="28"/>
          <w:szCs w:val="28"/>
          <w:lang w:val="ru-RU"/>
        </w:rPr>
        <w:t>подхода.</w:t>
      </w:r>
    </w:p>
    <w:p w:rsidR="0094595C" w:rsidRDefault="0094595C" w:rsidP="0094595C">
      <w:pPr>
        <w:spacing w:after="0" w:line="240" w:lineRule="auto"/>
        <w:ind w:firstLine="720"/>
        <w:jc w:val="both"/>
        <w:rPr>
          <w:rFonts w:ascii="Times New Roman" w:hAnsi="Times New Roman" w:cs="Times New Roman"/>
          <w:sz w:val="28"/>
          <w:szCs w:val="28"/>
          <w:lang w:val="ru-RU"/>
        </w:rPr>
      </w:pPr>
    </w:p>
    <w:p w:rsidR="0094595C" w:rsidRDefault="0094595C" w:rsidP="0094595C">
      <w:pPr>
        <w:spacing w:after="0" w:line="240" w:lineRule="auto"/>
        <w:ind w:firstLine="720"/>
        <w:jc w:val="both"/>
        <w:rPr>
          <w:rFonts w:ascii="Times New Roman" w:hAnsi="Times New Roman" w:cs="Times New Roman"/>
          <w:sz w:val="28"/>
          <w:szCs w:val="28"/>
          <w:lang w:val="ru-RU"/>
        </w:rPr>
      </w:pPr>
      <w:r w:rsidRPr="000C1324">
        <w:rPr>
          <w:rFonts w:ascii="Times New Roman" w:hAnsi="Times New Roman" w:cs="Times New Roman"/>
          <w:sz w:val="28"/>
          <w:szCs w:val="28"/>
          <w:lang w:val="ru-RU"/>
        </w:rPr>
        <w:t>Процесс</w:t>
      </w:r>
      <w:r>
        <w:rPr>
          <w:rFonts w:ascii="Times New Roman" w:hAnsi="Times New Roman" w:cs="Times New Roman"/>
          <w:sz w:val="28"/>
          <w:szCs w:val="28"/>
          <w:lang w:val="ru-RU"/>
        </w:rPr>
        <w:t>ы</w:t>
      </w:r>
      <w:r w:rsidRPr="000C1324">
        <w:rPr>
          <w:rFonts w:ascii="Times New Roman" w:hAnsi="Times New Roman" w:cs="Times New Roman"/>
          <w:sz w:val="28"/>
          <w:szCs w:val="28"/>
          <w:lang w:val="ru-RU"/>
        </w:rPr>
        <w:t xml:space="preserve"> внедрения Стратегии буд</w:t>
      </w:r>
      <w:r>
        <w:rPr>
          <w:rFonts w:ascii="Times New Roman" w:hAnsi="Times New Roman" w:cs="Times New Roman"/>
          <w:sz w:val="28"/>
          <w:szCs w:val="28"/>
          <w:lang w:val="ru-RU"/>
        </w:rPr>
        <w:t>у</w:t>
      </w:r>
      <w:r w:rsidRPr="000C1324">
        <w:rPr>
          <w:rFonts w:ascii="Times New Roman" w:hAnsi="Times New Roman" w:cs="Times New Roman"/>
          <w:sz w:val="28"/>
          <w:szCs w:val="28"/>
          <w:lang w:val="ru-RU"/>
        </w:rPr>
        <w:t xml:space="preserve">т </w:t>
      </w:r>
      <w:r>
        <w:rPr>
          <w:rFonts w:ascii="Times New Roman" w:hAnsi="Times New Roman" w:cs="Times New Roman"/>
          <w:sz w:val="28"/>
          <w:szCs w:val="28"/>
          <w:lang w:val="ru-RU"/>
        </w:rPr>
        <w:t xml:space="preserve">организованы как на основе документов политик, так и изменений законодательного порядка. Стратегические направления и специфические задачи, установленные в Стратегии, будут включены в программы стратегического развития центральных публичных властей, а внедрение их будет осуществляться через документы стратегического планирования министерств, в частности бюджетный прогноз на среднесрочный период (БПСП), годовой бюджет и план действий. Законодательная основа для стретегических направлений и специфических целей, установленных в Стратегии, обеспечены проектом Кодекса об образовании,  согласованного с положением Стратегии. </w:t>
      </w:r>
      <w:r w:rsidRPr="000C1324">
        <w:rPr>
          <w:rFonts w:ascii="Times New Roman" w:hAnsi="Times New Roman" w:cs="Times New Roman"/>
          <w:sz w:val="28"/>
          <w:szCs w:val="28"/>
          <w:lang w:val="ru-RU"/>
        </w:rPr>
        <w:t xml:space="preserve"> Финансирование процесса внедрения Стратегии будет производиться из государственного бюджета, из местных бюджетов, путем привлечения грантов, фондов, спонсирования и из иных легальных источников, акцент </w:t>
      </w:r>
      <w:r>
        <w:rPr>
          <w:rFonts w:ascii="Times New Roman" w:hAnsi="Times New Roman" w:cs="Times New Roman"/>
          <w:sz w:val="28"/>
          <w:szCs w:val="28"/>
          <w:lang w:val="ru-RU"/>
        </w:rPr>
        <w:lastRenderedPageBreak/>
        <w:t xml:space="preserve">будет сделан на </w:t>
      </w:r>
      <w:r w:rsidRPr="000C1324">
        <w:rPr>
          <w:rFonts w:ascii="Times New Roman" w:hAnsi="Times New Roman" w:cs="Times New Roman"/>
          <w:sz w:val="28"/>
          <w:szCs w:val="28"/>
          <w:lang w:val="ru-RU"/>
        </w:rPr>
        <w:t>методы финансирования, основ</w:t>
      </w:r>
      <w:r>
        <w:rPr>
          <w:rFonts w:ascii="Times New Roman" w:hAnsi="Times New Roman" w:cs="Times New Roman"/>
          <w:sz w:val="28"/>
          <w:szCs w:val="28"/>
          <w:lang w:val="ru-RU"/>
        </w:rPr>
        <w:t xml:space="preserve">анные на </w:t>
      </w:r>
      <w:r w:rsidRPr="000C1324">
        <w:rPr>
          <w:rFonts w:ascii="Times New Roman" w:hAnsi="Times New Roman" w:cs="Times New Roman"/>
          <w:sz w:val="28"/>
          <w:szCs w:val="28"/>
          <w:lang w:val="ru-RU"/>
        </w:rPr>
        <w:t xml:space="preserve">программах и </w:t>
      </w:r>
      <w:r>
        <w:rPr>
          <w:rFonts w:ascii="Times New Roman" w:hAnsi="Times New Roman" w:cs="Times New Roman"/>
          <w:sz w:val="28"/>
          <w:szCs w:val="28"/>
          <w:lang w:val="ru-RU"/>
        </w:rPr>
        <w:t>достижениях</w:t>
      </w:r>
      <w:r w:rsidRPr="000C1324">
        <w:rPr>
          <w:rFonts w:ascii="Times New Roman" w:hAnsi="Times New Roman" w:cs="Times New Roman"/>
          <w:sz w:val="28"/>
          <w:szCs w:val="28"/>
          <w:lang w:val="ru-RU"/>
        </w:rPr>
        <w:t>.</w:t>
      </w:r>
    </w:p>
    <w:p w:rsidR="0094595C" w:rsidRDefault="0094595C" w:rsidP="0094595C">
      <w:pPr>
        <w:pStyle w:val="1"/>
        <w:spacing w:before="0" w:line="240" w:lineRule="auto"/>
        <w:ind w:firstLine="720"/>
        <w:jc w:val="center"/>
        <w:rPr>
          <w:rFonts w:ascii="Times New Roman" w:hAnsi="Times New Roman" w:cs="Times New Roman"/>
          <w:lang w:val="ru-RU"/>
        </w:rPr>
      </w:pPr>
      <w:bookmarkStart w:id="1" w:name="_Toc395779490"/>
    </w:p>
    <w:p w:rsidR="0094595C" w:rsidRPr="00E87FF1" w:rsidRDefault="0094595C" w:rsidP="0094595C">
      <w:pPr>
        <w:pStyle w:val="1"/>
        <w:spacing w:before="0" w:line="240" w:lineRule="auto"/>
        <w:jc w:val="center"/>
        <w:rPr>
          <w:rFonts w:ascii="Times New Roman" w:hAnsi="Times New Roman" w:cs="Times New Roman"/>
          <w:lang w:val="ru-RU"/>
        </w:rPr>
      </w:pPr>
      <w:r w:rsidRPr="009D5D44">
        <w:rPr>
          <w:rFonts w:ascii="Times New Roman" w:hAnsi="Times New Roman" w:cs="Times New Roman"/>
        </w:rPr>
        <w:t>II</w:t>
      </w:r>
      <w:r w:rsidRPr="00E87FF1">
        <w:rPr>
          <w:rFonts w:ascii="Times New Roman" w:hAnsi="Times New Roman" w:cs="Times New Roman"/>
          <w:lang w:val="ru-RU"/>
        </w:rPr>
        <w:t>. ЦЕЛ</w:t>
      </w:r>
      <w:r>
        <w:rPr>
          <w:rFonts w:ascii="Times New Roman" w:hAnsi="Times New Roman" w:cs="Times New Roman"/>
          <w:lang w:val="ru-RU"/>
        </w:rPr>
        <w:t>Ь</w:t>
      </w:r>
      <w:r w:rsidRPr="00E87FF1">
        <w:rPr>
          <w:rFonts w:ascii="Times New Roman" w:hAnsi="Times New Roman" w:cs="Times New Roman"/>
          <w:lang w:val="ru-RU"/>
        </w:rPr>
        <w:t xml:space="preserve">, </w:t>
      </w:r>
      <w:r>
        <w:rPr>
          <w:rFonts w:ascii="Times New Roman" w:hAnsi="Times New Roman" w:cs="Times New Roman"/>
          <w:lang w:val="ru-RU"/>
        </w:rPr>
        <w:t xml:space="preserve">ГЛАВНЫЕ ЗАДАЧИ </w:t>
      </w:r>
      <w:r w:rsidRPr="00E87FF1">
        <w:rPr>
          <w:rFonts w:ascii="Times New Roman" w:hAnsi="Times New Roman" w:cs="Times New Roman"/>
          <w:lang w:val="ru-RU"/>
        </w:rPr>
        <w:t>И ФУНДАМЕНТАЛЬНЫЕ ПРИНЦИПЫ СТРАТЕГИИ</w:t>
      </w:r>
      <w:bookmarkEnd w:id="1"/>
    </w:p>
    <w:p w:rsidR="0094595C" w:rsidRPr="00E87FF1" w:rsidRDefault="0094595C" w:rsidP="0094595C">
      <w:pPr>
        <w:spacing w:after="0" w:line="240" w:lineRule="auto"/>
        <w:jc w:val="both"/>
        <w:rPr>
          <w:rFonts w:ascii="Times New Roman" w:hAnsi="Times New Roman" w:cs="Times New Roman"/>
          <w:lang w:val="ru-RU"/>
        </w:rPr>
      </w:pPr>
    </w:p>
    <w:p w:rsidR="0094595C" w:rsidRDefault="0094595C" w:rsidP="0094595C">
      <w:pPr>
        <w:spacing w:after="0" w:line="240" w:lineRule="auto"/>
        <w:jc w:val="center"/>
        <w:rPr>
          <w:rFonts w:ascii="Times New Roman" w:hAnsi="Times New Roman" w:cs="Times New Roman"/>
          <w:b/>
          <w:sz w:val="28"/>
          <w:szCs w:val="28"/>
          <w:lang w:val="ru-RU"/>
        </w:rPr>
      </w:pPr>
      <w:bookmarkStart w:id="2" w:name="_Toc395779491"/>
      <w:r w:rsidRPr="009772E7">
        <w:rPr>
          <w:rFonts w:ascii="Times New Roman" w:hAnsi="Times New Roman" w:cs="Times New Roman"/>
          <w:b/>
          <w:sz w:val="28"/>
          <w:szCs w:val="28"/>
          <w:lang w:val="ru-RU"/>
        </w:rPr>
        <w:t>ЦЕЛЬ СТРАТЕГИИ</w:t>
      </w:r>
      <w:bookmarkEnd w:id="2"/>
    </w:p>
    <w:p w:rsidR="0094595C" w:rsidRPr="009772E7" w:rsidRDefault="0094595C" w:rsidP="0094595C">
      <w:pPr>
        <w:spacing w:after="0" w:line="240" w:lineRule="auto"/>
        <w:jc w:val="center"/>
        <w:rPr>
          <w:rFonts w:ascii="Times New Roman" w:hAnsi="Times New Roman" w:cs="Times New Roman"/>
          <w:b/>
          <w:sz w:val="28"/>
          <w:szCs w:val="28"/>
          <w:lang w:val="ru-RU"/>
        </w:rPr>
      </w:pPr>
    </w:p>
    <w:p w:rsidR="0094595C" w:rsidRPr="009772E7" w:rsidRDefault="0094595C" w:rsidP="0094595C">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Настоящая </w:t>
      </w:r>
      <w:r w:rsidRPr="009772E7">
        <w:rPr>
          <w:rFonts w:ascii="Times New Roman" w:hAnsi="Times New Roman" w:cs="Times New Roman"/>
          <w:sz w:val="28"/>
          <w:szCs w:val="28"/>
          <w:lang w:val="ru-RU"/>
        </w:rPr>
        <w:t>Стратегия диагно</w:t>
      </w:r>
      <w:r>
        <w:rPr>
          <w:rFonts w:ascii="Times New Roman" w:hAnsi="Times New Roman" w:cs="Times New Roman"/>
          <w:sz w:val="28"/>
          <w:szCs w:val="28"/>
          <w:lang w:val="ru-RU"/>
        </w:rPr>
        <w:t xml:space="preserve">стирует </w:t>
      </w:r>
      <w:r w:rsidRPr="009772E7">
        <w:rPr>
          <w:rFonts w:ascii="Times New Roman" w:hAnsi="Times New Roman" w:cs="Times New Roman"/>
          <w:sz w:val="28"/>
          <w:szCs w:val="28"/>
          <w:lang w:val="ru-RU"/>
        </w:rPr>
        <w:t xml:space="preserve"> нынешне</w:t>
      </w:r>
      <w:r>
        <w:rPr>
          <w:rFonts w:ascii="Times New Roman" w:hAnsi="Times New Roman" w:cs="Times New Roman"/>
          <w:sz w:val="28"/>
          <w:szCs w:val="28"/>
          <w:lang w:val="ru-RU"/>
        </w:rPr>
        <w:t>е</w:t>
      </w:r>
      <w:r w:rsidRPr="009772E7">
        <w:rPr>
          <w:rFonts w:ascii="Times New Roman" w:hAnsi="Times New Roman" w:cs="Times New Roman"/>
          <w:sz w:val="28"/>
          <w:szCs w:val="28"/>
          <w:lang w:val="ru-RU"/>
        </w:rPr>
        <w:t xml:space="preserve"> состояни</w:t>
      </w:r>
      <w:r>
        <w:rPr>
          <w:rFonts w:ascii="Times New Roman" w:hAnsi="Times New Roman" w:cs="Times New Roman"/>
          <w:sz w:val="28"/>
          <w:szCs w:val="28"/>
          <w:lang w:val="ru-RU"/>
        </w:rPr>
        <w:t>е</w:t>
      </w:r>
      <w:r w:rsidRPr="009772E7">
        <w:rPr>
          <w:rFonts w:ascii="Times New Roman" w:hAnsi="Times New Roman" w:cs="Times New Roman"/>
          <w:sz w:val="28"/>
          <w:szCs w:val="28"/>
          <w:lang w:val="ru-RU"/>
        </w:rPr>
        <w:t xml:space="preserve"> системы образования в Молдове, определяет ее основные проблемы и выбирает </w:t>
      </w:r>
      <w:r>
        <w:rPr>
          <w:rFonts w:ascii="Times New Roman" w:hAnsi="Times New Roman" w:cs="Times New Roman"/>
          <w:sz w:val="28"/>
          <w:szCs w:val="28"/>
          <w:lang w:val="ru-RU"/>
        </w:rPr>
        <w:t xml:space="preserve"> и предлагает </w:t>
      </w:r>
      <w:r w:rsidRPr="009772E7">
        <w:rPr>
          <w:rFonts w:ascii="Times New Roman" w:hAnsi="Times New Roman" w:cs="Times New Roman"/>
          <w:sz w:val="28"/>
          <w:szCs w:val="28"/>
          <w:lang w:val="ru-RU"/>
        </w:rPr>
        <w:t>наиболее подходящие решения для их преодоления, с тем чтобы система образования ста</w:t>
      </w:r>
      <w:r>
        <w:rPr>
          <w:rFonts w:ascii="Times New Roman" w:hAnsi="Times New Roman" w:cs="Times New Roman"/>
          <w:sz w:val="28"/>
          <w:szCs w:val="28"/>
          <w:lang w:val="ru-RU"/>
        </w:rPr>
        <w:t>ла</w:t>
      </w:r>
      <w:r w:rsidRPr="009772E7">
        <w:rPr>
          <w:rFonts w:ascii="Times New Roman" w:hAnsi="Times New Roman" w:cs="Times New Roman"/>
          <w:sz w:val="28"/>
          <w:szCs w:val="28"/>
          <w:lang w:val="ru-RU"/>
        </w:rPr>
        <w:t xml:space="preserve"> основным фактором экономического и социального прогресса страны.</w:t>
      </w:r>
    </w:p>
    <w:p w:rsidR="0094595C" w:rsidRDefault="0094595C" w:rsidP="0094595C">
      <w:pPr>
        <w:spacing w:after="0" w:line="240" w:lineRule="auto"/>
        <w:ind w:firstLine="720"/>
        <w:jc w:val="center"/>
        <w:rPr>
          <w:rFonts w:ascii="Times New Roman" w:hAnsi="Times New Roman" w:cs="Times New Roman"/>
          <w:b/>
          <w:sz w:val="28"/>
          <w:szCs w:val="28"/>
          <w:lang w:val="ru-RU"/>
        </w:rPr>
      </w:pPr>
      <w:bookmarkStart w:id="3" w:name="_Toc395779492"/>
    </w:p>
    <w:p w:rsidR="0094595C" w:rsidRDefault="0094595C" w:rsidP="0094595C">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ГЛАВНЫЕ ЗАДЧИ</w:t>
      </w:r>
      <w:r w:rsidRPr="009772E7">
        <w:rPr>
          <w:rFonts w:ascii="Times New Roman" w:hAnsi="Times New Roman" w:cs="Times New Roman"/>
          <w:b/>
          <w:sz w:val="28"/>
          <w:szCs w:val="28"/>
          <w:lang w:val="ru-RU"/>
        </w:rPr>
        <w:t xml:space="preserve"> СТРАТЕГИИ</w:t>
      </w:r>
      <w:bookmarkEnd w:id="3"/>
    </w:p>
    <w:p w:rsidR="0094595C" w:rsidRPr="009772E7" w:rsidRDefault="0094595C" w:rsidP="0094595C">
      <w:pPr>
        <w:spacing w:after="0" w:line="240" w:lineRule="auto"/>
        <w:ind w:firstLine="720"/>
        <w:jc w:val="center"/>
        <w:rPr>
          <w:rFonts w:ascii="Times New Roman" w:hAnsi="Times New Roman" w:cs="Times New Roman"/>
          <w:b/>
          <w:sz w:val="28"/>
          <w:szCs w:val="28"/>
          <w:lang w:val="ru-RU"/>
        </w:rPr>
      </w:pPr>
    </w:p>
    <w:p w:rsidR="0094595C" w:rsidRDefault="0094595C" w:rsidP="0094595C">
      <w:pPr>
        <w:spacing w:after="12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Данная Стратегия ставит следующие задачи:</w:t>
      </w:r>
    </w:p>
    <w:p w:rsidR="0094595C" w:rsidRPr="009772E7" w:rsidRDefault="0094595C" w:rsidP="0094595C">
      <w:pPr>
        <w:spacing w:after="120" w:line="240" w:lineRule="auto"/>
        <w:ind w:firstLine="720"/>
        <w:jc w:val="both"/>
        <w:rPr>
          <w:rFonts w:ascii="Times New Roman" w:hAnsi="Times New Roman" w:cs="Times New Roman"/>
          <w:sz w:val="28"/>
          <w:szCs w:val="28"/>
          <w:lang w:val="ru-RU"/>
        </w:rPr>
      </w:pPr>
      <w:r w:rsidRPr="009772E7">
        <w:rPr>
          <w:rFonts w:ascii="Times New Roman" w:hAnsi="Times New Roman" w:cs="Times New Roman"/>
          <w:sz w:val="28"/>
          <w:szCs w:val="28"/>
          <w:lang w:val="ru-RU"/>
        </w:rPr>
        <w:t>обеспечение прочного развития воспитательной системы с целью формирования целостной, активной, социальной и творческой личности – главны</w:t>
      </w:r>
      <w:r>
        <w:rPr>
          <w:rFonts w:ascii="Times New Roman" w:hAnsi="Times New Roman" w:cs="Times New Roman"/>
          <w:sz w:val="28"/>
          <w:szCs w:val="28"/>
          <w:lang w:val="ru-RU"/>
        </w:rPr>
        <w:t>х</w:t>
      </w:r>
      <w:r w:rsidRPr="009772E7">
        <w:rPr>
          <w:rFonts w:ascii="Times New Roman" w:hAnsi="Times New Roman" w:cs="Times New Roman"/>
          <w:sz w:val="28"/>
          <w:szCs w:val="28"/>
          <w:lang w:val="ru-RU"/>
        </w:rPr>
        <w:t xml:space="preserve"> фактор</w:t>
      </w:r>
      <w:r>
        <w:rPr>
          <w:rFonts w:ascii="Times New Roman" w:hAnsi="Times New Roman" w:cs="Times New Roman"/>
          <w:sz w:val="28"/>
          <w:szCs w:val="28"/>
          <w:lang w:val="ru-RU"/>
        </w:rPr>
        <w:t>ов</w:t>
      </w:r>
      <w:r w:rsidRPr="009772E7">
        <w:rPr>
          <w:rFonts w:ascii="Times New Roman" w:hAnsi="Times New Roman" w:cs="Times New Roman"/>
          <w:sz w:val="28"/>
          <w:szCs w:val="28"/>
          <w:lang w:val="ru-RU"/>
        </w:rPr>
        <w:t xml:space="preserve"> человеческого развития и социально-экономического прогресса страны;</w:t>
      </w:r>
    </w:p>
    <w:p w:rsidR="0094595C" w:rsidRPr="009772E7" w:rsidRDefault="0094595C" w:rsidP="0094595C">
      <w:pPr>
        <w:spacing w:after="120" w:line="240" w:lineRule="auto"/>
        <w:ind w:firstLine="720"/>
        <w:jc w:val="both"/>
        <w:rPr>
          <w:rFonts w:ascii="Times New Roman" w:hAnsi="Times New Roman" w:cs="Times New Roman"/>
          <w:sz w:val="28"/>
          <w:szCs w:val="28"/>
          <w:lang w:val="ru-RU"/>
        </w:rPr>
      </w:pPr>
      <w:r w:rsidRPr="009772E7">
        <w:rPr>
          <w:rFonts w:ascii="Times New Roman" w:hAnsi="Times New Roman" w:cs="Times New Roman"/>
          <w:sz w:val="28"/>
          <w:szCs w:val="28"/>
          <w:lang w:val="ru-RU"/>
        </w:rPr>
        <w:t xml:space="preserve">расширение доступа к качественному образованию для всех детей и молодежи путем обеспечения дружественной и </w:t>
      </w:r>
      <w:r>
        <w:rPr>
          <w:rFonts w:ascii="Times New Roman" w:hAnsi="Times New Roman" w:cs="Times New Roman"/>
          <w:sz w:val="28"/>
          <w:szCs w:val="28"/>
          <w:lang w:val="ru-RU"/>
        </w:rPr>
        <w:t>защитной</w:t>
      </w:r>
      <w:r w:rsidRPr="009772E7">
        <w:rPr>
          <w:rFonts w:ascii="Times New Roman" w:hAnsi="Times New Roman" w:cs="Times New Roman"/>
          <w:sz w:val="28"/>
          <w:szCs w:val="28"/>
          <w:lang w:val="ru-RU"/>
        </w:rPr>
        <w:t xml:space="preserve"> среды в школе, а также привле</w:t>
      </w:r>
      <w:r>
        <w:rPr>
          <w:rFonts w:ascii="Times New Roman" w:hAnsi="Times New Roman" w:cs="Times New Roman"/>
          <w:sz w:val="28"/>
          <w:szCs w:val="28"/>
          <w:lang w:val="ru-RU"/>
        </w:rPr>
        <w:t>чения</w:t>
      </w:r>
      <w:r w:rsidRPr="009772E7">
        <w:rPr>
          <w:rFonts w:ascii="Times New Roman" w:hAnsi="Times New Roman" w:cs="Times New Roman"/>
          <w:sz w:val="28"/>
          <w:szCs w:val="28"/>
          <w:lang w:val="ru-RU"/>
        </w:rPr>
        <w:t xml:space="preserve"> учащихся, студентов и родителей для консультаций в  принятии решений;</w:t>
      </w:r>
    </w:p>
    <w:p w:rsidR="0094595C" w:rsidRPr="009772E7" w:rsidRDefault="0094595C" w:rsidP="0094595C">
      <w:pPr>
        <w:spacing w:after="120" w:line="240" w:lineRule="auto"/>
        <w:ind w:firstLine="720"/>
        <w:jc w:val="both"/>
        <w:rPr>
          <w:rFonts w:ascii="Times New Roman" w:hAnsi="Times New Roman" w:cs="Times New Roman"/>
          <w:sz w:val="28"/>
          <w:szCs w:val="28"/>
          <w:lang w:val="ru-RU"/>
        </w:rPr>
      </w:pPr>
      <w:r w:rsidRPr="009772E7">
        <w:rPr>
          <w:rFonts w:ascii="Times New Roman" w:hAnsi="Times New Roman" w:cs="Times New Roman"/>
          <w:sz w:val="28"/>
          <w:szCs w:val="28"/>
          <w:lang w:val="ru-RU"/>
        </w:rPr>
        <w:t xml:space="preserve">определение приоритетных стратегий развития образования в Республике Молдова и механизмов их развития;   </w:t>
      </w:r>
    </w:p>
    <w:p w:rsidR="0094595C" w:rsidRPr="009772E7" w:rsidRDefault="0094595C" w:rsidP="0094595C">
      <w:pPr>
        <w:spacing w:after="120" w:line="240" w:lineRule="auto"/>
        <w:ind w:firstLine="720"/>
        <w:jc w:val="both"/>
        <w:rPr>
          <w:rFonts w:ascii="Times New Roman" w:hAnsi="Times New Roman" w:cs="Times New Roman"/>
          <w:sz w:val="28"/>
          <w:szCs w:val="28"/>
          <w:lang w:val="ru-RU"/>
        </w:rPr>
      </w:pPr>
      <w:r w:rsidRPr="009772E7">
        <w:rPr>
          <w:rFonts w:ascii="Times New Roman" w:hAnsi="Times New Roman" w:cs="Times New Roman"/>
          <w:sz w:val="28"/>
          <w:szCs w:val="28"/>
          <w:lang w:val="ru-RU"/>
        </w:rPr>
        <w:t xml:space="preserve">возрастание эффективности расходования </w:t>
      </w:r>
      <w:r>
        <w:rPr>
          <w:rFonts w:ascii="Times New Roman" w:hAnsi="Times New Roman" w:cs="Times New Roman"/>
          <w:sz w:val="28"/>
          <w:szCs w:val="28"/>
          <w:lang w:val="ru-RU"/>
        </w:rPr>
        <w:t xml:space="preserve">публичных </w:t>
      </w:r>
      <w:r w:rsidRPr="009772E7">
        <w:rPr>
          <w:rFonts w:ascii="Times New Roman" w:hAnsi="Times New Roman" w:cs="Times New Roman"/>
          <w:sz w:val="28"/>
          <w:szCs w:val="28"/>
          <w:lang w:val="ru-RU"/>
        </w:rPr>
        <w:t>средств, вложенных в образование</w:t>
      </w:r>
      <w:r>
        <w:rPr>
          <w:rFonts w:ascii="Times New Roman" w:hAnsi="Times New Roman" w:cs="Times New Roman"/>
          <w:sz w:val="28"/>
          <w:szCs w:val="28"/>
          <w:lang w:val="ru-RU"/>
        </w:rPr>
        <w:t>,</w:t>
      </w:r>
      <w:r w:rsidRPr="009772E7">
        <w:rPr>
          <w:rFonts w:ascii="Times New Roman" w:hAnsi="Times New Roman" w:cs="Times New Roman"/>
          <w:sz w:val="28"/>
          <w:szCs w:val="28"/>
          <w:lang w:val="ru-RU"/>
        </w:rPr>
        <w:t xml:space="preserve"> с тем</w:t>
      </w:r>
      <w:r>
        <w:rPr>
          <w:rFonts w:ascii="Times New Roman" w:hAnsi="Times New Roman" w:cs="Times New Roman"/>
          <w:sz w:val="28"/>
          <w:szCs w:val="28"/>
          <w:lang w:val="ru-RU"/>
        </w:rPr>
        <w:t>,</w:t>
      </w:r>
      <w:r w:rsidRPr="009772E7">
        <w:rPr>
          <w:rFonts w:ascii="Times New Roman" w:hAnsi="Times New Roman" w:cs="Times New Roman"/>
          <w:sz w:val="28"/>
          <w:szCs w:val="28"/>
          <w:lang w:val="ru-RU"/>
        </w:rPr>
        <w:t xml:space="preserve"> чтобы высвобождающиеся ресурсы были перенаправлены на </w:t>
      </w:r>
      <w:r>
        <w:rPr>
          <w:rFonts w:ascii="Times New Roman" w:hAnsi="Times New Roman" w:cs="Times New Roman"/>
          <w:sz w:val="28"/>
          <w:szCs w:val="28"/>
          <w:lang w:val="ru-RU"/>
        </w:rPr>
        <w:t>повышение качества образования, в том числе путем инвестиций в преподавательский персонал, восптитательный процесс и инфраструктуру учебных заведений</w:t>
      </w:r>
      <w:r w:rsidRPr="009772E7">
        <w:rPr>
          <w:rFonts w:ascii="Times New Roman" w:hAnsi="Times New Roman" w:cs="Times New Roman"/>
          <w:sz w:val="28"/>
          <w:szCs w:val="28"/>
          <w:lang w:val="ru-RU"/>
        </w:rPr>
        <w:t>;</w:t>
      </w:r>
    </w:p>
    <w:p w:rsidR="0094595C" w:rsidRPr="009772E7" w:rsidRDefault="0094595C" w:rsidP="0094595C">
      <w:pPr>
        <w:spacing w:after="12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повышение</w:t>
      </w:r>
      <w:r w:rsidRPr="009772E7">
        <w:rPr>
          <w:rFonts w:ascii="Times New Roman" w:hAnsi="Times New Roman" w:cs="Times New Roman"/>
          <w:sz w:val="28"/>
          <w:szCs w:val="28"/>
          <w:lang w:val="ru-RU"/>
        </w:rPr>
        <w:t xml:space="preserve"> эффективности образовательной системы, расширение и вариативность образовательных услуг путем освоения возможностей, которые предоставляют </w:t>
      </w:r>
      <w:r>
        <w:rPr>
          <w:rFonts w:ascii="Times New Roman" w:hAnsi="Times New Roman" w:cs="Times New Roman"/>
          <w:sz w:val="28"/>
          <w:szCs w:val="28"/>
          <w:lang w:val="ru-RU"/>
        </w:rPr>
        <w:t xml:space="preserve">информационно-коммуникационные </w:t>
      </w:r>
      <w:r w:rsidRPr="009772E7">
        <w:rPr>
          <w:rFonts w:ascii="Times New Roman" w:hAnsi="Times New Roman" w:cs="Times New Roman"/>
          <w:sz w:val="28"/>
          <w:szCs w:val="28"/>
          <w:lang w:val="ru-RU"/>
        </w:rPr>
        <w:t>технологи</w:t>
      </w:r>
      <w:r>
        <w:rPr>
          <w:rFonts w:ascii="Times New Roman" w:hAnsi="Times New Roman" w:cs="Times New Roman"/>
          <w:sz w:val="28"/>
          <w:szCs w:val="28"/>
          <w:lang w:val="ru-RU"/>
        </w:rPr>
        <w:t>и</w:t>
      </w:r>
      <w:r w:rsidRPr="009772E7">
        <w:rPr>
          <w:rFonts w:ascii="Times New Roman" w:hAnsi="Times New Roman" w:cs="Times New Roman"/>
          <w:sz w:val="28"/>
          <w:szCs w:val="28"/>
          <w:lang w:val="ru-RU"/>
        </w:rPr>
        <w:t>;</w:t>
      </w:r>
    </w:p>
    <w:p w:rsidR="0094595C" w:rsidRPr="009772E7" w:rsidRDefault="0094595C" w:rsidP="0094595C">
      <w:pPr>
        <w:spacing w:after="120" w:line="240" w:lineRule="auto"/>
        <w:ind w:firstLine="720"/>
        <w:jc w:val="both"/>
        <w:rPr>
          <w:rFonts w:ascii="Times New Roman" w:hAnsi="Times New Roman" w:cs="Times New Roman"/>
          <w:sz w:val="28"/>
          <w:szCs w:val="28"/>
          <w:lang w:val="ru-RU"/>
        </w:rPr>
      </w:pPr>
      <w:r w:rsidRPr="009772E7">
        <w:rPr>
          <w:rFonts w:ascii="Times New Roman" w:hAnsi="Times New Roman" w:cs="Times New Roman"/>
          <w:sz w:val="28"/>
          <w:szCs w:val="28"/>
          <w:lang w:val="ru-RU"/>
        </w:rPr>
        <w:t>расширение и разнообразие системы образования взрослых</w:t>
      </w:r>
      <w:r>
        <w:rPr>
          <w:rFonts w:ascii="Times New Roman" w:hAnsi="Times New Roman" w:cs="Times New Roman"/>
          <w:sz w:val="28"/>
          <w:szCs w:val="28"/>
          <w:lang w:val="ru-RU"/>
        </w:rPr>
        <w:t xml:space="preserve"> в течение </w:t>
      </w:r>
      <w:r w:rsidRPr="009772E7">
        <w:rPr>
          <w:rFonts w:ascii="Times New Roman" w:hAnsi="Times New Roman" w:cs="Times New Roman"/>
          <w:sz w:val="28"/>
          <w:szCs w:val="28"/>
          <w:lang w:val="ru-RU"/>
        </w:rPr>
        <w:t>всей жизни с точки зрения обще</w:t>
      </w:r>
      <w:r>
        <w:rPr>
          <w:rFonts w:ascii="Times New Roman" w:hAnsi="Times New Roman" w:cs="Times New Roman"/>
          <w:sz w:val="28"/>
          <w:szCs w:val="28"/>
          <w:lang w:val="ru-RU"/>
        </w:rPr>
        <w:t xml:space="preserve">го развития </w:t>
      </w:r>
      <w:r w:rsidRPr="009772E7">
        <w:rPr>
          <w:rFonts w:ascii="Times New Roman" w:hAnsi="Times New Roman" w:cs="Times New Roman"/>
          <w:sz w:val="28"/>
          <w:szCs w:val="28"/>
          <w:lang w:val="ru-RU"/>
        </w:rPr>
        <w:t xml:space="preserve">и непрерывной профессиональной подготовки, в соответствии с </w:t>
      </w:r>
      <w:r>
        <w:rPr>
          <w:rFonts w:ascii="Times New Roman" w:hAnsi="Times New Roman" w:cs="Times New Roman"/>
          <w:sz w:val="28"/>
          <w:szCs w:val="28"/>
          <w:lang w:val="ru-RU"/>
        </w:rPr>
        <w:t xml:space="preserve">потребностями </w:t>
      </w:r>
      <w:r w:rsidRPr="009772E7">
        <w:rPr>
          <w:rFonts w:ascii="Times New Roman" w:hAnsi="Times New Roman" w:cs="Times New Roman"/>
          <w:sz w:val="28"/>
          <w:szCs w:val="28"/>
          <w:lang w:val="ru-RU"/>
        </w:rPr>
        <w:t>личности, соотнесенными с социально-экономическими треб</w:t>
      </w:r>
      <w:r>
        <w:rPr>
          <w:rFonts w:ascii="Times New Roman" w:hAnsi="Times New Roman" w:cs="Times New Roman"/>
          <w:sz w:val="28"/>
          <w:szCs w:val="28"/>
          <w:lang w:val="ru-RU"/>
        </w:rPr>
        <w:t>ованиями</w:t>
      </w:r>
      <w:r w:rsidRPr="009772E7">
        <w:rPr>
          <w:rFonts w:ascii="Times New Roman" w:hAnsi="Times New Roman" w:cs="Times New Roman"/>
          <w:sz w:val="28"/>
          <w:szCs w:val="28"/>
          <w:lang w:val="ru-RU"/>
        </w:rPr>
        <w:t>;</w:t>
      </w:r>
    </w:p>
    <w:p w:rsidR="0094595C" w:rsidRPr="009772E7" w:rsidRDefault="0094595C" w:rsidP="0094595C">
      <w:pPr>
        <w:spacing w:after="0" w:line="240" w:lineRule="auto"/>
        <w:ind w:firstLine="720"/>
        <w:jc w:val="both"/>
        <w:rPr>
          <w:rFonts w:ascii="Times New Roman" w:hAnsi="Times New Roman" w:cs="Times New Roman"/>
          <w:sz w:val="28"/>
          <w:szCs w:val="28"/>
          <w:lang w:val="ru-RU"/>
        </w:rPr>
      </w:pPr>
      <w:r w:rsidRPr="009772E7">
        <w:rPr>
          <w:rFonts w:ascii="Times New Roman" w:hAnsi="Times New Roman" w:cs="Times New Roman"/>
          <w:sz w:val="28"/>
          <w:szCs w:val="28"/>
          <w:lang w:val="ru-RU"/>
        </w:rPr>
        <w:t xml:space="preserve"> структурное и качественное приведение национального просвещения в соответствие с европейской сферой образования.</w:t>
      </w:r>
    </w:p>
    <w:p w:rsidR="0094595C" w:rsidRPr="00BC7000" w:rsidRDefault="0094595C" w:rsidP="0094595C">
      <w:pPr>
        <w:spacing w:after="0" w:line="240" w:lineRule="auto"/>
        <w:jc w:val="center"/>
        <w:rPr>
          <w:rFonts w:ascii="Times New Roman" w:hAnsi="Times New Roman" w:cs="Times New Roman"/>
          <w:b/>
          <w:sz w:val="28"/>
          <w:szCs w:val="28"/>
          <w:lang w:val="ru-RU"/>
        </w:rPr>
      </w:pPr>
      <w:bookmarkStart w:id="4" w:name="_Toc395779493"/>
      <w:r w:rsidRPr="00BC7000">
        <w:rPr>
          <w:rFonts w:ascii="Times New Roman" w:hAnsi="Times New Roman" w:cs="Times New Roman"/>
          <w:b/>
          <w:sz w:val="28"/>
          <w:szCs w:val="28"/>
          <w:lang w:val="ru-RU"/>
        </w:rPr>
        <w:lastRenderedPageBreak/>
        <w:t>ПРИНЦИПЫ СТРАТЕГИИ</w:t>
      </w:r>
      <w:bookmarkEnd w:id="4"/>
    </w:p>
    <w:p w:rsidR="0094595C" w:rsidRDefault="0094595C" w:rsidP="0094595C">
      <w:pPr>
        <w:spacing w:after="0" w:line="240" w:lineRule="auto"/>
        <w:ind w:firstLine="709"/>
        <w:jc w:val="both"/>
        <w:rPr>
          <w:rFonts w:ascii="Times New Roman" w:hAnsi="Times New Roman" w:cs="Times New Roman"/>
          <w:i/>
          <w:sz w:val="28"/>
          <w:szCs w:val="28"/>
          <w:lang w:val="ru-RU"/>
        </w:rPr>
      </w:pPr>
    </w:p>
    <w:p w:rsidR="0094595C" w:rsidRPr="00BC7000" w:rsidRDefault="0094595C" w:rsidP="0094595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i/>
          <w:sz w:val="28"/>
          <w:szCs w:val="28"/>
          <w:lang w:val="ru-RU"/>
        </w:rPr>
        <w:t>Обязательность.</w:t>
      </w:r>
      <w:r w:rsidRPr="00BC7000">
        <w:rPr>
          <w:rFonts w:ascii="Times New Roman" w:hAnsi="Times New Roman" w:cs="Times New Roman"/>
          <w:sz w:val="28"/>
          <w:szCs w:val="28"/>
          <w:lang w:val="ru-RU"/>
        </w:rPr>
        <w:t xml:space="preserve"> Проведенный анализ, предложенные решения и стратегическое видение касаются каждого процесса и каждой составляющей системы образования</w:t>
      </w:r>
      <w:r>
        <w:rPr>
          <w:rFonts w:ascii="Times New Roman" w:hAnsi="Times New Roman" w:cs="Times New Roman"/>
          <w:sz w:val="28"/>
          <w:szCs w:val="28"/>
          <w:lang w:val="ru-RU"/>
        </w:rPr>
        <w:t xml:space="preserve"> с тем, чтобы </w:t>
      </w:r>
      <w:r w:rsidRPr="00BC7000">
        <w:rPr>
          <w:rFonts w:ascii="Times New Roman" w:hAnsi="Times New Roman" w:cs="Times New Roman"/>
          <w:sz w:val="28"/>
          <w:szCs w:val="28"/>
          <w:lang w:val="ru-RU"/>
        </w:rPr>
        <w:t xml:space="preserve">операционализация </w:t>
      </w:r>
      <w:r>
        <w:rPr>
          <w:rFonts w:ascii="Times New Roman" w:hAnsi="Times New Roman" w:cs="Times New Roman"/>
          <w:sz w:val="28"/>
          <w:szCs w:val="28"/>
          <w:lang w:val="ru-RU"/>
        </w:rPr>
        <w:t>С</w:t>
      </w:r>
      <w:r w:rsidRPr="00BC7000">
        <w:rPr>
          <w:rFonts w:ascii="Times New Roman" w:hAnsi="Times New Roman" w:cs="Times New Roman"/>
          <w:sz w:val="28"/>
          <w:szCs w:val="28"/>
          <w:lang w:val="ru-RU"/>
        </w:rPr>
        <w:t>тратегии приве</w:t>
      </w:r>
      <w:r>
        <w:rPr>
          <w:rFonts w:ascii="Times New Roman" w:hAnsi="Times New Roman" w:cs="Times New Roman"/>
          <w:sz w:val="28"/>
          <w:szCs w:val="28"/>
          <w:lang w:val="ru-RU"/>
        </w:rPr>
        <w:t xml:space="preserve">ла </w:t>
      </w:r>
      <w:r w:rsidRPr="00BC7000">
        <w:rPr>
          <w:rFonts w:ascii="Times New Roman" w:hAnsi="Times New Roman" w:cs="Times New Roman"/>
          <w:sz w:val="28"/>
          <w:szCs w:val="28"/>
          <w:lang w:val="ru-RU"/>
        </w:rPr>
        <w:t>к полному выполнению всех поставленных задач</w:t>
      </w:r>
    </w:p>
    <w:p w:rsidR="0094595C" w:rsidRPr="00BC7000" w:rsidRDefault="0094595C" w:rsidP="0094595C">
      <w:pPr>
        <w:spacing w:after="0" w:line="240" w:lineRule="auto"/>
        <w:ind w:firstLine="709"/>
        <w:jc w:val="both"/>
        <w:rPr>
          <w:rFonts w:ascii="Times New Roman" w:hAnsi="Times New Roman" w:cs="Times New Roman"/>
          <w:sz w:val="28"/>
          <w:szCs w:val="28"/>
          <w:lang w:val="ru-RU"/>
        </w:rPr>
      </w:pPr>
      <w:r w:rsidRPr="00BC7000">
        <w:rPr>
          <w:rFonts w:ascii="Times New Roman" w:hAnsi="Times New Roman" w:cs="Times New Roman"/>
          <w:i/>
          <w:sz w:val="28"/>
          <w:szCs w:val="28"/>
          <w:lang w:val="ru-RU"/>
        </w:rPr>
        <w:t xml:space="preserve">Переосмысление. </w:t>
      </w:r>
      <w:r w:rsidRPr="00BC7000">
        <w:rPr>
          <w:rFonts w:ascii="Times New Roman" w:hAnsi="Times New Roman" w:cs="Times New Roman"/>
          <w:sz w:val="28"/>
          <w:szCs w:val="28"/>
          <w:lang w:val="ru-RU"/>
        </w:rPr>
        <w:t>Часть проблем</w:t>
      </w:r>
      <w:r>
        <w:rPr>
          <w:rFonts w:ascii="Times New Roman" w:hAnsi="Times New Roman" w:cs="Times New Roman"/>
          <w:sz w:val="28"/>
          <w:szCs w:val="28"/>
          <w:lang w:val="ru-RU"/>
        </w:rPr>
        <w:t xml:space="preserve"> </w:t>
      </w:r>
      <w:r w:rsidRPr="00BC7000">
        <w:rPr>
          <w:rFonts w:ascii="Times New Roman" w:hAnsi="Times New Roman" w:cs="Times New Roman"/>
          <w:sz w:val="28"/>
          <w:szCs w:val="28"/>
          <w:lang w:val="ru-RU"/>
        </w:rPr>
        <w:t>систем</w:t>
      </w:r>
      <w:r>
        <w:rPr>
          <w:rFonts w:ascii="Times New Roman" w:hAnsi="Times New Roman" w:cs="Times New Roman"/>
          <w:sz w:val="28"/>
          <w:szCs w:val="28"/>
          <w:lang w:val="ru-RU"/>
        </w:rPr>
        <w:t>ы</w:t>
      </w:r>
      <w:r w:rsidRPr="00BC7000">
        <w:rPr>
          <w:rFonts w:ascii="Times New Roman" w:hAnsi="Times New Roman" w:cs="Times New Roman"/>
          <w:sz w:val="28"/>
          <w:szCs w:val="28"/>
          <w:lang w:val="ru-RU"/>
        </w:rPr>
        <w:t xml:space="preserve"> образования Республики Молдова сохраня</w:t>
      </w:r>
      <w:r>
        <w:rPr>
          <w:rFonts w:ascii="Times New Roman" w:hAnsi="Times New Roman" w:cs="Times New Roman"/>
          <w:sz w:val="28"/>
          <w:szCs w:val="28"/>
          <w:lang w:val="ru-RU"/>
        </w:rPr>
        <w:t>е</w:t>
      </w:r>
      <w:r w:rsidRPr="00BC7000">
        <w:rPr>
          <w:rFonts w:ascii="Times New Roman" w:hAnsi="Times New Roman" w:cs="Times New Roman"/>
          <w:sz w:val="28"/>
          <w:szCs w:val="28"/>
          <w:lang w:val="ru-RU"/>
        </w:rPr>
        <w:t xml:space="preserve">тся более 20 лет, несмотря на последовательные попытки улучшения, предпринятые на протяжении данного периода. Стратегия предлагает построение новой </w:t>
      </w:r>
      <w:r>
        <w:rPr>
          <w:rFonts w:ascii="Times New Roman" w:hAnsi="Times New Roman" w:cs="Times New Roman"/>
          <w:sz w:val="28"/>
          <w:szCs w:val="28"/>
          <w:lang w:val="ru-RU"/>
        </w:rPr>
        <w:t xml:space="preserve">институциональной </w:t>
      </w:r>
      <w:r w:rsidRPr="00BC7000">
        <w:rPr>
          <w:rFonts w:ascii="Times New Roman" w:hAnsi="Times New Roman" w:cs="Times New Roman"/>
          <w:sz w:val="28"/>
          <w:szCs w:val="28"/>
          <w:lang w:val="ru-RU"/>
        </w:rPr>
        <w:t>структуры, основывающейся на современных подходах и принципах, которые должны привести, в том числе, к изменению менталитета все</w:t>
      </w:r>
      <w:r>
        <w:rPr>
          <w:rFonts w:ascii="Times New Roman" w:hAnsi="Times New Roman" w:cs="Times New Roman"/>
          <w:sz w:val="28"/>
          <w:szCs w:val="28"/>
          <w:lang w:val="ru-RU"/>
        </w:rPr>
        <w:t>х</w:t>
      </w:r>
      <w:r w:rsidRPr="00BC7000">
        <w:rPr>
          <w:rFonts w:ascii="Times New Roman" w:hAnsi="Times New Roman" w:cs="Times New Roman"/>
          <w:sz w:val="28"/>
          <w:szCs w:val="28"/>
          <w:lang w:val="ru-RU"/>
        </w:rPr>
        <w:t xml:space="preserve"> вовлеченных в воспитательный процесс: преподавателей, учащихся, </w:t>
      </w:r>
      <w:r>
        <w:rPr>
          <w:rFonts w:ascii="Times New Roman" w:hAnsi="Times New Roman" w:cs="Times New Roman"/>
          <w:sz w:val="28"/>
          <w:szCs w:val="28"/>
          <w:lang w:val="ru-RU"/>
        </w:rPr>
        <w:t xml:space="preserve">студентов, </w:t>
      </w:r>
      <w:r w:rsidRPr="00BC7000">
        <w:rPr>
          <w:rFonts w:ascii="Times New Roman" w:hAnsi="Times New Roman" w:cs="Times New Roman"/>
          <w:sz w:val="28"/>
          <w:szCs w:val="28"/>
          <w:lang w:val="ru-RU"/>
        </w:rPr>
        <w:t>родителей, представителей экономического сектора и т.д.</w:t>
      </w:r>
    </w:p>
    <w:p w:rsidR="0094595C" w:rsidRPr="00BC7000" w:rsidRDefault="0094595C" w:rsidP="0094595C">
      <w:pPr>
        <w:spacing w:before="120" w:after="0" w:line="240" w:lineRule="auto"/>
        <w:ind w:firstLine="709"/>
        <w:jc w:val="both"/>
        <w:rPr>
          <w:rFonts w:ascii="Times New Roman" w:hAnsi="Times New Roman" w:cs="Times New Roman"/>
          <w:sz w:val="28"/>
          <w:szCs w:val="28"/>
          <w:lang w:val="ru-RU"/>
        </w:rPr>
      </w:pPr>
      <w:r w:rsidRPr="00BC7000">
        <w:rPr>
          <w:rFonts w:ascii="Times New Roman" w:hAnsi="Times New Roman" w:cs="Times New Roman"/>
          <w:i/>
          <w:sz w:val="28"/>
          <w:szCs w:val="28"/>
          <w:lang w:val="ru-RU"/>
        </w:rPr>
        <w:t xml:space="preserve">Эффективность. </w:t>
      </w:r>
      <w:r w:rsidRPr="00BC7000">
        <w:rPr>
          <w:rFonts w:ascii="Times New Roman" w:hAnsi="Times New Roman" w:cs="Times New Roman"/>
          <w:sz w:val="28"/>
          <w:szCs w:val="28"/>
          <w:lang w:val="ru-RU"/>
        </w:rPr>
        <w:t xml:space="preserve">Процессы, происходящие в системе образования, и отмеченные проблемы рассматриваются в обязательном порядке и с точки зрения эффективности инвестиций </w:t>
      </w:r>
      <w:r>
        <w:rPr>
          <w:rFonts w:ascii="Times New Roman" w:hAnsi="Times New Roman" w:cs="Times New Roman"/>
          <w:sz w:val="28"/>
          <w:szCs w:val="28"/>
          <w:lang w:val="ru-RU"/>
        </w:rPr>
        <w:t xml:space="preserve">публичных </w:t>
      </w:r>
      <w:r w:rsidRPr="00BC7000">
        <w:rPr>
          <w:rFonts w:ascii="Times New Roman" w:hAnsi="Times New Roman" w:cs="Times New Roman"/>
          <w:sz w:val="28"/>
          <w:szCs w:val="28"/>
          <w:lang w:val="ru-RU"/>
        </w:rPr>
        <w:t>денег, с целью получения максимально возможной эффективности фондов, одн</w:t>
      </w:r>
      <w:r>
        <w:rPr>
          <w:rFonts w:ascii="Times New Roman" w:hAnsi="Times New Roman" w:cs="Times New Roman"/>
          <w:sz w:val="28"/>
          <w:szCs w:val="28"/>
          <w:lang w:val="ru-RU"/>
        </w:rPr>
        <w:t>ой</w:t>
      </w:r>
      <w:r w:rsidRPr="00BC7000">
        <w:rPr>
          <w:rFonts w:ascii="Times New Roman" w:hAnsi="Times New Roman" w:cs="Times New Roman"/>
          <w:sz w:val="28"/>
          <w:szCs w:val="28"/>
          <w:lang w:val="ru-RU"/>
        </w:rPr>
        <w:t xml:space="preserve"> из </w:t>
      </w:r>
      <w:r>
        <w:rPr>
          <w:rFonts w:ascii="Times New Roman" w:hAnsi="Times New Roman" w:cs="Times New Roman"/>
          <w:sz w:val="28"/>
          <w:szCs w:val="28"/>
          <w:lang w:val="ru-RU"/>
        </w:rPr>
        <w:t>задач</w:t>
      </w:r>
      <w:r w:rsidRPr="00BC7000">
        <w:rPr>
          <w:rFonts w:ascii="Times New Roman" w:hAnsi="Times New Roman" w:cs="Times New Roman"/>
          <w:sz w:val="28"/>
          <w:szCs w:val="28"/>
          <w:lang w:val="ru-RU"/>
        </w:rPr>
        <w:t xml:space="preserve"> Стратегии является </w:t>
      </w:r>
      <w:r>
        <w:rPr>
          <w:rFonts w:ascii="Times New Roman" w:hAnsi="Times New Roman" w:cs="Times New Roman"/>
          <w:sz w:val="28"/>
          <w:szCs w:val="28"/>
          <w:lang w:val="ru-RU"/>
        </w:rPr>
        <w:t xml:space="preserve">достижение максимальной </w:t>
      </w:r>
      <w:r w:rsidRPr="00BC7000">
        <w:rPr>
          <w:rFonts w:ascii="Times New Roman" w:hAnsi="Times New Roman" w:cs="Times New Roman"/>
          <w:sz w:val="28"/>
          <w:szCs w:val="28"/>
          <w:lang w:val="ru-RU"/>
        </w:rPr>
        <w:t>эффективности фондов, выделенных образованию.</w:t>
      </w:r>
    </w:p>
    <w:p w:rsidR="0094595C" w:rsidRPr="00BC7000" w:rsidRDefault="0094595C" w:rsidP="0094595C">
      <w:pPr>
        <w:spacing w:before="120" w:after="0" w:line="240" w:lineRule="auto"/>
        <w:ind w:firstLine="709"/>
        <w:jc w:val="both"/>
        <w:rPr>
          <w:rFonts w:ascii="Times New Roman" w:hAnsi="Times New Roman" w:cs="Times New Roman"/>
          <w:sz w:val="28"/>
          <w:szCs w:val="28"/>
          <w:lang w:val="ru-RU"/>
        </w:rPr>
      </w:pPr>
      <w:r>
        <w:rPr>
          <w:rFonts w:ascii="Times New Roman" w:hAnsi="Times New Roman" w:cs="Times New Roman"/>
          <w:i/>
          <w:sz w:val="28"/>
          <w:szCs w:val="28"/>
          <w:lang w:val="ru-RU"/>
        </w:rPr>
        <w:t xml:space="preserve">Пилотирование </w:t>
      </w:r>
      <w:r w:rsidRPr="00BC7000">
        <w:rPr>
          <w:rFonts w:ascii="Times New Roman" w:hAnsi="Times New Roman" w:cs="Times New Roman"/>
          <w:i/>
          <w:sz w:val="28"/>
          <w:szCs w:val="28"/>
          <w:lang w:val="ru-RU"/>
        </w:rPr>
        <w:t>и воспроизводство.</w:t>
      </w:r>
      <w:r w:rsidRPr="00BC7000">
        <w:rPr>
          <w:rFonts w:ascii="Times New Roman" w:hAnsi="Times New Roman" w:cs="Times New Roman"/>
          <w:sz w:val="28"/>
          <w:szCs w:val="28"/>
          <w:lang w:val="ru-RU"/>
        </w:rPr>
        <w:t xml:space="preserve"> Многие предложенные решения были испытаны, а неиспытан</w:t>
      </w:r>
      <w:r>
        <w:rPr>
          <w:rFonts w:ascii="Times New Roman" w:hAnsi="Times New Roman" w:cs="Times New Roman"/>
          <w:sz w:val="28"/>
          <w:szCs w:val="28"/>
          <w:lang w:val="ru-RU"/>
        </w:rPr>
        <w:t>н</w:t>
      </w:r>
      <w:r w:rsidRPr="00BC7000">
        <w:rPr>
          <w:rFonts w:ascii="Times New Roman" w:hAnsi="Times New Roman" w:cs="Times New Roman"/>
          <w:sz w:val="28"/>
          <w:szCs w:val="28"/>
          <w:lang w:val="ru-RU"/>
        </w:rPr>
        <w:t>ы</w:t>
      </w:r>
      <w:r>
        <w:rPr>
          <w:rFonts w:ascii="Times New Roman" w:hAnsi="Times New Roman" w:cs="Times New Roman"/>
          <w:sz w:val="28"/>
          <w:szCs w:val="28"/>
          <w:lang w:val="ru-RU"/>
        </w:rPr>
        <w:t>е</w:t>
      </w:r>
      <w:r w:rsidRPr="00BC7000">
        <w:rPr>
          <w:rFonts w:ascii="Times New Roman" w:hAnsi="Times New Roman" w:cs="Times New Roman"/>
          <w:sz w:val="28"/>
          <w:szCs w:val="28"/>
          <w:lang w:val="ru-RU"/>
        </w:rPr>
        <w:t xml:space="preserve"> пройдут через эксперимент. В итоге будут отобраны только решения, которые доказали или докажут свою жизнеспособность в частных условиях Республики Молдова.</w:t>
      </w:r>
    </w:p>
    <w:p w:rsidR="0094595C" w:rsidRPr="00BC7000" w:rsidRDefault="0094595C" w:rsidP="0094595C">
      <w:pPr>
        <w:spacing w:before="120" w:after="0" w:line="240" w:lineRule="auto"/>
        <w:ind w:firstLine="709"/>
        <w:jc w:val="both"/>
        <w:rPr>
          <w:rFonts w:ascii="Times New Roman" w:hAnsi="Times New Roman" w:cs="Times New Roman"/>
          <w:sz w:val="28"/>
          <w:szCs w:val="28"/>
          <w:lang w:val="ru-RU"/>
        </w:rPr>
      </w:pPr>
      <w:r w:rsidRPr="00BC7000">
        <w:rPr>
          <w:rFonts w:ascii="Times New Roman" w:hAnsi="Times New Roman" w:cs="Times New Roman"/>
          <w:i/>
          <w:sz w:val="28"/>
          <w:szCs w:val="28"/>
          <w:lang w:val="ru-RU"/>
        </w:rPr>
        <w:t xml:space="preserve">Адаптация. </w:t>
      </w:r>
      <w:r w:rsidRPr="00BC7000">
        <w:rPr>
          <w:rFonts w:ascii="Times New Roman" w:hAnsi="Times New Roman" w:cs="Times New Roman"/>
          <w:sz w:val="28"/>
          <w:szCs w:val="28"/>
          <w:lang w:val="ru-RU"/>
        </w:rPr>
        <w:t xml:space="preserve">Предложенные решения, успешно применяемые и в других странах, были </w:t>
      </w:r>
      <w:r>
        <w:rPr>
          <w:rFonts w:ascii="Times New Roman" w:hAnsi="Times New Roman" w:cs="Times New Roman"/>
          <w:sz w:val="28"/>
          <w:szCs w:val="28"/>
          <w:lang w:val="ru-RU"/>
        </w:rPr>
        <w:t xml:space="preserve">предложены для адаптации </w:t>
      </w:r>
      <w:r w:rsidRPr="00BC7000">
        <w:rPr>
          <w:rFonts w:ascii="Times New Roman" w:hAnsi="Times New Roman" w:cs="Times New Roman"/>
          <w:sz w:val="28"/>
          <w:szCs w:val="28"/>
          <w:lang w:val="ru-RU"/>
        </w:rPr>
        <w:t>к культурным, экономическим и социальным реалиям Республики Молдова с тем</w:t>
      </w:r>
      <w:r>
        <w:rPr>
          <w:rFonts w:ascii="Times New Roman" w:hAnsi="Times New Roman" w:cs="Times New Roman"/>
          <w:sz w:val="28"/>
          <w:szCs w:val="28"/>
          <w:lang w:val="ru-RU"/>
        </w:rPr>
        <w:t>,</w:t>
      </w:r>
      <w:r w:rsidRPr="00BC7000">
        <w:rPr>
          <w:rFonts w:ascii="Times New Roman" w:hAnsi="Times New Roman" w:cs="Times New Roman"/>
          <w:sz w:val="28"/>
          <w:szCs w:val="28"/>
          <w:lang w:val="ru-RU"/>
        </w:rPr>
        <w:t xml:space="preserve"> чтобы они принесли наиболее полную отдачу в возрастании  релевантности и качества образовательных процессов.</w:t>
      </w:r>
    </w:p>
    <w:p w:rsidR="0094595C" w:rsidRPr="00BC7000" w:rsidRDefault="0094595C" w:rsidP="0094595C">
      <w:pPr>
        <w:spacing w:before="120" w:after="0" w:line="240" w:lineRule="auto"/>
        <w:ind w:firstLine="709"/>
        <w:jc w:val="both"/>
        <w:rPr>
          <w:rFonts w:ascii="Times New Roman" w:hAnsi="Times New Roman" w:cs="Times New Roman"/>
          <w:sz w:val="28"/>
          <w:szCs w:val="28"/>
          <w:lang w:val="ru-RU"/>
        </w:rPr>
      </w:pPr>
      <w:r>
        <w:rPr>
          <w:rFonts w:ascii="Times New Roman" w:hAnsi="Times New Roman" w:cs="Times New Roman"/>
          <w:i/>
          <w:sz w:val="28"/>
          <w:szCs w:val="28"/>
          <w:lang w:val="ru-RU"/>
        </w:rPr>
        <w:t>Институциональная</w:t>
      </w:r>
      <w:r w:rsidRPr="00BC7000">
        <w:rPr>
          <w:rFonts w:ascii="Times New Roman" w:hAnsi="Times New Roman" w:cs="Times New Roman"/>
          <w:i/>
          <w:sz w:val="28"/>
          <w:szCs w:val="28"/>
          <w:lang w:val="ru-RU"/>
        </w:rPr>
        <w:t xml:space="preserve"> жизнеспособность.</w:t>
      </w:r>
      <w:r w:rsidRPr="00BC7000">
        <w:rPr>
          <w:rFonts w:ascii="Times New Roman" w:hAnsi="Times New Roman" w:cs="Times New Roman"/>
          <w:sz w:val="28"/>
          <w:szCs w:val="28"/>
          <w:lang w:val="ru-RU"/>
        </w:rPr>
        <w:t xml:space="preserve"> Предложенная </w:t>
      </w:r>
      <w:r>
        <w:rPr>
          <w:rFonts w:ascii="Times New Roman" w:hAnsi="Times New Roman" w:cs="Times New Roman"/>
          <w:sz w:val="28"/>
          <w:szCs w:val="28"/>
          <w:lang w:val="ru-RU"/>
        </w:rPr>
        <w:t xml:space="preserve">институциональная </w:t>
      </w:r>
      <w:r w:rsidRPr="00BC7000">
        <w:rPr>
          <w:rFonts w:ascii="Times New Roman" w:hAnsi="Times New Roman" w:cs="Times New Roman"/>
          <w:sz w:val="28"/>
          <w:szCs w:val="28"/>
          <w:lang w:val="ru-RU"/>
        </w:rPr>
        <w:t xml:space="preserve"> структура была детально проанализирована с точки зрения функциональности с тем</w:t>
      </w:r>
      <w:r>
        <w:rPr>
          <w:rFonts w:ascii="Times New Roman" w:hAnsi="Times New Roman" w:cs="Times New Roman"/>
          <w:sz w:val="28"/>
          <w:szCs w:val="28"/>
          <w:lang w:val="ru-RU"/>
        </w:rPr>
        <w:t>,</w:t>
      </w:r>
      <w:r w:rsidRPr="00BC7000">
        <w:rPr>
          <w:rFonts w:ascii="Times New Roman" w:hAnsi="Times New Roman" w:cs="Times New Roman"/>
          <w:sz w:val="28"/>
          <w:szCs w:val="28"/>
          <w:lang w:val="ru-RU"/>
        </w:rPr>
        <w:t xml:space="preserve"> чтобы сфера ответственности за решения на каждом уровне системы образования, как и отношени</w:t>
      </w:r>
      <w:r>
        <w:rPr>
          <w:rFonts w:ascii="Times New Roman" w:hAnsi="Times New Roman" w:cs="Times New Roman"/>
          <w:sz w:val="28"/>
          <w:szCs w:val="28"/>
          <w:lang w:val="ru-RU"/>
        </w:rPr>
        <w:t>я</w:t>
      </w:r>
      <w:r w:rsidRPr="00BC7000">
        <w:rPr>
          <w:rFonts w:ascii="Times New Roman" w:hAnsi="Times New Roman" w:cs="Times New Roman"/>
          <w:sz w:val="28"/>
          <w:szCs w:val="28"/>
          <w:lang w:val="ru-RU"/>
        </w:rPr>
        <w:t xml:space="preserve"> различных типов</w:t>
      </w:r>
      <w:r>
        <w:rPr>
          <w:rFonts w:ascii="Times New Roman" w:hAnsi="Times New Roman" w:cs="Times New Roman"/>
          <w:sz w:val="28"/>
          <w:szCs w:val="28"/>
          <w:lang w:val="ru-RU"/>
        </w:rPr>
        <w:t xml:space="preserve"> учреждений</w:t>
      </w:r>
      <w:r w:rsidRPr="00BC7000">
        <w:rPr>
          <w:rFonts w:ascii="Times New Roman" w:hAnsi="Times New Roman" w:cs="Times New Roman"/>
          <w:sz w:val="28"/>
          <w:szCs w:val="28"/>
          <w:lang w:val="ru-RU"/>
        </w:rPr>
        <w:t>, основанн</w:t>
      </w:r>
      <w:r>
        <w:rPr>
          <w:rFonts w:ascii="Times New Roman" w:hAnsi="Times New Roman" w:cs="Times New Roman"/>
          <w:sz w:val="28"/>
          <w:szCs w:val="28"/>
          <w:lang w:val="ru-RU"/>
        </w:rPr>
        <w:t>ы</w:t>
      </w:r>
      <w:r w:rsidRPr="00BC7000">
        <w:rPr>
          <w:rFonts w:ascii="Times New Roman" w:hAnsi="Times New Roman" w:cs="Times New Roman"/>
          <w:sz w:val="28"/>
          <w:szCs w:val="28"/>
          <w:lang w:val="ru-RU"/>
        </w:rPr>
        <w:t xml:space="preserve">е на соблюдении принципа дополнения и равновесия  в принятии решений, были бы четко </w:t>
      </w:r>
      <w:r>
        <w:rPr>
          <w:rFonts w:ascii="Times New Roman" w:hAnsi="Times New Roman" w:cs="Times New Roman"/>
          <w:sz w:val="28"/>
          <w:szCs w:val="28"/>
          <w:lang w:val="ru-RU"/>
        </w:rPr>
        <w:t xml:space="preserve">устанговлены </w:t>
      </w:r>
      <w:r w:rsidRPr="00BC7000">
        <w:rPr>
          <w:rFonts w:ascii="Times New Roman" w:hAnsi="Times New Roman" w:cs="Times New Roman"/>
          <w:sz w:val="28"/>
          <w:szCs w:val="28"/>
          <w:lang w:val="ru-RU"/>
        </w:rPr>
        <w:t>и разграничены.</w:t>
      </w:r>
    </w:p>
    <w:p w:rsidR="0094595C" w:rsidRDefault="0094595C" w:rsidP="0094595C">
      <w:pPr>
        <w:pStyle w:val="1"/>
        <w:jc w:val="center"/>
        <w:rPr>
          <w:rFonts w:ascii="Times New Roman" w:hAnsi="Times New Roman" w:cs="Times New Roman"/>
          <w:lang w:val="ru-RU"/>
        </w:rPr>
      </w:pPr>
      <w:bookmarkStart w:id="5" w:name="_Toc395779494"/>
    </w:p>
    <w:p w:rsidR="0094595C" w:rsidRDefault="0094595C" w:rsidP="0094595C">
      <w:pPr>
        <w:pStyle w:val="1"/>
        <w:jc w:val="center"/>
        <w:rPr>
          <w:rFonts w:ascii="Times New Roman" w:hAnsi="Times New Roman" w:cs="Times New Roman"/>
          <w:lang w:val="ru-RU"/>
        </w:rPr>
      </w:pPr>
    </w:p>
    <w:p w:rsidR="0094595C" w:rsidRDefault="0094595C" w:rsidP="0094595C">
      <w:pPr>
        <w:pStyle w:val="1"/>
        <w:jc w:val="center"/>
        <w:rPr>
          <w:rFonts w:ascii="Times New Roman" w:hAnsi="Times New Roman" w:cs="Times New Roman"/>
          <w:lang w:val="ru-RU"/>
        </w:rPr>
      </w:pPr>
    </w:p>
    <w:p w:rsidR="0094595C" w:rsidRPr="00E87FF1" w:rsidRDefault="0094595C" w:rsidP="0094595C">
      <w:pPr>
        <w:pStyle w:val="1"/>
        <w:jc w:val="center"/>
        <w:rPr>
          <w:rFonts w:ascii="Times New Roman" w:hAnsi="Times New Roman" w:cs="Times New Roman"/>
          <w:lang w:val="ru-RU"/>
        </w:rPr>
      </w:pPr>
      <w:r w:rsidRPr="00371010">
        <w:rPr>
          <w:rFonts w:ascii="Times New Roman" w:hAnsi="Times New Roman" w:cs="Times New Roman"/>
        </w:rPr>
        <w:lastRenderedPageBreak/>
        <w:t>I</w:t>
      </w:r>
      <w:r w:rsidRPr="00E87FF1">
        <w:rPr>
          <w:rFonts w:ascii="Times New Roman" w:hAnsi="Times New Roman" w:cs="Times New Roman"/>
          <w:lang w:val="ru-RU"/>
        </w:rPr>
        <w:t xml:space="preserve">. СОВРЕМЕННОЕ СОСТОЯНИЕ, </w:t>
      </w:r>
      <w:r>
        <w:rPr>
          <w:rFonts w:ascii="Times New Roman" w:hAnsi="Times New Roman" w:cs="Times New Roman"/>
          <w:lang w:val="ru-RU"/>
        </w:rPr>
        <w:t xml:space="preserve">УСТАНОВЛЕННЫЕ </w:t>
      </w:r>
      <w:r w:rsidRPr="00E87FF1">
        <w:rPr>
          <w:rFonts w:ascii="Times New Roman" w:hAnsi="Times New Roman" w:cs="Times New Roman"/>
          <w:lang w:val="ru-RU"/>
        </w:rPr>
        <w:t>ОБЩИЕ ПРОБЛЕМЫ И ТЕНДЕНЦИИ</w:t>
      </w:r>
      <w:bookmarkEnd w:id="5"/>
    </w:p>
    <w:p w:rsidR="0094595C" w:rsidRPr="00371010" w:rsidRDefault="0094595C" w:rsidP="0094595C">
      <w:pPr>
        <w:pStyle w:val="afa"/>
        <w:widowControl w:val="0"/>
        <w:tabs>
          <w:tab w:val="left" w:pos="0"/>
          <w:tab w:val="left" w:pos="90"/>
          <w:tab w:val="left" w:pos="450"/>
        </w:tabs>
        <w:autoSpaceDE w:val="0"/>
        <w:autoSpaceDN w:val="0"/>
        <w:adjustRightInd w:val="0"/>
        <w:spacing w:after="120" w:line="240" w:lineRule="auto"/>
        <w:ind w:left="0"/>
        <w:contextualSpacing w:val="0"/>
        <w:rPr>
          <w:rFonts w:ascii="Times New Roman" w:eastAsiaTheme="majorEastAsia" w:hAnsi="Times New Roman" w:cs="Times New Roman"/>
          <w:b/>
          <w:bCs/>
          <w:sz w:val="24"/>
          <w:szCs w:val="24"/>
        </w:rPr>
      </w:pPr>
      <w:r w:rsidRPr="00A45854">
        <w:rPr>
          <w:rFonts w:ascii="Times New Roman" w:eastAsiaTheme="majorEastAsia" w:hAnsi="Times New Roman" w:cs="Times New Roman"/>
          <w:b/>
          <w:bCs/>
          <w:noProof/>
          <w:sz w:val="24"/>
          <w:szCs w:val="24"/>
          <w:lang w:val="ru-RU" w:eastAsia="ru-RU"/>
        </w:rPr>
        <w:drawing>
          <wp:inline distT="0" distB="0" distL="0" distR="0" wp14:anchorId="66ED3169" wp14:editId="348D81EE">
            <wp:extent cx="5796280" cy="828153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e_Ru-06.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96280" cy="8281536"/>
                    </a:xfrm>
                    <a:prstGeom prst="rect">
                      <a:avLst/>
                    </a:prstGeom>
                  </pic:spPr>
                </pic:pic>
              </a:graphicData>
            </a:graphic>
          </wp:inline>
        </w:drawing>
      </w:r>
      <w:r w:rsidRPr="00E93B02">
        <w:rPr>
          <w:rFonts w:ascii="Times New Roman" w:eastAsiaTheme="majorEastAsia" w:hAnsi="Times New Roman" w:cs="Times New Roman"/>
          <w:b/>
          <w:bCs/>
          <w:noProof/>
          <w:sz w:val="24"/>
          <w:szCs w:val="24"/>
          <w:lang w:val="ru-RU" w:eastAsia="ru-RU"/>
        </w:rPr>
        <w:lastRenderedPageBreak/>
        <w:drawing>
          <wp:inline distT="0" distB="0" distL="0" distR="0" wp14:anchorId="33BE59CF" wp14:editId="28882594">
            <wp:extent cx="5796280" cy="8197818"/>
            <wp:effectExtent l="19050" t="0" r="0" b="0"/>
            <wp:docPr id="2" name="Picture 6" descr="Grafice_Ru-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e_Ru-01.png"/>
                    <pic:cNvPicPr/>
                  </pic:nvPicPr>
                  <pic:blipFill>
                    <a:blip r:embed="rId6" cstate="print"/>
                    <a:stretch>
                      <a:fillRect/>
                    </a:stretch>
                  </pic:blipFill>
                  <pic:spPr>
                    <a:xfrm>
                      <a:off x="0" y="0"/>
                      <a:ext cx="5796280" cy="8197818"/>
                    </a:xfrm>
                    <a:prstGeom prst="rect">
                      <a:avLst/>
                    </a:prstGeom>
                  </pic:spPr>
                </pic:pic>
              </a:graphicData>
            </a:graphic>
          </wp:inline>
        </w:drawing>
      </w:r>
    </w:p>
    <w:p w:rsidR="0094595C" w:rsidRPr="00371010" w:rsidRDefault="0094595C" w:rsidP="0094595C">
      <w:pPr>
        <w:rPr>
          <w:rFonts w:ascii="Times New Roman" w:hAnsi="Times New Roman" w:cs="Times New Roman"/>
        </w:rPr>
      </w:pPr>
      <w:r w:rsidRPr="00371010">
        <w:rPr>
          <w:rFonts w:ascii="Times New Roman" w:hAnsi="Times New Roman" w:cs="Times New Roman"/>
        </w:rPr>
        <w:br w:type="page"/>
      </w:r>
    </w:p>
    <w:p w:rsidR="0094595C" w:rsidRDefault="0094595C" w:rsidP="0094595C">
      <w:pPr>
        <w:spacing w:after="0" w:line="240" w:lineRule="auto"/>
        <w:ind w:firstLine="709"/>
        <w:jc w:val="both"/>
        <w:rPr>
          <w:rFonts w:ascii="Times New Roman" w:hAnsi="Times New Roman" w:cs="Times New Roman"/>
          <w:i/>
          <w:sz w:val="28"/>
          <w:szCs w:val="24"/>
          <w:lang w:val="ru-RU"/>
        </w:rPr>
      </w:pPr>
      <w:r w:rsidRPr="00E87FF1">
        <w:rPr>
          <w:rFonts w:ascii="Times New Roman" w:hAnsi="Times New Roman" w:cs="Times New Roman"/>
          <w:i/>
          <w:sz w:val="28"/>
          <w:szCs w:val="24"/>
          <w:lang w:val="ru-RU"/>
        </w:rPr>
        <w:lastRenderedPageBreak/>
        <w:t>Сложный переходный период в экономике и демографический спад затрагивает и положение в системе образования. Несмотря на то, что доля инвестиций в образование повышается, конкурентоспособность экономики остается низкой</w:t>
      </w:r>
    </w:p>
    <w:p w:rsidR="0094595C" w:rsidRDefault="0094595C" w:rsidP="0094595C">
      <w:pPr>
        <w:pStyle w:val="af"/>
        <w:ind w:firstLine="567"/>
        <w:jc w:val="both"/>
        <w:rPr>
          <w:rFonts w:ascii="Times New Roman" w:hAnsi="Times New Roman" w:cs="Times New Roman"/>
          <w:sz w:val="28"/>
          <w:szCs w:val="28"/>
          <w:lang w:val="ru-RU"/>
        </w:rPr>
      </w:pPr>
    </w:p>
    <w:p w:rsidR="0094595C" w:rsidRPr="00BC7000" w:rsidRDefault="0094595C" w:rsidP="0094595C">
      <w:pPr>
        <w:pStyle w:val="af"/>
        <w:ind w:firstLine="709"/>
        <w:jc w:val="both"/>
        <w:rPr>
          <w:rFonts w:ascii="Times New Roman" w:hAnsi="Times New Roman" w:cs="Times New Roman"/>
          <w:sz w:val="28"/>
          <w:szCs w:val="28"/>
          <w:lang w:val="ru-RU"/>
        </w:rPr>
      </w:pPr>
      <w:r w:rsidRPr="00BC7000">
        <w:rPr>
          <w:rFonts w:ascii="Times New Roman" w:hAnsi="Times New Roman" w:cs="Times New Roman"/>
          <w:sz w:val="28"/>
          <w:szCs w:val="28"/>
          <w:lang w:val="ru-RU"/>
        </w:rPr>
        <w:t xml:space="preserve">Республика Молдова прошла через трудный переходный период. Последние два десятилетия были отмечены упадком экономики, демографическим спадом, эмиграцией и, с недавнего времени, последствиями финансового кризиса 2008-2009 гг.  Хотя с начала 2000 г. экономика возросла более чем в два раза, ВВП на душу населения по отношению к паритету покупательской способности продолжает оставаться низким,  в 2012 году равняясь 3 424 долларам США, самый низкий показатель в Юго-Восточной Европе </w:t>
      </w:r>
      <w:r w:rsidRPr="001B4856">
        <w:rPr>
          <w:rFonts w:ascii="Times New Roman" w:hAnsi="Times New Roman" w:cs="Times New Roman"/>
          <w:sz w:val="24"/>
          <w:szCs w:val="24"/>
          <w:lang w:val="ru-RU"/>
        </w:rPr>
        <w:t xml:space="preserve">(Всемирный банк, </w:t>
      </w:r>
      <w:hyperlink r:id="rId7" w:history="1">
        <w:r w:rsidRPr="007E33EE">
          <w:rPr>
            <w:rStyle w:val="aff"/>
            <w:rFonts w:ascii="Times New Roman" w:hAnsi="Times New Roman" w:cs="Times New Roman"/>
            <w:sz w:val="24"/>
            <w:szCs w:val="24"/>
          </w:rPr>
          <w:t>http</w:t>
        </w:r>
        <w:r w:rsidRPr="007E33EE">
          <w:rPr>
            <w:rStyle w:val="aff"/>
            <w:rFonts w:ascii="Times New Roman" w:hAnsi="Times New Roman" w:cs="Times New Roman"/>
            <w:sz w:val="24"/>
            <w:szCs w:val="24"/>
            <w:lang w:val="ru-RU"/>
          </w:rPr>
          <w:t>://</w:t>
        </w:r>
        <w:r w:rsidRPr="007E33EE">
          <w:rPr>
            <w:rStyle w:val="aff"/>
            <w:rFonts w:ascii="Times New Roman" w:hAnsi="Times New Roman" w:cs="Times New Roman"/>
            <w:sz w:val="24"/>
            <w:szCs w:val="24"/>
          </w:rPr>
          <w:t>data</w:t>
        </w:r>
        <w:r w:rsidRPr="007E33EE">
          <w:rPr>
            <w:rStyle w:val="aff"/>
            <w:rFonts w:ascii="Times New Roman" w:hAnsi="Times New Roman" w:cs="Times New Roman"/>
            <w:sz w:val="24"/>
            <w:szCs w:val="24"/>
            <w:lang w:val="ru-RU"/>
          </w:rPr>
          <w:t>.</w:t>
        </w:r>
        <w:r w:rsidRPr="007E33EE">
          <w:rPr>
            <w:rStyle w:val="aff"/>
            <w:rFonts w:ascii="Times New Roman" w:hAnsi="Times New Roman" w:cs="Times New Roman"/>
            <w:sz w:val="24"/>
            <w:szCs w:val="24"/>
          </w:rPr>
          <w:t>worldbank</w:t>
        </w:r>
        <w:r w:rsidRPr="007E33EE">
          <w:rPr>
            <w:rStyle w:val="aff"/>
            <w:rFonts w:ascii="Times New Roman" w:hAnsi="Times New Roman" w:cs="Times New Roman"/>
            <w:sz w:val="24"/>
            <w:szCs w:val="24"/>
            <w:lang w:val="ru-RU"/>
          </w:rPr>
          <w:t>.</w:t>
        </w:r>
        <w:r w:rsidRPr="007E33EE">
          <w:rPr>
            <w:rStyle w:val="aff"/>
            <w:rFonts w:ascii="Times New Roman" w:hAnsi="Times New Roman" w:cs="Times New Roman"/>
            <w:sz w:val="24"/>
            <w:szCs w:val="24"/>
          </w:rPr>
          <w:t>org</w:t>
        </w:r>
        <w:r w:rsidRPr="007E33EE">
          <w:rPr>
            <w:rStyle w:val="aff"/>
            <w:rFonts w:ascii="Times New Roman" w:hAnsi="Times New Roman" w:cs="Times New Roman"/>
            <w:sz w:val="24"/>
            <w:szCs w:val="24"/>
            <w:lang w:val="ru-RU"/>
          </w:rPr>
          <w:t>/</w:t>
        </w:r>
        <w:r w:rsidRPr="007E33EE">
          <w:rPr>
            <w:rStyle w:val="aff"/>
            <w:rFonts w:ascii="Times New Roman" w:hAnsi="Times New Roman" w:cs="Times New Roman"/>
            <w:sz w:val="24"/>
            <w:szCs w:val="24"/>
          </w:rPr>
          <w:t>indicator</w:t>
        </w:r>
        <w:r w:rsidRPr="007E33EE">
          <w:rPr>
            <w:rStyle w:val="aff"/>
            <w:rFonts w:ascii="Times New Roman" w:hAnsi="Times New Roman" w:cs="Times New Roman"/>
            <w:sz w:val="24"/>
            <w:szCs w:val="24"/>
            <w:lang w:val="ru-RU"/>
          </w:rPr>
          <w:t>/</w:t>
        </w:r>
        <w:r w:rsidRPr="007E33EE">
          <w:rPr>
            <w:rStyle w:val="aff"/>
            <w:rFonts w:ascii="Times New Roman" w:hAnsi="Times New Roman" w:cs="Times New Roman"/>
            <w:sz w:val="24"/>
            <w:szCs w:val="24"/>
          </w:rPr>
          <w:t>NY</w:t>
        </w:r>
        <w:r w:rsidRPr="007E33EE">
          <w:rPr>
            <w:rStyle w:val="aff"/>
            <w:rFonts w:ascii="Times New Roman" w:hAnsi="Times New Roman" w:cs="Times New Roman"/>
            <w:sz w:val="24"/>
            <w:szCs w:val="24"/>
            <w:lang w:val="ru-RU"/>
          </w:rPr>
          <w:t>.</w:t>
        </w:r>
        <w:r w:rsidRPr="007E33EE">
          <w:rPr>
            <w:rStyle w:val="aff"/>
            <w:rFonts w:ascii="Times New Roman" w:hAnsi="Times New Roman" w:cs="Times New Roman"/>
            <w:sz w:val="24"/>
            <w:szCs w:val="24"/>
          </w:rPr>
          <w:t>GDP</w:t>
        </w:r>
        <w:r w:rsidRPr="007E33EE">
          <w:rPr>
            <w:rStyle w:val="aff"/>
            <w:rFonts w:ascii="Times New Roman" w:hAnsi="Times New Roman" w:cs="Times New Roman"/>
            <w:sz w:val="24"/>
            <w:szCs w:val="24"/>
            <w:lang w:val="ru-RU"/>
          </w:rPr>
          <w:t>.</w:t>
        </w:r>
        <w:r w:rsidRPr="007E33EE">
          <w:rPr>
            <w:rStyle w:val="aff"/>
            <w:rFonts w:ascii="Times New Roman" w:hAnsi="Times New Roman" w:cs="Times New Roman"/>
            <w:sz w:val="24"/>
            <w:szCs w:val="24"/>
          </w:rPr>
          <w:t>PCAP</w:t>
        </w:r>
        <w:r w:rsidRPr="007E33EE">
          <w:rPr>
            <w:rStyle w:val="aff"/>
            <w:rFonts w:ascii="Times New Roman" w:hAnsi="Times New Roman" w:cs="Times New Roman"/>
            <w:sz w:val="24"/>
            <w:szCs w:val="24"/>
            <w:lang w:val="ru-RU"/>
          </w:rPr>
          <w:t>.</w:t>
        </w:r>
        <w:r w:rsidRPr="007E33EE">
          <w:rPr>
            <w:rStyle w:val="aff"/>
            <w:rFonts w:ascii="Times New Roman" w:hAnsi="Times New Roman" w:cs="Times New Roman"/>
            <w:sz w:val="24"/>
            <w:szCs w:val="24"/>
          </w:rPr>
          <w:t>PP</w:t>
        </w:r>
        <w:r w:rsidRPr="007E33EE">
          <w:rPr>
            <w:rStyle w:val="aff"/>
            <w:rFonts w:ascii="Times New Roman" w:hAnsi="Times New Roman" w:cs="Times New Roman"/>
            <w:sz w:val="24"/>
            <w:szCs w:val="24"/>
            <w:lang w:val="ru-RU"/>
          </w:rPr>
          <w:t>.</w:t>
        </w:r>
        <w:r w:rsidRPr="007E33EE">
          <w:rPr>
            <w:rStyle w:val="aff"/>
            <w:rFonts w:ascii="Times New Roman" w:hAnsi="Times New Roman" w:cs="Times New Roman"/>
            <w:sz w:val="24"/>
            <w:szCs w:val="24"/>
          </w:rPr>
          <w:t>CD</w:t>
        </w:r>
      </w:hyperlink>
      <w:r w:rsidRPr="001B485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BC7000">
        <w:rPr>
          <w:rFonts w:ascii="Times New Roman" w:hAnsi="Times New Roman" w:cs="Times New Roman"/>
          <w:sz w:val="28"/>
          <w:szCs w:val="28"/>
          <w:lang w:val="ru-RU"/>
        </w:rPr>
        <w:t xml:space="preserve">Благоприятный экономическому </w:t>
      </w:r>
      <w:r>
        <w:rPr>
          <w:rFonts w:ascii="Times New Roman" w:hAnsi="Times New Roman" w:cs="Times New Roman"/>
          <w:sz w:val="28"/>
          <w:szCs w:val="28"/>
          <w:lang w:val="ru-RU"/>
        </w:rPr>
        <w:t xml:space="preserve"> </w:t>
      </w:r>
      <w:r w:rsidRPr="00BC7000">
        <w:rPr>
          <w:rFonts w:ascii="Times New Roman" w:hAnsi="Times New Roman" w:cs="Times New Roman"/>
          <w:sz w:val="28"/>
          <w:szCs w:val="28"/>
          <w:lang w:val="ru-RU"/>
        </w:rPr>
        <w:t>росту период с 2000 по 2008 год был обусловлен скорее денежными переводами, чем капиталовложениями,  экспортом или прямыми иностранными инвестициями</w:t>
      </w:r>
      <w:r w:rsidRPr="007E1C74">
        <w:rPr>
          <w:rFonts w:ascii="Times New Roman" w:hAnsi="Times New Roman" w:cs="Times New Roman"/>
          <w:sz w:val="28"/>
          <w:szCs w:val="28"/>
          <w:lang w:val="ru-RU"/>
        </w:rPr>
        <w:t xml:space="preserve"> </w:t>
      </w:r>
      <w:r w:rsidRPr="001B4856">
        <w:rPr>
          <w:rFonts w:ascii="Times New Roman" w:hAnsi="Times New Roman" w:cs="Times New Roman"/>
          <w:sz w:val="24"/>
          <w:szCs w:val="24"/>
          <w:lang w:val="ru-RU"/>
        </w:rPr>
        <w:t>(Всемирный банк, Экономический меморандум по стране, Молдова после мирового кризиса: поддержка конкурентоспособности и общего роста, апрель 2011).</w:t>
      </w:r>
      <w:r w:rsidRPr="00BC7000">
        <w:rPr>
          <w:rFonts w:ascii="Times New Roman" w:hAnsi="Times New Roman" w:cs="Times New Roman"/>
          <w:sz w:val="28"/>
          <w:szCs w:val="28"/>
          <w:lang w:val="ru-RU"/>
        </w:rPr>
        <w:t xml:space="preserve">  Денежные переводы стали поддерживающей опорой, на которой и ныне зиждется экономика Республики Молдова, и они продолжают оставаться важной характеристикой экономического развития. </w:t>
      </w:r>
    </w:p>
    <w:p w:rsidR="0094595C" w:rsidRDefault="0094595C" w:rsidP="0094595C">
      <w:pPr>
        <w:spacing w:after="0" w:line="240" w:lineRule="auto"/>
        <w:ind w:firstLine="709"/>
        <w:jc w:val="both"/>
        <w:rPr>
          <w:rFonts w:ascii="Times New Roman" w:hAnsi="Times New Roman" w:cs="Times New Roman"/>
          <w:sz w:val="28"/>
          <w:szCs w:val="28"/>
          <w:lang w:val="ru-RU"/>
        </w:rPr>
      </w:pPr>
    </w:p>
    <w:p w:rsidR="0094595C" w:rsidRPr="00BC7000" w:rsidRDefault="0094595C" w:rsidP="0094595C">
      <w:pPr>
        <w:spacing w:after="0" w:line="240" w:lineRule="auto"/>
        <w:ind w:firstLine="709"/>
        <w:jc w:val="both"/>
        <w:rPr>
          <w:rFonts w:ascii="Times New Roman" w:hAnsi="Times New Roman" w:cs="Times New Roman"/>
          <w:sz w:val="28"/>
          <w:szCs w:val="28"/>
          <w:lang w:val="ru-RU"/>
        </w:rPr>
      </w:pPr>
      <w:r w:rsidRPr="00BC7000">
        <w:rPr>
          <w:rFonts w:ascii="Times New Roman" w:hAnsi="Times New Roman" w:cs="Times New Roman"/>
          <w:sz w:val="28"/>
          <w:szCs w:val="28"/>
          <w:lang w:val="ru-RU"/>
        </w:rPr>
        <w:t xml:space="preserve">Демографический спад ведет к постоянному уменьшению численности населения, вовлеченного в воспитательный процесс. Согласно данным </w:t>
      </w:r>
      <w:r>
        <w:rPr>
          <w:rFonts w:ascii="Times New Roman" w:hAnsi="Times New Roman" w:cs="Times New Roman"/>
          <w:sz w:val="28"/>
          <w:szCs w:val="28"/>
          <w:lang w:val="ru-RU"/>
        </w:rPr>
        <w:t>Национального бюро статистики</w:t>
      </w:r>
      <w:r w:rsidRPr="00BC7000">
        <w:rPr>
          <w:rFonts w:ascii="Times New Roman" w:hAnsi="Times New Roman" w:cs="Times New Roman"/>
          <w:sz w:val="28"/>
          <w:szCs w:val="28"/>
          <w:lang w:val="ru-RU"/>
        </w:rPr>
        <w:t>, тенденции демографических процессов отмечают еще с начала 90-х годов уменьшение населения страны, численность которого за последнее десятилетие снизил</w:t>
      </w:r>
      <w:r>
        <w:rPr>
          <w:rFonts w:ascii="Times New Roman" w:hAnsi="Times New Roman" w:cs="Times New Roman"/>
          <w:sz w:val="28"/>
          <w:szCs w:val="28"/>
          <w:lang w:val="ru-RU"/>
        </w:rPr>
        <w:t>а</w:t>
      </w:r>
      <w:r w:rsidRPr="00BC7000">
        <w:rPr>
          <w:rFonts w:ascii="Times New Roman" w:hAnsi="Times New Roman" w:cs="Times New Roman"/>
          <w:sz w:val="28"/>
          <w:szCs w:val="28"/>
          <w:lang w:val="ru-RU"/>
        </w:rPr>
        <w:t>сь на 60000 человек, продолжая устойчивый отрицательный курс натурального прироста. Демографический спад предопределен снижением рождаемости, высоким уровнем смертности, массивной эмиграцией молодежи. Более того, демографические прогнозы до 2050 года, основанные на различных сценариях, подтверждают непрерывность демографического спада в последующих десятилетиях (</w:t>
      </w:r>
      <w:r>
        <w:rPr>
          <w:rFonts w:ascii="Times New Roman" w:hAnsi="Times New Roman" w:cs="Times New Roman"/>
          <w:sz w:val="28"/>
          <w:szCs w:val="28"/>
          <w:lang w:val="ru-RU"/>
        </w:rPr>
        <w:t>р</w:t>
      </w:r>
      <w:r w:rsidRPr="00BC7000">
        <w:rPr>
          <w:rFonts w:ascii="Times New Roman" w:hAnsi="Times New Roman" w:cs="Times New Roman"/>
          <w:sz w:val="28"/>
          <w:szCs w:val="28"/>
          <w:lang w:val="ru-RU"/>
        </w:rPr>
        <w:t>исунок 1). Таким образом, если рождаемость и смертность сохранят свои значения</w:t>
      </w:r>
      <w:r>
        <w:rPr>
          <w:rFonts w:ascii="Times New Roman" w:hAnsi="Times New Roman" w:cs="Times New Roman"/>
          <w:sz w:val="28"/>
          <w:szCs w:val="28"/>
          <w:lang w:val="ru-RU"/>
        </w:rPr>
        <w:t xml:space="preserve"> до 2050 года</w:t>
      </w:r>
      <w:r w:rsidRPr="00BC7000">
        <w:rPr>
          <w:rFonts w:ascii="Times New Roman" w:hAnsi="Times New Roman" w:cs="Times New Roman"/>
          <w:sz w:val="28"/>
          <w:szCs w:val="28"/>
          <w:lang w:val="ru-RU"/>
        </w:rPr>
        <w:t xml:space="preserve">, равные значениям, зарегистрированным в 2010 году (рождаемость – 11,4 младенцев, рожденных живыми на 1000 жителей, и смертность – 12,3 умерших на 1000 жителей),  то численность населения страны может уменьшиться на 900000 жителей и в конце прогнозного периода составит 2644,6 тысяч жителей. </w:t>
      </w:r>
      <w:r>
        <w:rPr>
          <w:rFonts w:ascii="Times New Roman" w:hAnsi="Times New Roman" w:cs="Times New Roman"/>
          <w:sz w:val="28"/>
          <w:szCs w:val="28"/>
          <w:lang w:val="ru-RU"/>
        </w:rPr>
        <w:t xml:space="preserve">В </w:t>
      </w:r>
      <w:r w:rsidRPr="00BC7000">
        <w:rPr>
          <w:rFonts w:ascii="Times New Roman" w:hAnsi="Times New Roman" w:cs="Times New Roman"/>
          <w:sz w:val="28"/>
          <w:szCs w:val="28"/>
          <w:lang w:val="ru-RU"/>
        </w:rPr>
        <w:t>услови</w:t>
      </w:r>
      <w:r>
        <w:rPr>
          <w:rFonts w:ascii="Times New Roman" w:hAnsi="Times New Roman" w:cs="Times New Roman"/>
          <w:sz w:val="28"/>
          <w:szCs w:val="28"/>
          <w:lang w:val="ru-RU"/>
        </w:rPr>
        <w:t>ях</w:t>
      </w:r>
      <w:r w:rsidRPr="00BC7000">
        <w:rPr>
          <w:rFonts w:ascii="Times New Roman" w:hAnsi="Times New Roman" w:cs="Times New Roman"/>
          <w:sz w:val="28"/>
          <w:szCs w:val="28"/>
          <w:lang w:val="ru-RU"/>
        </w:rPr>
        <w:t xml:space="preserve">, </w:t>
      </w:r>
      <w:r>
        <w:rPr>
          <w:rFonts w:ascii="Times New Roman" w:hAnsi="Times New Roman" w:cs="Times New Roman"/>
          <w:sz w:val="28"/>
          <w:szCs w:val="28"/>
          <w:lang w:val="ru-RU"/>
        </w:rPr>
        <w:t>когда</w:t>
      </w:r>
      <w:r w:rsidRPr="00BC7000">
        <w:rPr>
          <w:rFonts w:ascii="Times New Roman" w:hAnsi="Times New Roman" w:cs="Times New Roman"/>
          <w:sz w:val="28"/>
          <w:szCs w:val="28"/>
          <w:lang w:val="ru-RU"/>
        </w:rPr>
        <w:t xml:space="preserve">  доля молодого поколения уменьшается, а доля пожилого населения возрастает, процесс сокращения школьного населения проявляется все четче.</w:t>
      </w:r>
    </w:p>
    <w:p w:rsidR="0094595C" w:rsidRDefault="0094595C" w:rsidP="0094595C">
      <w:pPr>
        <w:spacing w:after="0" w:line="240" w:lineRule="auto"/>
        <w:jc w:val="center"/>
      </w:pPr>
      <w:r w:rsidRPr="008C04F7">
        <w:rPr>
          <w:noProof/>
          <w:lang w:val="ru-RU" w:eastAsia="ru-RU"/>
        </w:rPr>
        <w:lastRenderedPageBreak/>
        <w:drawing>
          <wp:inline distT="0" distB="0" distL="0" distR="0" wp14:anchorId="0A166E45" wp14:editId="1990F5D4">
            <wp:extent cx="5895467" cy="3386937"/>
            <wp:effectExtent l="19050" t="0" r="10033" b="3963"/>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4595C" w:rsidRDefault="0094595C" w:rsidP="0094595C">
      <w:pPr>
        <w:keepNext/>
        <w:spacing w:before="120" w:after="0" w:line="240" w:lineRule="auto"/>
        <w:ind w:firstLine="709"/>
        <w:jc w:val="both"/>
        <w:rPr>
          <w:rFonts w:ascii="Times New Roman" w:hAnsi="Times New Roman" w:cs="Times New Roman"/>
          <w:sz w:val="24"/>
          <w:szCs w:val="17"/>
          <w:lang w:val="ru-RU"/>
        </w:rPr>
      </w:pPr>
      <w:r w:rsidRPr="00E87FF1">
        <w:rPr>
          <w:rFonts w:ascii="Times New Roman" w:hAnsi="Times New Roman" w:cs="Times New Roman"/>
          <w:sz w:val="24"/>
          <w:szCs w:val="17"/>
          <w:lang w:val="ru-RU"/>
        </w:rPr>
        <w:t>Рисунок 1.</w:t>
      </w:r>
      <w:r w:rsidRPr="00E87FF1">
        <w:rPr>
          <w:rFonts w:ascii="Times New Roman" w:hAnsi="Times New Roman" w:cs="Times New Roman"/>
          <w:i/>
          <w:sz w:val="24"/>
          <w:szCs w:val="17"/>
          <w:lang w:val="ru-RU"/>
        </w:rPr>
        <w:t xml:space="preserve"> </w:t>
      </w:r>
      <w:r w:rsidRPr="007E1C74">
        <w:rPr>
          <w:rFonts w:ascii="Times New Roman" w:hAnsi="Times New Roman" w:cs="Times New Roman"/>
          <w:sz w:val="24"/>
          <w:szCs w:val="17"/>
          <w:lang w:val="ru-RU"/>
        </w:rPr>
        <w:t>Динамика численности населения до 2050 года</w:t>
      </w:r>
    </w:p>
    <w:p w:rsidR="0094595C" w:rsidRPr="00361106" w:rsidRDefault="0094595C" w:rsidP="0094595C">
      <w:pPr>
        <w:spacing w:line="240" w:lineRule="auto"/>
        <w:ind w:firstLine="709"/>
        <w:rPr>
          <w:rFonts w:ascii="Times New Roman" w:hAnsi="Times New Roman" w:cs="Times New Roman"/>
          <w:i/>
          <w:lang w:val="ru-RU"/>
        </w:rPr>
      </w:pPr>
      <w:r w:rsidRPr="00361106">
        <w:rPr>
          <w:rFonts w:ascii="Times New Roman" w:hAnsi="Times New Roman" w:cs="Times New Roman"/>
          <w:i/>
          <w:lang w:val="ru-RU"/>
        </w:rPr>
        <w:t>Источник: Академия наук  Молдовы, на основании данных НБС</w:t>
      </w:r>
    </w:p>
    <w:p w:rsidR="0094595C" w:rsidRPr="007E1C74" w:rsidRDefault="0094595C" w:rsidP="0094595C">
      <w:pPr>
        <w:pStyle w:val="af"/>
        <w:ind w:firstLine="709"/>
        <w:jc w:val="both"/>
        <w:rPr>
          <w:rFonts w:ascii="Times New Roman" w:hAnsi="Times New Roman" w:cs="Times New Roman"/>
          <w:sz w:val="28"/>
          <w:szCs w:val="28"/>
          <w:lang w:val="ru-RU"/>
        </w:rPr>
      </w:pPr>
      <w:r w:rsidRPr="007E1C74">
        <w:rPr>
          <w:rFonts w:ascii="Times New Roman" w:hAnsi="Times New Roman" w:cs="Times New Roman"/>
          <w:sz w:val="28"/>
          <w:szCs w:val="28"/>
          <w:lang w:val="ru-RU"/>
        </w:rPr>
        <w:t xml:space="preserve">Инвестиции в образование не обеспечивают конкурентоспособность национальной экономики. На протяжении 2005-2012 годов доля </w:t>
      </w:r>
      <w:r>
        <w:rPr>
          <w:rFonts w:ascii="Times New Roman" w:hAnsi="Times New Roman" w:cs="Times New Roman"/>
          <w:sz w:val="28"/>
          <w:szCs w:val="28"/>
          <w:lang w:val="ru-RU"/>
        </w:rPr>
        <w:t xml:space="preserve">публичных </w:t>
      </w:r>
      <w:r w:rsidRPr="007E1C74">
        <w:rPr>
          <w:rFonts w:ascii="Times New Roman" w:hAnsi="Times New Roman" w:cs="Times New Roman"/>
          <w:sz w:val="28"/>
          <w:szCs w:val="28"/>
          <w:lang w:val="ru-RU"/>
        </w:rPr>
        <w:t xml:space="preserve">затрат на образование в ВВП возросла с 7,9% до 8,4%. </w:t>
      </w:r>
      <w:r>
        <w:rPr>
          <w:rFonts w:ascii="Times New Roman" w:hAnsi="Times New Roman" w:cs="Times New Roman"/>
          <w:sz w:val="28"/>
          <w:szCs w:val="28"/>
          <w:lang w:val="ru-RU"/>
        </w:rPr>
        <w:t xml:space="preserve">Выросла и доля публичных расходов на учащегося/студента по сравнению с ВВП на душу населения, с 34,9% в 2005 году до 45,2% в 2012 году. Часть этих расходов является расходами социального назначения и не может считаться инвестициями в образование. </w:t>
      </w:r>
      <w:r w:rsidRPr="007E1C74">
        <w:rPr>
          <w:rFonts w:ascii="Times New Roman" w:hAnsi="Times New Roman" w:cs="Times New Roman"/>
          <w:sz w:val="28"/>
          <w:szCs w:val="28"/>
          <w:lang w:val="ru-RU"/>
        </w:rPr>
        <w:t>В 2012 году около 13,5% средств из бюджета образования были расходованы на питание, стипендии и содержание общежитий</w:t>
      </w:r>
      <w:r>
        <w:rPr>
          <w:rFonts w:ascii="Times New Roman" w:hAnsi="Times New Roman" w:cs="Times New Roman"/>
          <w:sz w:val="28"/>
          <w:szCs w:val="28"/>
          <w:lang w:val="ru-RU"/>
        </w:rPr>
        <w:t xml:space="preserve"> </w:t>
      </w:r>
      <w:r w:rsidRPr="001B4856">
        <w:rPr>
          <w:rFonts w:ascii="Times New Roman" w:hAnsi="Times New Roman" w:cs="Times New Roman"/>
          <w:sz w:val="24"/>
          <w:szCs w:val="24"/>
          <w:lang w:val="ru-RU"/>
        </w:rPr>
        <w:t>(</w:t>
      </w:r>
      <w:r w:rsidRPr="001B4856">
        <w:rPr>
          <w:rFonts w:ascii="Times New Roman" w:hAnsi="Times New Roman" w:cs="Times New Roman"/>
          <w:sz w:val="24"/>
          <w:szCs w:val="24"/>
        </w:rPr>
        <w:t>CASE</w:t>
      </w:r>
      <w:r w:rsidRPr="001B4856">
        <w:rPr>
          <w:rFonts w:ascii="Times New Roman" w:hAnsi="Times New Roman" w:cs="Times New Roman"/>
          <w:sz w:val="24"/>
          <w:szCs w:val="24"/>
          <w:lang w:val="ru-RU"/>
        </w:rPr>
        <w:t xml:space="preserve"> </w:t>
      </w:r>
      <w:r w:rsidRPr="001B4856">
        <w:rPr>
          <w:rFonts w:ascii="Times New Roman" w:hAnsi="Times New Roman" w:cs="Times New Roman"/>
          <w:sz w:val="24"/>
          <w:szCs w:val="24"/>
        </w:rPr>
        <w:t>Moldova</w:t>
      </w:r>
      <w:r w:rsidRPr="001B4856">
        <w:rPr>
          <w:rFonts w:ascii="Times New Roman" w:hAnsi="Times New Roman" w:cs="Times New Roman"/>
          <w:sz w:val="24"/>
          <w:szCs w:val="24"/>
          <w:lang w:val="ru-RU"/>
        </w:rPr>
        <w:t xml:space="preserve">, при финансовой поддержке </w:t>
      </w:r>
      <w:r w:rsidRPr="001B4856">
        <w:rPr>
          <w:rFonts w:ascii="Times New Roman" w:hAnsi="Times New Roman" w:cs="Times New Roman"/>
          <w:sz w:val="24"/>
          <w:szCs w:val="24"/>
        </w:rPr>
        <w:t>UNICEF</w:t>
      </w:r>
      <w:r w:rsidRPr="001B4856">
        <w:rPr>
          <w:rFonts w:ascii="Times New Roman" w:hAnsi="Times New Roman" w:cs="Times New Roman"/>
          <w:sz w:val="24"/>
          <w:szCs w:val="24"/>
          <w:lang w:val="ru-RU"/>
        </w:rPr>
        <w:t>, Отчет о всестороннем анализе бюджетных расходов, связанных с социальной защитой в системе образования Республики Молдова в период 2008-2010 гг. и существующими в регионе практиками  финансирования затрат, связанных с  образованием, 2012)</w:t>
      </w:r>
      <w:r w:rsidRPr="007E1C74">
        <w:rPr>
          <w:rFonts w:ascii="Times New Roman" w:hAnsi="Times New Roman" w:cs="Times New Roman"/>
          <w:sz w:val="28"/>
          <w:szCs w:val="28"/>
          <w:lang w:val="ru-RU"/>
        </w:rPr>
        <w:t>. Тем не менее, хотя расходы на образование неуклонно возрастали, инвестиции в последние годы не смогли покрыть возрастающие потребности отрасли, которая ставит перед собой задачу подготовить конкурентоспособную рабочую силу для мировой экономики. В нынешних условиях требуется комплексный и инновационный подход к политикам в области образования.</w:t>
      </w:r>
    </w:p>
    <w:p w:rsidR="0094595C" w:rsidRPr="00E87FF1" w:rsidRDefault="0094595C" w:rsidP="0094595C">
      <w:pPr>
        <w:spacing w:after="0" w:line="240" w:lineRule="auto"/>
        <w:ind w:firstLine="709"/>
        <w:jc w:val="both"/>
        <w:rPr>
          <w:rFonts w:ascii="Times New Roman" w:hAnsi="Times New Roman" w:cs="Times New Roman"/>
          <w:sz w:val="24"/>
          <w:lang w:val="ru-RU"/>
        </w:rPr>
      </w:pPr>
    </w:p>
    <w:p w:rsidR="0094595C" w:rsidRPr="00361106" w:rsidRDefault="0094595C" w:rsidP="0094595C">
      <w:pPr>
        <w:jc w:val="center"/>
        <w:rPr>
          <w:rFonts w:ascii="Times New Roman" w:hAnsi="Times New Roman" w:cs="Times New Roman"/>
          <w:b/>
          <w:sz w:val="28"/>
          <w:szCs w:val="28"/>
          <w:lang w:val="ru-RU"/>
        </w:rPr>
      </w:pPr>
      <w:bookmarkStart w:id="6" w:name="_Toc395779496"/>
      <w:r w:rsidRPr="00361106">
        <w:rPr>
          <w:rFonts w:ascii="Times New Roman" w:hAnsi="Times New Roman" w:cs="Times New Roman"/>
          <w:b/>
          <w:sz w:val="28"/>
          <w:szCs w:val="28"/>
          <w:lang w:val="ru-RU"/>
        </w:rPr>
        <w:t>ДОСТУП</w:t>
      </w:r>
      <w:bookmarkEnd w:id="6"/>
    </w:p>
    <w:p w:rsidR="0094595C" w:rsidRPr="00361106" w:rsidRDefault="0094595C" w:rsidP="0094595C">
      <w:pPr>
        <w:spacing w:after="0" w:line="240" w:lineRule="auto"/>
        <w:ind w:firstLine="709"/>
        <w:jc w:val="both"/>
        <w:rPr>
          <w:rFonts w:ascii="Times New Roman" w:hAnsi="Times New Roman" w:cs="Times New Roman"/>
          <w:lang w:val="ru-RU"/>
        </w:rPr>
      </w:pPr>
      <w:r w:rsidRPr="00E87FF1">
        <w:rPr>
          <w:rFonts w:ascii="Times New Roman" w:hAnsi="Times New Roman" w:cs="Times New Roman"/>
          <w:i/>
          <w:sz w:val="28"/>
          <w:szCs w:val="24"/>
          <w:lang w:val="ru-RU"/>
        </w:rPr>
        <w:t>Демографический спад ведет к значительному снижению численност</w:t>
      </w:r>
      <w:r>
        <w:rPr>
          <w:rFonts w:ascii="Times New Roman" w:hAnsi="Times New Roman" w:cs="Times New Roman"/>
          <w:i/>
          <w:sz w:val="28"/>
          <w:szCs w:val="24"/>
          <w:lang w:val="ru-RU"/>
        </w:rPr>
        <w:t>и</w:t>
      </w:r>
      <w:r w:rsidRPr="00E87FF1">
        <w:rPr>
          <w:rFonts w:ascii="Times New Roman" w:hAnsi="Times New Roman" w:cs="Times New Roman"/>
          <w:i/>
          <w:sz w:val="28"/>
          <w:szCs w:val="24"/>
          <w:lang w:val="ru-RU"/>
        </w:rPr>
        <w:t xml:space="preserve"> населения, охваченного воспитательным процессом, и порождает проблем</w:t>
      </w:r>
      <w:r>
        <w:rPr>
          <w:rFonts w:ascii="Times New Roman" w:hAnsi="Times New Roman" w:cs="Times New Roman"/>
          <w:i/>
          <w:sz w:val="28"/>
          <w:szCs w:val="24"/>
          <w:lang w:val="ru-RU"/>
        </w:rPr>
        <w:t>ы</w:t>
      </w:r>
      <w:r w:rsidRPr="00E87FF1">
        <w:rPr>
          <w:rFonts w:ascii="Times New Roman" w:hAnsi="Times New Roman" w:cs="Times New Roman"/>
          <w:i/>
          <w:sz w:val="28"/>
          <w:szCs w:val="24"/>
          <w:lang w:val="ru-RU"/>
        </w:rPr>
        <w:t xml:space="preserve"> завышения размеров школьной сети. </w:t>
      </w:r>
      <w:r w:rsidRPr="00361106">
        <w:rPr>
          <w:rFonts w:ascii="Times New Roman" w:hAnsi="Times New Roman" w:cs="Times New Roman"/>
          <w:i/>
          <w:sz w:val="28"/>
          <w:szCs w:val="24"/>
          <w:lang w:val="ru-RU"/>
        </w:rPr>
        <w:t>При этом существует проблема доступа к определенным ступеням образования.</w:t>
      </w:r>
    </w:p>
    <w:p w:rsidR="0094595C" w:rsidRDefault="0094595C" w:rsidP="0094595C">
      <w:pPr>
        <w:pStyle w:val="af"/>
        <w:ind w:firstLine="709"/>
        <w:jc w:val="both"/>
        <w:rPr>
          <w:rFonts w:ascii="Times New Roman" w:hAnsi="Times New Roman" w:cs="Times New Roman"/>
          <w:sz w:val="28"/>
          <w:szCs w:val="28"/>
          <w:lang w:val="ru-RU"/>
        </w:rPr>
      </w:pPr>
    </w:p>
    <w:p w:rsidR="0094595C" w:rsidRPr="001B4856" w:rsidRDefault="0094595C" w:rsidP="0094595C">
      <w:pPr>
        <w:pStyle w:val="af"/>
        <w:ind w:firstLine="709"/>
        <w:jc w:val="both"/>
        <w:rPr>
          <w:rFonts w:ascii="Times New Roman" w:hAnsi="Times New Roman" w:cs="Times New Roman"/>
          <w:sz w:val="24"/>
          <w:szCs w:val="24"/>
          <w:lang w:val="ru-RU"/>
        </w:rPr>
      </w:pPr>
      <w:r w:rsidRPr="00361106">
        <w:rPr>
          <w:rFonts w:ascii="Times New Roman" w:hAnsi="Times New Roman" w:cs="Times New Roman"/>
          <w:sz w:val="28"/>
          <w:szCs w:val="28"/>
          <w:lang w:val="ru-RU"/>
        </w:rPr>
        <w:t>Вследствие демографического спада, обусловленного отрицательным приростом населения и оттоком за границу, значительно уменьшилась численность школьников и студентов. Так, численность постоянно проживающего населения в возрасте до 30 лет равнялась 1558,9 тысячи человек в начале 2013 года, т.е. на 7,1% меньше по сравнению с 2007 годом и на 12,5% меньше по сравнению с 2003 годом. В возрастной группе 3-23 года было отмечено уменьшение на 17,3% по сравнению с 2007 годом и на 24,</w:t>
      </w:r>
      <w:r>
        <w:rPr>
          <w:rFonts w:ascii="Times New Roman" w:hAnsi="Times New Roman" w:cs="Times New Roman"/>
          <w:sz w:val="28"/>
          <w:szCs w:val="28"/>
          <w:lang w:val="ru-RU"/>
        </w:rPr>
        <w:t>5</w:t>
      </w:r>
      <w:r w:rsidRPr="00361106">
        <w:rPr>
          <w:rFonts w:ascii="Times New Roman" w:hAnsi="Times New Roman" w:cs="Times New Roman"/>
          <w:sz w:val="28"/>
          <w:szCs w:val="28"/>
          <w:lang w:val="ru-RU"/>
        </w:rPr>
        <w:t>%, по сравнению с 2003 годом, а количество лиц, охваченных воспитательным процессом (3-23 года), уменьшилось на 14,0% по сравнению с 2007 годом и на 26,5% по сравнению с 2003 годом (</w:t>
      </w:r>
      <w:r>
        <w:rPr>
          <w:rFonts w:ascii="Times New Roman" w:hAnsi="Times New Roman" w:cs="Times New Roman"/>
          <w:sz w:val="28"/>
          <w:szCs w:val="28"/>
          <w:lang w:val="ru-RU"/>
        </w:rPr>
        <w:t xml:space="preserve">рисунок 2) </w:t>
      </w:r>
      <w:r w:rsidRPr="001B4856">
        <w:rPr>
          <w:rFonts w:ascii="Times New Roman" w:hAnsi="Times New Roman" w:cs="Times New Roman"/>
          <w:sz w:val="24"/>
          <w:szCs w:val="24"/>
          <w:lang w:val="ru-RU"/>
        </w:rPr>
        <w:t>(НБС, Население и демографические процессы, 2013</w:t>
      </w:r>
      <w:r>
        <w:rPr>
          <w:rFonts w:ascii="Times New Roman" w:hAnsi="Times New Roman" w:cs="Times New Roman"/>
          <w:sz w:val="24"/>
          <w:szCs w:val="24"/>
          <w:lang w:val="ru-RU"/>
        </w:rPr>
        <w:t xml:space="preserve"> г.</w:t>
      </w:r>
      <w:r w:rsidRPr="001B4856">
        <w:rPr>
          <w:rFonts w:ascii="Times New Roman" w:hAnsi="Times New Roman" w:cs="Times New Roman"/>
          <w:sz w:val="24"/>
          <w:szCs w:val="24"/>
          <w:lang w:val="ru-RU"/>
        </w:rPr>
        <w:t>)</w:t>
      </w:r>
    </w:p>
    <w:p w:rsidR="0094595C" w:rsidRPr="00C50FD9" w:rsidRDefault="0094595C" w:rsidP="0094595C">
      <w:pPr>
        <w:pStyle w:val="af"/>
        <w:ind w:firstLine="709"/>
        <w:jc w:val="both"/>
        <w:rPr>
          <w:rFonts w:ascii="Times New Roman" w:hAnsi="Times New Roman" w:cs="Times New Roman"/>
          <w:i/>
          <w:sz w:val="28"/>
          <w:szCs w:val="28"/>
          <w:lang w:val="ru-RU"/>
        </w:rPr>
      </w:pPr>
    </w:p>
    <w:p w:rsidR="0094595C" w:rsidRDefault="0094595C" w:rsidP="0094595C">
      <w:r>
        <w:rPr>
          <w:noProof/>
          <w:lang w:val="ru-RU" w:eastAsia="ru-RU"/>
        </w:rPr>
        <mc:AlternateContent>
          <mc:Choice Requires="wpg">
            <w:drawing>
              <wp:anchor distT="0" distB="0" distL="114300" distR="114300" simplePos="0" relativeHeight="251659264" behindDoc="0" locked="0" layoutInCell="1" allowOverlap="1">
                <wp:simplePos x="0" y="0"/>
                <wp:positionH relativeFrom="column">
                  <wp:posOffset>3405505</wp:posOffset>
                </wp:positionH>
                <wp:positionV relativeFrom="paragraph">
                  <wp:posOffset>941705</wp:posOffset>
                </wp:positionV>
                <wp:extent cx="326390" cy="1257935"/>
                <wp:effectExtent l="23495" t="12700" r="21590" b="1524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1257935"/>
                          <a:chOff x="6781" y="2192"/>
                          <a:chExt cx="514" cy="1981"/>
                        </a:xfrm>
                      </wpg:grpSpPr>
                      <wps:wsp>
                        <wps:cNvPr id="5" name="AutoShape 3"/>
                        <wps:cNvSpPr>
                          <a:spLocks noChangeArrowheads="1"/>
                        </wps:cNvSpPr>
                        <wps:spPr bwMode="auto">
                          <a:xfrm>
                            <a:off x="6781" y="2192"/>
                            <a:ext cx="514" cy="512"/>
                          </a:xfrm>
                          <a:prstGeom prst="downArrow">
                            <a:avLst>
                              <a:gd name="adj1" fmla="val 45852"/>
                              <a:gd name="adj2" fmla="val 42741"/>
                            </a:avLst>
                          </a:prstGeom>
                          <a:solidFill>
                            <a:schemeClr val="bg1">
                              <a:lumMod val="95000"/>
                              <a:lumOff val="0"/>
                            </a:schemeClr>
                          </a:solidFill>
                          <a:ln w="9525">
                            <a:solidFill>
                              <a:srgbClr val="0070C0"/>
                            </a:solidFill>
                            <a:miter lim="800000"/>
                            <a:headEnd/>
                            <a:tailEnd/>
                          </a:ln>
                        </wps:spPr>
                        <wps:bodyPr rot="0" vert="eaVert" wrap="square" lIns="91440" tIns="45720" rIns="91440" bIns="45720" anchor="t" anchorCtr="0" upright="1">
                          <a:noAutofit/>
                        </wps:bodyPr>
                      </wps:wsp>
                      <wps:wsp>
                        <wps:cNvPr id="6" name="AutoShape 4"/>
                        <wps:cNvSpPr>
                          <a:spLocks noChangeArrowheads="1"/>
                        </wps:cNvSpPr>
                        <wps:spPr bwMode="auto">
                          <a:xfrm>
                            <a:off x="6781" y="2873"/>
                            <a:ext cx="514" cy="511"/>
                          </a:xfrm>
                          <a:prstGeom prst="downArrow">
                            <a:avLst>
                              <a:gd name="adj1" fmla="val 45852"/>
                              <a:gd name="adj2" fmla="val 42741"/>
                            </a:avLst>
                          </a:prstGeom>
                          <a:solidFill>
                            <a:schemeClr val="bg1">
                              <a:lumMod val="95000"/>
                              <a:lumOff val="0"/>
                            </a:schemeClr>
                          </a:solidFill>
                          <a:ln w="9525">
                            <a:solidFill>
                              <a:srgbClr val="0070C0"/>
                            </a:solidFill>
                            <a:miter lim="800000"/>
                            <a:headEnd/>
                            <a:tailEnd/>
                          </a:ln>
                        </wps:spPr>
                        <wps:bodyPr rot="0" vert="eaVert" wrap="square" lIns="91440" tIns="45720" rIns="91440" bIns="45720" anchor="t" anchorCtr="0" upright="1">
                          <a:noAutofit/>
                        </wps:bodyPr>
                      </wps:wsp>
                      <wps:wsp>
                        <wps:cNvPr id="8" name="AutoShape 5"/>
                        <wps:cNvSpPr>
                          <a:spLocks noChangeArrowheads="1"/>
                        </wps:cNvSpPr>
                        <wps:spPr bwMode="auto">
                          <a:xfrm>
                            <a:off x="6781" y="3661"/>
                            <a:ext cx="514" cy="512"/>
                          </a:xfrm>
                          <a:prstGeom prst="downArrow">
                            <a:avLst>
                              <a:gd name="adj1" fmla="val 45852"/>
                              <a:gd name="adj2" fmla="val 42741"/>
                            </a:avLst>
                          </a:prstGeom>
                          <a:solidFill>
                            <a:schemeClr val="bg1">
                              <a:lumMod val="95000"/>
                              <a:lumOff val="0"/>
                            </a:schemeClr>
                          </a:solidFill>
                          <a:ln w="9525">
                            <a:solidFill>
                              <a:srgbClr val="0070C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83D8B" id="Группа 1" o:spid="_x0000_s1026" style="position:absolute;margin-left:268.15pt;margin-top:74.15pt;width:25.7pt;height:99.05pt;z-index:251659264" coordorigin="6781,2192" coordsize="514,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7" type="#_x0000_t67" style="position:absolute;left:6781;top:2192;width:51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dGcQA&#10;AADaAAAADwAAAGRycy9kb3ducmV2LnhtbESP0WrCQBRE3wv+w3ILfRHdWKhozEZECE2JKKb9gEv2&#10;moRm74bs1qR/3y0U+jjMzBkm2U+mE3caXGtZwWoZgSCurG65VvDxni02IJxH1thZJgXf5GCfzh4S&#10;jLUd+Ur30tciQNjFqKDxvo+ldFVDBt3S9sTBu9nBoA9yqKUecAxw08nnKFpLgy2HhQZ7OjZUfZZf&#10;RsFZm/n1lJVvMi+2dDm9bu2l0Eo9PU6HHQhPk/8P/7VzreAFfq+EG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qXRnEAAAA2gAAAA8AAAAAAAAAAAAAAAAAmAIAAGRycy9k&#10;b3ducmV2LnhtbFBLBQYAAAAABAAEAPUAAACJAwAAAAA=&#10;" adj="12368,5848" fillcolor="#f2f2f2 [3052]" strokecolor="#0070c0">
                  <v:textbox style="layout-flow:vertical-ideographic"/>
                </v:shape>
                <v:shape id="AutoShape 4" o:spid="_x0000_s1028" type="#_x0000_t67" style="position:absolute;left:6781;top:2873;width:51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DbsAA&#10;AADaAAAADwAAAGRycy9kb3ducmV2LnhtbESPwcrCMBCE74LvEFbwIprqQbQaRQRRURSrD7A0a1ts&#10;NqWJWt/+zw+Cx2FmvmHmy8aU4kW1KywrGA4iEMSp1QVnCm7XTX8CwnlkjaVlUvAhB8tFuzXHWNs3&#10;X+iV+EwECLsYFeTeV7GULs3JoBvYijh4d1sb9EHWmdQ1vgPclHIURWNpsOCwkGNF65zSR/I0Ck7a&#10;9C7HTbKXu8OUzsft1J4PWqlup1nNQHhq/C/8be+0gjH8Xwk3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jDbsAAAADaAAAADwAAAAAAAAAAAAAAAACYAgAAZHJzL2Rvd25y&#10;ZXYueG1sUEsFBgAAAAAEAAQA9QAAAIUDAAAAAA==&#10;" adj="12368,5848" fillcolor="#f2f2f2 [3052]" strokecolor="#0070c0">
                  <v:textbox style="layout-flow:vertical-ideographic"/>
                </v:shape>
                <v:shape id="AutoShape 5" o:spid="_x0000_s1029" type="#_x0000_t67" style="position:absolute;left:6781;top:3661;width:51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yh7wA&#10;AADaAAAADwAAAGRycy9kb3ducmV2LnhtbERP3QoBQRS+V95hOsqNmOVCLENSQkSWBzjtHLubnTPb&#10;zmC9vblQLr++//myMaV4Ue0KywqGgwgEcWp1wZmC23XTn4BwHlljaZkUfMjBctFuzTHW9s0XeiU+&#10;EyGEXYwKcu+rWEqX5mTQDWxFHLi7rQ36AOtM6hrfIdyUchRFY2mw4NCQY0XrnNJH8jQKTtr0LsdN&#10;spe7w5TOx+3Ung9aqW6nWc1AeGr8X/xz77SCsDVcCTd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q/KHvAAAANoAAAAPAAAAAAAAAAAAAAAAAJgCAABkcnMvZG93bnJldi54&#10;bWxQSwUGAAAAAAQABAD1AAAAgQMAAAAA&#10;" adj="12368,5848" fillcolor="#f2f2f2 [3052]" strokecolor="#0070c0">
                  <v:textbox style="layout-flow:vertical-ideographic"/>
                </v:shape>
              </v:group>
            </w:pict>
          </mc:Fallback>
        </mc:AlternateContent>
      </w:r>
      <w:r w:rsidRPr="008641DD">
        <w:rPr>
          <w:noProof/>
          <w:lang w:val="ru-RU" w:eastAsia="ru-RU"/>
        </w:rPr>
        <w:drawing>
          <wp:inline distT="0" distB="0" distL="0" distR="0" wp14:anchorId="693398A9" wp14:editId="7B7472A4">
            <wp:extent cx="5940425" cy="2568932"/>
            <wp:effectExtent l="19050" t="0" r="22225" b="2818"/>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4595C" w:rsidRPr="00520A33" w:rsidRDefault="0094595C" w:rsidP="0094595C">
      <w:pPr>
        <w:keepNext/>
        <w:spacing w:after="0" w:line="240" w:lineRule="auto"/>
        <w:ind w:firstLine="709"/>
        <w:jc w:val="both"/>
        <w:rPr>
          <w:rFonts w:ascii="Times New Roman" w:hAnsi="Times New Roman" w:cs="Times New Roman"/>
          <w:sz w:val="24"/>
          <w:lang w:val="ru-RU"/>
        </w:rPr>
      </w:pPr>
      <w:r>
        <w:rPr>
          <w:rFonts w:ascii="Times New Roman" w:hAnsi="Times New Roman" w:cs="Times New Roman"/>
          <w:sz w:val="24"/>
          <w:szCs w:val="17"/>
          <w:lang w:val="ru-RU"/>
        </w:rPr>
        <w:t>Рисунок</w:t>
      </w:r>
      <w:r w:rsidRPr="00E87FF1">
        <w:rPr>
          <w:rFonts w:ascii="Times New Roman" w:hAnsi="Times New Roman" w:cs="Times New Roman"/>
          <w:sz w:val="24"/>
          <w:szCs w:val="17"/>
          <w:lang w:val="ru-RU"/>
        </w:rPr>
        <w:t xml:space="preserve"> 2.</w:t>
      </w:r>
      <w:r w:rsidRPr="00E87FF1">
        <w:rPr>
          <w:rFonts w:ascii="Times New Roman" w:hAnsi="Times New Roman" w:cs="Times New Roman"/>
          <w:i/>
          <w:sz w:val="24"/>
          <w:szCs w:val="17"/>
          <w:lang w:val="ru-RU"/>
        </w:rPr>
        <w:t xml:space="preserve"> </w:t>
      </w:r>
      <w:r w:rsidRPr="00520A33">
        <w:rPr>
          <w:rFonts w:ascii="Times New Roman" w:hAnsi="Times New Roman" w:cs="Times New Roman"/>
          <w:sz w:val="24"/>
          <w:szCs w:val="17"/>
          <w:lang w:val="ru-RU"/>
        </w:rPr>
        <w:t>Развитие постоянного населения в возрасте до 30 лет, вовлеченного в образовательный процесс, 2003-2013</w:t>
      </w:r>
      <w:r>
        <w:rPr>
          <w:rFonts w:ascii="Times New Roman" w:hAnsi="Times New Roman" w:cs="Times New Roman"/>
          <w:sz w:val="24"/>
          <w:szCs w:val="17"/>
          <w:lang w:val="ru-RU"/>
        </w:rPr>
        <w:t xml:space="preserve"> гг.</w:t>
      </w:r>
    </w:p>
    <w:p w:rsidR="0094595C" w:rsidRDefault="0094595C" w:rsidP="0094595C">
      <w:pPr>
        <w:spacing w:after="0" w:line="240" w:lineRule="auto"/>
        <w:ind w:firstLine="709"/>
        <w:rPr>
          <w:rFonts w:ascii="Times New Roman" w:hAnsi="Times New Roman" w:cs="Times New Roman"/>
          <w:i/>
          <w:sz w:val="20"/>
          <w:szCs w:val="20"/>
          <w:lang w:val="ru-RU"/>
        </w:rPr>
      </w:pPr>
    </w:p>
    <w:p w:rsidR="0094595C" w:rsidRPr="00E87FF1" w:rsidRDefault="0094595C" w:rsidP="0094595C">
      <w:pPr>
        <w:spacing w:after="0" w:line="240" w:lineRule="auto"/>
        <w:ind w:firstLine="709"/>
        <w:rPr>
          <w:rFonts w:ascii="Times New Roman" w:hAnsi="Times New Roman" w:cs="Times New Roman"/>
          <w:i/>
          <w:sz w:val="20"/>
          <w:szCs w:val="20"/>
          <w:lang w:val="ru-RU"/>
        </w:rPr>
      </w:pPr>
      <w:r w:rsidRPr="00E87FF1">
        <w:rPr>
          <w:rFonts w:ascii="Times New Roman" w:hAnsi="Times New Roman" w:cs="Times New Roman"/>
          <w:i/>
          <w:sz w:val="20"/>
          <w:szCs w:val="20"/>
          <w:lang w:val="ru-RU"/>
        </w:rPr>
        <w:t xml:space="preserve">Источник: Национальное </w:t>
      </w:r>
      <w:r>
        <w:rPr>
          <w:rFonts w:ascii="Times New Roman" w:hAnsi="Times New Roman" w:cs="Times New Roman"/>
          <w:i/>
          <w:sz w:val="20"/>
          <w:szCs w:val="20"/>
          <w:lang w:val="ru-RU"/>
        </w:rPr>
        <w:t>б</w:t>
      </w:r>
      <w:r w:rsidRPr="00E87FF1">
        <w:rPr>
          <w:rFonts w:ascii="Times New Roman" w:hAnsi="Times New Roman" w:cs="Times New Roman"/>
          <w:i/>
          <w:sz w:val="20"/>
          <w:szCs w:val="20"/>
          <w:lang w:val="ru-RU"/>
        </w:rPr>
        <w:t>юро</w:t>
      </w:r>
      <w:r>
        <w:rPr>
          <w:rFonts w:ascii="Times New Roman" w:hAnsi="Times New Roman" w:cs="Times New Roman"/>
          <w:i/>
          <w:sz w:val="20"/>
          <w:szCs w:val="20"/>
          <w:lang w:val="ru-RU"/>
        </w:rPr>
        <w:t xml:space="preserve">  с</w:t>
      </w:r>
      <w:r w:rsidRPr="00E87FF1">
        <w:rPr>
          <w:rFonts w:ascii="Times New Roman" w:hAnsi="Times New Roman" w:cs="Times New Roman"/>
          <w:i/>
          <w:sz w:val="20"/>
          <w:szCs w:val="20"/>
          <w:lang w:val="ru-RU"/>
        </w:rPr>
        <w:t>татистики</w:t>
      </w:r>
    </w:p>
    <w:p w:rsidR="0094595C" w:rsidRDefault="0094595C" w:rsidP="0094595C">
      <w:pPr>
        <w:spacing w:after="0" w:line="240" w:lineRule="auto"/>
        <w:ind w:firstLine="709"/>
        <w:jc w:val="both"/>
        <w:rPr>
          <w:rFonts w:ascii="Times New Roman" w:hAnsi="Times New Roman" w:cs="Times New Roman"/>
          <w:sz w:val="28"/>
          <w:szCs w:val="28"/>
          <w:lang w:val="ru-RU"/>
        </w:rPr>
      </w:pPr>
    </w:p>
    <w:p w:rsidR="0094595C" w:rsidRPr="00C50FD9" w:rsidRDefault="0094595C" w:rsidP="0094595C">
      <w:pPr>
        <w:spacing w:after="0" w:line="240" w:lineRule="auto"/>
        <w:ind w:firstLine="709"/>
        <w:jc w:val="both"/>
        <w:rPr>
          <w:rFonts w:ascii="Times New Roman" w:hAnsi="Times New Roman" w:cs="Times New Roman"/>
          <w:sz w:val="28"/>
          <w:szCs w:val="28"/>
          <w:lang w:val="ru-RU"/>
        </w:rPr>
      </w:pPr>
      <w:r w:rsidRPr="00C50FD9">
        <w:rPr>
          <w:rFonts w:ascii="Times New Roman" w:hAnsi="Times New Roman" w:cs="Times New Roman"/>
          <w:sz w:val="28"/>
          <w:szCs w:val="28"/>
          <w:lang w:val="ru-RU"/>
        </w:rPr>
        <w:t>Отрицательные демографические тенденции порождают проблем</w:t>
      </w:r>
      <w:r>
        <w:rPr>
          <w:rFonts w:ascii="Times New Roman" w:hAnsi="Times New Roman" w:cs="Times New Roman"/>
          <w:sz w:val="28"/>
          <w:szCs w:val="28"/>
          <w:lang w:val="ru-RU"/>
        </w:rPr>
        <w:t>ы</w:t>
      </w:r>
      <w:r w:rsidRPr="00C50FD9">
        <w:rPr>
          <w:rFonts w:ascii="Times New Roman" w:hAnsi="Times New Roman" w:cs="Times New Roman"/>
          <w:sz w:val="28"/>
          <w:szCs w:val="28"/>
          <w:lang w:val="ru-RU"/>
        </w:rPr>
        <w:t xml:space="preserve"> завышения размеров </w:t>
      </w:r>
      <w:r>
        <w:rPr>
          <w:rFonts w:ascii="Times New Roman" w:hAnsi="Times New Roman" w:cs="Times New Roman"/>
          <w:sz w:val="28"/>
          <w:szCs w:val="28"/>
          <w:lang w:val="ru-RU"/>
        </w:rPr>
        <w:t xml:space="preserve">сети </w:t>
      </w:r>
      <w:r w:rsidRPr="00C50FD9">
        <w:rPr>
          <w:rFonts w:ascii="Times New Roman" w:hAnsi="Times New Roman" w:cs="Times New Roman"/>
          <w:sz w:val="28"/>
          <w:szCs w:val="28"/>
          <w:lang w:val="ru-RU"/>
        </w:rPr>
        <w:t>учебных заведений, особенно  общеобразовательных, что приводит к неэффективному использованию ресурсов и не позволяет инвестировать в модернизацию и оснащение школ. При том</w:t>
      </w:r>
      <w:r>
        <w:rPr>
          <w:rFonts w:ascii="Times New Roman" w:hAnsi="Times New Roman" w:cs="Times New Roman"/>
          <w:sz w:val="28"/>
          <w:szCs w:val="28"/>
          <w:lang w:val="ru-RU"/>
        </w:rPr>
        <w:t>,</w:t>
      </w:r>
      <w:r w:rsidRPr="00C50FD9">
        <w:rPr>
          <w:rFonts w:ascii="Times New Roman" w:hAnsi="Times New Roman" w:cs="Times New Roman"/>
          <w:sz w:val="28"/>
          <w:szCs w:val="28"/>
          <w:lang w:val="ru-RU"/>
        </w:rPr>
        <w:t xml:space="preserve"> что школьное население уменьшилось наполовину по сравнению с 1990 годом, а количество школ уменьшилось лишь на 14,6%, сохраняется проблема доступа к образованию, определяемая различными факторами на различных ступенях обучения.</w:t>
      </w:r>
    </w:p>
    <w:p w:rsidR="0094595C" w:rsidRPr="00E87FF1" w:rsidRDefault="0094595C" w:rsidP="0094595C">
      <w:pPr>
        <w:spacing w:before="120" w:line="240" w:lineRule="auto"/>
        <w:ind w:firstLine="708"/>
        <w:jc w:val="both"/>
        <w:rPr>
          <w:rFonts w:ascii="Times New Roman" w:hAnsi="Times New Roman" w:cs="Times New Roman"/>
          <w:sz w:val="24"/>
          <w:lang w:val="ru-RU"/>
        </w:rPr>
      </w:pPr>
      <w:r w:rsidRPr="00C50FD9">
        <w:rPr>
          <w:rFonts w:ascii="Times New Roman" w:hAnsi="Times New Roman" w:cs="Times New Roman"/>
          <w:i/>
          <w:sz w:val="28"/>
          <w:szCs w:val="24"/>
          <w:lang w:val="ru-RU"/>
        </w:rPr>
        <w:t xml:space="preserve"> </w:t>
      </w:r>
      <w:r w:rsidRPr="00E87FF1">
        <w:rPr>
          <w:rFonts w:ascii="Times New Roman" w:hAnsi="Times New Roman" w:cs="Times New Roman"/>
          <w:i/>
          <w:sz w:val="28"/>
          <w:szCs w:val="24"/>
          <w:lang w:val="ru-RU"/>
        </w:rPr>
        <w:t>Доступ детей раннего возраста к воспитанию возрастает в устойчивом ритме, однако существующая сеть детских садов покрывает спрос лишь частично. Сохраняется разница между долей детей, посещающих детские сады в сельской и в городской местности.</w:t>
      </w:r>
    </w:p>
    <w:p w:rsidR="0094595C" w:rsidRPr="00C50FD9" w:rsidRDefault="0094595C" w:rsidP="0094595C">
      <w:pPr>
        <w:pStyle w:val="af"/>
        <w:ind w:firstLine="708"/>
        <w:jc w:val="both"/>
        <w:rPr>
          <w:rFonts w:ascii="Times New Roman" w:hAnsi="Times New Roman" w:cs="Times New Roman"/>
          <w:sz w:val="28"/>
          <w:szCs w:val="28"/>
          <w:lang w:val="ru-RU"/>
        </w:rPr>
      </w:pPr>
      <w:r w:rsidRPr="00C50FD9">
        <w:rPr>
          <w:rFonts w:ascii="Times New Roman" w:hAnsi="Times New Roman" w:cs="Times New Roman"/>
          <w:sz w:val="28"/>
          <w:szCs w:val="28"/>
          <w:lang w:val="ru-RU"/>
        </w:rPr>
        <w:lastRenderedPageBreak/>
        <w:t xml:space="preserve">Число детских дошкольных учреждений растет после драматического спада при кризисе 90-х годов. </w:t>
      </w:r>
      <w:r>
        <w:rPr>
          <w:rFonts w:ascii="Times New Roman" w:hAnsi="Times New Roman" w:cs="Times New Roman"/>
          <w:sz w:val="28"/>
          <w:szCs w:val="28"/>
          <w:lang w:val="ru-RU"/>
        </w:rPr>
        <w:t>В начале 2013 года существовало</w:t>
      </w:r>
      <w:r w:rsidRPr="00C50FD9">
        <w:rPr>
          <w:rFonts w:ascii="Times New Roman" w:hAnsi="Times New Roman" w:cs="Times New Roman"/>
          <w:sz w:val="28"/>
          <w:szCs w:val="28"/>
          <w:lang w:val="ru-RU"/>
        </w:rPr>
        <w:t xml:space="preserve"> 1418 дошкольных учреждений, т.е. на 6,3% больше по сравнению с 2007 годом. </w:t>
      </w:r>
      <w:r>
        <w:rPr>
          <w:rFonts w:ascii="Times New Roman" w:hAnsi="Times New Roman" w:cs="Times New Roman"/>
          <w:sz w:val="28"/>
          <w:szCs w:val="28"/>
          <w:lang w:val="ru-RU"/>
        </w:rPr>
        <w:t xml:space="preserve">Этот </w:t>
      </w:r>
      <w:r w:rsidRPr="00C50FD9">
        <w:rPr>
          <w:rFonts w:ascii="Times New Roman" w:hAnsi="Times New Roman" w:cs="Times New Roman"/>
          <w:sz w:val="28"/>
          <w:szCs w:val="28"/>
          <w:lang w:val="ru-RU"/>
        </w:rPr>
        <w:t>рост привел к увеличению числа детей, посещающих эти учреждения, до 141,1 тыс. в 2012 году, на 17,5% больше по сравнению с 2007 годом. Таким образом, отмечается рост валовой доли охвата дошкольным воспитанием, которая составля</w:t>
      </w:r>
      <w:r>
        <w:rPr>
          <w:rFonts w:ascii="Times New Roman" w:hAnsi="Times New Roman" w:cs="Times New Roman"/>
          <w:sz w:val="28"/>
          <w:szCs w:val="28"/>
          <w:lang w:val="ru-RU"/>
        </w:rPr>
        <w:t>ла</w:t>
      </w:r>
      <w:r w:rsidRPr="00C50FD9">
        <w:rPr>
          <w:rFonts w:ascii="Times New Roman" w:hAnsi="Times New Roman" w:cs="Times New Roman"/>
          <w:sz w:val="28"/>
          <w:szCs w:val="28"/>
          <w:lang w:val="ru-RU"/>
        </w:rPr>
        <w:t xml:space="preserve"> 82,1% в 2012 году, по сравнению с 72,6% в 2007 году. Сохраняется разница между долей охвата в городской и сельской местности; в 2012 году она составляет 29,1 п.п. в 2012 г. по сравнению с 25,2 п.п. в 2007</w:t>
      </w:r>
      <w:r>
        <w:rPr>
          <w:rFonts w:ascii="Times New Roman" w:hAnsi="Times New Roman" w:cs="Times New Roman"/>
          <w:sz w:val="28"/>
          <w:szCs w:val="28"/>
          <w:lang w:val="ru-RU"/>
        </w:rPr>
        <w:t xml:space="preserve"> году </w:t>
      </w:r>
      <w:r w:rsidRPr="00520A33">
        <w:rPr>
          <w:rFonts w:ascii="Times New Roman" w:hAnsi="Times New Roman" w:cs="Times New Roman"/>
          <w:sz w:val="24"/>
          <w:szCs w:val="24"/>
          <w:lang w:val="ru-RU"/>
        </w:rPr>
        <w:t>(Educaţia în Republica Moldova, статистический выпуск, 2012/2013)</w:t>
      </w:r>
      <w:r w:rsidRPr="00C50FD9">
        <w:rPr>
          <w:rFonts w:ascii="Times New Roman" w:hAnsi="Times New Roman" w:cs="Times New Roman"/>
          <w:sz w:val="28"/>
          <w:szCs w:val="28"/>
          <w:lang w:val="ru-RU"/>
        </w:rPr>
        <w:t xml:space="preserve">  (</w:t>
      </w:r>
      <w:r>
        <w:rPr>
          <w:rFonts w:ascii="Times New Roman" w:hAnsi="Times New Roman" w:cs="Times New Roman"/>
          <w:sz w:val="28"/>
          <w:szCs w:val="28"/>
          <w:lang w:val="ru-RU"/>
        </w:rPr>
        <w:t>т</w:t>
      </w:r>
      <w:r w:rsidRPr="00C50FD9">
        <w:rPr>
          <w:rFonts w:ascii="Times New Roman" w:hAnsi="Times New Roman" w:cs="Times New Roman"/>
          <w:sz w:val="28"/>
          <w:szCs w:val="28"/>
          <w:lang w:val="ru-RU"/>
        </w:rPr>
        <w:t>аблица 1).</w:t>
      </w:r>
    </w:p>
    <w:p w:rsidR="0094595C" w:rsidRDefault="0094595C" w:rsidP="0094595C">
      <w:pPr>
        <w:keepNext/>
        <w:spacing w:after="0" w:line="240" w:lineRule="auto"/>
        <w:ind w:left="7200" w:firstLine="720"/>
        <w:jc w:val="both"/>
        <w:rPr>
          <w:rFonts w:ascii="Times New Roman" w:hAnsi="Times New Roman" w:cs="Times New Roman"/>
          <w:sz w:val="24"/>
          <w:szCs w:val="17"/>
          <w:lang w:val="ru-RU"/>
        </w:rPr>
      </w:pPr>
    </w:p>
    <w:p w:rsidR="0094595C" w:rsidRDefault="0094595C" w:rsidP="0094595C">
      <w:pPr>
        <w:keepNext/>
        <w:spacing w:after="0" w:line="240" w:lineRule="auto"/>
        <w:ind w:left="7200" w:firstLine="720"/>
        <w:jc w:val="both"/>
        <w:rPr>
          <w:rFonts w:ascii="Times New Roman" w:hAnsi="Times New Roman" w:cs="Times New Roman"/>
          <w:i/>
          <w:sz w:val="24"/>
          <w:szCs w:val="17"/>
          <w:lang w:val="ru-RU"/>
        </w:rPr>
      </w:pPr>
      <w:r w:rsidRPr="00E87FF1">
        <w:rPr>
          <w:rFonts w:ascii="Times New Roman" w:hAnsi="Times New Roman" w:cs="Times New Roman"/>
          <w:sz w:val="24"/>
          <w:szCs w:val="17"/>
          <w:lang w:val="ru-RU"/>
        </w:rPr>
        <w:t>Таблица 1</w:t>
      </w:r>
      <w:r w:rsidRPr="00E87FF1">
        <w:rPr>
          <w:rFonts w:ascii="Times New Roman" w:hAnsi="Times New Roman" w:cs="Times New Roman"/>
          <w:i/>
          <w:sz w:val="24"/>
          <w:szCs w:val="17"/>
          <w:lang w:val="ru-RU"/>
        </w:rPr>
        <w:t xml:space="preserve"> </w:t>
      </w:r>
    </w:p>
    <w:p w:rsidR="0094595C" w:rsidRPr="001B4856" w:rsidRDefault="0094595C" w:rsidP="0094595C">
      <w:pPr>
        <w:keepNext/>
        <w:spacing w:after="0" w:line="240" w:lineRule="auto"/>
        <w:jc w:val="center"/>
        <w:rPr>
          <w:rFonts w:ascii="Times New Roman" w:hAnsi="Times New Roman" w:cs="Times New Roman"/>
          <w:b/>
          <w:sz w:val="24"/>
          <w:szCs w:val="17"/>
          <w:lang w:val="ru-RU"/>
        </w:rPr>
      </w:pPr>
      <w:r w:rsidRPr="001B4856">
        <w:rPr>
          <w:rFonts w:ascii="Times New Roman" w:hAnsi="Times New Roman" w:cs="Times New Roman"/>
          <w:b/>
          <w:sz w:val="24"/>
          <w:szCs w:val="17"/>
          <w:lang w:val="ru-RU"/>
        </w:rPr>
        <w:t>Валовая доля охвата дошкольным воспитанием, в %</w:t>
      </w:r>
    </w:p>
    <w:p w:rsidR="0094595C" w:rsidRPr="00E87FF1" w:rsidRDefault="0094595C" w:rsidP="0094595C">
      <w:pPr>
        <w:keepNext/>
        <w:spacing w:after="0" w:line="240" w:lineRule="auto"/>
        <w:ind w:firstLine="709"/>
        <w:jc w:val="both"/>
        <w:rPr>
          <w:rFonts w:ascii="Times New Roman" w:hAnsi="Times New Roman" w:cs="Times New Roman"/>
          <w:i/>
          <w:sz w:val="24"/>
          <w:lang w:val="ru-RU"/>
        </w:rPr>
      </w:pPr>
    </w:p>
    <w:tbl>
      <w:tblPr>
        <w:tblStyle w:val="12"/>
        <w:tblW w:w="0" w:type="auto"/>
        <w:tblLook w:val="04A0" w:firstRow="1" w:lastRow="0" w:firstColumn="1" w:lastColumn="0" w:noHBand="0" w:noVBand="1"/>
      </w:tblPr>
      <w:tblGrid>
        <w:gridCol w:w="929"/>
        <w:gridCol w:w="2010"/>
        <w:gridCol w:w="2162"/>
        <w:gridCol w:w="2193"/>
        <w:gridCol w:w="1824"/>
      </w:tblGrid>
      <w:tr w:rsidR="0094595C" w:rsidRPr="002A4C2A" w:rsidTr="00C83B61">
        <w:tc>
          <w:tcPr>
            <w:tcW w:w="959" w:type="dxa"/>
          </w:tcPr>
          <w:p w:rsidR="0094595C" w:rsidRPr="002A4C2A" w:rsidRDefault="0094595C" w:rsidP="00C83B61">
            <w:pPr>
              <w:jc w:val="center"/>
              <w:rPr>
                <w:rFonts w:ascii="Times New Roman" w:hAnsi="Times New Roman" w:cs="Times New Roman"/>
                <w:sz w:val="24"/>
                <w:szCs w:val="24"/>
                <w:lang w:val="ru-RU" w:eastAsia="ru-RU"/>
              </w:rPr>
            </w:pPr>
            <w:r w:rsidRPr="002A4C2A">
              <w:rPr>
                <w:rFonts w:ascii="Times New Roman" w:hAnsi="Times New Roman" w:cs="Times New Roman"/>
                <w:b/>
                <w:sz w:val="24"/>
                <w:szCs w:val="24"/>
                <w:lang w:val="ru-RU" w:eastAsia="ru-RU"/>
              </w:rPr>
              <w:t>Год</w:t>
            </w:r>
          </w:p>
        </w:tc>
        <w:tc>
          <w:tcPr>
            <w:tcW w:w="2126" w:type="dxa"/>
          </w:tcPr>
          <w:p w:rsidR="0094595C" w:rsidRPr="002A4C2A" w:rsidRDefault="0094595C" w:rsidP="00C83B61">
            <w:pPr>
              <w:jc w:val="center"/>
              <w:rPr>
                <w:rFonts w:ascii="Times New Roman" w:hAnsi="Times New Roman" w:cs="Times New Roman"/>
                <w:b/>
                <w:sz w:val="24"/>
                <w:szCs w:val="24"/>
                <w:lang w:val="ru-RU" w:eastAsia="ru-RU"/>
              </w:rPr>
            </w:pPr>
            <w:r w:rsidRPr="002A4C2A">
              <w:rPr>
                <w:rFonts w:ascii="Times New Roman" w:hAnsi="Times New Roman" w:cs="Times New Roman"/>
                <w:b/>
                <w:sz w:val="24"/>
                <w:szCs w:val="24"/>
                <w:lang w:val="ru-RU" w:eastAsia="ru-RU"/>
              </w:rPr>
              <w:t>Общая валовая доля</w:t>
            </w:r>
          </w:p>
        </w:tc>
        <w:tc>
          <w:tcPr>
            <w:tcW w:w="2268" w:type="dxa"/>
          </w:tcPr>
          <w:p w:rsidR="0094595C" w:rsidRPr="002A4C2A" w:rsidRDefault="0094595C" w:rsidP="00C83B61">
            <w:pPr>
              <w:jc w:val="center"/>
              <w:rPr>
                <w:rFonts w:ascii="Times New Roman" w:hAnsi="Times New Roman" w:cs="Times New Roman"/>
                <w:sz w:val="24"/>
                <w:szCs w:val="24"/>
                <w:lang w:val="ru-RU" w:eastAsia="ru-RU"/>
              </w:rPr>
            </w:pPr>
            <w:r w:rsidRPr="002A4C2A">
              <w:rPr>
                <w:rFonts w:ascii="Times New Roman" w:hAnsi="Times New Roman" w:cs="Times New Roman"/>
                <w:b/>
                <w:sz w:val="24"/>
                <w:szCs w:val="24"/>
                <w:lang w:val="ru-RU" w:eastAsia="ru-RU"/>
              </w:rPr>
              <w:t>Валовая доля в городской местности</w:t>
            </w:r>
          </w:p>
        </w:tc>
        <w:tc>
          <w:tcPr>
            <w:tcW w:w="2303" w:type="dxa"/>
          </w:tcPr>
          <w:p w:rsidR="0094595C" w:rsidRPr="002A4C2A" w:rsidRDefault="0094595C" w:rsidP="00C83B61">
            <w:pPr>
              <w:jc w:val="center"/>
              <w:rPr>
                <w:rFonts w:ascii="Times New Roman" w:hAnsi="Times New Roman" w:cs="Times New Roman"/>
                <w:sz w:val="24"/>
                <w:szCs w:val="24"/>
                <w:lang w:val="ru-RU" w:eastAsia="ru-RU"/>
              </w:rPr>
            </w:pPr>
            <w:r w:rsidRPr="002A4C2A">
              <w:rPr>
                <w:rFonts w:ascii="Times New Roman" w:hAnsi="Times New Roman" w:cs="Times New Roman"/>
                <w:b/>
                <w:sz w:val="24"/>
                <w:szCs w:val="24"/>
                <w:lang w:val="ru-RU" w:eastAsia="ru-RU"/>
              </w:rPr>
              <w:t>Валовая доля в сельской местности</w:t>
            </w:r>
          </w:p>
        </w:tc>
        <w:tc>
          <w:tcPr>
            <w:tcW w:w="1915" w:type="dxa"/>
          </w:tcPr>
          <w:p w:rsidR="0094595C" w:rsidRPr="002A4C2A" w:rsidRDefault="0094595C" w:rsidP="00C83B61">
            <w:pPr>
              <w:jc w:val="center"/>
              <w:rPr>
                <w:rFonts w:ascii="Times New Roman" w:hAnsi="Times New Roman" w:cs="Times New Roman"/>
                <w:sz w:val="24"/>
                <w:szCs w:val="24"/>
                <w:lang w:val="ru-RU" w:eastAsia="ru-RU"/>
              </w:rPr>
            </w:pPr>
            <w:r w:rsidRPr="002A4C2A">
              <w:rPr>
                <w:rFonts w:ascii="Times New Roman" w:hAnsi="Times New Roman" w:cs="Times New Roman"/>
                <w:b/>
                <w:sz w:val="24"/>
                <w:szCs w:val="24"/>
                <w:lang w:val="ru-RU" w:eastAsia="ru-RU"/>
              </w:rPr>
              <w:t>Разница</w:t>
            </w:r>
          </w:p>
        </w:tc>
      </w:tr>
      <w:tr w:rsidR="0094595C" w:rsidRPr="002A4C2A" w:rsidTr="00C83B61">
        <w:tc>
          <w:tcPr>
            <w:tcW w:w="959" w:type="dxa"/>
          </w:tcPr>
          <w:p w:rsidR="0094595C" w:rsidRPr="002A4C2A" w:rsidRDefault="0094595C" w:rsidP="00C83B61">
            <w:pPr>
              <w:jc w:val="both"/>
              <w:rPr>
                <w:rFonts w:ascii="Times New Roman" w:hAnsi="Times New Roman" w:cs="Times New Roman"/>
                <w:sz w:val="24"/>
                <w:szCs w:val="24"/>
                <w:lang w:val="ru-RU" w:eastAsia="ru-RU"/>
              </w:rPr>
            </w:pPr>
            <w:r w:rsidRPr="002A4C2A">
              <w:rPr>
                <w:rFonts w:ascii="Times New Roman" w:hAnsi="Times New Roman" w:cs="Times New Roman"/>
                <w:sz w:val="24"/>
                <w:szCs w:val="24"/>
                <w:lang w:val="ru-RU" w:eastAsia="ru-RU"/>
              </w:rPr>
              <w:t>2007</w:t>
            </w:r>
          </w:p>
        </w:tc>
        <w:tc>
          <w:tcPr>
            <w:tcW w:w="2126" w:type="dxa"/>
          </w:tcPr>
          <w:p w:rsidR="0094595C" w:rsidRPr="002A4C2A" w:rsidRDefault="0094595C" w:rsidP="00C83B61">
            <w:pPr>
              <w:jc w:val="both"/>
              <w:rPr>
                <w:rFonts w:ascii="Times New Roman" w:hAnsi="Times New Roman" w:cs="Times New Roman"/>
                <w:sz w:val="24"/>
                <w:szCs w:val="24"/>
                <w:lang w:val="ru-RU" w:eastAsia="ru-RU"/>
              </w:rPr>
            </w:pPr>
            <w:r w:rsidRPr="002A4C2A">
              <w:rPr>
                <w:rFonts w:ascii="Times New Roman" w:hAnsi="Times New Roman" w:cs="Times New Roman"/>
                <w:sz w:val="24"/>
                <w:szCs w:val="24"/>
                <w:lang w:val="ru-RU" w:eastAsia="ru-RU"/>
              </w:rPr>
              <w:t>72,6</w:t>
            </w:r>
          </w:p>
        </w:tc>
        <w:tc>
          <w:tcPr>
            <w:tcW w:w="2268" w:type="dxa"/>
          </w:tcPr>
          <w:p w:rsidR="0094595C" w:rsidRPr="002A4C2A" w:rsidRDefault="0094595C" w:rsidP="00C83B61">
            <w:pPr>
              <w:jc w:val="both"/>
              <w:rPr>
                <w:rFonts w:ascii="Times New Roman" w:hAnsi="Times New Roman" w:cs="Times New Roman"/>
                <w:sz w:val="24"/>
                <w:szCs w:val="24"/>
                <w:lang w:val="ru-RU" w:eastAsia="ru-RU"/>
              </w:rPr>
            </w:pPr>
            <w:r w:rsidRPr="002A4C2A">
              <w:rPr>
                <w:rFonts w:ascii="Times New Roman" w:hAnsi="Times New Roman" w:cs="Times New Roman"/>
                <w:sz w:val="24"/>
                <w:szCs w:val="24"/>
                <w:lang w:val="ru-RU" w:eastAsia="ru-RU"/>
              </w:rPr>
              <w:t>88,8</w:t>
            </w:r>
          </w:p>
        </w:tc>
        <w:tc>
          <w:tcPr>
            <w:tcW w:w="2303" w:type="dxa"/>
          </w:tcPr>
          <w:p w:rsidR="0094595C" w:rsidRPr="002A4C2A" w:rsidRDefault="0094595C" w:rsidP="00C83B61">
            <w:pPr>
              <w:jc w:val="both"/>
              <w:rPr>
                <w:rFonts w:ascii="Times New Roman" w:hAnsi="Times New Roman" w:cs="Times New Roman"/>
                <w:sz w:val="24"/>
                <w:szCs w:val="24"/>
                <w:lang w:val="ru-RU" w:eastAsia="ru-RU"/>
              </w:rPr>
            </w:pPr>
            <w:r w:rsidRPr="002A4C2A">
              <w:rPr>
                <w:rFonts w:ascii="Times New Roman" w:hAnsi="Times New Roman" w:cs="Times New Roman"/>
                <w:sz w:val="24"/>
                <w:szCs w:val="24"/>
                <w:lang w:val="ru-RU" w:eastAsia="ru-RU"/>
              </w:rPr>
              <w:t>63,6</w:t>
            </w:r>
          </w:p>
        </w:tc>
        <w:tc>
          <w:tcPr>
            <w:tcW w:w="1915" w:type="dxa"/>
          </w:tcPr>
          <w:p w:rsidR="0094595C" w:rsidRPr="002A4C2A" w:rsidRDefault="0094595C" w:rsidP="00C83B61">
            <w:pPr>
              <w:jc w:val="both"/>
              <w:rPr>
                <w:rFonts w:ascii="Times New Roman" w:hAnsi="Times New Roman" w:cs="Times New Roman"/>
                <w:sz w:val="24"/>
                <w:szCs w:val="24"/>
                <w:lang w:val="ru-RU" w:eastAsia="ru-RU"/>
              </w:rPr>
            </w:pPr>
            <w:r w:rsidRPr="002A4C2A">
              <w:rPr>
                <w:rFonts w:ascii="Times New Roman" w:hAnsi="Times New Roman" w:cs="Times New Roman"/>
                <w:sz w:val="24"/>
                <w:szCs w:val="24"/>
                <w:lang w:val="ru-RU" w:eastAsia="ru-RU"/>
              </w:rPr>
              <w:t>25,2</w:t>
            </w:r>
          </w:p>
        </w:tc>
      </w:tr>
      <w:tr w:rsidR="0094595C" w:rsidRPr="002A4C2A" w:rsidTr="00C83B61">
        <w:tc>
          <w:tcPr>
            <w:tcW w:w="959" w:type="dxa"/>
          </w:tcPr>
          <w:p w:rsidR="0094595C" w:rsidRPr="002A4C2A" w:rsidRDefault="0094595C" w:rsidP="00C83B61">
            <w:pPr>
              <w:jc w:val="both"/>
              <w:rPr>
                <w:rFonts w:ascii="Times New Roman" w:hAnsi="Times New Roman" w:cs="Times New Roman"/>
                <w:sz w:val="24"/>
                <w:szCs w:val="24"/>
                <w:lang w:val="ru-RU" w:eastAsia="ru-RU"/>
              </w:rPr>
            </w:pPr>
            <w:r w:rsidRPr="002A4C2A">
              <w:rPr>
                <w:rFonts w:ascii="Times New Roman" w:hAnsi="Times New Roman" w:cs="Times New Roman"/>
                <w:sz w:val="24"/>
                <w:szCs w:val="24"/>
                <w:lang w:val="ru-RU" w:eastAsia="ru-RU"/>
              </w:rPr>
              <w:t>2012</w:t>
            </w:r>
          </w:p>
        </w:tc>
        <w:tc>
          <w:tcPr>
            <w:tcW w:w="2126" w:type="dxa"/>
          </w:tcPr>
          <w:p w:rsidR="0094595C" w:rsidRPr="002A4C2A" w:rsidRDefault="0094595C" w:rsidP="00C83B61">
            <w:pPr>
              <w:jc w:val="both"/>
              <w:rPr>
                <w:rFonts w:ascii="Times New Roman" w:hAnsi="Times New Roman" w:cs="Times New Roman"/>
                <w:sz w:val="24"/>
                <w:szCs w:val="24"/>
                <w:lang w:val="ru-RU" w:eastAsia="ru-RU"/>
              </w:rPr>
            </w:pPr>
            <w:r w:rsidRPr="002A4C2A">
              <w:rPr>
                <w:rFonts w:ascii="Times New Roman" w:hAnsi="Times New Roman" w:cs="Times New Roman"/>
                <w:sz w:val="24"/>
                <w:szCs w:val="24"/>
                <w:lang w:val="ru-RU" w:eastAsia="ru-RU"/>
              </w:rPr>
              <w:t>82,1</w:t>
            </w:r>
          </w:p>
        </w:tc>
        <w:tc>
          <w:tcPr>
            <w:tcW w:w="2268" w:type="dxa"/>
          </w:tcPr>
          <w:p w:rsidR="0094595C" w:rsidRPr="002A4C2A" w:rsidRDefault="0094595C" w:rsidP="00C83B61">
            <w:pPr>
              <w:jc w:val="both"/>
              <w:rPr>
                <w:rFonts w:ascii="Times New Roman" w:hAnsi="Times New Roman" w:cs="Times New Roman"/>
                <w:sz w:val="24"/>
                <w:szCs w:val="24"/>
                <w:lang w:val="ru-RU" w:eastAsia="ru-RU"/>
              </w:rPr>
            </w:pPr>
            <w:r w:rsidRPr="002A4C2A">
              <w:rPr>
                <w:rFonts w:ascii="Times New Roman" w:hAnsi="Times New Roman" w:cs="Times New Roman"/>
                <w:sz w:val="24"/>
                <w:szCs w:val="24"/>
                <w:lang w:val="ru-RU" w:eastAsia="ru-RU"/>
              </w:rPr>
              <w:t>100,5</w:t>
            </w:r>
            <w:r>
              <w:rPr>
                <w:rFonts w:ascii="Times New Roman" w:hAnsi="Times New Roman" w:cs="Times New Roman"/>
                <w:sz w:val="24"/>
                <w:szCs w:val="24"/>
                <w:lang w:val="ru-RU" w:eastAsia="ru-RU"/>
              </w:rPr>
              <w:t>*</w:t>
            </w:r>
          </w:p>
        </w:tc>
        <w:tc>
          <w:tcPr>
            <w:tcW w:w="2303" w:type="dxa"/>
          </w:tcPr>
          <w:p w:rsidR="0094595C" w:rsidRPr="002A4C2A" w:rsidRDefault="0094595C" w:rsidP="00C83B61">
            <w:pPr>
              <w:jc w:val="both"/>
              <w:rPr>
                <w:rFonts w:ascii="Times New Roman" w:hAnsi="Times New Roman" w:cs="Times New Roman"/>
                <w:sz w:val="24"/>
                <w:szCs w:val="24"/>
                <w:lang w:val="ru-RU" w:eastAsia="ru-RU"/>
              </w:rPr>
            </w:pPr>
            <w:r w:rsidRPr="002A4C2A">
              <w:rPr>
                <w:rFonts w:ascii="Times New Roman" w:hAnsi="Times New Roman" w:cs="Times New Roman"/>
                <w:sz w:val="24"/>
                <w:szCs w:val="24"/>
                <w:lang w:val="ru-RU" w:eastAsia="ru-RU"/>
              </w:rPr>
              <w:t>71,4</w:t>
            </w:r>
          </w:p>
        </w:tc>
        <w:tc>
          <w:tcPr>
            <w:tcW w:w="1915" w:type="dxa"/>
          </w:tcPr>
          <w:p w:rsidR="0094595C" w:rsidRPr="002A4C2A" w:rsidRDefault="0094595C" w:rsidP="00C83B61">
            <w:pPr>
              <w:jc w:val="both"/>
              <w:rPr>
                <w:rFonts w:ascii="Times New Roman" w:hAnsi="Times New Roman" w:cs="Times New Roman"/>
                <w:sz w:val="24"/>
                <w:szCs w:val="24"/>
                <w:lang w:val="ru-RU" w:eastAsia="ru-RU"/>
              </w:rPr>
            </w:pPr>
            <w:r w:rsidRPr="002A4C2A">
              <w:rPr>
                <w:rFonts w:ascii="Times New Roman" w:hAnsi="Times New Roman" w:cs="Times New Roman"/>
                <w:sz w:val="24"/>
                <w:szCs w:val="24"/>
                <w:lang w:val="ru-RU" w:eastAsia="ru-RU"/>
              </w:rPr>
              <w:t>29,1</w:t>
            </w:r>
          </w:p>
        </w:tc>
      </w:tr>
    </w:tbl>
    <w:p w:rsidR="0094595C" w:rsidRDefault="0094595C" w:rsidP="0094595C">
      <w:pPr>
        <w:spacing w:after="0" w:line="240" w:lineRule="auto"/>
        <w:jc w:val="both"/>
        <w:rPr>
          <w:rFonts w:ascii="Times New Roman" w:hAnsi="Times New Roman" w:cs="Times New Roman"/>
          <w:sz w:val="24"/>
          <w:szCs w:val="24"/>
          <w:lang w:val="ru-RU"/>
        </w:rPr>
      </w:pPr>
    </w:p>
    <w:p w:rsidR="0094595C" w:rsidRPr="00203F4D" w:rsidRDefault="0094595C" w:rsidP="0094595C">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 </w:t>
      </w:r>
      <w:r w:rsidRPr="00203F4D">
        <w:rPr>
          <w:rFonts w:ascii="Times New Roman" w:hAnsi="Times New Roman" w:cs="Times New Roman"/>
          <w:sz w:val="24"/>
          <w:szCs w:val="24"/>
          <w:lang w:val="ru-RU"/>
        </w:rPr>
        <w:t>Валовая доля свыше 100% объясняется охватом детей, которым больше 7 лет или которые переехали не из городской среды обитания)</w:t>
      </w:r>
      <w:r>
        <w:rPr>
          <w:rFonts w:ascii="Times New Roman" w:hAnsi="Times New Roman" w:cs="Times New Roman"/>
          <w:sz w:val="24"/>
          <w:szCs w:val="24"/>
          <w:lang w:val="ru-RU"/>
        </w:rPr>
        <w:t>.</w:t>
      </w:r>
    </w:p>
    <w:p w:rsidR="0094595C" w:rsidRDefault="0094595C" w:rsidP="0094595C">
      <w:pPr>
        <w:spacing w:after="0" w:line="240" w:lineRule="auto"/>
        <w:jc w:val="both"/>
        <w:rPr>
          <w:rFonts w:ascii="Times New Roman" w:hAnsi="Times New Roman" w:cs="Times New Roman"/>
          <w:i/>
          <w:sz w:val="20"/>
          <w:szCs w:val="24"/>
          <w:lang w:val="ru-RU"/>
        </w:rPr>
      </w:pPr>
    </w:p>
    <w:p w:rsidR="0094595C" w:rsidRPr="00203F4D" w:rsidRDefault="0094595C" w:rsidP="0094595C">
      <w:pPr>
        <w:spacing w:after="0" w:line="240" w:lineRule="auto"/>
        <w:jc w:val="both"/>
        <w:rPr>
          <w:rFonts w:ascii="Times New Roman" w:hAnsi="Times New Roman" w:cs="Times New Roman"/>
          <w:i/>
          <w:sz w:val="20"/>
          <w:szCs w:val="24"/>
          <w:lang w:val="ru-RU"/>
        </w:rPr>
      </w:pPr>
      <w:r>
        <w:rPr>
          <w:rFonts w:ascii="Times New Roman" w:hAnsi="Times New Roman" w:cs="Times New Roman"/>
          <w:i/>
          <w:sz w:val="20"/>
          <w:szCs w:val="24"/>
          <w:lang w:val="ru-RU"/>
        </w:rPr>
        <w:t xml:space="preserve">             </w:t>
      </w:r>
      <w:r w:rsidRPr="00203F4D">
        <w:rPr>
          <w:rFonts w:ascii="Times New Roman" w:hAnsi="Times New Roman" w:cs="Times New Roman"/>
          <w:i/>
          <w:sz w:val="20"/>
          <w:szCs w:val="24"/>
          <w:lang w:val="ru-RU"/>
        </w:rPr>
        <w:t xml:space="preserve">Источник: Национальное </w:t>
      </w:r>
      <w:r>
        <w:rPr>
          <w:rFonts w:ascii="Times New Roman" w:hAnsi="Times New Roman" w:cs="Times New Roman"/>
          <w:i/>
          <w:sz w:val="20"/>
          <w:szCs w:val="24"/>
          <w:lang w:val="ru-RU"/>
        </w:rPr>
        <w:t>б</w:t>
      </w:r>
      <w:r w:rsidRPr="00203F4D">
        <w:rPr>
          <w:rFonts w:ascii="Times New Roman" w:hAnsi="Times New Roman" w:cs="Times New Roman"/>
          <w:i/>
          <w:sz w:val="20"/>
          <w:szCs w:val="24"/>
          <w:lang w:val="ru-RU"/>
        </w:rPr>
        <w:t xml:space="preserve">юро </w:t>
      </w:r>
      <w:r>
        <w:rPr>
          <w:rFonts w:ascii="Times New Roman" w:hAnsi="Times New Roman" w:cs="Times New Roman"/>
          <w:i/>
          <w:sz w:val="20"/>
          <w:szCs w:val="24"/>
          <w:lang w:val="ru-RU"/>
        </w:rPr>
        <w:t>с</w:t>
      </w:r>
      <w:r w:rsidRPr="00203F4D">
        <w:rPr>
          <w:rFonts w:ascii="Times New Roman" w:hAnsi="Times New Roman" w:cs="Times New Roman"/>
          <w:i/>
          <w:sz w:val="20"/>
          <w:szCs w:val="24"/>
          <w:lang w:val="ru-RU"/>
        </w:rPr>
        <w:t>татистики</w:t>
      </w:r>
    </w:p>
    <w:p w:rsidR="0094595C" w:rsidRPr="00203F4D" w:rsidRDefault="0094595C" w:rsidP="0094595C">
      <w:pPr>
        <w:spacing w:before="240" w:line="240" w:lineRule="auto"/>
        <w:ind w:firstLine="708"/>
        <w:jc w:val="both"/>
        <w:rPr>
          <w:rFonts w:ascii="Times New Roman" w:hAnsi="Times New Roman" w:cs="Times New Roman"/>
          <w:sz w:val="28"/>
          <w:szCs w:val="28"/>
          <w:lang w:val="ru-RU"/>
        </w:rPr>
      </w:pPr>
      <w:r w:rsidRPr="00203F4D">
        <w:rPr>
          <w:rFonts w:ascii="Times New Roman" w:hAnsi="Times New Roman" w:cs="Times New Roman"/>
          <w:sz w:val="28"/>
          <w:szCs w:val="28"/>
          <w:lang w:val="ru-RU"/>
        </w:rPr>
        <w:t xml:space="preserve">Правительство, основываясь на значимости раннего воспитания для дальнейшего развития детей, пересмотрело Цели </w:t>
      </w:r>
      <w:r>
        <w:rPr>
          <w:rFonts w:ascii="Times New Roman" w:hAnsi="Times New Roman" w:cs="Times New Roman"/>
          <w:sz w:val="28"/>
          <w:szCs w:val="28"/>
          <w:lang w:val="ru-RU"/>
        </w:rPr>
        <w:t>р</w:t>
      </w:r>
      <w:r w:rsidRPr="00203F4D">
        <w:rPr>
          <w:rFonts w:ascii="Times New Roman" w:hAnsi="Times New Roman" w:cs="Times New Roman"/>
          <w:sz w:val="28"/>
          <w:szCs w:val="28"/>
          <w:lang w:val="ru-RU"/>
        </w:rPr>
        <w:t xml:space="preserve">азвития </w:t>
      </w:r>
      <w:r>
        <w:rPr>
          <w:rFonts w:ascii="Times New Roman" w:hAnsi="Times New Roman" w:cs="Times New Roman"/>
          <w:sz w:val="28"/>
          <w:szCs w:val="28"/>
          <w:lang w:val="ru-RU"/>
        </w:rPr>
        <w:t>т</w:t>
      </w:r>
      <w:r w:rsidRPr="00203F4D">
        <w:rPr>
          <w:rFonts w:ascii="Times New Roman" w:hAnsi="Times New Roman" w:cs="Times New Roman"/>
          <w:sz w:val="28"/>
          <w:szCs w:val="28"/>
          <w:lang w:val="ru-RU"/>
        </w:rPr>
        <w:t xml:space="preserve">ысячелетия, установив следующие </w:t>
      </w:r>
      <w:r>
        <w:rPr>
          <w:rFonts w:ascii="Times New Roman" w:hAnsi="Times New Roman" w:cs="Times New Roman"/>
          <w:sz w:val="28"/>
          <w:szCs w:val="28"/>
          <w:lang w:val="ru-RU"/>
        </w:rPr>
        <w:t xml:space="preserve">задачи </w:t>
      </w:r>
      <w:r w:rsidRPr="00203F4D">
        <w:rPr>
          <w:rFonts w:ascii="Times New Roman" w:hAnsi="Times New Roman" w:cs="Times New Roman"/>
          <w:sz w:val="28"/>
          <w:szCs w:val="28"/>
          <w:lang w:val="ru-RU"/>
        </w:rPr>
        <w:t>дошкольного воспитания: повышение доли охвата  в дошкольны</w:t>
      </w:r>
      <w:r>
        <w:rPr>
          <w:rFonts w:ascii="Times New Roman" w:hAnsi="Times New Roman" w:cs="Times New Roman"/>
          <w:sz w:val="28"/>
          <w:szCs w:val="28"/>
          <w:lang w:val="ru-RU"/>
        </w:rPr>
        <w:t>х</w:t>
      </w:r>
      <w:r w:rsidRPr="00203F4D">
        <w:rPr>
          <w:rFonts w:ascii="Times New Roman" w:hAnsi="Times New Roman" w:cs="Times New Roman"/>
          <w:sz w:val="28"/>
          <w:szCs w:val="28"/>
          <w:lang w:val="ru-RU"/>
        </w:rPr>
        <w:t xml:space="preserve"> образовательны</w:t>
      </w:r>
      <w:r>
        <w:rPr>
          <w:rFonts w:ascii="Times New Roman" w:hAnsi="Times New Roman" w:cs="Times New Roman"/>
          <w:sz w:val="28"/>
          <w:szCs w:val="28"/>
          <w:lang w:val="ru-RU"/>
        </w:rPr>
        <w:t>х</w:t>
      </w:r>
      <w:r w:rsidRPr="00203F4D">
        <w:rPr>
          <w:rFonts w:ascii="Times New Roman" w:hAnsi="Times New Roman" w:cs="Times New Roman"/>
          <w:sz w:val="28"/>
          <w:szCs w:val="28"/>
          <w:lang w:val="ru-RU"/>
        </w:rPr>
        <w:t xml:space="preserve"> программ</w:t>
      </w:r>
      <w:r>
        <w:rPr>
          <w:rFonts w:ascii="Times New Roman" w:hAnsi="Times New Roman" w:cs="Times New Roman"/>
          <w:sz w:val="28"/>
          <w:szCs w:val="28"/>
          <w:lang w:val="ru-RU"/>
        </w:rPr>
        <w:t>ах</w:t>
      </w:r>
      <w:r w:rsidRPr="00203F4D">
        <w:rPr>
          <w:rFonts w:ascii="Times New Roman" w:hAnsi="Times New Roman" w:cs="Times New Roman"/>
          <w:sz w:val="28"/>
          <w:szCs w:val="28"/>
          <w:lang w:val="ru-RU"/>
        </w:rPr>
        <w:t xml:space="preserve"> для детей 3-6 лет с 41.3% в 2002</w:t>
      </w:r>
      <w:r>
        <w:rPr>
          <w:rFonts w:ascii="Times New Roman" w:hAnsi="Times New Roman" w:cs="Times New Roman"/>
          <w:sz w:val="28"/>
          <w:szCs w:val="28"/>
          <w:lang w:val="ru-RU"/>
        </w:rPr>
        <w:t xml:space="preserve"> г. </w:t>
      </w:r>
      <w:r w:rsidRPr="00203F4D">
        <w:rPr>
          <w:rFonts w:ascii="Times New Roman" w:hAnsi="Times New Roman" w:cs="Times New Roman"/>
          <w:sz w:val="28"/>
          <w:szCs w:val="28"/>
          <w:lang w:val="ru-RU"/>
        </w:rPr>
        <w:t>до 78% в 2015</w:t>
      </w:r>
      <w:r>
        <w:rPr>
          <w:rFonts w:ascii="Times New Roman" w:hAnsi="Times New Roman" w:cs="Times New Roman"/>
          <w:sz w:val="28"/>
          <w:szCs w:val="28"/>
          <w:lang w:val="ru-RU"/>
        </w:rPr>
        <w:t xml:space="preserve"> г.</w:t>
      </w:r>
      <w:r w:rsidRPr="00203F4D">
        <w:rPr>
          <w:rFonts w:ascii="Times New Roman" w:hAnsi="Times New Roman" w:cs="Times New Roman"/>
          <w:sz w:val="28"/>
          <w:szCs w:val="28"/>
          <w:lang w:val="ru-RU"/>
        </w:rPr>
        <w:t xml:space="preserve">, а для детей 5-6 (7) лет – с 66,5% в 2002 </w:t>
      </w:r>
      <w:r>
        <w:rPr>
          <w:rFonts w:ascii="Times New Roman" w:hAnsi="Times New Roman" w:cs="Times New Roman"/>
          <w:sz w:val="28"/>
          <w:szCs w:val="28"/>
          <w:lang w:val="ru-RU"/>
        </w:rPr>
        <w:t xml:space="preserve">г. </w:t>
      </w:r>
      <w:r w:rsidRPr="00203F4D">
        <w:rPr>
          <w:rFonts w:ascii="Times New Roman" w:hAnsi="Times New Roman" w:cs="Times New Roman"/>
          <w:sz w:val="28"/>
          <w:szCs w:val="28"/>
          <w:lang w:val="ru-RU"/>
        </w:rPr>
        <w:t>до 98% в 2015</w:t>
      </w:r>
      <w:r>
        <w:rPr>
          <w:rFonts w:ascii="Times New Roman" w:hAnsi="Times New Roman" w:cs="Times New Roman"/>
          <w:sz w:val="28"/>
          <w:szCs w:val="28"/>
          <w:lang w:val="ru-RU"/>
        </w:rPr>
        <w:t xml:space="preserve"> г.</w:t>
      </w:r>
      <w:r w:rsidRPr="00203F4D">
        <w:rPr>
          <w:rFonts w:ascii="Times New Roman" w:hAnsi="Times New Roman" w:cs="Times New Roman"/>
          <w:sz w:val="28"/>
          <w:szCs w:val="28"/>
          <w:lang w:val="ru-RU"/>
        </w:rPr>
        <w:t xml:space="preserve">, а также снижение до менее чем 5% разницы между городскими и сельскими местностями, между категориями с низкими доходами и категориями со средними доходами.  </w:t>
      </w:r>
      <w:r>
        <w:rPr>
          <w:rFonts w:ascii="Times New Roman" w:hAnsi="Times New Roman" w:cs="Times New Roman"/>
          <w:sz w:val="28"/>
          <w:szCs w:val="28"/>
          <w:lang w:val="ru-RU"/>
        </w:rPr>
        <w:t xml:space="preserve">В то время как задача охвата детей 3-6 лет уже достигута, уровень охвата детей 5-6(7) лет составил 93,5% в 2012 году. </w:t>
      </w:r>
    </w:p>
    <w:p w:rsidR="0094595C" w:rsidRDefault="0094595C" w:rsidP="0094595C">
      <w:pPr>
        <w:spacing w:before="240" w:line="240" w:lineRule="auto"/>
        <w:ind w:firstLine="708"/>
        <w:jc w:val="both"/>
        <w:rPr>
          <w:rFonts w:ascii="Times New Roman" w:hAnsi="Times New Roman" w:cs="Times New Roman"/>
          <w:sz w:val="28"/>
          <w:szCs w:val="28"/>
          <w:lang w:val="ru-RU"/>
        </w:rPr>
      </w:pPr>
      <w:r w:rsidRPr="00203F4D">
        <w:rPr>
          <w:rFonts w:ascii="Times New Roman" w:hAnsi="Times New Roman" w:cs="Times New Roman"/>
          <w:sz w:val="28"/>
          <w:szCs w:val="28"/>
          <w:lang w:val="ru-RU"/>
        </w:rPr>
        <w:t xml:space="preserve">Несмотря на то, что за последние годы положение в связи с доступом детей в дошкольные учреждения улучшилось, доля охвата детскими садами остается низкой. Согласно данным Министерства </w:t>
      </w:r>
      <w:r>
        <w:rPr>
          <w:rFonts w:ascii="Times New Roman" w:hAnsi="Times New Roman" w:cs="Times New Roman"/>
          <w:sz w:val="28"/>
          <w:szCs w:val="28"/>
          <w:lang w:val="ru-RU"/>
        </w:rPr>
        <w:t>просвещения</w:t>
      </w:r>
      <w:r w:rsidRPr="00203F4D">
        <w:rPr>
          <w:rFonts w:ascii="Times New Roman" w:hAnsi="Times New Roman" w:cs="Times New Roman"/>
          <w:sz w:val="28"/>
          <w:szCs w:val="28"/>
          <w:lang w:val="ru-RU"/>
        </w:rPr>
        <w:t>, к началу 2013-2014 учебного года только в мун. Кишинэу в списках очередников на получение места в детском сад</w:t>
      </w:r>
      <w:r>
        <w:rPr>
          <w:rFonts w:ascii="Times New Roman" w:hAnsi="Times New Roman" w:cs="Times New Roman"/>
          <w:sz w:val="28"/>
          <w:szCs w:val="28"/>
          <w:lang w:val="ru-RU"/>
        </w:rPr>
        <w:t>у</w:t>
      </w:r>
      <w:r w:rsidRPr="00203F4D">
        <w:rPr>
          <w:rFonts w:ascii="Times New Roman" w:hAnsi="Times New Roman" w:cs="Times New Roman"/>
          <w:sz w:val="28"/>
          <w:szCs w:val="28"/>
          <w:lang w:val="ru-RU"/>
        </w:rPr>
        <w:t xml:space="preserve"> числил</w:t>
      </w:r>
      <w:r>
        <w:rPr>
          <w:rFonts w:ascii="Times New Roman" w:hAnsi="Times New Roman" w:cs="Times New Roman"/>
          <w:sz w:val="28"/>
          <w:szCs w:val="28"/>
          <w:lang w:val="ru-RU"/>
        </w:rPr>
        <w:t>о</w:t>
      </w:r>
      <w:r w:rsidRPr="00203F4D">
        <w:rPr>
          <w:rFonts w:ascii="Times New Roman" w:hAnsi="Times New Roman" w:cs="Times New Roman"/>
          <w:sz w:val="28"/>
          <w:szCs w:val="28"/>
          <w:lang w:val="ru-RU"/>
        </w:rPr>
        <w:t xml:space="preserve">сь около 8000 детей. В </w:t>
      </w:r>
      <w:r>
        <w:rPr>
          <w:rFonts w:ascii="Times New Roman" w:hAnsi="Times New Roman" w:cs="Times New Roman"/>
          <w:sz w:val="28"/>
          <w:szCs w:val="28"/>
          <w:lang w:val="ru-RU"/>
        </w:rPr>
        <w:t xml:space="preserve"> начале 2014 года детскими садами располагали 157 населенных пунктов, т.е. около 9% </w:t>
      </w:r>
      <w:r>
        <w:rPr>
          <w:rFonts w:ascii="Times New Roman" w:hAnsi="Times New Roman" w:cs="Times New Roman"/>
          <w:sz w:val="28"/>
          <w:szCs w:val="28"/>
          <w:lang w:val="ru-RU"/>
        </w:rPr>
        <w:lastRenderedPageBreak/>
        <w:t>от общего числа населенных пунктов. Развитие услуг дошкольного воспитания в селах затруднено из-за ограниченного бюджета или неэффективного управления финансовыми ресурсами на местном уровне, так и из-за низкого уровня понимания важности инвестиций в ребенка с самого раннего возраста.</w:t>
      </w:r>
    </w:p>
    <w:p w:rsidR="0094595C" w:rsidRPr="00203F4D" w:rsidRDefault="0094595C" w:rsidP="0094595C">
      <w:pPr>
        <w:spacing w:before="240" w:line="240" w:lineRule="auto"/>
        <w:ind w:firstLine="708"/>
        <w:jc w:val="both"/>
        <w:rPr>
          <w:rFonts w:ascii="Times New Roman" w:hAnsi="Times New Roman" w:cs="Times New Roman"/>
          <w:color w:val="000000" w:themeColor="text1"/>
          <w:sz w:val="28"/>
          <w:szCs w:val="28"/>
          <w:lang w:val="ru-RU"/>
        </w:rPr>
      </w:pPr>
      <w:r w:rsidRPr="00203F4D">
        <w:rPr>
          <w:rFonts w:ascii="Times New Roman" w:hAnsi="Times New Roman" w:cs="Times New Roman"/>
          <w:color w:val="000000" w:themeColor="text1"/>
          <w:sz w:val="28"/>
          <w:szCs w:val="28"/>
          <w:lang w:val="ru-RU"/>
        </w:rPr>
        <w:t>По официальным данным, в Молдове не существует частных дошкольных учреждений. На самом деле есть частные учреждения, которые обеспечивают дошкольное образование, но они организованы как учреждения другого типа, как образовательные центры, общественные ассоциации и т.д. Основным фактором, сдерживающим развитие частных услуг, является несовершенное законодательство, которое устанавливает чрезмерные требования к владельцу и статусу помещения, а также жесткие санитарно-гигиенические  нормы</w:t>
      </w:r>
      <w:r>
        <w:rPr>
          <w:rFonts w:ascii="Times New Roman" w:hAnsi="Times New Roman" w:cs="Times New Roman"/>
          <w:color w:val="000000" w:themeColor="text1"/>
          <w:sz w:val="28"/>
          <w:szCs w:val="28"/>
          <w:lang w:val="ru-RU"/>
        </w:rPr>
        <w:t>.</w:t>
      </w:r>
      <w:r w:rsidRPr="00203F4D">
        <w:rPr>
          <w:rFonts w:ascii="Times New Roman" w:hAnsi="Times New Roman" w:cs="Times New Roman"/>
          <w:color w:val="000000" w:themeColor="text1"/>
          <w:sz w:val="28"/>
          <w:szCs w:val="28"/>
          <w:lang w:val="ru-RU"/>
        </w:rPr>
        <w:t xml:space="preserve">  </w:t>
      </w:r>
    </w:p>
    <w:p w:rsidR="0094595C" w:rsidRDefault="0094595C" w:rsidP="0094595C">
      <w:pPr>
        <w:spacing w:before="240" w:line="240" w:lineRule="auto"/>
        <w:ind w:firstLine="708"/>
        <w:jc w:val="both"/>
        <w:rPr>
          <w:rFonts w:ascii="Times New Roman" w:hAnsi="Times New Roman" w:cs="Times New Roman"/>
          <w:color w:val="000000" w:themeColor="text1"/>
          <w:sz w:val="28"/>
          <w:szCs w:val="28"/>
          <w:lang w:val="ru-RU"/>
        </w:rPr>
      </w:pPr>
      <w:r w:rsidRPr="00203F4D">
        <w:rPr>
          <w:rFonts w:ascii="Times New Roman" w:hAnsi="Times New Roman" w:cs="Times New Roman"/>
          <w:color w:val="000000" w:themeColor="text1"/>
          <w:sz w:val="28"/>
          <w:szCs w:val="28"/>
          <w:lang w:val="ru-RU"/>
        </w:rPr>
        <w:t xml:space="preserve">Во многих населенных пунктах, в которых проживает мало детей дошкольного возраста, открытие общественных центров типа </w:t>
      </w:r>
      <w:r w:rsidRPr="00203F4D">
        <w:rPr>
          <w:rFonts w:ascii="Times New Roman" w:hAnsi="Times New Roman" w:cs="Times New Roman"/>
          <w:color w:val="000000" w:themeColor="text1"/>
          <w:sz w:val="28"/>
          <w:szCs w:val="28"/>
        </w:rPr>
        <w:t>Community</w:t>
      </w:r>
      <w:r w:rsidRPr="00203F4D">
        <w:rPr>
          <w:rFonts w:ascii="Times New Roman" w:hAnsi="Times New Roman" w:cs="Times New Roman"/>
          <w:color w:val="000000" w:themeColor="text1"/>
          <w:sz w:val="28"/>
          <w:szCs w:val="28"/>
          <w:lang w:val="ru-RU"/>
        </w:rPr>
        <w:t xml:space="preserve"> </w:t>
      </w:r>
      <w:r w:rsidRPr="00203F4D">
        <w:rPr>
          <w:rFonts w:ascii="Times New Roman" w:hAnsi="Times New Roman" w:cs="Times New Roman"/>
          <w:color w:val="000000" w:themeColor="text1"/>
          <w:sz w:val="28"/>
          <w:szCs w:val="28"/>
        </w:rPr>
        <w:t>Centre</w:t>
      </w:r>
      <w:r w:rsidRPr="00203F4D">
        <w:rPr>
          <w:rFonts w:ascii="Times New Roman" w:hAnsi="Times New Roman" w:cs="Times New Roman"/>
          <w:color w:val="000000" w:themeColor="text1"/>
          <w:sz w:val="28"/>
          <w:szCs w:val="28"/>
          <w:lang w:val="ru-RU"/>
        </w:rPr>
        <w:t xml:space="preserve"> частично решило проблему доступа к дошкольному образованию. Тем не менее, родители, особенно в сельск</w:t>
      </w:r>
      <w:r>
        <w:rPr>
          <w:rFonts w:ascii="Times New Roman" w:hAnsi="Times New Roman" w:cs="Times New Roman"/>
          <w:color w:val="000000" w:themeColor="text1"/>
          <w:sz w:val="28"/>
          <w:szCs w:val="28"/>
          <w:lang w:val="ru-RU"/>
        </w:rPr>
        <w:t xml:space="preserve">ой местности предпочитают чаще </w:t>
      </w:r>
      <w:r w:rsidRPr="00203F4D">
        <w:rPr>
          <w:rFonts w:ascii="Times New Roman" w:hAnsi="Times New Roman" w:cs="Times New Roman"/>
          <w:color w:val="000000" w:themeColor="text1"/>
          <w:sz w:val="28"/>
          <w:szCs w:val="28"/>
          <w:lang w:val="ru-RU"/>
        </w:rPr>
        <w:t>детские дошкольные учреждения как учреждения</w:t>
      </w:r>
      <w:r>
        <w:rPr>
          <w:rFonts w:ascii="Times New Roman" w:hAnsi="Times New Roman" w:cs="Times New Roman"/>
          <w:color w:val="000000" w:themeColor="text1"/>
          <w:sz w:val="28"/>
          <w:szCs w:val="28"/>
          <w:lang w:val="ru-RU"/>
        </w:rPr>
        <w:t>,</w:t>
      </w:r>
      <w:r w:rsidRPr="00203F4D">
        <w:rPr>
          <w:rFonts w:ascii="Times New Roman" w:hAnsi="Times New Roman" w:cs="Times New Roman"/>
          <w:color w:val="000000" w:themeColor="text1"/>
          <w:sz w:val="28"/>
          <w:szCs w:val="28"/>
          <w:lang w:val="ru-RU"/>
        </w:rPr>
        <w:t xml:space="preserve"> обеспечивающие уход, питание и безопасность детей, что позволяет родителям  трудоустраиваться, а сокращенная программа работы центров,  4 -6 часов, посвященн</w:t>
      </w:r>
      <w:r>
        <w:rPr>
          <w:rFonts w:ascii="Times New Roman" w:hAnsi="Times New Roman" w:cs="Times New Roman"/>
          <w:color w:val="000000" w:themeColor="text1"/>
          <w:sz w:val="28"/>
          <w:szCs w:val="28"/>
          <w:lang w:val="ru-RU"/>
        </w:rPr>
        <w:t>ая</w:t>
      </w:r>
      <w:r w:rsidRPr="00203F4D">
        <w:rPr>
          <w:rFonts w:ascii="Times New Roman" w:hAnsi="Times New Roman" w:cs="Times New Roman"/>
          <w:color w:val="000000" w:themeColor="text1"/>
          <w:sz w:val="28"/>
          <w:szCs w:val="28"/>
          <w:lang w:val="ru-RU"/>
        </w:rPr>
        <w:t xml:space="preserve"> образовательной деятельности в таких центрах, не соответствует требованиям родителей, занятых полный рабочий день. Таким образом, необходим</w:t>
      </w:r>
      <w:r>
        <w:rPr>
          <w:rFonts w:ascii="Times New Roman" w:hAnsi="Times New Roman" w:cs="Times New Roman"/>
          <w:color w:val="000000" w:themeColor="text1"/>
          <w:sz w:val="28"/>
          <w:szCs w:val="28"/>
          <w:lang w:val="ru-RU"/>
        </w:rPr>
        <w:t>а</w:t>
      </w:r>
      <w:r w:rsidRPr="00203F4D">
        <w:rPr>
          <w:rFonts w:ascii="Times New Roman" w:hAnsi="Times New Roman" w:cs="Times New Roman"/>
          <w:color w:val="000000" w:themeColor="text1"/>
          <w:sz w:val="28"/>
          <w:szCs w:val="28"/>
          <w:lang w:val="ru-RU"/>
        </w:rPr>
        <w:t xml:space="preserve"> диверсификаци</w:t>
      </w:r>
      <w:r>
        <w:rPr>
          <w:rFonts w:ascii="Times New Roman" w:hAnsi="Times New Roman" w:cs="Times New Roman"/>
          <w:color w:val="000000" w:themeColor="text1"/>
          <w:sz w:val="28"/>
          <w:szCs w:val="28"/>
          <w:lang w:val="ru-RU"/>
        </w:rPr>
        <w:t>я</w:t>
      </w:r>
      <w:r w:rsidRPr="00203F4D">
        <w:rPr>
          <w:rFonts w:ascii="Times New Roman" w:hAnsi="Times New Roman" w:cs="Times New Roman"/>
          <w:color w:val="000000" w:themeColor="text1"/>
          <w:sz w:val="28"/>
          <w:szCs w:val="28"/>
          <w:lang w:val="ru-RU"/>
        </w:rPr>
        <w:t xml:space="preserve"> услуг в сфере раннего образования в зависимости от  местных потребностей</w:t>
      </w:r>
      <w:r>
        <w:rPr>
          <w:rFonts w:ascii="Times New Roman" w:hAnsi="Times New Roman" w:cs="Times New Roman"/>
          <w:color w:val="000000" w:themeColor="text1"/>
          <w:sz w:val="28"/>
          <w:szCs w:val="28"/>
          <w:lang w:val="ru-RU"/>
        </w:rPr>
        <w:t xml:space="preserve"> путем поощрения </w:t>
      </w:r>
      <w:r w:rsidRPr="00203F4D">
        <w:rPr>
          <w:rFonts w:ascii="Times New Roman" w:hAnsi="Times New Roman" w:cs="Times New Roman"/>
          <w:color w:val="000000" w:themeColor="text1"/>
          <w:sz w:val="28"/>
          <w:szCs w:val="28"/>
          <w:lang w:val="ru-RU"/>
        </w:rPr>
        <w:t>развити</w:t>
      </w:r>
      <w:r>
        <w:rPr>
          <w:rFonts w:ascii="Times New Roman" w:hAnsi="Times New Roman" w:cs="Times New Roman"/>
          <w:color w:val="000000" w:themeColor="text1"/>
          <w:sz w:val="28"/>
          <w:szCs w:val="28"/>
          <w:lang w:val="ru-RU"/>
        </w:rPr>
        <w:t>я</w:t>
      </w:r>
      <w:r w:rsidRPr="00203F4D">
        <w:rPr>
          <w:rFonts w:ascii="Times New Roman" w:hAnsi="Times New Roman" w:cs="Times New Roman"/>
          <w:color w:val="000000" w:themeColor="text1"/>
          <w:sz w:val="28"/>
          <w:szCs w:val="28"/>
          <w:lang w:val="ru-RU"/>
        </w:rPr>
        <w:t xml:space="preserve"> частных услуг</w:t>
      </w:r>
      <w:r>
        <w:rPr>
          <w:rFonts w:ascii="Times New Roman" w:hAnsi="Times New Roman" w:cs="Times New Roman"/>
          <w:color w:val="000000" w:themeColor="text1"/>
          <w:sz w:val="28"/>
          <w:szCs w:val="28"/>
          <w:lang w:val="ru-RU"/>
        </w:rPr>
        <w:t xml:space="preserve">, </w:t>
      </w:r>
      <w:r w:rsidRPr="00203F4D">
        <w:rPr>
          <w:rFonts w:ascii="Times New Roman" w:hAnsi="Times New Roman" w:cs="Times New Roman"/>
          <w:color w:val="000000" w:themeColor="text1"/>
          <w:sz w:val="28"/>
          <w:szCs w:val="28"/>
          <w:lang w:val="ru-RU"/>
        </w:rPr>
        <w:t xml:space="preserve"> в том числе на уровне семьи. </w:t>
      </w:r>
    </w:p>
    <w:p w:rsidR="0094595C" w:rsidRPr="00203F4D" w:rsidRDefault="0094595C" w:rsidP="0094595C">
      <w:pPr>
        <w:spacing w:before="240" w:line="240" w:lineRule="auto"/>
        <w:ind w:firstLine="708"/>
        <w:jc w:val="both"/>
        <w:rPr>
          <w:rFonts w:ascii="Times New Roman" w:hAnsi="Times New Roman" w:cs="Times New Roman"/>
          <w:color w:val="000000" w:themeColor="text1"/>
          <w:sz w:val="28"/>
          <w:szCs w:val="28"/>
          <w:lang w:val="ru-RU"/>
        </w:rPr>
      </w:pPr>
      <w:r w:rsidRPr="00E87FF1">
        <w:rPr>
          <w:rFonts w:ascii="Times New Roman" w:hAnsi="Times New Roman" w:cs="Times New Roman"/>
          <w:i/>
          <w:sz w:val="28"/>
          <w:szCs w:val="24"/>
          <w:lang w:val="ru-RU"/>
        </w:rPr>
        <w:t xml:space="preserve">Наблюдается легкое снижение доли вовлечения в обязательное общее образование. Проблемы доступа </w:t>
      </w:r>
      <w:r>
        <w:rPr>
          <w:rFonts w:ascii="Times New Roman" w:hAnsi="Times New Roman" w:cs="Times New Roman"/>
          <w:i/>
          <w:sz w:val="28"/>
          <w:szCs w:val="24"/>
          <w:lang w:val="ru-RU"/>
        </w:rPr>
        <w:t xml:space="preserve">вызваны целым </w:t>
      </w:r>
      <w:r w:rsidRPr="00E87FF1">
        <w:rPr>
          <w:rFonts w:ascii="Times New Roman" w:hAnsi="Times New Roman" w:cs="Times New Roman"/>
          <w:i/>
          <w:sz w:val="28"/>
          <w:szCs w:val="24"/>
          <w:lang w:val="ru-RU"/>
        </w:rPr>
        <w:t xml:space="preserve">рядом социальных и институциональных факторов, </w:t>
      </w:r>
      <w:r>
        <w:rPr>
          <w:rFonts w:ascii="Times New Roman" w:hAnsi="Times New Roman" w:cs="Times New Roman"/>
          <w:i/>
          <w:sz w:val="28"/>
          <w:szCs w:val="24"/>
          <w:lang w:val="ru-RU"/>
        </w:rPr>
        <w:t xml:space="preserve">они более остры </w:t>
      </w:r>
      <w:r w:rsidRPr="00E87FF1">
        <w:rPr>
          <w:rFonts w:ascii="Times New Roman" w:hAnsi="Times New Roman" w:cs="Times New Roman"/>
          <w:i/>
          <w:sz w:val="28"/>
          <w:szCs w:val="24"/>
          <w:lang w:val="ru-RU"/>
        </w:rPr>
        <w:t xml:space="preserve">в случае </w:t>
      </w:r>
      <w:r>
        <w:rPr>
          <w:rFonts w:ascii="Times New Roman" w:hAnsi="Times New Roman" w:cs="Times New Roman"/>
          <w:i/>
          <w:sz w:val="28"/>
          <w:szCs w:val="24"/>
          <w:lang w:val="ru-RU"/>
        </w:rPr>
        <w:t xml:space="preserve">групп </w:t>
      </w:r>
      <w:r w:rsidRPr="00E87FF1">
        <w:rPr>
          <w:rFonts w:ascii="Times New Roman" w:hAnsi="Times New Roman" w:cs="Times New Roman"/>
          <w:i/>
          <w:sz w:val="28"/>
          <w:szCs w:val="24"/>
          <w:lang w:val="ru-RU"/>
        </w:rPr>
        <w:t xml:space="preserve"> с низкими доходами. В то же время сеть школ </w:t>
      </w:r>
      <w:r>
        <w:rPr>
          <w:rFonts w:ascii="Times New Roman" w:hAnsi="Times New Roman" w:cs="Times New Roman"/>
          <w:i/>
          <w:sz w:val="28"/>
          <w:szCs w:val="24"/>
          <w:lang w:val="ru-RU"/>
        </w:rPr>
        <w:t>чрезмерно велика</w:t>
      </w:r>
      <w:r w:rsidRPr="00E87FF1">
        <w:rPr>
          <w:rFonts w:ascii="Times New Roman" w:hAnsi="Times New Roman" w:cs="Times New Roman"/>
          <w:i/>
          <w:sz w:val="28"/>
          <w:szCs w:val="24"/>
          <w:lang w:val="ru-RU"/>
        </w:rPr>
        <w:t xml:space="preserve"> и устарела, что приводит к неэффективному использованию ресурсов. Новая формула финансирования по количеству учеников ставит в более выгодное положение </w:t>
      </w:r>
      <w:r>
        <w:rPr>
          <w:rFonts w:ascii="Times New Roman" w:hAnsi="Times New Roman" w:cs="Times New Roman"/>
          <w:i/>
          <w:sz w:val="28"/>
          <w:szCs w:val="24"/>
          <w:lang w:val="ru-RU"/>
        </w:rPr>
        <w:t xml:space="preserve">большие </w:t>
      </w:r>
      <w:r w:rsidRPr="00E87FF1">
        <w:rPr>
          <w:rFonts w:ascii="Times New Roman" w:hAnsi="Times New Roman" w:cs="Times New Roman"/>
          <w:i/>
          <w:sz w:val="28"/>
          <w:szCs w:val="24"/>
          <w:lang w:val="ru-RU"/>
        </w:rPr>
        <w:t>школы и позволяет высвобождение ресурсов для долгосрочных инвестиций. Все же для обеспечения эффективного использования бюджета школы необходимо укрепление управленческих способностей и создание функциональной системы повышения ответственности школьных менеджеров.</w:t>
      </w:r>
    </w:p>
    <w:p w:rsidR="0094595C" w:rsidRPr="00203F4D" w:rsidRDefault="0094595C" w:rsidP="0094595C">
      <w:pPr>
        <w:spacing w:after="0" w:line="240" w:lineRule="auto"/>
        <w:ind w:firstLine="697"/>
        <w:jc w:val="both"/>
        <w:rPr>
          <w:rFonts w:ascii="Times New Roman" w:hAnsi="Times New Roman" w:cs="Times New Roman"/>
          <w:color w:val="000000" w:themeColor="text1"/>
          <w:sz w:val="28"/>
          <w:szCs w:val="28"/>
          <w:lang w:val="ru-RU"/>
        </w:rPr>
      </w:pPr>
      <w:r w:rsidRPr="00203F4D">
        <w:rPr>
          <w:rFonts w:ascii="Times New Roman" w:hAnsi="Times New Roman" w:cs="Times New Roman"/>
          <w:color w:val="000000" w:themeColor="text1"/>
          <w:sz w:val="28"/>
          <w:szCs w:val="28"/>
          <w:lang w:val="ru-RU"/>
        </w:rPr>
        <w:t xml:space="preserve">Официальные статистические данные показывают стабильные доли охвата начальным образованием </w:t>
      </w:r>
      <w:r>
        <w:rPr>
          <w:rFonts w:ascii="Times New Roman" w:hAnsi="Times New Roman" w:cs="Times New Roman"/>
          <w:color w:val="000000" w:themeColor="text1"/>
          <w:sz w:val="28"/>
          <w:szCs w:val="28"/>
          <w:lang w:val="ru-RU"/>
        </w:rPr>
        <w:t xml:space="preserve">в течение </w:t>
      </w:r>
      <w:r w:rsidRPr="00203F4D">
        <w:rPr>
          <w:rFonts w:ascii="Times New Roman" w:hAnsi="Times New Roman" w:cs="Times New Roman"/>
          <w:color w:val="000000" w:themeColor="text1"/>
          <w:sz w:val="28"/>
          <w:szCs w:val="28"/>
          <w:lang w:val="ru-RU"/>
        </w:rPr>
        <w:t>последних четырех лет</w:t>
      </w:r>
      <w:r>
        <w:rPr>
          <w:rFonts w:ascii="Times New Roman" w:hAnsi="Times New Roman" w:cs="Times New Roman"/>
          <w:color w:val="000000" w:themeColor="text1"/>
          <w:sz w:val="28"/>
          <w:szCs w:val="28"/>
          <w:lang w:val="ru-RU"/>
        </w:rPr>
        <w:t xml:space="preserve">, однако </w:t>
      </w:r>
      <w:r w:rsidRPr="00203F4D">
        <w:rPr>
          <w:rFonts w:ascii="Times New Roman" w:hAnsi="Times New Roman" w:cs="Times New Roman"/>
          <w:color w:val="000000" w:themeColor="text1"/>
          <w:sz w:val="28"/>
          <w:szCs w:val="28"/>
          <w:lang w:val="ru-RU"/>
        </w:rPr>
        <w:t>отмечается устойчивое снижение доли охвата в гимназическо</w:t>
      </w:r>
      <w:r>
        <w:rPr>
          <w:rFonts w:ascii="Times New Roman" w:hAnsi="Times New Roman" w:cs="Times New Roman"/>
          <w:color w:val="000000" w:themeColor="text1"/>
          <w:sz w:val="28"/>
          <w:szCs w:val="28"/>
          <w:lang w:val="ru-RU"/>
        </w:rPr>
        <w:t>м</w:t>
      </w:r>
      <w:r w:rsidRPr="00203F4D">
        <w:rPr>
          <w:rFonts w:ascii="Times New Roman" w:hAnsi="Times New Roman" w:cs="Times New Roman"/>
          <w:color w:val="000000" w:themeColor="text1"/>
          <w:sz w:val="28"/>
          <w:szCs w:val="28"/>
          <w:lang w:val="ru-RU"/>
        </w:rPr>
        <w:t xml:space="preserve"> образовани</w:t>
      </w:r>
      <w:r>
        <w:rPr>
          <w:rFonts w:ascii="Times New Roman" w:hAnsi="Times New Roman" w:cs="Times New Roman"/>
          <w:color w:val="000000" w:themeColor="text1"/>
          <w:sz w:val="28"/>
          <w:szCs w:val="28"/>
          <w:lang w:val="ru-RU"/>
        </w:rPr>
        <w:t>и</w:t>
      </w:r>
      <w:r w:rsidRPr="00203F4D">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т</w:t>
      </w:r>
      <w:r w:rsidRPr="00203F4D">
        <w:rPr>
          <w:rFonts w:ascii="Times New Roman" w:hAnsi="Times New Roman" w:cs="Times New Roman"/>
          <w:color w:val="000000" w:themeColor="text1"/>
          <w:sz w:val="28"/>
          <w:szCs w:val="28"/>
          <w:lang w:val="ru-RU"/>
        </w:rPr>
        <w:t xml:space="preserve">аблицы 2, 3). В 2012 году в начальном образовании общая доля охвата в </w:t>
      </w:r>
      <w:r w:rsidRPr="00203F4D">
        <w:rPr>
          <w:rFonts w:ascii="Times New Roman" w:hAnsi="Times New Roman" w:cs="Times New Roman"/>
          <w:color w:val="000000" w:themeColor="text1"/>
          <w:sz w:val="28"/>
          <w:szCs w:val="28"/>
          <w:lang w:val="ru-RU"/>
        </w:rPr>
        <w:lastRenderedPageBreak/>
        <w:t xml:space="preserve">городских населенных пунктах составила 107,4%, а в сельских населенных пунктах – всего лишь 86,1%. По гимназическому образованию эти показатели составили 96,2% и, соответственно, 81.1%. В то же время отсутствие согласованного механизма сбора данных и измерения показателей, а также информационной системы мониторинга и оценки положения в системе создают серьезные препятствия для точного измерения охвата и для эффективного </w:t>
      </w:r>
      <w:r>
        <w:rPr>
          <w:rFonts w:ascii="Times New Roman" w:hAnsi="Times New Roman" w:cs="Times New Roman"/>
          <w:color w:val="000000" w:themeColor="text1"/>
          <w:sz w:val="28"/>
          <w:szCs w:val="28"/>
          <w:lang w:val="ru-RU"/>
        </w:rPr>
        <w:t xml:space="preserve">образовательного </w:t>
      </w:r>
      <w:r w:rsidRPr="00203F4D">
        <w:rPr>
          <w:rFonts w:ascii="Times New Roman" w:hAnsi="Times New Roman" w:cs="Times New Roman"/>
          <w:color w:val="000000" w:themeColor="text1"/>
          <w:sz w:val="28"/>
          <w:szCs w:val="28"/>
          <w:lang w:val="ru-RU"/>
        </w:rPr>
        <w:t>менеджмента.</w:t>
      </w:r>
      <w:r>
        <w:rPr>
          <w:rFonts w:ascii="Times New Roman" w:hAnsi="Times New Roman" w:cs="Times New Roman"/>
          <w:color w:val="000000" w:themeColor="text1"/>
          <w:sz w:val="28"/>
          <w:szCs w:val="28"/>
          <w:lang w:val="ru-RU"/>
        </w:rPr>
        <w:t xml:space="preserve"> Развитие  информационной образовательной системы (ИОС), начатое Министерством просвещения  в 2013 году, предоставит данные и позволит анализировать показатели  на уровне школы, местной публичной администрации и на национальном уровне.</w:t>
      </w:r>
    </w:p>
    <w:p w:rsidR="0094595C" w:rsidRPr="00BF636E" w:rsidRDefault="0094595C" w:rsidP="0094595C">
      <w:pPr>
        <w:spacing w:after="0" w:line="240" w:lineRule="auto"/>
        <w:ind w:firstLine="697"/>
        <w:jc w:val="both"/>
        <w:rPr>
          <w:rFonts w:ascii="Times New Roman" w:hAnsi="Times New Roman" w:cs="Times New Roman"/>
          <w:color w:val="000000" w:themeColor="text1"/>
          <w:sz w:val="18"/>
          <w:szCs w:val="28"/>
          <w:lang w:val="ru-RU"/>
        </w:rPr>
      </w:pPr>
    </w:p>
    <w:p w:rsidR="0094595C" w:rsidRPr="00203F4D" w:rsidRDefault="0094595C" w:rsidP="0094595C">
      <w:pPr>
        <w:spacing w:after="0" w:line="240" w:lineRule="auto"/>
        <w:ind w:firstLine="697"/>
        <w:jc w:val="both"/>
        <w:rPr>
          <w:rFonts w:ascii="Times New Roman" w:hAnsi="Times New Roman" w:cs="Times New Roman"/>
          <w:color w:val="000000" w:themeColor="text1"/>
          <w:sz w:val="28"/>
          <w:szCs w:val="28"/>
          <w:lang w:val="ru-RU"/>
        </w:rPr>
      </w:pPr>
      <w:r w:rsidRPr="00203F4D">
        <w:rPr>
          <w:rFonts w:ascii="Times New Roman" w:hAnsi="Times New Roman" w:cs="Times New Roman"/>
          <w:color w:val="000000" w:themeColor="text1"/>
          <w:sz w:val="28"/>
          <w:szCs w:val="28"/>
          <w:lang w:val="ru-RU"/>
        </w:rPr>
        <w:t>Недавние исследования, касающиеся проблемы детей, не охваченных образованием, и процесса отсева учащихся, показали, что существует определенное кол</w:t>
      </w:r>
      <w:r>
        <w:rPr>
          <w:rFonts w:ascii="Times New Roman" w:hAnsi="Times New Roman" w:cs="Times New Roman"/>
          <w:color w:val="000000" w:themeColor="text1"/>
          <w:sz w:val="28"/>
          <w:szCs w:val="28"/>
          <w:lang w:val="ru-RU"/>
        </w:rPr>
        <w:t xml:space="preserve">ичество детей, которые не были включены </w:t>
      </w:r>
      <w:r w:rsidRPr="00203F4D">
        <w:rPr>
          <w:rFonts w:ascii="Times New Roman" w:hAnsi="Times New Roman" w:cs="Times New Roman"/>
          <w:color w:val="000000" w:themeColor="text1"/>
          <w:sz w:val="28"/>
          <w:szCs w:val="28"/>
          <w:lang w:val="ru-RU"/>
        </w:rPr>
        <w:t xml:space="preserve"> в систему образования и не посещают школу. По официальным данным Министерства </w:t>
      </w:r>
      <w:r>
        <w:rPr>
          <w:rFonts w:ascii="Times New Roman" w:hAnsi="Times New Roman" w:cs="Times New Roman"/>
          <w:color w:val="000000" w:themeColor="text1"/>
          <w:sz w:val="28"/>
          <w:szCs w:val="28"/>
          <w:lang w:val="ru-RU"/>
        </w:rPr>
        <w:t>п</w:t>
      </w:r>
      <w:r w:rsidRPr="00203F4D">
        <w:rPr>
          <w:rFonts w:ascii="Times New Roman" w:hAnsi="Times New Roman" w:cs="Times New Roman"/>
          <w:color w:val="000000" w:themeColor="text1"/>
          <w:sz w:val="28"/>
          <w:szCs w:val="28"/>
          <w:lang w:val="ru-RU"/>
        </w:rPr>
        <w:t xml:space="preserve">росвещения, в 2011-2012 годах 143 ребенка </w:t>
      </w:r>
      <w:r>
        <w:rPr>
          <w:rFonts w:ascii="Times New Roman" w:hAnsi="Times New Roman" w:cs="Times New Roman"/>
          <w:color w:val="000000" w:themeColor="text1"/>
          <w:sz w:val="28"/>
          <w:szCs w:val="28"/>
          <w:lang w:val="ru-RU"/>
        </w:rPr>
        <w:t xml:space="preserve">не посещали </w:t>
      </w:r>
      <w:r w:rsidRPr="00203F4D">
        <w:rPr>
          <w:rFonts w:ascii="Times New Roman" w:hAnsi="Times New Roman" w:cs="Times New Roman"/>
          <w:color w:val="000000" w:themeColor="text1"/>
          <w:sz w:val="28"/>
          <w:szCs w:val="28"/>
          <w:lang w:val="ru-RU"/>
        </w:rPr>
        <w:t>школ</w:t>
      </w:r>
      <w:r>
        <w:rPr>
          <w:rFonts w:ascii="Times New Roman" w:hAnsi="Times New Roman" w:cs="Times New Roman"/>
          <w:color w:val="000000" w:themeColor="text1"/>
          <w:sz w:val="28"/>
          <w:szCs w:val="28"/>
          <w:lang w:val="ru-RU"/>
        </w:rPr>
        <w:t>у</w:t>
      </w:r>
      <w:r w:rsidRPr="00203F4D">
        <w:rPr>
          <w:rFonts w:ascii="Times New Roman" w:hAnsi="Times New Roman" w:cs="Times New Roman"/>
          <w:color w:val="000000" w:themeColor="text1"/>
          <w:sz w:val="28"/>
          <w:szCs w:val="28"/>
          <w:lang w:val="ru-RU"/>
        </w:rPr>
        <w:t xml:space="preserve">. Повышенную озабоченность вызывают пропуски уроков. Недавние исследования, проведенные Всемирным </w:t>
      </w:r>
      <w:r>
        <w:rPr>
          <w:rFonts w:ascii="Times New Roman" w:hAnsi="Times New Roman" w:cs="Times New Roman"/>
          <w:color w:val="000000" w:themeColor="text1"/>
          <w:sz w:val="28"/>
          <w:szCs w:val="28"/>
          <w:lang w:val="ru-RU"/>
        </w:rPr>
        <w:t>б</w:t>
      </w:r>
      <w:r w:rsidRPr="00203F4D">
        <w:rPr>
          <w:rFonts w:ascii="Times New Roman" w:hAnsi="Times New Roman" w:cs="Times New Roman"/>
          <w:color w:val="000000" w:themeColor="text1"/>
          <w:sz w:val="28"/>
          <w:szCs w:val="28"/>
          <w:lang w:val="ru-RU"/>
        </w:rPr>
        <w:t xml:space="preserve">анком и </w:t>
      </w:r>
      <w:r w:rsidRPr="00203F4D">
        <w:rPr>
          <w:rFonts w:ascii="Times New Roman" w:hAnsi="Times New Roman" w:cs="Times New Roman"/>
          <w:color w:val="000000" w:themeColor="text1"/>
          <w:sz w:val="28"/>
          <w:szCs w:val="28"/>
        </w:rPr>
        <w:t>UNICEF</w:t>
      </w:r>
      <w:r w:rsidRPr="00203F4D">
        <w:rPr>
          <w:rFonts w:ascii="Times New Roman" w:hAnsi="Times New Roman" w:cs="Times New Roman"/>
          <w:color w:val="000000" w:themeColor="text1"/>
          <w:sz w:val="28"/>
          <w:szCs w:val="28"/>
          <w:lang w:val="ru-RU"/>
        </w:rPr>
        <w:t xml:space="preserve">, отмечают соотношение между ступенью образования и количеством пропусков. Так, в 2011-2012 </w:t>
      </w:r>
      <w:r>
        <w:rPr>
          <w:rFonts w:ascii="Times New Roman" w:hAnsi="Times New Roman" w:cs="Times New Roman"/>
          <w:color w:val="000000" w:themeColor="text1"/>
          <w:sz w:val="28"/>
          <w:szCs w:val="28"/>
          <w:lang w:val="ru-RU"/>
        </w:rPr>
        <w:t xml:space="preserve">учебном </w:t>
      </w:r>
      <w:r w:rsidRPr="00203F4D">
        <w:rPr>
          <w:rFonts w:ascii="Times New Roman" w:hAnsi="Times New Roman" w:cs="Times New Roman"/>
          <w:color w:val="000000" w:themeColor="text1"/>
          <w:sz w:val="28"/>
          <w:szCs w:val="28"/>
          <w:lang w:val="ru-RU"/>
        </w:rPr>
        <w:t xml:space="preserve">году учащиеся начальной ступени пропустили в среднем 24 часа против 65 </w:t>
      </w:r>
      <w:r>
        <w:rPr>
          <w:rFonts w:ascii="Times New Roman" w:hAnsi="Times New Roman" w:cs="Times New Roman"/>
          <w:color w:val="000000" w:themeColor="text1"/>
          <w:sz w:val="28"/>
          <w:szCs w:val="28"/>
          <w:lang w:val="ru-RU"/>
        </w:rPr>
        <w:t>в</w:t>
      </w:r>
      <w:r w:rsidRPr="00203F4D">
        <w:rPr>
          <w:rFonts w:ascii="Times New Roman" w:hAnsi="Times New Roman" w:cs="Times New Roman"/>
          <w:color w:val="000000" w:themeColor="text1"/>
          <w:sz w:val="28"/>
          <w:szCs w:val="28"/>
          <w:lang w:val="ru-RU"/>
        </w:rPr>
        <w:t xml:space="preserve"> гимназической ступени. </w:t>
      </w:r>
      <w:r>
        <w:rPr>
          <w:rFonts w:ascii="Times New Roman" w:hAnsi="Times New Roman" w:cs="Times New Roman"/>
          <w:color w:val="000000" w:themeColor="text1"/>
          <w:sz w:val="28"/>
          <w:szCs w:val="28"/>
          <w:lang w:val="ru-RU"/>
        </w:rPr>
        <w:t xml:space="preserve">Примечательно, </w:t>
      </w:r>
      <w:r w:rsidRPr="00203F4D">
        <w:rPr>
          <w:rFonts w:ascii="Times New Roman" w:hAnsi="Times New Roman" w:cs="Times New Roman"/>
          <w:color w:val="000000" w:themeColor="text1"/>
          <w:sz w:val="28"/>
          <w:szCs w:val="28"/>
          <w:lang w:val="ru-RU"/>
        </w:rPr>
        <w:t xml:space="preserve">что количество пропусков в общей сложности выше в городских населенных пунктах, а уровень необоснованных пропусков выше в сельских населенных пунктах. Мальчики отсутствуют чаще, чем девочки, отличаясь значительным числом необоснованных пропусков.  </w:t>
      </w:r>
    </w:p>
    <w:p w:rsidR="0094595C" w:rsidRDefault="0094595C" w:rsidP="0094595C">
      <w:pPr>
        <w:keepNext/>
        <w:spacing w:before="120" w:after="0" w:line="240" w:lineRule="auto"/>
        <w:ind w:left="7200" w:firstLine="720"/>
        <w:jc w:val="both"/>
        <w:rPr>
          <w:rFonts w:ascii="Times New Roman" w:hAnsi="Times New Roman" w:cs="Times New Roman"/>
          <w:i/>
          <w:color w:val="000000" w:themeColor="text1"/>
          <w:sz w:val="24"/>
          <w:szCs w:val="24"/>
          <w:lang w:val="ru-RU"/>
        </w:rPr>
      </w:pPr>
      <w:r w:rsidRPr="00E87FF1">
        <w:rPr>
          <w:rFonts w:ascii="Times New Roman" w:hAnsi="Times New Roman" w:cs="Times New Roman"/>
          <w:color w:val="000000" w:themeColor="text1"/>
          <w:sz w:val="24"/>
          <w:szCs w:val="24"/>
          <w:lang w:val="ru-RU"/>
        </w:rPr>
        <w:t>Таблица 2</w:t>
      </w:r>
      <w:r w:rsidRPr="00E87FF1">
        <w:rPr>
          <w:rFonts w:ascii="Times New Roman" w:hAnsi="Times New Roman" w:cs="Times New Roman"/>
          <w:i/>
          <w:color w:val="000000" w:themeColor="text1"/>
          <w:sz w:val="24"/>
          <w:szCs w:val="24"/>
          <w:lang w:val="ru-RU"/>
        </w:rPr>
        <w:t xml:space="preserve"> </w:t>
      </w:r>
    </w:p>
    <w:p w:rsidR="0094595C" w:rsidRPr="005B262A" w:rsidRDefault="0094595C" w:rsidP="0094595C">
      <w:pPr>
        <w:keepNext/>
        <w:spacing w:before="120" w:after="0" w:line="240" w:lineRule="auto"/>
        <w:jc w:val="center"/>
        <w:rPr>
          <w:rFonts w:ascii="Times New Roman" w:hAnsi="Times New Roman" w:cs="Times New Roman"/>
          <w:b/>
          <w:color w:val="000000" w:themeColor="text1"/>
          <w:sz w:val="28"/>
          <w:szCs w:val="28"/>
          <w:lang w:val="ru-RU"/>
        </w:rPr>
      </w:pPr>
      <w:r w:rsidRPr="005B262A">
        <w:rPr>
          <w:rFonts w:ascii="Times New Roman" w:hAnsi="Times New Roman" w:cs="Times New Roman"/>
          <w:b/>
          <w:color w:val="000000" w:themeColor="text1"/>
          <w:sz w:val="28"/>
          <w:szCs w:val="28"/>
          <w:lang w:val="ru-RU"/>
        </w:rPr>
        <w:t>Общий коэффициент охвата начальным образованием, в %</w:t>
      </w:r>
    </w:p>
    <w:p w:rsidR="0094595C" w:rsidRPr="001B4856" w:rsidRDefault="0094595C" w:rsidP="0094595C">
      <w:pPr>
        <w:keepNext/>
        <w:spacing w:before="120" w:after="0" w:line="240" w:lineRule="auto"/>
        <w:ind w:firstLine="697"/>
        <w:jc w:val="both"/>
        <w:rPr>
          <w:rFonts w:ascii="Times New Roman" w:hAnsi="Times New Roman" w:cs="Times New Roman"/>
          <w:i/>
          <w:color w:val="000000" w:themeColor="text1"/>
          <w:sz w:val="18"/>
          <w:szCs w:val="24"/>
          <w:lang w:val="ru-RU"/>
        </w:rPr>
      </w:pPr>
    </w:p>
    <w:tbl>
      <w:tblPr>
        <w:tblW w:w="9638" w:type="dxa"/>
        <w:tblInd w:w="55" w:type="dxa"/>
        <w:tblBorders>
          <w:top w:val="single" w:sz="2" w:space="0" w:color="000000"/>
          <w:left w:val="single" w:sz="2" w:space="0" w:color="000000"/>
          <w:bottom w:val="single" w:sz="2" w:space="0" w:color="000000"/>
          <w:insideH w:val="single" w:sz="2" w:space="0" w:color="000000"/>
          <w:insideV w:val="nil"/>
        </w:tblBorders>
        <w:tblCellMar>
          <w:top w:w="55" w:type="dxa"/>
          <w:left w:w="54" w:type="dxa"/>
          <w:bottom w:w="55" w:type="dxa"/>
          <w:right w:w="55" w:type="dxa"/>
        </w:tblCellMar>
        <w:tblLook w:val="04A0" w:firstRow="1" w:lastRow="0" w:firstColumn="1" w:lastColumn="0" w:noHBand="0" w:noVBand="1"/>
      </w:tblPr>
      <w:tblGrid>
        <w:gridCol w:w="1559"/>
        <w:gridCol w:w="1984"/>
        <w:gridCol w:w="2126"/>
        <w:gridCol w:w="2308"/>
        <w:gridCol w:w="1661"/>
      </w:tblGrid>
      <w:tr w:rsidR="0094595C" w:rsidRPr="002D56B6" w:rsidTr="00C83B61">
        <w:tc>
          <w:tcPr>
            <w:tcW w:w="1559" w:type="dxa"/>
            <w:tcBorders>
              <w:top w:val="single" w:sz="2" w:space="0" w:color="000000"/>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b/>
                <w:lang w:val="ru-RU" w:eastAsia="zh-CN" w:bidi="hi-IN"/>
              </w:rPr>
            </w:pPr>
            <w:r w:rsidRPr="002D56B6">
              <w:rPr>
                <w:rFonts w:ascii="Times New Roman" w:eastAsia="SimSun" w:hAnsi="Times New Roman" w:cs="Times New Roman"/>
                <w:b/>
                <w:lang w:val="ru-RU" w:eastAsia="zh-CN" w:bidi="hi-IN"/>
              </w:rPr>
              <w:t>Год</w:t>
            </w:r>
          </w:p>
        </w:tc>
        <w:tc>
          <w:tcPr>
            <w:tcW w:w="1984" w:type="dxa"/>
            <w:tcBorders>
              <w:top w:val="single" w:sz="2" w:space="0" w:color="000000"/>
              <w:left w:val="single" w:sz="2" w:space="0" w:color="000000"/>
              <w:bottom w:val="single" w:sz="2" w:space="0" w:color="000000"/>
              <w:right w:val="nil"/>
            </w:tcBorders>
            <w:hideMark/>
          </w:tcPr>
          <w:p w:rsidR="0094595C" w:rsidRPr="002D56B6" w:rsidRDefault="0094595C" w:rsidP="00C83B61">
            <w:pPr>
              <w:widowControl w:val="0"/>
              <w:suppressAutoHyphens/>
              <w:spacing w:after="0" w:line="240" w:lineRule="auto"/>
              <w:jc w:val="center"/>
              <w:rPr>
                <w:rFonts w:ascii="Times New Roman" w:eastAsia="SimSun" w:hAnsi="Times New Roman" w:cs="Times New Roman"/>
                <w:b/>
                <w:lang w:val="ru-RU" w:eastAsia="zh-CN" w:bidi="hi-IN"/>
              </w:rPr>
            </w:pPr>
            <w:r w:rsidRPr="002D56B6">
              <w:rPr>
                <w:rFonts w:ascii="Times New Roman" w:eastAsia="Calibri" w:hAnsi="Times New Roman" w:cs="Times New Roman"/>
                <w:b/>
                <w:lang w:val="ru-RU" w:eastAsia="ru-RU"/>
              </w:rPr>
              <w:t>Общий коэффициент</w:t>
            </w:r>
          </w:p>
        </w:tc>
        <w:tc>
          <w:tcPr>
            <w:tcW w:w="2126" w:type="dxa"/>
            <w:tcBorders>
              <w:top w:val="single" w:sz="2" w:space="0" w:color="000000"/>
              <w:left w:val="single" w:sz="2" w:space="0" w:color="000000"/>
              <w:bottom w:val="single" w:sz="2" w:space="0" w:color="000000"/>
              <w:right w:val="nil"/>
            </w:tcBorders>
            <w:hideMark/>
          </w:tcPr>
          <w:p w:rsidR="0094595C" w:rsidRPr="002D56B6" w:rsidRDefault="0094595C" w:rsidP="00C83B61">
            <w:pPr>
              <w:widowControl w:val="0"/>
              <w:suppressAutoHyphens/>
              <w:spacing w:after="0" w:line="240" w:lineRule="auto"/>
              <w:jc w:val="center"/>
              <w:rPr>
                <w:rFonts w:ascii="Times New Roman" w:eastAsia="SimSun" w:hAnsi="Times New Roman" w:cs="Times New Roman"/>
                <w:b/>
                <w:lang w:val="ru-RU" w:eastAsia="zh-CN" w:bidi="hi-IN"/>
              </w:rPr>
            </w:pPr>
            <w:r w:rsidRPr="002D56B6">
              <w:rPr>
                <w:rFonts w:ascii="Times New Roman" w:eastAsia="Calibri" w:hAnsi="Times New Roman" w:cs="Times New Roman"/>
                <w:b/>
                <w:lang w:val="ru-RU" w:eastAsia="ru-RU"/>
              </w:rPr>
              <w:t>Общий коэффициент, город</w:t>
            </w:r>
          </w:p>
        </w:tc>
        <w:tc>
          <w:tcPr>
            <w:tcW w:w="2308" w:type="dxa"/>
            <w:tcBorders>
              <w:top w:val="single" w:sz="2" w:space="0" w:color="000000"/>
              <w:left w:val="single" w:sz="2" w:space="0" w:color="000000"/>
              <w:bottom w:val="single" w:sz="2" w:space="0" w:color="000000"/>
              <w:right w:val="nil"/>
            </w:tcBorders>
            <w:hideMark/>
          </w:tcPr>
          <w:p w:rsidR="0094595C" w:rsidRPr="002D56B6" w:rsidRDefault="0094595C" w:rsidP="00C83B61">
            <w:pPr>
              <w:widowControl w:val="0"/>
              <w:suppressAutoHyphens/>
              <w:spacing w:after="0" w:line="240" w:lineRule="auto"/>
              <w:jc w:val="center"/>
              <w:rPr>
                <w:rFonts w:ascii="Times New Roman" w:eastAsia="SimSun" w:hAnsi="Times New Roman" w:cs="Times New Roman"/>
                <w:b/>
                <w:lang w:val="ru-RU" w:eastAsia="zh-CN" w:bidi="hi-IN"/>
              </w:rPr>
            </w:pPr>
            <w:r w:rsidRPr="002D56B6">
              <w:rPr>
                <w:rFonts w:ascii="Times New Roman" w:eastAsia="Calibri" w:hAnsi="Times New Roman" w:cs="Times New Roman"/>
                <w:b/>
                <w:lang w:val="ru-RU" w:eastAsia="ru-RU"/>
              </w:rPr>
              <w:t>Общий коэффициент, сельская местность</w:t>
            </w:r>
          </w:p>
        </w:tc>
        <w:tc>
          <w:tcPr>
            <w:tcW w:w="1661" w:type="dxa"/>
            <w:tcBorders>
              <w:top w:val="single" w:sz="2" w:space="0" w:color="000000"/>
              <w:left w:val="single" w:sz="2" w:space="0" w:color="000000"/>
              <w:bottom w:val="single" w:sz="2" w:space="0" w:color="000000"/>
              <w:right w:val="single" w:sz="2" w:space="0" w:color="000000"/>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b/>
                <w:lang w:val="ru-RU" w:eastAsia="zh-CN" w:bidi="hi-IN"/>
              </w:rPr>
            </w:pPr>
            <w:r w:rsidRPr="002D56B6">
              <w:rPr>
                <w:rFonts w:ascii="Times New Roman" w:eastAsia="SimSun" w:hAnsi="Times New Roman" w:cs="Times New Roman"/>
                <w:b/>
                <w:lang w:val="ru-RU" w:eastAsia="zh-CN" w:bidi="hi-IN"/>
              </w:rPr>
              <w:t>Разница</w:t>
            </w:r>
          </w:p>
        </w:tc>
      </w:tr>
      <w:tr w:rsidR="0094595C" w:rsidRPr="002D56B6" w:rsidTr="00C83B61">
        <w:tc>
          <w:tcPr>
            <w:tcW w:w="1559" w:type="dxa"/>
            <w:tcBorders>
              <w:top w:val="nil"/>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both"/>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2007</w:t>
            </w:r>
          </w:p>
        </w:tc>
        <w:tc>
          <w:tcPr>
            <w:tcW w:w="1984" w:type="dxa"/>
            <w:tcBorders>
              <w:top w:val="nil"/>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94,0</w:t>
            </w:r>
          </w:p>
        </w:tc>
        <w:tc>
          <w:tcPr>
            <w:tcW w:w="2126" w:type="dxa"/>
            <w:tcBorders>
              <w:top w:val="nil"/>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100,9</w:t>
            </w:r>
          </w:p>
        </w:tc>
        <w:tc>
          <w:tcPr>
            <w:tcW w:w="2308" w:type="dxa"/>
            <w:tcBorders>
              <w:top w:val="nil"/>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90,5</w:t>
            </w:r>
          </w:p>
        </w:tc>
        <w:tc>
          <w:tcPr>
            <w:tcW w:w="1661" w:type="dxa"/>
            <w:tcBorders>
              <w:top w:val="nil"/>
              <w:left w:val="single" w:sz="2" w:space="0" w:color="000000"/>
              <w:bottom w:val="single" w:sz="2" w:space="0" w:color="000000"/>
              <w:right w:val="single" w:sz="2" w:space="0" w:color="000000"/>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10,4</w:t>
            </w:r>
          </w:p>
        </w:tc>
      </w:tr>
      <w:tr w:rsidR="0094595C" w:rsidRPr="002D56B6" w:rsidTr="00C83B61">
        <w:tc>
          <w:tcPr>
            <w:tcW w:w="1559" w:type="dxa"/>
            <w:tcBorders>
              <w:top w:val="nil"/>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both"/>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2012</w:t>
            </w:r>
          </w:p>
        </w:tc>
        <w:tc>
          <w:tcPr>
            <w:tcW w:w="1984" w:type="dxa"/>
            <w:tcBorders>
              <w:top w:val="nil"/>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93,8</w:t>
            </w:r>
          </w:p>
        </w:tc>
        <w:tc>
          <w:tcPr>
            <w:tcW w:w="2126" w:type="dxa"/>
            <w:tcBorders>
              <w:top w:val="nil"/>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107,4</w:t>
            </w:r>
          </w:p>
        </w:tc>
        <w:tc>
          <w:tcPr>
            <w:tcW w:w="2308" w:type="dxa"/>
            <w:tcBorders>
              <w:top w:val="nil"/>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86,1</w:t>
            </w:r>
          </w:p>
        </w:tc>
        <w:tc>
          <w:tcPr>
            <w:tcW w:w="1661" w:type="dxa"/>
            <w:tcBorders>
              <w:top w:val="nil"/>
              <w:left w:val="single" w:sz="2" w:space="0" w:color="000000"/>
              <w:bottom w:val="single" w:sz="2" w:space="0" w:color="000000"/>
              <w:right w:val="single" w:sz="2" w:space="0" w:color="000000"/>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21,3</w:t>
            </w:r>
          </w:p>
        </w:tc>
      </w:tr>
    </w:tbl>
    <w:p w:rsidR="0094595C" w:rsidRDefault="0094595C" w:rsidP="0094595C">
      <w:pPr>
        <w:spacing w:line="240" w:lineRule="auto"/>
        <w:ind w:firstLine="720"/>
        <w:jc w:val="both"/>
        <w:rPr>
          <w:rFonts w:ascii="Times New Roman" w:hAnsi="Times New Roman" w:cs="Times New Roman"/>
          <w:i/>
          <w:color w:val="000000" w:themeColor="text1"/>
          <w:sz w:val="20"/>
          <w:szCs w:val="24"/>
          <w:lang w:val="ru-RU"/>
        </w:rPr>
      </w:pPr>
      <w:r w:rsidRPr="005B262A">
        <w:rPr>
          <w:rFonts w:ascii="Times New Roman" w:hAnsi="Times New Roman" w:cs="Times New Roman"/>
          <w:i/>
          <w:color w:val="000000" w:themeColor="text1"/>
          <w:sz w:val="20"/>
          <w:szCs w:val="24"/>
          <w:lang w:val="ru-RU"/>
        </w:rPr>
        <w:t xml:space="preserve">Источник: Национальное </w:t>
      </w:r>
      <w:r>
        <w:rPr>
          <w:rFonts w:ascii="Times New Roman" w:hAnsi="Times New Roman" w:cs="Times New Roman"/>
          <w:i/>
          <w:color w:val="000000" w:themeColor="text1"/>
          <w:sz w:val="20"/>
          <w:szCs w:val="24"/>
          <w:lang w:val="ru-RU"/>
        </w:rPr>
        <w:t>б</w:t>
      </w:r>
      <w:r w:rsidRPr="005B262A">
        <w:rPr>
          <w:rFonts w:ascii="Times New Roman" w:hAnsi="Times New Roman" w:cs="Times New Roman"/>
          <w:i/>
          <w:color w:val="000000" w:themeColor="text1"/>
          <w:sz w:val="20"/>
          <w:szCs w:val="24"/>
          <w:lang w:val="ru-RU"/>
        </w:rPr>
        <w:t xml:space="preserve">юро </w:t>
      </w:r>
      <w:r>
        <w:rPr>
          <w:rFonts w:ascii="Times New Roman" w:hAnsi="Times New Roman" w:cs="Times New Roman"/>
          <w:i/>
          <w:color w:val="000000" w:themeColor="text1"/>
          <w:sz w:val="20"/>
          <w:szCs w:val="24"/>
          <w:lang w:val="ru-RU"/>
        </w:rPr>
        <w:t>с</w:t>
      </w:r>
      <w:r w:rsidRPr="005B262A">
        <w:rPr>
          <w:rFonts w:ascii="Times New Roman" w:hAnsi="Times New Roman" w:cs="Times New Roman"/>
          <w:i/>
          <w:color w:val="000000" w:themeColor="text1"/>
          <w:sz w:val="20"/>
          <w:szCs w:val="24"/>
          <w:lang w:val="ru-RU"/>
        </w:rPr>
        <w:t>татистики</w:t>
      </w:r>
    </w:p>
    <w:p w:rsidR="0094595C" w:rsidRDefault="0094595C" w:rsidP="0094595C">
      <w:pPr>
        <w:keepNext/>
        <w:spacing w:before="120" w:after="0" w:line="240" w:lineRule="auto"/>
        <w:ind w:left="7920"/>
        <w:jc w:val="center"/>
        <w:rPr>
          <w:rFonts w:ascii="Times New Roman" w:hAnsi="Times New Roman" w:cs="Times New Roman"/>
          <w:i/>
          <w:color w:val="000000" w:themeColor="text1"/>
          <w:sz w:val="24"/>
          <w:szCs w:val="24"/>
          <w:lang w:val="ru-RU"/>
        </w:rPr>
      </w:pPr>
      <w:r w:rsidRPr="00E87FF1">
        <w:rPr>
          <w:rFonts w:ascii="Times New Roman" w:hAnsi="Times New Roman" w:cs="Times New Roman"/>
          <w:color w:val="000000" w:themeColor="text1"/>
          <w:sz w:val="24"/>
          <w:szCs w:val="24"/>
          <w:lang w:val="ru-RU"/>
        </w:rPr>
        <w:t>Таблица 3</w:t>
      </w:r>
      <w:r w:rsidRPr="00E87FF1">
        <w:rPr>
          <w:rFonts w:ascii="Times New Roman" w:hAnsi="Times New Roman" w:cs="Times New Roman"/>
          <w:i/>
          <w:color w:val="000000" w:themeColor="text1"/>
          <w:sz w:val="24"/>
          <w:szCs w:val="24"/>
          <w:lang w:val="ru-RU"/>
        </w:rPr>
        <w:t xml:space="preserve"> </w:t>
      </w:r>
    </w:p>
    <w:p w:rsidR="0094595C" w:rsidRPr="005B262A" w:rsidRDefault="0094595C" w:rsidP="0094595C">
      <w:pPr>
        <w:keepNext/>
        <w:spacing w:before="120" w:after="0" w:line="240" w:lineRule="auto"/>
        <w:jc w:val="center"/>
        <w:rPr>
          <w:rFonts w:ascii="Times New Roman" w:hAnsi="Times New Roman" w:cs="Times New Roman"/>
          <w:b/>
          <w:color w:val="000000" w:themeColor="text1"/>
          <w:sz w:val="24"/>
          <w:szCs w:val="24"/>
          <w:lang w:val="ru-RU"/>
        </w:rPr>
      </w:pPr>
      <w:r w:rsidRPr="005B262A">
        <w:rPr>
          <w:rFonts w:ascii="Times New Roman" w:hAnsi="Times New Roman" w:cs="Times New Roman"/>
          <w:b/>
          <w:color w:val="000000" w:themeColor="text1"/>
          <w:sz w:val="24"/>
          <w:szCs w:val="24"/>
          <w:lang w:val="ru-RU"/>
        </w:rPr>
        <w:t xml:space="preserve">Общая доля охвата гимназическим образованием, </w:t>
      </w:r>
      <w:r>
        <w:rPr>
          <w:rFonts w:ascii="Times New Roman" w:hAnsi="Times New Roman" w:cs="Times New Roman"/>
          <w:b/>
          <w:color w:val="000000" w:themeColor="text1"/>
          <w:sz w:val="24"/>
          <w:szCs w:val="24"/>
          <w:lang w:val="ru-RU"/>
        </w:rPr>
        <w:t xml:space="preserve"> </w:t>
      </w:r>
      <w:r w:rsidRPr="005B262A">
        <w:rPr>
          <w:rFonts w:ascii="Times New Roman" w:hAnsi="Times New Roman" w:cs="Times New Roman"/>
          <w:b/>
          <w:color w:val="000000" w:themeColor="text1"/>
          <w:sz w:val="24"/>
          <w:szCs w:val="24"/>
          <w:lang w:val="ru-RU"/>
        </w:rPr>
        <w:t>в %</w:t>
      </w:r>
    </w:p>
    <w:p w:rsidR="0094595C" w:rsidRPr="001B4856" w:rsidRDefault="0094595C" w:rsidP="0094595C">
      <w:pPr>
        <w:keepNext/>
        <w:spacing w:before="120" w:after="0" w:line="240" w:lineRule="auto"/>
        <w:ind w:firstLine="697"/>
        <w:jc w:val="both"/>
        <w:rPr>
          <w:rFonts w:ascii="Times New Roman" w:hAnsi="Times New Roman" w:cs="Times New Roman"/>
          <w:b/>
          <w:i/>
          <w:color w:val="000000" w:themeColor="text1"/>
          <w:sz w:val="12"/>
          <w:szCs w:val="24"/>
          <w:lang w:val="ru-RU"/>
        </w:rPr>
      </w:pPr>
    </w:p>
    <w:tbl>
      <w:tblPr>
        <w:tblW w:w="9638" w:type="dxa"/>
        <w:tblInd w:w="55" w:type="dxa"/>
        <w:tblBorders>
          <w:top w:val="single" w:sz="2" w:space="0" w:color="000000"/>
          <w:left w:val="single" w:sz="2" w:space="0" w:color="000000"/>
          <w:bottom w:val="single" w:sz="2" w:space="0" w:color="000000"/>
          <w:insideH w:val="single" w:sz="2" w:space="0" w:color="000000"/>
          <w:insideV w:val="nil"/>
        </w:tblBorders>
        <w:tblCellMar>
          <w:top w:w="55" w:type="dxa"/>
          <w:left w:w="54" w:type="dxa"/>
          <w:bottom w:w="55" w:type="dxa"/>
          <w:right w:w="55" w:type="dxa"/>
        </w:tblCellMar>
        <w:tblLook w:val="04A0" w:firstRow="1" w:lastRow="0" w:firstColumn="1" w:lastColumn="0" w:noHBand="0" w:noVBand="1"/>
      </w:tblPr>
      <w:tblGrid>
        <w:gridCol w:w="1994"/>
        <w:gridCol w:w="1994"/>
        <w:gridCol w:w="1995"/>
        <w:gridCol w:w="1994"/>
        <w:gridCol w:w="1661"/>
      </w:tblGrid>
      <w:tr w:rsidR="0094595C" w:rsidRPr="002D56B6" w:rsidTr="00C83B61">
        <w:tc>
          <w:tcPr>
            <w:tcW w:w="1994" w:type="dxa"/>
            <w:tcBorders>
              <w:top w:val="single" w:sz="2" w:space="0" w:color="000000"/>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b/>
                <w:lang w:val="ru-RU" w:eastAsia="zh-CN" w:bidi="hi-IN"/>
              </w:rPr>
            </w:pPr>
            <w:r w:rsidRPr="002D56B6">
              <w:rPr>
                <w:rFonts w:ascii="Times New Roman" w:eastAsia="SimSun" w:hAnsi="Times New Roman" w:cs="Times New Roman"/>
                <w:b/>
                <w:lang w:val="ru-RU" w:eastAsia="zh-CN" w:bidi="hi-IN"/>
              </w:rPr>
              <w:t>Год</w:t>
            </w:r>
          </w:p>
        </w:tc>
        <w:tc>
          <w:tcPr>
            <w:tcW w:w="1994" w:type="dxa"/>
            <w:tcBorders>
              <w:top w:val="single" w:sz="2" w:space="0" w:color="000000"/>
              <w:left w:val="single" w:sz="2" w:space="0" w:color="000000"/>
              <w:bottom w:val="single" w:sz="2" w:space="0" w:color="000000"/>
              <w:right w:val="nil"/>
            </w:tcBorders>
            <w:hideMark/>
          </w:tcPr>
          <w:p w:rsidR="0094595C" w:rsidRPr="002D56B6" w:rsidRDefault="0094595C" w:rsidP="00C83B61">
            <w:pPr>
              <w:widowControl w:val="0"/>
              <w:suppressAutoHyphens/>
              <w:spacing w:after="0" w:line="240" w:lineRule="auto"/>
              <w:jc w:val="center"/>
              <w:rPr>
                <w:rFonts w:ascii="Times New Roman" w:eastAsia="SimSun" w:hAnsi="Times New Roman" w:cs="Times New Roman"/>
                <w:b/>
                <w:lang w:val="ru-RU" w:eastAsia="zh-CN" w:bidi="hi-IN"/>
              </w:rPr>
            </w:pPr>
            <w:r w:rsidRPr="002D56B6">
              <w:rPr>
                <w:rFonts w:ascii="Times New Roman" w:eastAsia="Calibri" w:hAnsi="Times New Roman" w:cs="Times New Roman"/>
                <w:b/>
                <w:lang w:val="ru-RU" w:eastAsia="ru-RU"/>
              </w:rPr>
              <w:t>Общий коэффициент</w:t>
            </w:r>
          </w:p>
        </w:tc>
        <w:tc>
          <w:tcPr>
            <w:tcW w:w="1995" w:type="dxa"/>
            <w:tcBorders>
              <w:top w:val="single" w:sz="2" w:space="0" w:color="000000"/>
              <w:left w:val="single" w:sz="2" w:space="0" w:color="000000"/>
              <w:bottom w:val="single" w:sz="2" w:space="0" w:color="000000"/>
              <w:right w:val="nil"/>
            </w:tcBorders>
            <w:hideMark/>
          </w:tcPr>
          <w:p w:rsidR="0094595C" w:rsidRPr="002D56B6" w:rsidRDefault="0094595C" w:rsidP="00C83B61">
            <w:pPr>
              <w:widowControl w:val="0"/>
              <w:suppressAutoHyphens/>
              <w:spacing w:after="0" w:line="240" w:lineRule="auto"/>
              <w:jc w:val="center"/>
              <w:rPr>
                <w:rFonts w:ascii="Times New Roman" w:eastAsia="SimSun" w:hAnsi="Times New Roman" w:cs="Times New Roman"/>
                <w:b/>
                <w:lang w:val="ru-RU" w:eastAsia="zh-CN" w:bidi="hi-IN"/>
              </w:rPr>
            </w:pPr>
            <w:r w:rsidRPr="002D56B6">
              <w:rPr>
                <w:rFonts w:ascii="Times New Roman" w:eastAsia="Calibri" w:hAnsi="Times New Roman" w:cs="Times New Roman"/>
                <w:b/>
                <w:lang w:val="ru-RU" w:eastAsia="ru-RU"/>
              </w:rPr>
              <w:t>Общий коэффициент, город</w:t>
            </w:r>
          </w:p>
        </w:tc>
        <w:tc>
          <w:tcPr>
            <w:tcW w:w="1994" w:type="dxa"/>
            <w:tcBorders>
              <w:top w:val="single" w:sz="2" w:space="0" w:color="000000"/>
              <w:left w:val="single" w:sz="2" w:space="0" w:color="000000"/>
              <w:bottom w:val="single" w:sz="2" w:space="0" w:color="000000"/>
              <w:right w:val="nil"/>
            </w:tcBorders>
            <w:hideMark/>
          </w:tcPr>
          <w:p w:rsidR="0094595C" w:rsidRPr="002D56B6" w:rsidRDefault="0094595C" w:rsidP="00C83B61">
            <w:pPr>
              <w:widowControl w:val="0"/>
              <w:suppressAutoHyphens/>
              <w:spacing w:after="0" w:line="240" w:lineRule="auto"/>
              <w:jc w:val="center"/>
              <w:rPr>
                <w:rFonts w:ascii="Times New Roman" w:eastAsia="SimSun" w:hAnsi="Times New Roman" w:cs="Times New Roman"/>
                <w:b/>
                <w:lang w:val="ru-RU" w:eastAsia="zh-CN" w:bidi="hi-IN"/>
              </w:rPr>
            </w:pPr>
            <w:r w:rsidRPr="002D56B6">
              <w:rPr>
                <w:rFonts w:ascii="Times New Roman" w:eastAsia="Calibri" w:hAnsi="Times New Roman" w:cs="Times New Roman"/>
                <w:b/>
                <w:lang w:val="ru-RU" w:eastAsia="ru-RU"/>
              </w:rPr>
              <w:t>Общий коэффи-циент, сельская местность</w:t>
            </w:r>
          </w:p>
        </w:tc>
        <w:tc>
          <w:tcPr>
            <w:tcW w:w="1661" w:type="dxa"/>
            <w:tcBorders>
              <w:top w:val="single" w:sz="2" w:space="0" w:color="000000"/>
              <w:left w:val="single" w:sz="2" w:space="0" w:color="000000"/>
              <w:bottom w:val="single" w:sz="2" w:space="0" w:color="000000"/>
              <w:right w:val="single" w:sz="2" w:space="0" w:color="000000"/>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b/>
                <w:lang w:val="ru-RU" w:eastAsia="zh-CN" w:bidi="hi-IN"/>
              </w:rPr>
            </w:pPr>
            <w:r w:rsidRPr="002D56B6">
              <w:rPr>
                <w:rFonts w:ascii="Times New Roman" w:eastAsia="SimSun" w:hAnsi="Times New Roman" w:cs="Times New Roman"/>
                <w:b/>
                <w:lang w:val="ru-RU" w:eastAsia="zh-CN" w:bidi="hi-IN"/>
              </w:rPr>
              <w:t>Разница</w:t>
            </w:r>
          </w:p>
        </w:tc>
      </w:tr>
      <w:tr w:rsidR="0094595C" w:rsidRPr="002D56B6" w:rsidTr="00C83B61">
        <w:tc>
          <w:tcPr>
            <w:tcW w:w="1994" w:type="dxa"/>
            <w:tcBorders>
              <w:top w:val="nil"/>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both"/>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2007</w:t>
            </w:r>
          </w:p>
        </w:tc>
        <w:tc>
          <w:tcPr>
            <w:tcW w:w="1994" w:type="dxa"/>
            <w:tcBorders>
              <w:top w:val="nil"/>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90,1</w:t>
            </w:r>
          </w:p>
        </w:tc>
        <w:tc>
          <w:tcPr>
            <w:tcW w:w="1995" w:type="dxa"/>
            <w:tcBorders>
              <w:top w:val="nil"/>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95,4</w:t>
            </w:r>
          </w:p>
        </w:tc>
        <w:tc>
          <w:tcPr>
            <w:tcW w:w="1994" w:type="dxa"/>
            <w:tcBorders>
              <w:top w:val="nil"/>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87,3</w:t>
            </w:r>
          </w:p>
        </w:tc>
        <w:tc>
          <w:tcPr>
            <w:tcW w:w="1661" w:type="dxa"/>
            <w:tcBorders>
              <w:top w:val="nil"/>
              <w:left w:val="single" w:sz="2" w:space="0" w:color="000000"/>
              <w:bottom w:val="single" w:sz="2" w:space="0" w:color="000000"/>
              <w:right w:val="single" w:sz="2" w:space="0" w:color="000000"/>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8,1</w:t>
            </w:r>
          </w:p>
        </w:tc>
      </w:tr>
      <w:tr w:rsidR="0094595C" w:rsidRPr="002D56B6" w:rsidTr="00C83B61">
        <w:tc>
          <w:tcPr>
            <w:tcW w:w="1994" w:type="dxa"/>
            <w:tcBorders>
              <w:top w:val="nil"/>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both"/>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2012</w:t>
            </w:r>
          </w:p>
        </w:tc>
        <w:tc>
          <w:tcPr>
            <w:tcW w:w="1994" w:type="dxa"/>
            <w:tcBorders>
              <w:top w:val="nil"/>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86,7</w:t>
            </w:r>
          </w:p>
        </w:tc>
        <w:tc>
          <w:tcPr>
            <w:tcW w:w="1995" w:type="dxa"/>
            <w:tcBorders>
              <w:top w:val="nil"/>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96,2</w:t>
            </w:r>
          </w:p>
        </w:tc>
        <w:tc>
          <w:tcPr>
            <w:tcW w:w="1994" w:type="dxa"/>
            <w:tcBorders>
              <w:top w:val="nil"/>
              <w:left w:val="single" w:sz="2" w:space="0" w:color="000000"/>
              <w:bottom w:val="single" w:sz="2" w:space="0" w:color="000000"/>
              <w:right w:val="nil"/>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81,8</w:t>
            </w:r>
          </w:p>
        </w:tc>
        <w:tc>
          <w:tcPr>
            <w:tcW w:w="1661" w:type="dxa"/>
            <w:tcBorders>
              <w:top w:val="nil"/>
              <w:left w:val="single" w:sz="2" w:space="0" w:color="000000"/>
              <w:bottom w:val="single" w:sz="2" w:space="0" w:color="000000"/>
              <w:right w:val="single" w:sz="2" w:space="0" w:color="000000"/>
            </w:tcBorders>
            <w:hideMark/>
          </w:tcPr>
          <w:p w:rsidR="0094595C" w:rsidRPr="002D56B6" w:rsidRDefault="0094595C" w:rsidP="00C83B61">
            <w:pPr>
              <w:widowControl w:val="0"/>
              <w:suppressLineNumbers/>
              <w:suppressAutoHyphens/>
              <w:spacing w:after="0" w:line="240" w:lineRule="auto"/>
              <w:jc w:val="center"/>
              <w:rPr>
                <w:rFonts w:ascii="Times New Roman" w:eastAsia="SimSun" w:hAnsi="Times New Roman" w:cs="Times New Roman"/>
                <w:lang w:val="ru-RU" w:eastAsia="zh-CN" w:bidi="hi-IN"/>
              </w:rPr>
            </w:pPr>
            <w:r w:rsidRPr="002D56B6">
              <w:rPr>
                <w:rFonts w:ascii="Times New Roman" w:eastAsia="SimSun" w:hAnsi="Times New Roman" w:cs="Times New Roman"/>
                <w:lang w:val="ru-RU" w:eastAsia="zh-CN" w:bidi="hi-IN"/>
              </w:rPr>
              <w:t>14,4</w:t>
            </w:r>
          </w:p>
        </w:tc>
      </w:tr>
    </w:tbl>
    <w:p w:rsidR="0094595C" w:rsidRPr="006F5566" w:rsidRDefault="0094595C" w:rsidP="0094595C">
      <w:pPr>
        <w:spacing w:line="240" w:lineRule="auto"/>
        <w:jc w:val="both"/>
        <w:rPr>
          <w:rFonts w:ascii="Times New Roman" w:hAnsi="Times New Roman" w:cs="Times New Roman"/>
          <w:i/>
          <w:color w:val="000000" w:themeColor="text1"/>
          <w:sz w:val="20"/>
          <w:szCs w:val="24"/>
          <w:lang w:val="ru-RU"/>
        </w:rPr>
      </w:pPr>
      <w:r>
        <w:rPr>
          <w:rFonts w:ascii="Times New Roman" w:hAnsi="Times New Roman" w:cs="Times New Roman"/>
          <w:i/>
          <w:color w:val="000000" w:themeColor="text1"/>
          <w:sz w:val="20"/>
          <w:szCs w:val="24"/>
          <w:lang w:val="ru-RU"/>
        </w:rPr>
        <w:t xml:space="preserve">        </w:t>
      </w:r>
      <w:r w:rsidRPr="006F5566">
        <w:rPr>
          <w:rFonts w:ascii="Times New Roman" w:hAnsi="Times New Roman" w:cs="Times New Roman"/>
          <w:i/>
          <w:color w:val="000000" w:themeColor="text1"/>
          <w:sz w:val="20"/>
          <w:szCs w:val="24"/>
          <w:lang w:val="ru-RU"/>
        </w:rPr>
        <w:t xml:space="preserve">Источник: Национальное </w:t>
      </w:r>
      <w:r>
        <w:rPr>
          <w:rFonts w:ascii="Times New Roman" w:hAnsi="Times New Roman" w:cs="Times New Roman"/>
          <w:i/>
          <w:color w:val="000000" w:themeColor="text1"/>
          <w:sz w:val="20"/>
          <w:szCs w:val="24"/>
          <w:lang w:val="ru-RU"/>
        </w:rPr>
        <w:t>б</w:t>
      </w:r>
      <w:r w:rsidRPr="006F5566">
        <w:rPr>
          <w:rFonts w:ascii="Times New Roman" w:hAnsi="Times New Roman" w:cs="Times New Roman"/>
          <w:i/>
          <w:color w:val="000000" w:themeColor="text1"/>
          <w:sz w:val="20"/>
          <w:szCs w:val="24"/>
          <w:lang w:val="ru-RU"/>
        </w:rPr>
        <w:t xml:space="preserve">юро </w:t>
      </w:r>
      <w:r>
        <w:rPr>
          <w:rFonts w:ascii="Times New Roman" w:hAnsi="Times New Roman" w:cs="Times New Roman"/>
          <w:i/>
          <w:color w:val="000000" w:themeColor="text1"/>
          <w:sz w:val="20"/>
          <w:szCs w:val="24"/>
          <w:lang w:val="ru-RU"/>
        </w:rPr>
        <w:t>с</w:t>
      </w:r>
      <w:r w:rsidRPr="006F5566">
        <w:rPr>
          <w:rFonts w:ascii="Times New Roman" w:hAnsi="Times New Roman" w:cs="Times New Roman"/>
          <w:i/>
          <w:color w:val="000000" w:themeColor="text1"/>
          <w:sz w:val="20"/>
          <w:szCs w:val="24"/>
          <w:lang w:val="ru-RU"/>
        </w:rPr>
        <w:t>татистики</w:t>
      </w:r>
    </w:p>
    <w:p w:rsidR="0094595C" w:rsidRPr="006F5566" w:rsidRDefault="0094595C" w:rsidP="0094595C">
      <w:pPr>
        <w:spacing w:before="120" w:after="0" w:line="240" w:lineRule="auto"/>
        <w:ind w:firstLine="700"/>
        <w:jc w:val="both"/>
        <w:rPr>
          <w:rFonts w:ascii="Times New Roman" w:hAnsi="Times New Roman" w:cs="Times New Roman"/>
          <w:color w:val="000000" w:themeColor="text1"/>
          <w:sz w:val="28"/>
          <w:szCs w:val="28"/>
          <w:lang w:val="ru-RU"/>
        </w:rPr>
      </w:pPr>
      <w:r w:rsidRPr="006F5566">
        <w:rPr>
          <w:rFonts w:ascii="Times New Roman" w:hAnsi="Times New Roman" w:cs="Times New Roman"/>
          <w:color w:val="000000" w:themeColor="text1"/>
          <w:sz w:val="28"/>
          <w:szCs w:val="28"/>
          <w:lang w:val="ru-RU"/>
        </w:rPr>
        <w:lastRenderedPageBreak/>
        <w:t>Резкое падение охвата детей дошкольными учреждениями в сельской местности отчасти связано с зачислением детей</w:t>
      </w:r>
      <w:r>
        <w:rPr>
          <w:rFonts w:ascii="Times New Roman" w:hAnsi="Times New Roman" w:cs="Times New Roman"/>
          <w:color w:val="000000" w:themeColor="text1"/>
          <w:sz w:val="28"/>
          <w:szCs w:val="28"/>
          <w:lang w:val="ru-RU"/>
        </w:rPr>
        <w:t>,</w:t>
      </w:r>
      <w:r w:rsidRPr="006F5566">
        <w:rPr>
          <w:rFonts w:ascii="Times New Roman" w:hAnsi="Times New Roman" w:cs="Times New Roman"/>
          <w:color w:val="000000" w:themeColor="text1"/>
          <w:sz w:val="28"/>
          <w:szCs w:val="28"/>
          <w:lang w:val="ru-RU"/>
        </w:rPr>
        <w:t xml:space="preserve"> проживающих в  селах  в городские детские сады. Главные причины уменьшения коэффициента охвата начальным и гимназическим образованием определяются, в частности, несоответствием доступа между городскими и сельскими местностями, в зависимости от групп населения по доходам, от проблем охвата  детей со специальными образовательными потребностями и от миграции детей для воссоединения семьи. </w:t>
      </w:r>
      <w:r>
        <w:rPr>
          <w:rFonts w:ascii="Times New Roman" w:hAnsi="Times New Roman" w:cs="Times New Roman"/>
          <w:color w:val="000000" w:themeColor="text1"/>
          <w:sz w:val="28"/>
          <w:szCs w:val="28"/>
          <w:lang w:val="ru-RU"/>
        </w:rPr>
        <w:t xml:space="preserve">Все же относительно низкий уровень охвата образованием  на гимназической ступени вызывает озабоченность.  </w:t>
      </w:r>
      <w:r w:rsidRPr="006F5566">
        <w:rPr>
          <w:rFonts w:ascii="Times New Roman" w:hAnsi="Times New Roman" w:cs="Times New Roman"/>
          <w:color w:val="000000" w:themeColor="text1"/>
          <w:sz w:val="28"/>
          <w:szCs w:val="28"/>
          <w:lang w:val="ru-RU"/>
        </w:rPr>
        <w:t>В то же время отсутствует четкая система учета детей школьного возраста и повышения ответственности родителей</w:t>
      </w:r>
      <w:r>
        <w:rPr>
          <w:rFonts w:ascii="Times New Roman" w:hAnsi="Times New Roman" w:cs="Times New Roman"/>
          <w:color w:val="000000" w:themeColor="text1"/>
          <w:sz w:val="28"/>
          <w:szCs w:val="28"/>
          <w:lang w:val="ru-RU"/>
        </w:rPr>
        <w:t>,</w:t>
      </w:r>
      <w:r w:rsidRPr="006F5566">
        <w:rPr>
          <w:rFonts w:ascii="Times New Roman" w:hAnsi="Times New Roman" w:cs="Times New Roman"/>
          <w:color w:val="000000" w:themeColor="text1"/>
          <w:sz w:val="28"/>
          <w:szCs w:val="28"/>
          <w:lang w:val="ru-RU"/>
        </w:rPr>
        <w:t xml:space="preserve"> преподавателей, руководителей учебных заведений и органов местного публичного управления в области охвата детей системой образования. </w:t>
      </w:r>
    </w:p>
    <w:p w:rsidR="0094595C" w:rsidRDefault="0094595C" w:rsidP="0094595C">
      <w:pPr>
        <w:pStyle w:val="af"/>
        <w:ind w:firstLine="700"/>
        <w:jc w:val="both"/>
        <w:rPr>
          <w:rFonts w:ascii="Times New Roman" w:hAnsi="Times New Roman" w:cs="Times New Roman"/>
          <w:color w:val="000000" w:themeColor="text1"/>
          <w:sz w:val="28"/>
          <w:szCs w:val="28"/>
          <w:lang w:val="ru-RU"/>
        </w:rPr>
      </w:pPr>
    </w:p>
    <w:p w:rsidR="0094595C" w:rsidRPr="001B4856" w:rsidRDefault="0094595C" w:rsidP="0094595C">
      <w:pPr>
        <w:pStyle w:val="af"/>
        <w:ind w:firstLine="700"/>
        <w:jc w:val="both"/>
        <w:rPr>
          <w:rFonts w:ascii="Times New Roman" w:hAnsi="Times New Roman" w:cs="Times New Roman"/>
          <w:sz w:val="24"/>
          <w:szCs w:val="24"/>
          <w:lang w:val="ru-RU"/>
        </w:rPr>
      </w:pPr>
      <w:r w:rsidRPr="006F5566">
        <w:rPr>
          <w:rFonts w:ascii="Times New Roman" w:hAnsi="Times New Roman" w:cs="Times New Roman"/>
          <w:color w:val="000000" w:themeColor="text1"/>
          <w:sz w:val="28"/>
          <w:szCs w:val="28"/>
          <w:lang w:val="ru-RU"/>
        </w:rPr>
        <w:t xml:space="preserve">Общее образование характеризуется расширенной сетью школ, а неэффективное использование </w:t>
      </w:r>
      <w:r>
        <w:rPr>
          <w:rFonts w:ascii="Times New Roman" w:hAnsi="Times New Roman" w:cs="Times New Roman"/>
          <w:color w:val="000000" w:themeColor="text1"/>
          <w:sz w:val="28"/>
          <w:szCs w:val="28"/>
          <w:lang w:val="ru-RU"/>
        </w:rPr>
        <w:t xml:space="preserve">их </w:t>
      </w:r>
      <w:r w:rsidRPr="006F5566">
        <w:rPr>
          <w:rFonts w:ascii="Times New Roman" w:hAnsi="Times New Roman" w:cs="Times New Roman"/>
          <w:color w:val="000000" w:themeColor="text1"/>
          <w:sz w:val="28"/>
          <w:szCs w:val="28"/>
          <w:lang w:val="ru-RU"/>
        </w:rPr>
        <w:t>вместимости препятствует инвестициям в модернизацию учебных заведений и обеспечени</w:t>
      </w:r>
      <w:r>
        <w:rPr>
          <w:rFonts w:ascii="Times New Roman" w:hAnsi="Times New Roman" w:cs="Times New Roman"/>
          <w:color w:val="000000" w:themeColor="text1"/>
          <w:sz w:val="28"/>
          <w:szCs w:val="28"/>
          <w:lang w:val="ru-RU"/>
        </w:rPr>
        <w:t>ю</w:t>
      </w:r>
      <w:r w:rsidRPr="006F5566">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надлежащим </w:t>
      </w:r>
      <w:r w:rsidRPr="006F5566">
        <w:rPr>
          <w:rFonts w:ascii="Times New Roman" w:hAnsi="Times New Roman" w:cs="Times New Roman"/>
          <w:color w:val="000000" w:themeColor="text1"/>
          <w:sz w:val="28"/>
          <w:szCs w:val="28"/>
          <w:lang w:val="ru-RU"/>
        </w:rPr>
        <w:t xml:space="preserve"> оборудованием. С 1990 по 2012 </w:t>
      </w:r>
      <w:r>
        <w:rPr>
          <w:rFonts w:ascii="Times New Roman" w:hAnsi="Times New Roman" w:cs="Times New Roman"/>
          <w:color w:val="000000" w:themeColor="text1"/>
          <w:sz w:val="28"/>
          <w:szCs w:val="28"/>
          <w:lang w:val="ru-RU"/>
        </w:rPr>
        <w:t xml:space="preserve">год </w:t>
      </w:r>
      <w:r w:rsidRPr="006F5566">
        <w:rPr>
          <w:rFonts w:ascii="Times New Roman" w:hAnsi="Times New Roman" w:cs="Times New Roman"/>
          <w:color w:val="000000" w:themeColor="text1"/>
          <w:sz w:val="28"/>
          <w:szCs w:val="28"/>
          <w:lang w:val="ru-RU"/>
        </w:rPr>
        <w:t xml:space="preserve">число учащихся </w:t>
      </w:r>
      <w:r>
        <w:rPr>
          <w:rFonts w:ascii="Times New Roman" w:hAnsi="Times New Roman" w:cs="Times New Roman"/>
          <w:color w:val="000000" w:themeColor="text1"/>
          <w:sz w:val="28"/>
          <w:szCs w:val="28"/>
          <w:lang w:val="ru-RU"/>
        </w:rPr>
        <w:t xml:space="preserve">сократилось </w:t>
      </w:r>
      <w:r w:rsidRPr="006F5566">
        <w:rPr>
          <w:rFonts w:ascii="Times New Roman" w:hAnsi="Times New Roman" w:cs="Times New Roman"/>
          <w:color w:val="000000" w:themeColor="text1"/>
          <w:sz w:val="28"/>
          <w:szCs w:val="28"/>
          <w:lang w:val="ru-RU"/>
        </w:rPr>
        <w:t xml:space="preserve"> вдвое, в то время как число школьных учебных заведений уменьшилось лишь на 14,6% (</w:t>
      </w:r>
      <w:r>
        <w:rPr>
          <w:rFonts w:ascii="Times New Roman" w:hAnsi="Times New Roman" w:cs="Times New Roman"/>
          <w:color w:val="000000" w:themeColor="text1"/>
          <w:sz w:val="28"/>
          <w:szCs w:val="28"/>
          <w:lang w:val="ru-RU"/>
        </w:rPr>
        <w:t>рисунок</w:t>
      </w:r>
      <w:r w:rsidRPr="006F5566">
        <w:rPr>
          <w:rFonts w:ascii="Times New Roman" w:hAnsi="Times New Roman" w:cs="Times New Roman"/>
          <w:color w:val="000000" w:themeColor="text1"/>
          <w:sz w:val="28"/>
          <w:szCs w:val="28"/>
          <w:lang w:val="ru-RU"/>
        </w:rPr>
        <w:t xml:space="preserve"> 3). Среднее количество учеников в школе снизилось с 437 в 1990 </w:t>
      </w:r>
      <w:r>
        <w:rPr>
          <w:rFonts w:ascii="Times New Roman" w:hAnsi="Times New Roman" w:cs="Times New Roman"/>
          <w:color w:val="000000" w:themeColor="text1"/>
          <w:sz w:val="28"/>
          <w:szCs w:val="28"/>
          <w:lang w:val="ru-RU"/>
        </w:rPr>
        <w:t xml:space="preserve">году </w:t>
      </w:r>
      <w:r w:rsidRPr="006F5566">
        <w:rPr>
          <w:rFonts w:ascii="Times New Roman" w:hAnsi="Times New Roman" w:cs="Times New Roman"/>
          <w:color w:val="000000" w:themeColor="text1"/>
          <w:sz w:val="28"/>
          <w:szCs w:val="28"/>
          <w:lang w:val="ru-RU"/>
        </w:rPr>
        <w:t>до 267 в 2012</w:t>
      </w:r>
      <w:r>
        <w:rPr>
          <w:rFonts w:ascii="Times New Roman" w:hAnsi="Times New Roman" w:cs="Times New Roman"/>
          <w:color w:val="000000" w:themeColor="text1"/>
          <w:sz w:val="28"/>
          <w:szCs w:val="28"/>
          <w:lang w:val="ru-RU"/>
        </w:rPr>
        <w:t xml:space="preserve"> году</w:t>
      </w:r>
      <w:r w:rsidRPr="006F5566">
        <w:rPr>
          <w:rFonts w:ascii="Times New Roman" w:hAnsi="Times New Roman" w:cs="Times New Roman"/>
          <w:color w:val="000000" w:themeColor="text1"/>
          <w:sz w:val="28"/>
          <w:szCs w:val="28"/>
          <w:lang w:val="ru-RU"/>
        </w:rPr>
        <w:t xml:space="preserve">. Вследствие этого в 2005 году Министерство </w:t>
      </w:r>
      <w:r>
        <w:rPr>
          <w:rFonts w:ascii="Times New Roman" w:hAnsi="Times New Roman" w:cs="Times New Roman"/>
          <w:color w:val="000000" w:themeColor="text1"/>
          <w:sz w:val="28"/>
          <w:szCs w:val="28"/>
          <w:lang w:val="ru-RU"/>
        </w:rPr>
        <w:t>п</w:t>
      </w:r>
      <w:r w:rsidRPr="006F5566">
        <w:rPr>
          <w:rFonts w:ascii="Times New Roman" w:hAnsi="Times New Roman" w:cs="Times New Roman"/>
          <w:color w:val="000000" w:themeColor="text1"/>
          <w:sz w:val="28"/>
          <w:szCs w:val="28"/>
          <w:lang w:val="ru-RU"/>
        </w:rPr>
        <w:t xml:space="preserve">росвещения начало процесс реорганизации школьной сети и создания окружных школ. В 2005-2013 годах были реорганизованы 206 общих учебных заведений. Большинство процедур реорганизации </w:t>
      </w:r>
      <w:r>
        <w:rPr>
          <w:rFonts w:ascii="Times New Roman" w:hAnsi="Times New Roman" w:cs="Times New Roman"/>
          <w:color w:val="000000" w:themeColor="text1"/>
          <w:sz w:val="28"/>
          <w:szCs w:val="28"/>
          <w:lang w:val="ru-RU"/>
        </w:rPr>
        <w:t xml:space="preserve">состояло </w:t>
      </w:r>
      <w:r w:rsidRPr="006F5566">
        <w:rPr>
          <w:rFonts w:ascii="Times New Roman" w:hAnsi="Times New Roman" w:cs="Times New Roman"/>
          <w:color w:val="000000" w:themeColor="text1"/>
          <w:sz w:val="28"/>
          <w:szCs w:val="28"/>
          <w:lang w:val="ru-RU"/>
        </w:rPr>
        <w:t xml:space="preserve">в превращении лицеев в гимназии или гимназий в начальные школы. В результате было остановлено снижение среднего количества учеников в учебном заведении: среднее количество учеников в классе выросло с 19,2 в мае 2012 года до 20,0 в октябре 2012 года (для сравнения, в 2002-2003 отмечались 22 ученика в классе). Среднее количество учеников по отношению к преподавательской должности возросло с 10,9 в мае 2012 </w:t>
      </w:r>
      <w:r>
        <w:rPr>
          <w:rFonts w:ascii="Times New Roman" w:hAnsi="Times New Roman" w:cs="Times New Roman"/>
          <w:color w:val="000000" w:themeColor="text1"/>
          <w:sz w:val="28"/>
          <w:szCs w:val="28"/>
          <w:lang w:val="ru-RU"/>
        </w:rPr>
        <w:t xml:space="preserve">года </w:t>
      </w:r>
      <w:r w:rsidRPr="006F5566">
        <w:rPr>
          <w:rFonts w:ascii="Times New Roman" w:hAnsi="Times New Roman" w:cs="Times New Roman"/>
          <w:color w:val="000000" w:themeColor="text1"/>
          <w:sz w:val="28"/>
          <w:szCs w:val="28"/>
          <w:lang w:val="ru-RU"/>
        </w:rPr>
        <w:t xml:space="preserve">до 11,2 в октябре 2012 </w:t>
      </w:r>
      <w:r>
        <w:rPr>
          <w:rFonts w:ascii="Times New Roman" w:hAnsi="Times New Roman" w:cs="Times New Roman"/>
          <w:color w:val="000000" w:themeColor="text1"/>
          <w:sz w:val="28"/>
          <w:szCs w:val="28"/>
          <w:lang w:val="ru-RU"/>
        </w:rPr>
        <w:t xml:space="preserve">года </w:t>
      </w:r>
      <w:r w:rsidRPr="006F5566">
        <w:rPr>
          <w:rFonts w:ascii="Times New Roman" w:hAnsi="Times New Roman" w:cs="Times New Roman"/>
          <w:color w:val="000000" w:themeColor="text1"/>
          <w:sz w:val="28"/>
          <w:szCs w:val="28"/>
          <w:lang w:val="ru-RU"/>
        </w:rPr>
        <w:t>(средний показатель для стран ОЭСР составлял 14,0 в 2009 году)</w:t>
      </w:r>
      <w:r>
        <w:rPr>
          <w:rFonts w:ascii="Times New Roman" w:hAnsi="Times New Roman" w:cs="Times New Roman"/>
          <w:color w:val="000000" w:themeColor="text1"/>
          <w:sz w:val="28"/>
          <w:szCs w:val="28"/>
          <w:lang w:val="ru-RU"/>
        </w:rPr>
        <w:t xml:space="preserve"> </w:t>
      </w:r>
      <w:r w:rsidRPr="001B4856">
        <w:rPr>
          <w:rFonts w:ascii="Times New Roman" w:hAnsi="Times New Roman" w:cs="Times New Roman"/>
          <w:sz w:val="24"/>
          <w:szCs w:val="24"/>
          <w:lang w:val="ru-RU"/>
        </w:rPr>
        <w:t>(</w:t>
      </w:r>
      <w:r w:rsidRPr="001B4856">
        <w:rPr>
          <w:rFonts w:ascii="Times New Roman" w:hAnsi="Times New Roman" w:cs="Times New Roman"/>
          <w:sz w:val="24"/>
          <w:szCs w:val="24"/>
        </w:rPr>
        <w:t>Skills</w:t>
      </w:r>
      <w:r w:rsidRPr="001B4856">
        <w:rPr>
          <w:rFonts w:ascii="Times New Roman" w:hAnsi="Times New Roman" w:cs="Times New Roman"/>
          <w:sz w:val="24"/>
          <w:szCs w:val="24"/>
          <w:lang w:val="ru-RU"/>
        </w:rPr>
        <w:t xml:space="preserve"> </w:t>
      </w:r>
      <w:r w:rsidRPr="001B4856">
        <w:rPr>
          <w:rFonts w:ascii="Times New Roman" w:hAnsi="Times New Roman" w:cs="Times New Roman"/>
          <w:sz w:val="24"/>
          <w:szCs w:val="24"/>
        </w:rPr>
        <w:t>beyond</w:t>
      </w:r>
      <w:r w:rsidRPr="001B4856">
        <w:rPr>
          <w:rFonts w:ascii="Times New Roman" w:hAnsi="Times New Roman" w:cs="Times New Roman"/>
          <w:sz w:val="24"/>
          <w:szCs w:val="24"/>
          <w:lang w:val="ru-RU"/>
        </w:rPr>
        <w:t xml:space="preserve"> </w:t>
      </w:r>
      <w:r w:rsidRPr="001B4856">
        <w:rPr>
          <w:rFonts w:ascii="Times New Roman" w:hAnsi="Times New Roman" w:cs="Times New Roman"/>
          <w:sz w:val="24"/>
          <w:szCs w:val="24"/>
        </w:rPr>
        <w:t>schools</w:t>
      </w:r>
      <w:r w:rsidRPr="001B4856">
        <w:rPr>
          <w:rFonts w:ascii="Times New Roman" w:hAnsi="Times New Roman" w:cs="Times New Roman"/>
          <w:sz w:val="24"/>
          <w:szCs w:val="24"/>
          <w:lang w:val="ru-RU"/>
        </w:rPr>
        <w:t xml:space="preserve">, </w:t>
      </w:r>
      <w:r w:rsidRPr="001B4856">
        <w:rPr>
          <w:rFonts w:ascii="Times New Roman" w:hAnsi="Times New Roman" w:cs="Times New Roman"/>
          <w:sz w:val="24"/>
          <w:szCs w:val="24"/>
        </w:rPr>
        <w:t>OECD</w:t>
      </w:r>
      <w:r w:rsidRPr="001B4856">
        <w:rPr>
          <w:rFonts w:ascii="Times New Roman" w:hAnsi="Times New Roman" w:cs="Times New Roman"/>
          <w:sz w:val="24"/>
          <w:szCs w:val="24"/>
          <w:lang w:val="ru-RU"/>
        </w:rPr>
        <w:t xml:space="preserve">, </w:t>
      </w:r>
      <w:r w:rsidRPr="001B4856">
        <w:rPr>
          <w:rFonts w:ascii="Times New Roman" w:hAnsi="Times New Roman" w:cs="Times New Roman"/>
          <w:sz w:val="24"/>
          <w:szCs w:val="24"/>
        </w:rPr>
        <w:t>http</w:t>
      </w:r>
      <w:r w:rsidRPr="001B4856">
        <w:rPr>
          <w:rFonts w:ascii="Times New Roman" w:hAnsi="Times New Roman" w:cs="Times New Roman"/>
          <w:sz w:val="24"/>
          <w:szCs w:val="24"/>
          <w:lang w:val="ru-RU"/>
        </w:rPr>
        <w:t>://</w:t>
      </w:r>
      <w:r w:rsidRPr="001B4856">
        <w:rPr>
          <w:rFonts w:ascii="Times New Roman" w:hAnsi="Times New Roman" w:cs="Times New Roman"/>
          <w:sz w:val="24"/>
          <w:szCs w:val="24"/>
        </w:rPr>
        <w:t>www</w:t>
      </w:r>
      <w:r w:rsidRPr="001B4856">
        <w:rPr>
          <w:rFonts w:ascii="Times New Roman" w:hAnsi="Times New Roman" w:cs="Times New Roman"/>
          <w:sz w:val="24"/>
          <w:szCs w:val="24"/>
          <w:lang w:val="ru-RU"/>
        </w:rPr>
        <w:t>.</w:t>
      </w:r>
      <w:r w:rsidRPr="001B4856">
        <w:rPr>
          <w:rFonts w:ascii="Times New Roman" w:hAnsi="Times New Roman" w:cs="Times New Roman"/>
          <w:sz w:val="24"/>
          <w:szCs w:val="24"/>
        </w:rPr>
        <w:t>oecd</w:t>
      </w:r>
      <w:r w:rsidRPr="001B4856">
        <w:rPr>
          <w:rFonts w:ascii="Times New Roman" w:hAnsi="Times New Roman" w:cs="Times New Roman"/>
          <w:sz w:val="24"/>
          <w:szCs w:val="24"/>
          <w:lang w:val="ru-RU"/>
        </w:rPr>
        <w:t>.</w:t>
      </w:r>
      <w:r w:rsidRPr="001B4856">
        <w:rPr>
          <w:rFonts w:ascii="Times New Roman" w:hAnsi="Times New Roman" w:cs="Times New Roman"/>
          <w:sz w:val="24"/>
          <w:szCs w:val="24"/>
        </w:rPr>
        <w:t>org</w:t>
      </w:r>
      <w:r w:rsidRPr="001B4856">
        <w:rPr>
          <w:rFonts w:ascii="Times New Roman" w:hAnsi="Times New Roman" w:cs="Times New Roman"/>
          <w:sz w:val="24"/>
          <w:szCs w:val="24"/>
          <w:lang w:val="ru-RU"/>
        </w:rPr>
        <w:t>/</w:t>
      </w:r>
      <w:r w:rsidRPr="001B4856">
        <w:rPr>
          <w:rFonts w:ascii="Times New Roman" w:hAnsi="Times New Roman" w:cs="Times New Roman"/>
          <w:sz w:val="24"/>
          <w:szCs w:val="24"/>
        </w:rPr>
        <w:t>edu</w:t>
      </w:r>
      <w:r w:rsidRPr="001B4856">
        <w:rPr>
          <w:rFonts w:ascii="Times New Roman" w:hAnsi="Times New Roman" w:cs="Times New Roman"/>
          <w:sz w:val="24"/>
          <w:szCs w:val="24"/>
          <w:lang w:val="ru-RU"/>
        </w:rPr>
        <w:t>/</w:t>
      </w:r>
      <w:r w:rsidRPr="001B4856">
        <w:rPr>
          <w:rFonts w:ascii="Times New Roman" w:hAnsi="Times New Roman" w:cs="Times New Roman"/>
          <w:sz w:val="24"/>
          <w:szCs w:val="24"/>
        </w:rPr>
        <w:t>skills</w:t>
      </w:r>
      <w:r w:rsidRPr="001B4856">
        <w:rPr>
          <w:rFonts w:ascii="Times New Roman" w:hAnsi="Times New Roman" w:cs="Times New Roman"/>
          <w:sz w:val="24"/>
          <w:szCs w:val="24"/>
          <w:lang w:val="ru-RU"/>
        </w:rPr>
        <w:t>-</w:t>
      </w:r>
      <w:r w:rsidRPr="001B4856">
        <w:rPr>
          <w:rFonts w:ascii="Times New Roman" w:hAnsi="Times New Roman" w:cs="Times New Roman"/>
          <w:sz w:val="24"/>
          <w:szCs w:val="24"/>
        </w:rPr>
        <w:t>beyond</w:t>
      </w:r>
      <w:r w:rsidRPr="001B4856">
        <w:rPr>
          <w:rFonts w:ascii="Times New Roman" w:hAnsi="Times New Roman" w:cs="Times New Roman"/>
          <w:sz w:val="24"/>
          <w:szCs w:val="24"/>
          <w:lang w:val="ru-RU"/>
        </w:rPr>
        <w:t>-</w:t>
      </w:r>
      <w:r w:rsidRPr="001B4856">
        <w:rPr>
          <w:rFonts w:ascii="Times New Roman" w:hAnsi="Times New Roman" w:cs="Times New Roman"/>
          <w:sz w:val="24"/>
          <w:szCs w:val="24"/>
        </w:rPr>
        <w:t>school</w:t>
      </w:r>
      <w:r w:rsidRPr="001B4856">
        <w:rPr>
          <w:rFonts w:ascii="Times New Roman" w:hAnsi="Times New Roman" w:cs="Times New Roman"/>
          <w:sz w:val="24"/>
          <w:szCs w:val="24"/>
          <w:lang w:val="ru-RU"/>
        </w:rPr>
        <w:t>/48631144.</w:t>
      </w:r>
      <w:r w:rsidRPr="001B4856">
        <w:rPr>
          <w:rFonts w:ascii="Times New Roman" w:hAnsi="Times New Roman" w:cs="Times New Roman"/>
          <w:sz w:val="24"/>
          <w:szCs w:val="24"/>
        </w:rPr>
        <w:t>pdf</w:t>
      </w:r>
      <w:r w:rsidRPr="001B4856">
        <w:rPr>
          <w:rFonts w:ascii="Times New Roman" w:hAnsi="Times New Roman" w:cs="Times New Roman"/>
          <w:sz w:val="24"/>
          <w:szCs w:val="24"/>
          <w:lang w:val="ru-RU"/>
        </w:rPr>
        <w:t>)</w:t>
      </w:r>
      <w:r>
        <w:rPr>
          <w:rFonts w:ascii="Times New Roman" w:hAnsi="Times New Roman" w:cs="Times New Roman"/>
          <w:sz w:val="24"/>
          <w:szCs w:val="24"/>
          <w:lang w:val="ru-RU"/>
        </w:rPr>
        <w:t>.</w:t>
      </w:r>
    </w:p>
    <w:p w:rsidR="0094595C" w:rsidRPr="006F5566" w:rsidRDefault="0094595C" w:rsidP="0094595C">
      <w:pPr>
        <w:spacing w:before="120" w:after="0" w:line="240" w:lineRule="auto"/>
        <w:ind w:firstLine="700"/>
        <w:jc w:val="both"/>
        <w:rPr>
          <w:rFonts w:ascii="Times New Roman" w:hAnsi="Times New Roman" w:cs="Times New Roman"/>
          <w:color w:val="000000" w:themeColor="text1"/>
          <w:sz w:val="28"/>
          <w:szCs w:val="28"/>
          <w:lang w:val="ru-RU"/>
        </w:rPr>
      </w:pPr>
      <w:r w:rsidRPr="006F5566">
        <w:rPr>
          <w:rFonts w:ascii="Times New Roman" w:hAnsi="Times New Roman" w:cs="Times New Roman"/>
          <w:color w:val="000000" w:themeColor="text1"/>
          <w:sz w:val="28"/>
          <w:szCs w:val="28"/>
          <w:lang w:val="ru-RU"/>
        </w:rPr>
        <w:t xml:space="preserve">   </w:t>
      </w:r>
    </w:p>
    <w:p w:rsidR="0094595C" w:rsidRDefault="0094595C" w:rsidP="0094595C">
      <w:pPr>
        <w:keepNext/>
        <w:spacing w:after="0" w:line="240" w:lineRule="auto"/>
        <w:rPr>
          <w:rFonts w:ascii="Times New Roman" w:hAnsi="Times New Roman" w:cs="Times New Roman"/>
          <w:i/>
          <w:color w:val="000000" w:themeColor="text1"/>
        </w:rPr>
      </w:pPr>
      <w:r w:rsidRPr="0072289E">
        <w:rPr>
          <w:rFonts w:ascii="Times New Roman" w:hAnsi="Times New Roman" w:cs="Times New Roman"/>
          <w:i/>
          <w:noProof/>
          <w:color w:val="000000" w:themeColor="text1"/>
          <w:lang w:val="ru-RU" w:eastAsia="ru-RU"/>
        </w:rPr>
        <w:lastRenderedPageBreak/>
        <w:drawing>
          <wp:inline distT="0" distB="0" distL="0" distR="0" wp14:anchorId="3D5F0952" wp14:editId="01F55F7E">
            <wp:extent cx="5818480" cy="2574950"/>
            <wp:effectExtent l="19050" t="0" r="1082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4595C" w:rsidRPr="006F5566" w:rsidRDefault="0094595C" w:rsidP="0094595C">
      <w:pPr>
        <w:keepNext/>
        <w:spacing w:before="120" w:after="0" w:line="240" w:lineRule="auto"/>
        <w:ind w:firstLine="697"/>
        <w:jc w:val="both"/>
        <w:rPr>
          <w:rFonts w:ascii="Times New Roman" w:hAnsi="Times New Roman" w:cs="Times New Roman"/>
          <w:color w:val="000000" w:themeColor="text1"/>
          <w:sz w:val="24"/>
          <w:lang w:val="ru-RU"/>
        </w:rPr>
      </w:pPr>
      <w:r>
        <w:rPr>
          <w:rFonts w:ascii="Times New Roman" w:hAnsi="Times New Roman" w:cs="Times New Roman"/>
          <w:color w:val="000000" w:themeColor="text1"/>
          <w:sz w:val="24"/>
          <w:szCs w:val="17"/>
          <w:lang w:val="ru-RU"/>
        </w:rPr>
        <w:t xml:space="preserve">Рисунок </w:t>
      </w:r>
      <w:r w:rsidRPr="00E87FF1">
        <w:rPr>
          <w:rFonts w:ascii="Times New Roman" w:hAnsi="Times New Roman" w:cs="Times New Roman"/>
          <w:color w:val="000000" w:themeColor="text1"/>
          <w:sz w:val="24"/>
          <w:szCs w:val="17"/>
          <w:lang w:val="ru-RU"/>
        </w:rPr>
        <w:t xml:space="preserve"> 3.</w:t>
      </w:r>
      <w:r w:rsidRPr="00E87FF1">
        <w:rPr>
          <w:rFonts w:ascii="Times New Roman" w:hAnsi="Times New Roman" w:cs="Times New Roman"/>
          <w:i/>
          <w:color w:val="000000" w:themeColor="text1"/>
          <w:sz w:val="24"/>
          <w:szCs w:val="17"/>
          <w:lang w:val="ru-RU"/>
        </w:rPr>
        <w:t xml:space="preserve"> </w:t>
      </w:r>
      <w:r>
        <w:rPr>
          <w:rFonts w:ascii="Times New Roman" w:hAnsi="Times New Roman" w:cs="Times New Roman"/>
          <w:i/>
          <w:color w:val="000000" w:themeColor="text1"/>
          <w:sz w:val="24"/>
          <w:szCs w:val="17"/>
          <w:lang w:val="ru-RU"/>
        </w:rPr>
        <w:t xml:space="preserve"> </w:t>
      </w:r>
      <w:r w:rsidRPr="006F5566">
        <w:rPr>
          <w:rFonts w:ascii="Times New Roman" w:hAnsi="Times New Roman" w:cs="Times New Roman"/>
          <w:color w:val="000000" w:themeColor="text1"/>
          <w:sz w:val="24"/>
          <w:szCs w:val="17"/>
          <w:lang w:val="ru-RU"/>
        </w:rPr>
        <w:t xml:space="preserve">Процесс изменения количества учащихся, преподавателей и учебных </w:t>
      </w:r>
      <w:r>
        <w:rPr>
          <w:rFonts w:ascii="Times New Roman" w:hAnsi="Times New Roman" w:cs="Times New Roman"/>
          <w:color w:val="000000" w:themeColor="text1"/>
          <w:sz w:val="24"/>
          <w:szCs w:val="17"/>
          <w:lang w:val="ru-RU"/>
        </w:rPr>
        <w:t>з</w:t>
      </w:r>
      <w:r w:rsidRPr="006F5566">
        <w:rPr>
          <w:rFonts w:ascii="Times New Roman" w:hAnsi="Times New Roman" w:cs="Times New Roman"/>
          <w:color w:val="000000" w:themeColor="text1"/>
          <w:sz w:val="24"/>
          <w:szCs w:val="17"/>
          <w:lang w:val="ru-RU"/>
        </w:rPr>
        <w:t>аведений</w:t>
      </w:r>
      <w:r>
        <w:rPr>
          <w:rFonts w:ascii="Times New Roman" w:hAnsi="Times New Roman" w:cs="Times New Roman"/>
          <w:color w:val="000000" w:themeColor="text1"/>
          <w:sz w:val="24"/>
          <w:szCs w:val="17"/>
          <w:lang w:val="ru-RU"/>
        </w:rPr>
        <w:t>.</w:t>
      </w:r>
    </w:p>
    <w:p w:rsidR="0094595C" w:rsidRPr="00E87FF1" w:rsidRDefault="0094595C" w:rsidP="0094595C">
      <w:pPr>
        <w:spacing w:line="240" w:lineRule="auto"/>
        <w:ind w:firstLine="708"/>
        <w:jc w:val="both"/>
        <w:rPr>
          <w:rFonts w:ascii="Times New Roman" w:hAnsi="Times New Roman" w:cs="Times New Roman"/>
          <w:i/>
          <w:color w:val="000000" w:themeColor="text1"/>
          <w:sz w:val="20"/>
          <w:szCs w:val="20"/>
          <w:lang w:val="ru-RU"/>
        </w:rPr>
      </w:pPr>
      <w:r w:rsidRPr="00E87FF1">
        <w:rPr>
          <w:rFonts w:ascii="Times New Roman" w:hAnsi="Times New Roman" w:cs="Times New Roman"/>
          <w:i/>
          <w:color w:val="000000" w:themeColor="text1"/>
          <w:sz w:val="20"/>
          <w:szCs w:val="20"/>
          <w:lang w:val="ru-RU"/>
        </w:rPr>
        <w:t xml:space="preserve">Источник: Национальное </w:t>
      </w:r>
      <w:r>
        <w:rPr>
          <w:rFonts w:ascii="Times New Roman" w:hAnsi="Times New Roman" w:cs="Times New Roman"/>
          <w:i/>
          <w:color w:val="000000" w:themeColor="text1"/>
          <w:sz w:val="20"/>
          <w:szCs w:val="20"/>
          <w:lang w:val="ru-RU"/>
        </w:rPr>
        <w:t>бюро статистики</w:t>
      </w:r>
    </w:p>
    <w:p w:rsidR="0094595C" w:rsidRPr="00F31089" w:rsidRDefault="0094595C" w:rsidP="0094595C">
      <w:pPr>
        <w:spacing w:after="0" w:line="240" w:lineRule="auto"/>
        <w:ind w:firstLine="709"/>
        <w:jc w:val="both"/>
        <w:rPr>
          <w:rFonts w:ascii="Times New Roman" w:hAnsi="Times New Roman" w:cs="Times New Roman"/>
          <w:color w:val="000000" w:themeColor="text1"/>
          <w:sz w:val="28"/>
          <w:szCs w:val="28"/>
          <w:lang w:val="ru-RU"/>
        </w:rPr>
      </w:pPr>
      <w:r w:rsidRPr="00F31089">
        <w:rPr>
          <w:rFonts w:ascii="Times New Roman" w:hAnsi="Times New Roman" w:cs="Times New Roman"/>
          <w:color w:val="000000" w:themeColor="text1"/>
          <w:sz w:val="28"/>
          <w:szCs w:val="28"/>
          <w:lang w:val="ru-RU"/>
        </w:rPr>
        <w:t xml:space="preserve">В 2013 году все </w:t>
      </w:r>
      <w:r>
        <w:rPr>
          <w:rFonts w:ascii="Times New Roman" w:hAnsi="Times New Roman" w:cs="Times New Roman"/>
          <w:color w:val="000000" w:themeColor="text1"/>
          <w:sz w:val="28"/>
          <w:szCs w:val="28"/>
          <w:lang w:val="ru-RU"/>
        </w:rPr>
        <w:t xml:space="preserve">начальные и </w:t>
      </w:r>
      <w:r w:rsidRPr="00F31089">
        <w:rPr>
          <w:rFonts w:ascii="Times New Roman" w:hAnsi="Times New Roman" w:cs="Times New Roman"/>
          <w:color w:val="000000" w:themeColor="text1"/>
          <w:sz w:val="28"/>
          <w:szCs w:val="28"/>
          <w:lang w:val="ru-RU"/>
        </w:rPr>
        <w:t xml:space="preserve">средние учебные заведения перешли на финансирование по количеству учеников, что позволило эффективно перераспределить финансовые средства. Новый механизм </w:t>
      </w:r>
      <w:r>
        <w:rPr>
          <w:rFonts w:ascii="Times New Roman" w:hAnsi="Times New Roman" w:cs="Times New Roman"/>
          <w:color w:val="000000" w:themeColor="text1"/>
          <w:sz w:val="28"/>
          <w:szCs w:val="28"/>
          <w:lang w:val="ru-RU"/>
        </w:rPr>
        <w:t>строится на основе стандартных расходов на одного учащегося. Новый порядок финансирования позволяет уравновесить расходы на учащегося, упростить и ускорить процесс прогнозирования бюджета, повысить транспарентность в финансировании школ и расширить школьное самоуправление. В условиях школьного самоуправления администрация учебных заведений в пределах утвержденных средств может распределять финансовые ресурсы школы в зависимости от ее потребностей, в том числе расходы на инвестиции.</w:t>
      </w:r>
    </w:p>
    <w:p w:rsidR="0094595C" w:rsidRDefault="0094595C" w:rsidP="0094595C">
      <w:pPr>
        <w:spacing w:after="0" w:line="240" w:lineRule="auto"/>
        <w:ind w:firstLine="709"/>
        <w:jc w:val="both"/>
        <w:rPr>
          <w:rFonts w:ascii="Times New Roman" w:hAnsi="Times New Roman" w:cs="Times New Roman"/>
          <w:color w:val="000000" w:themeColor="text1"/>
          <w:sz w:val="28"/>
          <w:szCs w:val="28"/>
          <w:lang w:val="ru-RU"/>
        </w:rPr>
      </w:pPr>
    </w:p>
    <w:p w:rsidR="0094595C" w:rsidRPr="00F31089" w:rsidRDefault="0094595C" w:rsidP="0094595C">
      <w:pPr>
        <w:spacing w:after="0" w:line="240" w:lineRule="auto"/>
        <w:ind w:firstLine="709"/>
        <w:jc w:val="both"/>
        <w:rPr>
          <w:rFonts w:ascii="Times New Roman" w:hAnsi="Times New Roman" w:cs="Times New Roman"/>
          <w:color w:val="000000" w:themeColor="text1"/>
          <w:sz w:val="28"/>
          <w:szCs w:val="28"/>
          <w:lang w:val="ru-RU"/>
        </w:rPr>
      </w:pPr>
      <w:r w:rsidRPr="00F31089">
        <w:rPr>
          <w:rFonts w:ascii="Times New Roman" w:hAnsi="Times New Roman" w:cs="Times New Roman"/>
          <w:color w:val="000000" w:themeColor="text1"/>
          <w:sz w:val="28"/>
          <w:szCs w:val="28"/>
          <w:lang w:val="ru-RU"/>
        </w:rPr>
        <w:t xml:space="preserve">Новый механизм финансирования </w:t>
      </w:r>
      <w:r>
        <w:rPr>
          <w:rFonts w:ascii="Times New Roman" w:hAnsi="Times New Roman" w:cs="Times New Roman"/>
          <w:color w:val="000000" w:themeColor="text1"/>
          <w:sz w:val="28"/>
          <w:szCs w:val="28"/>
          <w:lang w:val="ru-RU"/>
        </w:rPr>
        <w:t xml:space="preserve">поощряет </w:t>
      </w:r>
      <w:r w:rsidRPr="00F31089">
        <w:rPr>
          <w:rFonts w:ascii="Times New Roman" w:hAnsi="Times New Roman" w:cs="Times New Roman"/>
          <w:color w:val="000000" w:themeColor="text1"/>
          <w:sz w:val="28"/>
          <w:szCs w:val="28"/>
          <w:lang w:val="ru-RU"/>
        </w:rPr>
        <w:t>эффективность, ставя в более выгодное положение школы с большим количеством учащихся и стимулируя органы местного управления к реорганизации малых и неэффективных школ. В Республике Молдова считаются малыми школы, в которых количество детей ≤ 41 на начальной ступени и ≤ 91 в средней ступени</w:t>
      </w:r>
      <w:r>
        <w:rPr>
          <w:rFonts w:ascii="Times New Roman" w:hAnsi="Times New Roman" w:cs="Times New Roman"/>
          <w:color w:val="000000" w:themeColor="text1"/>
          <w:sz w:val="28"/>
          <w:szCs w:val="28"/>
          <w:lang w:val="ru-RU"/>
        </w:rPr>
        <w:t xml:space="preserve"> </w:t>
      </w:r>
      <w:r w:rsidRPr="001B4856">
        <w:rPr>
          <w:rFonts w:ascii="Times New Roman" w:hAnsi="Times New Roman" w:cs="Times New Roman"/>
          <w:sz w:val="24"/>
          <w:szCs w:val="24"/>
          <w:lang w:val="ru-RU"/>
        </w:rPr>
        <w:t>(Постановление Правительства №728 от 2 октября 2012 г. «О финансировании стандартных расходов на одного учащегося с использованием вырав</w:t>
      </w:r>
      <w:r>
        <w:rPr>
          <w:rFonts w:ascii="Times New Roman" w:hAnsi="Times New Roman" w:cs="Times New Roman"/>
          <w:sz w:val="24"/>
          <w:szCs w:val="24"/>
          <w:lang w:val="ru-RU"/>
        </w:rPr>
        <w:t>н</w:t>
      </w:r>
      <w:r w:rsidRPr="001B4856">
        <w:rPr>
          <w:rFonts w:ascii="Times New Roman" w:hAnsi="Times New Roman" w:cs="Times New Roman"/>
          <w:sz w:val="24"/>
          <w:szCs w:val="24"/>
          <w:lang w:val="ru-RU"/>
        </w:rPr>
        <w:t>ивающих коэффициентов в установленном  Правительством порядке для учебных заведений начального и общего среднего образования, финансируемых из бюджетов административно-территориальных единиц).</w:t>
      </w:r>
      <w:r w:rsidRPr="00F31089">
        <w:rPr>
          <w:rFonts w:ascii="Times New Roman" w:hAnsi="Times New Roman" w:cs="Times New Roman"/>
          <w:color w:val="000000" w:themeColor="text1"/>
          <w:sz w:val="28"/>
          <w:szCs w:val="28"/>
          <w:lang w:val="ru-RU"/>
        </w:rPr>
        <w:t xml:space="preserve">  Среднее количество детей в этих учебных заведениях </w:t>
      </w:r>
      <w:r>
        <w:rPr>
          <w:rFonts w:ascii="Times New Roman" w:hAnsi="Times New Roman" w:cs="Times New Roman"/>
          <w:color w:val="000000" w:themeColor="text1"/>
          <w:sz w:val="28"/>
          <w:szCs w:val="28"/>
          <w:lang w:val="ru-RU"/>
        </w:rPr>
        <w:t xml:space="preserve">составляет </w:t>
      </w:r>
      <w:r w:rsidRPr="00F31089">
        <w:rPr>
          <w:rFonts w:ascii="Times New Roman" w:hAnsi="Times New Roman" w:cs="Times New Roman"/>
          <w:color w:val="000000" w:themeColor="text1"/>
          <w:sz w:val="28"/>
          <w:szCs w:val="28"/>
          <w:lang w:val="ru-RU"/>
        </w:rPr>
        <w:t xml:space="preserve">23 </w:t>
      </w:r>
      <w:r>
        <w:rPr>
          <w:rFonts w:ascii="Times New Roman" w:hAnsi="Times New Roman" w:cs="Times New Roman"/>
          <w:color w:val="000000" w:themeColor="text1"/>
          <w:sz w:val="28"/>
          <w:szCs w:val="28"/>
          <w:lang w:val="ru-RU"/>
        </w:rPr>
        <w:t>учащегося н</w:t>
      </w:r>
      <w:r w:rsidRPr="00F31089">
        <w:rPr>
          <w:rFonts w:ascii="Times New Roman" w:hAnsi="Times New Roman" w:cs="Times New Roman"/>
          <w:color w:val="000000" w:themeColor="text1"/>
          <w:sz w:val="28"/>
          <w:szCs w:val="28"/>
          <w:lang w:val="ru-RU"/>
        </w:rPr>
        <w:t xml:space="preserve">а начальной ступени и 46 </w:t>
      </w:r>
      <w:r>
        <w:rPr>
          <w:rFonts w:ascii="Times New Roman" w:hAnsi="Times New Roman" w:cs="Times New Roman"/>
          <w:color w:val="000000" w:themeColor="text1"/>
          <w:sz w:val="28"/>
          <w:szCs w:val="28"/>
          <w:lang w:val="ru-RU"/>
        </w:rPr>
        <w:t>–</w:t>
      </w:r>
      <w:r w:rsidRPr="00F31089">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на</w:t>
      </w:r>
      <w:r w:rsidRPr="00F31089">
        <w:rPr>
          <w:rFonts w:ascii="Times New Roman" w:hAnsi="Times New Roman" w:cs="Times New Roman"/>
          <w:color w:val="000000" w:themeColor="text1"/>
          <w:sz w:val="28"/>
          <w:szCs w:val="28"/>
          <w:lang w:val="ru-RU"/>
        </w:rPr>
        <w:t xml:space="preserve"> гимназической. </w:t>
      </w:r>
    </w:p>
    <w:p w:rsidR="0094595C" w:rsidRDefault="0094595C" w:rsidP="0094595C">
      <w:pPr>
        <w:spacing w:after="0" w:line="240" w:lineRule="auto"/>
        <w:ind w:firstLine="629"/>
        <w:jc w:val="both"/>
        <w:rPr>
          <w:rFonts w:ascii="Times New Roman" w:hAnsi="Times New Roman" w:cs="Times New Roman"/>
          <w:color w:val="000000" w:themeColor="text1"/>
          <w:sz w:val="28"/>
          <w:szCs w:val="28"/>
          <w:lang w:val="ru-RU"/>
        </w:rPr>
      </w:pPr>
    </w:p>
    <w:p w:rsidR="0094595C" w:rsidRPr="00F31089" w:rsidRDefault="0094595C" w:rsidP="0094595C">
      <w:pPr>
        <w:spacing w:after="0" w:line="240" w:lineRule="auto"/>
        <w:ind w:firstLine="709"/>
        <w:jc w:val="both"/>
        <w:rPr>
          <w:rFonts w:ascii="Times New Roman" w:hAnsi="Times New Roman" w:cs="Times New Roman"/>
          <w:color w:val="000000" w:themeColor="text1"/>
          <w:sz w:val="28"/>
          <w:szCs w:val="28"/>
          <w:lang w:val="ru-RU"/>
        </w:rPr>
      </w:pPr>
      <w:r w:rsidRPr="00F31089">
        <w:rPr>
          <w:rFonts w:ascii="Times New Roman" w:hAnsi="Times New Roman" w:cs="Times New Roman"/>
          <w:color w:val="000000" w:themeColor="text1"/>
          <w:sz w:val="28"/>
          <w:szCs w:val="28"/>
          <w:lang w:val="ru-RU"/>
        </w:rPr>
        <w:t>Несмотря на то, что требуется время</w:t>
      </w:r>
      <w:r>
        <w:rPr>
          <w:rFonts w:ascii="Times New Roman" w:hAnsi="Times New Roman" w:cs="Times New Roman"/>
          <w:color w:val="000000" w:themeColor="text1"/>
          <w:sz w:val="28"/>
          <w:szCs w:val="28"/>
          <w:lang w:val="ru-RU"/>
        </w:rPr>
        <w:t xml:space="preserve">, чтобы </w:t>
      </w:r>
      <w:r w:rsidRPr="00F31089">
        <w:rPr>
          <w:rFonts w:ascii="Times New Roman" w:hAnsi="Times New Roman" w:cs="Times New Roman"/>
          <w:color w:val="000000" w:themeColor="text1"/>
          <w:sz w:val="28"/>
          <w:szCs w:val="28"/>
          <w:lang w:val="ru-RU"/>
        </w:rPr>
        <w:t>преимуществ</w:t>
      </w:r>
      <w:r>
        <w:rPr>
          <w:rFonts w:ascii="Times New Roman" w:hAnsi="Times New Roman" w:cs="Times New Roman"/>
          <w:color w:val="000000" w:themeColor="text1"/>
          <w:sz w:val="28"/>
          <w:szCs w:val="28"/>
          <w:lang w:val="ru-RU"/>
        </w:rPr>
        <w:t>а</w:t>
      </w:r>
      <w:r w:rsidRPr="00F31089">
        <w:rPr>
          <w:rFonts w:ascii="Times New Roman" w:hAnsi="Times New Roman" w:cs="Times New Roman"/>
          <w:color w:val="000000" w:themeColor="text1"/>
          <w:sz w:val="28"/>
          <w:szCs w:val="28"/>
          <w:lang w:val="ru-RU"/>
        </w:rPr>
        <w:t xml:space="preserve"> новой формулы финансирования</w:t>
      </w:r>
      <w:r>
        <w:rPr>
          <w:rFonts w:ascii="Times New Roman" w:hAnsi="Times New Roman" w:cs="Times New Roman"/>
          <w:color w:val="000000" w:themeColor="text1"/>
          <w:sz w:val="28"/>
          <w:szCs w:val="28"/>
          <w:lang w:val="ru-RU"/>
        </w:rPr>
        <w:t xml:space="preserve"> ощутились, некоторые </w:t>
      </w:r>
      <w:r w:rsidRPr="00F31089">
        <w:rPr>
          <w:rFonts w:ascii="Times New Roman" w:hAnsi="Times New Roman" w:cs="Times New Roman"/>
          <w:color w:val="000000" w:themeColor="text1"/>
          <w:sz w:val="28"/>
          <w:szCs w:val="28"/>
          <w:lang w:val="ru-RU"/>
        </w:rPr>
        <w:t>положительны</w:t>
      </w:r>
      <w:r>
        <w:rPr>
          <w:rFonts w:ascii="Times New Roman" w:hAnsi="Times New Roman" w:cs="Times New Roman"/>
          <w:color w:val="000000" w:themeColor="text1"/>
          <w:sz w:val="28"/>
          <w:szCs w:val="28"/>
          <w:lang w:val="ru-RU"/>
        </w:rPr>
        <w:t>е</w:t>
      </w:r>
      <w:r w:rsidRPr="00F31089">
        <w:rPr>
          <w:rFonts w:ascii="Times New Roman" w:hAnsi="Times New Roman" w:cs="Times New Roman"/>
          <w:color w:val="000000" w:themeColor="text1"/>
          <w:sz w:val="28"/>
          <w:szCs w:val="28"/>
          <w:lang w:val="ru-RU"/>
        </w:rPr>
        <w:t xml:space="preserve"> эффект</w:t>
      </w:r>
      <w:r>
        <w:rPr>
          <w:rFonts w:ascii="Times New Roman" w:hAnsi="Times New Roman" w:cs="Times New Roman"/>
          <w:color w:val="000000" w:themeColor="text1"/>
          <w:sz w:val="28"/>
          <w:szCs w:val="28"/>
          <w:lang w:val="ru-RU"/>
        </w:rPr>
        <w:t>ы</w:t>
      </w:r>
      <w:r w:rsidRPr="00F31089">
        <w:rPr>
          <w:rFonts w:ascii="Times New Roman" w:hAnsi="Times New Roman" w:cs="Times New Roman"/>
          <w:color w:val="000000" w:themeColor="text1"/>
          <w:sz w:val="28"/>
          <w:szCs w:val="28"/>
          <w:lang w:val="ru-RU"/>
        </w:rPr>
        <w:t xml:space="preserve"> уже могут быть замечены. Если до внедрения новой формулы </w:t>
      </w:r>
      <w:r w:rsidRPr="00F31089">
        <w:rPr>
          <w:rFonts w:ascii="Times New Roman" w:hAnsi="Times New Roman" w:cs="Times New Roman"/>
          <w:color w:val="000000" w:themeColor="text1"/>
          <w:sz w:val="28"/>
          <w:szCs w:val="28"/>
          <w:lang w:val="ru-RU"/>
        </w:rPr>
        <w:lastRenderedPageBreak/>
        <w:t xml:space="preserve">финансирования инвестиции в учебных заведениях были централизованными, из государственного бюджета, сейчас </w:t>
      </w:r>
      <w:r>
        <w:rPr>
          <w:rFonts w:ascii="Times New Roman" w:hAnsi="Times New Roman" w:cs="Times New Roman"/>
          <w:color w:val="000000" w:themeColor="text1"/>
          <w:sz w:val="28"/>
          <w:szCs w:val="28"/>
          <w:lang w:val="ru-RU"/>
        </w:rPr>
        <w:t xml:space="preserve">все </w:t>
      </w:r>
      <w:r w:rsidRPr="00F31089">
        <w:rPr>
          <w:rFonts w:ascii="Times New Roman" w:hAnsi="Times New Roman" w:cs="Times New Roman"/>
          <w:color w:val="000000" w:themeColor="text1"/>
          <w:sz w:val="28"/>
          <w:szCs w:val="28"/>
          <w:lang w:val="ru-RU"/>
        </w:rPr>
        <w:t>район</w:t>
      </w:r>
      <w:r>
        <w:rPr>
          <w:rFonts w:ascii="Times New Roman" w:hAnsi="Times New Roman" w:cs="Times New Roman"/>
          <w:color w:val="000000" w:themeColor="text1"/>
          <w:sz w:val="28"/>
          <w:szCs w:val="28"/>
          <w:lang w:val="ru-RU"/>
        </w:rPr>
        <w:t>ы,</w:t>
      </w:r>
      <w:r w:rsidRPr="00F31089">
        <w:rPr>
          <w:rFonts w:ascii="Times New Roman" w:hAnsi="Times New Roman" w:cs="Times New Roman"/>
          <w:color w:val="000000" w:themeColor="text1"/>
          <w:sz w:val="28"/>
          <w:szCs w:val="28"/>
          <w:lang w:val="ru-RU"/>
        </w:rPr>
        <w:t xml:space="preserve"> а также школы с большим количеством учащихся</w:t>
      </w:r>
      <w:r>
        <w:rPr>
          <w:rFonts w:ascii="Times New Roman" w:hAnsi="Times New Roman" w:cs="Times New Roman"/>
          <w:color w:val="000000" w:themeColor="text1"/>
          <w:sz w:val="28"/>
          <w:szCs w:val="28"/>
          <w:lang w:val="ru-RU"/>
        </w:rPr>
        <w:t xml:space="preserve"> </w:t>
      </w:r>
      <w:r w:rsidRPr="00F31089">
        <w:rPr>
          <w:rFonts w:ascii="Times New Roman" w:hAnsi="Times New Roman" w:cs="Times New Roman"/>
          <w:color w:val="000000" w:themeColor="text1"/>
          <w:sz w:val="28"/>
          <w:szCs w:val="28"/>
          <w:lang w:val="ru-RU"/>
        </w:rPr>
        <w:t>располага</w:t>
      </w:r>
      <w:r>
        <w:rPr>
          <w:rFonts w:ascii="Times New Roman" w:hAnsi="Times New Roman" w:cs="Times New Roman"/>
          <w:color w:val="000000" w:themeColor="text1"/>
          <w:sz w:val="28"/>
          <w:szCs w:val="28"/>
          <w:lang w:val="ru-RU"/>
        </w:rPr>
        <w:t>ю</w:t>
      </w:r>
      <w:r w:rsidRPr="00F31089">
        <w:rPr>
          <w:rFonts w:ascii="Times New Roman" w:hAnsi="Times New Roman" w:cs="Times New Roman"/>
          <w:color w:val="000000" w:themeColor="text1"/>
          <w:sz w:val="28"/>
          <w:szCs w:val="28"/>
          <w:lang w:val="ru-RU"/>
        </w:rPr>
        <w:t>т ресурсами для инвестирования</w:t>
      </w:r>
      <w:r>
        <w:rPr>
          <w:rFonts w:ascii="Times New Roman" w:hAnsi="Times New Roman" w:cs="Times New Roman"/>
          <w:color w:val="000000" w:themeColor="text1"/>
          <w:sz w:val="28"/>
          <w:szCs w:val="28"/>
          <w:lang w:val="ru-RU"/>
        </w:rPr>
        <w:t>.</w:t>
      </w:r>
      <w:r w:rsidRPr="00F31089">
        <w:rPr>
          <w:rFonts w:ascii="Times New Roman" w:hAnsi="Times New Roman" w:cs="Times New Roman"/>
          <w:color w:val="000000" w:themeColor="text1"/>
          <w:sz w:val="28"/>
          <w:szCs w:val="28"/>
          <w:lang w:val="ru-RU"/>
        </w:rPr>
        <w:t xml:space="preserve"> Анализ исполнения бюджета на 2013 год указывает затраты в 132,4 млн. ле</w:t>
      </w:r>
      <w:r>
        <w:rPr>
          <w:rFonts w:ascii="Times New Roman" w:hAnsi="Times New Roman" w:cs="Times New Roman"/>
          <w:color w:val="000000" w:themeColor="text1"/>
          <w:sz w:val="28"/>
          <w:szCs w:val="28"/>
          <w:lang w:val="ru-RU"/>
        </w:rPr>
        <w:t>ев</w:t>
      </w:r>
      <w:r w:rsidRPr="00F31089">
        <w:rPr>
          <w:rFonts w:ascii="Times New Roman" w:hAnsi="Times New Roman" w:cs="Times New Roman"/>
          <w:color w:val="000000" w:themeColor="text1"/>
          <w:sz w:val="28"/>
          <w:szCs w:val="28"/>
          <w:lang w:val="ru-RU"/>
        </w:rPr>
        <w:t xml:space="preserve"> на капитальные инвестиции  только из районного компонента. Инвестиции были сделаны в 483 школах, в том числе на  капитальный ремонт актовых и  спортивных залов, классов, школьных столовых, санузлов, общежитий, спортплощадок и т.д. (191 школ</w:t>
      </w:r>
      <w:r>
        <w:rPr>
          <w:rFonts w:ascii="Times New Roman" w:hAnsi="Times New Roman" w:cs="Times New Roman"/>
          <w:color w:val="000000" w:themeColor="text1"/>
          <w:sz w:val="28"/>
          <w:szCs w:val="28"/>
          <w:lang w:val="ru-RU"/>
        </w:rPr>
        <w:t>а</w:t>
      </w:r>
      <w:r w:rsidRPr="00F31089">
        <w:rPr>
          <w:rFonts w:ascii="Times New Roman" w:hAnsi="Times New Roman" w:cs="Times New Roman"/>
          <w:color w:val="000000" w:themeColor="text1"/>
          <w:sz w:val="28"/>
          <w:szCs w:val="28"/>
          <w:lang w:val="ru-RU"/>
        </w:rPr>
        <w:t>), смену дверей и окон (82 школ</w:t>
      </w:r>
      <w:r>
        <w:rPr>
          <w:rFonts w:ascii="Times New Roman" w:hAnsi="Times New Roman" w:cs="Times New Roman"/>
          <w:color w:val="000000" w:themeColor="text1"/>
          <w:sz w:val="28"/>
          <w:szCs w:val="28"/>
          <w:lang w:val="ru-RU"/>
        </w:rPr>
        <w:t>ы</w:t>
      </w:r>
      <w:r w:rsidRPr="00F31089">
        <w:rPr>
          <w:rFonts w:ascii="Times New Roman" w:hAnsi="Times New Roman" w:cs="Times New Roman"/>
          <w:color w:val="000000" w:themeColor="text1"/>
          <w:sz w:val="28"/>
          <w:szCs w:val="28"/>
          <w:lang w:val="ru-RU"/>
        </w:rPr>
        <w:t>), капитальный ремонт крыши (78 школ), капитальный ремонт отопительных систем (61 школ</w:t>
      </w:r>
      <w:r>
        <w:rPr>
          <w:rFonts w:ascii="Times New Roman" w:hAnsi="Times New Roman" w:cs="Times New Roman"/>
          <w:color w:val="000000" w:themeColor="text1"/>
          <w:sz w:val="28"/>
          <w:szCs w:val="28"/>
          <w:lang w:val="ru-RU"/>
        </w:rPr>
        <w:t>а</w:t>
      </w:r>
      <w:r w:rsidRPr="00F31089">
        <w:rPr>
          <w:rFonts w:ascii="Times New Roman" w:hAnsi="Times New Roman" w:cs="Times New Roman"/>
          <w:color w:val="000000" w:themeColor="text1"/>
          <w:sz w:val="28"/>
          <w:szCs w:val="28"/>
          <w:lang w:val="ru-RU"/>
        </w:rPr>
        <w:t>). В то же время целый ряд больших школ располага</w:t>
      </w:r>
      <w:r>
        <w:rPr>
          <w:rFonts w:ascii="Times New Roman" w:hAnsi="Times New Roman" w:cs="Times New Roman"/>
          <w:color w:val="000000" w:themeColor="text1"/>
          <w:sz w:val="28"/>
          <w:szCs w:val="28"/>
          <w:lang w:val="ru-RU"/>
        </w:rPr>
        <w:t>е</w:t>
      </w:r>
      <w:r w:rsidRPr="00F31089">
        <w:rPr>
          <w:rFonts w:ascii="Times New Roman" w:hAnsi="Times New Roman" w:cs="Times New Roman"/>
          <w:color w:val="000000" w:themeColor="text1"/>
          <w:sz w:val="28"/>
          <w:szCs w:val="28"/>
          <w:lang w:val="ru-RU"/>
        </w:rPr>
        <w:t xml:space="preserve">т достаточным бюджетом не только для содержания самой школы, но и для повышения качества образовательного процесса  и для инвестирования. Например, Теоретический лицей </w:t>
      </w:r>
      <w:r>
        <w:rPr>
          <w:rFonts w:ascii="Times New Roman" w:hAnsi="Times New Roman" w:cs="Times New Roman"/>
          <w:color w:val="000000" w:themeColor="text1"/>
          <w:sz w:val="28"/>
          <w:szCs w:val="28"/>
          <w:lang w:val="ru-RU"/>
        </w:rPr>
        <w:t>«</w:t>
      </w:r>
      <w:r w:rsidRPr="00F31089">
        <w:rPr>
          <w:rFonts w:ascii="Times New Roman" w:hAnsi="Times New Roman" w:cs="Times New Roman"/>
          <w:color w:val="000000" w:themeColor="text1"/>
          <w:sz w:val="28"/>
          <w:szCs w:val="28"/>
          <w:lang w:val="ru-RU"/>
        </w:rPr>
        <w:t>Олимп</w:t>
      </w:r>
      <w:r>
        <w:rPr>
          <w:rFonts w:ascii="Times New Roman" w:hAnsi="Times New Roman" w:cs="Times New Roman"/>
          <w:color w:val="000000" w:themeColor="text1"/>
          <w:sz w:val="28"/>
          <w:szCs w:val="28"/>
          <w:lang w:val="ru-RU"/>
        </w:rPr>
        <w:t>»</w:t>
      </w:r>
      <w:r w:rsidRPr="00F31089">
        <w:rPr>
          <w:rFonts w:ascii="Times New Roman" w:hAnsi="Times New Roman" w:cs="Times New Roman"/>
          <w:color w:val="000000" w:themeColor="text1"/>
          <w:sz w:val="28"/>
          <w:szCs w:val="28"/>
          <w:lang w:val="ru-RU"/>
        </w:rPr>
        <w:t xml:space="preserve"> из Сын</w:t>
      </w:r>
      <w:r>
        <w:rPr>
          <w:rFonts w:ascii="Times New Roman" w:hAnsi="Times New Roman" w:cs="Times New Roman"/>
          <w:color w:val="000000" w:themeColor="text1"/>
          <w:sz w:val="28"/>
          <w:szCs w:val="28"/>
          <w:lang w:val="ru-RU"/>
        </w:rPr>
        <w:t>д</w:t>
      </w:r>
      <w:r w:rsidRPr="00F31089">
        <w:rPr>
          <w:rFonts w:ascii="Times New Roman" w:hAnsi="Times New Roman" w:cs="Times New Roman"/>
          <w:color w:val="000000" w:themeColor="text1"/>
          <w:sz w:val="28"/>
          <w:szCs w:val="28"/>
          <w:lang w:val="ru-RU"/>
        </w:rPr>
        <w:t>жерей сделал капитальный ремонт на общую сумму 720 000 ле</w:t>
      </w:r>
      <w:r>
        <w:rPr>
          <w:rFonts w:ascii="Times New Roman" w:hAnsi="Times New Roman" w:cs="Times New Roman"/>
          <w:color w:val="000000" w:themeColor="text1"/>
          <w:sz w:val="28"/>
          <w:szCs w:val="28"/>
          <w:lang w:val="ru-RU"/>
        </w:rPr>
        <w:t>ев</w:t>
      </w:r>
      <w:r w:rsidRPr="00F31089">
        <w:rPr>
          <w:rFonts w:ascii="Times New Roman" w:hAnsi="Times New Roman" w:cs="Times New Roman"/>
          <w:color w:val="000000" w:themeColor="text1"/>
          <w:sz w:val="28"/>
          <w:szCs w:val="28"/>
          <w:lang w:val="ru-RU"/>
        </w:rPr>
        <w:t xml:space="preserve">, а несколько гимназий и лицеев из </w:t>
      </w:r>
      <w:r>
        <w:rPr>
          <w:rFonts w:ascii="Times New Roman" w:hAnsi="Times New Roman" w:cs="Times New Roman"/>
          <w:color w:val="000000" w:themeColor="text1"/>
          <w:sz w:val="28"/>
          <w:szCs w:val="28"/>
          <w:lang w:val="ru-RU"/>
        </w:rPr>
        <w:t xml:space="preserve">района </w:t>
      </w:r>
      <w:r w:rsidRPr="00F31089">
        <w:rPr>
          <w:rFonts w:ascii="Times New Roman" w:hAnsi="Times New Roman" w:cs="Times New Roman"/>
          <w:color w:val="000000" w:themeColor="text1"/>
          <w:sz w:val="28"/>
          <w:szCs w:val="28"/>
          <w:lang w:val="ru-RU"/>
        </w:rPr>
        <w:t>Унгень в совокупности инвестировали 1.471.200 ле</w:t>
      </w:r>
      <w:r>
        <w:rPr>
          <w:rFonts w:ascii="Times New Roman" w:hAnsi="Times New Roman" w:cs="Times New Roman"/>
          <w:color w:val="000000" w:themeColor="text1"/>
          <w:sz w:val="28"/>
          <w:szCs w:val="28"/>
          <w:lang w:val="ru-RU"/>
        </w:rPr>
        <w:t>ев</w:t>
      </w:r>
      <w:r w:rsidRPr="00F31089">
        <w:rPr>
          <w:rFonts w:ascii="Times New Roman" w:hAnsi="Times New Roman" w:cs="Times New Roman"/>
          <w:color w:val="000000" w:themeColor="text1"/>
          <w:sz w:val="28"/>
          <w:szCs w:val="28"/>
          <w:lang w:val="ru-RU"/>
        </w:rPr>
        <w:t xml:space="preserve"> в смену окон, приобретение оборудования и т.д. </w:t>
      </w:r>
    </w:p>
    <w:p w:rsidR="0094595C" w:rsidRDefault="0094595C" w:rsidP="0094595C">
      <w:pPr>
        <w:spacing w:after="0" w:line="240" w:lineRule="auto"/>
        <w:ind w:firstLine="709"/>
        <w:jc w:val="both"/>
        <w:rPr>
          <w:rFonts w:ascii="Times New Roman" w:hAnsi="Times New Roman" w:cs="Times New Roman"/>
          <w:color w:val="000000" w:themeColor="text1"/>
          <w:sz w:val="28"/>
          <w:szCs w:val="28"/>
          <w:lang w:val="ru-RU"/>
        </w:rPr>
      </w:pPr>
    </w:p>
    <w:p w:rsidR="0094595C" w:rsidRPr="00F31089" w:rsidRDefault="0094595C" w:rsidP="0094595C">
      <w:pPr>
        <w:spacing w:after="0" w:line="240" w:lineRule="auto"/>
        <w:ind w:firstLine="709"/>
        <w:jc w:val="both"/>
        <w:rPr>
          <w:rFonts w:ascii="Times New Roman" w:hAnsi="Times New Roman" w:cs="Times New Roman"/>
          <w:color w:val="000000" w:themeColor="text1"/>
          <w:sz w:val="28"/>
          <w:szCs w:val="28"/>
          <w:lang w:val="ro-RO"/>
        </w:rPr>
      </w:pPr>
      <w:r w:rsidRPr="00F31089">
        <w:rPr>
          <w:rFonts w:ascii="Times New Roman" w:hAnsi="Times New Roman" w:cs="Times New Roman"/>
          <w:color w:val="000000" w:themeColor="text1"/>
          <w:sz w:val="28"/>
          <w:szCs w:val="28"/>
          <w:lang w:val="ru-RU"/>
        </w:rPr>
        <w:t xml:space="preserve">Инвестиции в инфраструктуру остаются необходимыми и впредь, т.к. состояние зданий, в которых расположены учебные заведения, не обеспечивает полностью безопасность и охрану здоровья учеников. По данным системы картографирования учебных заведений, 41% школьных зданий </w:t>
      </w:r>
      <w:r>
        <w:rPr>
          <w:rFonts w:ascii="Times New Roman" w:hAnsi="Times New Roman" w:cs="Times New Roman"/>
          <w:color w:val="000000" w:themeColor="text1"/>
          <w:sz w:val="28"/>
          <w:szCs w:val="28"/>
          <w:lang w:val="ru-RU"/>
        </w:rPr>
        <w:t>нуждаются в капитальном ремонте</w:t>
      </w:r>
      <w:r w:rsidRPr="00F31089">
        <w:rPr>
          <w:rFonts w:ascii="Times New Roman" w:hAnsi="Times New Roman" w:cs="Times New Roman"/>
          <w:color w:val="000000" w:themeColor="text1"/>
          <w:sz w:val="28"/>
          <w:szCs w:val="28"/>
          <w:lang w:val="ru-RU"/>
        </w:rPr>
        <w:t xml:space="preserve"> и лишь 11,2% из них могут быть оборудованы пандусами для людей с ограниченными двигательными возможностями. Серьезной проблемой остается отопление школьных зданий, особенно в сельской местности. Примерно 29% из этих школ не располагают современными системами отопления, что отрицательно влияет на учебный процесс и на здоровье детей в холодное время года. Большинство школ не подключены к централизованной системе водоснабжения и не располагают санитарными узлами внутри школьного здания. В отсутствие четкого видения путей оптимизации школьной сети инвестиции в течение последнего десятилетия, и так достаточно ограниченные, были сосредоточены в бесперспективных школах. Министерство </w:t>
      </w:r>
      <w:r>
        <w:rPr>
          <w:rFonts w:ascii="Times New Roman" w:hAnsi="Times New Roman" w:cs="Times New Roman"/>
          <w:color w:val="000000" w:themeColor="text1"/>
          <w:sz w:val="28"/>
          <w:szCs w:val="28"/>
          <w:lang w:val="ru-RU"/>
        </w:rPr>
        <w:t>п</w:t>
      </w:r>
      <w:r w:rsidRPr="00F31089">
        <w:rPr>
          <w:rFonts w:ascii="Times New Roman" w:hAnsi="Times New Roman" w:cs="Times New Roman"/>
          <w:color w:val="000000" w:themeColor="text1"/>
          <w:sz w:val="28"/>
          <w:szCs w:val="28"/>
          <w:lang w:val="ru-RU"/>
        </w:rPr>
        <w:t>росвещения поощряло проекты теплоизоляции зданий и более эффективных систем отопления в школах.</w:t>
      </w:r>
    </w:p>
    <w:p w:rsidR="0094595C" w:rsidRPr="00F31089" w:rsidRDefault="0094595C" w:rsidP="0094595C">
      <w:pPr>
        <w:spacing w:before="120" w:after="0" w:line="240" w:lineRule="auto"/>
        <w:ind w:firstLine="709"/>
        <w:jc w:val="both"/>
        <w:rPr>
          <w:rFonts w:ascii="Times New Roman" w:hAnsi="Times New Roman" w:cs="Times New Roman"/>
          <w:color w:val="000000" w:themeColor="text1"/>
          <w:sz w:val="28"/>
          <w:szCs w:val="28"/>
          <w:lang w:val="ro-RO"/>
        </w:rPr>
      </w:pPr>
      <w:r w:rsidRPr="00E87FF1">
        <w:rPr>
          <w:rFonts w:ascii="Times New Roman" w:hAnsi="Times New Roman" w:cs="Times New Roman"/>
          <w:i/>
          <w:sz w:val="28"/>
          <w:szCs w:val="24"/>
          <w:lang w:val="ru-RU"/>
        </w:rPr>
        <w:t>Проведение реформы системы резиденциального/интернатного ухода за детьми способствовало уменьшению количества детей, находящихся в интернатах. Инклюзивное обучение  детей с особыми образовательными потребностями в общеобразовательных школах затруднено, что связано как с отсутствием необходимых условий, так и с непониманием и сопротивлением  со стороны некоторых руководителей школ, учителей и</w:t>
      </w:r>
      <w:r w:rsidRPr="007A51C5">
        <w:rPr>
          <w:rFonts w:ascii="Times New Roman" w:hAnsi="Times New Roman" w:cs="Times New Roman"/>
          <w:i/>
          <w:sz w:val="28"/>
          <w:szCs w:val="24"/>
          <w:lang w:val="ru-RU"/>
        </w:rPr>
        <w:t xml:space="preserve"> </w:t>
      </w:r>
      <w:r w:rsidRPr="00E87FF1">
        <w:rPr>
          <w:rFonts w:ascii="Times New Roman" w:hAnsi="Times New Roman" w:cs="Times New Roman"/>
          <w:i/>
          <w:sz w:val="28"/>
          <w:szCs w:val="24"/>
          <w:lang w:val="ru-RU"/>
        </w:rPr>
        <w:t>родителей.</w:t>
      </w:r>
    </w:p>
    <w:p w:rsidR="0094595C" w:rsidRPr="007A51C5" w:rsidRDefault="0094595C" w:rsidP="0094595C">
      <w:pPr>
        <w:spacing w:before="240" w:after="0" w:line="240" w:lineRule="auto"/>
        <w:ind w:firstLine="709"/>
        <w:jc w:val="both"/>
        <w:rPr>
          <w:rFonts w:ascii="Times New Roman" w:hAnsi="Times New Roman" w:cs="Times New Roman"/>
          <w:color w:val="000000" w:themeColor="text1"/>
          <w:sz w:val="28"/>
          <w:szCs w:val="28"/>
          <w:lang w:val="ru-RU"/>
        </w:rPr>
      </w:pPr>
      <w:r w:rsidRPr="007A51C5">
        <w:rPr>
          <w:rFonts w:ascii="Times New Roman" w:hAnsi="Times New Roman" w:cs="Times New Roman"/>
          <w:color w:val="000000" w:themeColor="text1"/>
          <w:sz w:val="28"/>
          <w:szCs w:val="28"/>
          <w:lang w:val="ru-RU"/>
        </w:rPr>
        <w:lastRenderedPageBreak/>
        <w:t xml:space="preserve">В системе резиденциального/интернатного ухода за детьми в подчинении Министерства </w:t>
      </w:r>
      <w:r>
        <w:rPr>
          <w:rFonts w:ascii="Times New Roman" w:hAnsi="Times New Roman" w:cs="Times New Roman"/>
          <w:color w:val="000000" w:themeColor="text1"/>
          <w:sz w:val="28"/>
          <w:szCs w:val="28"/>
          <w:lang w:val="ru-RU"/>
        </w:rPr>
        <w:t>п</w:t>
      </w:r>
      <w:r w:rsidRPr="007A51C5">
        <w:rPr>
          <w:rFonts w:ascii="Times New Roman" w:hAnsi="Times New Roman" w:cs="Times New Roman"/>
          <w:color w:val="000000" w:themeColor="text1"/>
          <w:sz w:val="28"/>
          <w:szCs w:val="28"/>
          <w:lang w:val="ru-RU"/>
        </w:rPr>
        <w:t xml:space="preserve">росвещения находятся 3088 детей. Система  включает  35  интернатных учреждений: 10  школ-интернатов  для детей-сирот и детей, оставшихся без попечения родителей; один детский дом; 2 санаторные школы-интернат для детей с нервно-психических расстройствами и заболеваниями сердечно-сосудистой системы и суставов; 6 специальных учреждений для детей с ограниченными физическими и сенсорными возможностями и 17 вспомогательных школ-интернатов для детей с ограниченными умственными способностями. Большинство детей посещают специальные учреждения для детей с ограниченными физическими и сенсорными возможностями и вспомогательные школы-интернаты; их число сокращается, с 4000 учеников в 2007-2008 учебном году до 1700 в 2013-2014 гг. Кроме того, около 3500 детей с особыми образовательными потребностями обучаются инклюзивно в 400 общеобразовательных учебных заведениях, а </w:t>
      </w:r>
      <w:r>
        <w:rPr>
          <w:rFonts w:ascii="Times New Roman" w:hAnsi="Times New Roman" w:cs="Times New Roman"/>
          <w:color w:val="000000" w:themeColor="text1"/>
          <w:sz w:val="28"/>
          <w:szCs w:val="28"/>
          <w:lang w:val="ru-RU"/>
        </w:rPr>
        <w:t xml:space="preserve">для </w:t>
      </w:r>
      <w:r w:rsidRPr="007A51C5">
        <w:rPr>
          <w:rFonts w:ascii="Times New Roman" w:hAnsi="Times New Roman" w:cs="Times New Roman"/>
          <w:color w:val="000000" w:themeColor="text1"/>
          <w:sz w:val="28"/>
          <w:szCs w:val="28"/>
          <w:lang w:val="ru-RU"/>
        </w:rPr>
        <w:t>около 1600 детей, которые по разным причинам не могут посещать школу, организовано индивидуальное обучение на дому.</w:t>
      </w:r>
    </w:p>
    <w:p w:rsidR="0094595C" w:rsidRPr="007A51C5" w:rsidRDefault="0094595C" w:rsidP="0094595C">
      <w:pPr>
        <w:spacing w:before="240" w:after="0" w:line="240" w:lineRule="auto"/>
        <w:ind w:firstLine="709"/>
        <w:jc w:val="both"/>
        <w:rPr>
          <w:rFonts w:ascii="Times New Roman" w:hAnsi="Times New Roman" w:cs="Times New Roman"/>
          <w:color w:val="000000" w:themeColor="text1"/>
          <w:sz w:val="28"/>
          <w:szCs w:val="28"/>
          <w:lang w:val="ru-RU"/>
        </w:rPr>
      </w:pPr>
      <w:r w:rsidRPr="007A51C5">
        <w:rPr>
          <w:rFonts w:ascii="Times New Roman" w:hAnsi="Times New Roman" w:cs="Times New Roman"/>
          <w:color w:val="000000" w:themeColor="text1"/>
          <w:sz w:val="28"/>
          <w:szCs w:val="28"/>
          <w:lang w:val="ru-RU"/>
        </w:rPr>
        <w:t>В</w:t>
      </w:r>
      <w:r>
        <w:rPr>
          <w:rFonts w:ascii="Times New Roman" w:hAnsi="Times New Roman" w:cs="Times New Roman"/>
          <w:color w:val="000000" w:themeColor="text1"/>
          <w:sz w:val="28"/>
          <w:szCs w:val="28"/>
          <w:lang w:val="ru-RU"/>
        </w:rPr>
        <w:t>недрение</w:t>
      </w:r>
      <w:r w:rsidRPr="007A51C5">
        <w:rPr>
          <w:rFonts w:ascii="Times New Roman" w:hAnsi="Times New Roman" w:cs="Times New Roman"/>
          <w:color w:val="000000" w:themeColor="text1"/>
          <w:sz w:val="28"/>
          <w:szCs w:val="28"/>
          <w:lang w:val="ru-RU"/>
        </w:rPr>
        <w:t xml:space="preserve"> Национальной стратегии реформирования системы резиденциального/интернатного ухода за детьми в 2007-2012 </w:t>
      </w:r>
      <w:r>
        <w:rPr>
          <w:rFonts w:ascii="Times New Roman" w:hAnsi="Times New Roman" w:cs="Times New Roman"/>
          <w:color w:val="000000" w:themeColor="text1"/>
          <w:sz w:val="28"/>
          <w:szCs w:val="28"/>
          <w:lang w:val="ru-RU"/>
        </w:rPr>
        <w:t xml:space="preserve">годах </w:t>
      </w:r>
      <w:r w:rsidRPr="007A51C5">
        <w:rPr>
          <w:rFonts w:ascii="Times New Roman" w:hAnsi="Times New Roman" w:cs="Times New Roman"/>
          <w:color w:val="000000" w:themeColor="text1"/>
          <w:sz w:val="28"/>
          <w:szCs w:val="28"/>
          <w:lang w:val="ru-RU"/>
        </w:rPr>
        <w:t xml:space="preserve">наполовину способствовало </w:t>
      </w:r>
      <w:r>
        <w:rPr>
          <w:rFonts w:ascii="Times New Roman" w:hAnsi="Times New Roman" w:cs="Times New Roman"/>
          <w:color w:val="000000" w:themeColor="text1"/>
          <w:sz w:val="28"/>
          <w:szCs w:val="28"/>
          <w:lang w:val="ru-RU"/>
        </w:rPr>
        <w:t>сокращению</w:t>
      </w:r>
      <w:r w:rsidRPr="007A51C5">
        <w:rPr>
          <w:rFonts w:ascii="Times New Roman" w:hAnsi="Times New Roman" w:cs="Times New Roman"/>
          <w:color w:val="000000" w:themeColor="text1"/>
          <w:sz w:val="28"/>
          <w:szCs w:val="28"/>
          <w:lang w:val="ru-RU"/>
        </w:rPr>
        <w:t xml:space="preserve"> количества учреждений,  снижению количества детей, разлученных с семьями, примерно на 62%, а также организации и развитию социальных услуг для детей и инклюзивному образованию детей с особыми образовательными потребностями. Процесс отказа от содержания детей в учреждениях (деинституализации) основан на комплексном подходе, сконцентрированном на первичном оценивании детей и их семей, разработке для каждого ребенка индивидуального плана помощи, реинтеграции деинституционализированых детей в биологическую/ расширенную семью, развитии системы специализированных и общественных услуг (патронатное </w:t>
      </w:r>
      <w:r>
        <w:rPr>
          <w:rFonts w:ascii="Times New Roman" w:hAnsi="Times New Roman" w:cs="Times New Roman"/>
          <w:color w:val="000000" w:themeColor="text1"/>
          <w:sz w:val="28"/>
          <w:szCs w:val="28"/>
          <w:lang w:val="ru-RU"/>
        </w:rPr>
        <w:t xml:space="preserve">профессиональное </w:t>
      </w:r>
      <w:r w:rsidRPr="007A51C5">
        <w:rPr>
          <w:rFonts w:ascii="Times New Roman" w:hAnsi="Times New Roman" w:cs="Times New Roman"/>
          <w:color w:val="000000" w:themeColor="text1"/>
          <w:sz w:val="28"/>
          <w:szCs w:val="28"/>
          <w:lang w:val="ru-RU"/>
        </w:rPr>
        <w:t xml:space="preserve">воспитание, воспитание в  детских домах семейного типа), подготовке и переводу детей на социальные услуги и интеграции деинституционализированых детей в образовательные учреждения. </w:t>
      </w:r>
      <w:r>
        <w:rPr>
          <w:rFonts w:ascii="Times New Roman" w:hAnsi="Times New Roman" w:cs="Times New Roman"/>
          <w:color w:val="000000" w:themeColor="text1"/>
          <w:sz w:val="28"/>
          <w:szCs w:val="28"/>
          <w:lang w:val="ru-RU"/>
        </w:rPr>
        <w:t xml:space="preserve">Положение </w:t>
      </w:r>
      <w:r w:rsidRPr="007A51C5">
        <w:rPr>
          <w:rFonts w:ascii="Times New Roman" w:hAnsi="Times New Roman" w:cs="Times New Roman"/>
          <w:color w:val="000000" w:themeColor="text1"/>
          <w:sz w:val="28"/>
          <w:szCs w:val="28"/>
          <w:lang w:val="ru-RU"/>
        </w:rPr>
        <w:t xml:space="preserve">о переадресации финансовых ресурсов в рамках реформы интернатных учреждений </w:t>
      </w:r>
      <w:r w:rsidRPr="00E86DCC">
        <w:rPr>
          <w:rFonts w:ascii="Times New Roman" w:hAnsi="Times New Roman" w:cs="Times New Roman"/>
          <w:color w:val="000000" w:themeColor="text1"/>
          <w:sz w:val="24"/>
          <w:szCs w:val="24"/>
          <w:lang w:val="ru-RU"/>
        </w:rPr>
        <w:t>(Постановление  Правительства № 351 от 29 мая 2012 г. «Об утверждении Положения о перенаправлении финансовых ресурсов в рамках реформирования учреждений интернатного типа»)</w:t>
      </w:r>
      <w:r w:rsidRPr="007A51C5">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ввело</w:t>
      </w:r>
      <w:r w:rsidRPr="007A51C5">
        <w:rPr>
          <w:rFonts w:ascii="Times New Roman" w:hAnsi="Times New Roman" w:cs="Times New Roman"/>
          <w:color w:val="000000" w:themeColor="text1"/>
          <w:sz w:val="28"/>
          <w:szCs w:val="28"/>
          <w:lang w:val="ru-RU"/>
        </w:rPr>
        <w:t xml:space="preserve"> финансовый механизм для перенаправления финансовых ресурсов из интернатных учреждений к системе общественных услуг и домам семейного типа, а также на развитие инклюзивного образования.</w:t>
      </w:r>
    </w:p>
    <w:p w:rsidR="0094595C" w:rsidRPr="007A51C5" w:rsidRDefault="0094595C" w:rsidP="0094595C">
      <w:pPr>
        <w:spacing w:before="240" w:after="0" w:line="240" w:lineRule="auto"/>
        <w:ind w:firstLine="709"/>
        <w:jc w:val="both"/>
        <w:rPr>
          <w:rFonts w:ascii="Times New Roman" w:hAnsi="Times New Roman" w:cs="Times New Roman"/>
          <w:color w:val="000000" w:themeColor="text1"/>
          <w:sz w:val="28"/>
          <w:szCs w:val="28"/>
          <w:lang w:val="ru-RU"/>
        </w:rPr>
      </w:pPr>
      <w:r w:rsidRPr="007A51C5">
        <w:rPr>
          <w:rFonts w:ascii="Times New Roman" w:hAnsi="Times New Roman" w:cs="Times New Roman"/>
          <w:color w:val="000000" w:themeColor="text1"/>
          <w:sz w:val="28"/>
          <w:szCs w:val="28"/>
          <w:lang w:val="ru-RU"/>
        </w:rPr>
        <w:t xml:space="preserve">Проблема инклюзивного образования все еще является актуальной, несмотря на то, что политика Министерства </w:t>
      </w:r>
      <w:r>
        <w:rPr>
          <w:rFonts w:ascii="Times New Roman" w:hAnsi="Times New Roman" w:cs="Times New Roman"/>
          <w:color w:val="000000" w:themeColor="text1"/>
          <w:sz w:val="28"/>
          <w:szCs w:val="28"/>
          <w:lang w:val="ru-RU"/>
        </w:rPr>
        <w:t>просвещения</w:t>
      </w:r>
      <w:r w:rsidRPr="007A51C5">
        <w:rPr>
          <w:rFonts w:ascii="Times New Roman" w:hAnsi="Times New Roman" w:cs="Times New Roman"/>
          <w:color w:val="000000" w:themeColor="text1"/>
          <w:sz w:val="28"/>
          <w:szCs w:val="28"/>
          <w:lang w:val="ru-RU"/>
        </w:rPr>
        <w:t xml:space="preserve"> направлена на интеграцию детей с особыми образовательными потребностями в </w:t>
      </w:r>
      <w:r w:rsidRPr="007A51C5">
        <w:rPr>
          <w:rFonts w:ascii="Times New Roman" w:hAnsi="Times New Roman" w:cs="Times New Roman"/>
          <w:color w:val="000000" w:themeColor="text1"/>
          <w:sz w:val="28"/>
          <w:szCs w:val="28"/>
          <w:lang w:val="ru-RU"/>
        </w:rPr>
        <w:lastRenderedPageBreak/>
        <w:t>традиционны</w:t>
      </w:r>
      <w:r>
        <w:rPr>
          <w:rFonts w:ascii="Times New Roman" w:hAnsi="Times New Roman" w:cs="Times New Roman"/>
          <w:color w:val="000000" w:themeColor="text1"/>
          <w:sz w:val="28"/>
          <w:szCs w:val="28"/>
          <w:lang w:val="ru-RU"/>
        </w:rPr>
        <w:t>е</w:t>
      </w:r>
      <w:r w:rsidRPr="007A51C5">
        <w:rPr>
          <w:rFonts w:ascii="Times New Roman" w:hAnsi="Times New Roman" w:cs="Times New Roman"/>
          <w:color w:val="000000" w:themeColor="text1"/>
          <w:sz w:val="28"/>
          <w:szCs w:val="28"/>
          <w:lang w:val="ru-RU"/>
        </w:rPr>
        <w:t xml:space="preserve"> школ</w:t>
      </w:r>
      <w:r>
        <w:rPr>
          <w:rFonts w:ascii="Times New Roman" w:hAnsi="Times New Roman" w:cs="Times New Roman"/>
          <w:color w:val="000000" w:themeColor="text1"/>
          <w:sz w:val="28"/>
          <w:szCs w:val="28"/>
          <w:lang w:val="ru-RU"/>
        </w:rPr>
        <w:t>ы</w:t>
      </w:r>
      <w:r w:rsidRPr="007A51C5">
        <w:rPr>
          <w:rFonts w:ascii="Times New Roman" w:hAnsi="Times New Roman" w:cs="Times New Roman"/>
          <w:color w:val="000000" w:themeColor="text1"/>
          <w:sz w:val="28"/>
          <w:szCs w:val="28"/>
          <w:lang w:val="ru-RU"/>
        </w:rPr>
        <w:t xml:space="preserve">. Поддержка учащихся с особыми образовательными потребностями в процессе включения в общее образование достигается путем организации </w:t>
      </w:r>
      <w:r>
        <w:rPr>
          <w:rFonts w:ascii="Times New Roman" w:hAnsi="Times New Roman" w:cs="Times New Roman"/>
          <w:color w:val="000000" w:themeColor="text1"/>
          <w:sz w:val="28"/>
          <w:szCs w:val="28"/>
          <w:lang w:val="ru-RU"/>
        </w:rPr>
        <w:t xml:space="preserve">муниципальных </w:t>
      </w:r>
      <w:r w:rsidRPr="007A51C5">
        <w:rPr>
          <w:rFonts w:ascii="Times New Roman" w:hAnsi="Times New Roman" w:cs="Times New Roman"/>
          <w:color w:val="000000" w:themeColor="text1"/>
          <w:sz w:val="28"/>
          <w:szCs w:val="28"/>
          <w:lang w:val="ru-RU"/>
        </w:rPr>
        <w:t>и районных психопедагогических служб и многодисциплинарных комиссий в рамках школы, создания команды для разработки и реализации индивидуальных учебных планов, привлечения  специально подготовленных учителей и подготовки всего педагогического коллектива в ресурсных цент</w:t>
      </w:r>
      <w:r>
        <w:rPr>
          <w:rFonts w:ascii="Times New Roman" w:hAnsi="Times New Roman" w:cs="Times New Roman"/>
          <w:color w:val="000000" w:themeColor="text1"/>
          <w:sz w:val="28"/>
          <w:szCs w:val="28"/>
          <w:lang w:val="ru-RU"/>
        </w:rPr>
        <w:t>р</w:t>
      </w:r>
      <w:r w:rsidRPr="007A51C5">
        <w:rPr>
          <w:rFonts w:ascii="Times New Roman" w:hAnsi="Times New Roman" w:cs="Times New Roman"/>
          <w:color w:val="000000" w:themeColor="text1"/>
          <w:sz w:val="28"/>
          <w:szCs w:val="28"/>
          <w:lang w:val="ru-RU"/>
        </w:rPr>
        <w:t>ах для инклюзивного образования</w:t>
      </w:r>
      <w:r>
        <w:rPr>
          <w:rFonts w:ascii="Times New Roman" w:hAnsi="Times New Roman" w:cs="Times New Roman"/>
          <w:color w:val="000000" w:themeColor="text1"/>
          <w:sz w:val="28"/>
          <w:szCs w:val="28"/>
          <w:lang w:val="ru-RU"/>
        </w:rPr>
        <w:t xml:space="preserve"> в общеобразовательных учреждениях</w:t>
      </w:r>
      <w:r w:rsidRPr="007A51C5">
        <w:rPr>
          <w:rFonts w:ascii="Times New Roman" w:hAnsi="Times New Roman" w:cs="Times New Roman"/>
          <w:color w:val="000000" w:themeColor="text1"/>
          <w:sz w:val="28"/>
          <w:szCs w:val="28"/>
          <w:lang w:val="ru-RU"/>
        </w:rPr>
        <w:t xml:space="preserve">. Однако </w:t>
      </w:r>
      <w:r>
        <w:rPr>
          <w:rFonts w:ascii="Times New Roman" w:hAnsi="Times New Roman" w:cs="Times New Roman"/>
          <w:color w:val="000000" w:themeColor="text1"/>
          <w:sz w:val="28"/>
          <w:szCs w:val="28"/>
          <w:lang w:val="ru-RU"/>
        </w:rPr>
        <w:t xml:space="preserve">инклюзивный </w:t>
      </w:r>
      <w:r w:rsidRPr="007A51C5">
        <w:rPr>
          <w:rFonts w:ascii="Times New Roman" w:hAnsi="Times New Roman" w:cs="Times New Roman"/>
          <w:color w:val="000000" w:themeColor="text1"/>
          <w:sz w:val="28"/>
          <w:szCs w:val="28"/>
          <w:lang w:val="ru-RU"/>
        </w:rPr>
        <w:t xml:space="preserve">процесс труден. Основными факторами, которые препятствуют интеграции этих детей, являются: отсутствие необходимых условий (преподаватели, подготовленные для работы с детьми с особыми образовательными потребностями, инфраструктура и адаптированные учебные материалы), а также сопротивление </w:t>
      </w:r>
      <w:r>
        <w:rPr>
          <w:rFonts w:ascii="Times New Roman" w:hAnsi="Times New Roman" w:cs="Times New Roman"/>
          <w:color w:val="000000" w:themeColor="text1"/>
          <w:sz w:val="28"/>
          <w:szCs w:val="28"/>
          <w:lang w:val="ru-RU"/>
        </w:rPr>
        <w:t xml:space="preserve">изменениям </w:t>
      </w:r>
      <w:r w:rsidRPr="007A51C5">
        <w:rPr>
          <w:rFonts w:ascii="Times New Roman" w:hAnsi="Times New Roman" w:cs="Times New Roman"/>
          <w:color w:val="000000" w:themeColor="text1"/>
          <w:sz w:val="28"/>
          <w:szCs w:val="28"/>
          <w:lang w:val="ru-RU"/>
        </w:rPr>
        <w:t xml:space="preserve">со стороны некоторых руководителей школ, учителей и родителей. </w:t>
      </w:r>
    </w:p>
    <w:p w:rsidR="0094595C" w:rsidRPr="007A51C5" w:rsidRDefault="0094595C" w:rsidP="0094595C">
      <w:pPr>
        <w:spacing w:before="240" w:after="0" w:line="240" w:lineRule="auto"/>
        <w:ind w:firstLine="709"/>
        <w:jc w:val="both"/>
        <w:rPr>
          <w:rFonts w:ascii="Times New Roman" w:hAnsi="Times New Roman" w:cs="Times New Roman"/>
          <w:color w:val="000000" w:themeColor="text1"/>
          <w:sz w:val="28"/>
          <w:szCs w:val="28"/>
          <w:lang w:val="ru-RU"/>
        </w:rPr>
      </w:pPr>
      <w:r w:rsidRPr="00E87FF1">
        <w:rPr>
          <w:rFonts w:ascii="Times New Roman" w:hAnsi="Times New Roman" w:cs="Times New Roman"/>
          <w:i/>
          <w:sz w:val="28"/>
          <w:szCs w:val="24"/>
          <w:lang w:val="ru-RU"/>
        </w:rPr>
        <w:t xml:space="preserve">Около половины выпускников гимназий продолжают учебу в лицеях. </w:t>
      </w:r>
      <w:r>
        <w:rPr>
          <w:rFonts w:ascii="Times New Roman" w:hAnsi="Times New Roman" w:cs="Times New Roman"/>
          <w:i/>
          <w:sz w:val="28"/>
          <w:szCs w:val="24"/>
          <w:lang w:val="ru-RU"/>
        </w:rPr>
        <w:t xml:space="preserve">У </w:t>
      </w:r>
      <w:r w:rsidRPr="00E87FF1">
        <w:rPr>
          <w:rFonts w:ascii="Times New Roman" w:hAnsi="Times New Roman" w:cs="Times New Roman"/>
          <w:i/>
          <w:sz w:val="28"/>
          <w:szCs w:val="24"/>
          <w:lang w:val="ru-RU"/>
        </w:rPr>
        <w:t>12,8 процента выпускников, которые остаются вне школы, низк</w:t>
      </w:r>
      <w:r>
        <w:rPr>
          <w:rFonts w:ascii="Times New Roman" w:hAnsi="Times New Roman" w:cs="Times New Roman"/>
          <w:i/>
          <w:sz w:val="28"/>
          <w:szCs w:val="24"/>
          <w:lang w:val="ru-RU"/>
        </w:rPr>
        <w:t>ая</w:t>
      </w:r>
      <w:r w:rsidRPr="00E87FF1">
        <w:rPr>
          <w:rFonts w:ascii="Times New Roman" w:hAnsi="Times New Roman" w:cs="Times New Roman"/>
          <w:i/>
          <w:sz w:val="28"/>
          <w:szCs w:val="24"/>
          <w:lang w:val="ru-RU"/>
        </w:rPr>
        <w:t xml:space="preserve"> степень трудоустройства.</w:t>
      </w:r>
    </w:p>
    <w:p w:rsidR="0094595C" w:rsidRPr="00E86DCC" w:rsidRDefault="0094595C" w:rsidP="0094595C">
      <w:pPr>
        <w:spacing w:before="240" w:after="0" w:line="240" w:lineRule="auto"/>
        <w:ind w:firstLine="709"/>
        <w:jc w:val="both"/>
        <w:rPr>
          <w:rFonts w:ascii="Times New Roman" w:hAnsi="Times New Roman" w:cs="Times New Roman"/>
          <w:color w:val="000000" w:themeColor="text1"/>
          <w:sz w:val="28"/>
          <w:szCs w:val="28"/>
          <w:lang w:val="ru-RU"/>
        </w:rPr>
      </w:pPr>
      <w:r w:rsidRPr="00E86DCC">
        <w:rPr>
          <w:rFonts w:ascii="Times New Roman" w:hAnsi="Times New Roman" w:cs="Times New Roman"/>
          <w:color w:val="000000" w:themeColor="text1"/>
          <w:sz w:val="28"/>
          <w:szCs w:val="28"/>
          <w:lang w:val="ru-RU"/>
        </w:rPr>
        <w:t xml:space="preserve">После окончания гимназии дети могут продолжить образование в лицее либо ориентироваться в сторону среднего профессионального и специального образования, которое предоставляет возможность выбора профессии или специальности в зависимости от индивидуальных интересов и способностей. Так, из 38600 выпускников гимназического образования в 2012 году почти половина (46,5%) продолжают обучение в лицеях, 21,4% обучаются в учреждениях среднего профессионального образования, а 19,2% </w:t>
      </w:r>
      <w:r>
        <w:rPr>
          <w:rFonts w:ascii="Times New Roman" w:hAnsi="Times New Roman" w:cs="Times New Roman"/>
          <w:color w:val="000000" w:themeColor="text1"/>
          <w:sz w:val="28"/>
          <w:szCs w:val="28"/>
          <w:lang w:val="ru-RU"/>
        </w:rPr>
        <w:t xml:space="preserve">- </w:t>
      </w:r>
      <w:r w:rsidRPr="00E86DCC">
        <w:rPr>
          <w:rFonts w:ascii="Times New Roman" w:hAnsi="Times New Roman" w:cs="Times New Roman"/>
          <w:color w:val="000000" w:themeColor="text1"/>
          <w:sz w:val="28"/>
          <w:szCs w:val="28"/>
          <w:lang w:val="ru-RU"/>
        </w:rPr>
        <w:t>в средних специальных учебных заведениях. Количество выпускников гимназий, которые не охвачены образованием, снизилось с 18,7% в 2007 году до 12,9% в 2012 году. Даже в этих условиях, учитывая низкий уровень трудоустройства молодых людей, необходимо расширить обязательное образование до полного среднего или среднего профессионально-технического образования.</w:t>
      </w:r>
    </w:p>
    <w:p w:rsidR="0094595C" w:rsidRPr="00E86DCC" w:rsidRDefault="0094595C" w:rsidP="0094595C">
      <w:pPr>
        <w:spacing w:before="240" w:after="0" w:line="240" w:lineRule="auto"/>
        <w:ind w:firstLine="720"/>
        <w:jc w:val="both"/>
        <w:rPr>
          <w:rFonts w:ascii="Times New Roman" w:hAnsi="Times New Roman" w:cs="Times New Roman"/>
          <w:color w:val="000000" w:themeColor="text1"/>
          <w:sz w:val="28"/>
          <w:szCs w:val="28"/>
          <w:lang w:val="ru-RU"/>
        </w:rPr>
      </w:pPr>
      <w:r w:rsidRPr="00E86DCC">
        <w:rPr>
          <w:rFonts w:ascii="Times New Roman" w:hAnsi="Times New Roman" w:cs="Times New Roman"/>
          <w:i/>
          <w:sz w:val="28"/>
          <w:szCs w:val="28"/>
          <w:lang w:val="ru-RU"/>
        </w:rPr>
        <w:t xml:space="preserve">Среднее профессиональное образование и среднее специальное образование недостаточно привлекательны для учащихся, но высокозатратны для государства. Сеть учреждений среднего профессионального и специального образования </w:t>
      </w:r>
      <w:r>
        <w:rPr>
          <w:rFonts w:ascii="Times New Roman" w:hAnsi="Times New Roman" w:cs="Times New Roman"/>
          <w:i/>
          <w:sz w:val="28"/>
          <w:szCs w:val="28"/>
          <w:lang w:val="ru-RU"/>
        </w:rPr>
        <w:t>чрезмерно велика</w:t>
      </w:r>
      <w:r w:rsidRPr="00E86DCC">
        <w:rPr>
          <w:rFonts w:ascii="Times New Roman" w:hAnsi="Times New Roman" w:cs="Times New Roman"/>
          <w:i/>
          <w:sz w:val="28"/>
          <w:szCs w:val="28"/>
          <w:lang w:val="ru-RU"/>
        </w:rPr>
        <w:t>,</w:t>
      </w:r>
      <w:r>
        <w:rPr>
          <w:rFonts w:ascii="Times New Roman" w:hAnsi="Times New Roman" w:cs="Times New Roman"/>
          <w:i/>
          <w:sz w:val="28"/>
          <w:szCs w:val="28"/>
          <w:lang w:val="ru-RU"/>
        </w:rPr>
        <w:t xml:space="preserve"> ее структура устарела,</w:t>
      </w:r>
      <w:r w:rsidRPr="00E86DCC">
        <w:rPr>
          <w:rFonts w:ascii="Times New Roman" w:hAnsi="Times New Roman" w:cs="Times New Roman"/>
          <w:i/>
          <w:sz w:val="28"/>
          <w:szCs w:val="28"/>
          <w:lang w:val="ru-RU"/>
        </w:rPr>
        <w:t xml:space="preserve"> что приводит к неоправданным расходам по содержанию. Между тем, более трети всех безработных являются выпускниками средних профессиональных и средних специальных учебных заведений. Сотрудничество между образовательными учреждениями этого типа и экономической средой</w:t>
      </w:r>
      <w:r>
        <w:rPr>
          <w:rFonts w:ascii="Times New Roman" w:hAnsi="Times New Roman" w:cs="Times New Roman"/>
          <w:i/>
          <w:sz w:val="28"/>
          <w:szCs w:val="28"/>
          <w:lang w:val="ru-RU"/>
        </w:rPr>
        <w:t xml:space="preserve"> –</w:t>
      </w:r>
      <w:r w:rsidRPr="00E86DCC">
        <w:rPr>
          <w:rFonts w:ascii="Times New Roman" w:hAnsi="Times New Roman" w:cs="Times New Roman"/>
          <w:i/>
          <w:sz w:val="28"/>
          <w:szCs w:val="28"/>
          <w:lang w:val="ru-RU"/>
        </w:rPr>
        <w:t xml:space="preserve"> слаб</w:t>
      </w:r>
      <w:r>
        <w:rPr>
          <w:rFonts w:ascii="Times New Roman" w:hAnsi="Times New Roman" w:cs="Times New Roman"/>
          <w:i/>
          <w:sz w:val="28"/>
          <w:szCs w:val="28"/>
          <w:lang w:val="ru-RU"/>
        </w:rPr>
        <w:t>ое.</w:t>
      </w:r>
    </w:p>
    <w:p w:rsidR="0094595C" w:rsidRPr="00E86DCC" w:rsidRDefault="0094595C" w:rsidP="0094595C">
      <w:pPr>
        <w:spacing w:after="0" w:line="240" w:lineRule="auto"/>
        <w:ind w:firstLine="709"/>
        <w:jc w:val="both"/>
        <w:rPr>
          <w:rFonts w:ascii="Times New Roman" w:hAnsi="Times New Roman" w:cs="Times New Roman"/>
          <w:color w:val="000000" w:themeColor="text1"/>
          <w:sz w:val="28"/>
          <w:szCs w:val="28"/>
          <w:lang w:val="ru-RU"/>
        </w:rPr>
      </w:pPr>
      <w:r w:rsidRPr="00E86DCC">
        <w:rPr>
          <w:rFonts w:ascii="Times New Roman" w:hAnsi="Times New Roman" w:cs="Times New Roman"/>
          <w:color w:val="000000" w:themeColor="text1"/>
          <w:sz w:val="28"/>
          <w:szCs w:val="28"/>
          <w:lang w:val="ru-RU"/>
        </w:rPr>
        <w:t xml:space="preserve">Среднее профессиональное и специальное образование стало пользоваться меньшим спросом в течение последних двух десятилетий. В </w:t>
      </w:r>
      <w:r w:rsidRPr="00E86DCC">
        <w:rPr>
          <w:rFonts w:ascii="Times New Roman" w:hAnsi="Times New Roman" w:cs="Times New Roman"/>
          <w:color w:val="000000" w:themeColor="text1"/>
          <w:sz w:val="28"/>
          <w:szCs w:val="28"/>
          <w:lang w:val="ru-RU"/>
        </w:rPr>
        <w:lastRenderedPageBreak/>
        <w:t>период 1990-2012</w:t>
      </w:r>
      <w:r>
        <w:rPr>
          <w:rFonts w:ascii="Times New Roman" w:hAnsi="Times New Roman" w:cs="Times New Roman"/>
          <w:color w:val="000000" w:themeColor="text1"/>
          <w:sz w:val="28"/>
          <w:szCs w:val="28"/>
          <w:lang w:val="ru-RU"/>
        </w:rPr>
        <w:t xml:space="preserve"> годов</w:t>
      </w:r>
      <w:r w:rsidRPr="00E86DCC">
        <w:rPr>
          <w:rFonts w:ascii="Times New Roman" w:hAnsi="Times New Roman" w:cs="Times New Roman"/>
          <w:color w:val="000000" w:themeColor="text1"/>
          <w:sz w:val="28"/>
          <w:szCs w:val="28"/>
          <w:lang w:val="ru-RU"/>
        </w:rPr>
        <w:t xml:space="preserve"> в связи с феноменом демографического и экономического спада, а также расширения высшего образования, где число студентов удвоилось, количество обучающихся в средних профессиональных и специальных учебных заведениях снизил</w:t>
      </w:r>
      <w:r>
        <w:rPr>
          <w:rFonts w:ascii="Times New Roman" w:hAnsi="Times New Roman" w:cs="Times New Roman"/>
          <w:color w:val="000000" w:themeColor="text1"/>
          <w:sz w:val="28"/>
          <w:szCs w:val="28"/>
          <w:lang w:val="ru-RU"/>
        </w:rPr>
        <w:t>о</w:t>
      </w:r>
      <w:r w:rsidRPr="00E86DCC">
        <w:rPr>
          <w:rFonts w:ascii="Times New Roman" w:hAnsi="Times New Roman" w:cs="Times New Roman"/>
          <w:color w:val="000000" w:themeColor="text1"/>
          <w:sz w:val="28"/>
          <w:szCs w:val="28"/>
          <w:lang w:val="ru-RU"/>
        </w:rPr>
        <w:t>сь</w:t>
      </w:r>
      <w:r>
        <w:rPr>
          <w:rFonts w:ascii="Times New Roman" w:hAnsi="Times New Roman" w:cs="Times New Roman"/>
          <w:color w:val="000000" w:themeColor="text1"/>
          <w:sz w:val="28"/>
          <w:szCs w:val="28"/>
          <w:lang w:val="ru-RU"/>
        </w:rPr>
        <w:t xml:space="preserve"> более чем на </w:t>
      </w:r>
      <w:r w:rsidRPr="00E86DCC">
        <w:rPr>
          <w:rFonts w:ascii="Times New Roman" w:hAnsi="Times New Roman" w:cs="Times New Roman"/>
          <w:color w:val="000000" w:themeColor="text1"/>
          <w:sz w:val="28"/>
          <w:szCs w:val="28"/>
          <w:lang w:val="ru-RU"/>
        </w:rPr>
        <w:t>5</w:t>
      </w:r>
      <w:r>
        <w:rPr>
          <w:rFonts w:ascii="Times New Roman" w:hAnsi="Times New Roman" w:cs="Times New Roman"/>
          <w:color w:val="000000" w:themeColor="text1"/>
          <w:sz w:val="28"/>
          <w:szCs w:val="28"/>
          <w:lang w:val="ru-RU"/>
        </w:rPr>
        <w:t>7</w:t>
      </w:r>
      <w:r w:rsidRPr="00E86DCC">
        <w:rPr>
          <w:rFonts w:ascii="Times New Roman" w:hAnsi="Times New Roman" w:cs="Times New Roman"/>
          <w:color w:val="000000" w:themeColor="text1"/>
          <w:sz w:val="28"/>
          <w:szCs w:val="28"/>
          <w:lang w:val="ru-RU"/>
        </w:rPr>
        <w:t xml:space="preserve">% (с 109,5 тыс. до </w:t>
      </w:r>
      <w:r>
        <w:rPr>
          <w:rFonts w:ascii="Times New Roman" w:hAnsi="Times New Roman" w:cs="Times New Roman"/>
          <w:color w:val="000000" w:themeColor="text1"/>
          <w:sz w:val="28"/>
          <w:szCs w:val="28"/>
          <w:lang w:val="ru-RU"/>
        </w:rPr>
        <w:t>47,5</w:t>
      </w:r>
      <w:r w:rsidRPr="00E86DCC">
        <w:rPr>
          <w:rFonts w:ascii="Times New Roman" w:hAnsi="Times New Roman" w:cs="Times New Roman"/>
          <w:color w:val="000000" w:themeColor="text1"/>
          <w:sz w:val="28"/>
          <w:szCs w:val="28"/>
          <w:lang w:val="ru-RU"/>
        </w:rPr>
        <w:t xml:space="preserve"> тыс. человек).</w:t>
      </w:r>
    </w:p>
    <w:p w:rsidR="0094595C" w:rsidRDefault="0094595C" w:rsidP="0094595C">
      <w:pPr>
        <w:spacing w:after="0" w:line="240" w:lineRule="auto"/>
        <w:ind w:firstLine="709"/>
        <w:jc w:val="both"/>
        <w:rPr>
          <w:rFonts w:ascii="Times New Roman" w:hAnsi="Times New Roman" w:cs="Times New Roman"/>
          <w:color w:val="000000" w:themeColor="text1"/>
          <w:sz w:val="28"/>
          <w:szCs w:val="28"/>
          <w:lang w:val="ru-RU"/>
        </w:rPr>
      </w:pPr>
    </w:p>
    <w:p w:rsidR="0094595C" w:rsidRPr="00E86DCC" w:rsidRDefault="0094595C" w:rsidP="0094595C">
      <w:pPr>
        <w:spacing w:after="0" w:line="24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w:t>
      </w:r>
      <w:r w:rsidRPr="00E86DCC">
        <w:rPr>
          <w:rFonts w:ascii="Times New Roman" w:hAnsi="Times New Roman" w:cs="Times New Roman"/>
          <w:color w:val="000000" w:themeColor="text1"/>
          <w:sz w:val="28"/>
          <w:szCs w:val="28"/>
          <w:lang w:val="ru-RU"/>
        </w:rPr>
        <w:t xml:space="preserve">опреки росту </w:t>
      </w:r>
      <w:r>
        <w:rPr>
          <w:rFonts w:ascii="Times New Roman" w:hAnsi="Times New Roman" w:cs="Times New Roman"/>
          <w:color w:val="000000" w:themeColor="text1"/>
          <w:sz w:val="28"/>
          <w:szCs w:val="28"/>
          <w:lang w:val="ru-RU"/>
        </w:rPr>
        <w:t xml:space="preserve">ряда </w:t>
      </w:r>
      <w:r w:rsidRPr="00E86DCC">
        <w:rPr>
          <w:rFonts w:ascii="Times New Roman" w:hAnsi="Times New Roman" w:cs="Times New Roman"/>
          <w:color w:val="000000" w:themeColor="text1"/>
          <w:sz w:val="28"/>
          <w:szCs w:val="28"/>
          <w:lang w:val="ru-RU"/>
        </w:rPr>
        <w:t>финансовых ассигнований</w:t>
      </w:r>
      <w:r w:rsidRPr="0000248D">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зарегистрировано сокращение </w:t>
      </w:r>
      <w:r w:rsidRPr="00E86DCC">
        <w:rPr>
          <w:rFonts w:ascii="Times New Roman" w:hAnsi="Times New Roman" w:cs="Times New Roman"/>
          <w:color w:val="000000" w:themeColor="text1"/>
          <w:sz w:val="28"/>
          <w:szCs w:val="28"/>
          <w:lang w:val="ru-RU"/>
        </w:rPr>
        <w:t>количества учащихся в средних профессиональных учебных заведениях. Общие затраты на обучение одного ученика в профессиональных и ремесленных училищах выросл</w:t>
      </w:r>
      <w:r>
        <w:rPr>
          <w:rFonts w:ascii="Times New Roman" w:hAnsi="Times New Roman" w:cs="Times New Roman"/>
          <w:color w:val="000000" w:themeColor="text1"/>
          <w:sz w:val="28"/>
          <w:szCs w:val="28"/>
          <w:lang w:val="ru-RU"/>
        </w:rPr>
        <w:t>и</w:t>
      </w:r>
      <w:r w:rsidRPr="00E86DCC">
        <w:rPr>
          <w:rFonts w:ascii="Times New Roman" w:hAnsi="Times New Roman" w:cs="Times New Roman"/>
          <w:color w:val="000000" w:themeColor="text1"/>
          <w:sz w:val="28"/>
          <w:szCs w:val="28"/>
          <w:lang w:val="ru-RU"/>
        </w:rPr>
        <w:t xml:space="preserve"> в три раза с 2006 по 2011 год, а в колледжах выросл</w:t>
      </w:r>
      <w:r>
        <w:rPr>
          <w:rFonts w:ascii="Times New Roman" w:hAnsi="Times New Roman" w:cs="Times New Roman"/>
          <w:color w:val="000000" w:themeColor="text1"/>
          <w:sz w:val="28"/>
          <w:szCs w:val="28"/>
          <w:lang w:val="ru-RU"/>
        </w:rPr>
        <w:t>и</w:t>
      </w:r>
      <w:r w:rsidRPr="00E86DCC">
        <w:rPr>
          <w:rFonts w:ascii="Times New Roman" w:hAnsi="Times New Roman" w:cs="Times New Roman"/>
          <w:color w:val="000000" w:themeColor="text1"/>
          <w:sz w:val="28"/>
          <w:szCs w:val="28"/>
          <w:lang w:val="ru-RU"/>
        </w:rPr>
        <w:t xml:space="preserve"> более чем в два раза (табл</w:t>
      </w:r>
      <w:r>
        <w:rPr>
          <w:rFonts w:ascii="Times New Roman" w:hAnsi="Times New Roman" w:cs="Times New Roman"/>
          <w:color w:val="000000" w:themeColor="text1"/>
          <w:sz w:val="28"/>
          <w:szCs w:val="28"/>
          <w:lang w:val="ru-RU"/>
        </w:rPr>
        <w:t>ица</w:t>
      </w:r>
      <w:r w:rsidRPr="00E86DCC">
        <w:rPr>
          <w:rFonts w:ascii="Times New Roman" w:hAnsi="Times New Roman" w:cs="Times New Roman"/>
          <w:color w:val="000000" w:themeColor="text1"/>
          <w:sz w:val="28"/>
          <w:szCs w:val="28"/>
          <w:lang w:val="ru-RU"/>
        </w:rPr>
        <w:t xml:space="preserve"> 4). Однако эффективность этих затрат низка –  в 2012 году число безработных со средним профессиональным и специальным образованием составило 25100 человек, или 37,1% от общего числа безработных, превышая число  безработных с высшим (15900), лицейским, средним (15300) и гимназическим (10200)  образованием.</w:t>
      </w:r>
    </w:p>
    <w:p w:rsidR="0094595C" w:rsidRDefault="0094595C" w:rsidP="0094595C">
      <w:pPr>
        <w:keepNext/>
        <w:spacing w:before="120" w:after="0" w:line="240" w:lineRule="auto"/>
        <w:ind w:left="6480" w:firstLine="720"/>
        <w:jc w:val="both"/>
        <w:rPr>
          <w:rFonts w:ascii="Times New Roman" w:hAnsi="Times New Roman" w:cs="Times New Roman"/>
          <w:color w:val="000000" w:themeColor="text1"/>
          <w:sz w:val="24"/>
          <w:szCs w:val="24"/>
          <w:lang w:val="ru-RU"/>
        </w:rPr>
      </w:pPr>
      <w:r w:rsidRPr="00E87FF1">
        <w:rPr>
          <w:rFonts w:ascii="Times New Roman" w:hAnsi="Times New Roman" w:cs="Times New Roman"/>
          <w:color w:val="000000" w:themeColor="text1"/>
          <w:sz w:val="24"/>
          <w:szCs w:val="24"/>
          <w:lang w:val="ru-RU"/>
        </w:rPr>
        <w:t xml:space="preserve">Таблица 4 </w:t>
      </w:r>
    </w:p>
    <w:p w:rsidR="0094595C" w:rsidRPr="00E86DCC" w:rsidRDefault="0094595C" w:rsidP="0094595C">
      <w:pPr>
        <w:keepNext/>
        <w:spacing w:before="120" w:after="0" w:line="240" w:lineRule="auto"/>
        <w:jc w:val="center"/>
        <w:rPr>
          <w:rFonts w:ascii="Times New Roman" w:hAnsi="Times New Roman" w:cs="Times New Roman"/>
          <w:b/>
          <w:color w:val="000000" w:themeColor="text1"/>
          <w:sz w:val="24"/>
          <w:szCs w:val="24"/>
          <w:lang w:val="ru-RU"/>
        </w:rPr>
      </w:pPr>
      <w:r w:rsidRPr="00E86DCC">
        <w:rPr>
          <w:rFonts w:ascii="Times New Roman" w:hAnsi="Times New Roman" w:cs="Times New Roman"/>
          <w:b/>
          <w:color w:val="000000" w:themeColor="text1"/>
          <w:sz w:val="24"/>
          <w:szCs w:val="24"/>
          <w:lang w:val="ru-RU"/>
        </w:rPr>
        <w:t>Общие затраты на обучение одного ученика/студента на каждой ступени профессионального образования на 1 учебный год (</w:t>
      </w:r>
      <w:r>
        <w:rPr>
          <w:rFonts w:ascii="Times New Roman" w:hAnsi="Times New Roman" w:cs="Times New Roman"/>
          <w:b/>
          <w:color w:val="000000" w:themeColor="text1"/>
          <w:sz w:val="24"/>
          <w:szCs w:val="24"/>
          <w:lang w:val="ru-RU"/>
        </w:rPr>
        <w:t>леев</w:t>
      </w:r>
      <w:r w:rsidRPr="00E86DCC">
        <w:rPr>
          <w:rFonts w:ascii="Times New Roman" w:hAnsi="Times New Roman" w:cs="Times New Roman"/>
          <w:b/>
          <w:color w:val="000000" w:themeColor="text1"/>
          <w:sz w:val="24"/>
          <w:szCs w:val="24"/>
          <w:lang w:val="ru-RU"/>
        </w:rPr>
        <w:t>)</w:t>
      </w:r>
    </w:p>
    <w:p w:rsidR="0094595C" w:rsidRPr="00E87FF1" w:rsidRDefault="0094595C" w:rsidP="0094595C">
      <w:pPr>
        <w:keepNext/>
        <w:spacing w:before="120" w:after="0" w:line="240" w:lineRule="auto"/>
        <w:ind w:firstLine="697"/>
        <w:jc w:val="both"/>
        <w:rPr>
          <w:rFonts w:ascii="Times New Roman" w:hAnsi="Times New Roman" w:cs="Times New Roman"/>
          <w:i/>
          <w:color w:val="000000" w:themeColor="text1"/>
          <w:sz w:val="24"/>
          <w:szCs w:val="24"/>
          <w:lang w:val="ru-RU"/>
        </w:rPr>
      </w:pPr>
    </w:p>
    <w:tbl>
      <w:tblPr>
        <w:tblW w:w="0" w:type="auto"/>
        <w:tblInd w:w="55" w:type="dxa"/>
        <w:tblBorders>
          <w:top w:val="single" w:sz="2" w:space="0" w:color="000000"/>
          <w:left w:val="single" w:sz="2" w:space="0" w:color="000000"/>
          <w:bottom w:val="single" w:sz="2" w:space="0" w:color="000000"/>
          <w:insideH w:val="single" w:sz="2" w:space="0" w:color="000000"/>
          <w:insideV w:val="nil"/>
        </w:tblBorders>
        <w:tblCellMar>
          <w:top w:w="55" w:type="dxa"/>
          <w:left w:w="54" w:type="dxa"/>
          <w:bottom w:w="55" w:type="dxa"/>
          <w:right w:w="55" w:type="dxa"/>
        </w:tblCellMar>
        <w:tblLook w:val="04A0" w:firstRow="1" w:lastRow="0" w:firstColumn="1" w:lastColumn="0" w:noHBand="0" w:noVBand="1"/>
      </w:tblPr>
      <w:tblGrid>
        <w:gridCol w:w="4279"/>
        <w:gridCol w:w="819"/>
        <w:gridCol w:w="709"/>
        <w:gridCol w:w="709"/>
        <w:gridCol w:w="709"/>
        <w:gridCol w:w="850"/>
        <w:gridCol w:w="992"/>
      </w:tblGrid>
      <w:tr w:rsidR="0094595C" w:rsidRPr="00EE4A2E" w:rsidTr="00C83B61">
        <w:tc>
          <w:tcPr>
            <w:tcW w:w="4283" w:type="dxa"/>
            <w:tcBorders>
              <w:top w:val="single" w:sz="2" w:space="0" w:color="000000"/>
              <w:left w:val="single" w:sz="2" w:space="0" w:color="000000"/>
              <w:bottom w:val="single" w:sz="2" w:space="0" w:color="000000"/>
              <w:right w:val="nil"/>
            </w:tcBorders>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p>
        </w:tc>
        <w:tc>
          <w:tcPr>
            <w:tcW w:w="819" w:type="dxa"/>
            <w:tcBorders>
              <w:top w:val="single" w:sz="2" w:space="0" w:color="000000"/>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b/>
                <w:sz w:val="24"/>
                <w:szCs w:val="24"/>
                <w:lang w:val="ru-RU" w:eastAsia="zh-CN" w:bidi="hi-IN"/>
              </w:rPr>
            </w:pPr>
            <w:r w:rsidRPr="00EE4A2E">
              <w:rPr>
                <w:rFonts w:ascii="Times New Roman" w:eastAsia="SimSun" w:hAnsi="Times New Roman" w:cs="Times New Roman"/>
                <w:b/>
                <w:sz w:val="24"/>
                <w:szCs w:val="24"/>
                <w:lang w:val="ru-RU" w:eastAsia="zh-CN" w:bidi="hi-IN"/>
              </w:rPr>
              <w:t>2006</w:t>
            </w:r>
          </w:p>
        </w:tc>
        <w:tc>
          <w:tcPr>
            <w:tcW w:w="709" w:type="dxa"/>
            <w:tcBorders>
              <w:top w:val="single" w:sz="2" w:space="0" w:color="000000"/>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b/>
                <w:sz w:val="24"/>
                <w:szCs w:val="24"/>
                <w:lang w:val="ru-RU" w:eastAsia="zh-CN" w:bidi="hi-IN"/>
              </w:rPr>
            </w:pPr>
            <w:r w:rsidRPr="00EE4A2E">
              <w:rPr>
                <w:rFonts w:ascii="Times New Roman" w:eastAsia="SimSun" w:hAnsi="Times New Roman" w:cs="Times New Roman"/>
                <w:b/>
                <w:sz w:val="24"/>
                <w:szCs w:val="24"/>
                <w:lang w:val="ru-RU" w:eastAsia="zh-CN" w:bidi="hi-IN"/>
              </w:rPr>
              <w:t>2007</w:t>
            </w:r>
          </w:p>
        </w:tc>
        <w:tc>
          <w:tcPr>
            <w:tcW w:w="709" w:type="dxa"/>
            <w:tcBorders>
              <w:top w:val="single" w:sz="2" w:space="0" w:color="000000"/>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b/>
                <w:sz w:val="24"/>
                <w:szCs w:val="24"/>
                <w:lang w:val="ru-RU" w:eastAsia="zh-CN" w:bidi="hi-IN"/>
              </w:rPr>
            </w:pPr>
            <w:r w:rsidRPr="00EE4A2E">
              <w:rPr>
                <w:rFonts w:ascii="Times New Roman" w:eastAsia="SimSun" w:hAnsi="Times New Roman" w:cs="Times New Roman"/>
                <w:b/>
                <w:sz w:val="24"/>
                <w:szCs w:val="24"/>
                <w:lang w:val="ru-RU" w:eastAsia="zh-CN" w:bidi="hi-IN"/>
              </w:rPr>
              <w:t>2008</w:t>
            </w:r>
          </w:p>
        </w:tc>
        <w:tc>
          <w:tcPr>
            <w:tcW w:w="709" w:type="dxa"/>
            <w:tcBorders>
              <w:top w:val="single" w:sz="2" w:space="0" w:color="000000"/>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b/>
                <w:sz w:val="24"/>
                <w:szCs w:val="24"/>
                <w:lang w:val="ru-RU" w:eastAsia="zh-CN" w:bidi="hi-IN"/>
              </w:rPr>
            </w:pPr>
            <w:r w:rsidRPr="00EE4A2E">
              <w:rPr>
                <w:rFonts w:ascii="Times New Roman" w:eastAsia="SimSun" w:hAnsi="Times New Roman" w:cs="Times New Roman"/>
                <w:b/>
                <w:sz w:val="24"/>
                <w:szCs w:val="24"/>
                <w:lang w:val="ru-RU" w:eastAsia="zh-CN" w:bidi="hi-IN"/>
              </w:rPr>
              <w:t>2009</w:t>
            </w:r>
          </w:p>
        </w:tc>
        <w:tc>
          <w:tcPr>
            <w:tcW w:w="850" w:type="dxa"/>
            <w:tcBorders>
              <w:top w:val="single" w:sz="2" w:space="0" w:color="000000"/>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b/>
                <w:sz w:val="24"/>
                <w:szCs w:val="24"/>
                <w:lang w:val="ru-RU" w:eastAsia="zh-CN" w:bidi="hi-IN"/>
              </w:rPr>
            </w:pPr>
            <w:r w:rsidRPr="00EE4A2E">
              <w:rPr>
                <w:rFonts w:ascii="Times New Roman" w:eastAsia="SimSun" w:hAnsi="Times New Roman" w:cs="Times New Roman"/>
                <w:b/>
                <w:sz w:val="24"/>
                <w:szCs w:val="24"/>
                <w:lang w:val="ru-RU" w:eastAsia="zh-CN" w:bidi="hi-IN"/>
              </w:rPr>
              <w:t>2010</w:t>
            </w:r>
          </w:p>
        </w:tc>
        <w:tc>
          <w:tcPr>
            <w:tcW w:w="992" w:type="dxa"/>
            <w:tcBorders>
              <w:top w:val="single" w:sz="2" w:space="0" w:color="000000"/>
              <w:left w:val="single" w:sz="2" w:space="0" w:color="000000"/>
              <w:bottom w:val="single" w:sz="2" w:space="0" w:color="000000"/>
              <w:right w:val="single" w:sz="2" w:space="0" w:color="000000"/>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b/>
                <w:sz w:val="24"/>
                <w:szCs w:val="24"/>
                <w:lang w:val="ru-RU" w:eastAsia="zh-CN" w:bidi="hi-IN"/>
              </w:rPr>
            </w:pPr>
            <w:r w:rsidRPr="00EE4A2E">
              <w:rPr>
                <w:rFonts w:ascii="Times New Roman" w:eastAsia="SimSun" w:hAnsi="Times New Roman" w:cs="Times New Roman"/>
                <w:b/>
                <w:sz w:val="24"/>
                <w:szCs w:val="24"/>
                <w:lang w:val="ru-RU" w:eastAsia="zh-CN" w:bidi="hi-IN"/>
              </w:rPr>
              <w:t>2011</w:t>
            </w:r>
          </w:p>
        </w:tc>
      </w:tr>
      <w:tr w:rsidR="0094595C" w:rsidRPr="00EE4A2E" w:rsidTr="00C83B61">
        <w:tc>
          <w:tcPr>
            <w:tcW w:w="4283"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Среднее профессиональное образование</w:t>
            </w:r>
          </w:p>
        </w:tc>
        <w:tc>
          <w:tcPr>
            <w:tcW w:w="819"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5399</w:t>
            </w:r>
          </w:p>
        </w:tc>
        <w:tc>
          <w:tcPr>
            <w:tcW w:w="709"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7366</w:t>
            </w:r>
          </w:p>
        </w:tc>
        <w:tc>
          <w:tcPr>
            <w:tcW w:w="709"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8510</w:t>
            </w:r>
          </w:p>
        </w:tc>
        <w:tc>
          <w:tcPr>
            <w:tcW w:w="709"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10224</w:t>
            </w:r>
          </w:p>
        </w:tc>
        <w:tc>
          <w:tcPr>
            <w:tcW w:w="850"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15335</w:t>
            </w:r>
          </w:p>
        </w:tc>
        <w:tc>
          <w:tcPr>
            <w:tcW w:w="992" w:type="dxa"/>
            <w:tcBorders>
              <w:top w:val="nil"/>
              <w:left w:val="single" w:sz="2" w:space="0" w:color="000000"/>
              <w:bottom w:val="single" w:sz="2" w:space="0" w:color="000000"/>
              <w:right w:val="single" w:sz="2" w:space="0" w:color="000000"/>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16776</w:t>
            </w:r>
          </w:p>
        </w:tc>
      </w:tr>
      <w:tr w:rsidR="0094595C" w:rsidRPr="00EE4A2E" w:rsidTr="00C83B61">
        <w:tc>
          <w:tcPr>
            <w:tcW w:w="4283"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Среднее специальное образование</w:t>
            </w:r>
          </w:p>
        </w:tc>
        <w:tc>
          <w:tcPr>
            <w:tcW w:w="819"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6979</w:t>
            </w:r>
          </w:p>
        </w:tc>
        <w:tc>
          <w:tcPr>
            <w:tcW w:w="709"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6900</w:t>
            </w:r>
          </w:p>
        </w:tc>
        <w:tc>
          <w:tcPr>
            <w:tcW w:w="709"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8200</w:t>
            </w:r>
          </w:p>
        </w:tc>
        <w:tc>
          <w:tcPr>
            <w:tcW w:w="709"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8709</w:t>
            </w:r>
          </w:p>
        </w:tc>
        <w:tc>
          <w:tcPr>
            <w:tcW w:w="850"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14725</w:t>
            </w:r>
          </w:p>
        </w:tc>
        <w:tc>
          <w:tcPr>
            <w:tcW w:w="992" w:type="dxa"/>
            <w:tcBorders>
              <w:top w:val="nil"/>
              <w:left w:val="single" w:sz="2" w:space="0" w:color="000000"/>
              <w:bottom w:val="single" w:sz="2" w:space="0" w:color="000000"/>
              <w:right w:val="single" w:sz="2" w:space="0" w:color="000000"/>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15029</w:t>
            </w:r>
          </w:p>
        </w:tc>
      </w:tr>
      <w:tr w:rsidR="0094595C" w:rsidRPr="00EE4A2E" w:rsidTr="00C83B61">
        <w:tc>
          <w:tcPr>
            <w:tcW w:w="4283"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Высшее образование</w:t>
            </w:r>
          </w:p>
        </w:tc>
        <w:tc>
          <w:tcPr>
            <w:tcW w:w="819"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4714</w:t>
            </w:r>
          </w:p>
        </w:tc>
        <w:tc>
          <w:tcPr>
            <w:tcW w:w="709"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5050</w:t>
            </w:r>
          </w:p>
        </w:tc>
        <w:tc>
          <w:tcPr>
            <w:tcW w:w="709"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5873</w:t>
            </w:r>
          </w:p>
        </w:tc>
        <w:tc>
          <w:tcPr>
            <w:tcW w:w="709"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6802</w:t>
            </w:r>
          </w:p>
        </w:tc>
        <w:tc>
          <w:tcPr>
            <w:tcW w:w="850" w:type="dxa"/>
            <w:tcBorders>
              <w:top w:val="nil"/>
              <w:left w:val="single" w:sz="2" w:space="0" w:color="000000"/>
              <w:bottom w:val="single" w:sz="2" w:space="0" w:color="000000"/>
              <w:right w:val="nil"/>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17861</w:t>
            </w:r>
          </w:p>
        </w:tc>
        <w:tc>
          <w:tcPr>
            <w:tcW w:w="992" w:type="dxa"/>
            <w:tcBorders>
              <w:top w:val="nil"/>
              <w:left w:val="single" w:sz="2" w:space="0" w:color="000000"/>
              <w:bottom w:val="single" w:sz="2" w:space="0" w:color="000000"/>
              <w:right w:val="single" w:sz="2" w:space="0" w:color="000000"/>
            </w:tcBorders>
            <w:hideMark/>
          </w:tcPr>
          <w:p w:rsidR="0094595C" w:rsidRPr="00EE4A2E" w:rsidRDefault="0094595C" w:rsidP="00C83B61">
            <w:pPr>
              <w:widowControl w:val="0"/>
              <w:suppressLineNumbers/>
              <w:suppressAutoHyphens/>
              <w:spacing w:after="0" w:line="240" w:lineRule="auto"/>
              <w:jc w:val="both"/>
              <w:rPr>
                <w:rFonts w:ascii="Times New Roman" w:eastAsia="SimSun" w:hAnsi="Times New Roman" w:cs="Times New Roman"/>
                <w:sz w:val="24"/>
                <w:szCs w:val="24"/>
                <w:lang w:val="ru-RU" w:eastAsia="zh-CN" w:bidi="hi-IN"/>
              </w:rPr>
            </w:pPr>
            <w:r w:rsidRPr="00EE4A2E">
              <w:rPr>
                <w:rFonts w:ascii="Times New Roman" w:eastAsia="SimSun" w:hAnsi="Times New Roman" w:cs="Times New Roman"/>
                <w:sz w:val="24"/>
                <w:szCs w:val="24"/>
                <w:lang w:val="ru-RU" w:eastAsia="zh-CN" w:bidi="hi-IN"/>
              </w:rPr>
              <w:t>20158</w:t>
            </w:r>
          </w:p>
        </w:tc>
      </w:tr>
    </w:tbl>
    <w:p w:rsidR="0094595C" w:rsidRDefault="0094595C" w:rsidP="0094595C">
      <w:pPr>
        <w:pStyle w:val="Default"/>
        <w:jc w:val="both"/>
        <w:rPr>
          <w:rFonts w:eastAsiaTheme="minorEastAsia"/>
          <w:i/>
          <w:color w:val="000000" w:themeColor="text1"/>
          <w:sz w:val="20"/>
          <w:szCs w:val="17"/>
        </w:rPr>
      </w:pPr>
    </w:p>
    <w:p w:rsidR="0094595C" w:rsidRPr="00B12820" w:rsidRDefault="0094595C" w:rsidP="0094595C">
      <w:pPr>
        <w:pStyle w:val="Default"/>
        <w:ind w:firstLine="708"/>
        <w:jc w:val="both"/>
        <w:rPr>
          <w:i/>
          <w:color w:val="000000" w:themeColor="text1"/>
          <w:sz w:val="20"/>
        </w:rPr>
      </w:pPr>
      <w:r w:rsidRPr="00EE4A2E">
        <w:rPr>
          <w:rFonts w:eastAsiaTheme="minorEastAsia"/>
          <w:i/>
          <w:color w:val="000000" w:themeColor="text1"/>
          <w:sz w:val="20"/>
          <w:szCs w:val="17"/>
        </w:rPr>
        <w:t xml:space="preserve">Источник: IDIS Viitorul, по расчетам Министерства </w:t>
      </w:r>
      <w:r>
        <w:rPr>
          <w:rFonts w:eastAsiaTheme="minorEastAsia"/>
          <w:i/>
          <w:color w:val="000000" w:themeColor="text1"/>
          <w:sz w:val="20"/>
          <w:szCs w:val="17"/>
        </w:rPr>
        <w:t>просвещения.</w:t>
      </w:r>
    </w:p>
    <w:p w:rsidR="0094595C" w:rsidRDefault="0094595C" w:rsidP="0094595C">
      <w:pPr>
        <w:spacing w:after="0" w:line="240" w:lineRule="auto"/>
        <w:ind w:firstLine="708"/>
        <w:jc w:val="both"/>
        <w:rPr>
          <w:rFonts w:ascii="Times New Roman" w:hAnsi="Times New Roman" w:cs="Times New Roman"/>
          <w:b/>
          <w:color w:val="000000" w:themeColor="text1"/>
          <w:sz w:val="24"/>
          <w:szCs w:val="24"/>
          <w:lang w:val="ru-RU"/>
        </w:rPr>
      </w:pPr>
    </w:p>
    <w:p w:rsidR="0094595C" w:rsidRPr="00751683" w:rsidRDefault="0094595C" w:rsidP="0094595C">
      <w:pPr>
        <w:spacing w:after="0" w:line="24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Емкость и</w:t>
      </w:r>
      <w:r w:rsidRPr="00751683">
        <w:rPr>
          <w:rFonts w:ascii="Times New Roman" w:hAnsi="Times New Roman" w:cs="Times New Roman"/>
          <w:color w:val="000000" w:themeColor="text1"/>
          <w:sz w:val="28"/>
          <w:szCs w:val="28"/>
          <w:lang w:val="ru-RU"/>
        </w:rPr>
        <w:t>нфраструктур</w:t>
      </w:r>
      <w:r>
        <w:rPr>
          <w:rFonts w:ascii="Times New Roman" w:hAnsi="Times New Roman" w:cs="Times New Roman"/>
          <w:color w:val="000000" w:themeColor="text1"/>
          <w:sz w:val="28"/>
          <w:szCs w:val="28"/>
          <w:lang w:val="ru-RU"/>
        </w:rPr>
        <w:t>ы</w:t>
      </w:r>
      <w:r w:rsidRPr="00751683">
        <w:rPr>
          <w:rFonts w:ascii="Times New Roman" w:hAnsi="Times New Roman" w:cs="Times New Roman"/>
          <w:color w:val="000000" w:themeColor="text1"/>
          <w:sz w:val="28"/>
          <w:szCs w:val="28"/>
          <w:lang w:val="ru-RU"/>
        </w:rPr>
        <w:t xml:space="preserve"> всех 67 учреждений среднего профессионального образования используется </w:t>
      </w:r>
      <w:r>
        <w:rPr>
          <w:rFonts w:ascii="Times New Roman" w:hAnsi="Times New Roman" w:cs="Times New Roman"/>
          <w:color w:val="000000" w:themeColor="text1"/>
          <w:sz w:val="28"/>
          <w:szCs w:val="28"/>
          <w:lang w:val="ru-RU"/>
        </w:rPr>
        <w:t>на</w:t>
      </w:r>
      <w:r w:rsidRPr="00751683">
        <w:rPr>
          <w:rFonts w:ascii="Times New Roman" w:hAnsi="Times New Roman" w:cs="Times New Roman"/>
          <w:color w:val="000000" w:themeColor="text1"/>
          <w:sz w:val="28"/>
          <w:szCs w:val="28"/>
          <w:lang w:val="ru-RU"/>
        </w:rPr>
        <w:t xml:space="preserve">половину. Среднее число учеников в </w:t>
      </w:r>
      <w:r>
        <w:rPr>
          <w:rFonts w:ascii="Times New Roman" w:hAnsi="Times New Roman" w:cs="Times New Roman"/>
          <w:color w:val="000000" w:themeColor="text1"/>
          <w:sz w:val="28"/>
          <w:szCs w:val="28"/>
          <w:lang w:val="ru-RU"/>
        </w:rPr>
        <w:t>учреждении -</w:t>
      </w:r>
      <w:r w:rsidRPr="00751683">
        <w:rPr>
          <w:rFonts w:ascii="Times New Roman" w:hAnsi="Times New Roman" w:cs="Times New Roman"/>
          <w:color w:val="000000" w:themeColor="text1"/>
          <w:sz w:val="28"/>
          <w:szCs w:val="28"/>
          <w:lang w:val="ru-RU"/>
        </w:rPr>
        <w:t xml:space="preserve"> 27</w:t>
      </w:r>
      <w:r>
        <w:rPr>
          <w:rFonts w:ascii="Times New Roman" w:hAnsi="Times New Roman" w:cs="Times New Roman"/>
          <w:color w:val="000000" w:themeColor="text1"/>
          <w:sz w:val="28"/>
          <w:szCs w:val="28"/>
          <w:lang w:val="ru-RU"/>
        </w:rPr>
        <w:t>2</w:t>
      </w:r>
      <w:r w:rsidRPr="00751683">
        <w:rPr>
          <w:rFonts w:ascii="Times New Roman" w:hAnsi="Times New Roman" w:cs="Times New Roman"/>
          <w:color w:val="000000" w:themeColor="text1"/>
          <w:sz w:val="28"/>
          <w:szCs w:val="28"/>
          <w:lang w:val="ru-RU"/>
        </w:rPr>
        <w:t>, в то время как средняя вместимость составляет 500-600 мест. В контексте демографического спада сохранение большого количества учебных заведений, чьи возможности не используются в полной мере, приводит к неоправданным затратам на содержание в ущерб инвестиций в качество обучения. Кроме того, существующая инфраструктура физически и функционально устарела. К тому же отмечается концентрация сети учебных заведений в северной и центральной зон</w:t>
      </w:r>
      <w:r>
        <w:rPr>
          <w:rFonts w:ascii="Times New Roman" w:hAnsi="Times New Roman" w:cs="Times New Roman"/>
          <w:color w:val="000000" w:themeColor="text1"/>
          <w:sz w:val="28"/>
          <w:szCs w:val="28"/>
          <w:lang w:val="ru-RU"/>
        </w:rPr>
        <w:t>ах</w:t>
      </w:r>
      <w:r w:rsidRPr="00751683">
        <w:rPr>
          <w:rFonts w:ascii="Times New Roman" w:hAnsi="Times New Roman" w:cs="Times New Roman"/>
          <w:color w:val="000000" w:themeColor="text1"/>
          <w:sz w:val="28"/>
          <w:szCs w:val="28"/>
          <w:lang w:val="ru-RU"/>
        </w:rPr>
        <w:t xml:space="preserve"> республики, а также несоответствие профилей учебных заведений социально-экономическим характеристикам региона, в котором они расположены. Инфраструктура средних профессиональных и специальных учебных заведений не приспособлена для </w:t>
      </w:r>
      <w:r>
        <w:rPr>
          <w:rFonts w:ascii="Times New Roman" w:hAnsi="Times New Roman" w:cs="Times New Roman"/>
          <w:color w:val="000000" w:themeColor="text1"/>
          <w:sz w:val="28"/>
          <w:szCs w:val="28"/>
          <w:lang w:val="ru-RU"/>
        </w:rPr>
        <w:t xml:space="preserve">предоставления доступа к учебе </w:t>
      </w:r>
      <w:r w:rsidRPr="00751683">
        <w:rPr>
          <w:rFonts w:ascii="Times New Roman" w:hAnsi="Times New Roman" w:cs="Times New Roman"/>
          <w:color w:val="000000" w:themeColor="text1"/>
          <w:sz w:val="28"/>
          <w:szCs w:val="28"/>
          <w:lang w:val="ru-RU"/>
        </w:rPr>
        <w:t>лиц</w:t>
      </w:r>
      <w:r>
        <w:rPr>
          <w:rFonts w:ascii="Times New Roman" w:hAnsi="Times New Roman" w:cs="Times New Roman"/>
          <w:color w:val="000000" w:themeColor="text1"/>
          <w:sz w:val="28"/>
          <w:szCs w:val="28"/>
          <w:lang w:val="ru-RU"/>
        </w:rPr>
        <w:t>ам</w:t>
      </w:r>
      <w:r w:rsidRPr="00751683">
        <w:rPr>
          <w:rFonts w:ascii="Times New Roman" w:hAnsi="Times New Roman" w:cs="Times New Roman"/>
          <w:color w:val="000000" w:themeColor="text1"/>
          <w:sz w:val="28"/>
          <w:szCs w:val="28"/>
          <w:lang w:val="ru-RU"/>
        </w:rPr>
        <w:t xml:space="preserve"> со специальными образовательными потребностями</w:t>
      </w:r>
      <w:r w:rsidRPr="00751683">
        <w:rPr>
          <w:rFonts w:ascii="Times New Roman" w:eastAsia="Times New Roman" w:hAnsi="Times New Roman" w:cs="Times New Roman"/>
          <w:color w:val="000000" w:themeColor="text1"/>
          <w:sz w:val="28"/>
          <w:szCs w:val="28"/>
          <w:lang w:val="ru-RU"/>
        </w:rPr>
        <w:t>.</w:t>
      </w:r>
    </w:p>
    <w:p w:rsidR="0094595C" w:rsidRPr="00751683" w:rsidRDefault="0094595C" w:rsidP="0094595C">
      <w:pPr>
        <w:spacing w:before="120" w:after="0" w:line="240" w:lineRule="auto"/>
        <w:ind w:firstLine="708"/>
        <w:jc w:val="both"/>
        <w:rPr>
          <w:rFonts w:ascii="Times New Roman" w:hAnsi="Times New Roman" w:cs="Times New Roman"/>
          <w:color w:val="000000" w:themeColor="text1"/>
          <w:sz w:val="28"/>
          <w:szCs w:val="28"/>
          <w:lang w:val="ru-RU"/>
        </w:rPr>
      </w:pPr>
      <w:r w:rsidRPr="00751683">
        <w:rPr>
          <w:rFonts w:ascii="Times New Roman" w:hAnsi="Times New Roman" w:cs="Times New Roman"/>
          <w:color w:val="000000" w:themeColor="text1"/>
          <w:sz w:val="28"/>
          <w:szCs w:val="28"/>
          <w:lang w:val="ru-RU"/>
        </w:rPr>
        <w:lastRenderedPageBreak/>
        <w:t xml:space="preserve">Материально-техническая база средних профессиональных и </w:t>
      </w:r>
      <w:r>
        <w:rPr>
          <w:rFonts w:ascii="Times New Roman" w:hAnsi="Times New Roman" w:cs="Times New Roman"/>
          <w:color w:val="000000" w:themeColor="text1"/>
          <w:sz w:val="28"/>
          <w:szCs w:val="28"/>
          <w:lang w:val="ru-RU"/>
        </w:rPr>
        <w:t xml:space="preserve">средних </w:t>
      </w:r>
      <w:r w:rsidRPr="00751683">
        <w:rPr>
          <w:rFonts w:ascii="Times New Roman" w:hAnsi="Times New Roman" w:cs="Times New Roman"/>
          <w:color w:val="000000" w:themeColor="text1"/>
          <w:sz w:val="28"/>
          <w:szCs w:val="28"/>
          <w:lang w:val="ru-RU"/>
        </w:rPr>
        <w:t xml:space="preserve">специальных учебных заведений  не способствуют развитию тех профессиональных компетенций, которые востребованы на рынке труда, и нуждается в массивных инвестициях для модернизации. Сотрудничество этих учреждений с </w:t>
      </w:r>
      <w:r>
        <w:rPr>
          <w:rFonts w:ascii="Times New Roman" w:hAnsi="Times New Roman" w:cs="Times New Roman"/>
          <w:color w:val="000000" w:themeColor="text1"/>
          <w:sz w:val="28"/>
          <w:szCs w:val="28"/>
          <w:lang w:val="ru-RU"/>
        </w:rPr>
        <w:t xml:space="preserve">деловой </w:t>
      </w:r>
      <w:r w:rsidRPr="00751683">
        <w:rPr>
          <w:rFonts w:ascii="Times New Roman" w:hAnsi="Times New Roman" w:cs="Times New Roman"/>
          <w:color w:val="000000" w:themeColor="text1"/>
          <w:sz w:val="28"/>
          <w:szCs w:val="28"/>
          <w:lang w:val="ru-RU"/>
        </w:rPr>
        <w:t xml:space="preserve">средой для использования современного оборудования и технологий в подготовке </w:t>
      </w:r>
      <w:r>
        <w:rPr>
          <w:rFonts w:ascii="Times New Roman" w:hAnsi="Times New Roman" w:cs="Times New Roman"/>
          <w:color w:val="000000" w:themeColor="text1"/>
          <w:sz w:val="28"/>
          <w:szCs w:val="28"/>
          <w:lang w:val="ru-RU"/>
        </w:rPr>
        <w:t>учащихся</w:t>
      </w:r>
      <w:r w:rsidRPr="00751683">
        <w:rPr>
          <w:rFonts w:ascii="Times New Roman" w:hAnsi="Times New Roman" w:cs="Times New Roman"/>
          <w:color w:val="000000" w:themeColor="text1"/>
          <w:sz w:val="28"/>
          <w:szCs w:val="28"/>
          <w:lang w:val="ru-RU"/>
        </w:rPr>
        <w:t xml:space="preserve"> оставляет желать лучшего и носит эпизодический характер.</w:t>
      </w:r>
    </w:p>
    <w:p w:rsidR="0094595C" w:rsidRPr="00751683" w:rsidRDefault="0094595C" w:rsidP="0094595C">
      <w:pPr>
        <w:spacing w:before="120" w:after="0" w:line="240" w:lineRule="auto"/>
        <w:ind w:firstLine="708"/>
        <w:jc w:val="both"/>
        <w:rPr>
          <w:rFonts w:ascii="Times New Roman" w:hAnsi="Times New Roman" w:cs="Times New Roman"/>
          <w:color w:val="000000" w:themeColor="text1"/>
          <w:sz w:val="28"/>
          <w:szCs w:val="28"/>
          <w:lang w:val="ru-RU"/>
        </w:rPr>
      </w:pPr>
      <w:r w:rsidRPr="00751683">
        <w:rPr>
          <w:rFonts w:ascii="Times New Roman" w:hAnsi="Times New Roman" w:cs="Times New Roman"/>
          <w:color w:val="000000" w:themeColor="text1"/>
          <w:sz w:val="28"/>
          <w:szCs w:val="28"/>
          <w:lang w:val="ru-RU"/>
        </w:rPr>
        <w:t xml:space="preserve">В январе 2013 года </w:t>
      </w:r>
      <w:r>
        <w:rPr>
          <w:rFonts w:ascii="Times New Roman" w:hAnsi="Times New Roman" w:cs="Times New Roman"/>
          <w:color w:val="000000" w:themeColor="text1"/>
          <w:sz w:val="28"/>
          <w:szCs w:val="28"/>
          <w:lang w:val="ru-RU"/>
        </w:rPr>
        <w:t>П</w:t>
      </w:r>
      <w:r w:rsidRPr="00751683">
        <w:rPr>
          <w:rFonts w:ascii="Times New Roman" w:hAnsi="Times New Roman" w:cs="Times New Roman"/>
          <w:color w:val="000000" w:themeColor="text1"/>
          <w:sz w:val="28"/>
          <w:szCs w:val="28"/>
          <w:lang w:val="ru-RU"/>
        </w:rPr>
        <w:t xml:space="preserve">равительство утвердило Стратегию развития профессионально-технического образования на 2013-2020 гг. и План мероприятий по внедрению Стратегии </w:t>
      </w:r>
      <w:r w:rsidRPr="00751683">
        <w:rPr>
          <w:rFonts w:ascii="Times New Roman" w:hAnsi="Times New Roman" w:cs="Times New Roman"/>
          <w:color w:val="000000" w:themeColor="text1"/>
          <w:sz w:val="24"/>
          <w:szCs w:val="24"/>
          <w:lang w:val="ru-RU"/>
        </w:rPr>
        <w:t xml:space="preserve">(утверждены Постановлением Правительства № 97 </w:t>
      </w:r>
      <w:r>
        <w:rPr>
          <w:rFonts w:ascii="Times New Roman" w:hAnsi="Times New Roman" w:cs="Times New Roman"/>
          <w:color w:val="000000" w:themeColor="text1"/>
          <w:sz w:val="24"/>
          <w:szCs w:val="24"/>
          <w:lang w:val="ru-RU"/>
        </w:rPr>
        <w:t xml:space="preserve">от </w:t>
      </w:r>
      <w:r w:rsidRPr="00751683">
        <w:rPr>
          <w:rFonts w:ascii="Times New Roman" w:hAnsi="Times New Roman" w:cs="Times New Roman"/>
          <w:color w:val="000000" w:themeColor="text1"/>
          <w:sz w:val="24"/>
          <w:szCs w:val="24"/>
          <w:lang w:val="ru-RU"/>
        </w:rPr>
        <w:t>1 февраля 2013 г. «Об утверждении стратегии развития профессионально-технического образования на 2013-2020 годы»),</w:t>
      </w:r>
      <w:r w:rsidRPr="00751683">
        <w:rPr>
          <w:rFonts w:ascii="Times New Roman" w:hAnsi="Times New Roman" w:cs="Times New Roman"/>
          <w:color w:val="000000" w:themeColor="text1"/>
          <w:sz w:val="28"/>
          <w:szCs w:val="28"/>
          <w:lang w:val="ru-RU"/>
        </w:rPr>
        <w:t xml:space="preserve"> которые предусматривают комплексную реформу структуры, содержания и модернизации системы среднего профессионального и специального образования; эта реформа находится в начальной фазе внедрения.</w:t>
      </w:r>
    </w:p>
    <w:p w:rsidR="0094595C" w:rsidRPr="00751683" w:rsidRDefault="0094595C" w:rsidP="0094595C">
      <w:pPr>
        <w:spacing w:before="120" w:after="0" w:line="240" w:lineRule="auto"/>
        <w:ind w:firstLine="708"/>
        <w:jc w:val="both"/>
        <w:rPr>
          <w:rFonts w:ascii="Times New Roman" w:hAnsi="Times New Roman" w:cs="Times New Roman"/>
          <w:color w:val="000000" w:themeColor="text1"/>
          <w:sz w:val="28"/>
          <w:szCs w:val="28"/>
          <w:lang w:val="ru-RU"/>
        </w:rPr>
      </w:pPr>
      <w:r w:rsidRPr="00E87FF1">
        <w:rPr>
          <w:rFonts w:ascii="Times New Roman" w:hAnsi="Times New Roman" w:cs="Times New Roman"/>
          <w:i/>
          <w:sz w:val="28"/>
          <w:szCs w:val="24"/>
          <w:lang w:val="ru-RU"/>
        </w:rPr>
        <w:t xml:space="preserve">После значительного </w:t>
      </w:r>
      <w:r>
        <w:rPr>
          <w:rFonts w:ascii="Times New Roman" w:hAnsi="Times New Roman" w:cs="Times New Roman"/>
          <w:i/>
          <w:sz w:val="28"/>
          <w:szCs w:val="24"/>
          <w:lang w:val="ru-RU"/>
        </w:rPr>
        <w:t>увеличения</w:t>
      </w:r>
      <w:r w:rsidRPr="00E87FF1">
        <w:rPr>
          <w:rFonts w:ascii="Times New Roman" w:hAnsi="Times New Roman" w:cs="Times New Roman"/>
          <w:i/>
          <w:sz w:val="28"/>
          <w:szCs w:val="24"/>
          <w:lang w:val="ru-RU"/>
        </w:rPr>
        <w:t xml:space="preserve"> в 90-е годы количество студентов в высших учебных заведениях сокращается. Сохраняется структурный дисбаланс в подготовке специалистов с высшим образованием по специальностям.</w:t>
      </w:r>
    </w:p>
    <w:p w:rsidR="0094595C" w:rsidRPr="00751683" w:rsidRDefault="0094595C" w:rsidP="0094595C">
      <w:pPr>
        <w:spacing w:before="120" w:after="0" w:line="240" w:lineRule="auto"/>
        <w:ind w:firstLine="708"/>
        <w:jc w:val="both"/>
        <w:rPr>
          <w:rFonts w:ascii="Times New Roman" w:hAnsi="Times New Roman" w:cs="Times New Roman"/>
          <w:color w:val="000000" w:themeColor="text1"/>
          <w:sz w:val="28"/>
          <w:szCs w:val="28"/>
          <w:lang w:val="ru-RU"/>
        </w:rPr>
      </w:pPr>
      <w:r w:rsidRPr="00751683">
        <w:rPr>
          <w:rFonts w:ascii="Times New Roman" w:hAnsi="Times New Roman" w:cs="Times New Roman"/>
          <w:sz w:val="28"/>
          <w:szCs w:val="28"/>
          <w:lang w:val="ru-RU"/>
        </w:rPr>
        <w:t>После удвоения числа студентов высши</w:t>
      </w:r>
      <w:r>
        <w:rPr>
          <w:rFonts w:ascii="Times New Roman" w:hAnsi="Times New Roman" w:cs="Times New Roman"/>
          <w:sz w:val="28"/>
          <w:szCs w:val="28"/>
          <w:lang w:val="ru-RU"/>
        </w:rPr>
        <w:t>х учебных заведений в 90-е годы</w:t>
      </w:r>
      <w:r w:rsidRPr="00751683">
        <w:rPr>
          <w:rFonts w:ascii="Times New Roman" w:hAnsi="Times New Roman" w:cs="Times New Roman"/>
          <w:sz w:val="28"/>
          <w:szCs w:val="28"/>
          <w:lang w:val="ru-RU"/>
        </w:rPr>
        <w:t xml:space="preserve"> в последние годы контингент студентов постоянно снижается. Количество студентов в 3</w:t>
      </w:r>
      <w:r>
        <w:rPr>
          <w:rFonts w:ascii="Times New Roman" w:hAnsi="Times New Roman" w:cs="Times New Roman"/>
          <w:sz w:val="28"/>
          <w:szCs w:val="28"/>
          <w:lang w:val="ru-RU"/>
        </w:rPr>
        <w:t>2</w:t>
      </w:r>
      <w:r w:rsidRPr="00751683">
        <w:rPr>
          <w:rFonts w:ascii="Times New Roman" w:hAnsi="Times New Roman" w:cs="Times New Roman"/>
          <w:sz w:val="28"/>
          <w:szCs w:val="28"/>
          <w:lang w:val="ru-RU"/>
        </w:rPr>
        <w:t xml:space="preserve"> высших учебных заведениях составил </w:t>
      </w:r>
      <w:r>
        <w:rPr>
          <w:rFonts w:ascii="Times New Roman" w:hAnsi="Times New Roman" w:cs="Times New Roman"/>
          <w:sz w:val="28"/>
          <w:szCs w:val="28"/>
          <w:lang w:val="ru-RU"/>
        </w:rPr>
        <w:t>97,3</w:t>
      </w:r>
      <w:r w:rsidRPr="00751683">
        <w:rPr>
          <w:rFonts w:ascii="Times New Roman" w:hAnsi="Times New Roman" w:cs="Times New Roman"/>
          <w:sz w:val="28"/>
          <w:szCs w:val="28"/>
          <w:lang w:val="ru-RU"/>
        </w:rPr>
        <w:t xml:space="preserve"> тыс. человек в начале 201</w:t>
      </w:r>
      <w:r>
        <w:rPr>
          <w:rFonts w:ascii="Times New Roman" w:hAnsi="Times New Roman" w:cs="Times New Roman"/>
          <w:sz w:val="28"/>
          <w:szCs w:val="28"/>
          <w:lang w:val="ru-RU"/>
        </w:rPr>
        <w:t>3</w:t>
      </w:r>
      <w:r w:rsidRPr="00751683">
        <w:rPr>
          <w:rFonts w:ascii="Times New Roman" w:hAnsi="Times New Roman" w:cs="Times New Roman"/>
          <w:sz w:val="28"/>
          <w:szCs w:val="28"/>
          <w:lang w:val="ru-RU"/>
        </w:rPr>
        <w:t>-201</w:t>
      </w:r>
      <w:r>
        <w:rPr>
          <w:rFonts w:ascii="Times New Roman" w:hAnsi="Times New Roman" w:cs="Times New Roman"/>
          <w:sz w:val="28"/>
          <w:szCs w:val="28"/>
          <w:lang w:val="ru-RU"/>
        </w:rPr>
        <w:t>4</w:t>
      </w:r>
      <w:r w:rsidRPr="00751683">
        <w:rPr>
          <w:rFonts w:ascii="Times New Roman" w:hAnsi="Times New Roman" w:cs="Times New Roman"/>
          <w:sz w:val="28"/>
          <w:szCs w:val="28"/>
          <w:lang w:val="ru-RU"/>
        </w:rPr>
        <w:t xml:space="preserve"> учебного года, или на </w:t>
      </w:r>
      <w:r>
        <w:rPr>
          <w:rFonts w:ascii="Times New Roman" w:hAnsi="Times New Roman" w:cs="Times New Roman"/>
          <w:sz w:val="28"/>
          <w:szCs w:val="28"/>
          <w:lang w:val="ru-RU"/>
        </w:rPr>
        <w:t>20,9</w:t>
      </w:r>
      <w:r w:rsidRPr="00751683">
        <w:rPr>
          <w:rFonts w:ascii="Times New Roman" w:hAnsi="Times New Roman" w:cs="Times New Roman"/>
          <w:sz w:val="28"/>
          <w:szCs w:val="28"/>
          <w:lang w:val="ru-RU"/>
        </w:rPr>
        <w:t>% меньше, чем в 2007-2008 учебном году (но в 1,</w:t>
      </w:r>
      <w:r>
        <w:rPr>
          <w:rFonts w:ascii="Times New Roman" w:hAnsi="Times New Roman" w:cs="Times New Roman"/>
          <w:sz w:val="28"/>
          <w:szCs w:val="28"/>
          <w:lang w:val="ru-RU"/>
        </w:rPr>
        <w:t>8</w:t>
      </w:r>
      <w:r w:rsidRPr="00751683">
        <w:rPr>
          <w:rFonts w:ascii="Times New Roman" w:hAnsi="Times New Roman" w:cs="Times New Roman"/>
          <w:sz w:val="28"/>
          <w:szCs w:val="28"/>
          <w:lang w:val="ru-RU"/>
        </w:rPr>
        <w:t xml:space="preserve"> раз</w:t>
      </w:r>
      <w:r>
        <w:rPr>
          <w:rFonts w:ascii="Times New Roman" w:hAnsi="Times New Roman" w:cs="Times New Roman"/>
          <w:sz w:val="28"/>
          <w:szCs w:val="28"/>
          <w:lang w:val="ru-RU"/>
        </w:rPr>
        <w:t>а</w:t>
      </w:r>
      <w:r w:rsidRPr="00751683">
        <w:rPr>
          <w:rFonts w:ascii="Times New Roman" w:hAnsi="Times New Roman" w:cs="Times New Roman"/>
          <w:sz w:val="28"/>
          <w:szCs w:val="28"/>
          <w:lang w:val="ru-RU"/>
        </w:rPr>
        <w:t xml:space="preserve"> больше, чем в 1990-1991 учебном году). Таким образом, в начале 201</w:t>
      </w:r>
      <w:r>
        <w:rPr>
          <w:rFonts w:ascii="Times New Roman" w:hAnsi="Times New Roman" w:cs="Times New Roman"/>
          <w:sz w:val="28"/>
          <w:szCs w:val="28"/>
          <w:lang w:val="ru-RU"/>
        </w:rPr>
        <w:t>3</w:t>
      </w:r>
      <w:r w:rsidRPr="00751683">
        <w:rPr>
          <w:rFonts w:ascii="Times New Roman" w:hAnsi="Times New Roman" w:cs="Times New Roman"/>
          <w:sz w:val="28"/>
          <w:szCs w:val="28"/>
          <w:lang w:val="ru-RU"/>
        </w:rPr>
        <w:t>-201</w:t>
      </w:r>
      <w:r>
        <w:rPr>
          <w:rFonts w:ascii="Times New Roman" w:hAnsi="Times New Roman" w:cs="Times New Roman"/>
          <w:sz w:val="28"/>
          <w:szCs w:val="28"/>
          <w:lang w:val="ru-RU"/>
        </w:rPr>
        <w:t>4</w:t>
      </w:r>
      <w:r w:rsidRPr="00751683">
        <w:rPr>
          <w:rFonts w:ascii="Times New Roman" w:hAnsi="Times New Roman" w:cs="Times New Roman"/>
          <w:sz w:val="28"/>
          <w:szCs w:val="28"/>
          <w:lang w:val="ru-RU"/>
        </w:rPr>
        <w:t xml:space="preserve"> учебного года в системе   высшего образования на 10 тысяч </w:t>
      </w:r>
      <w:r>
        <w:rPr>
          <w:rFonts w:ascii="Times New Roman" w:hAnsi="Times New Roman" w:cs="Times New Roman"/>
          <w:sz w:val="28"/>
          <w:szCs w:val="28"/>
          <w:lang w:val="ru-RU"/>
        </w:rPr>
        <w:t>населения</w:t>
      </w:r>
      <w:r w:rsidRPr="00751683">
        <w:rPr>
          <w:rFonts w:ascii="Times New Roman" w:hAnsi="Times New Roman" w:cs="Times New Roman"/>
          <w:sz w:val="28"/>
          <w:szCs w:val="28"/>
          <w:lang w:val="ru-RU"/>
        </w:rPr>
        <w:t xml:space="preserve"> приходилось в среднем 2</w:t>
      </w:r>
      <w:r>
        <w:rPr>
          <w:rFonts w:ascii="Times New Roman" w:hAnsi="Times New Roman" w:cs="Times New Roman"/>
          <w:sz w:val="28"/>
          <w:szCs w:val="28"/>
          <w:lang w:val="ru-RU"/>
        </w:rPr>
        <w:t>73</w:t>
      </w:r>
      <w:r w:rsidRPr="00751683">
        <w:rPr>
          <w:rFonts w:ascii="Times New Roman" w:hAnsi="Times New Roman" w:cs="Times New Roman"/>
          <w:sz w:val="28"/>
          <w:szCs w:val="28"/>
          <w:lang w:val="ru-RU"/>
        </w:rPr>
        <w:t xml:space="preserve"> студент</w:t>
      </w:r>
      <w:r>
        <w:rPr>
          <w:rFonts w:ascii="Times New Roman" w:hAnsi="Times New Roman" w:cs="Times New Roman"/>
          <w:sz w:val="28"/>
          <w:szCs w:val="28"/>
          <w:lang w:val="ru-RU"/>
        </w:rPr>
        <w:t>а</w:t>
      </w:r>
      <w:r w:rsidRPr="00751683">
        <w:rPr>
          <w:rFonts w:ascii="Times New Roman" w:hAnsi="Times New Roman" w:cs="Times New Roman"/>
          <w:sz w:val="28"/>
          <w:szCs w:val="28"/>
          <w:lang w:val="ru-RU"/>
        </w:rPr>
        <w:t xml:space="preserve"> и 7</w:t>
      </w:r>
      <w:r>
        <w:rPr>
          <w:rFonts w:ascii="Times New Roman" w:hAnsi="Times New Roman" w:cs="Times New Roman"/>
          <w:sz w:val="28"/>
          <w:szCs w:val="28"/>
          <w:lang w:val="ru-RU"/>
        </w:rPr>
        <w:t>0</w:t>
      </w:r>
      <w:r w:rsidRPr="00751683">
        <w:rPr>
          <w:rFonts w:ascii="Times New Roman" w:hAnsi="Times New Roman" w:cs="Times New Roman"/>
          <w:sz w:val="28"/>
          <w:szCs w:val="28"/>
          <w:lang w:val="ru-RU"/>
        </w:rPr>
        <w:t xml:space="preserve"> выпускников по сравнению с 344 студентами и 56 выпускниками в 2007-2008 учебном году. За последние пять лет наблюдается </w:t>
      </w:r>
      <w:r>
        <w:rPr>
          <w:rFonts w:ascii="Times New Roman" w:hAnsi="Times New Roman" w:cs="Times New Roman"/>
          <w:sz w:val="28"/>
          <w:szCs w:val="28"/>
          <w:lang w:val="ru-RU"/>
        </w:rPr>
        <w:t>неустойчивый</w:t>
      </w:r>
      <w:r w:rsidRPr="00751683">
        <w:rPr>
          <w:rFonts w:ascii="Times New Roman" w:hAnsi="Times New Roman" w:cs="Times New Roman"/>
          <w:sz w:val="28"/>
          <w:szCs w:val="28"/>
          <w:lang w:val="ru-RU"/>
        </w:rPr>
        <w:t xml:space="preserve"> рост числа выпускников, что определяется переходом на два цикла высшего образования, а также завершением высшего образования по модели до Болонского процесса (4-5 года обучения, без разделения по циклам).</w:t>
      </w:r>
    </w:p>
    <w:p w:rsidR="0094595C" w:rsidRPr="00751683" w:rsidRDefault="0094595C" w:rsidP="0094595C">
      <w:pPr>
        <w:spacing w:before="120" w:after="0" w:line="24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 то же время</w:t>
      </w:r>
      <w:r w:rsidRPr="00751683">
        <w:rPr>
          <w:rFonts w:ascii="Times New Roman" w:hAnsi="Times New Roman" w:cs="Times New Roman"/>
          <w:color w:val="000000" w:themeColor="text1"/>
          <w:sz w:val="28"/>
          <w:szCs w:val="28"/>
          <w:lang w:val="ru-RU"/>
        </w:rPr>
        <w:t xml:space="preserve"> высшие учебные заведения недостаточно приспособлены ни для современного об</w:t>
      </w:r>
      <w:r>
        <w:rPr>
          <w:rFonts w:ascii="Times New Roman" w:hAnsi="Times New Roman" w:cs="Times New Roman"/>
          <w:color w:val="000000" w:themeColor="text1"/>
          <w:sz w:val="28"/>
          <w:szCs w:val="28"/>
          <w:lang w:val="ru-RU"/>
        </w:rPr>
        <w:t>учения</w:t>
      </w:r>
      <w:r w:rsidRPr="00751683">
        <w:rPr>
          <w:rFonts w:ascii="Times New Roman" w:hAnsi="Times New Roman" w:cs="Times New Roman"/>
          <w:color w:val="000000" w:themeColor="text1"/>
          <w:sz w:val="28"/>
          <w:szCs w:val="28"/>
          <w:lang w:val="ru-RU"/>
        </w:rPr>
        <w:t>, ни для лиц с особыми образовательными потребностями. Они не располагают инфраструктурой для доступа в учебные корпуса и общежития, специальными обучающими технологиями и личностно-ориентированными учебными программами. Материально-техническая база не позволяет внедрение новых технологий обучения и проведения исследований, значимых для рынка.</w:t>
      </w:r>
    </w:p>
    <w:p w:rsidR="0094595C" w:rsidRPr="00751683" w:rsidRDefault="0094595C" w:rsidP="0094595C">
      <w:pPr>
        <w:spacing w:after="0" w:line="240" w:lineRule="auto"/>
        <w:ind w:firstLine="708"/>
        <w:jc w:val="both"/>
        <w:rPr>
          <w:rFonts w:ascii="Times New Roman" w:hAnsi="Times New Roman" w:cs="Times New Roman"/>
          <w:color w:val="000000" w:themeColor="text1"/>
          <w:sz w:val="28"/>
          <w:szCs w:val="28"/>
          <w:lang w:val="ru-RU"/>
        </w:rPr>
      </w:pPr>
      <w:r w:rsidRPr="00751683">
        <w:rPr>
          <w:rFonts w:ascii="Times New Roman" w:hAnsi="Times New Roman" w:cs="Times New Roman"/>
          <w:color w:val="000000" w:themeColor="text1"/>
          <w:sz w:val="28"/>
          <w:szCs w:val="28"/>
          <w:lang w:val="ru-RU"/>
        </w:rPr>
        <w:t>В зависимости от общих областей исследования, отмечается  более высокая доля студентов в области экономических наук — 24,</w:t>
      </w:r>
      <w:r>
        <w:rPr>
          <w:rFonts w:ascii="Times New Roman" w:hAnsi="Times New Roman" w:cs="Times New Roman"/>
          <w:color w:val="000000" w:themeColor="text1"/>
          <w:sz w:val="28"/>
          <w:szCs w:val="28"/>
          <w:lang w:val="ru-RU"/>
        </w:rPr>
        <w:t>5</w:t>
      </w:r>
      <w:r w:rsidRPr="00751683">
        <w:rPr>
          <w:rFonts w:ascii="Times New Roman" w:hAnsi="Times New Roman" w:cs="Times New Roman"/>
          <w:color w:val="000000" w:themeColor="text1"/>
          <w:sz w:val="28"/>
          <w:szCs w:val="28"/>
          <w:lang w:val="ru-RU"/>
        </w:rPr>
        <w:t>% в 201</w:t>
      </w:r>
      <w:r>
        <w:rPr>
          <w:rFonts w:ascii="Times New Roman" w:hAnsi="Times New Roman" w:cs="Times New Roman"/>
          <w:color w:val="000000" w:themeColor="text1"/>
          <w:sz w:val="28"/>
          <w:szCs w:val="28"/>
          <w:lang w:val="ru-RU"/>
        </w:rPr>
        <w:t>2</w:t>
      </w:r>
      <w:r w:rsidRPr="00751683">
        <w:rPr>
          <w:rFonts w:ascii="Times New Roman" w:hAnsi="Times New Roman" w:cs="Times New Roman"/>
          <w:color w:val="000000" w:themeColor="text1"/>
          <w:sz w:val="28"/>
          <w:szCs w:val="28"/>
          <w:lang w:val="ru-RU"/>
        </w:rPr>
        <w:t>-201</w:t>
      </w:r>
      <w:r>
        <w:rPr>
          <w:rFonts w:ascii="Times New Roman" w:hAnsi="Times New Roman" w:cs="Times New Roman"/>
          <w:color w:val="000000" w:themeColor="text1"/>
          <w:sz w:val="28"/>
          <w:szCs w:val="28"/>
          <w:lang w:val="ru-RU"/>
        </w:rPr>
        <w:t>3</w:t>
      </w:r>
      <w:r w:rsidRPr="00751683">
        <w:rPr>
          <w:rFonts w:ascii="Times New Roman" w:hAnsi="Times New Roman" w:cs="Times New Roman"/>
          <w:color w:val="000000" w:themeColor="text1"/>
          <w:sz w:val="28"/>
          <w:szCs w:val="28"/>
          <w:lang w:val="ru-RU"/>
        </w:rPr>
        <w:t xml:space="preserve"> учебном году, за н</w:t>
      </w:r>
      <w:r>
        <w:rPr>
          <w:rFonts w:ascii="Times New Roman" w:hAnsi="Times New Roman" w:cs="Times New Roman"/>
          <w:color w:val="000000" w:themeColor="text1"/>
          <w:sz w:val="28"/>
          <w:szCs w:val="28"/>
          <w:lang w:val="ru-RU"/>
        </w:rPr>
        <w:t>ей</w:t>
      </w:r>
      <w:r w:rsidRPr="00751683">
        <w:rPr>
          <w:rFonts w:ascii="Times New Roman" w:hAnsi="Times New Roman" w:cs="Times New Roman"/>
          <w:color w:val="000000" w:themeColor="text1"/>
          <w:sz w:val="28"/>
          <w:szCs w:val="28"/>
          <w:lang w:val="ru-RU"/>
        </w:rPr>
        <w:t xml:space="preserve"> следу</w:t>
      </w:r>
      <w:r>
        <w:rPr>
          <w:rFonts w:ascii="Times New Roman" w:hAnsi="Times New Roman" w:cs="Times New Roman"/>
          <w:color w:val="000000" w:themeColor="text1"/>
          <w:sz w:val="28"/>
          <w:szCs w:val="28"/>
          <w:lang w:val="ru-RU"/>
        </w:rPr>
        <w:t>ю</w:t>
      </w:r>
      <w:r w:rsidRPr="00751683">
        <w:rPr>
          <w:rFonts w:ascii="Times New Roman" w:hAnsi="Times New Roman" w:cs="Times New Roman"/>
          <w:color w:val="000000" w:themeColor="text1"/>
          <w:sz w:val="28"/>
          <w:szCs w:val="28"/>
          <w:lang w:val="ru-RU"/>
        </w:rPr>
        <w:t xml:space="preserve">т область педагогики (науки образования) </w:t>
      </w:r>
      <w:r>
        <w:rPr>
          <w:rFonts w:ascii="Times New Roman" w:hAnsi="Times New Roman" w:cs="Times New Roman"/>
          <w:color w:val="000000" w:themeColor="text1"/>
          <w:sz w:val="28"/>
          <w:szCs w:val="28"/>
          <w:lang w:val="ru-RU"/>
        </w:rPr>
        <w:t xml:space="preserve">- </w:t>
      </w:r>
      <w:r w:rsidRPr="00751683">
        <w:rPr>
          <w:rFonts w:ascii="Times New Roman" w:hAnsi="Times New Roman" w:cs="Times New Roman"/>
          <w:color w:val="000000" w:themeColor="text1"/>
          <w:sz w:val="28"/>
          <w:szCs w:val="28"/>
          <w:lang w:val="ru-RU"/>
        </w:rPr>
        <w:lastRenderedPageBreak/>
        <w:t>14,</w:t>
      </w:r>
      <w:r>
        <w:rPr>
          <w:rFonts w:ascii="Times New Roman" w:hAnsi="Times New Roman" w:cs="Times New Roman"/>
          <w:color w:val="000000" w:themeColor="text1"/>
          <w:sz w:val="28"/>
          <w:szCs w:val="28"/>
          <w:lang w:val="ru-RU"/>
        </w:rPr>
        <w:t>4</w:t>
      </w:r>
      <w:r w:rsidRPr="00751683">
        <w:rPr>
          <w:rFonts w:ascii="Times New Roman" w:hAnsi="Times New Roman" w:cs="Times New Roman"/>
          <w:color w:val="000000" w:themeColor="text1"/>
          <w:sz w:val="28"/>
          <w:szCs w:val="28"/>
          <w:lang w:val="ru-RU"/>
        </w:rPr>
        <w:t xml:space="preserve">%, юридические науки </w:t>
      </w:r>
      <w:r>
        <w:rPr>
          <w:rFonts w:ascii="Times New Roman" w:hAnsi="Times New Roman" w:cs="Times New Roman"/>
          <w:color w:val="000000" w:themeColor="text1"/>
          <w:sz w:val="28"/>
          <w:szCs w:val="28"/>
          <w:lang w:val="ru-RU"/>
        </w:rPr>
        <w:t xml:space="preserve">- </w:t>
      </w:r>
      <w:r w:rsidRPr="00751683">
        <w:rPr>
          <w:rFonts w:ascii="Times New Roman" w:hAnsi="Times New Roman" w:cs="Times New Roman"/>
          <w:color w:val="000000" w:themeColor="text1"/>
          <w:sz w:val="28"/>
          <w:szCs w:val="28"/>
          <w:lang w:val="ru-RU"/>
        </w:rPr>
        <w:t>1</w:t>
      </w:r>
      <w:r>
        <w:rPr>
          <w:rFonts w:ascii="Times New Roman" w:hAnsi="Times New Roman" w:cs="Times New Roman"/>
          <w:color w:val="000000" w:themeColor="text1"/>
          <w:sz w:val="28"/>
          <w:szCs w:val="28"/>
          <w:lang w:val="ru-RU"/>
        </w:rPr>
        <w:t>4</w:t>
      </w:r>
      <w:r w:rsidRPr="00751683">
        <w:rPr>
          <w:rFonts w:ascii="Times New Roman" w:hAnsi="Times New Roman" w:cs="Times New Roman"/>
          <w:color w:val="000000" w:themeColor="text1"/>
          <w:sz w:val="28"/>
          <w:szCs w:val="28"/>
          <w:lang w:val="ru-RU"/>
        </w:rPr>
        <w:t xml:space="preserve">,0%, </w:t>
      </w:r>
      <w:r>
        <w:rPr>
          <w:rFonts w:ascii="Times New Roman" w:hAnsi="Times New Roman" w:cs="Times New Roman"/>
          <w:color w:val="000000" w:themeColor="text1"/>
          <w:sz w:val="28"/>
          <w:szCs w:val="28"/>
          <w:lang w:val="ru-RU"/>
        </w:rPr>
        <w:t xml:space="preserve">инженерия </w:t>
      </w:r>
      <w:r w:rsidRPr="00751683">
        <w:rPr>
          <w:rFonts w:ascii="Times New Roman" w:hAnsi="Times New Roman" w:cs="Times New Roman"/>
          <w:color w:val="000000" w:themeColor="text1"/>
          <w:sz w:val="28"/>
          <w:szCs w:val="28"/>
          <w:lang w:val="ru-RU"/>
        </w:rPr>
        <w:t xml:space="preserve">и инженерная деятельность </w:t>
      </w:r>
      <w:r>
        <w:rPr>
          <w:rFonts w:ascii="Times New Roman" w:hAnsi="Times New Roman" w:cs="Times New Roman"/>
          <w:color w:val="000000" w:themeColor="text1"/>
          <w:sz w:val="28"/>
          <w:szCs w:val="28"/>
          <w:lang w:val="ru-RU"/>
        </w:rPr>
        <w:t>-</w:t>
      </w:r>
      <w:r w:rsidRPr="00751683">
        <w:rPr>
          <w:rFonts w:ascii="Times New Roman" w:hAnsi="Times New Roman" w:cs="Times New Roman"/>
          <w:color w:val="000000" w:themeColor="text1"/>
          <w:sz w:val="28"/>
          <w:szCs w:val="28"/>
          <w:lang w:val="ru-RU"/>
        </w:rPr>
        <w:t xml:space="preserve"> 11,</w:t>
      </w:r>
      <w:r>
        <w:rPr>
          <w:rFonts w:ascii="Times New Roman" w:hAnsi="Times New Roman" w:cs="Times New Roman"/>
          <w:color w:val="000000" w:themeColor="text1"/>
          <w:sz w:val="28"/>
          <w:szCs w:val="28"/>
          <w:lang w:val="ru-RU"/>
        </w:rPr>
        <w:t>0</w:t>
      </w:r>
      <w:r w:rsidRPr="00751683">
        <w:rPr>
          <w:rFonts w:ascii="Times New Roman" w:hAnsi="Times New Roman" w:cs="Times New Roman"/>
          <w:color w:val="000000" w:themeColor="text1"/>
          <w:sz w:val="28"/>
          <w:szCs w:val="28"/>
          <w:lang w:val="ru-RU"/>
        </w:rPr>
        <w:t xml:space="preserve">%. </w:t>
      </w:r>
    </w:p>
    <w:p w:rsidR="0094595C" w:rsidRDefault="0094595C" w:rsidP="0094595C">
      <w:pPr>
        <w:spacing w:after="0" w:line="240" w:lineRule="auto"/>
        <w:ind w:firstLine="709"/>
        <w:jc w:val="both"/>
        <w:rPr>
          <w:rFonts w:ascii="Times New Roman" w:hAnsi="Times New Roman" w:cs="Times New Roman"/>
          <w:i/>
          <w:sz w:val="28"/>
          <w:szCs w:val="28"/>
          <w:lang w:val="ru-RU"/>
        </w:rPr>
      </w:pPr>
    </w:p>
    <w:p w:rsidR="0094595C" w:rsidRPr="001B4856" w:rsidRDefault="0094595C" w:rsidP="0094595C">
      <w:pPr>
        <w:spacing w:after="0" w:line="240" w:lineRule="auto"/>
        <w:ind w:firstLine="709"/>
        <w:jc w:val="both"/>
        <w:rPr>
          <w:rFonts w:ascii="Times New Roman" w:hAnsi="Times New Roman" w:cs="Times New Roman"/>
          <w:color w:val="000000" w:themeColor="text1"/>
          <w:sz w:val="28"/>
          <w:szCs w:val="28"/>
          <w:lang w:val="ru-RU"/>
        </w:rPr>
      </w:pPr>
      <w:r w:rsidRPr="001B4856">
        <w:rPr>
          <w:rFonts w:ascii="Times New Roman" w:hAnsi="Times New Roman" w:cs="Times New Roman"/>
          <w:i/>
          <w:sz w:val="28"/>
          <w:szCs w:val="28"/>
          <w:lang w:val="ru-RU"/>
        </w:rPr>
        <w:t>Привлечение детей и молодежи к процессу принятия решений носит спорадический и ограниченный характер. Право каждого ребенка быть услышанным в семье, в школе и в обществе не соблюдается соответствующим образом.</w:t>
      </w:r>
    </w:p>
    <w:p w:rsidR="0094595C" w:rsidRDefault="0094595C" w:rsidP="0094595C">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ru-RU"/>
        </w:rPr>
      </w:pPr>
    </w:p>
    <w:p w:rsidR="0094595C" w:rsidRPr="001B4856" w:rsidRDefault="0094595C" w:rsidP="0094595C">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ru-RU"/>
        </w:rPr>
      </w:pPr>
      <w:r w:rsidRPr="001B4856">
        <w:rPr>
          <w:rFonts w:ascii="Times New Roman" w:hAnsi="Times New Roman" w:cs="Times New Roman"/>
          <w:color w:val="000000" w:themeColor="text1"/>
          <w:sz w:val="28"/>
          <w:szCs w:val="28"/>
          <w:lang w:val="ru-RU"/>
        </w:rPr>
        <w:t xml:space="preserve">Дети, члены рабочих групп по защите прав детей считают, что их участие в процессе принятия решений на уровне школы носит формальный характер и мнение детей запрашивается чаще всего по менее важным вопросам и не всегда принимается во внимание </w:t>
      </w:r>
      <w:r w:rsidRPr="001B4856">
        <w:rPr>
          <w:rFonts w:ascii="Times New Roman" w:hAnsi="Times New Roman" w:cs="Times New Roman"/>
          <w:sz w:val="24"/>
          <w:szCs w:val="24"/>
          <w:lang w:val="ru-RU"/>
        </w:rPr>
        <w:t>(</w:t>
      </w:r>
      <w:r w:rsidRPr="001B4856">
        <w:rPr>
          <w:rFonts w:ascii="Times New Roman" w:hAnsi="Times New Roman" w:cs="Times New Roman"/>
          <w:sz w:val="24"/>
          <w:szCs w:val="24"/>
          <w:lang w:val="ro-RO"/>
        </w:rPr>
        <w:t>П</w:t>
      </w:r>
      <w:r w:rsidRPr="001B4856">
        <w:rPr>
          <w:rFonts w:ascii="Times New Roman" w:hAnsi="Times New Roman" w:cs="Times New Roman"/>
          <w:sz w:val="24"/>
          <w:szCs w:val="24"/>
          <w:lang w:val="ru-RU"/>
        </w:rPr>
        <w:t xml:space="preserve">рава ребенка, мониторизированные детьми. Отчет детей о соблюдении </w:t>
      </w:r>
      <w:r w:rsidRPr="001B4856">
        <w:rPr>
          <w:rFonts w:ascii="Times New Roman" w:hAnsi="Times New Roman" w:cs="Times New Roman"/>
          <w:sz w:val="24"/>
          <w:szCs w:val="24"/>
          <w:lang w:val="ro-RO"/>
        </w:rPr>
        <w:t>Конвенции ООН о правах ребенка</w:t>
      </w:r>
      <w:r w:rsidRPr="001B4856">
        <w:rPr>
          <w:rFonts w:ascii="Times New Roman" w:hAnsi="Times New Roman" w:cs="Times New Roman"/>
          <w:sz w:val="24"/>
          <w:szCs w:val="24"/>
          <w:lang w:val="ru-RU"/>
        </w:rPr>
        <w:t>.</w:t>
      </w:r>
      <w:r w:rsidRPr="001B4856">
        <w:rPr>
          <w:rFonts w:ascii="Times New Roman" w:hAnsi="Times New Roman" w:cs="Times New Roman"/>
          <w:sz w:val="24"/>
          <w:szCs w:val="24"/>
          <w:lang w:val="ro-RO"/>
        </w:rPr>
        <w:t xml:space="preserve"> CIDDC, CNPAC. 2012</w:t>
      </w:r>
      <w:r w:rsidRPr="001B4856">
        <w:rPr>
          <w:rFonts w:ascii="Times New Roman" w:hAnsi="Times New Roman" w:cs="Times New Roman"/>
          <w:sz w:val="24"/>
          <w:szCs w:val="24"/>
          <w:lang w:val="ru-RU"/>
        </w:rPr>
        <w:t xml:space="preserve">). </w:t>
      </w:r>
      <w:r w:rsidRPr="001B4856">
        <w:rPr>
          <w:rFonts w:ascii="Times New Roman" w:hAnsi="Times New Roman" w:cs="Times New Roman"/>
          <w:color w:val="000000" w:themeColor="text1"/>
          <w:sz w:val="28"/>
          <w:szCs w:val="28"/>
          <w:lang w:val="ru-RU"/>
        </w:rPr>
        <w:t>Они считают, что могут влиять на принятие решений в школе или обществе в малой или умеренной степени (рисунок 4).</w:t>
      </w:r>
    </w:p>
    <w:p w:rsidR="0094595C" w:rsidRPr="00751683" w:rsidRDefault="0094595C" w:rsidP="0094595C">
      <w:pPr>
        <w:autoSpaceDE w:val="0"/>
        <w:autoSpaceDN w:val="0"/>
        <w:adjustRightInd w:val="0"/>
        <w:spacing w:after="0"/>
        <w:jc w:val="both"/>
        <w:rPr>
          <w:rFonts w:ascii="Times New Roman" w:hAnsi="Times New Roman" w:cs="Times New Roman"/>
          <w:color w:val="000000" w:themeColor="text1"/>
          <w:sz w:val="28"/>
          <w:szCs w:val="28"/>
          <w:lang w:val="ru-RU"/>
        </w:rPr>
      </w:pPr>
    </w:p>
    <w:p w:rsidR="0094595C" w:rsidRDefault="0094595C" w:rsidP="0094595C">
      <w:pPr>
        <w:ind w:left="-851"/>
        <w:jc w:val="right"/>
      </w:pPr>
      <w:r w:rsidRPr="00DB5D8F">
        <w:rPr>
          <w:noProof/>
          <w:lang w:val="ru-RU" w:eastAsia="ru-RU"/>
        </w:rPr>
        <w:drawing>
          <wp:inline distT="0" distB="0" distL="0" distR="0" wp14:anchorId="3D5D09F0" wp14:editId="355319A0">
            <wp:extent cx="5572302" cy="2574950"/>
            <wp:effectExtent l="19050" t="0" r="28398"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4595C" w:rsidRPr="002D56B6" w:rsidRDefault="0094595C" w:rsidP="0094595C">
      <w:pPr>
        <w:keepNext/>
        <w:spacing w:after="0" w:line="240" w:lineRule="auto"/>
        <w:ind w:firstLine="697"/>
        <w:rPr>
          <w:rFonts w:ascii="Times New Roman" w:hAnsi="Times New Roman" w:cs="Times New Roman"/>
          <w:i/>
          <w:color w:val="000000" w:themeColor="text1"/>
          <w:sz w:val="24"/>
          <w:szCs w:val="24"/>
          <w:lang w:val="ru-RU"/>
        </w:rPr>
      </w:pPr>
      <w:r w:rsidRPr="002D56B6">
        <w:rPr>
          <w:rFonts w:ascii="Times New Roman" w:hAnsi="Times New Roman" w:cs="Times New Roman"/>
          <w:color w:val="000000" w:themeColor="text1"/>
          <w:sz w:val="24"/>
          <w:szCs w:val="24"/>
          <w:lang w:val="ru-RU"/>
        </w:rPr>
        <w:t>Рисунок 4. Как ты думаешь, какое влияние ты  имеешь на решения, принимаемые взрослыми? В какой степени ты можешь влиять и изменять эти решения</w:t>
      </w:r>
      <w:r w:rsidRPr="002D56B6">
        <w:rPr>
          <w:rFonts w:ascii="Times New Roman" w:hAnsi="Times New Roman" w:cs="Times New Roman"/>
          <w:i/>
          <w:color w:val="000000" w:themeColor="text1"/>
          <w:sz w:val="24"/>
          <w:szCs w:val="24"/>
          <w:lang w:val="ru-RU"/>
        </w:rPr>
        <w:t>?</w:t>
      </w:r>
    </w:p>
    <w:p w:rsidR="0094595C" w:rsidRDefault="0094595C" w:rsidP="0094595C">
      <w:pPr>
        <w:spacing w:after="0" w:line="240" w:lineRule="auto"/>
        <w:ind w:firstLine="708"/>
        <w:jc w:val="both"/>
        <w:rPr>
          <w:rFonts w:ascii="Times New Roman" w:hAnsi="Times New Roman" w:cs="Times New Roman"/>
          <w:i/>
          <w:color w:val="000000" w:themeColor="text1"/>
          <w:sz w:val="20"/>
          <w:szCs w:val="20"/>
          <w:lang w:val="ru-RU"/>
        </w:rPr>
      </w:pPr>
    </w:p>
    <w:p w:rsidR="0094595C" w:rsidRPr="00E87FF1" w:rsidRDefault="0094595C" w:rsidP="0094595C">
      <w:pPr>
        <w:spacing w:after="0" w:line="240" w:lineRule="auto"/>
        <w:ind w:firstLine="708"/>
        <w:jc w:val="both"/>
        <w:rPr>
          <w:rFonts w:ascii="Times New Roman" w:hAnsi="Times New Roman" w:cs="Times New Roman"/>
          <w:i/>
          <w:color w:val="000000" w:themeColor="text1"/>
          <w:sz w:val="20"/>
          <w:szCs w:val="20"/>
          <w:lang w:val="ru-RU"/>
        </w:rPr>
      </w:pPr>
      <w:r w:rsidRPr="00E87FF1">
        <w:rPr>
          <w:rFonts w:ascii="Times New Roman" w:hAnsi="Times New Roman" w:cs="Times New Roman"/>
          <w:i/>
          <w:color w:val="000000" w:themeColor="text1"/>
          <w:sz w:val="20"/>
          <w:szCs w:val="20"/>
          <w:lang w:val="ru-RU"/>
        </w:rPr>
        <w:t xml:space="preserve">Источник: Совет Европы (2013). Участие детей и молодежи в </w:t>
      </w:r>
      <w:r>
        <w:rPr>
          <w:rFonts w:ascii="Times New Roman" w:hAnsi="Times New Roman" w:cs="Times New Roman"/>
          <w:i/>
          <w:color w:val="000000" w:themeColor="text1"/>
          <w:sz w:val="20"/>
          <w:szCs w:val="20"/>
          <w:lang w:val="ru-RU"/>
        </w:rPr>
        <w:t xml:space="preserve">Республике </w:t>
      </w:r>
      <w:r w:rsidRPr="00E87FF1">
        <w:rPr>
          <w:rFonts w:ascii="Times New Roman" w:hAnsi="Times New Roman" w:cs="Times New Roman"/>
          <w:i/>
          <w:color w:val="000000" w:themeColor="text1"/>
          <w:sz w:val="20"/>
          <w:szCs w:val="20"/>
          <w:lang w:val="ru-RU"/>
        </w:rPr>
        <w:t>Молдов</w:t>
      </w:r>
      <w:r>
        <w:rPr>
          <w:rFonts w:ascii="Times New Roman" w:hAnsi="Times New Roman" w:cs="Times New Roman"/>
          <w:i/>
          <w:color w:val="000000" w:themeColor="text1"/>
          <w:sz w:val="20"/>
          <w:szCs w:val="20"/>
          <w:lang w:val="ru-RU"/>
        </w:rPr>
        <w:t>а</w:t>
      </w:r>
      <w:r w:rsidRPr="00E87FF1">
        <w:rPr>
          <w:rFonts w:ascii="Times New Roman" w:hAnsi="Times New Roman" w:cs="Times New Roman"/>
          <w:i/>
          <w:color w:val="000000" w:themeColor="text1"/>
          <w:sz w:val="20"/>
          <w:szCs w:val="20"/>
          <w:lang w:val="ru-RU"/>
        </w:rPr>
        <w:t>.</w:t>
      </w:r>
    </w:p>
    <w:p w:rsidR="0094595C" w:rsidRDefault="0094595C" w:rsidP="0094595C">
      <w:pPr>
        <w:pStyle w:val="af"/>
        <w:ind w:firstLine="708"/>
        <w:jc w:val="both"/>
        <w:rPr>
          <w:rFonts w:ascii="Times New Roman" w:hAnsi="Times New Roman" w:cs="Times New Roman"/>
          <w:bCs/>
          <w:color w:val="000000" w:themeColor="text1"/>
          <w:sz w:val="28"/>
          <w:szCs w:val="28"/>
          <w:lang w:val="ru-RU"/>
        </w:rPr>
      </w:pPr>
    </w:p>
    <w:p w:rsidR="0094595C" w:rsidRPr="002964B1" w:rsidRDefault="0094595C" w:rsidP="0094595C">
      <w:pPr>
        <w:pStyle w:val="af"/>
        <w:ind w:firstLine="708"/>
        <w:jc w:val="both"/>
        <w:rPr>
          <w:rFonts w:ascii="Times New Roman" w:hAnsi="Times New Roman" w:cs="Times New Roman"/>
          <w:sz w:val="24"/>
          <w:szCs w:val="24"/>
          <w:lang w:val="ro-RO"/>
        </w:rPr>
      </w:pPr>
      <w:r w:rsidRPr="002964B1">
        <w:rPr>
          <w:rFonts w:ascii="Times New Roman" w:hAnsi="Times New Roman" w:cs="Times New Roman"/>
          <w:bCs/>
          <w:color w:val="000000" w:themeColor="text1"/>
          <w:sz w:val="28"/>
          <w:szCs w:val="28"/>
          <w:lang w:val="ru-RU"/>
        </w:rPr>
        <w:t xml:space="preserve">Даже при том, что есть примеры, когда мнение детей было принято во внимание в школе, эта практика не является систематической, постоянной и </w:t>
      </w:r>
      <w:r>
        <w:rPr>
          <w:rFonts w:ascii="Times New Roman" w:hAnsi="Times New Roman" w:cs="Times New Roman"/>
          <w:bCs/>
          <w:color w:val="000000" w:themeColor="text1"/>
          <w:sz w:val="28"/>
          <w:szCs w:val="28"/>
          <w:lang w:val="ru-RU"/>
        </w:rPr>
        <w:t>цельной</w:t>
      </w:r>
      <w:r w:rsidRPr="002964B1">
        <w:rPr>
          <w:rFonts w:ascii="Times New Roman" w:hAnsi="Times New Roman" w:cs="Times New Roman"/>
          <w:bCs/>
          <w:color w:val="000000" w:themeColor="text1"/>
          <w:sz w:val="28"/>
          <w:szCs w:val="28"/>
          <w:lang w:val="ru-RU"/>
        </w:rPr>
        <w:t>. Необходимы изменения в восприятии концепции участия детей, так что</w:t>
      </w:r>
      <w:r>
        <w:rPr>
          <w:rFonts w:ascii="Times New Roman" w:hAnsi="Times New Roman" w:cs="Times New Roman"/>
          <w:bCs/>
          <w:color w:val="000000" w:themeColor="text1"/>
          <w:sz w:val="28"/>
          <w:szCs w:val="28"/>
          <w:lang w:val="ru-RU"/>
        </w:rPr>
        <w:t>бы</w:t>
      </w:r>
      <w:r w:rsidRPr="002964B1">
        <w:rPr>
          <w:rFonts w:ascii="Times New Roman" w:hAnsi="Times New Roman" w:cs="Times New Roman"/>
          <w:bCs/>
          <w:color w:val="000000" w:themeColor="text1"/>
          <w:sz w:val="28"/>
          <w:szCs w:val="28"/>
          <w:lang w:val="ru-RU"/>
        </w:rPr>
        <w:t xml:space="preserve"> оно было интегрировано во все процессы принятия решений на всех уровнях. В этом смысле механизмы консультирования детей должны быть установлены в каждом учебном заведении, а руководители должны быть обучены, чтобы облегчить участие детей </w:t>
      </w:r>
      <w:r>
        <w:rPr>
          <w:rFonts w:ascii="Times New Roman" w:hAnsi="Times New Roman" w:cs="Times New Roman"/>
          <w:bCs/>
          <w:color w:val="000000" w:themeColor="text1"/>
          <w:sz w:val="28"/>
          <w:szCs w:val="28"/>
          <w:lang w:val="ru-RU"/>
        </w:rPr>
        <w:t xml:space="preserve"> </w:t>
      </w:r>
      <w:r w:rsidRPr="002964B1">
        <w:rPr>
          <w:rFonts w:ascii="Times New Roman" w:hAnsi="Times New Roman" w:cs="Times New Roman"/>
          <w:sz w:val="24"/>
          <w:szCs w:val="24"/>
          <w:lang w:val="ru-RU"/>
        </w:rPr>
        <w:t>(</w:t>
      </w:r>
      <w:r w:rsidRPr="002964B1">
        <w:rPr>
          <w:rFonts w:ascii="Times New Roman" w:hAnsi="Times New Roman" w:cs="Times New Roman"/>
          <w:sz w:val="24"/>
          <w:szCs w:val="24"/>
          <w:lang w:val="ro-RO"/>
        </w:rPr>
        <w:t>Совет Европы, Участие детей и молодеж</w:t>
      </w:r>
      <w:r w:rsidRPr="002964B1">
        <w:rPr>
          <w:rFonts w:ascii="Times New Roman" w:hAnsi="Times New Roman" w:cs="Times New Roman"/>
          <w:sz w:val="24"/>
          <w:szCs w:val="24"/>
          <w:lang w:val="ru-RU"/>
        </w:rPr>
        <w:t>и в Республике Молдова</w:t>
      </w:r>
      <w:r w:rsidRPr="002964B1">
        <w:rPr>
          <w:rFonts w:ascii="Times New Roman" w:hAnsi="Times New Roman" w:cs="Times New Roman"/>
          <w:sz w:val="24"/>
          <w:szCs w:val="24"/>
          <w:lang w:val="ro-RO"/>
        </w:rPr>
        <w:t>, 2013</w:t>
      </w:r>
      <w:r w:rsidRPr="002964B1">
        <w:rPr>
          <w:rFonts w:ascii="Times New Roman" w:hAnsi="Times New Roman" w:cs="Times New Roman"/>
          <w:sz w:val="24"/>
          <w:szCs w:val="24"/>
          <w:lang w:val="ru-RU"/>
        </w:rPr>
        <w:t>)</w:t>
      </w:r>
      <w:r w:rsidRPr="002964B1">
        <w:rPr>
          <w:rFonts w:ascii="Times New Roman" w:hAnsi="Times New Roman" w:cs="Times New Roman"/>
          <w:i/>
          <w:sz w:val="24"/>
          <w:szCs w:val="24"/>
          <w:lang w:val="ro-RO"/>
        </w:rPr>
        <w:t>.</w:t>
      </w:r>
    </w:p>
    <w:p w:rsidR="0094595C" w:rsidRPr="002964B1" w:rsidRDefault="0094595C" w:rsidP="0094595C">
      <w:pPr>
        <w:spacing w:before="120" w:line="240" w:lineRule="auto"/>
        <w:ind w:firstLine="708"/>
        <w:jc w:val="both"/>
        <w:rPr>
          <w:rFonts w:ascii="Times New Roman" w:hAnsi="Times New Roman" w:cs="Times New Roman"/>
          <w:color w:val="000000" w:themeColor="text1"/>
          <w:sz w:val="28"/>
          <w:szCs w:val="28"/>
          <w:lang w:val="ru-RU"/>
        </w:rPr>
      </w:pPr>
      <w:r w:rsidRPr="002964B1">
        <w:rPr>
          <w:rFonts w:ascii="Times New Roman" w:hAnsi="Times New Roman" w:cs="Times New Roman"/>
          <w:i/>
          <w:sz w:val="28"/>
          <w:szCs w:val="28"/>
          <w:lang w:val="ru-RU"/>
        </w:rPr>
        <w:lastRenderedPageBreak/>
        <w:t xml:space="preserve">Относительно высока частота случаев насилия и жестокого обращения с детьми, при этом  сообщается не обо всех случаях. </w:t>
      </w:r>
      <w:r>
        <w:rPr>
          <w:rFonts w:ascii="Times New Roman" w:hAnsi="Times New Roman" w:cs="Times New Roman"/>
          <w:i/>
          <w:sz w:val="28"/>
          <w:szCs w:val="28"/>
          <w:lang w:val="ru-RU"/>
        </w:rPr>
        <w:t>У</w:t>
      </w:r>
      <w:r w:rsidRPr="002964B1">
        <w:rPr>
          <w:rFonts w:ascii="Times New Roman" w:hAnsi="Times New Roman" w:cs="Times New Roman"/>
          <w:i/>
          <w:sz w:val="28"/>
          <w:szCs w:val="28"/>
          <w:lang w:val="ru-RU"/>
        </w:rPr>
        <w:t xml:space="preserve">твержден порядок распознавания, предупреждения и </w:t>
      </w:r>
      <w:r>
        <w:rPr>
          <w:rFonts w:ascii="Times New Roman" w:hAnsi="Times New Roman" w:cs="Times New Roman"/>
          <w:i/>
          <w:sz w:val="28"/>
          <w:szCs w:val="28"/>
          <w:lang w:val="ru-RU"/>
        </w:rPr>
        <w:t xml:space="preserve">информирования о  </w:t>
      </w:r>
      <w:r w:rsidRPr="002964B1">
        <w:rPr>
          <w:rFonts w:ascii="Times New Roman" w:hAnsi="Times New Roman" w:cs="Times New Roman"/>
          <w:i/>
          <w:sz w:val="28"/>
          <w:szCs w:val="28"/>
          <w:lang w:val="ru-RU"/>
        </w:rPr>
        <w:t xml:space="preserve"> злоупотребления</w:t>
      </w:r>
      <w:r>
        <w:rPr>
          <w:rFonts w:ascii="Times New Roman" w:hAnsi="Times New Roman" w:cs="Times New Roman"/>
          <w:i/>
          <w:sz w:val="28"/>
          <w:szCs w:val="28"/>
          <w:lang w:val="ru-RU"/>
        </w:rPr>
        <w:t>х</w:t>
      </w:r>
      <w:r w:rsidRPr="002964B1">
        <w:rPr>
          <w:rFonts w:ascii="Times New Roman" w:hAnsi="Times New Roman" w:cs="Times New Roman"/>
          <w:i/>
          <w:sz w:val="28"/>
          <w:szCs w:val="28"/>
          <w:lang w:val="ru-RU"/>
        </w:rPr>
        <w:t xml:space="preserve">, но его применение требует </w:t>
      </w:r>
      <w:r>
        <w:rPr>
          <w:rFonts w:ascii="Times New Roman" w:hAnsi="Times New Roman" w:cs="Times New Roman"/>
          <w:i/>
          <w:sz w:val="28"/>
          <w:szCs w:val="28"/>
          <w:lang w:val="ru-RU"/>
        </w:rPr>
        <w:t>специальной подготовки</w:t>
      </w:r>
      <w:r w:rsidRPr="002964B1">
        <w:rPr>
          <w:rFonts w:ascii="Times New Roman" w:hAnsi="Times New Roman" w:cs="Times New Roman"/>
          <w:i/>
          <w:sz w:val="28"/>
          <w:szCs w:val="28"/>
          <w:lang w:val="ru-RU"/>
        </w:rPr>
        <w:t>.</w:t>
      </w:r>
    </w:p>
    <w:p w:rsidR="0094595C" w:rsidRPr="002964B1" w:rsidRDefault="0094595C" w:rsidP="0094595C">
      <w:pPr>
        <w:pStyle w:val="af"/>
        <w:ind w:firstLine="708"/>
        <w:jc w:val="both"/>
        <w:rPr>
          <w:rFonts w:ascii="Times New Roman" w:hAnsi="Times New Roman" w:cs="Times New Roman"/>
          <w:color w:val="000000" w:themeColor="text1"/>
          <w:sz w:val="28"/>
          <w:szCs w:val="28"/>
          <w:lang w:val="ru-RU"/>
        </w:rPr>
      </w:pPr>
      <w:r w:rsidRPr="002964B1">
        <w:rPr>
          <w:rFonts w:ascii="Times New Roman" w:hAnsi="Times New Roman" w:cs="Times New Roman"/>
          <w:color w:val="000000" w:themeColor="text1"/>
          <w:sz w:val="28"/>
          <w:szCs w:val="28"/>
          <w:lang w:val="ru-RU"/>
        </w:rPr>
        <w:t xml:space="preserve">Хотя исследования указывают на относительно высокую частоту случаев жестокого обращения, о многих случаях насилия не сообщается. По данным Национального </w:t>
      </w:r>
      <w:r>
        <w:rPr>
          <w:rFonts w:ascii="Times New Roman" w:hAnsi="Times New Roman" w:cs="Times New Roman"/>
          <w:color w:val="000000" w:themeColor="text1"/>
          <w:sz w:val="28"/>
          <w:szCs w:val="28"/>
          <w:lang w:val="ru-RU"/>
        </w:rPr>
        <w:t>и</w:t>
      </w:r>
      <w:r w:rsidRPr="002964B1">
        <w:rPr>
          <w:rFonts w:ascii="Times New Roman" w:hAnsi="Times New Roman" w:cs="Times New Roman"/>
          <w:color w:val="000000" w:themeColor="text1"/>
          <w:sz w:val="28"/>
          <w:szCs w:val="28"/>
          <w:lang w:val="ru-RU"/>
        </w:rPr>
        <w:t xml:space="preserve">сследования </w:t>
      </w:r>
      <w:r>
        <w:rPr>
          <w:rFonts w:ascii="Times New Roman" w:hAnsi="Times New Roman" w:cs="Times New Roman"/>
          <w:color w:val="000000" w:themeColor="text1"/>
          <w:sz w:val="28"/>
          <w:szCs w:val="28"/>
          <w:lang w:val="ru-RU"/>
        </w:rPr>
        <w:t>«</w:t>
      </w:r>
      <w:r w:rsidRPr="002964B1">
        <w:rPr>
          <w:rFonts w:ascii="Times New Roman" w:hAnsi="Times New Roman" w:cs="Times New Roman"/>
          <w:color w:val="000000" w:themeColor="text1"/>
          <w:sz w:val="28"/>
          <w:szCs w:val="28"/>
          <w:lang w:val="ru-RU"/>
        </w:rPr>
        <w:t xml:space="preserve">О насилии </w:t>
      </w:r>
      <w:r>
        <w:rPr>
          <w:rFonts w:ascii="Times New Roman" w:hAnsi="Times New Roman" w:cs="Times New Roman"/>
          <w:color w:val="000000" w:themeColor="text1"/>
          <w:sz w:val="28"/>
          <w:szCs w:val="28"/>
          <w:lang w:val="ru-RU"/>
        </w:rPr>
        <w:t>в</w:t>
      </w:r>
      <w:r w:rsidRPr="002964B1">
        <w:rPr>
          <w:rFonts w:ascii="Times New Roman" w:hAnsi="Times New Roman" w:cs="Times New Roman"/>
          <w:color w:val="000000" w:themeColor="text1"/>
          <w:sz w:val="28"/>
          <w:szCs w:val="28"/>
          <w:lang w:val="ru-RU"/>
        </w:rPr>
        <w:t xml:space="preserve"> отношени</w:t>
      </w:r>
      <w:r>
        <w:rPr>
          <w:rFonts w:ascii="Times New Roman" w:hAnsi="Times New Roman" w:cs="Times New Roman"/>
          <w:color w:val="000000" w:themeColor="text1"/>
          <w:sz w:val="28"/>
          <w:szCs w:val="28"/>
          <w:lang w:val="ru-RU"/>
        </w:rPr>
        <w:t xml:space="preserve">и </w:t>
      </w:r>
      <w:r w:rsidRPr="002964B1">
        <w:rPr>
          <w:rFonts w:ascii="Times New Roman" w:hAnsi="Times New Roman" w:cs="Times New Roman"/>
          <w:color w:val="000000" w:themeColor="text1"/>
          <w:sz w:val="28"/>
          <w:szCs w:val="28"/>
          <w:lang w:val="ru-RU"/>
        </w:rPr>
        <w:t>дет</w:t>
      </w:r>
      <w:r>
        <w:rPr>
          <w:rFonts w:ascii="Times New Roman" w:hAnsi="Times New Roman" w:cs="Times New Roman"/>
          <w:color w:val="000000" w:themeColor="text1"/>
          <w:sz w:val="28"/>
          <w:szCs w:val="28"/>
          <w:lang w:val="ru-RU"/>
        </w:rPr>
        <w:t>ей</w:t>
      </w:r>
      <w:r w:rsidRPr="002964B1">
        <w:rPr>
          <w:rFonts w:ascii="Times New Roman" w:hAnsi="Times New Roman" w:cs="Times New Roman"/>
          <w:color w:val="000000" w:themeColor="text1"/>
          <w:sz w:val="28"/>
          <w:szCs w:val="28"/>
          <w:lang w:val="ru-RU"/>
        </w:rPr>
        <w:t xml:space="preserve"> в Республике Молдова</w:t>
      </w:r>
      <w:r>
        <w:rPr>
          <w:rFonts w:ascii="Times New Roman" w:hAnsi="Times New Roman" w:cs="Times New Roman"/>
          <w:color w:val="000000" w:themeColor="text1"/>
          <w:sz w:val="28"/>
          <w:szCs w:val="28"/>
          <w:lang w:val="ru-RU"/>
        </w:rPr>
        <w:t xml:space="preserve"> </w:t>
      </w:r>
      <w:r w:rsidRPr="002964B1">
        <w:rPr>
          <w:rFonts w:ascii="Times New Roman" w:hAnsi="Times New Roman" w:cs="Times New Roman"/>
          <w:color w:val="000000" w:themeColor="text1"/>
          <w:sz w:val="28"/>
          <w:szCs w:val="28"/>
          <w:lang w:val="ru-RU"/>
        </w:rPr>
        <w:t>(2007 г.)</w:t>
      </w:r>
      <w:r>
        <w:rPr>
          <w:rFonts w:ascii="Times New Roman" w:hAnsi="Times New Roman" w:cs="Times New Roman"/>
          <w:color w:val="000000" w:themeColor="text1"/>
          <w:sz w:val="28"/>
          <w:szCs w:val="28"/>
          <w:lang w:val="ru-RU"/>
        </w:rPr>
        <w:t xml:space="preserve"> </w:t>
      </w:r>
      <w:r w:rsidRPr="002964B1">
        <w:rPr>
          <w:rFonts w:ascii="Times New Roman" w:hAnsi="Times New Roman" w:cs="Times New Roman"/>
          <w:sz w:val="24"/>
          <w:szCs w:val="24"/>
          <w:lang w:val="ru-RU"/>
        </w:rPr>
        <w:t xml:space="preserve">(Национальное исследование </w:t>
      </w:r>
      <w:r>
        <w:rPr>
          <w:rFonts w:ascii="Times New Roman" w:hAnsi="Times New Roman" w:cs="Times New Roman"/>
          <w:sz w:val="24"/>
          <w:szCs w:val="24"/>
          <w:lang w:val="ru-RU"/>
        </w:rPr>
        <w:t>«</w:t>
      </w:r>
      <w:r w:rsidRPr="002964B1">
        <w:rPr>
          <w:rFonts w:ascii="Times New Roman" w:hAnsi="Times New Roman" w:cs="Times New Roman"/>
          <w:sz w:val="24"/>
          <w:szCs w:val="24"/>
          <w:lang w:val="ru-RU"/>
        </w:rPr>
        <w:t>О насилии в отношении детей в Республике Молдова (2007)</w:t>
      </w:r>
      <w:r>
        <w:rPr>
          <w:rFonts w:ascii="Times New Roman" w:hAnsi="Times New Roman" w:cs="Times New Roman"/>
          <w:sz w:val="24"/>
          <w:szCs w:val="24"/>
          <w:lang w:val="ru-RU"/>
        </w:rPr>
        <w:t>»</w:t>
      </w:r>
      <w:r w:rsidRPr="002964B1">
        <w:rPr>
          <w:rFonts w:ascii="Times New Roman" w:hAnsi="Times New Roman" w:cs="Times New Roman"/>
          <w:color w:val="000000" w:themeColor="text1"/>
          <w:sz w:val="28"/>
          <w:szCs w:val="28"/>
          <w:lang w:val="ru-RU"/>
        </w:rPr>
        <w:t>, 25% детей признаются, что подвергаются физическому насилию со стороны родителей, в то время как 10%  утверждают, что им знакомы случаи сексуального насилия. То же исследование показало, что треть детей подвергается словесным нападкам учителей, 13% детей – физическому насилию со стороны учителей, а один из десяти родителей зна</w:t>
      </w:r>
      <w:r>
        <w:rPr>
          <w:rFonts w:ascii="Times New Roman" w:hAnsi="Times New Roman" w:cs="Times New Roman"/>
          <w:color w:val="000000" w:themeColor="text1"/>
          <w:sz w:val="28"/>
          <w:szCs w:val="28"/>
          <w:lang w:val="ru-RU"/>
        </w:rPr>
        <w:t>е</w:t>
      </w:r>
      <w:r w:rsidRPr="002964B1">
        <w:rPr>
          <w:rFonts w:ascii="Times New Roman" w:hAnsi="Times New Roman" w:cs="Times New Roman"/>
          <w:color w:val="000000" w:themeColor="text1"/>
          <w:sz w:val="28"/>
          <w:szCs w:val="28"/>
          <w:lang w:val="ru-RU"/>
        </w:rPr>
        <w:t xml:space="preserve">т учителей, которые домогались детей или подвергали их сексуальному насилию. Почти 24% детей признались, что чувствуют дискриминацию со стороны учителей, особенно это касается детей из семей с низкими доходами. О многих случаях насилия в отношении детей, выявленных школой, не было доложено, в том числе и по причине того, что работники системы образования не были знакомы с процедурами определения и </w:t>
      </w:r>
      <w:r>
        <w:rPr>
          <w:rFonts w:ascii="Times New Roman" w:hAnsi="Times New Roman" w:cs="Times New Roman"/>
          <w:color w:val="000000" w:themeColor="text1"/>
          <w:sz w:val="28"/>
          <w:szCs w:val="28"/>
          <w:lang w:val="ru-RU"/>
        </w:rPr>
        <w:t>информирования</w:t>
      </w:r>
      <w:r w:rsidRPr="002964B1">
        <w:rPr>
          <w:rFonts w:ascii="Times New Roman" w:hAnsi="Times New Roman" w:cs="Times New Roman"/>
          <w:color w:val="000000" w:themeColor="text1"/>
          <w:sz w:val="28"/>
          <w:szCs w:val="28"/>
          <w:lang w:val="ru-RU"/>
        </w:rPr>
        <w:t>, а школьное руководство не располагало инструментами, необходимыми для мониторинга ситуации.</w:t>
      </w:r>
    </w:p>
    <w:p w:rsidR="0094595C" w:rsidRDefault="0094595C" w:rsidP="0094595C">
      <w:pPr>
        <w:spacing w:before="120" w:after="0" w:line="240" w:lineRule="auto"/>
        <w:ind w:firstLine="708"/>
        <w:jc w:val="both"/>
        <w:rPr>
          <w:rFonts w:ascii="Times New Roman" w:hAnsi="Times New Roman" w:cs="Times New Roman"/>
          <w:color w:val="000000" w:themeColor="text1"/>
          <w:sz w:val="28"/>
          <w:szCs w:val="28"/>
          <w:lang w:val="ru-RU"/>
        </w:rPr>
      </w:pPr>
      <w:r w:rsidRPr="002964B1">
        <w:rPr>
          <w:rFonts w:ascii="Times New Roman" w:hAnsi="Times New Roman" w:cs="Times New Roman"/>
          <w:color w:val="000000" w:themeColor="text1"/>
          <w:sz w:val="28"/>
          <w:szCs w:val="28"/>
          <w:lang w:val="ru-RU"/>
        </w:rPr>
        <w:t xml:space="preserve">Для обеспечения участия детского сада и школы в поощрении детей к </w:t>
      </w:r>
      <w:r>
        <w:rPr>
          <w:rFonts w:ascii="Times New Roman" w:hAnsi="Times New Roman" w:cs="Times New Roman"/>
          <w:color w:val="000000" w:themeColor="text1"/>
          <w:sz w:val="28"/>
          <w:szCs w:val="28"/>
          <w:lang w:val="ru-RU"/>
        </w:rPr>
        <w:t xml:space="preserve">распознанию, предупреждению </w:t>
      </w:r>
      <w:r w:rsidRPr="002964B1">
        <w:rPr>
          <w:rFonts w:ascii="Times New Roman" w:hAnsi="Times New Roman" w:cs="Times New Roman"/>
          <w:color w:val="000000" w:themeColor="text1"/>
          <w:sz w:val="28"/>
          <w:szCs w:val="28"/>
          <w:lang w:val="ru-RU"/>
        </w:rPr>
        <w:t xml:space="preserve">и сообщению о случаях злоупотребления, по приказу </w:t>
      </w:r>
      <w:r>
        <w:rPr>
          <w:rFonts w:ascii="Times New Roman" w:hAnsi="Times New Roman" w:cs="Times New Roman"/>
          <w:color w:val="000000" w:themeColor="text1"/>
          <w:sz w:val="28"/>
          <w:szCs w:val="28"/>
          <w:lang w:val="ru-RU"/>
        </w:rPr>
        <w:t xml:space="preserve">Министерства просвещения № </w:t>
      </w:r>
      <w:r w:rsidRPr="002964B1">
        <w:rPr>
          <w:rFonts w:ascii="Times New Roman" w:hAnsi="Times New Roman" w:cs="Times New Roman"/>
          <w:color w:val="000000" w:themeColor="text1"/>
          <w:sz w:val="28"/>
          <w:szCs w:val="28"/>
          <w:lang w:val="ru-RU"/>
        </w:rPr>
        <w:t>77 от 22 февраля 2012</w:t>
      </w:r>
      <w:r>
        <w:rPr>
          <w:rFonts w:ascii="Times New Roman" w:hAnsi="Times New Roman" w:cs="Times New Roman"/>
          <w:color w:val="000000" w:themeColor="text1"/>
          <w:sz w:val="28"/>
          <w:szCs w:val="28"/>
          <w:lang w:val="ru-RU"/>
        </w:rPr>
        <w:t xml:space="preserve"> г.</w:t>
      </w:r>
      <w:r w:rsidRPr="002964B1">
        <w:rPr>
          <w:rFonts w:ascii="Times New Roman" w:hAnsi="Times New Roman" w:cs="Times New Roman"/>
          <w:color w:val="000000" w:themeColor="text1"/>
          <w:sz w:val="28"/>
          <w:szCs w:val="28"/>
          <w:lang w:val="ru-RU"/>
        </w:rPr>
        <w:t xml:space="preserve"> была учреждена Процедура институциональной организации и вмешательства работников образовательных учреждений в случаях жестокого обращения, безнадзорности/пренебрежения, эксплуатации, торговли детьми. В соответствии с установленной процедурой, каждое управление образования и учебное заведение назначило ответственное лицо, координирующее действия по вопросам защиты детей, в чьи обязанности </w:t>
      </w:r>
      <w:r>
        <w:rPr>
          <w:rFonts w:ascii="Times New Roman" w:hAnsi="Times New Roman" w:cs="Times New Roman"/>
          <w:color w:val="000000" w:themeColor="text1"/>
          <w:sz w:val="28"/>
          <w:szCs w:val="28"/>
          <w:lang w:val="ru-RU"/>
        </w:rPr>
        <w:t xml:space="preserve">входит </w:t>
      </w:r>
      <w:r w:rsidRPr="002964B1">
        <w:rPr>
          <w:rFonts w:ascii="Times New Roman" w:hAnsi="Times New Roman" w:cs="Times New Roman"/>
          <w:color w:val="000000" w:themeColor="text1"/>
          <w:sz w:val="28"/>
          <w:szCs w:val="28"/>
          <w:lang w:val="ru-RU"/>
        </w:rPr>
        <w:t>задача обуч</w:t>
      </w:r>
      <w:r>
        <w:rPr>
          <w:rFonts w:ascii="Times New Roman" w:hAnsi="Times New Roman" w:cs="Times New Roman"/>
          <w:color w:val="000000" w:themeColor="text1"/>
          <w:sz w:val="28"/>
          <w:szCs w:val="28"/>
          <w:lang w:val="ru-RU"/>
        </w:rPr>
        <w:t>а</w:t>
      </w:r>
      <w:r w:rsidRPr="002964B1">
        <w:rPr>
          <w:rFonts w:ascii="Times New Roman" w:hAnsi="Times New Roman" w:cs="Times New Roman"/>
          <w:color w:val="000000" w:themeColor="text1"/>
          <w:sz w:val="28"/>
          <w:szCs w:val="28"/>
          <w:lang w:val="ru-RU"/>
        </w:rPr>
        <w:t>ть работников учебных заведений, устан</w:t>
      </w:r>
      <w:r>
        <w:rPr>
          <w:rFonts w:ascii="Times New Roman" w:hAnsi="Times New Roman" w:cs="Times New Roman"/>
          <w:color w:val="000000" w:themeColor="text1"/>
          <w:sz w:val="28"/>
          <w:szCs w:val="28"/>
          <w:lang w:val="ru-RU"/>
        </w:rPr>
        <w:t>авли</w:t>
      </w:r>
      <w:r w:rsidRPr="002964B1">
        <w:rPr>
          <w:rFonts w:ascii="Times New Roman" w:hAnsi="Times New Roman" w:cs="Times New Roman"/>
          <w:color w:val="000000" w:themeColor="text1"/>
          <w:sz w:val="28"/>
          <w:szCs w:val="28"/>
          <w:lang w:val="ru-RU"/>
        </w:rPr>
        <w:t>в</w:t>
      </w:r>
      <w:r>
        <w:rPr>
          <w:rFonts w:ascii="Times New Roman" w:hAnsi="Times New Roman" w:cs="Times New Roman"/>
          <w:color w:val="000000" w:themeColor="text1"/>
          <w:sz w:val="28"/>
          <w:szCs w:val="28"/>
          <w:lang w:val="ru-RU"/>
        </w:rPr>
        <w:t>а</w:t>
      </w:r>
      <w:r w:rsidRPr="002964B1">
        <w:rPr>
          <w:rFonts w:ascii="Times New Roman" w:hAnsi="Times New Roman" w:cs="Times New Roman"/>
          <w:color w:val="000000" w:themeColor="text1"/>
          <w:sz w:val="28"/>
          <w:szCs w:val="28"/>
          <w:lang w:val="ru-RU"/>
        </w:rPr>
        <w:t xml:space="preserve">ть отношения с местными междисциплинарных группами, вести мониторинг и докладывать о случаях жестокого обращения и безнадзорности, а также о действиях, предпринятых на уровне школы. На основе этой процедуры в 2013 году прошли обучение специалисты </w:t>
      </w:r>
      <w:r>
        <w:rPr>
          <w:rFonts w:ascii="Times New Roman" w:hAnsi="Times New Roman" w:cs="Times New Roman"/>
          <w:color w:val="000000" w:themeColor="text1"/>
          <w:sz w:val="28"/>
          <w:szCs w:val="28"/>
          <w:lang w:val="ru-RU"/>
        </w:rPr>
        <w:t xml:space="preserve">управлений </w:t>
      </w:r>
      <w:r w:rsidRPr="002964B1">
        <w:rPr>
          <w:rFonts w:ascii="Times New Roman" w:hAnsi="Times New Roman" w:cs="Times New Roman"/>
          <w:color w:val="000000" w:themeColor="text1"/>
          <w:sz w:val="28"/>
          <w:szCs w:val="28"/>
          <w:lang w:val="ru-RU"/>
        </w:rPr>
        <w:t>образования, руководители школ и завучи.</w:t>
      </w:r>
    </w:p>
    <w:p w:rsidR="0094595C" w:rsidRDefault="0094595C" w:rsidP="0094595C">
      <w:pPr>
        <w:spacing w:after="0" w:line="240" w:lineRule="auto"/>
        <w:jc w:val="center"/>
        <w:rPr>
          <w:rFonts w:ascii="Times New Roman" w:hAnsi="Times New Roman" w:cs="Times New Roman"/>
          <w:sz w:val="28"/>
          <w:szCs w:val="28"/>
          <w:lang w:val="ru-RU"/>
        </w:rPr>
      </w:pPr>
      <w:bookmarkStart w:id="7" w:name="_Toc395779497"/>
    </w:p>
    <w:p w:rsidR="0094595C" w:rsidRPr="001B4856" w:rsidRDefault="0094595C" w:rsidP="0094595C">
      <w:pPr>
        <w:spacing w:after="0" w:line="240" w:lineRule="auto"/>
        <w:jc w:val="center"/>
        <w:rPr>
          <w:rFonts w:ascii="Times New Roman" w:hAnsi="Times New Roman" w:cs="Times New Roman"/>
          <w:sz w:val="28"/>
          <w:szCs w:val="28"/>
          <w:lang w:val="ru-RU"/>
        </w:rPr>
      </w:pPr>
      <w:r w:rsidRPr="001B4856">
        <w:rPr>
          <w:rFonts w:ascii="Times New Roman" w:hAnsi="Times New Roman" w:cs="Times New Roman"/>
          <w:sz w:val="28"/>
          <w:szCs w:val="28"/>
          <w:lang w:val="ru-RU"/>
        </w:rPr>
        <w:t>РЕЛЕВАНТНОСТЬ</w:t>
      </w:r>
      <w:bookmarkEnd w:id="7"/>
    </w:p>
    <w:p w:rsidR="0094595C" w:rsidRDefault="0094595C" w:rsidP="0094595C">
      <w:pPr>
        <w:spacing w:after="0" w:line="240" w:lineRule="auto"/>
        <w:ind w:firstLine="709"/>
        <w:jc w:val="both"/>
        <w:rPr>
          <w:rFonts w:ascii="Times New Roman" w:hAnsi="Times New Roman" w:cs="Times New Roman"/>
          <w:i/>
          <w:sz w:val="28"/>
          <w:szCs w:val="28"/>
          <w:lang w:val="ru-RU"/>
        </w:rPr>
      </w:pPr>
    </w:p>
    <w:p w:rsidR="0094595C" w:rsidRPr="001B4856" w:rsidRDefault="0094595C" w:rsidP="0094595C">
      <w:pPr>
        <w:spacing w:after="0" w:line="240" w:lineRule="auto"/>
        <w:ind w:firstLine="709"/>
        <w:jc w:val="both"/>
        <w:rPr>
          <w:rFonts w:ascii="Times New Roman" w:hAnsi="Times New Roman" w:cs="Times New Roman"/>
          <w:i/>
          <w:sz w:val="28"/>
          <w:szCs w:val="28"/>
          <w:lang w:val="ru-RU"/>
        </w:rPr>
      </w:pPr>
      <w:r w:rsidRPr="001B4856">
        <w:rPr>
          <w:rFonts w:ascii="Times New Roman" w:hAnsi="Times New Roman" w:cs="Times New Roman"/>
          <w:i/>
          <w:sz w:val="28"/>
          <w:szCs w:val="28"/>
          <w:lang w:val="ru-RU"/>
        </w:rPr>
        <w:t xml:space="preserve">На рынке труда наблюдается существенный дисбаланс между спросом и предложением, а также  дефицит квалифицированной рабочей силы. Анализ областей занятости и структуры безработицы указывает на </w:t>
      </w:r>
      <w:r w:rsidRPr="001B4856">
        <w:rPr>
          <w:rFonts w:ascii="Times New Roman" w:hAnsi="Times New Roman" w:cs="Times New Roman"/>
          <w:i/>
          <w:sz w:val="28"/>
          <w:szCs w:val="28"/>
          <w:lang w:val="ru-RU"/>
        </w:rPr>
        <w:lastRenderedPageBreak/>
        <w:t>то, что система образования недостаточно увязана с требованиями рынка труда и не предоставляет соответствующие квалификации.</w:t>
      </w:r>
    </w:p>
    <w:p w:rsidR="0094595C" w:rsidRDefault="0094595C" w:rsidP="0094595C">
      <w:pPr>
        <w:spacing w:after="0" w:line="240" w:lineRule="auto"/>
        <w:ind w:firstLine="709"/>
        <w:jc w:val="both"/>
        <w:rPr>
          <w:rFonts w:ascii="Times New Roman" w:hAnsi="Times New Roman" w:cs="Times New Roman"/>
          <w:color w:val="000000" w:themeColor="text1"/>
          <w:sz w:val="28"/>
          <w:szCs w:val="28"/>
          <w:lang w:val="ru-RU"/>
        </w:rPr>
      </w:pPr>
    </w:p>
    <w:p w:rsidR="0094595C" w:rsidRPr="001B4856" w:rsidRDefault="0094595C" w:rsidP="0094595C">
      <w:pPr>
        <w:spacing w:after="0" w:line="240" w:lineRule="auto"/>
        <w:ind w:firstLine="709"/>
        <w:jc w:val="both"/>
        <w:rPr>
          <w:rFonts w:ascii="Times New Roman" w:hAnsi="Times New Roman" w:cs="Times New Roman"/>
          <w:color w:val="000000" w:themeColor="text1"/>
          <w:sz w:val="28"/>
          <w:szCs w:val="28"/>
          <w:lang w:val="ru-RU"/>
        </w:rPr>
      </w:pPr>
      <w:r w:rsidRPr="001B4856">
        <w:rPr>
          <w:rFonts w:ascii="Times New Roman" w:hAnsi="Times New Roman" w:cs="Times New Roman"/>
          <w:color w:val="000000" w:themeColor="text1"/>
          <w:sz w:val="28"/>
          <w:szCs w:val="28"/>
          <w:lang w:val="ru-RU"/>
        </w:rPr>
        <w:t>Эмиграция рабочей силы</w:t>
      </w:r>
      <w:r>
        <w:rPr>
          <w:rFonts w:ascii="Times New Roman" w:hAnsi="Times New Roman" w:cs="Times New Roman"/>
          <w:color w:val="000000" w:themeColor="text1"/>
          <w:sz w:val="28"/>
          <w:szCs w:val="28"/>
          <w:lang w:val="ru-RU"/>
        </w:rPr>
        <w:t xml:space="preserve"> в сочетании с </w:t>
      </w:r>
      <w:r w:rsidRPr="001B4856">
        <w:rPr>
          <w:rFonts w:ascii="Times New Roman" w:hAnsi="Times New Roman" w:cs="Times New Roman"/>
          <w:color w:val="000000" w:themeColor="text1"/>
          <w:sz w:val="28"/>
          <w:szCs w:val="28"/>
          <w:lang w:val="ru-RU"/>
        </w:rPr>
        <w:t xml:space="preserve">демографическим спадом ставит под сомнение миф о том, что в </w:t>
      </w:r>
      <w:r>
        <w:rPr>
          <w:rFonts w:ascii="Times New Roman" w:hAnsi="Times New Roman" w:cs="Times New Roman"/>
          <w:color w:val="000000" w:themeColor="text1"/>
          <w:sz w:val="28"/>
          <w:szCs w:val="28"/>
          <w:lang w:val="ru-RU"/>
        </w:rPr>
        <w:t xml:space="preserve">Республике </w:t>
      </w:r>
      <w:r w:rsidRPr="001B4856">
        <w:rPr>
          <w:rFonts w:ascii="Times New Roman" w:hAnsi="Times New Roman" w:cs="Times New Roman"/>
          <w:color w:val="000000" w:themeColor="text1"/>
          <w:sz w:val="28"/>
          <w:szCs w:val="28"/>
          <w:lang w:val="ru-RU"/>
        </w:rPr>
        <w:t>Молдов</w:t>
      </w:r>
      <w:r>
        <w:rPr>
          <w:rFonts w:ascii="Times New Roman" w:hAnsi="Times New Roman" w:cs="Times New Roman"/>
          <w:color w:val="000000" w:themeColor="text1"/>
          <w:sz w:val="28"/>
          <w:szCs w:val="28"/>
          <w:lang w:val="ru-RU"/>
        </w:rPr>
        <w:t xml:space="preserve">а </w:t>
      </w:r>
      <w:r w:rsidRPr="001B4856">
        <w:rPr>
          <w:rFonts w:ascii="Times New Roman" w:hAnsi="Times New Roman" w:cs="Times New Roman"/>
          <w:color w:val="000000" w:themeColor="text1"/>
          <w:sz w:val="28"/>
          <w:szCs w:val="28"/>
          <w:lang w:val="ru-RU"/>
        </w:rPr>
        <w:t xml:space="preserve">много квалифицированной и дешевой рабочей силы. Уровень </w:t>
      </w:r>
      <w:r>
        <w:rPr>
          <w:rFonts w:ascii="Times New Roman" w:hAnsi="Times New Roman" w:cs="Times New Roman"/>
          <w:color w:val="000000" w:themeColor="text1"/>
          <w:sz w:val="28"/>
          <w:szCs w:val="28"/>
          <w:lang w:val="ru-RU"/>
        </w:rPr>
        <w:t xml:space="preserve">трудовой </w:t>
      </w:r>
      <w:r w:rsidRPr="001B4856">
        <w:rPr>
          <w:rFonts w:ascii="Times New Roman" w:hAnsi="Times New Roman" w:cs="Times New Roman"/>
          <w:color w:val="000000" w:themeColor="text1"/>
          <w:sz w:val="28"/>
          <w:szCs w:val="28"/>
          <w:lang w:val="ru-RU"/>
        </w:rPr>
        <w:t>занятости  ощутимо снизился с 54,8% в 2000 году до 39,</w:t>
      </w:r>
      <w:r>
        <w:rPr>
          <w:rFonts w:ascii="Times New Roman" w:hAnsi="Times New Roman" w:cs="Times New Roman"/>
          <w:color w:val="000000" w:themeColor="text1"/>
          <w:sz w:val="28"/>
          <w:szCs w:val="28"/>
          <w:lang w:val="ru-RU"/>
        </w:rPr>
        <w:t>3</w:t>
      </w:r>
      <w:r w:rsidRPr="001B4856">
        <w:rPr>
          <w:rFonts w:ascii="Times New Roman" w:hAnsi="Times New Roman" w:cs="Times New Roman"/>
          <w:color w:val="000000" w:themeColor="text1"/>
          <w:sz w:val="28"/>
          <w:szCs w:val="28"/>
          <w:lang w:val="ru-RU"/>
        </w:rPr>
        <w:t>% в 201</w:t>
      </w:r>
      <w:r>
        <w:rPr>
          <w:rFonts w:ascii="Times New Roman" w:hAnsi="Times New Roman" w:cs="Times New Roman"/>
          <w:color w:val="000000" w:themeColor="text1"/>
          <w:sz w:val="28"/>
          <w:szCs w:val="28"/>
          <w:lang w:val="ru-RU"/>
        </w:rPr>
        <w:t>3 году</w:t>
      </w:r>
      <w:r w:rsidRPr="001B4856">
        <w:rPr>
          <w:rFonts w:ascii="Times New Roman" w:hAnsi="Times New Roman" w:cs="Times New Roman"/>
          <w:color w:val="000000" w:themeColor="text1"/>
          <w:sz w:val="28"/>
          <w:szCs w:val="28"/>
          <w:lang w:val="ru-RU"/>
        </w:rPr>
        <w:t>. В то же время уровень безработицы составил лишь 5,</w:t>
      </w:r>
      <w:r>
        <w:rPr>
          <w:rFonts w:ascii="Times New Roman" w:hAnsi="Times New Roman" w:cs="Times New Roman"/>
          <w:color w:val="000000" w:themeColor="text1"/>
          <w:sz w:val="28"/>
          <w:szCs w:val="28"/>
          <w:lang w:val="ru-RU"/>
        </w:rPr>
        <w:t>1</w:t>
      </w:r>
      <w:r w:rsidRPr="001B4856">
        <w:rPr>
          <w:rFonts w:ascii="Times New Roman" w:hAnsi="Times New Roman" w:cs="Times New Roman"/>
          <w:color w:val="000000" w:themeColor="text1"/>
          <w:sz w:val="28"/>
          <w:szCs w:val="28"/>
          <w:lang w:val="ru-RU"/>
        </w:rPr>
        <w:t>% в 201</w:t>
      </w:r>
      <w:r>
        <w:rPr>
          <w:rFonts w:ascii="Times New Roman" w:hAnsi="Times New Roman" w:cs="Times New Roman"/>
          <w:color w:val="000000" w:themeColor="text1"/>
          <w:sz w:val="28"/>
          <w:szCs w:val="28"/>
          <w:lang w:val="ru-RU"/>
        </w:rPr>
        <w:t>3</w:t>
      </w:r>
      <w:r w:rsidRPr="001B4856">
        <w:rPr>
          <w:rFonts w:ascii="Times New Roman" w:hAnsi="Times New Roman" w:cs="Times New Roman"/>
          <w:color w:val="000000" w:themeColor="text1"/>
          <w:sz w:val="28"/>
          <w:szCs w:val="28"/>
          <w:lang w:val="ru-RU"/>
        </w:rPr>
        <w:t xml:space="preserve"> году. И все же этот показатель, отдельно взятый, не отражает адекватно состояние национальной экономики. Относительно небольшое количество высокооплачиваемых рабочих мест отрицательно сказывается на спросе, люди предпочитают оставаться нетрудоустроенными или выезжают работать за границу.</w:t>
      </w:r>
    </w:p>
    <w:p w:rsidR="0094595C" w:rsidRDefault="0094595C" w:rsidP="0094595C">
      <w:pPr>
        <w:spacing w:after="0" w:line="240" w:lineRule="auto"/>
        <w:ind w:firstLine="709"/>
        <w:jc w:val="both"/>
        <w:rPr>
          <w:rFonts w:ascii="Times New Roman" w:hAnsi="Times New Roman" w:cs="Times New Roman"/>
          <w:color w:val="000000" w:themeColor="text1"/>
          <w:sz w:val="28"/>
          <w:szCs w:val="28"/>
          <w:lang w:val="ru-RU"/>
        </w:rPr>
      </w:pPr>
    </w:p>
    <w:p w:rsidR="0094595C" w:rsidRPr="001B4856" w:rsidRDefault="0094595C" w:rsidP="0094595C">
      <w:pPr>
        <w:pStyle w:val="af"/>
        <w:ind w:firstLine="709"/>
        <w:jc w:val="both"/>
        <w:rPr>
          <w:rFonts w:ascii="Times New Roman" w:hAnsi="Times New Roman" w:cs="Times New Roman"/>
          <w:color w:val="000000" w:themeColor="text1"/>
          <w:sz w:val="28"/>
          <w:szCs w:val="28"/>
          <w:lang w:val="ru-RU"/>
        </w:rPr>
      </w:pPr>
      <w:r w:rsidRPr="001B4856">
        <w:rPr>
          <w:rFonts w:ascii="Times New Roman" w:hAnsi="Times New Roman" w:cs="Times New Roman"/>
          <w:color w:val="000000" w:themeColor="text1"/>
          <w:sz w:val="28"/>
          <w:szCs w:val="28"/>
          <w:lang w:val="ru-RU"/>
        </w:rPr>
        <w:t xml:space="preserve">Недавние исследования качества </w:t>
      </w:r>
      <w:r>
        <w:rPr>
          <w:rFonts w:ascii="Times New Roman" w:hAnsi="Times New Roman" w:cs="Times New Roman"/>
          <w:color w:val="000000" w:themeColor="text1"/>
          <w:sz w:val="28"/>
          <w:szCs w:val="28"/>
          <w:lang w:val="ru-RU"/>
        </w:rPr>
        <w:t>бизнес-</w:t>
      </w:r>
      <w:r w:rsidRPr="001B4856">
        <w:rPr>
          <w:rFonts w:ascii="Times New Roman" w:hAnsi="Times New Roman" w:cs="Times New Roman"/>
          <w:color w:val="000000" w:themeColor="text1"/>
          <w:sz w:val="28"/>
          <w:szCs w:val="28"/>
          <w:lang w:val="ru-RU"/>
        </w:rPr>
        <w:t>среды указывают на то, что отсутствие квалифицированной рабочей силы становится важным ограничением в развитии бизнеса: 66,7% компаний отмечают, что  сталкиваются с этой проблемой</w:t>
      </w:r>
      <w:r>
        <w:rPr>
          <w:rFonts w:ascii="Times New Roman" w:hAnsi="Times New Roman" w:cs="Times New Roman"/>
          <w:color w:val="000000" w:themeColor="text1"/>
          <w:sz w:val="28"/>
          <w:szCs w:val="28"/>
          <w:lang w:val="ru-RU"/>
        </w:rPr>
        <w:t xml:space="preserve"> </w:t>
      </w:r>
      <w:r>
        <w:rPr>
          <w:lang w:val="ru-RU"/>
        </w:rPr>
        <w:t>(</w:t>
      </w:r>
      <w:r w:rsidRPr="001B4856">
        <w:rPr>
          <w:rFonts w:ascii="Times New Roman" w:hAnsi="Times New Roman" w:cs="Times New Roman"/>
          <w:sz w:val="24"/>
          <w:szCs w:val="24"/>
          <w:lang w:val="ru-RU"/>
        </w:rPr>
        <w:t xml:space="preserve">Трудовые отношения в Республике Молдова с точки зрения компаний, исследование, проведенное при поддержке </w:t>
      </w:r>
      <w:r>
        <w:rPr>
          <w:rFonts w:ascii="Times New Roman" w:hAnsi="Times New Roman" w:cs="Times New Roman"/>
          <w:sz w:val="24"/>
          <w:szCs w:val="24"/>
          <w:lang w:val="ru-RU"/>
        </w:rPr>
        <w:t>ПРООН</w:t>
      </w:r>
      <w:r w:rsidRPr="001B4856">
        <w:rPr>
          <w:rFonts w:ascii="Times New Roman" w:hAnsi="Times New Roman" w:cs="Times New Roman"/>
          <w:sz w:val="24"/>
          <w:szCs w:val="24"/>
          <w:lang w:val="ru-RU"/>
        </w:rPr>
        <w:t xml:space="preserve"> и Правительства Бельгии</w:t>
      </w:r>
      <w:r>
        <w:rPr>
          <w:rFonts w:ascii="Times New Roman" w:hAnsi="Times New Roman" w:cs="Times New Roman"/>
          <w:sz w:val="24"/>
          <w:szCs w:val="24"/>
          <w:lang w:val="ru-RU"/>
        </w:rPr>
        <w:t>)</w:t>
      </w:r>
      <w:r w:rsidRPr="001B485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1B4856">
        <w:rPr>
          <w:rFonts w:ascii="Times New Roman" w:hAnsi="Times New Roman" w:cs="Times New Roman"/>
          <w:color w:val="000000" w:themeColor="text1"/>
          <w:sz w:val="28"/>
          <w:szCs w:val="28"/>
          <w:lang w:val="ru-RU"/>
        </w:rPr>
        <w:t xml:space="preserve">В частности, экономические агенты отмечают несостоятельность профессиональных знаний и компетенций выпускников средних специальных профессиональных учебных заведений </w:t>
      </w:r>
      <w:r>
        <w:rPr>
          <w:rFonts w:ascii="Times New Roman" w:hAnsi="Times New Roman" w:cs="Times New Roman"/>
          <w:color w:val="000000" w:themeColor="text1"/>
          <w:sz w:val="28"/>
          <w:szCs w:val="28"/>
          <w:lang w:val="ru-RU"/>
        </w:rPr>
        <w:t xml:space="preserve">по отношению к </w:t>
      </w:r>
      <w:r w:rsidRPr="001B4856">
        <w:rPr>
          <w:rFonts w:ascii="Times New Roman" w:hAnsi="Times New Roman" w:cs="Times New Roman"/>
          <w:color w:val="000000" w:themeColor="text1"/>
          <w:sz w:val="28"/>
          <w:szCs w:val="28"/>
          <w:lang w:val="ru-RU"/>
        </w:rPr>
        <w:t>их запросам. Предприятия требуют более высокого уровня профессионализма и специфических компетенций. Более того, некоторые профессиональные училища занимаются подготовкой таких профессий, которые не востребованы на рынке труда. Предприятия отмечают, что молодые рабочие не отличаются предан</w:t>
      </w:r>
      <w:r>
        <w:rPr>
          <w:rFonts w:ascii="Times New Roman" w:hAnsi="Times New Roman" w:cs="Times New Roman"/>
          <w:color w:val="000000" w:themeColor="text1"/>
          <w:sz w:val="28"/>
          <w:szCs w:val="28"/>
          <w:lang w:val="ru-RU"/>
        </w:rPr>
        <w:t>н</w:t>
      </w:r>
      <w:r w:rsidRPr="001B4856">
        <w:rPr>
          <w:rFonts w:ascii="Times New Roman" w:hAnsi="Times New Roman" w:cs="Times New Roman"/>
          <w:color w:val="000000" w:themeColor="text1"/>
          <w:sz w:val="28"/>
          <w:szCs w:val="28"/>
          <w:lang w:val="ru-RU"/>
        </w:rPr>
        <w:t>остью работе, данные подтверждаются 52,2% опро</w:t>
      </w:r>
      <w:r>
        <w:rPr>
          <w:rFonts w:ascii="Times New Roman" w:hAnsi="Times New Roman" w:cs="Times New Roman"/>
          <w:color w:val="000000" w:themeColor="text1"/>
          <w:sz w:val="28"/>
          <w:szCs w:val="28"/>
          <w:lang w:val="ru-RU"/>
        </w:rPr>
        <w:t>ш</w:t>
      </w:r>
      <w:r w:rsidRPr="001B4856">
        <w:rPr>
          <w:rFonts w:ascii="Times New Roman" w:hAnsi="Times New Roman" w:cs="Times New Roman"/>
          <w:color w:val="000000" w:themeColor="text1"/>
          <w:sz w:val="28"/>
          <w:szCs w:val="28"/>
          <w:lang w:val="ru-RU"/>
        </w:rPr>
        <w:t>енных компаний</w:t>
      </w:r>
      <w:r>
        <w:rPr>
          <w:rFonts w:ascii="Times New Roman" w:hAnsi="Times New Roman" w:cs="Times New Roman"/>
          <w:color w:val="000000" w:themeColor="text1"/>
          <w:sz w:val="28"/>
          <w:szCs w:val="28"/>
          <w:lang w:val="ru-RU"/>
        </w:rPr>
        <w:t xml:space="preserve"> </w:t>
      </w:r>
      <w:r>
        <w:rPr>
          <w:rFonts w:ascii="Times New Roman" w:hAnsi="Times New Roman" w:cs="Times New Roman"/>
          <w:sz w:val="24"/>
          <w:szCs w:val="24"/>
          <w:lang w:val="ru-RU"/>
        </w:rPr>
        <w:t>(</w:t>
      </w:r>
      <w:r w:rsidRPr="001B4856">
        <w:rPr>
          <w:rFonts w:ascii="Times New Roman" w:hAnsi="Times New Roman" w:cs="Times New Roman"/>
          <w:sz w:val="24"/>
          <w:szCs w:val="24"/>
          <w:lang w:val="ru-RU"/>
        </w:rPr>
        <w:t xml:space="preserve">Трудовые отношения в Республике Молдова с точки зрения компаний, исследование, проведенное при поддержке </w:t>
      </w:r>
      <w:r>
        <w:rPr>
          <w:rFonts w:ascii="Times New Roman" w:hAnsi="Times New Roman" w:cs="Times New Roman"/>
          <w:sz w:val="24"/>
          <w:szCs w:val="24"/>
          <w:lang w:val="ru-RU"/>
        </w:rPr>
        <w:t xml:space="preserve"> ПРООН</w:t>
      </w:r>
      <w:r w:rsidRPr="001B4856">
        <w:rPr>
          <w:rFonts w:ascii="Times New Roman" w:hAnsi="Times New Roman" w:cs="Times New Roman"/>
          <w:sz w:val="24"/>
          <w:szCs w:val="24"/>
          <w:lang w:val="ru-RU"/>
        </w:rPr>
        <w:t xml:space="preserve"> и Правительства Бельгии</w:t>
      </w:r>
      <w:r>
        <w:rPr>
          <w:rFonts w:ascii="Times New Roman" w:hAnsi="Times New Roman" w:cs="Times New Roman"/>
          <w:sz w:val="24"/>
          <w:szCs w:val="24"/>
          <w:lang w:val="ru-RU"/>
        </w:rPr>
        <w:t>)</w:t>
      </w:r>
      <w:r w:rsidRPr="001B4856">
        <w:rPr>
          <w:rFonts w:ascii="Times New Roman" w:hAnsi="Times New Roman" w:cs="Times New Roman"/>
          <w:sz w:val="24"/>
          <w:szCs w:val="24"/>
          <w:lang w:val="ru-RU"/>
        </w:rPr>
        <w:t>.</w:t>
      </w:r>
      <w:r w:rsidRPr="001B4856">
        <w:rPr>
          <w:rFonts w:ascii="Times New Roman" w:hAnsi="Times New Roman" w:cs="Times New Roman"/>
          <w:color w:val="000000" w:themeColor="text1"/>
          <w:sz w:val="28"/>
          <w:szCs w:val="28"/>
          <w:lang w:val="ru-RU"/>
        </w:rPr>
        <w:t xml:space="preserve">  Низкая производительность труда и плохое качество товаров и услуг </w:t>
      </w:r>
      <w:r>
        <w:rPr>
          <w:rFonts w:ascii="Times New Roman" w:hAnsi="Times New Roman" w:cs="Times New Roman"/>
          <w:color w:val="000000" w:themeColor="text1"/>
          <w:sz w:val="28"/>
          <w:szCs w:val="28"/>
          <w:lang w:val="ru-RU"/>
        </w:rPr>
        <w:t>образуют</w:t>
      </w:r>
      <w:r w:rsidRPr="001B4856">
        <w:rPr>
          <w:rFonts w:ascii="Times New Roman" w:hAnsi="Times New Roman" w:cs="Times New Roman"/>
          <w:color w:val="000000" w:themeColor="text1"/>
          <w:sz w:val="28"/>
          <w:szCs w:val="28"/>
          <w:lang w:val="ru-RU"/>
        </w:rPr>
        <w:t xml:space="preserve"> порочный круг, который также определяет скромную заработную плату.  </w:t>
      </w:r>
    </w:p>
    <w:p w:rsidR="0094595C" w:rsidRDefault="0094595C" w:rsidP="0094595C">
      <w:pPr>
        <w:spacing w:after="0" w:line="240" w:lineRule="auto"/>
        <w:ind w:firstLine="709"/>
        <w:jc w:val="both"/>
        <w:rPr>
          <w:rFonts w:ascii="Times New Roman" w:hAnsi="Times New Roman" w:cs="Times New Roman"/>
          <w:color w:val="000000" w:themeColor="text1"/>
          <w:sz w:val="28"/>
          <w:szCs w:val="28"/>
          <w:lang w:val="ru-RU"/>
        </w:rPr>
      </w:pPr>
    </w:p>
    <w:p w:rsidR="0094595C" w:rsidRDefault="0094595C" w:rsidP="0094595C">
      <w:pPr>
        <w:pStyle w:val="af"/>
        <w:ind w:firstLine="720"/>
        <w:jc w:val="both"/>
        <w:rPr>
          <w:rFonts w:ascii="Times New Roman" w:hAnsi="Times New Roman" w:cs="Times New Roman"/>
          <w:color w:val="000000" w:themeColor="text1"/>
          <w:sz w:val="28"/>
          <w:szCs w:val="28"/>
          <w:lang w:val="ru-RU"/>
        </w:rPr>
      </w:pPr>
      <w:r w:rsidRPr="001B4856">
        <w:rPr>
          <w:rFonts w:ascii="Times New Roman" w:hAnsi="Times New Roman" w:cs="Times New Roman"/>
          <w:color w:val="000000" w:themeColor="text1"/>
          <w:sz w:val="28"/>
          <w:szCs w:val="28"/>
          <w:lang w:val="ru-RU"/>
        </w:rPr>
        <w:t xml:space="preserve">Даже при  отсутствии четких показателей измерения релевантности образования можно констатировать искаженную связь между рынком рабочей силы и системой образования. Анализ структуры занятого населения по возрастным группам и по уровню образования указывает на то, что 36,3% занятых лиц в возрасте 25-34 </w:t>
      </w:r>
      <w:r>
        <w:rPr>
          <w:rFonts w:ascii="Times New Roman" w:hAnsi="Times New Roman" w:cs="Times New Roman"/>
          <w:color w:val="000000" w:themeColor="text1"/>
          <w:sz w:val="28"/>
          <w:szCs w:val="28"/>
          <w:lang w:val="ru-RU"/>
        </w:rPr>
        <w:t>лет</w:t>
      </w:r>
      <w:r w:rsidRPr="001B4856">
        <w:rPr>
          <w:rFonts w:ascii="Times New Roman" w:hAnsi="Times New Roman" w:cs="Times New Roman"/>
          <w:color w:val="000000" w:themeColor="text1"/>
          <w:sz w:val="28"/>
          <w:szCs w:val="28"/>
          <w:lang w:val="ru-RU"/>
        </w:rPr>
        <w:t xml:space="preserve"> име</w:t>
      </w:r>
      <w:r>
        <w:rPr>
          <w:rFonts w:ascii="Times New Roman" w:hAnsi="Times New Roman" w:cs="Times New Roman"/>
          <w:color w:val="000000" w:themeColor="text1"/>
          <w:sz w:val="28"/>
          <w:szCs w:val="28"/>
          <w:lang w:val="ru-RU"/>
        </w:rPr>
        <w:t>ю</w:t>
      </w:r>
      <w:r w:rsidRPr="001B4856">
        <w:rPr>
          <w:rFonts w:ascii="Times New Roman" w:hAnsi="Times New Roman" w:cs="Times New Roman"/>
          <w:color w:val="000000" w:themeColor="text1"/>
          <w:sz w:val="28"/>
          <w:szCs w:val="28"/>
          <w:lang w:val="ru-RU"/>
        </w:rPr>
        <w:t xml:space="preserve">т только начальное или общее среднее образование и работают без последующей профессиональной подготовки в учебных заведениях. Лица, получившие профессиональное образование, не могут трудоустроиться по  специальности. Первое место работы </w:t>
      </w:r>
      <w:r>
        <w:rPr>
          <w:rFonts w:ascii="Times New Roman" w:hAnsi="Times New Roman" w:cs="Times New Roman"/>
          <w:color w:val="000000" w:themeColor="text1"/>
          <w:sz w:val="28"/>
          <w:szCs w:val="28"/>
          <w:lang w:val="ru-RU"/>
        </w:rPr>
        <w:t xml:space="preserve">не </w:t>
      </w:r>
      <w:r w:rsidRPr="001B4856">
        <w:rPr>
          <w:rFonts w:ascii="Times New Roman" w:hAnsi="Times New Roman" w:cs="Times New Roman"/>
          <w:color w:val="000000" w:themeColor="text1"/>
          <w:sz w:val="28"/>
          <w:szCs w:val="28"/>
          <w:lang w:val="ru-RU"/>
        </w:rPr>
        <w:t>соответствует полученному образованию лишь 32,4% выпускников</w:t>
      </w:r>
      <w:r>
        <w:rPr>
          <w:rFonts w:ascii="Times New Roman" w:hAnsi="Times New Roman" w:cs="Times New Roman"/>
          <w:color w:val="000000" w:themeColor="text1"/>
          <w:sz w:val="28"/>
          <w:szCs w:val="28"/>
          <w:lang w:val="ru-RU"/>
        </w:rPr>
        <w:t xml:space="preserve"> </w:t>
      </w:r>
      <w:r w:rsidRPr="000A7E7C">
        <w:rPr>
          <w:rFonts w:ascii="Times New Roman" w:hAnsi="Times New Roman" w:cs="Times New Roman"/>
          <w:sz w:val="24"/>
          <w:szCs w:val="24"/>
          <w:lang w:val="ru-RU"/>
        </w:rPr>
        <w:t>(Положение молодежи на рынке труда, МЭА и НАЗН, 2008)</w:t>
      </w:r>
      <w:r w:rsidRPr="001B4856">
        <w:rPr>
          <w:rFonts w:ascii="Times New Roman" w:hAnsi="Times New Roman" w:cs="Times New Roman"/>
          <w:color w:val="000000" w:themeColor="text1"/>
          <w:sz w:val="28"/>
          <w:szCs w:val="28"/>
          <w:lang w:val="ru-RU"/>
        </w:rPr>
        <w:t xml:space="preserve">. Для </w:t>
      </w:r>
      <w:r w:rsidRPr="001B4856">
        <w:rPr>
          <w:rFonts w:ascii="Times New Roman" w:hAnsi="Times New Roman" w:cs="Times New Roman"/>
          <w:color w:val="000000" w:themeColor="text1"/>
          <w:sz w:val="28"/>
          <w:szCs w:val="28"/>
          <w:lang w:val="ru-RU"/>
        </w:rPr>
        <w:lastRenderedPageBreak/>
        <w:t xml:space="preserve">выпускников профессиональных училищ проблема безработицы более ощутима, чем для выпускников средних специальных учебных заведений и вузов. </w:t>
      </w:r>
    </w:p>
    <w:p w:rsidR="0094595C" w:rsidRDefault="0094595C" w:rsidP="0094595C">
      <w:pPr>
        <w:pStyle w:val="af"/>
        <w:ind w:firstLine="720"/>
        <w:jc w:val="both"/>
        <w:rPr>
          <w:rFonts w:ascii="Times New Roman" w:hAnsi="Times New Roman" w:cs="Times New Roman"/>
          <w:i/>
          <w:sz w:val="28"/>
          <w:szCs w:val="28"/>
          <w:lang w:val="ru-RU"/>
        </w:rPr>
      </w:pPr>
    </w:p>
    <w:p w:rsidR="0094595C" w:rsidRPr="001B4856" w:rsidRDefault="0094595C" w:rsidP="0094595C">
      <w:pPr>
        <w:pStyle w:val="af"/>
        <w:ind w:firstLine="720"/>
        <w:jc w:val="both"/>
        <w:rPr>
          <w:rFonts w:ascii="Times New Roman" w:hAnsi="Times New Roman" w:cs="Times New Roman"/>
          <w:color w:val="000000" w:themeColor="text1"/>
          <w:sz w:val="28"/>
          <w:szCs w:val="28"/>
          <w:lang w:val="ru-RU"/>
        </w:rPr>
      </w:pPr>
      <w:r w:rsidRPr="002964B1">
        <w:rPr>
          <w:rFonts w:ascii="Times New Roman" w:hAnsi="Times New Roman" w:cs="Times New Roman"/>
          <w:i/>
          <w:sz w:val="28"/>
          <w:szCs w:val="28"/>
          <w:lang w:val="ru-RU"/>
        </w:rPr>
        <w:t xml:space="preserve">Содержание </w:t>
      </w:r>
      <w:r>
        <w:rPr>
          <w:rFonts w:ascii="Times New Roman" w:hAnsi="Times New Roman" w:cs="Times New Roman"/>
          <w:i/>
          <w:sz w:val="28"/>
          <w:szCs w:val="28"/>
          <w:lang w:val="ru-RU"/>
        </w:rPr>
        <w:t>учебных программ</w:t>
      </w:r>
      <w:r w:rsidRPr="002964B1">
        <w:rPr>
          <w:rFonts w:ascii="Times New Roman" w:hAnsi="Times New Roman" w:cs="Times New Roman"/>
          <w:i/>
          <w:sz w:val="28"/>
          <w:szCs w:val="28"/>
          <w:lang w:val="ru-RU"/>
        </w:rPr>
        <w:t xml:space="preserve"> перегружено и не  обеспечивает релевантности для личностного развития и </w:t>
      </w:r>
      <w:r>
        <w:rPr>
          <w:rFonts w:ascii="Times New Roman" w:hAnsi="Times New Roman" w:cs="Times New Roman"/>
          <w:i/>
          <w:sz w:val="28"/>
          <w:szCs w:val="28"/>
          <w:lang w:val="ru-RU"/>
        </w:rPr>
        <w:t xml:space="preserve">социального  и профессионального университетского </w:t>
      </w:r>
      <w:r w:rsidRPr="002964B1">
        <w:rPr>
          <w:rFonts w:ascii="Times New Roman" w:hAnsi="Times New Roman" w:cs="Times New Roman"/>
          <w:i/>
          <w:sz w:val="28"/>
          <w:szCs w:val="28"/>
          <w:lang w:val="ru-RU"/>
        </w:rPr>
        <w:t>утверждения пользователей образовательного процесса.</w:t>
      </w:r>
    </w:p>
    <w:p w:rsidR="0094595C" w:rsidRDefault="0094595C" w:rsidP="0094595C">
      <w:pPr>
        <w:spacing w:after="0" w:line="240" w:lineRule="auto"/>
        <w:ind w:firstLine="720"/>
        <w:jc w:val="both"/>
        <w:rPr>
          <w:rFonts w:ascii="Times New Roman" w:hAnsi="Times New Roman" w:cs="Times New Roman"/>
          <w:color w:val="000000" w:themeColor="text1"/>
          <w:sz w:val="28"/>
          <w:szCs w:val="28"/>
          <w:lang w:val="ru-RU"/>
        </w:rPr>
      </w:pPr>
    </w:p>
    <w:p w:rsidR="0094595C" w:rsidRPr="002964B1" w:rsidRDefault="0094595C" w:rsidP="0094595C">
      <w:pPr>
        <w:spacing w:after="0" w:line="240" w:lineRule="auto"/>
        <w:ind w:firstLine="720"/>
        <w:jc w:val="both"/>
        <w:rPr>
          <w:rFonts w:ascii="Times New Roman" w:hAnsi="Times New Roman" w:cs="Times New Roman"/>
          <w:color w:val="000000" w:themeColor="text1"/>
          <w:sz w:val="28"/>
          <w:szCs w:val="28"/>
          <w:lang w:val="ru-RU"/>
        </w:rPr>
      </w:pPr>
      <w:r w:rsidRPr="002964B1">
        <w:rPr>
          <w:rFonts w:ascii="Times New Roman" w:hAnsi="Times New Roman" w:cs="Times New Roman"/>
          <w:color w:val="000000" w:themeColor="text1"/>
          <w:sz w:val="28"/>
          <w:szCs w:val="28"/>
          <w:lang w:val="ru-RU"/>
        </w:rPr>
        <w:t xml:space="preserve">Куррикулярная реформа довузовского образования, начатая в 1997-2001 годах, не добилась перехода к современной парадигме выстраивания содержания образования. После небольшого периода внедрения куррикулума под мониторингом и при поддержке со стороны программ подготовки педагогических кадров в 2006 году </w:t>
      </w:r>
      <w:r>
        <w:rPr>
          <w:rFonts w:ascii="Times New Roman" w:hAnsi="Times New Roman" w:cs="Times New Roman"/>
          <w:color w:val="000000" w:themeColor="text1"/>
          <w:sz w:val="28"/>
          <w:szCs w:val="28"/>
          <w:lang w:val="ru-RU"/>
        </w:rPr>
        <w:t xml:space="preserve">было выпущено </w:t>
      </w:r>
      <w:r w:rsidRPr="002964B1">
        <w:rPr>
          <w:rFonts w:ascii="Times New Roman" w:hAnsi="Times New Roman" w:cs="Times New Roman"/>
          <w:color w:val="000000" w:themeColor="text1"/>
          <w:sz w:val="28"/>
          <w:szCs w:val="28"/>
          <w:lang w:val="ru-RU"/>
        </w:rPr>
        <w:t xml:space="preserve">новое издание куррикулярных документов под знаком «разгрузки» или попытки сократить теоретическую информацию. Но ни в 2006, ни на следующем этапе куррикулярной реформы объявленная разгрузка не произошла. В 2010 году пересмотр куррикулума был сосредоточен на внедрении понятия компетенций, начиная с ключевых компетенций, определенных европейскими документами, до специфических компетенций </w:t>
      </w:r>
      <w:r>
        <w:rPr>
          <w:rFonts w:ascii="Times New Roman" w:hAnsi="Times New Roman" w:cs="Times New Roman"/>
          <w:color w:val="000000" w:themeColor="text1"/>
          <w:sz w:val="28"/>
          <w:szCs w:val="28"/>
          <w:lang w:val="ru-RU"/>
        </w:rPr>
        <w:t xml:space="preserve">школьных </w:t>
      </w:r>
      <w:r w:rsidRPr="002964B1">
        <w:rPr>
          <w:rFonts w:ascii="Times New Roman" w:hAnsi="Times New Roman" w:cs="Times New Roman"/>
          <w:color w:val="000000" w:themeColor="text1"/>
          <w:sz w:val="28"/>
          <w:szCs w:val="28"/>
          <w:lang w:val="ru-RU"/>
        </w:rPr>
        <w:t>предметов и так называемых «подкомпетенций», понятие, которое вызвало противоречивые дискуссии в научной и школьной среде.</w:t>
      </w:r>
    </w:p>
    <w:p w:rsidR="0094595C" w:rsidRDefault="0094595C" w:rsidP="0094595C">
      <w:pPr>
        <w:spacing w:after="0" w:line="240" w:lineRule="auto"/>
        <w:ind w:firstLine="708"/>
        <w:jc w:val="both"/>
        <w:rPr>
          <w:rFonts w:ascii="Times New Roman" w:hAnsi="Times New Roman" w:cs="Times New Roman"/>
          <w:color w:val="000000" w:themeColor="text1"/>
          <w:sz w:val="28"/>
          <w:szCs w:val="28"/>
          <w:lang w:val="ru-RU"/>
        </w:rPr>
      </w:pPr>
    </w:p>
    <w:p w:rsidR="0094595C" w:rsidRPr="002964B1" w:rsidRDefault="0094595C" w:rsidP="0094595C">
      <w:pPr>
        <w:spacing w:after="0" w:line="240" w:lineRule="auto"/>
        <w:ind w:firstLine="708"/>
        <w:jc w:val="both"/>
        <w:rPr>
          <w:rFonts w:ascii="Times New Roman" w:hAnsi="Times New Roman" w:cs="Times New Roman"/>
          <w:color w:val="000000" w:themeColor="text1"/>
          <w:sz w:val="28"/>
          <w:szCs w:val="28"/>
          <w:lang w:val="ru-RU"/>
        </w:rPr>
      </w:pPr>
      <w:r w:rsidRPr="002964B1">
        <w:rPr>
          <w:rFonts w:ascii="Times New Roman" w:hAnsi="Times New Roman" w:cs="Times New Roman"/>
          <w:color w:val="000000" w:themeColor="text1"/>
          <w:sz w:val="28"/>
          <w:szCs w:val="28"/>
          <w:lang w:val="ru-RU"/>
        </w:rPr>
        <w:t>Главные задачи, отмеченные педагогическими кадрами, учащимися, родителями, а также исследованиями, пров</w:t>
      </w:r>
      <w:r>
        <w:rPr>
          <w:rFonts w:ascii="Times New Roman" w:hAnsi="Times New Roman" w:cs="Times New Roman"/>
          <w:color w:val="000000" w:themeColor="text1"/>
          <w:sz w:val="28"/>
          <w:szCs w:val="28"/>
          <w:lang w:val="ru-RU"/>
        </w:rPr>
        <w:t>еденными</w:t>
      </w:r>
      <w:r w:rsidRPr="002964B1">
        <w:rPr>
          <w:rFonts w:ascii="Times New Roman" w:hAnsi="Times New Roman" w:cs="Times New Roman"/>
          <w:color w:val="000000" w:themeColor="text1"/>
          <w:sz w:val="28"/>
          <w:szCs w:val="28"/>
          <w:lang w:val="ru-RU"/>
        </w:rPr>
        <w:t xml:space="preserve"> различными неправительственными организациями:  </w:t>
      </w:r>
    </w:p>
    <w:p w:rsidR="0094595C" w:rsidRPr="00B23079" w:rsidRDefault="0094595C" w:rsidP="0094595C">
      <w:pPr>
        <w:spacing w:after="0" w:line="240" w:lineRule="auto"/>
        <w:ind w:firstLine="709"/>
        <w:jc w:val="both"/>
        <w:rPr>
          <w:rFonts w:ascii="Times New Roman" w:eastAsia="Times New Roman" w:hAnsi="Times New Roman" w:cs="Times New Roman"/>
          <w:color w:val="000000" w:themeColor="text1"/>
          <w:sz w:val="28"/>
          <w:szCs w:val="28"/>
          <w:lang w:val="ru-RU"/>
        </w:rPr>
      </w:pPr>
      <w:r w:rsidRPr="00B23079">
        <w:rPr>
          <w:rFonts w:ascii="Times New Roman" w:eastAsia="Times New Roman" w:hAnsi="Times New Roman" w:cs="Times New Roman"/>
          <w:color w:val="000000" w:themeColor="text1"/>
          <w:sz w:val="28"/>
          <w:szCs w:val="28"/>
          <w:lang w:val="ru-RU"/>
        </w:rPr>
        <w:t>высокий уровень теоретизированности куррикулума;</w:t>
      </w:r>
    </w:p>
    <w:p w:rsidR="0094595C" w:rsidRPr="00B23079" w:rsidRDefault="0094595C" w:rsidP="0094595C">
      <w:pPr>
        <w:spacing w:after="0" w:line="240" w:lineRule="auto"/>
        <w:ind w:firstLine="709"/>
        <w:jc w:val="both"/>
        <w:rPr>
          <w:rFonts w:ascii="Times New Roman" w:eastAsia="Times New Roman" w:hAnsi="Times New Roman" w:cs="Times New Roman"/>
          <w:color w:val="000000" w:themeColor="text1"/>
          <w:sz w:val="28"/>
          <w:szCs w:val="28"/>
          <w:lang w:val="ru-RU"/>
        </w:rPr>
      </w:pPr>
      <w:r w:rsidRPr="00B23079">
        <w:rPr>
          <w:rFonts w:ascii="Times New Roman" w:eastAsia="Times New Roman" w:hAnsi="Times New Roman" w:cs="Times New Roman"/>
          <w:color w:val="000000" w:themeColor="text1"/>
          <w:sz w:val="28"/>
          <w:szCs w:val="28"/>
          <w:lang w:val="ru-RU"/>
        </w:rPr>
        <w:t xml:space="preserve">низкий уровень релевантности и практического применения содержания,  предусмотренного куррикулумом всех уровней  для обучения </w:t>
      </w:r>
      <w:r>
        <w:rPr>
          <w:rFonts w:ascii="Times New Roman" w:eastAsia="Times New Roman" w:hAnsi="Times New Roman" w:cs="Times New Roman"/>
          <w:color w:val="000000" w:themeColor="text1"/>
          <w:sz w:val="28"/>
          <w:szCs w:val="28"/>
          <w:lang w:val="ru-RU"/>
        </w:rPr>
        <w:t>в течение</w:t>
      </w:r>
      <w:r w:rsidRPr="00B23079">
        <w:rPr>
          <w:rFonts w:ascii="Times New Roman" w:eastAsia="Times New Roman" w:hAnsi="Times New Roman" w:cs="Times New Roman"/>
          <w:color w:val="000000" w:themeColor="text1"/>
          <w:sz w:val="28"/>
          <w:szCs w:val="28"/>
          <w:lang w:val="ru-RU"/>
        </w:rPr>
        <w:t xml:space="preserve"> всей жизни и для дальнейшего утверждения учащихся в личном, общественном и профессиональном плане;</w:t>
      </w:r>
    </w:p>
    <w:p w:rsidR="0094595C" w:rsidRPr="00B23079" w:rsidRDefault="0094595C" w:rsidP="0094595C">
      <w:pPr>
        <w:spacing w:after="0" w:line="240" w:lineRule="auto"/>
        <w:ind w:firstLine="709"/>
        <w:jc w:val="both"/>
        <w:rPr>
          <w:rFonts w:ascii="Times New Roman" w:eastAsia="Times New Roman" w:hAnsi="Times New Roman" w:cs="Times New Roman"/>
          <w:color w:val="000000" w:themeColor="text1"/>
          <w:sz w:val="28"/>
          <w:szCs w:val="28"/>
          <w:lang w:val="ru-RU"/>
        </w:rPr>
      </w:pPr>
      <w:r w:rsidRPr="00B23079">
        <w:rPr>
          <w:rFonts w:ascii="Times New Roman" w:eastAsia="Times New Roman" w:hAnsi="Times New Roman" w:cs="Times New Roman"/>
          <w:color w:val="000000" w:themeColor="text1"/>
          <w:sz w:val="28"/>
          <w:szCs w:val="28"/>
          <w:lang w:val="ru-RU"/>
        </w:rPr>
        <w:t>чрезмерная концентрация формативного и итогового оценивания на знаниях и воспроизведении содержания, в ущерб оценивани</w:t>
      </w:r>
      <w:r>
        <w:rPr>
          <w:rFonts w:ascii="Times New Roman" w:eastAsia="Times New Roman" w:hAnsi="Times New Roman" w:cs="Times New Roman"/>
          <w:color w:val="000000" w:themeColor="text1"/>
          <w:sz w:val="28"/>
          <w:szCs w:val="28"/>
          <w:lang w:val="ru-RU"/>
        </w:rPr>
        <w:t>ю</w:t>
      </w:r>
      <w:r w:rsidRPr="00B23079">
        <w:rPr>
          <w:rFonts w:ascii="Times New Roman" w:eastAsia="Times New Roman" w:hAnsi="Times New Roman" w:cs="Times New Roman"/>
          <w:color w:val="000000" w:themeColor="text1"/>
          <w:sz w:val="28"/>
          <w:szCs w:val="28"/>
          <w:lang w:val="ru-RU"/>
        </w:rPr>
        <w:t xml:space="preserve"> компетенций;</w:t>
      </w:r>
    </w:p>
    <w:p w:rsidR="0094595C" w:rsidRPr="00B23079" w:rsidRDefault="0094595C" w:rsidP="0094595C">
      <w:pPr>
        <w:spacing w:after="0" w:line="240" w:lineRule="auto"/>
        <w:ind w:firstLine="709"/>
        <w:jc w:val="both"/>
        <w:rPr>
          <w:rFonts w:ascii="Times New Roman" w:eastAsia="Times New Roman" w:hAnsi="Times New Roman" w:cs="Times New Roman"/>
          <w:color w:val="000000" w:themeColor="text1"/>
          <w:sz w:val="28"/>
          <w:szCs w:val="28"/>
          <w:lang w:val="ru-RU"/>
        </w:rPr>
      </w:pPr>
      <w:r w:rsidRPr="00B23079">
        <w:rPr>
          <w:rFonts w:ascii="Times New Roman" w:eastAsia="Times New Roman" w:hAnsi="Times New Roman" w:cs="Times New Roman"/>
          <w:color w:val="000000" w:themeColor="text1"/>
          <w:sz w:val="28"/>
          <w:szCs w:val="28"/>
          <w:lang w:val="ru-RU"/>
        </w:rPr>
        <w:t>недостаточное формирование предпринимательских и жизненных навыков, умения общаться на государственном языке и на иностранных языках, решать проблемы, сотрудничать и работать в команде, проектировать и управлять  процессом собственного образования, использовать информационные технологии и ресурсы и т.д.;</w:t>
      </w:r>
    </w:p>
    <w:p w:rsidR="0094595C" w:rsidRDefault="0094595C" w:rsidP="0094595C">
      <w:pPr>
        <w:spacing w:after="0" w:line="240" w:lineRule="auto"/>
        <w:ind w:firstLine="709"/>
        <w:jc w:val="both"/>
        <w:rPr>
          <w:rFonts w:ascii="Times New Roman" w:eastAsia="Times New Roman" w:hAnsi="Times New Roman" w:cs="Times New Roman"/>
          <w:color w:val="000000" w:themeColor="text1"/>
          <w:sz w:val="28"/>
          <w:szCs w:val="28"/>
          <w:lang w:val="ru-RU"/>
        </w:rPr>
      </w:pPr>
      <w:r w:rsidRPr="00B23079">
        <w:rPr>
          <w:rFonts w:ascii="Times New Roman" w:eastAsia="Times New Roman" w:hAnsi="Times New Roman" w:cs="Times New Roman"/>
          <w:color w:val="000000" w:themeColor="text1"/>
          <w:sz w:val="28"/>
          <w:szCs w:val="28"/>
          <w:lang w:val="ru-RU"/>
        </w:rPr>
        <w:t>отсутствие системы консультирования и руководства в построении карьеры, которая оказала  бы  ученик</w:t>
      </w:r>
      <w:r>
        <w:rPr>
          <w:rFonts w:ascii="Times New Roman" w:eastAsia="Times New Roman" w:hAnsi="Times New Roman" w:cs="Times New Roman"/>
          <w:color w:val="000000" w:themeColor="text1"/>
          <w:sz w:val="28"/>
          <w:szCs w:val="28"/>
          <w:lang w:val="ru-RU"/>
        </w:rPr>
        <w:t>у</w:t>
      </w:r>
      <w:r w:rsidRPr="00B23079">
        <w:rPr>
          <w:rFonts w:ascii="Times New Roman" w:eastAsia="Times New Roman" w:hAnsi="Times New Roman" w:cs="Times New Roman"/>
          <w:color w:val="000000" w:themeColor="text1"/>
          <w:sz w:val="28"/>
          <w:szCs w:val="28"/>
          <w:lang w:val="ru-RU"/>
        </w:rPr>
        <w:t xml:space="preserve"> поддержку в проектировании успешной карьеры еще со школьной скамьи.</w:t>
      </w:r>
    </w:p>
    <w:p w:rsidR="0094595C" w:rsidRDefault="0094595C" w:rsidP="0094595C">
      <w:pPr>
        <w:spacing w:after="0" w:line="240" w:lineRule="auto"/>
        <w:ind w:firstLine="709"/>
        <w:jc w:val="both"/>
        <w:rPr>
          <w:rFonts w:ascii="Times New Roman" w:hAnsi="Times New Roman" w:cs="Times New Roman"/>
          <w:i/>
          <w:sz w:val="28"/>
          <w:szCs w:val="28"/>
          <w:lang w:val="ru-RU"/>
        </w:rPr>
      </w:pPr>
    </w:p>
    <w:p w:rsidR="0094595C" w:rsidRPr="00B23079" w:rsidRDefault="0094595C" w:rsidP="0094595C">
      <w:pPr>
        <w:spacing w:after="0" w:line="240" w:lineRule="auto"/>
        <w:ind w:firstLine="709"/>
        <w:jc w:val="both"/>
        <w:rPr>
          <w:rFonts w:ascii="Times New Roman" w:eastAsia="Times New Roman" w:hAnsi="Times New Roman" w:cs="Times New Roman"/>
          <w:color w:val="000000" w:themeColor="text1"/>
          <w:sz w:val="28"/>
          <w:szCs w:val="28"/>
          <w:lang w:val="ru-RU"/>
        </w:rPr>
      </w:pPr>
      <w:r w:rsidRPr="002964B1">
        <w:rPr>
          <w:rFonts w:ascii="Times New Roman" w:hAnsi="Times New Roman" w:cs="Times New Roman"/>
          <w:i/>
          <w:sz w:val="28"/>
          <w:szCs w:val="28"/>
          <w:lang w:val="ru-RU"/>
        </w:rPr>
        <w:lastRenderedPageBreak/>
        <w:t>Приобщение  учащихся к ИКТ огранич</w:t>
      </w:r>
      <w:r>
        <w:rPr>
          <w:rFonts w:ascii="Times New Roman" w:hAnsi="Times New Roman" w:cs="Times New Roman"/>
          <w:i/>
          <w:sz w:val="28"/>
          <w:szCs w:val="28"/>
          <w:lang w:val="ru-RU"/>
        </w:rPr>
        <w:t>ено</w:t>
      </w:r>
      <w:r w:rsidRPr="002964B1">
        <w:rPr>
          <w:rFonts w:ascii="Times New Roman" w:hAnsi="Times New Roman" w:cs="Times New Roman"/>
          <w:i/>
          <w:sz w:val="28"/>
          <w:szCs w:val="28"/>
          <w:lang w:val="ru-RU"/>
        </w:rPr>
        <w:t xml:space="preserve"> низким уровнем  компьютер</w:t>
      </w:r>
      <w:r>
        <w:rPr>
          <w:rFonts w:ascii="Times New Roman" w:hAnsi="Times New Roman" w:cs="Times New Roman"/>
          <w:i/>
          <w:sz w:val="28"/>
          <w:szCs w:val="28"/>
          <w:lang w:val="ru-RU"/>
        </w:rPr>
        <w:t>ного оснащения</w:t>
      </w:r>
      <w:r w:rsidRPr="002964B1">
        <w:rPr>
          <w:rFonts w:ascii="Times New Roman" w:hAnsi="Times New Roman" w:cs="Times New Roman"/>
          <w:i/>
          <w:sz w:val="28"/>
          <w:szCs w:val="28"/>
          <w:lang w:val="ru-RU"/>
        </w:rPr>
        <w:t xml:space="preserve"> и запоздал</w:t>
      </w:r>
      <w:r>
        <w:rPr>
          <w:rFonts w:ascii="Times New Roman" w:hAnsi="Times New Roman" w:cs="Times New Roman"/>
          <w:i/>
          <w:sz w:val="28"/>
          <w:szCs w:val="28"/>
          <w:lang w:val="ru-RU"/>
        </w:rPr>
        <w:t xml:space="preserve">ым возрастным </w:t>
      </w:r>
      <w:r w:rsidRPr="002964B1">
        <w:rPr>
          <w:rFonts w:ascii="Times New Roman" w:hAnsi="Times New Roman" w:cs="Times New Roman"/>
          <w:i/>
          <w:sz w:val="28"/>
          <w:szCs w:val="28"/>
          <w:lang w:val="ru-RU"/>
        </w:rPr>
        <w:t>использование</w:t>
      </w:r>
      <w:r>
        <w:rPr>
          <w:rFonts w:ascii="Times New Roman" w:hAnsi="Times New Roman" w:cs="Times New Roman"/>
          <w:i/>
          <w:sz w:val="28"/>
          <w:szCs w:val="28"/>
          <w:lang w:val="ru-RU"/>
        </w:rPr>
        <w:t>м</w:t>
      </w:r>
      <w:r w:rsidRPr="002964B1">
        <w:rPr>
          <w:rFonts w:ascii="Times New Roman" w:hAnsi="Times New Roman" w:cs="Times New Roman"/>
          <w:i/>
          <w:sz w:val="28"/>
          <w:szCs w:val="28"/>
          <w:lang w:val="ru-RU"/>
        </w:rPr>
        <w:t xml:space="preserve">. Ограниченное применение интерактивных методов обучения и устройств ИКТ в дидактических и управленческих действиях не позволяет  достичь цели в области качества, </w:t>
      </w:r>
      <w:r>
        <w:rPr>
          <w:rFonts w:ascii="Times New Roman" w:hAnsi="Times New Roman" w:cs="Times New Roman"/>
          <w:i/>
          <w:sz w:val="28"/>
          <w:szCs w:val="28"/>
          <w:lang w:val="ru-RU"/>
        </w:rPr>
        <w:t xml:space="preserve">включения </w:t>
      </w:r>
      <w:r w:rsidRPr="002964B1">
        <w:rPr>
          <w:rFonts w:ascii="Times New Roman" w:hAnsi="Times New Roman" w:cs="Times New Roman"/>
          <w:i/>
          <w:sz w:val="28"/>
          <w:szCs w:val="28"/>
          <w:lang w:val="ru-RU"/>
        </w:rPr>
        <w:t xml:space="preserve"> и эффективности, которые  подготовили </w:t>
      </w:r>
      <w:r>
        <w:rPr>
          <w:rFonts w:ascii="Times New Roman" w:hAnsi="Times New Roman" w:cs="Times New Roman"/>
          <w:i/>
          <w:sz w:val="28"/>
          <w:szCs w:val="28"/>
          <w:lang w:val="ru-RU"/>
        </w:rPr>
        <w:t xml:space="preserve">бы </w:t>
      </w:r>
      <w:r w:rsidRPr="002964B1">
        <w:rPr>
          <w:rFonts w:ascii="Times New Roman" w:hAnsi="Times New Roman" w:cs="Times New Roman"/>
          <w:i/>
          <w:sz w:val="28"/>
          <w:szCs w:val="28"/>
          <w:lang w:val="ru-RU"/>
        </w:rPr>
        <w:t xml:space="preserve">молодых людей к требованиям рынка труда и к </w:t>
      </w:r>
      <w:r>
        <w:rPr>
          <w:rFonts w:ascii="Times New Roman" w:hAnsi="Times New Roman" w:cs="Times New Roman"/>
          <w:i/>
          <w:sz w:val="28"/>
          <w:szCs w:val="28"/>
          <w:lang w:val="ru-RU"/>
        </w:rPr>
        <w:t xml:space="preserve">достойной </w:t>
      </w:r>
      <w:r w:rsidRPr="002964B1">
        <w:rPr>
          <w:rFonts w:ascii="Times New Roman" w:hAnsi="Times New Roman" w:cs="Times New Roman"/>
          <w:i/>
          <w:sz w:val="28"/>
          <w:szCs w:val="28"/>
          <w:lang w:val="ru-RU"/>
        </w:rPr>
        <w:t xml:space="preserve"> социально-экономической жизни.</w:t>
      </w:r>
    </w:p>
    <w:p w:rsidR="0094595C" w:rsidRPr="002964B1" w:rsidRDefault="0094595C" w:rsidP="0094595C">
      <w:pPr>
        <w:spacing w:before="120" w:line="240" w:lineRule="auto"/>
        <w:ind w:firstLine="708"/>
        <w:jc w:val="both"/>
        <w:rPr>
          <w:rFonts w:ascii="Times New Roman" w:hAnsi="Times New Roman" w:cs="Times New Roman"/>
          <w:color w:val="000000" w:themeColor="text1"/>
          <w:sz w:val="28"/>
          <w:szCs w:val="28"/>
          <w:lang w:val="ru-RU"/>
        </w:rPr>
      </w:pPr>
      <w:r w:rsidRPr="002964B1">
        <w:rPr>
          <w:rFonts w:ascii="Times New Roman" w:hAnsi="Times New Roman" w:cs="Times New Roman"/>
          <w:color w:val="000000" w:themeColor="text1"/>
          <w:sz w:val="28"/>
          <w:szCs w:val="28"/>
          <w:lang w:val="ru-RU"/>
        </w:rPr>
        <w:t>Приобщение учащихся к ИКТ огранич</w:t>
      </w:r>
      <w:r>
        <w:rPr>
          <w:rFonts w:ascii="Times New Roman" w:hAnsi="Times New Roman" w:cs="Times New Roman"/>
          <w:color w:val="000000" w:themeColor="text1"/>
          <w:sz w:val="28"/>
          <w:szCs w:val="28"/>
          <w:lang w:val="ru-RU"/>
        </w:rPr>
        <w:t>ено</w:t>
      </w:r>
      <w:r w:rsidRPr="002964B1">
        <w:rPr>
          <w:rFonts w:ascii="Times New Roman" w:hAnsi="Times New Roman" w:cs="Times New Roman"/>
          <w:color w:val="000000" w:themeColor="text1"/>
          <w:sz w:val="28"/>
          <w:szCs w:val="28"/>
          <w:lang w:val="ru-RU"/>
        </w:rPr>
        <w:t xml:space="preserve"> низким уровнем компьютер</w:t>
      </w:r>
      <w:r>
        <w:rPr>
          <w:rFonts w:ascii="Times New Roman" w:hAnsi="Times New Roman" w:cs="Times New Roman"/>
          <w:color w:val="000000" w:themeColor="text1"/>
          <w:sz w:val="28"/>
          <w:szCs w:val="28"/>
          <w:lang w:val="ru-RU"/>
        </w:rPr>
        <w:t xml:space="preserve">ной оснащенности </w:t>
      </w:r>
      <w:r w:rsidRPr="002964B1">
        <w:rPr>
          <w:rFonts w:ascii="Times New Roman" w:hAnsi="Times New Roman" w:cs="Times New Roman"/>
          <w:color w:val="000000" w:themeColor="text1"/>
          <w:sz w:val="28"/>
          <w:szCs w:val="28"/>
          <w:lang w:val="ru-RU"/>
        </w:rPr>
        <w:t xml:space="preserve">и  запоздалым использованием. В 2012-2013 учебном году в системе образования насчитывалось около </w:t>
      </w:r>
      <w:r>
        <w:rPr>
          <w:rFonts w:ascii="Times New Roman" w:hAnsi="Times New Roman" w:cs="Times New Roman"/>
          <w:color w:val="000000" w:themeColor="text1"/>
          <w:sz w:val="28"/>
          <w:szCs w:val="28"/>
          <w:lang w:val="ru-RU"/>
        </w:rPr>
        <w:t xml:space="preserve">35584 </w:t>
      </w:r>
      <w:r w:rsidRPr="002964B1">
        <w:rPr>
          <w:rFonts w:ascii="Times New Roman" w:hAnsi="Times New Roman" w:cs="Times New Roman"/>
          <w:color w:val="000000" w:themeColor="text1"/>
          <w:sz w:val="28"/>
          <w:szCs w:val="28"/>
          <w:lang w:val="ru-RU"/>
        </w:rPr>
        <w:t>компьютер</w:t>
      </w:r>
      <w:r>
        <w:rPr>
          <w:rFonts w:ascii="Times New Roman" w:hAnsi="Times New Roman" w:cs="Times New Roman"/>
          <w:color w:val="000000" w:themeColor="text1"/>
          <w:sz w:val="28"/>
          <w:szCs w:val="28"/>
          <w:lang w:val="ru-RU"/>
        </w:rPr>
        <w:t>а</w:t>
      </w:r>
      <w:r w:rsidRPr="002964B1">
        <w:rPr>
          <w:rFonts w:ascii="Times New Roman" w:hAnsi="Times New Roman" w:cs="Times New Roman"/>
          <w:color w:val="000000" w:themeColor="text1"/>
          <w:sz w:val="28"/>
          <w:szCs w:val="28"/>
          <w:lang w:val="ru-RU"/>
        </w:rPr>
        <w:t xml:space="preserve">. У нас не только низкий уровень обеспечения компьютерами: </w:t>
      </w:r>
      <w:r>
        <w:rPr>
          <w:rFonts w:ascii="Times New Roman" w:hAnsi="Times New Roman" w:cs="Times New Roman"/>
          <w:color w:val="000000" w:themeColor="text1"/>
          <w:sz w:val="28"/>
          <w:szCs w:val="28"/>
          <w:lang w:val="ru-RU"/>
        </w:rPr>
        <w:t>около 15</w:t>
      </w:r>
      <w:r w:rsidRPr="002964B1">
        <w:rPr>
          <w:rFonts w:ascii="Times New Roman" w:hAnsi="Times New Roman" w:cs="Times New Roman"/>
          <w:color w:val="000000" w:themeColor="text1"/>
          <w:sz w:val="28"/>
          <w:szCs w:val="28"/>
          <w:lang w:val="ru-RU"/>
        </w:rPr>
        <w:t xml:space="preserve"> учащихс</w:t>
      </w:r>
      <w:r>
        <w:rPr>
          <w:rFonts w:ascii="Times New Roman" w:hAnsi="Times New Roman" w:cs="Times New Roman"/>
          <w:color w:val="000000" w:themeColor="text1"/>
          <w:sz w:val="28"/>
          <w:szCs w:val="28"/>
          <w:lang w:val="ru-RU"/>
        </w:rPr>
        <w:t>я</w:t>
      </w:r>
      <w:r w:rsidRPr="002964B1">
        <w:rPr>
          <w:rFonts w:ascii="Times New Roman" w:hAnsi="Times New Roman" w:cs="Times New Roman"/>
          <w:color w:val="000000" w:themeColor="text1"/>
          <w:sz w:val="28"/>
          <w:szCs w:val="28"/>
          <w:lang w:val="ru-RU"/>
        </w:rPr>
        <w:t xml:space="preserve">/студентов на один компьютер, по сравнению с максимум 3 детьми </w:t>
      </w:r>
      <w:r>
        <w:rPr>
          <w:rFonts w:ascii="Times New Roman" w:hAnsi="Times New Roman" w:cs="Times New Roman"/>
          <w:color w:val="000000" w:themeColor="text1"/>
          <w:sz w:val="28"/>
          <w:szCs w:val="28"/>
          <w:lang w:val="ru-RU"/>
        </w:rPr>
        <w:t>на</w:t>
      </w:r>
      <w:r w:rsidRPr="002964B1">
        <w:rPr>
          <w:rFonts w:ascii="Times New Roman" w:hAnsi="Times New Roman" w:cs="Times New Roman"/>
          <w:color w:val="000000" w:themeColor="text1"/>
          <w:sz w:val="28"/>
          <w:szCs w:val="28"/>
          <w:lang w:val="ru-RU"/>
        </w:rPr>
        <w:t xml:space="preserve"> од</w:t>
      </w:r>
      <w:r>
        <w:rPr>
          <w:rFonts w:ascii="Times New Roman" w:hAnsi="Times New Roman" w:cs="Times New Roman"/>
          <w:color w:val="000000" w:themeColor="text1"/>
          <w:sz w:val="28"/>
          <w:szCs w:val="28"/>
          <w:lang w:val="ru-RU"/>
        </w:rPr>
        <w:t>и</w:t>
      </w:r>
      <w:r w:rsidRPr="002964B1">
        <w:rPr>
          <w:rFonts w:ascii="Times New Roman" w:hAnsi="Times New Roman" w:cs="Times New Roman"/>
          <w:color w:val="000000" w:themeColor="text1"/>
          <w:sz w:val="28"/>
          <w:szCs w:val="28"/>
          <w:lang w:val="ru-RU"/>
        </w:rPr>
        <w:t>н компьютер в ЕС, но также и высокий уровень износа: половина компьютеров морально устарел</w:t>
      </w:r>
      <w:r>
        <w:rPr>
          <w:rFonts w:ascii="Times New Roman" w:hAnsi="Times New Roman" w:cs="Times New Roman"/>
          <w:color w:val="000000" w:themeColor="text1"/>
          <w:sz w:val="28"/>
          <w:szCs w:val="28"/>
          <w:lang w:val="ru-RU"/>
        </w:rPr>
        <w:t>а</w:t>
      </w:r>
      <w:r w:rsidRPr="002964B1">
        <w:rPr>
          <w:rFonts w:ascii="Times New Roman" w:hAnsi="Times New Roman" w:cs="Times New Roman"/>
          <w:color w:val="000000" w:themeColor="text1"/>
          <w:sz w:val="28"/>
          <w:szCs w:val="28"/>
          <w:lang w:val="ru-RU"/>
        </w:rPr>
        <w:t xml:space="preserve">. Около </w:t>
      </w:r>
      <w:r>
        <w:rPr>
          <w:rFonts w:ascii="Times New Roman" w:hAnsi="Times New Roman" w:cs="Times New Roman"/>
          <w:color w:val="000000" w:themeColor="text1"/>
          <w:sz w:val="28"/>
          <w:szCs w:val="28"/>
          <w:lang w:val="ru-RU"/>
        </w:rPr>
        <w:t>5</w:t>
      </w:r>
      <w:r w:rsidRPr="002964B1">
        <w:rPr>
          <w:rFonts w:ascii="Times New Roman" w:hAnsi="Times New Roman" w:cs="Times New Roman"/>
          <w:color w:val="000000" w:themeColor="text1"/>
          <w:sz w:val="28"/>
          <w:szCs w:val="28"/>
          <w:lang w:val="ru-RU"/>
        </w:rPr>
        <w:t xml:space="preserve">0% из них  — «старое поколение». Кроме того, ученики  знакомятся с ИКТ в процессе изучения предмета информатика, обязательно преподаваемого начиная с 7-го класса. При том, что в подавляющем большинстве государств-членов ЕС преподавание ИКТ в той или иной форме </w:t>
      </w:r>
      <w:r>
        <w:rPr>
          <w:rFonts w:ascii="Times New Roman" w:hAnsi="Times New Roman" w:cs="Times New Roman"/>
          <w:color w:val="000000" w:themeColor="text1"/>
          <w:sz w:val="28"/>
          <w:szCs w:val="28"/>
          <w:lang w:val="ru-RU"/>
        </w:rPr>
        <w:t>начинается</w:t>
      </w:r>
      <w:r w:rsidRPr="002964B1">
        <w:rPr>
          <w:rFonts w:ascii="Times New Roman" w:hAnsi="Times New Roman" w:cs="Times New Roman"/>
          <w:color w:val="000000" w:themeColor="text1"/>
          <w:sz w:val="28"/>
          <w:szCs w:val="28"/>
          <w:lang w:val="ru-RU"/>
        </w:rPr>
        <w:t xml:space="preserve"> уже в начальной </w:t>
      </w:r>
      <w:r>
        <w:rPr>
          <w:rFonts w:ascii="Times New Roman" w:hAnsi="Times New Roman" w:cs="Times New Roman"/>
          <w:color w:val="000000" w:themeColor="text1"/>
          <w:sz w:val="28"/>
          <w:szCs w:val="28"/>
          <w:lang w:val="ru-RU"/>
        </w:rPr>
        <w:t>ш</w:t>
      </w:r>
      <w:r w:rsidRPr="002964B1">
        <w:rPr>
          <w:rFonts w:ascii="Times New Roman" w:hAnsi="Times New Roman" w:cs="Times New Roman"/>
          <w:color w:val="000000" w:themeColor="text1"/>
          <w:sz w:val="28"/>
          <w:szCs w:val="28"/>
          <w:lang w:val="ru-RU"/>
        </w:rPr>
        <w:t xml:space="preserve">коле. </w:t>
      </w:r>
    </w:p>
    <w:p w:rsidR="0094595C" w:rsidRPr="00B23079" w:rsidRDefault="0094595C" w:rsidP="0094595C">
      <w:pPr>
        <w:spacing w:after="0" w:line="240" w:lineRule="auto"/>
        <w:ind w:firstLine="709"/>
        <w:jc w:val="both"/>
        <w:rPr>
          <w:rFonts w:ascii="Times New Roman" w:hAnsi="Times New Roman" w:cs="Times New Roman"/>
          <w:color w:val="000000" w:themeColor="text1"/>
          <w:sz w:val="28"/>
          <w:szCs w:val="28"/>
          <w:lang w:val="ru-RU"/>
        </w:rPr>
      </w:pPr>
      <w:r w:rsidRPr="00B23079">
        <w:rPr>
          <w:rFonts w:ascii="Times New Roman" w:hAnsi="Times New Roman" w:cs="Times New Roman"/>
          <w:color w:val="000000" w:themeColor="text1"/>
          <w:sz w:val="28"/>
          <w:szCs w:val="28"/>
          <w:lang w:val="ru-RU"/>
        </w:rPr>
        <w:t>Интерактивные  методы и устройства ИКТ не получили широкого распространения в преподавании предметов. В 2012-2013 учебном году только 6061 компьютер использова</w:t>
      </w:r>
      <w:r>
        <w:rPr>
          <w:rFonts w:ascii="Times New Roman" w:hAnsi="Times New Roman" w:cs="Times New Roman"/>
          <w:color w:val="000000" w:themeColor="text1"/>
          <w:sz w:val="28"/>
          <w:szCs w:val="28"/>
          <w:lang w:val="ru-RU"/>
        </w:rPr>
        <w:t>лся</w:t>
      </w:r>
      <w:r w:rsidRPr="00B23079">
        <w:rPr>
          <w:rFonts w:ascii="Times New Roman" w:hAnsi="Times New Roman" w:cs="Times New Roman"/>
          <w:color w:val="000000" w:themeColor="text1"/>
          <w:sz w:val="28"/>
          <w:szCs w:val="28"/>
          <w:lang w:val="ru-RU"/>
        </w:rPr>
        <w:t xml:space="preserve"> преподавательским составом. Чтобы более глубоко интегрировать ИКТ в процесс обучения, около 140 школ были оснащены специализированным программным обеспечением для основных дисциплин, но они используются в разных пропорциях из-за низкой мотивации и недостаточной подготовки учителей в области ИКТ.</w:t>
      </w:r>
    </w:p>
    <w:p w:rsidR="0094595C" w:rsidRDefault="0094595C" w:rsidP="0094595C">
      <w:pPr>
        <w:spacing w:after="0" w:line="240" w:lineRule="auto"/>
        <w:ind w:firstLine="709"/>
        <w:jc w:val="both"/>
        <w:rPr>
          <w:rFonts w:ascii="Times New Roman" w:hAnsi="Times New Roman" w:cs="Times New Roman"/>
          <w:color w:val="000000" w:themeColor="text1"/>
          <w:sz w:val="28"/>
          <w:szCs w:val="28"/>
          <w:lang w:val="ru-RU"/>
        </w:rPr>
      </w:pPr>
    </w:p>
    <w:p w:rsidR="0094595C" w:rsidRPr="00B23079" w:rsidRDefault="0094595C" w:rsidP="0094595C">
      <w:pPr>
        <w:spacing w:after="0" w:line="240" w:lineRule="auto"/>
        <w:ind w:firstLine="709"/>
        <w:jc w:val="both"/>
        <w:rPr>
          <w:rFonts w:ascii="Times New Roman" w:hAnsi="Times New Roman" w:cs="Times New Roman"/>
          <w:noProof/>
          <w:color w:val="000000" w:themeColor="text1"/>
          <w:sz w:val="28"/>
          <w:szCs w:val="28"/>
          <w:lang w:val="ru-RU"/>
        </w:rPr>
      </w:pPr>
      <w:r w:rsidRPr="00B23079">
        <w:rPr>
          <w:rFonts w:ascii="Times New Roman" w:hAnsi="Times New Roman" w:cs="Times New Roman"/>
          <w:color w:val="000000" w:themeColor="text1"/>
          <w:sz w:val="28"/>
          <w:szCs w:val="28"/>
          <w:lang w:val="ru-RU"/>
        </w:rPr>
        <w:t xml:space="preserve">Из общего числа 1400 учителей, преподающих информатику в общем образовании, 50% имеют образование в области точных наук и только 36% имеют образование непосредственно в преподавании информатики. Большинство учителей не участвуют в учебных мероприятиях, направленных на непрерывное образование/повышение квалификации и часто не имеют доступа к адаптированному куррикулуму по информатике. Куррикулум для </w:t>
      </w:r>
      <w:r w:rsidRPr="00B23079">
        <w:rPr>
          <w:rFonts w:ascii="Times New Roman" w:hAnsi="Times New Roman" w:cs="Times New Roman"/>
          <w:color w:val="000000" w:themeColor="text1"/>
          <w:sz w:val="28"/>
          <w:szCs w:val="28"/>
        </w:rPr>
        <w:t>VII</w:t>
      </w:r>
      <w:r w:rsidRPr="00B23079">
        <w:rPr>
          <w:rFonts w:ascii="Times New Roman" w:hAnsi="Times New Roman" w:cs="Times New Roman"/>
          <w:color w:val="000000" w:themeColor="text1"/>
          <w:sz w:val="28"/>
          <w:szCs w:val="28"/>
          <w:lang w:val="ru-RU"/>
        </w:rPr>
        <w:t>-</w:t>
      </w:r>
      <w:r w:rsidRPr="00B23079">
        <w:rPr>
          <w:rFonts w:ascii="Times New Roman" w:hAnsi="Times New Roman" w:cs="Times New Roman"/>
          <w:color w:val="000000" w:themeColor="text1"/>
          <w:sz w:val="28"/>
          <w:szCs w:val="28"/>
        </w:rPr>
        <w:t>IX</w:t>
      </w:r>
      <w:r w:rsidRPr="00B23079">
        <w:rPr>
          <w:rFonts w:ascii="Times New Roman" w:hAnsi="Times New Roman" w:cs="Times New Roman"/>
          <w:color w:val="000000" w:themeColor="text1"/>
          <w:sz w:val="28"/>
          <w:szCs w:val="28"/>
          <w:lang w:val="ru-RU"/>
        </w:rPr>
        <w:t xml:space="preserve"> классов не  соответствует европейским требованиям. Степень сложности предмета, преподаваемого без каких-либо разграничений, значительно выше требований, </w:t>
      </w:r>
      <w:r>
        <w:rPr>
          <w:rFonts w:ascii="Times New Roman" w:hAnsi="Times New Roman" w:cs="Times New Roman"/>
          <w:color w:val="000000" w:themeColor="text1"/>
          <w:sz w:val="28"/>
          <w:szCs w:val="28"/>
          <w:lang w:val="ru-RU"/>
        </w:rPr>
        <w:t>отмеченных</w:t>
      </w:r>
      <w:r w:rsidRPr="00B23079">
        <w:rPr>
          <w:rFonts w:ascii="Times New Roman" w:hAnsi="Times New Roman" w:cs="Times New Roman"/>
          <w:color w:val="000000" w:themeColor="text1"/>
          <w:sz w:val="28"/>
          <w:szCs w:val="28"/>
          <w:lang w:val="ru-RU"/>
        </w:rPr>
        <w:t xml:space="preserve"> как ЮНЕСКО,  так и  Советом европейских школ</w:t>
      </w:r>
      <w:r w:rsidRPr="00B23079">
        <w:rPr>
          <w:rFonts w:ascii="Times New Roman" w:hAnsi="Times New Roman" w:cs="Times New Roman"/>
          <w:noProof/>
          <w:color w:val="000000" w:themeColor="text1"/>
          <w:sz w:val="28"/>
          <w:szCs w:val="28"/>
          <w:shd w:val="clear" w:color="auto" w:fill="FFFFFF"/>
          <w:lang w:val="ru-RU"/>
        </w:rPr>
        <w:t>.</w:t>
      </w:r>
      <w:r w:rsidRPr="00B23079">
        <w:rPr>
          <w:rFonts w:ascii="Times New Roman" w:hAnsi="Times New Roman" w:cs="Times New Roman"/>
          <w:noProof/>
          <w:color w:val="000000" w:themeColor="text1"/>
          <w:sz w:val="28"/>
          <w:szCs w:val="28"/>
          <w:lang w:val="ru-RU"/>
        </w:rPr>
        <w:t xml:space="preserve"> </w:t>
      </w:r>
    </w:p>
    <w:p w:rsidR="0094595C" w:rsidRDefault="0094595C" w:rsidP="0094595C">
      <w:pPr>
        <w:spacing w:after="0" w:line="240" w:lineRule="auto"/>
        <w:ind w:firstLine="709"/>
        <w:jc w:val="both"/>
        <w:rPr>
          <w:rFonts w:ascii="Times New Roman" w:hAnsi="Times New Roman" w:cs="Times New Roman"/>
          <w:color w:val="000000" w:themeColor="text1"/>
          <w:sz w:val="28"/>
          <w:szCs w:val="28"/>
          <w:lang w:val="ru-RU"/>
        </w:rPr>
      </w:pPr>
    </w:p>
    <w:p w:rsidR="0094595C" w:rsidRDefault="0094595C" w:rsidP="0094595C">
      <w:pPr>
        <w:spacing w:after="0" w:line="240" w:lineRule="auto"/>
        <w:ind w:firstLine="709"/>
        <w:jc w:val="both"/>
        <w:rPr>
          <w:rFonts w:ascii="Times New Roman" w:hAnsi="Times New Roman" w:cs="Times New Roman"/>
          <w:color w:val="000000" w:themeColor="text1"/>
          <w:sz w:val="28"/>
          <w:szCs w:val="28"/>
          <w:lang w:val="ru-RU"/>
        </w:rPr>
      </w:pPr>
      <w:r w:rsidRPr="00B23079">
        <w:rPr>
          <w:rFonts w:ascii="Times New Roman" w:hAnsi="Times New Roman" w:cs="Times New Roman"/>
          <w:color w:val="000000" w:themeColor="text1"/>
          <w:sz w:val="28"/>
          <w:szCs w:val="28"/>
          <w:lang w:val="ru-RU"/>
        </w:rPr>
        <w:t xml:space="preserve">В процессе общения на уровне школьного менеджмента преобладают классические методы </w:t>
      </w:r>
      <w:r>
        <w:rPr>
          <w:rFonts w:ascii="Times New Roman" w:hAnsi="Times New Roman" w:cs="Times New Roman"/>
          <w:color w:val="000000" w:themeColor="text1"/>
          <w:sz w:val="28"/>
          <w:szCs w:val="28"/>
          <w:lang w:val="ru-RU"/>
        </w:rPr>
        <w:t>–</w:t>
      </w:r>
      <w:r w:rsidRPr="00B23079">
        <w:rPr>
          <w:rFonts w:ascii="Times New Roman" w:hAnsi="Times New Roman" w:cs="Times New Roman"/>
          <w:color w:val="000000" w:themeColor="text1"/>
          <w:sz w:val="28"/>
          <w:szCs w:val="28"/>
          <w:lang w:val="ru-RU"/>
        </w:rPr>
        <w:t xml:space="preserve"> собрания, отпечатанные  на бумаге письма и т.д. Использование ИКТ в школьном управлении позволило бы более эффективно использовать время и снизить затраты. Это также позволило бы добиться прозрачности в процессе образования и дисциплинирования </w:t>
      </w:r>
      <w:r w:rsidRPr="00B23079">
        <w:rPr>
          <w:rFonts w:ascii="Times New Roman" w:hAnsi="Times New Roman" w:cs="Times New Roman"/>
          <w:color w:val="000000" w:themeColor="text1"/>
          <w:sz w:val="28"/>
          <w:szCs w:val="28"/>
          <w:lang w:val="ru-RU"/>
        </w:rPr>
        <w:lastRenderedPageBreak/>
        <w:t xml:space="preserve">учителей путем создания электронных классных журналов, развития и размещения в  цифровом формате содержания обучения и домашних заданий для их просмотра учениками и  родителями; это  могло бы  служить обществу в качестве примера эффективного использования ресурсов в области ИКТ. </w:t>
      </w:r>
    </w:p>
    <w:p w:rsidR="0094595C" w:rsidRDefault="0094595C" w:rsidP="0094595C">
      <w:pPr>
        <w:spacing w:after="0" w:line="240" w:lineRule="auto"/>
        <w:ind w:firstLine="709"/>
        <w:jc w:val="both"/>
        <w:rPr>
          <w:rFonts w:ascii="Times New Roman" w:hAnsi="Times New Roman" w:cs="Times New Roman"/>
          <w:i/>
          <w:sz w:val="28"/>
          <w:szCs w:val="24"/>
          <w:lang w:val="ru-RU"/>
        </w:rPr>
      </w:pPr>
    </w:p>
    <w:p w:rsidR="0094595C" w:rsidRPr="00B23079" w:rsidRDefault="0094595C" w:rsidP="0094595C">
      <w:pPr>
        <w:spacing w:after="0" w:line="240" w:lineRule="auto"/>
        <w:ind w:firstLine="709"/>
        <w:jc w:val="both"/>
        <w:rPr>
          <w:rFonts w:ascii="Times New Roman" w:hAnsi="Times New Roman" w:cs="Times New Roman"/>
          <w:noProof/>
          <w:color w:val="000000" w:themeColor="text1"/>
          <w:sz w:val="28"/>
          <w:szCs w:val="28"/>
          <w:lang w:val="ru-RU"/>
        </w:rPr>
      </w:pPr>
      <w:r w:rsidRPr="00E87FF1">
        <w:rPr>
          <w:rFonts w:ascii="Times New Roman" w:hAnsi="Times New Roman" w:cs="Times New Roman"/>
          <w:i/>
          <w:sz w:val="28"/>
          <w:szCs w:val="24"/>
          <w:lang w:val="ru-RU"/>
        </w:rPr>
        <w:t xml:space="preserve"> </w:t>
      </w:r>
      <w:r>
        <w:rPr>
          <w:rFonts w:ascii="Times New Roman" w:hAnsi="Times New Roman" w:cs="Times New Roman"/>
          <w:i/>
          <w:sz w:val="28"/>
          <w:szCs w:val="24"/>
          <w:lang w:val="ru-RU"/>
        </w:rPr>
        <w:t>П</w:t>
      </w:r>
      <w:r w:rsidRPr="00E87FF1">
        <w:rPr>
          <w:rFonts w:ascii="Times New Roman" w:hAnsi="Times New Roman" w:cs="Times New Roman"/>
          <w:i/>
          <w:sz w:val="28"/>
          <w:szCs w:val="24"/>
          <w:lang w:val="ru-RU"/>
        </w:rPr>
        <w:t xml:space="preserve">ри отсутствии Национальных </w:t>
      </w:r>
      <w:r>
        <w:rPr>
          <w:rFonts w:ascii="Times New Roman" w:hAnsi="Times New Roman" w:cs="Times New Roman"/>
          <w:i/>
          <w:sz w:val="28"/>
          <w:szCs w:val="24"/>
          <w:lang w:val="ru-RU"/>
        </w:rPr>
        <w:t>р</w:t>
      </w:r>
      <w:r w:rsidRPr="00E87FF1">
        <w:rPr>
          <w:rFonts w:ascii="Times New Roman" w:hAnsi="Times New Roman" w:cs="Times New Roman"/>
          <w:i/>
          <w:sz w:val="28"/>
          <w:szCs w:val="24"/>
          <w:lang w:val="ru-RU"/>
        </w:rPr>
        <w:t xml:space="preserve">амок </w:t>
      </w:r>
      <w:r>
        <w:rPr>
          <w:rFonts w:ascii="Times New Roman" w:hAnsi="Times New Roman" w:cs="Times New Roman"/>
          <w:i/>
          <w:sz w:val="28"/>
          <w:szCs w:val="24"/>
          <w:lang w:val="ru-RU"/>
        </w:rPr>
        <w:t>к</w:t>
      </w:r>
      <w:r w:rsidRPr="00E87FF1">
        <w:rPr>
          <w:rFonts w:ascii="Times New Roman" w:hAnsi="Times New Roman" w:cs="Times New Roman"/>
          <w:i/>
          <w:sz w:val="28"/>
          <w:szCs w:val="24"/>
          <w:lang w:val="ru-RU"/>
        </w:rPr>
        <w:t>валификаци</w:t>
      </w:r>
      <w:r>
        <w:rPr>
          <w:rFonts w:ascii="Times New Roman" w:hAnsi="Times New Roman" w:cs="Times New Roman"/>
          <w:i/>
          <w:sz w:val="28"/>
          <w:szCs w:val="24"/>
          <w:lang w:val="ru-RU"/>
        </w:rPr>
        <w:t>й</w:t>
      </w:r>
      <w:r w:rsidRPr="00E87FF1">
        <w:rPr>
          <w:rFonts w:ascii="Times New Roman" w:hAnsi="Times New Roman" w:cs="Times New Roman"/>
          <w:i/>
          <w:sz w:val="28"/>
          <w:szCs w:val="24"/>
          <w:lang w:val="ru-RU"/>
        </w:rPr>
        <w:t xml:space="preserve">, актуализированного </w:t>
      </w:r>
      <w:r>
        <w:rPr>
          <w:rFonts w:ascii="Times New Roman" w:hAnsi="Times New Roman" w:cs="Times New Roman"/>
          <w:i/>
          <w:sz w:val="28"/>
          <w:szCs w:val="24"/>
          <w:lang w:val="ru-RU"/>
        </w:rPr>
        <w:t xml:space="preserve">перечня направлений </w:t>
      </w:r>
      <w:r w:rsidRPr="00E87FF1">
        <w:rPr>
          <w:rFonts w:ascii="Times New Roman" w:hAnsi="Times New Roman" w:cs="Times New Roman"/>
          <w:i/>
          <w:sz w:val="28"/>
          <w:szCs w:val="24"/>
          <w:lang w:val="ru-RU"/>
        </w:rPr>
        <w:t xml:space="preserve">профессиональной подготовки и </w:t>
      </w:r>
      <w:r w:rsidRPr="00B23079">
        <w:rPr>
          <w:rFonts w:ascii="Times New Roman" w:hAnsi="Times New Roman" w:cs="Times New Roman"/>
          <w:i/>
          <w:sz w:val="28"/>
          <w:szCs w:val="28"/>
          <w:lang w:val="ru-RU"/>
        </w:rPr>
        <w:t>стандартов занятости</w:t>
      </w:r>
      <w:r>
        <w:rPr>
          <w:rFonts w:ascii="Times New Roman" w:hAnsi="Times New Roman" w:cs="Times New Roman"/>
          <w:i/>
          <w:sz w:val="28"/>
          <w:szCs w:val="28"/>
          <w:lang w:val="ru-RU"/>
        </w:rPr>
        <w:t xml:space="preserve"> </w:t>
      </w:r>
      <w:r>
        <w:rPr>
          <w:rFonts w:ascii="Times New Roman" w:hAnsi="Times New Roman" w:cs="Times New Roman"/>
          <w:i/>
          <w:sz w:val="28"/>
          <w:szCs w:val="24"/>
          <w:lang w:val="ru-RU"/>
        </w:rPr>
        <w:t>п</w:t>
      </w:r>
      <w:r w:rsidRPr="00E87FF1">
        <w:rPr>
          <w:rFonts w:ascii="Times New Roman" w:hAnsi="Times New Roman" w:cs="Times New Roman"/>
          <w:i/>
          <w:sz w:val="28"/>
          <w:szCs w:val="24"/>
          <w:lang w:val="ru-RU"/>
        </w:rPr>
        <w:t>рофессиональная подготовка на всех уровнях образования не обеспечивает тот  набор компетенций, который требует рынок труда</w:t>
      </w:r>
      <w:r w:rsidRPr="00B23079">
        <w:rPr>
          <w:rFonts w:ascii="Times New Roman" w:hAnsi="Times New Roman" w:cs="Times New Roman"/>
          <w:i/>
          <w:sz w:val="28"/>
          <w:szCs w:val="28"/>
          <w:lang w:val="ru-RU"/>
        </w:rPr>
        <w:t>.</w:t>
      </w:r>
    </w:p>
    <w:p w:rsidR="0094595C" w:rsidRDefault="0094595C" w:rsidP="0094595C">
      <w:pPr>
        <w:spacing w:after="0" w:line="240" w:lineRule="auto"/>
        <w:ind w:firstLine="708"/>
        <w:jc w:val="both"/>
        <w:rPr>
          <w:rFonts w:ascii="Times New Roman" w:hAnsi="Times New Roman" w:cs="Times New Roman"/>
          <w:color w:val="000000" w:themeColor="text1"/>
          <w:sz w:val="28"/>
          <w:szCs w:val="28"/>
          <w:lang w:val="ru-RU"/>
        </w:rPr>
      </w:pPr>
    </w:p>
    <w:p w:rsidR="0094595C" w:rsidRPr="00B23079" w:rsidRDefault="0094595C" w:rsidP="0094595C">
      <w:pPr>
        <w:spacing w:after="0" w:line="240" w:lineRule="auto"/>
        <w:ind w:firstLine="708"/>
        <w:jc w:val="both"/>
        <w:rPr>
          <w:rFonts w:ascii="Times New Roman" w:hAnsi="Times New Roman" w:cs="Times New Roman"/>
          <w:color w:val="000000" w:themeColor="text1"/>
          <w:sz w:val="28"/>
          <w:szCs w:val="28"/>
          <w:lang w:val="ru-RU"/>
        </w:rPr>
      </w:pPr>
      <w:r w:rsidRPr="00B23079">
        <w:rPr>
          <w:rFonts w:ascii="Times New Roman" w:hAnsi="Times New Roman" w:cs="Times New Roman"/>
          <w:color w:val="000000" w:themeColor="text1"/>
          <w:sz w:val="28"/>
          <w:szCs w:val="28"/>
          <w:lang w:val="ru-RU"/>
        </w:rPr>
        <w:t xml:space="preserve">Национальные </w:t>
      </w:r>
      <w:r>
        <w:rPr>
          <w:rFonts w:ascii="Times New Roman" w:hAnsi="Times New Roman" w:cs="Times New Roman"/>
          <w:color w:val="000000" w:themeColor="text1"/>
          <w:sz w:val="28"/>
          <w:szCs w:val="28"/>
          <w:lang w:val="ru-RU"/>
        </w:rPr>
        <w:t>р</w:t>
      </w:r>
      <w:r w:rsidRPr="00B23079">
        <w:rPr>
          <w:rFonts w:ascii="Times New Roman" w:hAnsi="Times New Roman" w:cs="Times New Roman"/>
          <w:color w:val="000000" w:themeColor="text1"/>
          <w:sz w:val="28"/>
          <w:szCs w:val="28"/>
          <w:lang w:val="ru-RU"/>
        </w:rPr>
        <w:t xml:space="preserve">амки </w:t>
      </w:r>
      <w:r>
        <w:rPr>
          <w:rFonts w:ascii="Times New Roman" w:hAnsi="Times New Roman" w:cs="Times New Roman"/>
          <w:color w:val="000000" w:themeColor="text1"/>
          <w:sz w:val="28"/>
          <w:szCs w:val="28"/>
          <w:lang w:val="ru-RU"/>
        </w:rPr>
        <w:t>к</w:t>
      </w:r>
      <w:r w:rsidRPr="00B23079">
        <w:rPr>
          <w:rFonts w:ascii="Times New Roman" w:hAnsi="Times New Roman" w:cs="Times New Roman"/>
          <w:color w:val="000000" w:themeColor="text1"/>
          <w:sz w:val="28"/>
          <w:szCs w:val="28"/>
          <w:lang w:val="ru-RU"/>
        </w:rPr>
        <w:t>валификаци</w:t>
      </w:r>
      <w:r>
        <w:rPr>
          <w:rFonts w:ascii="Times New Roman" w:hAnsi="Times New Roman" w:cs="Times New Roman"/>
          <w:color w:val="000000" w:themeColor="text1"/>
          <w:sz w:val="28"/>
          <w:szCs w:val="28"/>
          <w:lang w:val="ru-RU"/>
        </w:rPr>
        <w:t>й</w:t>
      </w:r>
      <w:r w:rsidRPr="00B23079">
        <w:rPr>
          <w:rFonts w:ascii="Times New Roman" w:hAnsi="Times New Roman" w:cs="Times New Roman"/>
          <w:color w:val="000000" w:themeColor="text1"/>
          <w:sz w:val="28"/>
          <w:szCs w:val="28"/>
          <w:lang w:val="ru-RU"/>
        </w:rPr>
        <w:t xml:space="preserve"> для обучения </w:t>
      </w:r>
      <w:r>
        <w:rPr>
          <w:rFonts w:ascii="Times New Roman" w:hAnsi="Times New Roman" w:cs="Times New Roman"/>
          <w:color w:val="000000" w:themeColor="text1"/>
          <w:sz w:val="28"/>
          <w:szCs w:val="28"/>
          <w:lang w:val="ru-RU"/>
        </w:rPr>
        <w:t xml:space="preserve">в течение </w:t>
      </w:r>
      <w:r w:rsidRPr="00B23079">
        <w:rPr>
          <w:rFonts w:ascii="Times New Roman" w:hAnsi="Times New Roman" w:cs="Times New Roman"/>
          <w:color w:val="000000" w:themeColor="text1"/>
          <w:sz w:val="28"/>
          <w:szCs w:val="28"/>
          <w:lang w:val="ru-RU"/>
        </w:rPr>
        <w:t xml:space="preserve">всей жизни, которые описали </w:t>
      </w:r>
      <w:r>
        <w:rPr>
          <w:rFonts w:ascii="Times New Roman" w:hAnsi="Times New Roman" w:cs="Times New Roman"/>
          <w:color w:val="000000" w:themeColor="text1"/>
          <w:sz w:val="28"/>
          <w:szCs w:val="28"/>
          <w:lang w:val="ru-RU"/>
        </w:rPr>
        <w:t xml:space="preserve">бы </w:t>
      </w:r>
      <w:r w:rsidRPr="00B23079">
        <w:rPr>
          <w:rFonts w:ascii="Times New Roman" w:hAnsi="Times New Roman" w:cs="Times New Roman"/>
          <w:color w:val="000000" w:themeColor="text1"/>
          <w:sz w:val="28"/>
          <w:szCs w:val="28"/>
          <w:lang w:val="ru-RU"/>
        </w:rPr>
        <w:t>и расклассифицировали результаты обучения на разных уровнях образования и послужили бы главным связующем звеном с компетенциями</w:t>
      </w:r>
      <w:r>
        <w:rPr>
          <w:rFonts w:ascii="Times New Roman" w:hAnsi="Times New Roman" w:cs="Times New Roman"/>
          <w:color w:val="000000" w:themeColor="text1"/>
          <w:sz w:val="28"/>
          <w:szCs w:val="28"/>
          <w:lang w:val="ru-RU"/>
        </w:rPr>
        <w:t>,</w:t>
      </w:r>
      <w:r w:rsidRPr="00B23079">
        <w:rPr>
          <w:rFonts w:ascii="Times New Roman" w:hAnsi="Times New Roman" w:cs="Times New Roman"/>
          <w:color w:val="000000" w:themeColor="text1"/>
          <w:sz w:val="28"/>
          <w:szCs w:val="28"/>
          <w:lang w:val="ru-RU"/>
        </w:rPr>
        <w:t xml:space="preserve"> востребованными рынком </w:t>
      </w:r>
      <w:r>
        <w:rPr>
          <w:rFonts w:ascii="Times New Roman" w:hAnsi="Times New Roman" w:cs="Times New Roman"/>
          <w:color w:val="000000" w:themeColor="text1"/>
          <w:sz w:val="28"/>
          <w:szCs w:val="28"/>
          <w:lang w:val="ru-RU"/>
        </w:rPr>
        <w:t>труда,</w:t>
      </w:r>
      <w:r w:rsidRPr="00B23079">
        <w:rPr>
          <w:rFonts w:ascii="Times New Roman" w:hAnsi="Times New Roman" w:cs="Times New Roman"/>
          <w:color w:val="000000" w:themeColor="text1"/>
          <w:sz w:val="28"/>
          <w:szCs w:val="28"/>
          <w:lang w:val="ru-RU"/>
        </w:rPr>
        <w:t xml:space="preserve"> находятся в процессе разработки. Были </w:t>
      </w:r>
      <w:r>
        <w:rPr>
          <w:rFonts w:ascii="Times New Roman" w:hAnsi="Times New Roman" w:cs="Times New Roman"/>
          <w:color w:val="000000" w:themeColor="text1"/>
          <w:sz w:val="28"/>
          <w:szCs w:val="28"/>
          <w:lang w:val="ru-RU"/>
        </w:rPr>
        <w:t>разработаны и приняты</w:t>
      </w:r>
      <w:r w:rsidRPr="00B23079">
        <w:rPr>
          <w:rFonts w:ascii="Times New Roman" w:hAnsi="Times New Roman" w:cs="Times New Roman"/>
          <w:color w:val="000000" w:themeColor="text1"/>
          <w:sz w:val="28"/>
          <w:szCs w:val="28"/>
          <w:lang w:val="ru-RU"/>
        </w:rPr>
        <w:t xml:space="preserve">  Национальные </w:t>
      </w:r>
      <w:r>
        <w:rPr>
          <w:rFonts w:ascii="Times New Roman" w:hAnsi="Times New Roman" w:cs="Times New Roman"/>
          <w:color w:val="000000" w:themeColor="text1"/>
          <w:sz w:val="28"/>
          <w:szCs w:val="28"/>
          <w:lang w:val="ru-RU"/>
        </w:rPr>
        <w:t>рамки кв</w:t>
      </w:r>
      <w:r w:rsidRPr="00B23079">
        <w:rPr>
          <w:rFonts w:ascii="Times New Roman" w:hAnsi="Times New Roman" w:cs="Times New Roman"/>
          <w:color w:val="000000" w:themeColor="text1"/>
          <w:sz w:val="28"/>
          <w:szCs w:val="28"/>
          <w:lang w:val="ru-RU"/>
        </w:rPr>
        <w:t>алификаци</w:t>
      </w:r>
      <w:r>
        <w:rPr>
          <w:rFonts w:ascii="Times New Roman" w:hAnsi="Times New Roman" w:cs="Times New Roman"/>
          <w:color w:val="000000" w:themeColor="text1"/>
          <w:sz w:val="28"/>
          <w:szCs w:val="28"/>
          <w:lang w:val="ru-RU"/>
        </w:rPr>
        <w:t>й</w:t>
      </w:r>
      <w:r w:rsidRPr="00B23079">
        <w:rPr>
          <w:rFonts w:ascii="Times New Roman" w:hAnsi="Times New Roman" w:cs="Times New Roman"/>
          <w:color w:val="000000" w:themeColor="text1"/>
          <w:sz w:val="28"/>
          <w:szCs w:val="28"/>
          <w:lang w:val="ru-RU"/>
        </w:rPr>
        <w:t xml:space="preserve"> для высшего образования, но их следует распространить и на другие области профессиональной подготовки, такие как искусство, педагогические науки и т.д. Для других уровней образования разработка Национальных</w:t>
      </w:r>
      <w:r>
        <w:rPr>
          <w:rFonts w:ascii="Times New Roman" w:hAnsi="Times New Roman" w:cs="Times New Roman"/>
          <w:color w:val="000000" w:themeColor="text1"/>
          <w:sz w:val="28"/>
          <w:szCs w:val="28"/>
          <w:lang w:val="ru-RU"/>
        </w:rPr>
        <w:t xml:space="preserve"> рамок к</w:t>
      </w:r>
      <w:r w:rsidRPr="00B23079">
        <w:rPr>
          <w:rFonts w:ascii="Times New Roman" w:hAnsi="Times New Roman" w:cs="Times New Roman"/>
          <w:color w:val="000000" w:themeColor="text1"/>
          <w:sz w:val="28"/>
          <w:szCs w:val="28"/>
          <w:lang w:val="ru-RU"/>
        </w:rPr>
        <w:t>валификаци</w:t>
      </w:r>
      <w:r>
        <w:rPr>
          <w:rFonts w:ascii="Times New Roman" w:hAnsi="Times New Roman" w:cs="Times New Roman"/>
          <w:color w:val="000000" w:themeColor="text1"/>
          <w:sz w:val="28"/>
          <w:szCs w:val="28"/>
          <w:lang w:val="ru-RU"/>
        </w:rPr>
        <w:t>й</w:t>
      </w:r>
      <w:r w:rsidRPr="00B23079">
        <w:rPr>
          <w:rFonts w:ascii="Times New Roman" w:hAnsi="Times New Roman" w:cs="Times New Roman"/>
          <w:color w:val="000000" w:themeColor="text1"/>
          <w:sz w:val="28"/>
          <w:szCs w:val="28"/>
          <w:lang w:val="ru-RU"/>
        </w:rPr>
        <w:t xml:space="preserve"> находится на начальном этапе. Все проекты следует </w:t>
      </w:r>
      <w:r>
        <w:rPr>
          <w:rFonts w:ascii="Times New Roman" w:hAnsi="Times New Roman" w:cs="Times New Roman"/>
          <w:color w:val="000000" w:themeColor="text1"/>
          <w:sz w:val="28"/>
          <w:szCs w:val="28"/>
          <w:lang w:val="ru-RU"/>
        </w:rPr>
        <w:t xml:space="preserve">актуализировать в соответствии с </w:t>
      </w:r>
      <w:r w:rsidRPr="00B23079">
        <w:rPr>
          <w:rFonts w:ascii="Times New Roman" w:hAnsi="Times New Roman" w:cs="Times New Roman"/>
          <w:color w:val="000000" w:themeColor="text1"/>
          <w:sz w:val="28"/>
          <w:szCs w:val="28"/>
          <w:lang w:val="ru-RU"/>
        </w:rPr>
        <w:t>новыми предписаниями Европейск</w:t>
      </w:r>
      <w:r>
        <w:rPr>
          <w:rFonts w:ascii="Times New Roman" w:hAnsi="Times New Roman" w:cs="Times New Roman"/>
          <w:color w:val="000000" w:themeColor="text1"/>
          <w:sz w:val="28"/>
          <w:szCs w:val="28"/>
          <w:lang w:val="ru-RU"/>
        </w:rPr>
        <w:t>ой рамкой квалификаций</w:t>
      </w:r>
      <w:r>
        <w:rPr>
          <w:rFonts w:ascii="Times New Roman" w:hAnsi="Times New Roman" w:cs="Times New Roman"/>
          <w:color w:val="000000" w:themeColor="text1"/>
          <w:sz w:val="28"/>
          <w:szCs w:val="28"/>
          <w:lang w:val="ru-RU"/>
        </w:rPr>
        <w:tab/>
      </w:r>
      <w:r w:rsidRPr="00B23079">
        <w:rPr>
          <w:rFonts w:ascii="Times New Roman" w:hAnsi="Times New Roman" w:cs="Times New Roman"/>
          <w:color w:val="000000" w:themeColor="text1"/>
          <w:sz w:val="28"/>
          <w:szCs w:val="28"/>
          <w:lang w:val="ru-RU"/>
        </w:rPr>
        <w:t xml:space="preserve">  и последними изменениями в структуре национальной экономики.</w:t>
      </w:r>
    </w:p>
    <w:p w:rsidR="0094595C" w:rsidRDefault="0094595C" w:rsidP="0094595C">
      <w:pPr>
        <w:spacing w:after="0" w:line="240" w:lineRule="auto"/>
        <w:ind w:firstLine="708"/>
        <w:jc w:val="both"/>
        <w:rPr>
          <w:rFonts w:ascii="Times New Roman" w:hAnsi="Times New Roman" w:cs="Times New Roman"/>
          <w:color w:val="000000" w:themeColor="text1"/>
          <w:sz w:val="28"/>
          <w:szCs w:val="28"/>
          <w:lang w:val="ru-RU"/>
        </w:rPr>
      </w:pPr>
    </w:p>
    <w:p w:rsidR="0094595C" w:rsidRPr="00B23079" w:rsidRDefault="0094595C" w:rsidP="0094595C">
      <w:pPr>
        <w:spacing w:after="0" w:line="240" w:lineRule="auto"/>
        <w:ind w:firstLine="708"/>
        <w:jc w:val="both"/>
        <w:rPr>
          <w:rFonts w:ascii="Times New Roman" w:hAnsi="Times New Roman" w:cs="Times New Roman"/>
          <w:color w:val="000000" w:themeColor="text1"/>
          <w:sz w:val="28"/>
          <w:szCs w:val="28"/>
          <w:lang w:val="ru-RU"/>
        </w:rPr>
      </w:pPr>
      <w:r w:rsidRPr="00B23079">
        <w:rPr>
          <w:rFonts w:ascii="Times New Roman" w:hAnsi="Times New Roman" w:cs="Times New Roman"/>
          <w:color w:val="000000" w:themeColor="text1"/>
          <w:sz w:val="28"/>
          <w:szCs w:val="28"/>
          <w:lang w:val="ru-RU"/>
        </w:rPr>
        <w:t xml:space="preserve">Существующие на данный момент </w:t>
      </w:r>
      <w:r>
        <w:rPr>
          <w:rFonts w:ascii="Times New Roman" w:hAnsi="Times New Roman" w:cs="Times New Roman"/>
          <w:color w:val="000000" w:themeColor="text1"/>
          <w:sz w:val="28"/>
          <w:szCs w:val="28"/>
          <w:lang w:val="ru-RU"/>
        </w:rPr>
        <w:t xml:space="preserve">перечни направлений </w:t>
      </w:r>
      <w:r w:rsidRPr="00B23079">
        <w:rPr>
          <w:rFonts w:ascii="Times New Roman" w:hAnsi="Times New Roman" w:cs="Times New Roman"/>
          <w:color w:val="000000" w:themeColor="text1"/>
          <w:sz w:val="28"/>
          <w:szCs w:val="28"/>
          <w:lang w:val="ru-RU"/>
        </w:rPr>
        <w:t xml:space="preserve">по областям, специальностям и ремеслам </w:t>
      </w:r>
      <w:r>
        <w:rPr>
          <w:rFonts w:ascii="Times New Roman" w:hAnsi="Times New Roman" w:cs="Times New Roman"/>
          <w:color w:val="000000" w:themeColor="text1"/>
          <w:sz w:val="28"/>
          <w:szCs w:val="28"/>
          <w:lang w:val="ru-RU"/>
        </w:rPr>
        <w:t xml:space="preserve">в </w:t>
      </w:r>
      <w:r w:rsidRPr="00B23079">
        <w:rPr>
          <w:rFonts w:ascii="Times New Roman" w:hAnsi="Times New Roman" w:cs="Times New Roman"/>
          <w:color w:val="000000" w:themeColor="text1"/>
          <w:sz w:val="28"/>
          <w:szCs w:val="28"/>
          <w:lang w:val="ru-RU"/>
        </w:rPr>
        <w:t>средне</w:t>
      </w:r>
      <w:r>
        <w:rPr>
          <w:rFonts w:ascii="Times New Roman" w:hAnsi="Times New Roman" w:cs="Times New Roman"/>
          <w:color w:val="000000" w:themeColor="text1"/>
          <w:sz w:val="28"/>
          <w:szCs w:val="28"/>
          <w:lang w:val="ru-RU"/>
        </w:rPr>
        <w:t>м</w:t>
      </w:r>
      <w:r w:rsidRPr="00B23079">
        <w:rPr>
          <w:rFonts w:ascii="Times New Roman" w:hAnsi="Times New Roman" w:cs="Times New Roman"/>
          <w:color w:val="000000" w:themeColor="text1"/>
          <w:sz w:val="28"/>
          <w:szCs w:val="28"/>
          <w:lang w:val="ru-RU"/>
        </w:rPr>
        <w:t xml:space="preserve"> профессионально</w:t>
      </w:r>
      <w:r>
        <w:rPr>
          <w:rFonts w:ascii="Times New Roman" w:hAnsi="Times New Roman" w:cs="Times New Roman"/>
          <w:color w:val="000000" w:themeColor="text1"/>
          <w:sz w:val="28"/>
          <w:szCs w:val="28"/>
          <w:lang w:val="ru-RU"/>
        </w:rPr>
        <w:t>м</w:t>
      </w:r>
      <w:r w:rsidRPr="00B23079">
        <w:rPr>
          <w:rFonts w:ascii="Times New Roman" w:hAnsi="Times New Roman" w:cs="Times New Roman"/>
          <w:color w:val="000000" w:themeColor="text1"/>
          <w:sz w:val="28"/>
          <w:szCs w:val="28"/>
          <w:lang w:val="ru-RU"/>
        </w:rPr>
        <w:t xml:space="preserve"> и средне</w:t>
      </w:r>
      <w:r>
        <w:rPr>
          <w:rFonts w:ascii="Times New Roman" w:hAnsi="Times New Roman" w:cs="Times New Roman"/>
          <w:color w:val="000000" w:themeColor="text1"/>
          <w:sz w:val="28"/>
          <w:szCs w:val="28"/>
          <w:lang w:val="ru-RU"/>
        </w:rPr>
        <w:t>м</w:t>
      </w:r>
      <w:r w:rsidRPr="00B23079">
        <w:rPr>
          <w:rFonts w:ascii="Times New Roman" w:hAnsi="Times New Roman" w:cs="Times New Roman"/>
          <w:color w:val="000000" w:themeColor="text1"/>
          <w:sz w:val="28"/>
          <w:szCs w:val="28"/>
          <w:lang w:val="ru-RU"/>
        </w:rPr>
        <w:t xml:space="preserve"> специально</w:t>
      </w:r>
      <w:r>
        <w:rPr>
          <w:rFonts w:ascii="Times New Roman" w:hAnsi="Times New Roman" w:cs="Times New Roman"/>
          <w:color w:val="000000" w:themeColor="text1"/>
          <w:sz w:val="28"/>
          <w:szCs w:val="28"/>
          <w:lang w:val="ru-RU"/>
        </w:rPr>
        <w:t>м</w:t>
      </w:r>
      <w:r w:rsidRPr="00B23079">
        <w:rPr>
          <w:rFonts w:ascii="Times New Roman" w:hAnsi="Times New Roman" w:cs="Times New Roman"/>
          <w:color w:val="000000" w:themeColor="text1"/>
          <w:sz w:val="28"/>
          <w:szCs w:val="28"/>
          <w:lang w:val="ru-RU"/>
        </w:rPr>
        <w:t xml:space="preserve"> образовани</w:t>
      </w:r>
      <w:r>
        <w:rPr>
          <w:rFonts w:ascii="Times New Roman" w:hAnsi="Times New Roman" w:cs="Times New Roman"/>
          <w:color w:val="000000" w:themeColor="text1"/>
          <w:sz w:val="28"/>
          <w:szCs w:val="28"/>
          <w:lang w:val="ru-RU"/>
        </w:rPr>
        <w:t>м</w:t>
      </w:r>
      <w:r w:rsidRPr="00B23079">
        <w:rPr>
          <w:rFonts w:ascii="Times New Roman" w:hAnsi="Times New Roman" w:cs="Times New Roman"/>
          <w:color w:val="000000" w:themeColor="text1"/>
          <w:sz w:val="28"/>
          <w:szCs w:val="28"/>
          <w:lang w:val="ru-RU"/>
        </w:rPr>
        <w:t>, которые определяют набор образовательных программ и квалификаций, получаемых в учебн</w:t>
      </w:r>
      <w:r>
        <w:rPr>
          <w:rFonts w:ascii="Times New Roman" w:hAnsi="Times New Roman" w:cs="Times New Roman"/>
          <w:color w:val="000000" w:themeColor="text1"/>
          <w:sz w:val="28"/>
          <w:szCs w:val="28"/>
          <w:lang w:val="ru-RU"/>
        </w:rPr>
        <w:t>ых</w:t>
      </w:r>
      <w:r w:rsidRPr="00B23079">
        <w:rPr>
          <w:rFonts w:ascii="Times New Roman" w:hAnsi="Times New Roman" w:cs="Times New Roman"/>
          <w:color w:val="000000" w:themeColor="text1"/>
          <w:sz w:val="28"/>
          <w:szCs w:val="28"/>
          <w:lang w:val="ru-RU"/>
        </w:rPr>
        <w:t xml:space="preserve"> заведени</w:t>
      </w:r>
      <w:r>
        <w:rPr>
          <w:rFonts w:ascii="Times New Roman" w:hAnsi="Times New Roman" w:cs="Times New Roman"/>
          <w:color w:val="000000" w:themeColor="text1"/>
          <w:sz w:val="28"/>
          <w:szCs w:val="28"/>
          <w:lang w:val="ru-RU"/>
        </w:rPr>
        <w:t>ях</w:t>
      </w:r>
      <w:r w:rsidRPr="00B23079">
        <w:rPr>
          <w:rFonts w:ascii="Times New Roman" w:hAnsi="Times New Roman" w:cs="Times New Roman"/>
          <w:color w:val="000000" w:themeColor="text1"/>
          <w:sz w:val="28"/>
          <w:szCs w:val="28"/>
          <w:lang w:val="ru-RU"/>
        </w:rPr>
        <w:t>, устарели. Они не отражают потребности рынка труда и не стыкуются с европейск</w:t>
      </w:r>
      <w:r>
        <w:rPr>
          <w:rFonts w:ascii="Times New Roman" w:hAnsi="Times New Roman" w:cs="Times New Roman"/>
          <w:color w:val="000000" w:themeColor="text1"/>
          <w:sz w:val="28"/>
          <w:szCs w:val="28"/>
          <w:lang w:val="ru-RU"/>
        </w:rPr>
        <w:t xml:space="preserve">ой классификацией </w:t>
      </w:r>
      <w:r w:rsidRPr="00B23079">
        <w:rPr>
          <w:rFonts w:ascii="Times New Roman" w:hAnsi="Times New Roman" w:cs="Times New Roman"/>
          <w:color w:val="000000" w:themeColor="text1"/>
          <w:sz w:val="28"/>
          <w:szCs w:val="28"/>
        </w:rPr>
        <w:t>Eurostat</w:t>
      </w:r>
      <w:r w:rsidRPr="00B23079">
        <w:rPr>
          <w:rFonts w:ascii="Times New Roman" w:hAnsi="Times New Roman" w:cs="Times New Roman"/>
          <w:color w:val="000000" w:themeColor="text1"/>
          <w:sz w:val="28"/>
          <w:szCs w:val="28"/>
          <w:lang w:val="ru-RU"/>
        </w:rPr>
        <w:t xml:space="preserve"> и </w:t>
      </w:r>
      <w:r>
        <w:rPr>
          <w:rFonts w:ascii="Times New Roman" w:hAnsi="Times New Roman" w:cs="Times New Roman"/>
          <w:color w:val="000000" w:themeColor="text1"/>
          <w:sz w:val="28"/>
          <w:szCs w:val="28"/>
          <w:lang w:val="ru-RU"/>
        </w:rPr>
        <w:t>М</w:t>
      </w:r>
      <w:r w:rsidRPr="00B23079">
        <w:rPr>
          <w:rFonts w:ascii="Times New Roman" w:hAnsi="Times New Roman" w:cs="Times New Roman"/>
          <w:color w:val="000000" w:themeColor="text1"/>
          <w:sz w:val="28"/>
          <w:szCs w:val="28"/>
          <w:lang w:val="ru-RU"/>
        </w:rPr>
        <w:t>еждународн</w:t>
      </w:r>
      <w:r>
        <w:rPr>
          <w:rFonts w:ascii="Times New Roman" w:hAnsi="Times New Roman" w:cs="Times New Roman"/>
          <w:color w:val="000000" w:themeColor="text1"/>
          <w:sz w:val="28"/>
          <w:szCs w:val="28"/>
          <w:lang w:val="ru-RU"/>
        </w:rPr>
        <w:t xml:space="preserve">ой стандартной </w:t>
      </w:r>
      <w:r w:rsidRPr="00B23079">
        <w:rPr>
          <w:rFonts w:ascii="Times New Roman" w:hAnsi="Times New Roman" w:cs="Times New Roman"/>
          <w:color w:val="000000" w:themeColor="text1"/>
          <w:sz w:val="28"/>
          <w:szCs w:val="28"/>
          <w:lang w:val="ru-RU"/>
        </w:rPr>
        <w:t xml:space="preserve"> классифика</w:t>
      </w:r>
      <w:r>
        <w:rPr>
          <w:rFonts w:ascii="Times New Roman" w:hAnsi="Times New Roman" w:cs="Times New Roman"/>
          <w:color w:val="000000" w:themeColor="text1"/>
          <w:sz w:val="28"/>
          <w:szCs w:val="28"/>
          <w:lang w:val="ru-RU"/>
        </w:rPr>
        <w:t>цией</w:t>
      </w:r>
      <w:r w:rsidRPr="00B23079">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Образования (МСКО)</w:t>
      </w:r>
      <w:r w:rsidRPr="00B23079">
        <w:rPr>
          <w:rFonts w:ascii="Times New Roman" w:hAnsi="Times New Roman" w:cs="Times New Roman"/>
          <w:color w:val="000000" w:themeColor="text1"/>
          <w:sz w:val="28"/>
          <w:szCs w:val="28"/>
          <w:lang w:val="ru-RU"/>
        </w:rPr>
        <w:t xml:space="preserve">. В частности, средние специальные учебные заведения продолжает вести обучение по образовательным программам согласно </w:t>
      </w:r>
      <w:r>
        <w:rPr>
          <w:rFonts w:ascii="Times New Roman" w:hAnsi="Times New Roman" w:cs="Times New Roman"/>
          <w:color w:val="000000" w:themeColor="text1"/>
          <w:sz w:val="28"/>
          <w:szCs w:val="28"/>
          <w:lang w:val="ru-RU"/>
        </w:rPr>
        <w:t>перечню</w:t>
      </w:r>
      <w:r w:rsidRPr="00B23079">
        <w:rPr>
          <w:rFonts w:ascii="Times New Roman" w:hAnsi="Times New Roman" w:cs="Times New Roman"/>
          <w:color w:val="000000" w:themeColor="text1"/>
          <w:sz w:val="28"/>
          <w:szCs w:val="28"/>
          <w:lang w:val="ru-RU"/>
        </w:rPr>
        <w:t xml:space="preserve">, разработанному для профессиональной подготовки в системе ускоренного </w:t>
      </w:r>
      <w:r>
        <w:rPr>
          <w:rFonts w:ascii="Times New Roman" w:hAnsi="Times New Roman" w:cs="Times New Roman"/>
          <w:color w:val="000000" w:themeColor="text1"/>
          <w:sz w:val="28"/>
          <w:szCs w:val="28"/>
          <w:lang w:val="ru-RU"/>
        </w:rPr>
        <w:t>высшего</w:t>
      </w:r>
      <w:r w:rsidRPr="00B23079">
        <w:rPr>
          <w:rFonts w:ascii="Times New Roman" w:hAnsi="Times New Roman" w:cs="Times New Roman"/>
          <w:color w:val="000000" w:themeColor="text1"/>
          <w:sz w:val="28"/>
          <w:szCs w:val="28"/>
          <w:lang w:val="ru-RU"/>
        </w:rPr>
        <w:t xml:space="preserve"> образования, хотя статус колледжей был изменен в 2003 году, а профессиональные и ремесленные училища обучают по очень узким или исчезающим специальностям (обвальщик, печник и т.д.). Вследствие этого программы и квалификации, предлагаемые национальной системой среднего профессионального и среднего специального   образования,  не разграничены четко по уровням, непривлекательны для учащихся и нерелевантны для работодателей, ограничивают возможности трудоустройства выпускников и препятствуют академической и профессиональной мобильности.  </w:t>
      </w:r>
    </w:p>
    <w:p w:rsidR="0094595C" w:rsidRDefault="0094595C" w:rsidP="0094595C">
      <w:pPr>
        <w:spacing w:after="0" w:line="240" w:lineRule="auto"/>
        <w:ind w:firstLine="708"/>
        <w:jc w:val="both"/>
        <w:rPr>
          <w:rFonts w:ascii="Times New Roman" w:hAnsi="Times New Roman" w:cs="Times New Roman"/>
          <w:color w:val="000000" w:themeColor="text1"/>
          <w:sz w:val="28"/>
          <w:szCs w:val="28"/>
          <w:lang w:val="ru-RU"/>
        </w:rPr>
      </w:pPr>
    </w:p>
    <w:p w:rsidR="0094595C" w:rsidRDefault="0094595C" w:rsidP="0094595C">
      <w:pPr>
        <w:spacing w:after="0" w:line="240" w:lineRule="auto"/>
        <w:ind w:firstLine="708"/>
        <w:jc w:val="both"/>
        <w:rPr>
          <w:rFonts w:ascii="Times New Roman" w:hAnsi="Times New Roman" w:cs="Times New Roman"/>
          <w:color w:val="000000" w:themeColor="text1"/>
          <w:sz w:val="28"/>
          <w:szCs w:val="28"/>
          <w:lang w:val="ru-RU"/>
        </w:rPr>
      </w:pPr>
      <w:r w:rsidRPr="00B23079">
        <w:rPr>
          <w:rFonts w:ascii="Times New Roman" w:hAnsi="Times New Roman" w:cs="Times New Roman"/>
          <w:color w:val="000000" w:themeColor="text1"/>
          <w:sz w:val="28"/>
          <w:szCs w:val="28"/>
          <w:lang w:val="ru-RU"/>
        </w:rPr>
        <w:t xml:space="preserve">Разработка профессиональных стандартов для профессий, включенных в Классификатор профессий, находится на начальном этапе. Профессиональные стандарты, которые описывают необходимые компетенции по роду занятий, разработаны отраслевыми комитетами с участием частного сектора. На данный момент создано  только 4 отраслевых комитета: 1) в области сельского хозяйства и пищевой промышленности (основан в 2009 году); 2) в области строительства (основан в 2008 году); 3) в области транспорта и </w:t>
      </w:r>
      <w:r>
        <w:rPr>
          <w:rFonts w:ascii="Times New Roman" w:hAnsi="Times New Roman" w:cs="Times New Roman"/>
          <w:color w:val="000000" w:themeColor="text1"/>
          <w:sz w:val="28"/>
          <w:szCs w:val="28"/>
          <w:lang w:val="ru-RU"/>
        </w:rPr>
        <w:t xml:space="preserve">дорожной </w:t>
      </w:r>
      <w:r w:rsidRPr="00B23079">
        <w:rPr>
          <w:rFonts w:ascii="Times New Roman" w:hAnsi="Times New Roman" w:cs="Times New Roman"/>
          <w:color w:val="000000" w:themeColor="text1"/>
          <w:sz w:val="28"/>
          <w:szCs w:val="28"/>
          <w:lang w:val="ru-RU"/>
        </w:rPr>
        <w:t>инфраструктуры (основан в 2012 году) и 4) в профессиональной подготовк</w:t>
      </w:r>
      <w:r>
        <w:rPr>
          <w:rFonts w:ascii="Times New Roman" w:hAnsi="Times New Roman" w:cs="Times New Roman"/>
          <w:color w:val="000000" w:themeColor="text1"/>
          <w:sz w:val="28"/>
          <w:szCs w:val="28"/>
          <w:lang w:val="ru-RU"/>
        </w:rPr>
        <w:t>е</w:t>
      </w:r>
      <w:r w:rsidRPr="00B23079">
        <w:rPr>
          <w:rFonts w:ascii="Times New Roman" w:hAnsi="Times New Roman" w:cs="Times New Roman"/>
          <w:color w:val="000000" w:themeColor="text1"/>
          <w:sz w:val="28"/>
          <w:szCs w:val="28"/>
          <w:lang w:val="ru-RU"/>
        </w:rPr>
        <w:t xml:space="preserve"> в отрасли информационных и коммуникационных технологий (основан в 2012 году). Отраслевые комитеты сталкиваются в работе с рядом трудностей, </w:t>
      </w:r>
      <w:r>
        <w:rPr>
          <w:rFonts w:ascii="Times New Roman" w:hAnsi="Times New Roman" w:cs="Times New Roman"/>
          <w:color w:val="000000" w:themeColor="text1"/>
          <w:sz w:val="28"/>
          <w:szCs w:val="28"/>
          <w:lang w:val="ru-RU"/>
        </w:rPr>
        <w:t xml:space="preserve">такими как </w:t>
      </w:r>
      <w:r w:rsidRPr="00B23079">
        <w:rPr>
          <w:rFonts w:ascii="Times New Roman" w:hAnsi="Times New Roman" w:cs="Times New Roman"/>
          <w:color w:val="000000" w:themeColor="text1"/>
          <w:sz w:val="28"/>
          <w:szCs w:val="28"/>
          <w:lang w:val="ru-RU"/>
        </w:rPr>
        <w:t xml:space="preserve">отсутствие четко определенного юридического статуса и ограниченные возможности. В то  же время методология разработки  профессиональных стандартов слишком сложна, </w:t>
      </w:r>
      <w:r>
        <w:rPr>
          <w:rFonts w:ascii="Times New Roman" w:hAnsi="Times New Roman" w:cs="Times New Roman"/>
          <w:color w:val="000000" w:themeColor="text1"/>
          <w:sz w:val="28"/>
          <w:szCs w:val="28"/>
          <w:lang w:val="ru-RU"/>
        </w:rPr>
        <w:t xml:space="preserve"> между тем </w:t>
      </w:r>
      <w:r w:rsidRPr="00B23079">
        <w:rPr>
          <w:rFonts w:ascii="Times New Roman" w:hAnsi="Times New Roman" w:cs="Times New Roman"/>
          <w:color w:val="000000" w:themeColor="text1"/>
          <w:sz w:val="28"/>
          <w:szCs w:val="28"/>
          <w:lang w:val="ru-RU"/>
        </w:rPr>
        <w:t>многие страны приняли для стандарт</w:t>
      </w:r>
      <w:r>
        <w:rPr>
          <w:rFonts w:ascii="Times New Roman" w:hAnsi="Times New Roman" w:cs="Times New Roman"/>
          <w:color w:val="000000" w:themeColor="text1"/>
          <w:sz w:val="28"/>
          <w:szCs w:val="28"/>
          <w:lang w:val="ru-RU"/>
        </w:rPr>
        <w:t xml:space="preserve">ов занятости </w:t>
      </w:r>
      <w:r w:rsidRPr="00B23079">
        <w:rPr>
          <w:rFonts w:ascii="Times New Roman" w:hAnsi="Times New Roman" w:cs="Times New Roman"/>
          <w:color w:val="000000" w:themeColor="text1"/>
          <w:sz w:val="28"/>
          <w:szCs w:val="28"/>
          <w:lang w:val="ru-RU"/>
        </w:rPr>
        <w:t>легко пере</w:t>
      </w:r>
      <w:r>
        <w:rPr>
          <w:rFonts w:ascii="Times New Roman" w:hAnsi="Times New Roman" w:cs="Times New Roman"/>
          <w:color w:val="000000" w:themeColor="text1"/>
          <w:sz w:val="28"/>
          <w:szCs w:val="28"/>
          <w:lang w:val="ru-RU"/>
        </w:rPr>
        <w:t xml:space="preserve">мещаемые  для </w:t>
      </w:r>
      <w:r w:rsidRPr="00B23079">
        <w:rPr>
          <w:rFonts w:ascii="Times New Roman" w:hAnsi="Times New Roman" w:cs="Times New Roman"/>
          <w:color w:val="000000" w:themeColor="text1"/>
          <w:sz w:val="28"/>
          <w:szCs w:val="28"/>
          <w:lang w:val="ru-RU"/>
        </w:rPr>
        <w:t>професси</w:t>
      </w:r>
      <w:r>
        <w:rPr>
          <w:rFonts w:ascii="Times New Roman" w:hAnsi="Times New Roman" w:cs="Times New Roman"/>
          <w:color w:val="000000" w:themeColor="text1"/>
          <w:sz w:val="28"/>
          <w:szCs w:val="28"/>
          <w:lang w:val="ru-RU"/>
        </w:rPr>
        <w:t>й</w:t>
      </w:r>
      <w:r w:rsidRPr="00875C2C">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стандарты</w:t>
      </w:r>
      <w:r w:rsidRPr="00B23079">
        <w:rPr>
          <w:rFonts w:ascii="Times New Roman" w:hAnsi="Times New Roman" w:cs="Times New Roman"/>
          <w:color w:val="000000" w:themeColor="text1"/>
          <w:sz w:val="28"/>
          <w:szCs w:val="28"/>
          <w:lang w:val="ru-RU"/>
        </w:rPr>
        <w:t xml:space="preserve">. Вследствие этой ситуации на данный момент разработано только </w:t>
      </w:r>
      <w:r>
        <w:rPr>
          <w:rFonts w:ascii="Times New Roman" w:hAnsi="Times New Roman" w:cs="Times New Roman"/>
          <w:color w:val="000000" w:themeColor="text1"/>
          <w:sz w:val="28"/>
          <w:szCs w:val="28"/>
          <w:lang w:val="ru-RU"/>
        </w:rPr>
        <w:t>6</w:t>
      </w:r>
      <w:r w:rsidRPr="00B23079">
        <w:rPr>
          <w:rFonts w:ascii="Times New Roman" w:hAnsi="Times New Roman" w:cs="Times New Roman"/>
          <w:color w:val="000000" w:themeColor="text1"/>
          <w:sz w:val="28"/>
          <w:szCs w:val="28"/>
          <w:lang w:val="ru-RU"/>
        </w:rPr>
        <w:t xml:space="preserve"> профессиональных стандарт</w:t>
      </w:r>
      <w:r>
        <w:rPr>
          <w:rFonts w:ascii="Times New Roman" w:hAnsi="Times New Roman" w:cs="Times New Roman"/>
          <w:color w:val="000000" w:themeColor="text1"/>
          <w:sz w:val="28"/>
          <w:szCs w:val="28"/>
          <w:lang w:val="ru-RU"/>
        </w:rPr>
        <w:t>ов</w:t>
      </w:r>
      <w:r w:rsidRPr="00B23079">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4</w:t>
      </w:r>
      <w:r w:rsidRPr="00B23079">
        <w:rPr>
          <w:rFonts w:ascii="Times New Roman" w:hAnsi="Times New Roman" w:cs="Times New Roman"/>
          <w:color w:val="000000" w:themeColor="text1"/>
          <w:sz w:val="28"/>
          <w:szCs w:val="28"/>
          <w:lang w:val="ru-RU"/>
        </w:rPr>
        <w:t xml:space="preserve"> в области строительства (маляр</w:t>
      </w:r>
      <w:r>
        <w:rPr>
          <w:rFonts w:ascii="Times New Roman" w:hAnsi="Times New Roman" w:cs="Times New Roman"/>
          <w:color w:val="000000" w:themeColor="text1"/>
          <w:sz w:val="28"/>
          <w:szCs w:val="28"/>
          <w:lang w:val="ru-RU"/>
        </w:rPr>
        <w:t>,</w:t>
      </w:r>
      <w:r w:rsidRPr="00B23079">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слесарь-</w:t>
      </w:r>
      <w:r w:rsidRPr="00B23079">
        <w:rPr>
          <w:rFonts w:ascii="Times New Roman" w:hAnsi="Times New Roman" w:cs="Times New Roman"/>
          <w:color w:val="000000" w:themeColor="text1"/>
          <w:sz w:val="28"/>
          <w:szCs w:val="28"/>
          <w:lang w:val="ru-RU"/>
        </w:rPr>
        <w:t>сантехник</w:t>
      </w:r>
      <w:r>
        <w:rPr>
          <w:rFonts w:ascii="Times New Roman" w:hAnsi="Times New Roman" w:cs="Times New Roman"/>
          <w:color w:val="000000" w:themeColor="text1"/>
          <w:sz w:val="28"/>
          <w:szCs w:val="28"/>
          <w:lang w:val="ru-RU"/>
        </w:rPr>
        <w:t>, кузнец-бетонщик и каменщик</w:t>
      </w:r>
      <w:r w:rsidRPr="00B23079">
        <w:rPr>
          <w:rFonts w:ascii="Times New Roman" w:hAnsi="Times New Roman" w:cs="Times New Roman"/>
          <w:color w:val="000000" w:themeColor="text1"/>
          <w:sz w:val="28"/>
          <w:szCs w:val="28"/>
          <w:lang w:val="ru-RU"/>
        </w:rPr>
        <w:t>) и 2 в области сельского хозяйства и пищевой промышленности (кондитер и виноградарь).</w:t>
      </w:r>
    </w:p>
    <w:p w:rsidR="0094595C" w:rsidRDefault="0094595C" w:rsidP="0094595C">
      <w:pPr>
        <w:spacing w:after="0" w:line="240" w:lineRule="auto"/>
        <w:ind w:firstLine="708"/>
        <w:jc w:val="both"/>
        <w:rPr>
          <w:rFonts w:ascii="Times New Roman" w:hAnsi="Times New Roman" w:cs="Times New Roman"/>
          <w:i/>
          <w:sz w:val="28"/>
          <w:szCs w:val="24"/>
          <w:lang w:val="ru-RU"/>
        </w:rPr>
      </w:pPr>
    </w:p>
    <w:p w:rsidR="0094595C" w:rsidRPr="00D80537" w:rsidRDefault="0094595C" w:rsidP="0094595C">
      <w:pPr>
        <w:spacing w:after="0" w:line="240" w:lineRule="auto"/>
        <w:ind w:firstLine="708"/>
        <w:jc w:val="both"/>
        <w:rPr>
          <w:rFonts w:ascii="Times New Roman" w:hAnsi="Times New Roman" w:cs="Times New Roman"/>
          <w:color w:val="000000" w:themeColor="text1"/>
          <w:sz w:val="28"/>
          <w:szCs w:val="28"/>
          <w:lang w:val="ru-RU"/>
        </w:rPr>
      </w:pPr>
      <w:r w:rsidRPr="00E87FF1">
        <w:rPr>
          <w:rFonts w:ascii="Times New Roman" w:hAnsi="Times New Roman" w:cs="Times New Roman"/>
          <w:i/>
          <w:sz w:val="28"/>
          <w:szCs w:val="24"/>
          <w:lang w:val="ru-RU"/>
        </w:rPr>
        <w:t xml:space="preserve">Курсы профессиональной подготовки </w:t>
      </w:r>
      <w:r>
        <w:rPr>
          <w:rFonts w:ascii="Times New Roman" w:hAnsi="Times New Roman" w:cs="Times New Roman"/>
          <w:i/>
          <w:sz w:val="28"/>
          <w:szCs w:val="24"/>
          <w:lang w:val="ru-RU"/>
        </w:rPr>
        <w:t xml:space="preserve">и переподготовки </w:t>
      </w:r>
      <w:r w:rsidRPr="00E87FF1">
        <w:rPr>
          <w:rFonts w:ascii="Times New Roman" w:hAnsi="Times New Roman" w:cs="Times New Roman"/>
          <w:i/>
          <w:sz w:val="28"/>
          <w:szCs w:val="24"/>
          <w:lang w:val="ru-RU"/>
        </w:rPr>
        <w:t>для безработных сталкиваются с теми же проблемами, что и первичное образование. Несмотря на дефицит квалифицированной рабочей силы, отсутствуют механизмы признания навыков</w:t>
      </w:r>
      <w:r>
        <w:rPr>
          <w:rFonts w:ascii="Times New Roman" w:hAnsi="Times New Roman" w:cs="Times New Roman"/>
          <w:i/>
          <w:sz w:val="28"/>
          <w:szCs w:val="24"/>
          <w:lang w:val="ru-RU"/>
        </w:rPr>
        <w:t>,</w:t>
      </w:r>
      <w:r w:rsidRPr="00E87FF1">
        <w:rPr>
          <w:rFonts w:ascii="Times New Roman" w:hAnsi="Times New Roman" w:cs="Times New Roman"/>
          <w:i/>
          <w:sz w:val="28"/>
          <w:szCs w:val="24"/>
          <w:lang w:val="ru-RU"/>
        </w:rPr>
        <w:t xml:space="preserve">  опыта</w:t>
      </w:r>
      <w:r>
        <w:rPr>
          <w:rFonts w:ascii="Times New Roman" w:hAnsi="Times New Roman" w:cs="Times New Roman"/>
          <w:i/>
          <w:sz w:val="28"/>
          <w:szCs w:val="24"/>
          <w:lang w:val="ru-RU"/>
        </w:rPr>
        <w:t xml:space="preserve"> и квалификации</w:t>
      </w:r>
      <w:r w:rsidRPr="00E87FF1">
        <w:rPr>
          <w:rFonts w:ascii="Times New Roman" w:hAnsi="Times New Roman" w:cs="Times New Roman"/>
          <w:i/>
          <w:sz w:val="28"/>
          <w:szCs w:val="24"/>
          <w:lang w:val="ru-RU"/>
        </w:rPr>
        <w:t xml:space="preserve">, полученных путем обучения в неформальном и информальном контексте. </w:t>
      </w:r>
      <w:r w:rsidRPr="002045B1">
        <w:rPr>
          <w:rFonts w:ascii="Times New Roman" w:hAnsi="Times New Roman" w:cs="Times New Roman"/>
          <w:i/>
          <w:sz w:val="28"/>
          <w:szCs w:val="24"/>
          <w:lang w:val="ru-RU"/>
        </w:rPr>
        <w:t>Квалификаци</w:t>
      </w:r>
      <w:r>
        <w:rPr>
          <w:rFonts w:ascii="Times New Roman" w:hAnsi="Times New Roman" w:cs="Times New Roman"/>
          <w:i/>
          <w:sz w:val="28"/>
          <w:szCs w:val="24"/>
          <w:lang w:val="ru-RU"/>
        </w:rPr>
        <w:t>и</w:t>
      </w:r>
      <w:r w:rsidRPr="002045B1">
        <w:rPr>
          <w:rFonts w:ascii="Times New Roman" w:hAnsi="Times New Roman" w:cs="Times New Roman"/>
          <w:i/>
          <w:sz w:val="28"/>
          <w:szCs w:val="24"/>
          <w:lang w:val="ru-RU"/>
        </w:rPr>
        <w:t xml:space="preserve"> </w:t>
      </w:r>
      <w:r w:rsidRPr="002045B1">
        <w:rPr>
          <w:rFonts w:ascii="Times New Roman" w:hAnsi="Times New Roman" w:cs="Times New Roman"/>
          <w:i/>
          <w:sz w:val="28"/>
          <w:szCs w:val="28"/>
          <w:lang w:val="ru-RU"/>
        </w:rPr>
        <w:t>мигрантов, полученн</w:t>
      </w:r>
      <w:r>
        <w:rPr>
          <w:rFonts w:ascii="Times New Roman" w:hAnsi="Times New Roman" w:cs="Times New Roman"/>
          <w:i/>
          <w:sz w:val="28"/>
          <w:szCs w:val="28"/>
          <w:lang w:val="ru-RU"/>
        </w:rPr>
        <w:t>ые</w:t>
      </w:r>
      <w:r w:rsidRPr="002045B1">
        <w:rPr>
          <w:rFonts w:ascii="Times New Roman" w:hAnsi="Times New Roman" w:cs="Times New Roman"/>
          <w:i/>
          <w:sz w:val="28"/>
          <w:szCs w:val="28"/>
          <w:lang w:val="ru-RU"/>
        </w:rPr>
        <w:t xml:space="preserve"> вне системы образования, не призна</w:t>
      </w:r>
      <w:r>
        <w:rPr>
          <w:rFonts w:ascii="Times New Roman" w:hAnsi="Times New Roman" w:cs="Times New Roman"/>
          <w:i/>
          <w:sz w:val="28"/>
          <w:szCs w:val="28"/>
          <w:lang w:val="ru-RU"/>
        </w:rPr>
        <w:t>ю</w:t>
      </w:r>
      <w:r w:rsidRPr="002045B1">
        <w:rPr>
          <w:rFonts w:ascii="Times New Roman" w:hAnsi="Times New Roman" w:cs="Times New Roman"/>
          <w:i/>
          <w:sz w:val="28"/>
          <w:szCs w:val="28"/>
          <w:lang w:val="ru-RU"/>
        </w:rPr>
        <w:t>тся.</w:t>
      </w:r>
    </w:p>
    <w:p w:rsidR="0094595C" w:rsidRDefault="0094595C" w:rsidP="0094595C">
      <w:pPr>
        <w:spacing w:after="0" w:line="240" w:lineRule="auto"/>
        <w:ind w:firstLine="708"/>
        <w:jc w:val="both"/>
        <w:rPr>
          <w:rFonts w:ascii="Times New Roman" w:hAnsi="Times New Roman" w:cs="Times New Roman"/>
          <w:color w:val="000000" w:themeColor="text1"/>
          <w:sz w:val="28"/>
          <w:szCs w:val="28"/>
          <w:lang w:val="ru-RU"/>
        </w:rPr>
      </w:pPr>
    </w:p>
    <w:p w:rsidR="0094595C" w:rsidRPr="00D80537" w:rsidRDefault="0094595C" w:rsidP="0094595C">
      <w:pPr>
        <w:spacing w:after="0" w:line="240" w:lineRule="auto"/>
        <w:ind w:firstLine="708"/>
        <w:jc w:val="both"/>
        <w:rPr>
          <w:rFonts w:ascii="Times New Roman" w:hAnsi="Times New Roman" w:cs="Times New Roman"/>
          <w:color w:val="000000" w:themeColor="text1"/>
          <w:sz w:val="28"/>
          <w:szCs w:val="28"/>
          <w:lang w:val="ru-RU"/>
        </w:rPr>
      </w:pPr>
      <w:r w:rsidRPr="00D80537">
        <w:rPr>
          <w:rFonts w:ascii="Times New Roman" w:hAnsi="Times New Roman" w:cs="Times New Roman"/>
          <w:color w:val="000000" w:themeColor="text1"/>
          <w:sz w:val="28"/>
          <w:szCs w:val="28"/>
          <w:lang w:val="ru-RU"/>
        </w:rPr>
        <w:t xml:space="preserve">Курсы профессиональной подготовки </w:t>
      </w:r>
      <w:r>
        <w:rPr>
          <w:rFonts w:ascii="Times New Roman" w:hAnsi="Times New Roman" w:cs="Times New Roman"/>
          <w:color w:val="000000" w:themeColor="text1"/>
          <w:sz w:val="28"/>
          <w:szCs w:val="28"/>
          <w:lang w:val="ru-RU"/>
        </w:rPr>
        <w:t xml:space="preserve">и переподготовкаи </w:t>
      </w:r>
      <w:r w:rsidRPr="00D80537">
        <w:rPr>
          <w:rFonts w:ascii="Times New Roman" w:hAnsi="Times New Roman" w:cs="Times New Roman"/>
          <w:color w:val="000000" w:themeColor="text1"/>
          <w:sz w:val="28"/>
          <w:szCs w:val="28"/>
          <w:lang w:val="ru-RU"/>
        </w:rPr>
        <w:t xml:space="preserve">для безработных в основном предлагаются существующими учебными профессиональными заведениями и таким образом  сталкиваются с теми же трудностями относительно релевантности, что и </w:t>
      </w:r>
      <w:r>
        <w:rPr>
          <w:rFonts w:ascii="Times New Roman" w:hAnsi="Times New Roman" w:cs="Times New Roman"/>
          <w:color w:val="000000" w:themeColor="text1"/>
          <w:sz w:val="28"/>
          <w:szCs w:val="28"/>
          <w:lang w:val="ru-RU"/>
        </w:rPr>
        <w:t>формальное</w:t>
      </w:r>
      <w:r w:rsidRPr="00D80537">
        <w:rPr>
          <w:rFonts w:ascii="Times New Roman" w:hAnsi="Times New Roman" w:cs="Times New Roman"/>
          <w:color w:val="000000" w:themeColor="text1"/>
          <w:sz w:val="28"/>
          <w:szCs w:val="28"/>
          <w:lang w:val="ru-RU"/>
        </w:rPr>
        <w:t xml:space="preserve"> образование.  Национальное агентство занятости </w:t>
      </w:r>
      <w:r>
        <w:rPr>
          <w:rFonts w:ascii="Times New Roman" w:hAnsi="Times New Roman" w:cs="Times New Roman"/>
          <w:color w:val="000000" w:themeColor="text1"/>
          <w:sz w:val="28"/>
          <w:szCs w:val="28"/>
          <w:lang w:val="ru-RU"/>
        </w:rPr>
        <w:t>населения</w:t>
      </w:r>
      <w:r w:rsidRPr="00D80537">
        <w:rPr>
          <w:rFonts w:ascii="Times New Roman" w:hAnsi="Times New Roman" w:cs="Times New Roman"/>
          <w:color w:val="000000" w:themeColor="text1"/>
          <w:sz w:val="28"/>
          <w:szCs w:val="28"/>
          <w:lang w:val="ru-RU"/>
        </w:rPr>
        <w:t xml:space="preserve"> предлагает курсы профессиональной подготовки для безработных и других категорий лиц (например, для лиц, нуждающихся в переквалификации) через учебные заведения, образовательные центры патронатов и профсоюзов, экономических агентов с государственной собственностью, коммерческие и некоммерческие организации  и т.д. Авторизованные  для профессионального обучения организации  предлагают аналогичное с первичным образованием  содержание и таким образом  сталкиваются с теми же проблемами релевантности. Более того, названия профессий, по которым организуются курсы профессиональной подготовки, соответствуют </w:t>
      </w:r>
      <w:r>
        <w:rPr>
          <w:rFonts w:ascii="Times New Roman" w:hAnsi="Times New Roman" w:cs="Times New Roman"/>
          <w:color w:val="000000" w:themeColor="text1"/>
          <w:sz w:val="28"/>
          <w:szCs w:val="28"/>
          <w:lang w:val="ru-RU"/>
        </w:rPr>
        <w:lastRenderedPageBreak/>
        <w:t xml:space="preserve">частично </w:t>
      </w:r>
      <w:r w:rsidRPr="00D80537">
        <w:rPr>
          <w:rFonts w:ascii="Times New Roman" w:hAnsi="Times New Roman" w:cs="Times New Roman"/>
          <w:color w:val="000000" w:themeColor="text1"/>
          <w:sz w:val="28"/>
          <w:szCs w:val="28"/>
          <w:lang w:val="ru-RU"/>
        </w:rPr>
        <w:t>устаревшему Классификатору профессий</w:t>
      </w:r>
      <w:r>
        <w:rPr>
          <w:rFonts w:ascii="Times New Roman" w:hAnsi="Times New Roman" w:cs="Times New Roman"/>
          <w:color w:val="000000" w:themeColor="text1"/>
          <w:sz w:val="28"/>
          <w:szCs w:val="28"/>
          <w:lang w:val="ru-RU"/>
        </w:rPr>
        <w:t xml:space="preserve"> (занятий)</w:t>
      </w:r>
      <w:r w:rsidRPr="00D80537">
        <w:rPr>
          <w:rFonts w:ascii="Times New Roman" w:hAnsi="Times New Roman" w:cs="Times New Roman"/>
          <w:color w:val="000000" w:themeColor="text1"/>
          <w:sz w:val="28"/>
          <w:szCs w:val="28"/>
          <w:lang w:val="ru-RU"/>
        </w:rPr>
        <w:t xml:space="preserve"> для обучения и подготовки кадров в системе среднего профессионального образования.</w:t>
      </w:r>
    </w:p>
    <w:p w:rsidR="0094595C" w:rsidRPr="00D80537" w:rsidRDefault="0094595C" w:rsidP="0094595C">
      <w:pPr>
        <w:spacing w:after="0" w:line="240" w:lineRule="auto"/>
        <w:ind w:firstLine="708"/>
        <w:jc w:val="both"/>
        <w:rPr>
          <w:rFonts w:ascii="Times New Roman" w:hAnsi="Times New Roman" w:cs="Times New Roman"/>
          <w:color w:val="000000" w:themeColor="text1"/>
          <w:sz w:val="28"/>
          <w:szCs w:val="28"/>
          <w:lang w:val="ru-RU"/>
        </w:rPr>
      </w:pPr>
    </w:p>
    <w:p w:rsidR="0094595C" w:rsidRPr="00D80537" w:rsidRDefault="0094595C" w:rsidP="0094595C">
      <w:pPr>
        <w:spacing w:after="0" w:line="240" w:lineRule="auto"/>
        <w:ind w:firstLine="708"/>
        <w:jc w:val="both"/>
        <w:rPr>
          <w:rFonts w:ascii="Times New Roman" w:hAnsi="Times New Roman" w:cs="Times New Roman"/>
          <w:color w:val="000000" w:themeColor="text1"/>
          <w:sz w:val="28"/>
          <w:szCs w:val="28"/>
          <w:lang w:val="ru-RU"/>
        </w:rPr>
      </w:pPr>
      <w:r w:rsidRPr="00D80537">
        <w:rPr>
          <w:rFonts w:ascii="Times New Roman" w:hAnsi="Times New Roman" w:cs="Times New Roman"/>
          <w:color w:val="000000" w:themeColor="text1"/>
          <w:sz w:val="28"/>
          <w:szCs w:val="28"/>
          <w:lang w:val="ru-RU"/>
        </w:rPr>
        <w:t>Опыт и навыки, необходимые для определенно</w:t>
      </w:r>
      <w:r>
        <w:rPr>
          <w:rFonts w:ascii="Times New Roman" w:hAnsi="Times New Roman" w:cs="Times New Roman"/>
          <w:color w:val="000000" w:themeColor="text1"/>
          <w:sz w:val="28"/>
          <w:szCs w:val="28"/>
          <w:lang w:val="ru-RU"/>
        </w:rPr>
        <w:t xml:space="preserve">й профессии, </w:t>
      </w:r>
      <w:r w:rsidRPr="00D80537">
        <w:rPr>
          <w:rFonts w:ascii="Times New Roman" w:hAnsi="Times New Roman" w:cs="Times New Roman"/>
          <w:color w:val="000000" w:themeColor="text1"/>
          <w:sz w:val="28"/>
          <w:szCs w:val="28"/>
          <w:lang w:val="ru-RU"/>
        </w:rPr>
        <w:t xml:space="preserve"> полученные при обучении в неформальном и информальном контексте, не могут быть использованы при трудоустройстве.  Отсутствует </w:t>
      </w:r>
      <w:r>
        <w:rPr>
          <w:rFonts w:ascii="Times New Roman" w:hAnsi="Times New Roman" w:cs="Times New Roman"/>
          <w:color w:val="000000" w:themeColor="text1"/>
          <w:sz w:val="28"/>
          <w:szCs w:val="28"/>
          <w:lang w:val="ru-RU"/>
        </w:rPr>
        <w:t xml:space="preserve">возможность </w:t>
      </w:r>
      <w:r w:rsidRPr="00D80537">
        <w:rPr>
          <w:rFonts w:ascii="Times New Roman" w:hAnsi="Times New Roman" w:cs="Times New Roman"/>
          <w:color w:val="000000" w:themeColor="text1"/>
          <w:sz w:val="28"/>
          <w:szCs w:val="28"/>
          <w:lang w:val="ru-RU"/>
        </w:rPr>
        <w:t xml:space="preserve">подтверждения и сертификации компетенций, полученных путем обучения вне системы формального образования. </w:t>
      </w:r>
      <w:r>
        <w:rPr>
          <w:rFonts w:ascii="Times New Roman" w:hAnsi="Times New Roman" w:cs="Times New Roman"/>
          <w:color w:val="000000" w:themeColor="text1"/>
          <w:sz w:val="28"/>
          <w:szCs w:val="28"/>
          <w:lang w:val="ru-RU"/>
        </w:rPr>
        <w:t xml:space="preserve">Признание </w:t>
      </w:r>
      <w:r w:rsidRPr="00D80537">
        <w:rPr>
          <w:rFonts w:ascii="Times New Roman" w:hAnsi="Times New Roman" w:cs="Times New Roman"/>
          <w:color w:val="000000" w:themeColor="text1"/>
          <w:sz w:val="28"/>
          <w:szCs w:val="28"/>
          <w:lang w:val="ru-RU"/>
        </w:rPr>
        <w:t>опыта в определенной области, приобретенного лицами в неформальном и информальном контексте, представляет существенный фактор повышения уровня</w:t>
      </w:r>
      <w:r>
        <w:rPr>
          <w:rFonts w:ascii="Times New Roman" w:hAnsi="Times New Roman" w:cs="Times New Roman"/>
          <w:color w:val="000000" w:themeColor="text1"/>
          <w:sz w:val="28"/>
          <w:szCs w:val="28"/>
          <w:lang w:val="ru-RU"/>
        </w:rPr>
        <w:t xml:space="preserve"> трудоустройства</w:t>
      </w:r>
      <w:r w:rsidRPr="00D80537">
        <w:rPr>
          <w:rFonts w:ascii="Times New Roman" w:hAnsi="Times New Roman" w:cs="Times New Roman"/>
          <w:color w:val="000000" w:themeColor="text1"/>
          <w:sz w:val="28"/>
          <w:szCs w:val="28"/>
          <w:lang w:val="ru-RU"/>
        </w:rPr>
        <w:t xml:space="preserve">, так как </w:t>
      </w:r>
      <w:r>
        <w:rPr>
          <w:rFonts w:ascii="Times New Roman" w:hAnsi="Times New Roman" w:cs="Times New Roman"/>
          <w:color w:val="000000" w:themeColor="text1"/>
          <w:sz w:val="28"/>
          <w:szCs w:val="28"/>
          <w:lang w:val="ru-RU"/>
        </w:rPr>
        <w:t>дает</w:t>
      </w:r>
      <w:r w:rsidRPr="00D80537">
        <w:rPr>
          <w:rFonts w:ascii="Times New Roman" w:hAnsi="Times New Roman" w:cs="Times New Roman"/>
          <w:color w:val="000000" w:themeColor="text1"/>
          <w:sz w:val="28"/>
          <w:szCs w:val="28"/>
          <w:lang w:val="ru-RU"/>
        </w:rPr>
        <w:t xml:space="preserve"> им право официального признания компетенций, которые могут быть </w:t>
      </w:r>
      <w:r>
        <w:rPr>
          <w:rFonts w:ascii="Times New Roman" w:hAnsi="Times New Roman" w:cs="Times New Roman"/>
          <w:color w:val="000000" w:themeColor="text1"/>
          <w:sz w:val="28"/>
          <w:szCs w:val="28"/>
          <w:lang w:val="ru-RU"/>
        </w:rPr>
        <w:t xml:space="preserve">продвинуты </w:t>
      </w:r>
      <w:r w:rsidRPr="00D80537">
        <w:rPr>
          <w:rFonts w:ascii="Times New Roman" w:hAnsi="Times New Roman" w:cs="Times New Roman"/>
          <w:color w:val="000000" w:themeColor="text1"/>
          <w:sz w:val="28"/>
          <w:szCs w:val="28"/>
          <w:lang w:val="ru-RU"/>
        </w:rPr>
        <w:t>на рынке труда. Поэтому существует необходимость создания системы, которая позволила бы выявление, подтверждение и сертификацию профессиональных компетенций физических лиц. Проблема признания квалификаций и навыков является важной, в особенности, для мигрантов. На данный момент нет механизмов признания квалификаций мигрантов, полученных ими за рубежом, кроме университетских.</w:t>
      </w:r>
    </w:p>
    <w:p w:rsidR="0094595C" w:rsidRPr="00D80537" w:rsidRDefault="0094595C" w:rsidP="0094595C">
      <w:pPr>
        <w:spacing w:after="0" w:line="240" w:lineRule="auto"/>
        <w:ind w:firstLine="708"/>
        <w:jc w:val="both"/>
        <w:rPr>
          <w:rFonts w:ascii="Times New Roman" w:hAnsi="Times New Roman" w:cs="Times New Roman"/>
          <w:color w:val="000000" w:themeColor="text1"/>
          <w:sz w:val="28"/>
          <w:szCs w:val="28"/>
          <w:lang w:val="ru-RU"/>
        </w:rPr>
      </w:pPr>
    </w:p>
    <w:p w:rsidR="0094595C" w:rsidRPr="002045B1" w:rsidRDefault="0094595C" w:rsidP="0094595C">
      <w:pPr>
        <w:pStyle w:val="3"/>
        <w:tabs>
          <w:tab w:val="center" w:pos="4545"/>
          <w:tab w:val="left" w:pos="5865"/>
        </w:tabs>
        <w:spacing w:before="0" w:line="240" w:lineRule="auto"/>
        <w:rPr>
          <w:rFonts w:ascii="Times New Roman" w:hAnsi="Times New Roman" w:cs="Times New Roman"/>
          <w:sz w:val="28"/>
          <w:szCs w:val="28"/>
          <w:lang w:val="ru-RU"/>
        </w:rPr>
      </w:pPr>
      <w:r w:rsidRPr="00D80537">
        <w:rPr>
          <w:rFonts w:ascii="Times New Roman" w:hAnsi="Times New Roman" w:cs="Times New Roman"/>
          <w:b w:val="0"/>
          <w:sz w:val="28"/>
          <w:szCs w:val="28"/>
          <w:lang w:val="ru-RU"/>
        </w:rPr>
        <w:tab/>
      </w:r>
      <w:bookmarkStart w:id="8" w:name="_Toc395779498"/>
      <w:r w:rsidRPr="002045B1">
        <w:rPr>
          <w:rFonts w:ascii="Times New Roman" w:hAnsi="Times New Roman" w:cs="Times New Roman"/>
          <w:sz w:val="28"/>
          <w:szCs w:val="28"/>
          <w:lang w:val="ru-RU"/>
        </w:rPr>
        <w:t>КАЧЕСТВО</w:t>
      </w:r>
      <w:bookmarkEnd w:id="8"/>
      <w:r w:rsidRPr="002045B1">
        <w:rPr>
          <w:rFonts w:ascii="Times New Roman" w:hAnsi="Times New Roman" w:cs="Times New Roman"/>
          <w:sz w:val="28"/>
          <w:szCs w:val="28"/>
          <w:lang w:val="ru-RU"/>
        </w:rPr>
        <w:tab/>
      </w:r>
    </w:p>
    <w:p w:rsidR="0094595C" w:rsidRDefault="0094595C" w:rsidP="0094595C">
      <w:pPr>
        <w:spacing w:after="0" w:line="240" w:lineRule="auto"/>
        <w:rPr>
          <w:rFonts w:ascii="Times New Roman" w:hAnsi="Times New Roman" w:cs="Times New Roman"/>
          <w:i/>
          <w:sz w:val="28"/>
          <w:szCs w:val="28"/>
          <w:lang w:val="ru-RU"/>
        </w:rPr>
      </w:pPr>
    </w:p>
    <w:p w:rsidR="0094595C" w:rsidRPr="002045B1" w:rsidRDefault="0094595C" w:rsidP="0094595C">
      <w:pPr>
        <w:spacing w:after="0" w:line="240" w:lineRule="auto"/>
        <w:ind w:firstLine="709"/>
        <w:jc w:val="both"/>
        <w:rPr>
          <w:rFonts w:ascii="Times New Roman" w:hAnsi="Times New Roman" w:cs="Times New Roman"/>
          <w:sz w:val="28"/>
          <w:szCs w:val="28"/>
          <w:lang w:val="ru-RU"/>
        </w:rPr>
      </w:pPr>
      <w:r w:rsidRPr="00D80537">
        <w:rPr>
          <w:rFonts w:ascii="Times New Roman" w:hAnsi="Times New Roman" w:cs="Times New Roman"/>
          <w:i/>
          <w:sz w:val="28"/>
          <w:szCs w:val="28"/>
          <w:lang w:val="ru-RU"/>
        </w:rPr>
        <w:t xml:space="preserve">Стандарты развития детей от рождения до 7 лет и Куррикулум для раннего воспитания были разработаны, но педагогические кадры не располагают компетенциями, необходимыми для эффективного </w:t>
      </w:r>
      <w:r>
        <w:rPr>
          <w:rFonts w:ascii="Times New Roman" w:hAnsi="Times New Roman" w:cs="Times New Roman"/>
          <w:i/>
          <w:sz w:val="28"/>
          <w:szCs w:val="28"/>
          <w:lang w:val="ru-RU"/>
        </w:rPr>
        <w:t>применения</w:t>
      </w:r>
      <w:r w:rsidRPr="00D80537">
        <w:rPr>
          <w:rFonts w:ascii="Times New Roman" w:hAnsi="Times New Roman" w:cs="Times New Roman"/>
          <w:i/>
          <w:sz w:val="28"/>
          <w:szCs w:val="28"/>
          <w:lang w:val="ru-RU"/>
        </w:rPr>
        <w:t xml:space="preserve"> стратегических документов при проектировании воспитательной деятельности.</w:t>
      </w:r>
    </w:p>
    <w:p w:rsidR="0094595C" w:rsidRDefault="0094595C" w:rsidP="0094595C">
      <w:pPr>
        <w:spacing w:after="0" w:line="240" w:lineRule="auto"/>
        <w:ind w:firstLine="708"/>
        <w:jc w:val="both"/>
        <w:rPr>
          <w:rFonts w:ascii="Times New Roman" w:hAnsi="Times New Roman" w:cs="Times New Roman"/>
          <w:color w:val="000000"/>
          <w:spacing w:val="-1"/>
          <w:sz w:val="28"/>
          <w:szCs w:val="28"/>
          <w:lang w:val="ru-RU"/>
        </w:rPr>
      </w:pPr>
    </w:p>
    <w:p w:rsidR="0094595C" w:rsidRPr="00D80537" w:rsidRDefault="0094595C" w:rsidP="0094595C">
      <w:pPr>
        <w:spacing w:after="0" w:line="240" w:lineRule="auto"/>
        <w:ind w:firstLine="708"/>
        <w:jc w:val="both"/>
        <w:rPr>
          <w:rFonts w:ascii="Times New Roman" w:hAnsi="Times New Roman" w:cs="Times New Roman"/>
          <w:color w:val="000000"/>
          <w:spacing w:val="-1"/>
          <w:sz w:val="28"/>
          <w:szCs w:val="28"/>
          <w:lang w:val="ru-RU"/>
        </w:rPr>
      </w:pPr>
      <w:r w:rsidRPr="00D80537">
        <w:rPr>
          <w:rFonts w:ascii="Times New Roman" w:hAnsi="Times New Roman" w:cs="Times New Roman"/>
          <w:color w:val="000000"/>
          <w:spacing w:val="-1"/>
          <w:sz w:val="28"/>
          <w:szCs w:val="28"/>
          <w:lang w:val="ru-RU"/>
        </w:rPr>
        <w:t>Несмотря на то, что существуют стандарты развития детей от рождения до 7 лет,</w:t>
      </w:r>
      <w:r>
        <w:rPr>
          <w:rFonts w:ascii="Times New Roman" w:hAnsi="Times New Roman" w:cs="Times New Roman"/>
          <w:color w:val="000000"/>
          <w:spacing w:val="-1"/>
          <w:sz w:val="28"/>
          <w:szCs w:val="28"/>
          <w:lang w:val="ru-RU"/>
        </w:rPr>
        <w:t xml:space="preserve"> </w:t>
      </w:r>
      <w:r w:rsidRPr="00D80537">
        <w:rPr>
          <w:rFonts w:ascii="Times New Roman" w:hAnsi="Times New Roman" w:cs="Times New Roman"/>
          <w:color w:val="000000"/>
          <w:spacing w:val="-1"/>
          <w:sz w:val="28"/>
          <w:szCs w:val="28"/>
          <w:lang w:val="ru-RU"/>
        </w:rPr>
        <w:t xml:space="preserve">профессиональные стандарты  для педагогических кадров, занятых в системе раннего воспитания, куррикулум, методические </w:t>
      </w:r>
      <w:r>
        <w:rPr>
          <w:rFonts w:ascii="Times New Roman" w:hAnsi="Times New Roman" w:cs="Times New Roman"/>
          <w:color w:val="000000"/>
          <w:spacing w:val="-1"/>
          <w:sz w:val="28"/>
          <w:szCs w:val="28"/>
          <w:lang w:val="ru-RU"/>
        </w:rPr>
        <w:t xml:space="preserve">пособия </w:t>
      </w:r>
      <w:r w:rsidRPr="00D80537">
        <w:rPr>
          <w:rFonts w:ascii="Times New Roman" w:hAnsi="Times New Roman" w:cs="Times New Roman"/>
          <w:color w:val="000000"/>
          <w:spacing w:val="-1"/>
          <w:sz w:val="28"/>
          <w:szCs w:val="28"/>
          <w:lang w:val="ru-RU"/>
        </w:rPr>
        <w:t xml:space="preserve"> для воспитателей, воспитатели не могут правильно их применять в  проектировани</w:t>
      </w:r>
      <w:r>
        <w:rPr>
          <w:rFonts w:ascii="Times New Roman" w:hAnsi="Times New Roman" w:cs="Times New Roman"/>
          <w:color w:val="000000"/>
          <w:spacing w:val="-1"/>
          <w:sz w:val="28"/>
          <w:szCs w:val="28"/>
          <w:lang w:val="ru-RU"/>
        </w:rPr>
        <w:t>и</w:t>
      </w:r>
      <w:r w:rsidRPr="00D80537">
        <w:rPr>
          <w:rFonts w:ascii="Times New Roman" w:hAnsi="Times New Roman" w:cs="Times New Roman"/>
          <w:color w:val="000000"/>
          <w:spacing w:val="-1"/>
          <w:sz w:val="28"/>
          <w:szCs w:val="28"/>
          <w:lang w:val="ru-RU"/>
        </w:rPr>
        <w:t xml:space="preserve"> воспитательной работы, что сказывается отрицательно на качестве раннего воспитания.</w:t>
      </w:r>
      <w:r w:rsidRPr="00875C2C">
        <w:rPr>
          <w:rFonts w:ascii="Times New Roman" w:hAnsi="Times New Roman" w:cs="Times New Roman"/>
          <w:color w:val="000000"/>
          <w:spacing w:val="-1"/>
          <w:sz w:val="24"/>
          <w:szCs w:val="24"/>
          <w:lang w:val="ru-RU"/>
        </w:rPr>
        <w:t xml:space="preserve"> </w:t>
      </w:r>
      <w:r w:rsidRPr="002045B1">
        <w:rPr>
          <w:rFonts w:ascii="Times New Roman" w:hAnsi="Times New Roman" w:cs="Times New Roman"/>
          <w:color w:val="000000"/>
          <w:spacing w:val="-1"/>
          <w:sz w:val="24"/>
          <w:szCs w:val="24"/>
          <w:lang w:val="ru-RU"/>
        </w:rPr>
        <w:t>(Оценочное исследование использования регламентирующих документов: «Куррикулум для воспитания детей дошкольного возраста», «Стандарты развития детей от рождения до 7 лет», «Профессиональные стандарты для педагогических кадров»),</w:t>
      </w:r>
      <w:r>
        <w:rPr>
          <w:rFonts w:ascii="Times New Roman" w:hAnsi="Times New Roman" w:cs="Times New Roman"/>
          <w:color w:val="000000"/>
          <w:spacing w:val="-1"/>
          <w:sz w:val="28"/>
          <w:szCs w:val="28"/>
          <w:lang w:val="ru-RU"/>
        </w:rPr>
        <w:t xml:space="preserve"> </w:t>
      </w:r>
      <w:r w:rsidRPr="00D80537">
        <w:rPr>
          <w:rFonts w:ascii="Times New Roman" w:hAnsi="Times New Roman" w:cs="Times New Roman"/>
          <w:color w:val="000000"/>
          <w:spacing w:val="-1"/>
          <w:sz w:val="28"/>
          <w:szCs w:val="28"/>
          <w:lang w:val="ru-RU"/>
        </w:rPr>
        <w:t xml:space="preserve">  Это </w:t>
      </w:r>
      <w:r>
        <w:rPr>
          <w:rFonts w:ascii="Times New Roman" w:hAnsi="Times New Roman" w:cs="Times New Roman"/>
          <w:color w:val="000000"/>
          <w:spacing w:val="-1"/>
          <w:sz w:val="28"/>
          <w:szCs w:val="28"/>
          <w:lang w:val="ru-RU"/>
        </w:rPr>
        <w:t xml:space="preserve">выявляет </w:t>
      </w:r>
      <w:r w:rsidRPr="00D80537">
        <w:rPr>
          <w:rFonts w:ascii="Times New Roman" w:hAnsi="Times New Roman" w:cs="Times New Roman"/>
          <w:color w:val="000000"/>
          <w:spacing w:val="-1"/>
          <w:sz w:val="28"/>
          <w:szCs w:val="28"/>
          <w:lang w:val="ru-RU"/>
        </w:rPr>
        <w:t xml:space="preserve">необходимость создания эффективной системы непрерывного образования </w:t>
      </w:r>
      <w:r>
        <w:rPr>
          <w:rFonts w:ascii="Times New Roman" w:hAnsi="Times New Roman" w:cs="Times New Roman"/>
          <w:color w:val="000000"/>
          <w:spacing w:val="-1"/>
          <w:sz w:val="28"/>
          <w:szCs w:val="28"/>
          <w:lang w:val="ru-RU"/>
        </w:rPr>
        <w:t xml:space="preserve">молодых </w:t>
      </w:r>
      <w:r w:rsidRPr="00D80537">
        <w:rPr>
          <w:rFonts w:ascii="Times New Roman" w:hAnsi="Times New Roman" w:cs="Times New Roman"/>
          <w:color w:val="000000"/>
          <w:spacing w:val="-1"/>
          <w:sz w:val="28"/>
          <w:szCs w:val="28"/>
          <w:lang w:val="ru-RU"/>
        </w:rPr>
        <w:t xml:space="preserve">педагогических кадров непосредственно на рабочем месте, например, через менторат, а также через систему мониторинга и оценивания качества услуг раннего воспитания. </w:t>
      </w:r>
    </w:p>
    <w:p w:rsidR="0094595C" w:rsidRDefault="0094595C" w:rsidP="0094595C">
      <w:pPr>
        <w:spacing w:after="0" w:line="240" w:lineRule="auto"/>
        <w:ind w:firstLine="708"/>
        <w:jc w:val="both"/>
        <w:rPr>
          <w:rFonts w:ascii="Times New Roman" w:hAnsi="Times New Roman" w:cs="Times New Roman"/>
          <w:color w:val="000000"/>
          <w:spacing w:val="-1"/>
          <w:sz w:val="28"/>
          <w:szCs w:val="28"/>
          <w:lang w:val="ru-RU"/>
        </w:rPr>
      </w:pPr>
    </w:p>
    <w:p w:rsidR="0094595C" w:rsidRDefault="0094595C" w:rsidP="0094595C">
      <w:pPr>
        <w:spacing w:after="0" w:line="240" w:lineRule="auto"/>
        <w:ind w:firstLine="708"/>
        <w:jc w:val="both"/>
        <w:rPr>
          <w:rFonts w:ascii="Times New Roman" w:hAnsi="Times New Roman" w:cs="Times New Roman"/>
          <w:color w:val="000000"/>
          <w:spacing w:val="-1"/>
          <w:sz w:val="28"/>
          <w:szCs w:val="28"/>
          <w:lang w:val="ru-RU"/>
        </w:rPr>
      </w:pPr>
      <w:r w:rsidRPr="00D80537">
        <w:rPr>
          <w:rFonts w:ascii="Times New Roman" w:hAnsi="Times New Roman" w:cs="Times New Roman"/>
          <w:color w:val="000000"/>
          <w:spacing w:val="-1"/>
          <w:sz w:val="28"/>
          <w:szCs w:val="28"/>
          <w:lang w:val="ru-RU"/>
        </w:rPr>
        <w:t>Другая проблема относится к эффективному внедрению интерактивных методик, центрированных на обучаем</w:t>
      </w:r>
      <w:r>
        <w:rPr>
          <w:rFonts w:ascii="Times New Roman" w:hAnsi="Times New Roman" w:cs="Times New Roman"/>
          <w:color w:val="000000"/>
          <w:spacing w:val="-1"/>
          <w:sz w:val="28"/>
          <w:szCs w:val="28"/>
          <w:lang w:val="ru-RU"/>
        </w:rPr>
        <w:t>о</w:t>
      </w:r>
      <w:r w:rsidRPr="00D80537">
        <w:rPr>
          <w:rFonts w:ascii="Times New Roman" w:hAnsi="Times New Roman" w:cs="Times New Roman"/>
          <w:color w:val="000000"/>
          <w:spacing w:val="-1"/>
          <w:sz w:val="28"/>
          <w:szCs w:val="28"/>
          <w:lang w:val="ru-RU"/>
        </w:rPr>
        <w:t>м  в повседневн</w:t>
      </w:r>
      <w:r>
        <w:rPr>
          <w:rFonts w:ascii="Times New Roman" w:hAnsi="Times New Roman" w:cs="Times New Roman"/>
          <w:color w:val="000000"/>
          <w:spacing w:val="-1"/>
          <w:sz w:val="28"/>
          <w:szCs w:val="28"/>
          <w:lang w:val="ru-RU"/>
        </w:rPr>
        <w:t>ой</w:t>
      </w:r>
      <w:r w:rsidRPr="00D80537">
        <w:rPr>
          <w:rFonts w:ascii="Times New Roman" w:hAnsi="Times New Roman" w:cs="Times New Roman"/>
          <w:color w:val="000000"/>
          <w:spacing w:val="-1"/>
          <w:sz w:val="28"/>
          <w:szCs w:val="28"/>
          <w:lang w:val="ru-RU"/>
        </w:rPr>
        <w:t xml:space="preserve"> </w:t>
      </w:r>
      <w:r w:rsidRPr="00D80537">
        <w:rPr>
          <w:rFonts w:ascii="Times New Roman" w:hAnsi="Times New Roman" w:cs="Times New Roman"/>
          <w:color w:val="000000"/>
          <w:spacing w:val="-1"/>
          <w:sz w:val="28"/>
          <w:szCs w:val="28"/>
          <w:lang w:val="ru-RU"/>
        </w:rPr>
        <w:lastRenderedPageBreak/>
        <w:t>практик</w:t>
      </w:r>
      <w:r>
        <w:rPr>
          <w:rFonts w:ascii="Times New Roman" w:hAnsi="Times New Roman" w:cs="Times New Roman"/>
          <w:color w:val="000000"/>
          <w:spacing w:val="-1"/>
          <w:sz w:val="28"/>
          <w:szCs w:val="28"/>
          <w:lang w:val="ru-RU"/>
        </w:rPr>
        <w:t>е</w:t>
      </w:r>
      <w:r w:rsidRPr="00D80537">
        <w:rPr>
          <w:rFonts w:ascii="Times New Roman" w:hAnsi="Times New Roman" w:cs="Times New Roman"/>
          <w:color w:val="000000"/>
          <w:spacing w:val="-1"/>
          <w:sz w:val="28"/>
          <w:szCs w:val="28"/>
          <w:lang w:val="ru-RU"/>
        </w:rPr>
        <w:t xml:space="preserve">. Значительная часть педагогических кадров дошкольных заведений применяют в работе методы, специфические для начальной школы, тем самым негласно превращая детский сад в школу, что неправильно с точки зрения принципов </w:t>
      </w:r>
      <w:r>
        <w:rPr>
          <w:rFonts w:ascii="Times New Roman" w:hAnsi="Times New Roman" w:cs="Times New Roman"/>
          <w:color w:val="000000"/>
          <w:spacing w:val="-1"/>
          <w:sz w:val="28"/>
          <w:szCs w:val="28"/>
          <w:lang w:val="ru-RU"/>
        </w:rPr>
        <w:t xml:space="preserve">дошкольного воспитания </w:t>
      </w:r>
      <w:r w:rsidRPr="00D80537">
        <w:rPr>
          <w:rFonts w:ascii="Times New Roman" w:hAnsi="Times New Roman" w:cs="Times New Roman"/>
          <w:color w:val="000000"/>
          <w:spacing w:val="-1"/>
          <w:sz w:val="28"/>
          <w:szCs w:val="28"/>
          <w:lang w:val="ru-RU"/>
        </w:rPr>
        <w:t xml:space="preserve">центрирования на ребенке. Необходим </w:t>
      </w:r>
      <w:r>
        <w:rPr>
          <w:rFonts w:ascii="Times New Roman" w:hAnsi="Times New Roman" w:cs="Times New Roman"/>
          <w:color w:val="000000"/>
          <w:spacing w:val="-1"/>
          <w:sz w:val="28"/>
          <w:szCs w:val="28"/>
          <w:lang w:val="ru-RU"/>
        </w:rPr>
        <w:t xml:space="preserve">и </w:t>
      </w:r>
      <w:r w:rsidRPr="00D80537">
        <w:rPr>
          <w:rFonts w:ascii="Times New Roman" w:hAnsi="Times New Roman" w:cs="Times New Roman"/>
          <w:color w:val="000000"/>
          <w:spacing w:val="-1"/>
          <w:sz w:val="28"/>
          <w:szCs w:val="28"/>
          <w:lang w:val="ru-RU"/>
        </w:rPr>
        <w:t xml:space="preserve">пересмотр методологии преподавания в </w:t>
      </w:r>
      <w:r w:rsidRPr="00D80537">
        <w:rPr>
          <w:rFonts w:ascii="Times New Roman" w:hAnsi="Times New Roman" w:cs="Times New Roman"/>
          <w:color w:val="000000"/>
          <w:spacing w:val="-1"/>
          <w:sz w:val="28"/>
          <w:szCs w:val="28"/>
        </w:rPr>
        <w:t>I</w:t>
      </w:r>
      <w:r w:rsidRPr="00D80537">
        <w:rPr>
          <w:rFonts w:ascii="Times New Roman" w:hAnsi="Times New Roman" w:cs="Times New Roman"/>
          <w:color w:val="000000"/>
          <w:spacing w:val="-1"/>
          <w:sz w:val="28"/>
          <w:szCs w:val="28"/>
          <w:lang w:val="ru-RU"/>
        </w:rPr>
        <w:t xml:space="preserve"> классе начальной школы, бол</w:t>
      </w:r>
      <w:r>
        <w:rPr>
          <w:rFonts w:ascii="Times New Roman" w:hAnsi="Times New Roman" w:cs="Times New Roman"/>
          <w:color w:val="000000"/>
          <w:spacing w:val="-1"/>
          <w:sz w:val="28"/>
          <w:szCs w:val="28"/>
          <w:lang w:val="ru-RU"/>
        </w:rPr>
        <w:t xml:space="preserve">ьшее значение следует придавать </w:t>
      </w:r>
      <w:r w:rsidRPr="00D80537">
        <w:rPr>
          <w:rFonts w:ascii="Times New Roman" w:hAnsi="Times New Roman" w:cs="Times New Roman"/>
          <w:color w:val="000000"/>
          <w:spacing w:val="-1"/>
          <w:sz w:val="28"/>
          <w:szCs w:val="28"/>
          <w:lang w:val="ru-RU"/>
        </w:rPr>
        <w:t>игр</w:t>
      </w:r>
      <w:r>
        <w:rPr>
          <w:rFonts w:ascii="Times New Roman" w:hAnsi="Times New Roman" w:cs="Times New Roman"/>
          <w:color w:val="000000"/>
          <w:spacing w:val="-1"/>
          <w:sz w:val="28"/>
          <w:szCs w:val="28"/>
          <w:lang w:val="ru-RU"/>
        </w:rPr>
        <w:t>е</w:t>
      </w:r>
      <w:r w:rsidRPr="00D80537">
        <w:rPr>
          <w:rFonts w:ascii="Times New Roman" w:hAnsi="Times New Roman" w:cs="Times New Roman"/>
          <w:color w:val="000000"/>
          <w:spacing w:val="-1"/>
          <w:sz w:val="28"/>
          <w:szCs w:val="28"/>
          <w:lang w:val="ru-RU"/>
        </w:rPr>
        <w:t xml:space="preserve"> и обеспечива</w:t>
      </w:r>
      <w:r>
        <w:rPr>
          <w:rFonts w:ascii="Times New Roman" w:hAnsi="Times New Roman" w:cs="Times New Roman"/>
          <w:color w:val="000000"/>
          <w:spacing w:val="-1"/>
          <w:sz w:val="28"/>
          <w:szCs w:val="28"/>
          <w:lang w:val="ru-RU"/>
        </w:rPr>
        <w:t>ть</w:t>
      </w:r>
      <w:r w:rsidRPr="00D80537">
        <w:rPr>
          <w:rFonts w:ascii="Times New Roman" w:hAnsi="Times New Roman" w:cs="Times New Roman"/>
          <w:color w:val="000000"/>
          <w:spacing w:val="-1"/>
          <w:sz w:val="28"/>
          <w:szCs w:val="28"/>
          <w:lang w:val="ru-RU"/>
        </w:rPr>
        <w:t xml:space="preserve"> последовательность  в  </w:t>
      </w:r>
      <w:r>
        <w:rPr>
          <w:rFonts w:ascii="Times New Roman" w:hAnsi="Times New Roman" w:cs="Times New Roman"/>
          <w:color w:val="000000"/>
          <w:spacing w:val="-1"/>
          <w:sz w:val="28"/>
          <w:szCs w:val="28"/>
          <w:lang w:val="ru-RU"/>
        </w:rPr>
        <w:t>воспитании</w:t>
      </w:r>
      <w:r w:rsidRPr="00D80537">
        <w:rPr>
          <w:rFonts w:ascii="Times New Roman" w:hAnsi="Times New Roman" w:cs="Times New Roman"/>
          <w:color w:val="000000"/>
          <w:spacing w:val="-1"/>
          <w:sz w:val="28"/>
          <w:szCs w:val="28"/>
          <w:lang w:val="ru-RU"/>
        </w:rPr>
        <w:t xml:space="preserve">. </w:t>
      </w:r>
    </w:p>
    <w:p w:rsidR="0094595C" w:rsidRDefault="0094595C" w:rsidP="0094595C">
      <w:pPr>
        <w:spacing w:after="0" w:line="240" w:lineRule="auto"/>
        <w:ind w:firstLine="708"/>
        <w:jc w:val="both"/>
        <w:rPr>
          <w:rFonts w:ascii="Times New Roman" w:hAnsi="Times New Roman" w:cs="Times New Roman"/>
          <w:i/>
          <w:color w:val="000000" w:themeColor="text1"/>
          <w:sz w:val="28"/>
          <w:szCs w:val="28"/>
          <w:lang w:val="ru-RU"/>
        </w:rPr>
      </w:pPr>
    </w:p>
    <w:p w:rsidR="0094595C" w:rsidRPr="00D80537" w:rsidRDefault="0094595C" w:rsidP="0094595C">
      <w:pPr>
        <w:spacing w:after="0" w:line="240" w:lineRule="auto"/>
        <w:ind w:firstLine="708"/>
        <w:jc w:val="both"/>
        <w:rPr>
          <w:rFonts w:ascii="Times New Roman" w:hAnsi="Times New Roman" w:cs="Times New Roman"/>
          <w:color w:val="000000"/>
          <w:spacing w:val="-1"/>
          <w:sz w:val="28"/>
          <w:szCs w:val="28"/>
          <w:lang w:val="ru-RU"/>
        </w:rPr>
      </w:pPr>
      <w:r w:rsidRPr="00D80537">
        <w:rPr>
          <w:rFonts w:ascii="Times New Roman" w:hAnsi="Times New Roman" w:cs="Times New Roman"/>
          <w:i/>
          <w:color w:val="000000" w:themeColor="text1"/>
          <w:sz w:val="28"/>
          <w:szCs w:val="28"/>
          <w:lang w:val="ru-RU"/>
        </w:rPr>
        <w:t>Система мониторинга, оценивания и обеспечения качества учебных результатов не увязана с куррикулярными предписаниями относительно формирования компетенций, с требованиями международных программ оценивания.</w:t>
      </w:r>
    </w:p>
    <w:p w:rsidR="0094595C" w:rsidRDefault="0094595C" w:rsidP="0094595C">
      <w:pPr>
        <w:spacing w:after="0" w:line="240" w:lineRule="auto"/>
        <w:ind w:firstLine="708"/>
        <w:jc w:val="both"/>
        <w:rPr>
          <w:rFonts w:ascii="Times New Roman" w:hAnsi="Times New Roman" w:cs="Times New Roman"/>
          <w:color w:val="000000" w:themeColor="text1"/>
          <w:sz w:val="28"/>
          <w:szCs w:val="28"/>
          <w:lang w:val="ru-RU"/>
        </w:rPr>
      </w:pPr>
    </w:p>
    <w:p w:rsidR="0094595C" w:rsidRDefault="0094595C" w:rsidP="0094595C">
      <w:pPr>
        <w:spacing w:after="0" w:line="240" w:lineRule="auto"/>
        <w:ind w:firstLine="708"/>
        <w:jc w:val="both"/>
        <w:rPr>
          <w:rFonts w:ascii="Times New Roman" w:hAnsi="Times New Roman" w:cs="Times New Roman"/>
          <w:color w:val="000000" w:themeColor="text1"/>
          <w:sz w:val="28"/>
          <w:szCs w:val="28"/>
          <w:lang w:val="ru-RU"/>
        </w:rPr>
      </w:pPr>
      <w:r w:rsidRPr="00D80537">
        <w:rPr>
          <w:rFonts w:ascii="Times New Roman" w:hAnsi="Times New Roman" w:cs="Times New Roman"/>
          <w:color w:val="000000" w:themeColor="text1"/>
          <w:sz w:val="28"/>
          <w:szCs w:val="28"/>
          <w:lang w:val="ru-RU"/>
        </w:rPr>
        <w:t>В системе общего образования наблюдается непрерывный спад учебных результатов. В 2013 году по результатам экзаменов на степень бакалавра средний балл составил 6,11, с ощутимым спадом по отношению к 7,71 в 2008 году. Текущие оценки, которые выставляются в школах, не соответствуют итоговому оцениванию. Показательным примером в данном случае может служить положение 2013 года, когда примерно 42% сдающих экзамены на степень бакалавра имели средний балл 8 и выше  за годы учебы в лицее, на экзамене же этот средний балл 8 и выше  получили только около 8% выпускников. Более того, уровень сдачи экзаменов на положительные оценки снизился в 2013 году до 68,17% по сравнению с 95,78% в 2009</w:t>
      </w:r>
      <w:r>
        <w:rPr>
          <w:rFonts w:ascii="Times New Roman" w:hAnsi="Times New Roman" w:cs="Times New Roman"/>
          <w:color w:val="000000" w:themeColor="text1"/>
          <w:sz w:val="28"/>
          <w:szCs w:val="28"/>
          <w:lang w:val="ru-RU"/>
        </w:rPr>
        <w:t xml:space="preserve"> году</w:t>
      </w:r>
      <w:r w:rsidRPr="00D80537">
        <w:rPr>
          <w:rFonts w:ascii="Times New Roman" w:hAnsi="Times New Roman" w:cs="Times New Roman"/>
          <w:color w:val="000000" w:themeColor="text1"/>
          <w:sz w:val="28"/>
          <w:szCs w:val="28"/>
          <w:lang w:val="ru-RU"/>
        </w:rPr>
        <w:t xml:space="preserve">. Частично этот спад объясняется  ужесточением наказания за списывание и внедрением с 2010 года автономной системы обработки данных, что позволило обеспечить безопасность информации и улучшить мониторинг процесса. И все же общепризнана необходимость модернизации и лучшей согласованности </w:t>
      </w:r>
      <w:r>
        <w:rPr>
          <w:rFonts w:ascii="Times New Roman" w:hAnsi="Times New Roman" w:cs="Times New Roman"/>
          <w:color w:val="000000" w:themeColor="text1"/>
          <w:sz w:val="28"/>
          <w:szCs w:val="28"/>
          <w:lang w:val="ru-RU"/>
        </w:rPr>
        <w:t xml:space="preserve">между </w:t>
      </w:r>
      <w:r w:rsidRPr="00D80537">
        <w:rPr>
          <w:rFonts w:ascii="Times New Roman" w:hAnsi="Times New Roman" w:cs="Times New Roman"/>
          <w:color w:val="000000" w:themeColor="text1"/>
          <w:sz w:val="28"/>
          <w:szCs w:val="28"/>
          <w:lang w:val="ru-RU"/>
        </w:rPr>
        <w:t>систем</w:t>
      </w:r>
      <w:r>
        <w:rPr>
          <w:rFonts w:ascii="Times New Roman" w:hAnsi="Times New Roman" w:cs="Times New Roman"/>
          <w:color w:val="000000" w:themeColor="text1"/>
          <w:sz w:val="28"/>
          <w:szCs w:val="28"/>
          <w:lang w:val="ru-RU"/>
        </w:rPr>
        <w:t>ой</w:t>
      </w:r>
      <w:r w:rsidRPr="00D80537">
        <w:rPr>
          <w:rFonts w:ascii="Times New Roman" w:hAnsi="Times New Roman" w:cs="Times New Roman"/>
          <w:color w:val="000000" w:themeColor="text1"/>
          <w:sz w:val="28"/>
          <w:szCs w:val="28"/>
          <w:lang w:val="ru-RU"/>
        </w:rPr>
        <w:t xml:space="preserve"> оценивания и  проведения экзаменов </w:t>
      </w:r>
      <w:r>
        <w:rPr>
          <w:rFonts w:ascii="Times New Roman" w:hAnsi="Times New Roman" w:cs="Times New Roman"/>
          <w:color w:val="000000" w:themeColor="text1"/>
          <w:sz w:val="28"/>
          <w:szCs w:val="28"/>
          <w:lang w:val="ru-RU"/>
        </w:rPr>
        <w:t>и</w:t>
      </w:r>
      <w:r w:rsidRPr="00D80537">
        <w:rPr>
          <w:rFonts w:ascii="Times New Roman" w:hAnsi="Times New Roman" w:cs="Times New Roman"/>
          <w:color w:val="000000" w:themeColor="text1"/>
          <w:sz w:val="28"/>
          <w:szCs w:val="28"/>
          <w:lang w:val="ru-RU"/>
        </w:rPr>
        <w:t xml:space="preserve"> школьным куррикулумом.</w:t>
      </w:r>
    </w:p>
    <w:p w:rsidR="0094595C" w:rsidRDefault="0094595C" w:rsidP="0094595C">
      <w:pPr>
        <w:spacing w:after="0" w:line="240" w:lineRule="auto"/>
        <w:ind w:firstLine="708"/>
        <w:jc w:val="both"/>
        <w:rPr>
          <w:rFonts w:ascii="Times New Roman" w:hAnsi="Times New Roman" w:cs="Times New Roman"/>
          <w:color w:val="000000" w:themeColor="text1"/>
          <w:sz w:val="28"/>
          <w:szCs w:val="28"/>
          <w:lang w:val="ru-RU"/>
        </w:rPr>
      </w:pPr>
    </w:p>
    <w:p w:rsidR="0094595C" w:rsidRPr="00D80537" w:rsidRDefault="0094595C" w:rsidP="0094595C">
      <w:pPr>
        <w:spacing w:after="0" w:line="24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Скромные результаты </w:t>
      </w:r>
      <w:r w:rsidRPr="00D80537">
        <w:rPr>
          <w:rFonts w:ascii="Times New Roman" w:hAnsi="Times New Roman" w:cs="Times New Roman"/>
          <w:color w:val="000000" w:themeColor="text1"/>
          <w:sz w:val="28"/>
          <w:szCs w:val="28"/>
          <w:lang w:val="ru-RU"/>
        </w:rPr>
        <w:t xml:space="preserve">Республики Молдова по международному оцениванию </w:t>
      </w:r>
      <w:r w:rsidRPr="00D80537">
        <w:rPr>
          <w:rFonts w:ascii="Times New Roman" w:hAnsi="Times New Roman" w:cs="Times New Roman"/>
          <w:color w:val="000000" w:themeColor="text1"/>
          <w:sz w:val="28"/>
          <w:szCs w:val="28"/>
        </w:rPr>
        <w:t>PISA</w:t>
      </w:r>
      <w:r w:rsidRPr="00D80537">
        <w:rPr>
          <w:rFonts w:ascii="Times New Roman" w:hAnsi="Times New Roman" w:cs="Times New Roman"/>
          <w:color w:val="000000" w:themeColor="text1"/>
          <w:sz w:val="28"/>
          <w:szCs w:val="28"/>
          <w:lang w:val="ru-RU"/>
        </w:rPr>
        <w:t xml:space="preserve"> наглядно показывают симптоматику вызова, </w:t>
      </w:r>
      <w:r>
        <w:rPr>
          <w:rFonts w:ascii="Times New Roman" w:hAnsi="Times New Roman" w:cs="Times New Roman"/>
          <w:color w:val="000000" w:themeColor="text1"/>
          <w:sz w:val="28"/>
          <w:szCs w:val="28"/>
          <w:lang w:val="ru-RU"/>
        </w:rPr>
        <w:t xml:space="preserve">касающегося </w:t>
      </w:r>
      <w:r w:rsidRPr="00D80537">
        <w:rPr>
          <w:rFonts w:ascii="Times New Roman" w:hAnsi="Times New Roman" w:cs="Times New Roman"/>
          <w:color w:val="000000" w:themeColor="text1"/>
          <w:sz w:val="28"/>
          <w:szCs w:val="28"/>
          <w:lang w:val="ru-RU"/>
        </w:rPr>
        <w:t>качеств</w:t>
      </w:r>
      <w:r>
        <w:rPr>
          <w:rFonts w:ascii="Times New Roman" w:hAnsi="Times New Roman" w:cs="Times New Roman"/>
          <w:color w:val="000000" w:themeColor="text1"/>
          <w:sz w:val="28"/>
          <w:szCs w:val="28"/>
          <w:lang w:val="ru-RU"/>
        </w:rPr>
        <w:t>а</w:t>
      </w:r>
      <w:r w:rsidRPr="00D80537">
        <w:rPr>
          <w:rFonts w:ascii="Times New Roman" w:hAnsi="Times New Roman" w:cs="Times New Roman"/>
          <w:color w:val="000000" w:themeColor="text1"/>
          <w:sz w:val="28"/>
          <w:szCs w:val="28"/>
          <w:lang w:val="ru-RU"/>
        </w:rPr>
        <w:t xml:space="preserve"> системы образования. Результаты </w:t>
      </w:r>
      <w:r w:rsidRPr="00D80537">
        <w:rPr>
          <w:rFonts w:ascii="Times New Roman" w:hAnsi="Times New Roman" w:cs="Times New Roman"/>
          <w:color w:val="000000" w:themeColor="text1"/>
          <w:sz w:val="28"/>
          <w:szCs w:val="28"/>
        </w:rPr>
        <w:t>PISA</w:t>
      </w:r>
      <w:r w:rsidRPr="00D80537">
        <w:rPr>
          <w:rFonts w:ascii="Times New Roman" w:hAnsi="Times New Roman" w:cs="Times New Roman"/>
          <w:color w:val="000000" w:themeColor="text1"/>
          <w:sz w:val="28"/>
          <w:szCs w:val="28"/>
          <w:lang w:val="ru-RU"/>
        </w:rPr>
        <w:t xml:space="preserve"> 2009+ </w:t>
      </w:r>
      <w:r>
        <w:rPr>
          <w:rFonts w:ascii="Times New Roman" w:hAnsi="Times New Roman" w:cs="Times New Roman"/>
          <w:color w:val="000000" w:themeColor="text1"/>
          <w:sz w:val="28"/>
          <w:szCs w:val="28"/>
          <w:lang w:val="ru-RU"/>
        </w:rPr>
        <w:t xml:space="preserve">молдавских учащихся </w:t>
      </w:r>
      <w:r w:rsidRPr="00D80537">
        <w:rPr>
          <w:rFonts w:ascii="Times New Roman" w:hAnsi="Times New Roman" w:cs="Times New Roman"/>
          <w:color w:val="000000" w:themeColor="text1"/>
          <w:sz w:val="28"/>
          <w:szCs w:val="28"/>
          <w:lang w:val="ru-RU"/>
        </w:rPr>
        <w:t xml:space="preserve">15-тилетнего возраста указывают на то, что  в области чтения, математики и научной грамотности </w:t>
      </w:r>
      <w:r>
        <w:rPr>
          <w:rFonts w:ascii="Times New Roman" w:hAnsi="Times New Roman" w:cs="Times New Roman"/>
          <w:color w:val="000000" w:themeColor="text1"/>
          <w:sz w:val="28"/>
          <w:szCs w:val="28"/>
          <w:lang w:val="ru-RU"/>
        </w:rPr>
        <w:t xml:space="preserve">они </w:t>
      </w:r>
      <w:r w:rsidRPr="00D80537">
        <w:rPr>
          <w:rFonts w:ascii="Times New Roman" w:hAnsi="Times New Roman" w:cs="Times New Roman"/>
          <w:color w:val="000000" w:themeColor="text1"/>
          <w:sz w:val="28"/>
          <w:szCs w:val="28"/>
          <w:lang w:val="ru-RU"/>
        </w:rPr>
        <w:t xml:space="preserve">находятся на одном из последних мест в регионе. Разница в достижениях между </w:t>
      </w:r>
      <w:r>
        <w:rPr>
          <w:rFonts w:ascii="Times New Roman" w:hAnsi="Times New Roman" w:cs="Times New Roman"/>
          <w:color w:val="000000" w:themeColor="text1"/>
          <w:sz w:val="28"/>
          <w:szCs w:val="28"/>
          <w:lang w:val="ru-RU"/>
        </w:rPr>
        <w:t xml:space="preserve">Республикой </w:t>
      </w:r>
      <w:r w:rsidRPr="00D80537">
        <w:rPr>
          <w:rFonts w:ascii="Times New Roman" w:hAnsi="Times New Roman" w:cs="Times New Roman"/>
          <w:color w:val="000000" w:themeColor="text1"/>
          <w:sz w:val="28"/>
          <w:szCs w:val="28"/>
          <w:lang w:val="ru-RU"/>
        </w:rPr>
        <w:t>Молдов</w:t>
      </w:r>
      <w:r>
        <w:rPr>
          <w:rFonts w:ascii="Times New Roman" w:hAnsi="Times New Roman" w:cs="Times New Roman"/>
          <w:color w:val="000000" w:themeColor="text1"/>
          <w:sz w:val="28"/>
          <w:szCs w:val="28"/>
          <w:lang w:val="ru-RU"/>
        </w:rPr>
        <w:t>а</w:t>
      </w:r>
      <w:r w:rsidRPr="00D80537">
        <w:rPr>
          <w:rFonts w:ascii="Times New Roman" w:hAnsi="Times New Roman" w:cs="Times New Roman"/>
          <w:color w:val="000000" w:themeColor="text1"/>
          <w:sz w:val="28"/>
          <w:szCs w:val="28"/>
          <w:lang w:val="ru-RU"/>
        </w:rPr>
        <w:t xml:space="preserve"> и ее соседями, в т.ч. странами СНГ, приравнивается </w:t>
      </w:r>
      <w:r>
        <w:rPr>
          <w:rFonts w:ascii="Times New Roman" w:hAnsi="Times New Roman" w:cs="Times New Roman"/>
          <w:color w:val="000000" w:themeColor="text1"/>
          <w:sz w:val="28"/>
          <w:szCs w:val="28"/>
          <w:lang w:val="ru-RU"/>
        </w:rPr>
        <w:t xml:space="preserve">к </w:t>
      </w:r>
      <w:r w:rsidRPr="00D80537">
        <w:rPr>
          <w:rFonts w:ascii="Times New Roman" w:hAnsi="Times New Roman" w:cs="Times New Roman"/>
          <w:color w:val="000000" w:themeColor="text1"/>
          <w:sz w:val="28"/>
          <w:szCs w:val="28"/>
          <w:lang w:val="ru-RU"/>
        </w:rPr>
        <w:t>2-м годам обучения</w:t>
      </w:r>
      <w:r>
        <w:rPr>
          <w:rFonts w:ascii="Times New Roman" w:hAnsi="Times New Roman" w:cs="Times New Roman"/>
          <w:color w:val="000000" w:themeColor="text1"/>
          <w:sz w:val="28"/>
          <w:szCs w:val="28"/>
          <w:lang w:val="ru-RU"/>
        </w:rPr>
        <w:t xml:space="preserve"> </w:t>
      </w:r>
      <w:r>
        <w:rPr>
          <w:lang w:val="ru-RU"/>
        </w:rPr>
        <w:t>(</w:t>
      </w:r>
      <w:r w:rsidRPr="00237D2C">
        <w:rPr>
          <w:rFonts w:ascii="Times New Roman" w:hAnsi="Times New Roman" w:cs="Times New Roman"/>
          <w:sz w:val="24"/>
          <w:szCs w:val="24"/>
          <w:lang w:val="ru-RU"/>
        </w:rPr>
        <w:t xml:space="preserve">Каждые  40 баллов примерно равняются одному году обучения. Определяется, что рост показателей тестирования </w:t>
      </w:r>
      <w:r w:rsidRPr="00237D2C">
        <w:rPr>
          <w:rFonts w:ascii="Times New Roman" w:hAnsi="Times New Roman" w:cs="Times New Roman"/>
          <w:sz w:val="24"/>
          <w:szCs w:val="24"/>
        </w:rPr>
        <w:t>PISA</w:t>
      </w:r>
      <w:r w:rsidRPr="00237D2C">
        <w:rPr>
          <w:rFonts w:ascii="Times New Roman" w:hAnsi="Times New Roman" w:cs="Times New Roman"/>
          <w:sz w:val="24"/>
          <w:szCs w:val="24"/>
          <w:lang w:val="ru-RU"/>
        </w:rPr>
        <w:t xml:space="preserve"> в 50 баллов приводит в результате  к одному проценту годового  экономического  роста. Показатели стран</w:t>
      </w:r>
      <w:r>
        <w:rPr>
          <w:rFonts w:ascii="Times New Roman" w:hAnsi="Times New Roman" w:cs="Times New Roman"/>
          <w:sz w:val="24"/>
          <w:szCs w:val="24"/>
          <w:lang w:val="ru-RU"/>
        </w:rPr>
        <w:t>-</w:t>
      </w:r>
      <w:r w:rsidRPr="00237D2C">
        <w:rPr>
          <w:rFonts w:ascii="Times New Roman" w:hAnsi="Times New Roman" w:cs="Times New Roman"/>
          <w:sz w:val="24"/>
          <w:szCs w:val="24"/>
          <w:lang w:val="ru-RU"/>
        </w:rPr>
        <w:t xml:space="preserve"> участниц могут быть рассмотрены  на сайте Организации экономического сотрудничества и развития</w:t>
      </w:r>
      <w:r>
        <w:rPr>
          <w:rFonts w:ascii="Times New Roman" w:hAnsi="Times New Roman" w:cs="Times New Roman"/>
          <w:sz w:val="24"/>
          <w:szCs w:val="24"/>
          <w:lang w:val="ru-RU"/>
        </w:rPr>
        <w:t xml:space="preserve">). </w:t>
      </w:r>
      <w:r w:rsidRPr="00D80537">
        <w:rPr>
          <w:rFonts w:ascii="Times New Roman" w:hAnsi="Times New Roman" w:cs="Times New Roman"/>
          <w:color w:val="000000" w:themeColor="text1"/>
          <w:sz w:val="28"/>
          <w:szCs w:val="28"/>
          <w:lang w:val="ru-RU"/>
        </w:rPr>
        <w:t xml:space="preserve">По данным тестирования </w:t>
      </w:r>
      <w:r w:rsidRPr="00D80537">
        <w:rPr>
          <w:rFonts w:ascii="Times New Roman" w:hAnsi="Times New Roman" w:cs="Times New Roman"/>
          <w:color w:val="000000" w:themeColor="text1"/>
          <w:sz w:val="28"/>
          <w:szCs w:val="28"/>
        </w:rPr>
        <w:t>PISA</w:t>
      </w:r>
      <w:r w:rsidRPr="00D80537">
        <w:rPr>
          <w:rFonts w:ascii="Times New Roman" w:hAnsi="Times New Roman" w:cs="Times New Roman"/>
          <w:color w:val="000000" w:themeColor="text1"/>
          <w:sz w:val="28"/>
          <w:szCs w:val="28"/>
          <w:lang w:val="ru-RU"/>
        </w:rPr>
        <w:t xml:space="preserve">, более половины учеников 15-тилетнего возраста, которые сдавали данные тесты, не достигают базового уровня общей и </w:t>
      </w:r>
      <w:r w:rsidRPr="00D80537">
        <w:rPr>
          <w:rFonts w:ascii="Times New Roman" w:hAnsi="Times New Roman" w:cs="Times New Roman"/>
          <w:color w:val="000000" w:themeColor="text1"/>
          <w:sz w:val="28"/>
          <w:szCs w:val="28"/>
          <w:lang w:val="ru-RU"/>
        </w:rPr>
        <w:lastRenderedPageBreak/>
        <w:t>математической грамотности, необходимого для эффективного и продуктивного участия в социальной и экономической жизни. Эти результаты указывают на необходимость продолжать, укреплять и расширять реформы</w:t>
      </w:r>
      <w:r>
        <w:rPr>
          <w:rFonts w:ascii="Times New Roman" w:hAnsi="Times New Roman" w:cs="Times New Roman"/>
          <w:color w:val="000000" w:themeColor="text1"/>
          <w:sz w:val="28"/>
          <w:szCs w:val="28"/>
          <w:lang w:val="ru-RU"/>
        </w:rPr>
        <w:t xml:space="preserve">, связанные с развитием </w:t>
      </w:r>
      <w:r w:rsidRPr="00D80537">
        <w:rPr>
          <w:rFonts w:ascii="Times New Roman" w:hAnsi="Times New Roman" w:cs="Times New Roman"/>
          <w:color w:val="000000" w:themeColor="text1"/>
          <w:sz w:val="28"/>
          <w:szCs w:val="28"/>
          <w:lang w:val="ru-RU"/>
        </w:rPr>
        <w:t xml:space="preserve">  куррикулума, оценивани</w:t>
      </w:r>
      <w:r>
        <w:rPr>
          <w:rFonts w:ascii="Times New Roman" w:hAnsi="Times New Roman" w:cs="Times New Roman"/>
          <w:color w:val="000000" w:themeColor="text1"/>
          <w:sz w:val="28"/>
          <w:szCs w:val="28"/>
          <w:lang w:val="ru-RU"/>
        </w:rPr>
        <w:t>ем</w:t>
      </w:r>
      <w:r w:rsidRPr="00D80537">
        <w:rPr>
          <w:rFonts w:ascii="Times New Roman" w:hAnsi="Times New Roman" w:cs="Times New Roman"/>
          <w:color w:val="000000" w:themeColor="text1"/>
          <w:sz w:val="28"/>
          <w:szCs w:val="28"/>
          <w:lang w:val="ru-RU"/>
        </w:rPr>
        <w:t xml:space="preserve"> учеников и педагогических кадров и </w:t>
      </w:r>
      <w:r>
        <w:rPr>
          <w:rFonts w:ascii="Times New Roman" w:hAnsi="Times New Roman" w:cs="Times New Roman"/>
          <w:color w:val="000000" w:themeColor="text1"/>
          <w:sz w:val="28"/>
          <w:szCs w:val="28"/>
          <w:lang w:val="ru-RU"/>
        </w:rPr>
        <w:t xml:space="preserve">качеством </w:t>
      </w:r>
      <w:r w:rsidRPr="00D80537">
        <w:rPr>
          <w:rFonts w:ascii="Times New Roman" w:hAnsi="Times New Roman" w:cs="Times New Roman"/>
          <w:color w:val="000000" w:themeColor="text1"/>
          <w:sz w:val="28"/>
          <w:szCs w:val="28"/>
          <w:lang w:val="ru-RU"/>
        </w:rPr>
        <w:t xml:space="preserve">учебников. </w:t>
      </w:r>
    </w:p>
    <w:p w:rsidR="0094595C" w:rsidRDefault="0094595C" w:rsidP="0094595C">
      <w:pPr>
        <w:spacing w:after="0" w:line="240" w:lineRule="auto"/>
        <w:ind w:firstLine="720"/>
        <w:jc w:val="both"/>
        <w:rPr>
          <w:rFonts w:ascii="Times New Roman" w:hAnsi="Times New Roman" w:cs="Times New Roman"/>
          <w:color w:val="000000" w:themeColor="text1"/>
          <w:sz w:val="28"/>
          <w:szCs w:val="28"/>
          <w:lang w:val="ru-RU"/>
        </w:rPr>
      </w:pPr>
    </w:p>
    <w:p w:rsidR="0094595C" w:rsidRPr="00D80537" w:rsidRDefault="0094595C" w:rsidP="0094595C">
      <w:pPr>
        <w:spacing w:after="0" w:line="240" w:lineRule="auto"/>
        <w:ind w:firstLine="720"/>
        <w:jc w:val="both"/>
        <w:rPr>
          <w:rFonts w:ascii="Times New Roman" w:hAnsi="Times New Roman" w:cs="Times New Roman"/>
          <w:color w:val="000000" w:themeColor="text1"/>
          <w:sz w:val="28"/>
          <w:szCs w:val="28"/>
          <w:lang w:val="ru-RU"/>
        </w:rPr>
      </w:pPr>
      <w:r w:rsidRPr="00D80537">
        <w:rPr>
          <w:rFonts w:ascii="Times New Roman" w:hAnsi="Times New Roman" w:cs="Times New Roman"/>
          <w:color w:val="000000" w:themeColor="text1"/>
          <w:sz w:val="28"/>
          <w:szCs w:val="28"/>
          <w:lang w:val="ru-RU"/>
        </w:rPr>
        <w:t xml:space="preserve">Отсутствие разных стандартов и не всегда правильное применение существующих серьезно ограничивает создание </w:t>
      </w:r>
      <w:r>
        <w:rPr>
          <w:rFonts w:ascii="Times New Roman" w:hAnsi="Times New Roman" w:cs="Times New Roman"/>
          <w:color w:val="000000" w:themeColor="text1"/>
          <w:sz w:val="28"/>
          <w:szCs w:val="28"/>
          <w:lang w:val="ru-RU"/>
        </w:rPr>
        <w:t xml:space="preserve">образовательной </w:t>
      </w:r>
      <w:r w:rsidRPr="00D80537">
        <w:rPr>
          <w:rFonts w:ascii="Times New Roman" w:hAnsi="Times New Roman" w:cs="Times New Roman"/>
          <w:color w:val="000000" w:themeColor="text1"/>
          <w:sz w:val="28"/>
          <w:szCs w:val="28"/>
          <w:lang w:val="ru-RU"/>
        </w:rPr>
        <w:t>системы</w:t>
      </w:r>
      <w:r>
        <w:rPr>
          <w:rFonts w:ascii="Times New Roman" w:hAnsi="Times New Roman" w:cs="Times New Roman"/>
          <w:color w:val="000000" w:themeColor="text1"/>
          <w:sz w:val="28"/>
          <w:szCs w:val="28"/>
          <w:lang w:val="ru-RU"/>
        </w:rPr>
        <w:t>,</w:t>
      </w:r>
      <w:r w:rsidRPr="00D80537">
        <w:rPr>
          <w:rFonts w:ascii="Times New Roman" w:hAnsi="Times New Roman" w:cs="Times New Roman"/>
          <w:color w:val="000000" w:themeColor="text1"/>
          <w:sz w:val="28"/>
          <w:szCs w:val="28"/>
          <w:lang w:val="ru-RU"/>
        </w:rPr>
        <w:t xml:space="preserve"> основанной на достижениях. Разработанные в 2010 году стандарты эффективности обучения по предметам не стали действенным рабочим инструментом для педагогических кадров</w:t>
      </w:r>
      <w:r>
        <w:rPr>
          <w:rFonts w:ascii="Times New Roman" w:hAnsi="Times New Roman" w:cs="Times New Roman"/>
          <w:color w:val="000000" w:themeColor="text1"/>
          <w:sz w:val="28"/>
          <w:szCs w:val="28"/>
          <w:lang w:val="ru-RU"/>
        </w:rPr>
        <w:t>,</w:t>
      </w:r>
      <w:r w:rsidRPr="00D80537">
        <w:rPr>
          <w:rFonts w:ascii="Times New Roman" w:hAnsi="Times New Roman" w:cs="Times New Roman"/>
          <w:color w:val="000000" w:themeColor="text1"/>
          <w:sz w:val="28"/>
          <w:szCs w:val="28"/>
          <w:lang w:val="ru-RU"/>
        </w:rPr>
        <w:t xml:space="preserve"> и большинство учителей не знают, как их применять. Стандарты качества с точки зрения школы</w:t>
      </w:r>
      <w:r>
        <w:rPr>
          <w:rFonts w:ascii="Times New Roman" w:hAnsi="Times New Roman" w:cs="Times New Roman"/>
          <w:color w:val="000000" w:themeColor="text1"/>
          <w:sz w:val="28"/>
          <w:szCs w:val="28"/>
          <w:lang w:val="ru-RU"/>
        </w:rPr>
        <w:t>,</w:t>
      </w:r>
      <w:r w:rsidRPr="00D80537">
        <w:rPr>
          <w:rFonts w:ascii="Times New Roman" w:hAnsi="Times New Roman" w:cs="Times New Roman"/>
          <w:color w:val="000000" w:themeColor="text1"/>
          <w:sz w:val="28"/>
          <w:szCs w:val="28"/>
          <w:lang w:val="ru-RU"/>
        </w:rPr>
        <w:t xml:space="preserve"> дружественной ребенку</w:t>
      </w:r>
      <w:r>
        <w:rPr>
          <w:rFonts w:ascii="Times New Roman" w:hAnsi="Times New Roman" w:cs="Times New Roman"/>
          <w:color w:val="000000" w:themeColor="text1"/>
          <w:sz w:val="28"/>
          <w:szCs w:val="28"/>
          <w:lang w:val="ru-RU"/>
        </w:rPr>
        <w:t>, утверждены в 2013 году</w:t>
      </w:r>
      <w:r w:rsidRPr="00D80537">
        <w:rPr>
          <w:rFonts w:ascii="Times New Roman" w:hAnsi="Times New Roman" w:cs="Times New Roman"/>
          <w:color w:val="000000" w:themeColor="text1"/>
          <w:sz w:val="28"/>
          <w:szCs w:val="28"/>
          <w:lang w:val="ru-RU"/>
        </w:rPr>
        <w:t>, но для того, чтоб</w:t>
      </w:r>
      <w:r>
        <w:rPr>
          <w:rFonts w:ascii="Times New Roman" w:hAnsi="Times New Roman" w:cs="Times New Roman"/>
          <w:color w:val="000000" w:themeColor="text1"/>
          <w:sz w:val="28"/>
          <w:szCs w:val="28"/>
          <w:lang w:val="ru-RU"/>
        </w:rPr>
        <w:t>ы</w:t>
      </w:r>
      <w:r w:rsidRPr="00D80537">
        <w:rPr>
          <w:rFonts w:ascii="Times New Roman" w:hAnsi="Times New Roman" w:cs="Times New Roman"/>
          <w:color w:val="000000" w:themeColor="text1"/>
          <w:sz w:val="28"/>
          <w:szCs w:val="28"/>
          <w:lang w:val="ru-RU"/>
        </w:rPr>
        <w:t xml:space="preserve"> этот документ стал реальным инструментом оценивания качества учебного заведения, необходимо внедрение  программ подготовки педагогических кадров и менеджеров в системе образования. Отсутствие профессиональных стандартов для педагогических кадров и руководящего состава (менеджеров) в системе образования делает невозможным адекватное оценивание достижений каждого и</w:t>
      </w:r>
      <w:r>
        <w:rPr>
          <w:rFonts w:ascii="Times New Roman" w:hAnsi="Times New Roman" w:cs="Times New Roman"/>
          <w:color w:val="000000" w:themeColor="text1"/>
          <w:sz w:val="28"/>
          <w:szCs w:val="28"/>
          <w:lang w:val="ru-RU"/>
        </w:rPr>
        <w:t>,</w:t>
      </w:r>
      <w:r w:rsidRPr="00D80537">
        <w:rPr>
          <w:rFonts w:ascii="Times New Roman" w:hAnsi="Times New Roman" w:cs="Times New Roman"/>
          <w:color w:val="000000" w:themeColor="text1"/>
          <w:sz w:val="28"/>
          <w:szCs w:val="28"/>
          <w:lang w:val="ru-RU"/>
        </w:rPr>
        <w:t xml:space="preserve"> соответственно</w:t>
      </w:r>
      <w:r>
        <w:rPr>
          <w:rFonts w:ascii="Times New Roman" w:hAnsi="Times New Roman" w:cs="Times New Roman"/>
          <w:color w:val="000000" w:themeColor="text1"/>
          <w:sz w:val="28"/>
          <w:szCs w:val="28"/>
          <w:lang w:val="ru-RU"/>
        </w:rPr>
        <w:t>,</w:t>
      </w:r>
      <w:r w:rsidRPr="00D80537">
        <w:rPr>
          <w:rFonts w:ascii="Times New Roman" w:hAnsi="Times New Roman" w:cs="Times New Roman"/>
          <w:color w:val="000000" w:themeColor="text1"/>
          <w:sz w:val="28"/>
          <w:szCs w:val="28"/>
          <w:lang w:val="ru-RU"/>
        </w:rPr>
        <w:t xml:space="preserve"> создание системы оплаты труда на основе достижений. </w:t>
      </w:r>
    </w:p>
    <w:p w:rsidR="0094595C" w:rsidRDefault="0094595C" w:rsidP="0094595C">
      <w:pPr>
        <w:spacing w:after="0" w:line="240" w:lineRule="auto"/>
        <w:ind w:firstLine="720"/>
        <w:jc w:val="both"/>
        <w:rPr>
          <w:rFonts w:ascii="Times New Roman" w:hAnsi="Times New Roman" w:cs="Times New Roman"/>
          <w:color w:val="000000" w:themeColor="text1"/>
          <w:sz w:val="28"/>
          <w:szCs w:val="28"/>
          <w:lang w:val="ru-RU"/>
        </w:rPr>
      </w:pPr>
    </w:p>
    <w:p w:rsidR="0094595C" w:rsidRPr="00D80537" w:rsidRDefault="0094595C" w:rsidP="0094595C">
      <w:pPr>
        <w:spacing w:after="0" w:line="24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Н</w:t>
      </w:r>
      <w:r w:rsidRPr="00D80537">
        <w:rPr>
          <w:rFonts w:ascii="Times New Roman" w:hAnsi="Times New Roman" w:cs="Times New Roman"/>
          <w:color w:val="000000" w:themeColor="text1"/>
          <w:sz w:val="28"/>
          <w:szCs w:val="28"/>
          <w:lang w:val="ru-RU"/>
        </w:rPr>
        <w:t xml:space="preserve">е в последнюю очередь отсутствие профессионального органа, уполномоченного контролировать и оценивать учебные заведения и педагогические кадры в системе </w:t>
      </w:r>
      <w:r>
        <w:rPr>
          <w:rFonts w:ascii="Times New Roman" w:hAnsi="Times New Roman" w:cs="Times New Roman"/>
          <w:color w:val="000000" w:themeColor="text1"/>
          <w:sz w:val="28"/>
          <w:szCs w:val="28"/>
          <w:lang w:val="ru-RU"/>
        </w:rPr>
        <w:t xml:space="preserve">доуниверситетского </w:t>
      </w:r>
      <w:r w:rsidRPr="00D80537">
        <w:rPr>
          <w:rFonts w:ascii="Times New Roman" w:hAnsi="Times New Roman" w:cs="Times New Roman"/>
          <w:color w:val="000000" w:themeColor="text1"/>
          <w:sz w:val="28"/>
          <w:szCs w:val="28"/>
          <w:lang w:val="ru-RU"/>
        </w:rPr>
        <w:t>образования</w:t>
      </w:r>
      <w:r>
        <w:rPr>
          <w:rFonts w:ascii="Times New Roman" w:hAnsi="Times New Roman" w:cs="Times New Roman"/>
          <w:color w:val="000000" w:themeColor="text1"/>
          <w:sz w:val="28"/>
          <w:szCs w:val="28"/>
          <w:lang w:val="ru-RU"/>
        </w:rPr>
        <w:t>, является п</w:t>
      </w:r>
      <w:r w:rsidRPr="00D80537">
        <w:rPr>
          <w:rFonts w:ascii="Times New Roman" w:hAnsi="Times New Roman" w:cs="Times New Roman"/>
          <w:color w:val="000000" w:themeColor="text1"/>
          <w:sz w:val="28"/>
          <w:szCs w:val="28"/>
          <w:lang w:val="ru-RU"/>
        </w:rPr>
        <w:t xml:space="preserve">репятствием на пути обеспечения качества. Существующая на данный момент система инспекции несовершенна и продолжает следовать устаревшим, унаследованным от советских времен моделям. Действия районных /муниципальных управлений образования, а также Министерства просвещения по инспектированию учебных заведений зачастую носят формальный характер, а их последствия </w:t>
      </w:r>
      <w:r>
        <w:rPr>
          <w:rFonts w:ascii="Times New Roman" w:hAnsi="Times New Roman" w:cs="Times New Roman"/>
          <w:color w:val="000000" w:themeColor="text1"/>
          <w:sz w:val="28"/>
          <w:szCs w:val="28"/>
          <w:lang w:val="ru-RU"/>
        </w:rPr>
        <w:t>–</w:t>
      </w:r>
      <w:r w:rsidRPr="00D80537">
        <w:rPr>
          <w:rFonts w:ascii="Times New Roman" w:hAnsi="Times New Roman" w:cs="Times New Roman"/>
          <w:color w:val="000000" w:themeColor="text1"/>
          <w:sz w:val="28"/>
          <w:szCs w:val="28"/>
          <w:lang w:val="ru-RU"/>
        </w:rPr>
        <w:t xml:space="preserve"> в большей степени  стресс,</w:t>
      </w:r>
      <w:r>
        <w:rPr>
          <w:rFonts w:ascii="Times New Roman" w:hAnsi="Times New Roman" w:cs="Times New Roman"/>
          <w:color w:val="000000" w:themeColor="text1"/>
          <w:sz w:val="28"/>
          <w:szCs w:val="28"/>
          <w:lang w:val="ru-RU"/>
        </w:rPr>
        <w:t xml:space="preserve"> скорее инструмент </w:t>
      </w:r>
      <w:r w:rsidRPr="00D80537">
        <w:rPr>
          <w:rFonts w:ascii="Times New Roman" w:hAnsi="Times New Roman" w:cs="Times New Roman"/>
          <w:color w:val="000000" w:themeColor="text1"/>
          <w:sz w:val="28"/>
          <w:szCs w:val="28"/>
          <w:lang w:val="ru-RU"/>
        </w:rPr>
        <w:t>проверк</w:t>
      </w:r>
      <w:r>
        <w:rPr>
          <w:rFonts w:ascii="Times New Roman" w:hAnsi="Times New Roman" w:cs="Times New Roman"/>
          <w:color w:val="000000" w:themeColor="text1"/>
          <w:sz w:val="28"/>
          <w:szCs w:val="28"/>
          <w:lang w:val="ru-RU"/>
        </w:rPr>
        <w:t>и</w:t>
      </w:r>
      <w:r w:rsidRPr="00D80537">
        <w:rPr>
          <w:rFonts w:ascii="Times New Roman" w:hAnsi="Times New Roman" w:cs="Times New Roman"/>
          <w:color w:val="000000" w:themeColor="text1"/>
          <w:sz w:val="28"/>
          <w:szCs w:val="28"/>
          <w:lang w:val="ru-RU"/>
        </w:rPr>
        <w:t xml:space="preserve"> и наказани</w:t>
      </w:r>
      <w:r>
        <w:rPr>
          <w:rFonts w:ascii="Times New Roman" w:hAnsi="Times New Roman" w:cs="Times New Roman"/>
          <w:color w:val="000000" w:themeColor="text1"/>
          <w:sz w:val="28"/>
          <w:szCs w:val="28"/>
          <w:lang w:val="ru-RU"/>
        </w:rPr>
        <w:t>я</w:t>
      </w:r>
      <w:r w:rsidRPr="00D80537">
        <w:rPr>
          <w:rFonts w:ascii="Times New Roman" w:hAnsi="Times New Roman" w:cs="Times New Roman"/>
          <w:color w:val="000000" w:themeColor="text1"/>
          <w:sz w:val="28"/>
          <w:szCs w:val="28"/>
          <w:lang w:val="ru-RU"/>
        </w:rPr>
        <w:t>, чем оценивани</w:t>
      </w:r>
      <w:r>
        <w:rPr>
          <w:rFonts w:ascii="Times New Roman" w:hAnsi="Times New Roman" w:cs="Times New Roman"/>
          <w:color w:val="000000" w:themeColor="text1"/>
          <w:sz w:val="28"/>
          <w:szCs w:val="28"/>
          <w:lang w:val="ru-RU"/>
        </w:rPr>
        <w:t>я</w:t>
      </w:r>
      <w:r w:rsidRPr="00D80537">
        <w:rPr>
          <w:rFonts w:ascii="Times New Roman" w:hAnsi="Times New Roman" w:cs="Times New Roman"/>
          <w:color w:val="000000" w:themeColor="text1"/>
          <w:sz w:val="28"/>
          <w:szCs w:val="28"/>
          <w:lang w:val="ru-RU"/>
        </w:rPr>
        <w:t xml:space="preserve"> и поддержк</w:t>
      </w:r>
      <w:r>
        <w:rPr>
          <w:rFonts w:ascii="Times New Roman" w:hAnsi="Times New Roman" w:cs="Times New Roman"/>
          <w:color w:val="000000" w:themeColor="text1"/>
          <w:sz w:val="28"/>
          <w:szCs w:val="28"/>
          <w:lang w:val="ru-RU"/>
        </w:rPr>
        <w:t>и</w:t>
      </w:r>
      <w:r w:rsidRPr="00D80537">
        <w:rPr>
          <w:rFonts w:ascii="Times New Roman" w:hAnsi="Times New Roman" w:cs="Times New Roman"/>
          <w:color w:val="000000" w:themeColor="text1"/>
          <w:sz w:val="28"/>
          <w:szCs w:val="28"/>
          <w:lang w:val="ru-RU"/>
        </w:rPr>
        <w:t xml:space="preserve">. Специалисты, занимающиеся инспектированием, не имеют соответствующей статусу специальной подготовки, а во многих случаях их дидактическая подготовка хуже, чем у </w:t>
      </w:r>
      <w:r>
        <w:rPr>
          <w:rFonts w:ascii="Times New Roman" w:hAnsi="Times New Roman" w:cs="Times New Roman"/>
          <w:color w:val="000000" w:themeColor="text1"/>
          <w:sz w:val="28"/>
          <w:szCs w:val="28"/>
          <w:lang w:val="ru-RU"/>
        </w:rPr>
        <w:t>оцениваемых</w:t>
      </w:r>
      <w:r w:rsidRPr="00D80537">
        <w:rPr>
          <w:rFonts w:ascii="Times New Roman" w:hAnsi="Times New Roman" w:cs="Times New Roman"/>
          <w:color w:val="000000" w:themeColor="text1"/>
          <w:sz w:val="28"/>
          <w:szCs w:val="28"/>
          <w:lang w:val="ru-RU"/>
        </w:rPr>
        <w:t xml:space="preserve"> учителей.</w:t>
      </w:r>
    </w:p>
    <w:p w:rsidR="0094595C" w:rsidRDefault="0094595C" w:rsidP="0094595C">
      <w:pPr>
        <w:spacing w:after="0" w:line="240" w:lineRule="auto"/>
        <w:ind w:firstLine="720"/>
        <w:jc w:val="both"/>
        <w:rPr>
          <w:rFonts w:ascii="Times New Roman" w:hAnsi="Times New Roman" w:cs="Times New Roman"/>
          <w:i/>
          <w:color w:val="000000" w:themeColor="text1"/>
          <w:sz w:val="28"/>
          <w:szCs w:val="28"/>
          <w:lang w:val="ru-RU"/>
        </w:rPr>
      </w:pPr>
    </w:p>
    <w:p w:rsidR="0094595C" w:rsidRPr="00D80537" w:rsidRDefault="0094595C" w:rsidP="0094595C">
      <w:pPr>
        <w:spacing w:after="0" w:line="240" w:lineRule="auto"/>
        <w:ind w:firstLine="720"/>
        <w:jc w:val="both"/>
        <w:rPr>
          <w:rFonts w:ascii="Times New Roman" w:hAnsi="Times New Roman" w:cs="Times New Roman"/>
          <w:color w:val="000000" w:themeColor="text1"/>
          <w:sz w:val="28"/>
          <w:szCs w:val="28"/>
          <w:lang w:val="ru-RU"/>
        </w:rPr>
      </w:pPr>
      <w:r w:rsidRPr="00D80537">
        <w:rPr>
          <w:rFonts w:ascii="Times New Roman" w:hAnsi="Times New Roman" w:cs="Times New Roman"/>
          <w:i/>
          <w:color w:val="000000" w:themeColor="text1"/>
          <w:sz w:val="28"/>
          <w:szCs w:val="28"/>
          <w:lang w:val="ru-RU"/>
        </w:rPr>
        <w:t>Качество профессиональной подготовки как учащихся, так и работодателей ниже желаемого уровня. Механизм оценивания и сертификации результатов обучения – несоверше</w:t>
      </w:r>
      <w:r>
        <w:rPr>
          <w:rFonts w:ascii="Times New Roman" w:hAnsi="Times New Roman" w:cs="Times New Roman"/>
          <w:i/>
          <w:color w:val="000000" w:themeColor="text1"/>
          <w:sz w:val="28"/>
          <w:szCs w:val="28"/>
          <w:lang w:val="ru-RU"/>
        </w:rPr>
        <w:t>не</w:t>
      </w:r>
      <w:r w:rsidRPr="00D80537">
        <w:rPr>
          <w:rFonts w:ascii="Times New Roman" w:hAnsi="Times New Roman" w:cs="Times New Roman"/>
          <w:i/>
          <w:color w:val="000000" w:themeColor="text1"/>
          <w:sz w:val="28"/>
          <w:szCs w:val="28"/>
          <w:lang w:val="ru-RU"/>
        </w:rPr>
        <w:t>н, неэффектив</w:t>
      </w:r>
      <w:r>
        <w:rPr>
          <w:rFonts w:ascii="Times New Roman" w:hAnsi="Times New Roman" w:cs="Times New Roman"/>
          <w:i/>
          <w:color w:val="000000" w:themeColor="text1"/>
          <w:sz w:val="28"/>
          <w:szCs w:val="28"/>
          <w:lang w:val="ru-RU"/>
        </w:rPr>
        <w:t>е</w:t>
      </w:r>
      <w:r w:rsidRPr="00D80537">
        <w:rPr>
          <w:rFonts w:ascii="Times New Roman" w:hAnsi="Times New Roman" w:cs="Times New Roman"/>
          <w:i/>
          <w:color w:val="000000" w:themeColor="text1"/>
          <w:sz w:val="28"/>
          <w:szCs w:val="28"/>
          <w:lang w:val="ru-RU"/>
        </w:rPr>
        <w:t xml:space="preserve">н и </w:t>
      </w:r>
      <w:r>
        <w:rPr>
          <w:rFonts w:ascii="Times New Roman" w:hAnsi="Times New Roman" w:cs="Times New Roman"/>
          <w:i/>
          <w:color w:val="000000" w:themeColor="text1"/>
          <w:sz w:val="28"/>
          <w:szCs w:val="28"/>
          <w:lang w:val="ru-RU"/>
        </w:rPr>
        <w:t xml:space="preserve">содержит большой </w:t>
      </w:r>
      <w:r w:rsidRPr="00D80537">
        <w:rPr>
          <w:rFonts w:ascii="Times New Roman" w:hAnsi="Times New Roman" w:cs="Times New Roman"/>
          <w:i/>
          <w:color w:val="000000" w:themeColor="text1"/>
          <w:sz w:val="28"/>
          <w:szCs w:val="28"/>
          <w:lang w:val="ru-RU"/>
        </w:rPr>
        <w:t xml:space="preserve"> коррупционны</w:t>
      </w:r>
      <w:r>
        <w:rPr>
          <w:rFonts w:ascii="Times New Roman" w:hAnsi="Times New Roman" w:cs="Times New Roman"/>
          <w:i/>
          <w:color w:val="000000" w:themeColor="text1"/>
          <w:sz w:val="28"/>
          <w:szCs w:val="28"/>
          <w:lang w:val="ru-RU"/>
        </w:rPr>
        <w:t>й потенциал.</w:t>
      </w:r>
      <w:r w:rsidRPr="00D80537">
        <w:rPr>
          <w:rFonts w:ascii="Times New Roman" w:hAnsi="Times New Roman" w:cs="Times New Roman"/>
          <w:i/>
          <w:color w:val="000000" w:themeColor="text1"/>
          <w:sz w:val="28"/>
          <w:szCs w:val="28"/>
          <w:lang w:val="ru-RU"/>
        </w:rPr>
        <w:t xml:space="preserve"> </w:t>
      </w:r>
      <w:r>
        <w:rPr>
          <w:rFonts w:ascii="Times New Roman" w:hAnsi="Times New Roman" w:cs="Times New Roman"/>
          <w:i/>
          <w:color w:val="000000" w:themeColor="text1"/>
          <w:sz w:val="28"/>
          <w:szCs w:val="28"/>
          <w:lang w:val="ru-RU"/>
        </w:rPr>
        <w:t>С</w:t>
      </w:r>
      <w:r w:rsidRPr="00D80537">
        <w:rPr>
          <w:rFonts w:ascii="Times New Roman" w:hAnsi="Times New Roman" w:cs="Times New Roman"/>
          <w:i/>
          <w:color w:val="000000" w:themeColor="text1"/>
          <w:sz w:val="28"/>
          <w:szCs w:val="28"/>
          <w:lang w:val="ru-RU"/>
        </w:rPr>
        <w:t>истема обеспечения качества на всех уровнях системы образования</w:t>
      </w:r>
      <w:r w:rsidRPr="00875C2C">
        <w:rPr>
          <w:rFonts w:ascii="Times New Roman" w:hAnsi="Times New Roman" w:cs="Times New Roman"/>
          <w:i/>
          <w:color w:val="000000" w:themeColor="text1"/>
          <w:sz w:val="28"/>
          <w:szCs w:val="28"/>
          <w:lang w:val="ru-RU"/>
        </w:rPr>
        <w:t xml:space="preserve"> </w:t>
      </w:r>
      <w:r w:rsidRPr="00D80537">
        <w:rPr>
          <w:rFonts w:ascii="Times New Roman" w:hAnsi="Times New Roman" w:cs="Times New Roman"/>
          <w:i/>
          <w:color w:val="000000" w:themeColor="text1"/>
          <w:sz w:val="28"/>
          <w:szCs w:val="28"/>
          <w:lang w:val="ru-RU"/>
        </w:rPr>
        <w:t>не действует.</w:t>
      </w:r>
    </w:p>
    <w:p w:rsidR="0094595C" w:rsidRDefault="0094595C" w:rsidP="0094595C">
      <w:pPr>
        <w:spacing w:after="0" w:line="240" w:lineRule="auto"/>
        <w:ind w:firstLine="708"/>
        <w:jc w:val="both"/>
        <w:rPr>
          <w:rFonts w:ascii="Times New Roman" w:hAnsi="Times New Roman" w:cs="Times New Roman"/>
          <w:color w:val="000000" w:themeColor="text1"/>
          <w:sz w:val="28"/>
          <w:szCs w:val="28"/>
          <w:lang w:val="ru-RU"/>
        </w:rPr>
      </w:pPr>
    </w:p>
    <w:p w:rsidR="0094595C" w:rsidRDefault="0094595C" w:rsidP="0094595C">
      <w:pPr>
        <w:spacing w:after="0" w:line="240" w:lineRule="auto"/>
        <w:ind w:firstLine="708"/>
        <w:jc w:val="both"/>
        <w:rPr>
          <w:rFonts w:ascii="Times New Roman" w:hAnsi="Times New Roman" w:cs="Times New Roman"/>
          <w:color w:val="000000" w:themeColor="text1"/>
          <w:sz w:val="28"/>
          <w:szCs w:val="28"/>
          <w:lang w:val="ru-RU"/>
        </w:rPr>
      </w:pPr>
      <w:r w:rsidRPr="00D80537">
        <w:rPr>
          <w:rFonts w:ascii="Times New Roman" w:hAnsi="Times New Roman" w:cs="Times New Roman"/>
          <w:color w:val="000000" w:themeColor="text1"/>
          <w:sz w:val="28"/>
          <w:szCs w:val="28"/>
          <w:lang w:val="ru-RU"/>
        </w:rPr>
        <w:t>В системе среднего профессионального и среднего специального образования оценивание и сертификация выпускников не заслужива</w:t>
      </w:r>
      <w:r>
        <w:rPr>
          <w:rFonts w:ascii="Times New Roman" w:hAnsi="Times New Roman" w:cs="Times New Roman"/>
          <w:color w:val="000000" w:themeColor="text1"/>
          <w:sz w:val="28"/>
          <w:szCs w:val="28"/>
          <w:lang w:val="ru-RU"/>
        </w:rPr>
        <w:t>ю</w:t>
      </w:r>
      <w:r w:rsidRPr="00D80537">
        <w:rPr>
          <w:rFonts w:ascii="Times New Roman" w:hAnsi="Times New Roman" w:cs="Times New Roman"/>
          <w:color w:val="000000" w:themeColor="text1"/>
          <w:sz w:val="28"/>
          <w:szCs w:val="28"/>
          <w:lang w:val="ru-RU"/>
        </w:rPr>
        <w:t xml:space="preserve">т </w:t>
      </w:r>
      <w:r w:rsidRPr="00D80537">
        <w:rPr>
          <w:rFonts w:ascii="Times New Roman" w:hAnsi="Times New Roman" w:cs="Times New Roman"/>
          <w:color w:val="000000" w:themeColor="text1"/>
          <w:sz w:val="28"/>
          <w:szCs w:val="28"/>
          <w:lang w:val="ru-RU"/>
        </w:rPr>
        <w:lastRenderedPageBreak/>
        <w:t xml:space="preserve">доверия. Отсутствие адекватных методов и инструментов не позволяет провести объективное оценивание учащихся. Это вызвано также и отсутствием </w:t>
      </w:r>
      <w:r>
        <w:rPr>
          <w:rFonts w:ascii="Times New Roman" w:hAnsi="Times New Roman" w:cs="Times New Roman"/>
          <w:color w:val="000000" w:themeColor="text1"/>
          <w:sz w:val="28"/>
          <w:szCs w:val="28"/>
          <w:lang w:val="ru-RU"/>
        </w:rPr>
        <w:t>перечня</w:t>
      </w:r>
      <w:r w:rsidRPr="00D80537">
        <w:rPr>
          <w:rFonts w:ascii="Times New Roman" w:hAnsi="Times New Roman" w:cs="Times New Roman"/>
          <w:color w:val="000000" w:themeColor="text1"/>
          <w:sz w:val="28"/>
          <w:szCs w:val="28"/>
          <w:lang w:val="ru-RU"/>
        </w:rPr>
        <w:t xml:space="preserve">, релевантного для рынка труда, национальных </w:t>
      </w:r>
      <w:r>
        <w:rPr>
          <w:rFonts w:ascii="Times New Roman" w:hAnsi="Times New Roman" w:cs="Times New Roman"/>
          <w:color w:val="000000" w:themeColor="text1"/>
          <w:sz w:val="28"/>
          <w:szCs w:val="28"/>
          <w:lang w:val="ru-RU"/>
        </w:rPr>
        <w:t xml:space="preserve">рамок </w:t>
      </w:r>
      <w:r w:rsidRPr="00D80537">
        <w:rPr>
          <w:rFonts w:ascii="Times New Roman" w:hAnsi="Times New Roman" w:cs="Times New Roman"/>
          <w:color w:val="000000" w:themeColor="text1"/>
          <w:sz w:val="28"/>
          <w:szCs w:val="28"/>
          <w:lang w:val="ru-RU"/>
        </w:rPr>
        <w:t>квалификаци</w:t>
      </w:r>
      <w:r>
        <w:rPr>
          <w:rFonts w:ascii="Times New Roman" w:hAnsi="Times New Roman" w:cs="Times New Roman"/>
          <w:color w:val="000000" w:themeColor="text1"/>
          <w:sz w:val="28"/>
          <w:szCs w:val="28"/>
          <w:lang w:val="ru-RU"/>
        </w:rPr>
        <w:t>й</w:t>
      </w:r>
      <w:r w:rsidRPr="00D80537">
        <w:rPr>
          <w:rFonts w:ascii="Times New Roman" w:hAnsi="Times New Roman" w:cs="Times New Roman"/>
          <w:color w:val="000000" w:themeColor="text1"/>
          <w:sz w:val="28"/>
          <w:szCs w:val="28"/>
          <w:lang w:val="ru-RU"/>
        </w:rPr>
        <w:t xml:space="preserve"> и профессиональных стандартов, которые </w:t>
      </w:r>
      <w:r>
        <w:rPr>
          <w:rFonts w:ascii="Times New Roman" w:hAnsi="Times New Roman" w:cs="Times New Roman"/>
          <w:color w:val="000000" w:themeColor="text1"/>
          <w:sz w:val="28"/>
          <w:szCs w:val="28"/>
          <w:lang w:val="ru-RU"/>
        </w:rPr>
        <w:t>определяли бы</w:t>
      </w:r>
      <w:r w:rsidRPr="00D80537">
        <w:rPr>
          <w:rFonts w:ascii="Times New Roman" w:hAnsi="Times New Roman" w:cs="Times New Roman"/>
          <w:color w:val="000000" w:themeColor="text1"/>
          <w:sz w:val="28"/>
          <w:szCs w:val="28"/>
          <w:lang w:val="ru-RU"/>
        </w:rPr>
        <w:t xml:space="preserve">, какими знаниями, умениями и компетенциями должен владеть квалифицированный рабочий. Итоговое оценивание, которое является также выпускным экзаменом, носит субъективный, внутренний характер, что не стимулирует ни студентов, ни преподавателей к лучшим достижениям, а полученный документ не вызывает доверия, необходимого для трудоустройства. Педагогические кадры и мастера, задействованные в процессе профессионального образования, зачастую не </w:t>
      </w:r>
      <w:r>
        <w:rPr>
          <w:rFonts w:ascii="Times New Roman" w:hAnsi="Times New Roman" w:cs="Times New Roman"/>
          <w:color w:val="000000" w:themeColor="text1"/>
          <w:sz w:val="28"/>
          <w:szCs w:val="28"/>
          <w:lang w:val="ru-RU"/>
        </w:rPr>
        <w:t xml:space="preserve">обладают </w:t>
      </w:r>
      <w:r w:rsidRPr="00D80537">
        <w:rPr>
          <w:rFonts w:ascii="Times New Roman" w:hAnsi="Times New Roman" w:cs="Times New Roman"/>
          <w:color w:val="000000" w:themeColor="text1"/>
          <w:sz w:val="28"/>
          <w:szCs w:val="28"/>
          <w:lang w:val="ru-RU"/>
        </w:rPr>
        <w:t>нужной квалификацией, а процесс непрерывного образования и повышения квалификации  несовершенен и финансирован недостаточно.</w:t>
      </w:r>
    </w:p>
    <w:p w:rsidR="0094595C" w:rsidRPr="00D80537" w:rsidRDefault="0094595C" w:rsidP="0094595C">
      <w:pPr>
        <w:spacing w:after="0" w:line="240" w:lineRule="auto"/>
        <w:ind w:firstLine="708"/>
        <w:jc w:val="both"/>
        <w:rPr>
          <w:rFonts w:ascii="Times New Roman" w:hAnsi="Times New Roman" w:cs="Times New Roman"/>
          <w:color w:val="000000" w:themeColor="text1"/>
          <w:sz w:val="28"/>
          <w:szCs w:val="28"/>
          <w:lang w:val="ru-RU"/>
        </w:rPr>
      </w:pPr>
    </w:p>
    <w:p w:rsidR="0094595C" w:rsidRPr="00D80537" w:rsidRDefault="0094595C" w:rsidP="0094595C">
      <w:pPr>
        <w:spacing w:after="0" w:line="240" w:lineRule="auto"/>
        <w:ind w:firstLine="709"/>
        <w:jc w:val="both"/>
        <w:rPr>
          <w:rFonts w:ascii="Times New Roman" w:hAnsi="Times New Roman" w:cs="Times New Roman"/>
          <w:color w:val="000000" w:themeColor="text1"/>
          <w:sz w:val="28"/>
          <w:szCs w:val="28"/>
          <w:lang w:val="ru-RU"/>
        </w:rPr>
      </w:pPr>
      <w:r w:rsidRPr="00D80537">
        <w:rPr>
          <w:rFonts w:ascii="Times New Roman" w:hAnsi="Times New Roman" w:cs="Times New Roman"/>
          <w:color w:val="000000" w:themeColor="text1"/>
          <w:sz w:val="28"/>
          <w:szCs w:val="28"/>
          <w:lang w:val="ru-RU"/>
        </w:rPr>
        <w:t xml:space="preserve">В последние годы пересмотрен куррикулум для некоторых специальностей профессионального/технического образования, но отсутствие структуры, которая занималась </w:t>
      </w:r>
      <w:r>
        <w:rPr>
          <w:rFonts w:ascii="Times New Roman" w:hAnsi="Times New Roman" w:cs="Times New Roman"/>
          <w:color w:val="000000" w:themeColor="text1"/>
          <w:sz w:val="28"/>
          <w:szCs w:val="28"/>
          <w:lang w:val="ru-RU"/>
        </w:rPr>
        <w:t xml:space="preserve">бы </w:t>
      </w:r>
      <w:r w:rsidRPr="00D80537">
        <w:rPr>
          <w:rFonts w:ascii="Times New Roman" w:hAnsi="Times New Roman" w:cs="Times New Roman"/>
          <w:color w:val="000000" w:themeColor="text1"/>
          <w:sz w:val="28"/>
          <w:szCs w:val="28"/>
          <w:lang w:val="ru-RU"/>
        </w:rPr>
        <w:t xml:space="preserve">оценкой и аккредитацией учебных заведений и программ подготовки не позволило улучшить качество выпускников.  </w:t>
      </w:r>
    </w:p>
    <w:p w:rsidR="0094595C" w:rsidRDefault="0094595C" w:rsidP="0094595C">
      <w:pPr>
        <w:spacing w:after="0" w:line="240" w:lineRule="auto"/>
        <w:ind w:firstLine="709"/>
        <w:jc w:val="both"/>
        <w:rPr>
          <w:rFonts w:ascii="Times New Roman" w:hAnsi="Times New Roman" w:cs="Times New Roman"/>
          <w:i/>
          <w:color w:val="000000" w:themeColor="text1"/>
          <w:sz w:val="28"/>
          <w:szCs w:val="24"/>
          <w:lang w:val="ru-RU"/>
        </w:rPr>
      </w:pPr>
    </w:p>
    <w:p w:rsidR="0094595C" w:rsidRPr="00E87FF1" w:rsidRDefault="0094595C" w:rsidP="0094595C">
      <w:pPr>
        <w:spacing w:after="0" w:line="240" w:lineRule="auto"/>
        <w:ind w:firstLine="709"/>
        <w:jc w:val="both"/>
        <w:rPr>
          <w:rFonts w:ascii="Times New Roman" w:hAnsi="Times New Roman" w:cs="Times New Roman"/>
          <w:color w:val="000000" w:themeColor="text1"/>
          <w:lang w:val="ru-RU"/>
        </w:rPr>
      </w:pPr>
      <w:r w:rsidRPr="00E87FF1">
        <w:rPr>
          <w:rFonts w:ascii="Times New Roman" w:hAnsi="Times New Roman" w:cs="Times New Roman"/>
          <w:i/>
          <w:color w:val="000000" w:themeColor="text1"/>
          <w:sz w:val="28"/>
          <w:szCs w:val="24"/>
          <w:lang w:val="ru-RU"/>
        </w:rPr>
        <w:t xml:space="preserve">В системе высшего образования была проведена только структурная реформа, в соответствии со стандартами Европейского пространства высшего образования, но отсутствие учреждений, процедур и культуры качества определяет низкое качество, нерелевантность и неэффективность инвестиций в </w:t>
      </w:r>
      <w:r>
        <w:rPr>
          <w:rFonts w:ascii="Times New Roman" w:hAnsi="Times New Roman" w:cs="Times New Roman"/>
          <w:i/>
          <w:color w:val="000000" w:themeColor="text1"/>
          <w:sz w:val="28"/>
          <w:szCs w:val="24"/>
          <w:lang w:val="ru-RU"/>
        </w:rPr>
        <w:t xml:space="preserve">сектор высшего </w:t>
      </w:r>
      <w:r w:rsidRPr="00E87FF1">
        <w:rPr>
          <w:rFonts w:ascii="Times New Roman" w:hAnsi="Times New Roman" w:cs="Times New Roman"/>
          <w:i/>
          <w:color w:val="000000" w:themeColor="text1"/>
          <w:sz w:val="28"/>
          <w:szCs w:val="24"/>
          <w:lang w:val="ru-RU"/>
        </w:rPr>
        <w:t>образовани</w:t>
      </w:r>
      <w:r>
        <w:rPr>
          <w:rFonts w:ascii="Times New Roman" w:hAnsi="Times New Roman" w:cs="Times New Roman"/>
          <w:i/>
          <w:color w:val="000000" w:themeColor="text1"/>
          <w:sz w:val="28"/>
          <w:szCs w:val="24"/>
          <w:lang w:val="ru-RU"/>
        </w:rPr>
        <w:t>я</w:t>
      </w:r>
      <w:r w:rsidRPr="00E87FF1">
        <w:rPr>
          <w:rFonts w:ascii="Times New Roman" w:hAnsi="Times New Roman" w:cs="Times New Roman"/>
          <w:i/>
          <w:color w:val="000000" w:themeColor="text1"/>
          <w:sz w:val="28"/>
          <w:szCs w:val="24"/>
          <w:lang w:val="ru-RU"/>
        </w:rPr>
        <w:t>.</w:t>
      </w:r>
    </w:p>
    <w:p w:rsidR="0094595C" w:rsidRDefault="0094595C" w:rsidP="0094595C">
      <w:pPr>
        <w:spacing w:after="0" w:line="240" w:lineRule="auto"/>
        <w:ind w:firstLine="709"/>
        <w:jc w:val="both"/>
        <w:rPr>
          <w:rFonts w:ascii="Times New Roman" w:hAnsi="Times New Roman" w:cs="Times New Roman"/>
          <w:color w:val="000000" w:themeColor="text1"/>
          <w:sz w:val="28"/>
          <w:szCs w:val="28"/>
          <w:lang w:val="ru-RU"/>
        </w:rPr>
      </w:pPr>
    </w:p>
    <w:p w:rsidR="0094595C" w:rsidRPr="00724903" w:rsidRDefault="0094595C" w:rsidP="0094595C">
      <w:pPr>
        <w:spacing w:after="0" w:line="240" w:lineRule="auto"/>
        <w:ind w:firstLine="709"/>
        <w:jc w:val="both"/>
        <w:rPr>
          <w:rFonts w:ascii="Times New Roman" w:hAnsi="Times New Roman" w:cs="Times New Roman"/>
          <w:color w:val="000000" w:themeColor="text1"/>
          <w:sz w:val="28"/>
          <w:szCs w:val="28"/>
          <w:lang w:val="ru-RU"/>
        </w:rPr>
      </w:pPr>
      <w:r w:rsidRPr="00724903">
        <w:rPr>
          <w:rFonts w:ascii="Times New Roman" w:hAnsi="Times New Roman" w:cs="Times New Roman"/>
          <w:color w:val="000000" w:themeColor="text1"/>
          <w:sz w:val="28"/>
          <w:szCs w:val="28"/>
          <w:lang w:val="ru-RU"/>
        </w:rPr>
        <w:t>Вопреки мерам,</w:t>
      </w:r>
      <w:r>
        <w:rPr>
          <w:rFonts w:ascii="Times New Roman" w:hAnsi="Times New Roman" w:cs="Times New Roman"/>
          <w:color w:val="000000" w:themeColor="text1"/>
          <w:sz w:val="28"/>
          <w:szCs w:val="28"/>
          <w:lang w:val="ru-RU"/>
        </w:rPr>
        <w:t xml:space="preserve"> </w:t>
      </w:r>
      <w:r w:rsidRPr="00724903">
        <w:rPr>
          <w:rFonts w:ascii="Times New Roman" w:hAnsi="Times New Roman" w:cs="Times New Roman"/>
          <w:color w:val="000000" w:themeColor="text1"/>
          <w:sz w:val="28"/>
          <w:szCs w:val="28"/>
          <w:lang w:val="ru-RU"/>
        </w:rPr>
        <w:t xml:space="preserve">предпринятым </w:t>
      </w:r>
      <w:r>
        <w:rPr>
          <w:rFonts w:ascii="Times New Roman" w:hAnsi="Times New Roman" w:cs="Times New Roman"/>
          <w:color w:val="000000" w:themeColor="text1"/>
          <w:sz w:val="28"/>
          <w:szCs w:val="28"/>
          <w:lang w:val="ru-RU"/>
        </w:rPr>
        <w:t xml:space="preserve">для </w:t>
      </w:r>
      <w:r w:rsidRPr="00724903">
        <w:rPr>
          <w:rFonts w:ascii="Times New Roman" w:hAnsi="Times New Roman" w:cs="Times New Roman"/>
          <w:color w:val="000000" w:themeColor="text1"/>
          <w:sz w:val="28"/>
          <w:szCs w:val="28"/>
          <w:lang w:val="ru-RU"/>
        </w:rPr>
        <w:t>модернизаци</w:t>
      </w:r>
      <w:r>
        <w:rPr>
          <w:rFonts w:ascii="Times New Roman" w:hAnsi="Times New Roman" w:cs="Times New Roman"/>
          <w:color w:val="000000" w:themeColor="text1"/>
          <w:sz w:val="28"/>
          <w:szCs w:val="28"/>
          <w:lang w:val="ru-RU"/>
        </w:rPr>
        <w:t>и</w:t>
      </w:r>
      <w:r w:rsidRPr="00724903">
        <w:rPr>
          <w:rFonts w:ascii="Times New Roman" w:hAnsi="Times New Roman" w:cs="Times New Roman"/>
          <w:color w:val="000000" w:themeColor="text1"/>
          <w:sz w:val="28"/>
          <w:szCs w:val="28"/>
          <w:lang w:val="ru-RU"/>
        </w:rPr>
        <w:t xml:space="preserve"> высшего образования,  процесс </w:t>
      </w:r>
      <w:r>
        <w:rPr>
          <w:rFonts w:ascii="Times New Roman" w:hAnsi="Times New Roman" w:cs="Times New Roman"/>
          <w:color w:val="000000" w:themeColor="text1"/>
          <w:sz w:val="28"/>
          <w:szCs w:val="28"/>
          <w:lang w:val="ru-RU"/>
        </w:rPr>
        <w:t xml:space="preserve">приведения </w:t>
      </w:r>
      <w:r w:rsidRPr="00724903">
        <w:rPr>
          <w:rFonts w:ascii="Times New Roman" w:hAnsi="Times New Roman" w:cs="Times New Roman"/>
          <w:color w:val="000000" w:themeColor="text1"/>
          <w:sz w:val="28"/>
          <w:szCs w:val="28"/>
          <w:lang w:val="ru-RU"/>
        </w:rPr>
        <w:t xml:space="preserve">национальной </w:t>
      </w:r>
      <w:r>
        <w:rPr>
          <w:rFonts w:ascii="Times New Roman" w:hAnsi="Times New Roman" w:cs="Times New Roman"/>
          <w:color w:val="000000" w:themeColor="text1"/>
          <w:sz w:val="28"/>
          <w:szCs w:val="28"/>
          <w:lang w:val="ru-RU"/>
        </w:rPr>
        <w:t>системы в соответствие  с ев</w:t>
      </w:r>
      <w:r w:rsidRPr="00724903">
        <w:rPr>
          <w:rFonts w:ascii="Times New Roman" w:hAnsi="Times New Roman" w:cs="Times New Roman"/>
          <w:color w:val="000000" w:themeColor="text1"/>
          <w:sz w:val="28"/>
          <w:szCs w:val="28"/>
          <w:lang w:val="ru-RU"/>
        </w:rPr>
        <w:t xml:space="preserve">ропейской еще не завершен: докторат </w:t>
      </w:r>
      <w:r>
        <w:rPr>
          <w:rFonts w:ascii="Times New Roman" w:hAnsi="Times New Roman" w:cs="Times New Roman"/>
          <w:color w:val="000000" w:themeColor="text1"/>
          <w:sz w:val="28"/>
          <w:szCs w:val="28"/>
          <w:lang w:val="ru-RU"/>
        </w:rPr>
        <w:t xml:space="preserve">хотя и </w:t>
      </w:r>
      <w:r w:rsidRPr="00724903">
        <w:rPr>
          <w:rFonts w:ascii="Times New Roman" w:hAnsi="Times New Roman" w:cs="Times New Roman"/>
          <w:color w:val="000000" w:themeColor="text1"/>
          <w:sz w:val="28"/>
          <w:szCs w:val="28"/>
          <w:lang w:val="ru-RU"/>
        </w:rPr>
        <w:t xml:space="preserve">стал </w:t>
      </w:r>
      <w:r w:rsidRPr="00724903">
        <w:rPr>
          <w:rFonts w:ascii="Times New Roman" w:hAnsi="Times New Roman" w:cs="Times New Roman"/>
          <w:color w:val="000000" w:themeColor="text1"/>
          <w:sz w:val="28"/>
          <w:szCs w:val="28"/>
        </w:rPr>
        <w:t>III</w:t>
      </w:r>
      <w:r w:rsidRPr="00724903">
        <w:rPr>
          <w:rFonts w:ascii="Times New Roman" w:hAnsi="Times New Roman" w:cs="Times New Roman"/>
          <w:color w:val="000000" w:themeColor="text1"/>
          <w:sz w:val="28"/>
          <w:szCs w:val="28"/>
          <w:lang w:val="ru-RU"/>
        </w:rPr>
        <w:t xml:space="preserve"> циклом высшего образования, </w:t>
      </w:r>
      <w:r>
        <w:rPr>
          <w:rFonts w:ascii="Times New Roman" w:hAnsi="Times New Roman" w:cs="Times New Roman"/>
          <w:color w:val="000000" w:themeColor="text1"/>
          <w:sz w:val="28"/>
          <w:szCs w:val="28"/>
          <w:lang w:val="ru-RU"/>
        </w:rPr>
        <w:t xml:space="preserve">не структурирован еще в соответствии с успешными европейскими практиками, </w:t>
      </w:r>
      <w:r w:rsidRPr="00724903">
        <w:rPr>
          <w:rFonts w:ascii="Times New Roman" w:hAnsi="Times New Roman" w:cs="Times New Roman"/>
          <w:color w:val="000000" w:themeColor="text1"/>
          <w:sz w:val="28"/>
          <w:szCs w:val="28"/>
          <w:lang w:val="ru-RU"/>
        </w:rPr>
        <w:t xml:space="preserve">академическая мобильность формальна, а </w:t>
      </w:r>
      <w:r>
        <w:rPr>
          <w:rFonts w:ascii="Times New Roman" w:hAnsi="Times New Roman" w:cs="Times New Roman"/>
          <w:color w:val="000000" w:themeColor="text1"/>
          <w:sz w:val="28"/>
          <w:szCs w:val="28"/>
          <w:lang w:val="ru-RU"/>
        </w:rPr>
        <w:t xml:space="preserve">университетская </w:t>
      </w:r>
      <w:r w:rsidRPr="00724903">
        <w:rPr>
          <w:rFonts w:ascii="Times New Roman" w:hAnsi="Times New Roman" w:cs="Times New Roman"/>
          <w:color w:val="000000" w:themeColor="text1"/>
          <w:sz w:val="28"/>
          <w:szCs w:val="28"/>
          <w:lang w:val="ru-RU"/>
        </w:rPr>
        <w:t xml:space="preserve">автономия еще не утвердилась. Подражательный характер реформ и попытка втиснуть старое содержание в новую структуру привели к тому, что уровень образовательного процесса снизился, поскольку была </w:t>
      </w:r>
      <w:r>
        <w:rPr>
          <w:rFonts w:ascii="Times New Roman" w:hAnsi="Times New Roman" w:cs="Times New Roman"/>
          <w:color w:val="000000" w:themeColor="text1"/>
          <w:sz w:val="28"/>
          <w:szCs w:val="28"/>
          <w:lang w:val="ru-RU"/>
        </w:rPr>
        <w:t xml:space="preserve">проведена </w:t>
      </w:r>
      <w:r w:rsidRPr="00724903">
        <w:rPr>
          <w:rFonts w:ascii="Times New Roman" w:hAnsi="Times New Roman" w:cs="Times New Roman"/>
          <w:color w:val="000000" w:themeColor="text1"/>
          <w:sz w:val="28"/>
          <w:szCs w:val="28"/>
          <w:lang w:val="ru-RU"/>
        </w:rPr>
        <w:t>только реформ</w:t>
      </w:r>
      <w:r>
        <w:rPr>
          <w:rFonts w:ascii="Times New Roman" w:hAnsi="Times New Roman" w:cs="Times New Roman"/>
          <w:color w:val="000000" w:themeColor="text1"/>
          <w:sz w:val="28"/>
          <w:szCs w:val="28"/>
          <w:lang w:val="ru-RU"/>
        </w:rPr>
        <w:t>а</w:t>
      </w:r>
      <w:r w:rsidRPr="00724903">
        <w:rPr>
          <w:rFonts w:ascii="Times New Roman" w:hAnsi="Times New Roman" w:cs="Times New Roman"/>
          <w:color w:val="000000" w:themeColor="text1"/>
          <w:sz w:val="28"/>
          <w:szCs w:val="28"/>
          <w:lang w:val="ru-RU"/>
        </w:rPr>
        <w:t xml:space="preserve"> структур</w:t>
      </w:r>
      <w:r>
        <w:rPr>
          <w:rFonts w:ascii="Times New Roman" w:hAnsi="Times New Roman" w:cs="Times New Roman"/>
          <w:color w:val="000000" w:themeColor="text1"/>
          <w:sz w:val="28"/>
          <w:szCs w:val="28"/>
          <w:lang w:val="ru-RU"/>
        </w:rPr>
        <w:t>ы</w:t>
      </w:r>
      <w:r w:rsidRPr="00724903">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а не </w:t>
      </w:r>
      <w:r w:rsidRPr="00724903">
        <w:rPr>
          <w:rFonts w:ascii="Times New Roman" w:hAnsi="Times New Roman" w:cs="Times New Roman"/>
          <w:color w:val="000000" w:themeColor="text1"/>
          <w:sz w:val="28"/>
          <w:szCs w:val="28"/>
          <w:lang w:val="ru-RU"/>
        </w:rPr>
        <w:t xml:space="preserve">качества </w:t>
      </w:r>
      <w:r>
        <w:rPr>
          <w:rFonts w:ascii="Times New Roman" w:hAnsi="Times New Roman" w:cs="Times New Roman"/>
          <w:color w:val="000000" w:themeColor="text1"/>
          <w:sz w:val="28"/>
          <w:szCs w:val="28"/>
          <w:lang w:val="ru-RU"/>
        </w:rPr>
        <w:t>в</w:t>
      </w:r>
      <w:r w:rsidRPr="00724903">
        <w:rPr>
          <w:rFonts w:ascii="Times New Roman" w:hAnsi="Times New Roman" w:cs="Times New Roman"/>
          <w:color w:val="000000" w:themeColor="text1"/>
          <w:sz w:val="28"/>
          <w:szCs w:val="28"/>
          <w:lang w:val="ru-RU"/>
        </w:rPr>
        <w:t xml:space="preserve"> европейск</w:t>
      </w:r>
      <w:r>
        <w:rPr>
          <w:rFonts w:ascii="Times New Roman" w:hAnsi="Times New Roman" w:cs="Times New Roman"/>
          <w:color w:val="000000" w:themeColor="text1"/>
          <w:sz w:val="28"/>
          <w:szCs w:val="28"/>
          <w:lang w:val="ru-RU"/>
        </w:rPr>
        <w:t>ом</w:t>
      </w:r>
      <w:r w:rsidRPr="00724903">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понимании</w:t>
      </w:r>
      <w:r w:rsidRPr="00724903">
        <w:rPr>
          <w:rFonts w:ascii="Times New Roman" w:hAnsi="Times New Roman" w:cs="Times New Roman"/>
          <w:color w:val="000000" w:themeColor="text1"/>
          <w:sz w:val="28"/>
          <w:szCs w:val="28"/>
          <w:lang w:val="ru-RU"/>
        </w:rPr>
        <w:t>.</w:t>
      </w:r>
    </w:p>
    <w:p w:rsidR="0094595C" w:rsidRPr="00724903" w:rsidRDefault="0094595C" w:rsidP="0094595C">
      <w:pPr>
        <w:spacing w:after="0" w:line="240" w:lineRule="auto"/>
        <w:ind w:firstLine="709"/>
        <w:jc w:val="both"/>
        <w:rPr>
          <w:rFonts w:ascii="Times New Roman" w:hAnsi="Times New Roman" w:cs="Times New Roman"/>
          <w:color w:val="000000" w:themeColor="text1"/>
          <w:sz w:val="28"/>
          <w:szCs w:val="28"/>
          <w:lang w:val="ru-RU"/>
        </w:rPr>
      </w:pPr>
      <w:r w:rsidRPr="00724903">
        <w:rPr>
          <w:rFonts w:ascii="Times New Roman" w:hAnsi="Times New Roman" w:cs="Times New Roman"/>
          <w:color w:val="000000" w:themeColor="text1"/>
          <w:sz w:val="28"/>
          <w:szCs w:val="28"/>
          <w:lang w:val="ru-RU"/>
        </w:rPr>
        <w:t xml:space="preserve">Без национального агентства внешнего оценивания и аккредитации трудно объективно оценить качество </w:t>
      </w:r>
      <w:r>
        <w:rPr>
          <w:rFonts w:ascii="Times New Roman" w:hAnsi="Times New Roman" w:cs="Times New Roman"/>
          <w:color w:val="000000" w:themeColor="text1"/>
          <w:sz w:val="28"/>
          <w:szCs w:val="28"/>
          <w:lang w:val="ru-RU"/>
        </w:rPr>
        <w:t xml:space="preserve">университетской </w:t>
      </w:r>
      <w:r w:rsidRPr="00724903">
        <w:rPr>
          <w:rFonts w:ascii="Times New Roman" w:hAnsi="Times New Roman" w:cs="Times New Roman"/>
          <w:color w:val="000000" w:themeColor="text1"/>
          <w:sz w:val="28"/>
          <w:szCs w:val="28"/>
          <w:lang w:val="ru-RU"/>
        </w:rPr>
        <w:t xml:space="preserve">системы. </w:t>
      </w:r>
      <w:r>
        <w:rPr>
          <w:rFonts w:ascii="Times New Roman" w:hAnsi="Times New Roman" w:cs="Times New Roman"/>
          <w:color w:val="000000" w:themeColor="text1"/>
          <w:sz w:val="28"/>
          <w:szCs w:val="28"/>
          <w:lang w:val="ru-RU"/>
        </w:rPr>
        <w:t xml:space="preserve">Положение об </w:t>
      </w:r>
      <w:r w:rsidRPr="00724903">
        <w:rPr>
          <w:rFonts w:ascii="Times New Roman" w:hAnsi="Times New Roman" w:cs="Times New Roman"/>
          <w:color w:val="000000" w:themeColor="text1"/>
          <w:sz w:val="28"/>
          <w:szCs w:val="28"/>
          <w:lang w:val="ru-RU"/>
        </w:rPr>
        <w:t>оценивани</w:t>
      </w:r>
      <w:r>
        <w:rPr>
          <w:rFonts w:ascii="Times New Roman" w:hAnsi="Times New Roman" w:cs="Times New Roman"/>
          <w:color w:val="000000" w:themeColor="text1"/>
          <w:sz w:val="28"/>
          <w:szCs w:val="28"/>
          <w:lang w:val="ru-RU"/>
        </w:rPr>
        <w:t>и</w:t>
      </w:r>
      <w:r w:rsidRPr="00724903">
        <w:rPr>
          <w:rFonts w:ascii="Times New Roman" w:hAnsi="Times New Roman" w:cs="Times New Roman"/>
          <w:color w:val="000000" w:themeColor="text1"/>
          <w:sz w:val="28"/>
          <w:szCs w:val="28"/>
          <w:lang w:val="ru-RU"/>
        </w:rPr>
        <w:t xml:space="preserve"> и аккредитации </w:t>
      </w:r>
      <w:r>
        <w:rPr>
          <w:rFonts w:ascii="Times New Roman" w:hAnsi="Times New Roman" w:cs="Times New Roman"/>
          <w:color w:val="000000" w:themeColor="text1"/>
          <w:sz w:val="28"/>
          <w:szCs w:val="28"/>
          <w:lang w:val="ru-RU"/>
        </w:rPr>
        <w:t xml:space="preserve">высших </w:t>
      </w:r>
      <w:r w:rsidRPr="00724903">
        <w:rPr>
          <w:rFonts w:ascii="Times New Roman" w:hAnsi="Times New Roman" w:cs="Times New Roman"/>
          <w:color w:val="000000" w:themeColor="text1"/>
          <w:sz w:val="28"/>
          <w:szCs w:val="28"/>
          <w:lang w:val="ru-RU"/>
        </w:rPr>
        <w:t xml:space="preserve">учебных заведений предусматривает проведение аккредитации с периодичностью в 5 лет  (в исключительных случаях – в 7 лет), но значительное количество </w:t>
      </w:r>
      <w:r>
        <w:rPr>
          <w:rFonts w:ascii="Times New Roman" w:hAnsi="Times New Roman" w:cs="Times New Roman"/>
          <w:color w:val="000000" w:themeColor="text1"/>
          <w:sz w:val="28"/>
          <w:szCs w:val="28"/>
          <w:lang w:val="ru-RU"/>
        </w:rPr>
        <w:t xml:space="preserve">университетов в Республике Молдова </w:t>
      </w:r>
      <w:r w:rsidRPr="00724903">
        <w:rPr>
          <w:rFonts w:ascii="Times New Roman" w:hAnsi="Times New Roman" w:cs="Times New Roman"/>
          <w:color w:val="000000" w:themeColor="text1"/>
          <w:sz w:val="28"/>
          <w:szCs w:val="28"/>
          <w:lang w:val="ru-RU"/>
        </w:rPr>
        <w:t>продолжают работать без повторн</w:t>
      </w:r>
      <w:r>
        <w:rPr>
          <w:rFonts w:ascii="Times New Roman" w:hAnsi="Times New Roman" w:cs="Times New Roman"/>
          <w:color w:val="000000" w:themeColor="text1"/>
          <w:sz w:val="28"/>
          <w:szCs w:val="28"/>
          <w:lang w:val="ru-RU"/>
        </w:rPr>
        <w:t>ой</w:t>
      </w:r>
      <w:r w:rsidRPr="00724903">
        <w:rPr>
          <w:rFonts w:ascii="Times New Roman" w:hAnsi="Times New Roman" w:cs="Times New Roman"/>
          <w:color w:val="000000" w:themeColor="text1"/>
          <w:sz w:val="28"/>
          <w:szCs w:val="28"/>
          <w:lang w:val="ru-RU"/>
        </w:rPr>
        <w:t xml:space="preserve"> аккредитаци</w:t>
      </w:r>
      <w:r>
        <w:rPr>
          <w:rFonts w:ascii="Times New Roman" w:hAnsi="Times New Roman" w:cs="Times New Roman"/>
          <w:color w:val="000000" w:themeColor="text1"/>
          <w:sz w:val="28"/>
          <w:szCs w:val="28"/>
          <w:lang w:val="ru-RU"/>
        </w:rPr>
        <w:t>и</w:t>
      </w:r>
      <w:r w:rsidRPr="00724903">
        <w:rPr>
          <w:rFonts w:ascii="Times New Roman" w:hAnsi="Times New Roman" w:cs="Times New Roman"/>
          <w:color w:val="000000" w:themeColor="text1"/>
          <w:sz w:val="28"/>
          <w:szCs w:val="28"/>
          <w:lang w:val="ru-RU"/>
        </w:rPr>
        <w:t xml:space="preserve">. </w:t>
      </w:r>
    </w:p>
    <w:p w:rsidR="0094595C" w:rsidRDefault="0094595C" w:rsidP="0094595C">
      <w:pPr>
        <w:pStyle w:val="af"/>
        <w:ind w:firstLine="708"/>
        <w:jc w:val="both"/>
        <w:rPr>
          <w:rFonts w:ascii="Times New Roman" w:hAnsi="Times New Roman" w:cs="Times New Roman"/>
          <w:color w:val="000000" w:themeColor="text1"/>
          <w:sz w:val="28"/>
          <w:szCs w:val="28"/>
          <w:lang w:val="ru-RU"/>
        </w:rPr>
      </w:pPr>
    </w:p>
    <w:p w:rsidR="0094595C" w:rsidRDefault="0094595C" w:rsidP="0094595C">
      <w:pPr>
        <w:pStyle w:val="af"/>
        <w:ind w:firstLine="708"/>
        <w:jc w:val="both"/>
        <w:rPr>
          <w:rFonts w:ascii="Times New Roman" w:hAnsi="Times New Roman" w:cs="Times New Roman"/>
          <w:sz w:val="24"/>
          <w:szCs w:val="24"/>
          <w:lang w:val="ru-RU"/>
        </w:rPr>
      </w:pPr>
      <w:r w:rsidRPr="00724903">
        <w:rPr>
          <w:rFonts w:ascii="Times New Roman" w:hAnsi="Times New Roman" w:cs="Times New Roman"/>
          <w:color w:val="000000" w:themeColor="text1"/>
          <w:sz w:val="28"/>
          <w:szCs w:val="28"/>
          <w:lang w:val="ru-RU"/>
        </w:rPr>
        <w:lastRenderedPageBreak/>
        <w:t>Отмечается также неэффективность механизмов взаимодействия высших учебных заведений со сферой исследований и развития, с бизнесом и рынком труда. По данным анализа научно-исследовательского потенциала высших учебных заведений, в период</w:t>
      </w:r>
      <w:r>
        <w:rPr>
          <w:rFonts w:ascii="Times New Roman" w:hAnsi="Times New Roman" w:cs="Times New Roman"/>
          <w:color w:val="000000" w:themeColor="text1"/>
          <w:sz w:val="28"/>
          <w:szCs w:val="28"/>
          <w:lang w:val="ru-RU"/>
        </w:rPr>
        <w:t>,</w:t>
      </w:r>
      <w:r w:rsidRPr="00724903">
        <w:rPr>
          <w:rFonts w:ascii="Times New Roman" w:hAnsi="Times New Roman" w:cs="Times New Roman"/>
          <w:color w:val="000000" w:themeColor="text1"/>
          <w:sz w:val="28"/>
          <w:szCs w:val="28"/>
          <w:lang w:val="ru-RU"/>
        </w:rPr>
        <w:t xml:space="preserve"> когда реформы, предусмотренные Болонским процессом, не завершены, а научные исследования в университетах недооцениваются, </w:t>
      </w:r>
      <w:r>
        <w:rPr>
          <w:rFonts w:ascii="Times New Roman" w:hAnsi="Times New Roman" w:cs="Times New Roman"/>
          <w:color w:val="000000" w:themeColor="text1"/>
          <w:sz w:val="28"/>
          <w:szCs w:val="28"/>
          <w:lang w:val="ru-RU"/>
        </w:rPr>
        <w:t>они</w:t>
      </w:r>
      <w:r w:rsidRPr="00724903">
        <w:rPr>
          <w:rFonts w:ascii="Times New Roman" w:hAnsi="Times New Roman" w:cs="Times New Roman"/>
          <w:color w:val="000000" w:themeColor="text1"/>
          <w:sz w:val="28"/>
          <w:szCs w:val="28"/>
          <w:lang w:val="ru-RU"/>
        </w:rPr>
        <w:t xml:space="preserve"> в значительной степени остаются всего лишь учреждениями по предоставлению высшего образования, производству выпускников и воспроизведению социальных структур. Таким образом, они не берут на себя роль генератора знаний и компетенций через финансовую и моральную инвестицию того, что порождает прогресс - научные исследования. В 2012 году из суммы в размере 302,5 млн</w:t>
      </w:r>
      <w:r>
        <w:rPr>
          <w:rFonts w:ascii="Times New Roman" w:hAnsi="Times New Roman" w:cs="Times New Roman"/>
          <w:color w:val="000000" w:themeColor="text1"/>
          <w:sz w:val="28"/>
          <w:szCs w:val="28"/>
          <w:lang w:val="ru-RU"/>
        </w:rPr>
        <w:t>.</w:t>
      </w:r>
      <w:r w:rsidRPr="00724903">
        <w:rPr>
          <w:rFonts w:ascii="Times New Roman" w:hAnsi="Times New Roman" w:cs="Times New Roman"/>
          <w:color w:val="000000" w:themeColor="text1"/>
          <w:sz w:val="28"/>
          <w:szCs w:val="28"/>
          <w:lang w:val="ru-RU"/>
        </w:rPr>
        <w:t xml:space="preserve"> ле</w:t>
      </w:r>
      <w:r>
        <w:rPr>
          <w:rFonts w:ascii="Times New Roman" w:hAnsi="Times New Roman" w:cs="Times New Roman"/>
          <w:color w:val="000000" w:themeColor="text1"/>
          <w:sz w:val="28"/>
          <w:szCs w:val="28"/>
          <w:lang w:val="ru-RU"/>
        </w:rPr>
        <w:t>ев</w:t>
      </w:r>
      <w:r w:rsidRPr="00724903">
        <w:rPr>
          <w:rFonts w:ascii="Times New Roman" w:hAnsi="Times New Roman" w:cs="Times New Roman"/>
          <w:color w:val="000000" w:themeColor="text1"/>
          <w:sz w:val="28"/>
          <w:szCs w:val="28"/>
          <w:lang w:val="ru-RU"/>
        </w:rPr>
        <w:t>,   выделенных на основные расходы в области науки и инноваций, университетам досталось всего 49,4 млн</w:t>
      </w:r>
      <w:r>
        <w:rPr>
          <w:rFonts w:ascii="Times New Roman" w:hAnsi="Times New Roman" w:cs="Times New Roman"/>
          <w:color w:val="000000" w:themeColor="text1"/>
          <w:sz w:val="28"/>
          <w:szCs w:val="28"/>
          <w:lang w:val="ru-RU"/>
        </w:rPr>
        <w:t>.</w:t>
      </w:r>
      <w:r w:rsidRPr="00724903">
        <w:rPr>
          <w:rFonts w:ascii="Times New Roman" w:hAnsi="Times New Roman" w:cs="Times New Roman"/>
          <w:color w:val="000000" w:themeColor="text1"/>
          <w:sz w:val="28"/>
          <w:szCs w:val="28"/>
          <w:lang w:val="ru-RU"/>
        </w:rPr>
        <w:t>ле</w:t>
      </w:r>
      <w:r>
        <w:rPr>
          <w:rFonts w:ascii="Times New Roman" w:hAnsi="Times New Roman" w:cs="Times New Roman"/>
          <w:color w:val="000000" w:themeColor="text1"/>
          <w:sz w:val="28"/>
          <w:szCs w:val="28"/>
          <w:lang w:val="ru-RU"/>
        </w:rPr>
        <w:t>ев</w:t>
      </w:r>
      <w:r w:rsidRPr="00724903">
        <w:rPr>
          <w:rFonts w:ascii="Times New Roman" w:hAnsi="Times New Roman" w:cs="Times New Roman"/>
          <w:color w:val="000000" w:themeColor="text1"/>
          <w:sz w:val="28"/>
          <w:szCs w:val="28"/>
          <w:lang w:val="ru-RU"/>
        </w:rPr>
        <w:t>, или 16,4%. Недофинансирование университетской системы – не только фактор</w:t>
      </w:r>
      <w:r>
        <w:rPr>
          <w:rFonts w:ascii="Times New Roman" w:hAnsi="Times New Roman" w:cs="Times New Roman"/>
          <w:color w:val="000000" w:themeColor="text1"/>
          <w:sz w:val="28"/>
          <w:szCs w:val="28"/>
          <w:lang w:val="ru-RU"/>
        </w:rPr>
        <w:t>,</w:t>
      </w:r>
      <w:r w:rsidRPr="00724903">
        <w:rPr>
          <w:rFonts w:ascii="Times New Roman" w:hAnsi="Times New Roman" w:cs="Times New Roman"/>
          <w:color w:val="000000" w:themeColor="text1"/>
          <w:sz w:val="28"/>
          <w:szCs w:val="28"/>
          <w:lang w:val="ru-RU"/>
        </w:rPr>
        <w:t xml:space="preserve"> порождающий неуверенность (в плане материальной базы, поддержки развития человеческих ресурсов и вознаграждения за достижения или усилия). Недофинансирование приводит к нежелательной "инновации" на административном и бюрократическом уровне: перегрузки научных сотрудников учебными занятиями</w:t>
      </w:r>
      <w:r>
        <w:rPr>
          <w:rFonts w:ascii="Times New Roman" w:hAnsi="Times New Roman" w:cs="Times New Roman"/>
          <w:color w:val="000000" w:themeColor="text1"/>
          <w:sz w:val="28"/>
          <w:szCs w:val="28"/>
          <w:lang w:val="ru-RU"/>
        </w:rPr>
        <w:t xml:space="preserve"> (</w:t>
      </w:r>
      <w:r w:rsidRPr="009C76EB">
        <w:rPr>
          <w:rFonts w:ascii="Times New Roman" w:hAnsi="Times New Roman" w:cs="Times New Roman"/>
          <w:sz w:val="24"/>
          <w:szCs w:val="24"/>
          <w:lang w:val="ru-RU"/>
        </w:rPr>
        <w:t>Ассоциация социально-экономического развития и продвижения "</w:t>
      </w:r>
      <w:r w:rsidRPr="009C76EB">
        <w:rPr>
          <w:rFonts w:ascii="Times New Roman" w:hAnsi="Times New Roman" w:cs="Times New Roman"/>
          <w:sz w:val="24"/>
          <w:szCs w:val="24"/>
        </w:rPr>
        <w:t>Catalactica</w:t>
      </w:r>
      <w:r w:rsidRPr="009C76EB">
        <w:rPr>
          <w:rFonts w:ascii="Times New Roman" w:hAnsi="Times New Roman" w:cs="Times New Roman"/>
          <w:sz w:val="24"/>
          <w:szCs w:val="24"/>
          <w:lang w:val="ru-RU"/>
        </w:rPr>
        <w:t>» при финансовой поддержке  Фонда Сорос-Молдова, «Оценка потенциала высших учебных заведений в Республике Молдова"  январь 2014</w:t>
      </w:r>
      <w:r>
        <w:rPr>
          <w:rFonts w:ascii="Times New Roman" w:hAnsi="Times New Roman" w:cs="Times New Roman"/>
          <w:sz w:val="24"/>
          <w:szCs w:val="24"/>
          <w:lang w:val="ru-RU"/>
        </w:rPr>
        <w:t xml:space="preserve"> г.).</w:t>
      </w:r>
    </w:p>
    <w:p w:rsidR="0094595C" w:rsidRDefault="0094595C" w:rsidP="0094595C">
      <w:pPr>
        <w:pStyle w:val="af"/>
        <w:jc w:val="both"/>
        <w:rPr>
          <w:rFonts w:ascii="Times New Roman" w:hAnsi="Times New Roman" w:cs="Times New Roman"/>
          <w:i/>
          <w:color w:val="000000" w:themeColor="text1"/>
          <w:sz w:val="28"/>
          <w:szCs w:val="24"/>
          <w:lang w:val="ru-RU"/>
        </w:rPr>
      </w:pPr>
    </w:p>
    <w:p w:rsidR="0094595C" w:rsidRPr="009C76EB" w:rsidRDefault="0094595C" w:rsidP="0094595C">
      <w:pPr>
        <w:pStyle w:val="af"/>
        <w:ind w:firstLine="720"/>
        <w:jc w:val="both"/>
        <w:rPr>
          <w:rFonts w:ascii="Times New Roman" w:hAnsi="Times New Roman" w:cs="Times New Roman"/>
          <w:color w:val="000000" w:themeColor="text1"/>
          <w:sz w:val="28"/>
          <w:szCs w:val="28"/>
          <w:lang w:val="ru-RU"/>
        </w:rPr>
      </w:pPr>
      <w:r w:rsidRPr="00E87FF1">
        <w:rPr>
          <w:rFonts w:ascii="Times New Roman" w:hAnsi="Times New Roman" w:cs="Times New Roman"/>
          <w:i/>
          <w:color w:val="000000" w:themeColor="text1"/>
          <w:sz w:val="28"/>
          <w:szCs w:val="24"/>
          <w:lang w:val="ru-RU"/>
        </w:rPr>
        <w:t>Достижения в области научных исследований</w:t>
      </w:r>
      <w:r>
        <w:rPr>
          <w:rFonts w:ascii="Times New Roman" w:hAnsi="Times New Roman" w:cs="Times New Roman"/>
          <w:i/>
          <w:color w:val="000000" w:themeColor="text1"/>
          <w:sz w:val="28"/>
          <w:szCs w:val="24"/>
          <w:lang w:val="ru-RU"/>
        </w:rPr>
        <w:t xml:space="preserve"> в Республике Молдова </w:t>
      </w:r>
      <w:r w:rsidRPr="00E87FF1">
        <w:rPr>
          <w:rFonts w:ascii="Times New Roman" w:hAnsi="Times New Roman" w:cs="Times New Roman"/>
          <w:i/>
          <w:color w:val="000000" w:themeColor="text1"/>
          <w:sz w:val="28"/>
          <w:szCs w:val="24"/>
          <w:lang w:val="ru-RU"/>
        </w:rPr>
        <w:t xml:space="preserve"> гораздо ниже потенциала</w:t>
      </w:r>
      <w:r>
        <w:rPr>
          <w:rFonts w:ascii="Times New Roman" w:hAnsi="Times New Roman" w:cs="Times New Roman"/>
          <w:i/>
          <w:color w:val="000000" w:themeColor="text1"/>
          <w:sz w:val="28"/>
          <w:szCs w:val="24"/>
          <w:lang w:val="ru-RU"/>
        </w:rPr>
        <w:t>,</w:t>
      </w:r>
      <w:r w:rsidRPr="00E87FF1">
        <w:rPr>
          <w:rFonts w:ascii="Times New Roman" w:hAnsi="Times New Roman" w:cs="Times New Roman"/>
          <w:i/>
          <w:color w:val="000000" w:themeColor="text1"/>
          <w:sz w:val="28"/>
          <w:szCs w:val="24"/>
          <w:lang w:val="ru-RU"/>
        </w:rPr>
        <w:t xml:space="preserve"> </w:t>
      </w:r>
      <w:r>
        <w:rPr>
          <w:rFonts w:ascii="Times New Roman" w:hAnsi="Times New Roman" w:cs="Times New Roman"/>
          <w:i/>
          <w:color w:val="000000" w:themeColor="text1"/>
          <w:sz w:val="28"/>
          <w:szCs w:val="24"/>
          <w:lang w:val="ru-RU"/>
        </w:rPr>
        <w:t xml:space="preserve">продемонстрированного </w:t>
      </w:r>
      <w:r w:rsidRPr="00E87FF1">
        <w:rPr>
          <w:rFonts w:ascii="Times New Roman" w:hAnsi="Times New Roman" w:cs="Times New Roman"/>
          <w:i/>
          <w:color w:val="000000" w:themeColor="text1"/>
          <w:sz w:val="28"/>
          <w:szCs w:val="24"/>
          <w:lang w:val="ru-RU"/>
        </w:rPr>
        <w:t>Армени</w:t>
      </w:r>
      <w:r>
        <w:rPr>
          <w:rFonts w:ascii="Times New Roman" w:hAnsi="Times New Roman" w:cs="Times New Roman"/>
          <w:i/>
          <w:color w:val="000000" w:themeColor="text1"/>
          <w:sz w:val="28"/>
          <w:szCs w:val="24"/>
          <w:lang w:val="ru-RU"/>
        </w:rPr>
        <w:t>ей</w:t>
      </w:r>
      <w:r w:rsidRPr="00E87FF1">
        <w:rPr>
          <w:rFonts w:ascii="Times New Roman" w:hAnsi="Times New Roman" w:cs="Times New Roman"/>
          <w:i/>
          <w:color w:val="000000" w:themeColor="text1"/>
          <w:sz w:val="28"/>
          <w:szCs w:val="24"/>
          <w:lang w:val="ru-RU"/>
        </w:rPr>
        <w:t xml:space="preserve"> и Грузи</w:t>
      </w:r>
      <w:r>
        <w:rPr>
          <w:rFonts w:ascii="Times New Roman" w:hAnsi="Times New Roman" w:cs="Times New Roman"/>
          <w:i/>
          <w:color w:val="000000" w:themeColor="text1"/>
          <w:sz w:val="28"/>
          <w:szCs w:val="24"/>
          <w:lang w:val="ru-RU"/>
        </w:rPr>
        <w:t>ей</w:t>
      </w:r>
      <w:r w:rsidRPr="00E87FF1">
        <w:rPr>
          <w:rFonts w:ascii="Times New Roman" w:hAnsi="Times New Roman" w:cs="Times New Roman"/>
          <w:i/>
          <w:color w:val="000000" w:themeColor="text1"/>
          <w:sz w:val="28"/>
          <w:szCs w:val="24"/>
          <w:lang w:val="ru-RU"/>
        </w:rPr>
        <w:t xml:space="preserve"> — стран, схожих с Республикой Молдова по размерам территории и экономи</w:t>
      </w:r>
      <w:r>
        <w:rPr>
          <w:rFonts w:ascii="Times New Roman" w:hAnsi="Times New Roman" w:cs="Times New Roman"/>
          <w:i/>
          <w:color w:val="000000" w:themeColor="text1"/>
          <w:sz w:val="28"/>
          <w:szCs w:val="24"/>
          <w:lang w:val="ru-RU"/>
        </w:rPr>
        <w:t>ки</w:t>
      </w:r>
      <w:r w:rsidRPr="00E87FF1">
        <w:rPr>
          <w:rFonts w:ascii="Times New Roman" w:hAnsi="Times New Roman" w:cs="Times New Roman"/>
          <w:i/>
          <w:color w:val="000000" w:themeColor="text1"/>
          <w:sz w:val="28"/>
          <w:szCs w:val="24"/>
          <w:lang w:val="ru-RU"/>
        </w:rPr>
        <w:t xml:space="preserve">. Некоторые  разделы науки очень плохо представлены с точки зрения </w:t>
      </w:r>
      <w:r>
        <w:rPr>
          <w:rFonts w:ascii="Times New Roman" w:hAnsi="Times New Roman" w:cs="Times New Roman"/>
          <w:i/>
          <w:color w:val="000000" w:themeColor="text1"/>
          <w:sz w:val="28"/>
          <w:szCs w:val="24"/>
          <w:lang w:val="ru-RU"/>
        </w:rPr>
        <w:t xml:space="preserve">университетских </w:t>
      </w:r>
      <w:r w:rsidRPr="00E87FF1">
        <w:rPr>
          <w:rFonts w:ascii="Times New Roman" w:hAnsi="Times New Roman" w:cs="Times New Roman"/>
          <w:i/>
          <w:color w:val="000000" w:themeColor="text1"/>
          <w:sz w:val="28"/>
          <w:szCs w:val="24"/>
          <w:lang w:val="ru-RU"/>
        </w:rPr>
        <w:t xml:space="preserve">научных исследований, хотя они </w:t>
      </w:r>
      <w:r>
        <w:rPr>
          <w:rFonts w:ascii="Times New Roman" w:hAnsi="Times New Roman" w:cs="Times New Roman"/>
          <w:i/>
          <w:color w:val="000000" w:themeColor="text1"/>
          <w:sz w:val="28"/>
          <w:szCs w:val="24"/>
          <w:lang w:val="ru-RU"/>
        </w:rPr>
        <w:t xml:space="preserve">присутствуют </w:t>
      </w:r>
      <w:r w:rsidRPr="00E87FF1">
        <w:rPr>
          <w:rFonts w:ascii="Times New Roman" w:hAnsi="Times New Roman" w:cs="Times New Roman"/>
          <w:i/>
          <w:color w:val="000000" w:themeColor="text1"/>
          <w:sz w:val="28"/>
          <w:szCs w:val="24"/>
          <w:lang w:val="ru-RU"/>
        </w:rPr>
        <w:t xml:space="preserve"> в высшем образовании, что доказывает низкую заинтересованность </w:t>
      </w:r>
      <w:r>
        <w:rPr>
          <w:rFonts w:ascii="Times New Roman" w:hAnsi="Times New Roman" w:cs="Times New Roman"/>
          <w:i/>
          <w:color w:val="000000" w:themeColor="text1"/>
          <w:sz w:val="28"/>
          <w:szCs w:val="24"/>
          <w:lang w:val="ru-RU"/>
        </w:rPr>
        <w:t xml:space="preserve">академической среды </w:t>
      </w:r>
      <w:r w:rsidRPr="00E87FF1">
        <w:rPr>
          <w:rFonts w:ascii="Times New Roman" w:hAnsi="Times New Roman" w:cs="Times New Roman"/>
          <w:i/>
          <w:color w:val="000000" w:themeColor="text1"/>
          <w:sz w:val="28"/>
          <w:szCs w:val="24"/>
          <w:lang w:val="ru-RU"/>
        </w:rPr>
        <w:t xml:space="preserve">университетов Республики </w:t>
      </w:r>
      <w:r w:rsidRPr="009C76EB">
        <w:rPr>
          <w:rFonts w:ascii="Times New Roman" w:hAnsi="Times New Roman" w:cs="Times New Roman"/>
          <w:i/>
          <w:color w:val="000000" w:themeColor="text1"/>
          <w:sz w:val="28"/>
          <w:szCs w:val="28"/>
          <w:lang w:val="ru-RU"/>
        </w:rPr>
        <w:t>Молдова в научных исследованиях.</w:t>
      </w:r>
    </w:p>
    <w:p w:rsidR="0094595C" w:rsidRDefault="0094595C" w:rsidP="0094595C">
      <w:pPr>
        <w:pStyle w:val="af"/>
        <w:ind w:firstLine="708"/>
        <w:jc w:val="both"/>
        <w:rPr>
          <w:rFonts w:ascii="Times New Roman" w:hAnsi="Times New Roman" w:cs="Times New Roman"/>
          <w:color w:val="000000" w:themeColor="text1"/>
          <w:sz w:val="28"/>
          <w:szCs w:val="28"/>
          <w:lang w:val="ru-RU"/>
        </w:rPr>
      </w:pPr>
    </w:p>
    <w:p w:rsidR="0094595C" w:rsidRPr="009C76EB" w:rsidRDefault="0094595C" w:rsidP="0094595C">
      <w:pPr>
        <w:pStyle w:val="af"/>
        <w:ind w:firstLine="709"/>
        <w:jc w:val="both"/>
        <w:rPr>
          <w:rFonts w:ascii="Times New Roman" w:hAnsi="Times New Roman" w:cs="Times New Roman"/>
          <w:color w:val="000000" w:themeColor="text1"/>
          <w:sz w:val="28"/>
          <w:szCs w:val="28"/>
          <w:lang w:val="ru-RU"/>
        </w:rPr>
      </w:pPr>
      <w:r w:rsidRPr="009C76EB">
        <w:rPr>
          <w:rFonts w:ascii="Times New Roman" w:hAnsi="Times New Roman" w:cs="Times New Roman"/>
          <w:color w:val="000000" w:themeColor="text1"/>
          <w:sz w:val="28"/>
          <w:szCs w:val="28"/>
          <w:lang w:val="ru-RU"/>
        </w:rPr>
        <w:t>Согласно данным</w:t>
      </w:r>
      <w:r>
        <w:rPr>
          <w:rFonts w:ascii="Times New Roman" w:hAnsi="Times New Roman" w:cs="Times New Roman"/>
          <w:color w:val="000000" w:themeColor="text1"/>
          <w:sz w:val="28"/>
          <w:szCs w:val="28"/>
          <w:lang w:val="ru-RU"/>
        </w:rPr>
        <w:t>,</w:t>
      </w:r>
      <w:r w:rsidRPr="009C76EB">
        <w:rPr>
          <w:rFonts w:ascii="Times New Roman" w:hAnsi="Times New Roman" w:cs="Times New Roman"/>
          <w:color w:val="000000" w:themeColor="text1"/>
          <w:sz w:val="28"/>
          <w:szCs w:val="28"/>
          <w:lang w:val="ru-RU"/>
        </w:rPr>
        <w:t xml:space="preserve"> представленным </w:t>
      </w:r>
      <w:r w:rsidRPr="009C76EB">
        <w:rPr>
          <w:rFonts w:ascii="Times New Roman" w:hAnsi="Times New Roman" w:cs="Times New Roman"/>
          <w:color w:val="000000" w:themeColor="text1"/>
          <w:sz w:val="28"/>
          <w:szCs w:val="28"/>
        </w:rPr>
        <w:t>SCImago</w:t>
      </w:r>
      <w:r>
        <w:rPr>
          <w:rFonts w:ascii="Times New Roman" w:hAnsi="Times New Roman" w:cs="Times New Roman"/>
          <w:color w:val="000000" w:themeColor="text1"/>
          <w:sz w:val="28"/>
          <w:szCs w:val="28"/>
          <w:lang w:val="ru-RU"/>
        </w:rPr>
        <w:t xml:space="preserve"> </w:t>
      </w:r>
      <w:r>
        <w:rPr>
          <w:lang w:val="ru-RU"/>
        </w:rPr>
        <w:t>(</w:t>
      </w:r>
      <w:r w:rsidRPr="009C76EB">
        <w:rPr>
          <w:rFonts w:ascii="Times New Roman" w:hAnsi="Times New Roman" w:cs="Times New Roman"/>
          <w:sz w:val="24"/>
          <w:szCs w:val="24"/>
          <w:lang w:val="ru-RU"/>
        </w:rPr>
        <w:t xml:space="preserve">Краткий анализ исследовательской деятельности стран может  быть сделан с использованием данных </w:t>
      </w:r>
      <w:r w:rsidRPr="009C76EB">
        <w:rPr>
          <w:rFonts w:ascii="Times New Roman" w:hAnsi="Times New Roman" w:cs="Times New Roman"/>
          <w:sz w:val="24"/>
          <w:szCs w:val="24"/>
        </w:rPr>
        <w:t>SCImago</w:t>
      </w:r>
      <w:r w:rsidRPr="009C76EB">
        <w:rPr>
          <w:rFonts w:ascii="Times New Roman" w:hAnsi="Times New Roman" w:cs="Times New Roman"/>
          <w:sz w:val="24"/>
          <w:szCs w:val="24"/>
          <w:lang w:val="ru-RU"/>
        </w:rPr>
        <w:t xml:space="preserve"> </w:t>
      </w:r>
      <w:r w:rsidRPr="009C76EB">
        <w:rPr>
          <w:rFonts w:ascii="Times New Roman" w:hAnsi="Times New Roman" w:cs="Times New Roman"/>
          <w:sz w:val="24"/>
          <w:szCs w:val="24"/>
        </w:rPr>
        <w:t>Journal</w:t>
      </w:r>
      <w:r w:rsidRPr="009C76EB">
        <w:rPr>
          <w:rFonts w:ascii="Times New Roman" w:hAnsi="Times New Roman" w:cs="Times New Roman"/>
          <w:sz w:val="24"/>
          <w:szCs w:val="24"/>
          <w:lang w:val="ru-RU"/>
        </w:rPr>
        <w:t xml:space="preserve"> &amp; </w:t>
      </w:r>
      <w:r w:rsidRPr="009C76EB">
        <w:rPr>
          <w:rFonts w:ascii="Times New Roman" w:hAnsi="Times New Roman" w:cs="Times New Roman"/>
          <w:sz w:val="24"/>
          <w:szCs w:val="24"/>
        </w:rPr>
        <w:t>Country</w:t>
      </w:r>
      <w:r w:rsidRPr="009C76EB">
        <w:rPr>
          <w:rFonts w:ascii="Times New Roman" w:hAnsi="Times New Roman" w:cs="Times New Roman"/>
          <w:sz w:val="24"/>
          <w:szCs w:val="24"/>
          <w:lang w:val="ru-RU"/>
        </w:rPr>
        <w:t xml:space="preserve"> </w:t>
      </w:r>
      <w:r w:rsidRPr="009C76EB">
        <w:rPr>
          <w:rFonts w:ascii="Times New Roman" w:hAnsi="Times New Roman" w:cs="Times New Roman"/>
          <w:sz w:val="24"/>
          <w:szCs w:val="24"/>
        </w:rPr>
        <w:t>Rank</w:t>
      </w:r>
      <w:r w:rsidRPr="009C76EB">
        <w:rPr>
          <w:rFonts w:ascii="Times New Roman" w:hAnsi="Times New Roman" w:cs="Times New Roman"/>
          <w:sz w:val="24"/>
          <w:szCs w:val="24"/>
          <w:lang w:val="ru-RU"/>
        </w:rPr>
        <w:t xml:space="preserve"> </w:t>
      </w:r>
      <w:r w:rsidRPr="009C76EB">
        <w:rPr>
          <w:rFonts w:ascii="Times New Roman" w:hAnsi="Times New Roman" w:cs="Times New Roman"/>
          <w:sz w:val="24"/>
          <w:szCs w:val="24"/>
        </w:rPr>
        <w:t>http</w:t>
      </w:r>
      <w:r w:rsidRPr="009C76EB">
        <w:rPr>
          <w:rFonts w:ascii="Times New Roman" w:hAnsi="Times New Roman" w:cs="Times New Roman"/>
          <w:sz w:val="24"/>
          <w:szCs w:val="24"/>
          <w:lang w:val="ru-RU"/>
        </w:rPr>
        <w:t>://</w:t>
      </w:r>
      <w:r w:rsidRPr="009C76EB">
        <w:rPr>
          <w:rFonts w:ascii="Times New Roman" w:hAnsi="Times New Roman" w:cs="Times New Roman"/>
          <w:sz w:val="24"/>
          <w:szCs w:val="24"/>
        </w:rPr>
        <w:t>www</w:t>
      </w:r>
      <w:r w:rsidRPr="009C76EB">
        <w:rPr>
          <w:rFonts w:ascii="Times New Roman" w:hAnsi="Times New Roman" w:cs="Times New Roman"/>
          <w:sz w:val="24"/>
          <w:szCs w:val="24"/>
          <w:lang w:val="ru-RU"/>
        </w:rPr>
        <w:t>.</w:t>
      </w:r>
      <w:r w:rsidRPr="009C76EB">
        <w:rPr>
          <w:rFonts w:ascii="Times New Roman" w:hAnsi="Times New Roman" w:cs="Times New Roman"/>
          <w:sz w:val="24"/>
          <w:szCs w:val="24"/>
        </w:rPr>
        <w:t>scimagojr</w:t>
      </w:r>
      <w:r w:rsidRPr="009C76EB">
        <w:rPr>
          <w:rFonts w:ascii="Times New Roman" w:hAnsi="Times New Roman" w:cs="Times New Roman"/>
          <w:sz w:val="24"/>
          <w:szCs w:val="24"/>
          <w:lang w:val="ru-RU"/>
        </w:rPr>
        <w:t>.</w:t>
      </w:r>
      <w:r w:rsidRPr="009C76EB">
        <w:rPr>
          <w:rFonts w:ascii="Times New Roman" w:hAnsi="Times New Roman" w:cs="Times New Roman"/>
          <w:sz w:val="24"/>
          <w:szCs w:val="24"/>
        </w:rPr>
        <w:t>com</w:t>
      </w:r>
      <w:r w:rsidRPr="009C76EB">
        <w:rPr>
          <w:rFonts w:ascii="Times New Roman" w:hAnsi="Times New Roman" w:cs="Times New Roman"/>
          <w:sz w:val="24"/>
          <w:szCs w:val="24"/>
          <w:lang w:val="ru-RU"/>
        </w:rPr>
        <w:t>/</w:t>
      </w:r>
      <w:r w:rsidRPr="009C76EB">
        <w:rPr>
          <w:rFonts w:ascii="Times New Roman" w:hAnsi="Times New Roman" w:cs="Times New Roman"/>
          <w:sz w:val="24"/>
          <w:szCs w:val="24"/>
        </w:rPr>
        <w:t>index</w:t>
      </w:r>
      <w:r w:rsidRPr="009C76EB">
        <w:rPr>
          <w:rFonts w:ascii="Times New Roman" w:hAnsi="Times New Roman" w:cs="Times New Roman"/>
          <w:sz w:val="24"/>
          <w:szCs w:val="24"/>
          <w:lang w:val="ru-RU"/>
        </w:rPr>
        <w:t>.</w:t>
      </w:r>
      <w:r w:rsidRPr="009C76EB">
        <w:rPr>
          <w:rFonts w:ascii="Times New Roman" w:hAnsi="Times New Roman" w:cs="Times New Roman"/>
          <w:sz w:val="24"/>
          <w:szCs w:val="24"/>
        </w:rPr>
        <w:t>php</w:t>
      </w:r>
      <w:r w:rsidRPr="009C76EB">
        <w:rPr>
          <w:rFonts w:ascii="Times New Roman" w:hAnsi="Times New Roman" w:cs="Times New Roman"/>
          <w:sz w:val="24"/>
          <w:szCs w:val="24"/>
          <w:lang w:val="ru-RU"/>
        </w:rPr>
        <w:t xml:space="preserve">, портал, который включает журналы и наукометрические показатели, разработанные </w:t>
      </w:r>
      <w:r>
        <w:rPr>
          <w:rFonts w:ascii="Times New Roman" w:hAnsi="Times New Roman" w:cs="Times New Roman"/>
          <w:sz w:val="24"/>
          <w:szCs w:val="24"/>
          <w:lang w:val="ru-RU"/>
        </w:rPr>
        <w:t>на</w:t>
      </w:r>
      <w:r w:rsidRPr="009C76EB">
        <w:rPr>
          <w:rFonts w:ascii="Times New Roman" w:hAnsi="Times New Roman" w:cs="Times New Roman"/>
          <w:sz w:val="24"/>
          <w:szCs w:val="24"/>
          <w:lang w:val="ru-RU"/>
        </w:rPr>
        <w:t xml:space="preserve"> информации, содержащейся в </w:t>
      </w:r>
      <w:r w:rsidRPr="009C76EB">
        <w:rPr>
          <w:rFonts w:ascii="Times New Roman" w:hAnsi="Times New Roman" w:cs="Times New Roman"/>
          <w:sz w:val="24"/>
          <w:szCs w:val="24"/>
        </w:rPr>
        <w:t>Scopus</w:t>
      </w:r>
      <w:r w:rsidRPr="009C76EB">
        <w:rPr>
          <w:rFonts w:ascii="Times New Roman" w:hAnsi="Times New Roman" w:cs="Times New Roman"/>
          <w:sz w:val="24"/>
          <w:szCs w:val="24"/>
          <w:lang w:val="ru-RU"/>
        </w:rPr>
        <w:t xml:space="preserve">,  базе данных издательской компании </w:t>
      </w:r>
      <w:r w:rsidRPr="009C76EB">
        <w:rPr>
          <w:rFonts w:ascii="Times New Roman" w:hAnsi="Times New Roman" w:cs="Times New Roman"/>
          <w:sz w:val="24"/>
          <w:szCs w:val="24"/>
        </w:rPr>
        <w:t>Elsevier</w:t>
      </w:r>
      <w:r w:rsidRPr="009C76EB">
        <w:rPr>
          <w:rFonts w:ascii="Times New Roman" w:hAnsi="Times New Roman" w:cs="Times New Roman"/>
          <w:sz w:val="24"/>
          <w:szCs w:val="24"/>
          <w:lang w:val="ru-RU"/>
        </w:rPr>
        <w:t xml:space="preserve"> </w:t>
      </w:r>
      <w:r w:rsidRPr="009C76EB">
        <w:rPr>
          <w:rFonts w:ascii="Times New Roman" w:hAnsi="Times New Roman" w:cs="Times New Roman"/>
          <w:sz w:val="24"/>
          <w:szCs w:val="24"/>
        </w:rPr>
        <w:t>BV</w:t>
      </w:r>
      <w:r w:rsidRPr="009C76EB">
        <w:rPr>
          <w:rFonts w:ascii="Times New Roman" w:hAnsi="Times New Roman" w:cs="Times New Roman"/>
          <w:sz w:val="24"/>
          <w:szCs w:val="24"/>
          <w:lang w:val="ru-RU"/>
        </w:rPr>
        <w:t xml:space="preserve"> - крупнейшего издателя научных публикаций в мире</w:t>
      </w:r>
      <w:r>
        <w:rPr>
          <w:rFonts w:ascii="Times New Roman" w:hAnsi="Times New Roman" w:cs="Times New Roman"/>
          <w:sz w:val="24"/>
          <w:szCs w:val="24"/>
          <w:lang w:val="ru-RU"/>
        </w:rPr>
        <w:t>),</w:t>
      </w:r>
      <w:r w:rsidRPr="009C76EB">
        <w:rPr>
          <w:rFonts w:ascii="Times New Roman" w:hAnsi="Times New Roman" w:cs="Times New Roman"/>
          <w:color w:val="000000" w:themeColor="text1"/>
          <w:sz w:val="28"/>
          <w:szCs w:val="28"/>
          <w:lang w:val="ru-RU"/>
        </w:rPr>
        <w:t xml:space="preserve"> за период 1996-2012</w:t>
      </w:r>
      <w:r>
        <w:rPr>
          <w:rFonts w:ascii="Times New Roman" w:hAnsi="Times New Roman" w:cs="Times New Roman"/>
          <w:color w:val="000000" w:themeColor="text1"/>
          <w:sz w:val="28"/>
          <w:szCs w:val="28"/>
          <w:lang w:val="ru-RU"/>
        </w:rPr>
        <w:t xml:space="preserve"> </w:t>
      </w:r>
      <w:r w:rsidRPr="009C76EB">
        <w:rPr>
          <w:rFonts w:ascii="Times New Roman" w:hAnsi="Times New Roman" w:cs="Times New Roman"/>
          <w:color w:val="000000" w:themeColor="text1"/>
          <w:sz w:val="28"/>
          <w:szCs w:val="28"/>
          <w:lang w:val="ru-RU"/>
        </w:rPr>
        <w:t>гг. вклад научного сообщества Республики Молдова в мировое и региональное восточно</w:t>
      </w:r>
      <w:r>
        <w:rPr>
          <w:rFonts w:ascii="Times New Roman" w:hAnsi="Times New Roman" w:cs="Times New Roman"/>
          <w:color w:val="000000" w:themeColor="text1"/>
          <w:sz w:val="28"/>
          <w:szCs w:val="28"/>
          <w:lang w:val="ru-RU"/>
        </w:rPr>
        <w:t>-</w:t>
      </w:r>
      <w:r w:rsidRPr="009C76EB">
        <w:rPr>
          <w:rFonts w:ascii="Times New Roman" w:hAnsi="Times New Roman" w:cs="Times New Roman"/>
          <w:color w:val="000000" w:themeColor="text1"/>
          <w:sz w:val="28"/>
          <w:szCs w:val="28"/>
          <w:lang w:val="ru-RU"/>
        </w:rPr>
        <w:t>европейское  научное достояние  весьма скромен, равняясь примерно 0,02% и</w:t>
      </w:r>
      <w:r>
        <w:rPr>
          <w:rFonts w:ascii="Times New Roman" w:hAnsi="Times New Roman" w:cs="Times New Roman"/>
          <w:color w:val="000000" w:themeColor="text1"/>
          <w:sz w:val="28"/>
          <w:szCs w:val="28"/>
          <w:lang w:val="ru-RU"/>
        </w:rPr>
        <w:t>,</w:t>
      </w:r>
      <w:r w:rsidRPr="009C76EB">
        <w:rPr>
          <w:rFonts w:ascii="Times New Roman" w:hAnsi="Times New Roman" w:cs="Times New Roman"/>
          <w:color w:val="000000" w:themeColor="text1"/>
          <w:sz w:val="28"/>
          <w:szCs w:val="28"/>
          <w:lang w:val="ru-RU"/>
        </w:rPr>
        <w:t xml:space="preserve"> соответственно</w:t>
      </w:r>
      <w:r>
        <w:rPr>
          <w:rFonts w:ascii="Times New Roman" w:hAnsi="Times New Roman" w:cs="Times New Roman"/>
          <w:color w:val="000000" w:themeColor="text1"/>
          <w:sz w:val="28"/>
          <w:szCs w:val="28"/>
          <w:lang w:val="ru-RU"/>
        </w:rPr>
        <w:t>,</w:t>
      </w:r>
      <w:r w:rsidRPr="009C76EB">
        <w:rPr>
          <w:rFonts w:ascii="Times New Roman" w:hAnsi="Times New Roman" w:cs="Times New Roman"/>
          <w:color w:val="000000" w:themeColor="text1"/>
          <w:sz w:val="28"/>
          <w:szCs w:val="28"/>
          <w:lang w:val="ru-RU"/>
        </w:rPr>
        <w:t xml:space="preserve">  0,25%. Данные показывают, что вклад исследовательской среды Молдовы имеет тенденцию к сокращению в глобальном и региональном культурном и научном достоянии, с кратковременными и малоинтенсивными проявлениями оживления.  </w:t>
      </w:r>
    </w:p>
    <w:p w:rsidR="0094595C" w:rsidRDefault="0094595C" w:rsidP="0094595C">
      <w:pPr>
        <w:spacing w:after="0" w:line="240" w:lineRule="auto"/>
        <w:ind w:firstLine="709"/>
        <w:jc w:val="both"/>
        <w:rPr>
          <w:rFonts w:ascii="Times New Roman" w:hAnsi="Times New Roman" w:cs="Times New Roman"/>
          <w:color w:val="000000" w:themeColor="text1"/>
          <w:sz w:val="28"/>
          <w:szCs w:val="28"/>
          <w:lang w:val="ru-RU"/>
        </w:rPr>
      </w:pPr>
    </w:p>
    <w:p w:rsidR="0094595C" w:rsidRPr="009C76EB" w:rsidRDefault="0094595C" w:rsidP="0094595C">
      <w:pPr>
        <w:spacing w:after="0" w:line="24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У </w:t>
      </w:r>
      <w:r w:rsidRPr="009C76EB">
        <w:rPr>
          <w:rFonts w:ascii="Times New Roman" w:hAnsi="Times New Roman" w:cs="Times New Roman"/>
          <w:color w:val="000000" w:themeColor="text1"/>
          <w:sz w:val="28"/>
          <w:szCs w:val="28"/>
          <w:lang w:val="ru-RU"/>
        </w:rPr>
        <w:t>Республик</w:t>
      </w:r>
      <w:r>
        <w:rPr>
          <w:rFonts w:ascii="Times New Roman" w:hAnsi="Times New Roman" w:cs="Times New Roman"/>
          <w:color w:val="000000" w:themeColor="text1"/>
          <w:sz w:val="28"/>
          <w:szCs w:val="28"/>
          <w:lang w:val="ru-RU"/>
        </w:rPr>
        <w:t>и</w:t>
      </w:r>
      <w:r w:rsidRPr="009C76EB">
        <w:rPr>
          <w:rFonts w:ascii="Times New Roman" w:hAnsi="Times New Roman" w:cs="Times New Roman"/>
          <w:color w:val="000000" w:themeColor="text1"/>
          <w:sz w:val="28"/>
          <w:szCs w:val="28"/>
          <w:lang w:val="ru-RU"/>
        </w:rPr>
        <w:t xml:space="preserve"> Молдова низкие достижения  с точки зрения производительности и качества исследований по сравнению с аналогичными странами. Молдова занимает 20</w:t>
      </w:r>
      <w:r>
        <w:rPr>
          <w:rFonts w:ascii="Times New Roman" w:hAnsi="Times New Roman" w:cs="Times New Roman"/>
          <w:color w:val="000000" w:themeColor="text1"/>
          <w:sz w:val="28"/>
          <w:szCs w:val="28"/>
          <w:lang w:val="ru-RU"/>
        </w:rPr>
        <w:t>-е</w:t>
      </w:r>
      <w:r w:rsidRPr="009C76EB">
        <w:rPr>
          <w:rFonts w:ascii="Times New Roman" w:hAnsi="Times New Roman" w:cs="Times New Roman"/>
          <w:color w:val="000000" w:themeColor="text1"/>
          <w:sz w:val="28"/>
          <w:szCs w:val="28"/>
          <w:lang w:val="ru-RU"/>
        </w:rPr>
        <w:t xml:space="preserve"> из 24 мест </w:t>
      </w:r>
      <w:r>
        <w:rPr>
          <w:rFonts w:ascii="Times New Roman" w:hAnsi="Times New Roman" w:cs="Times New Roman"/>
          <w:color w:val="000000" w:themeColor="text1"/>
          <w:sz w:val="28"/>
          <w:szCs w:val="28"/>
          <w:lang w:val="ru-RU"/>
        </w:rPr>
        <w:t xml:space="preserve">по </w:t>
      </w:r>
      <w:r w:rsidRPr="009C76EB">
        <w:rPr>
          <w:rFonts w:ascii="Times New Roman" w:hAnsi="Times New Roman" w:cs="Times New Roman"/>
          <w:color w:val="000000" w:themeColor="text1"/>
          <w:sz w:val="28"/>
          <w:szCs w:val="28"/>
          <w:lang w:val="ru-RU"/>
        </w:rPr>
        <w:t xml:space="preserve">научной продуктивности в Восточной Европе, в то время как многие </w:t>
      </w:r>
      <w:r>
        <w:rPr>
          <w:rFonts w:ascii="Times New Roman" w:hAnsi="Times New Roman" w:cs="Times New Roman"/>
          <w:color w:val="000000" w:themeColor="text1"/>
          <w:sz w:val="28"/>
          <w:szCs w:val="28"/>
          <w:lang w:val="ru-RU"/>
        </w:rPr>
        <w:t xml:space="preserve">из </w:t>
      </w:r>
      <w:r w:rsidRPr="009C76EB">
        <w:rPr>
          <w:rFonts w:ascii="Times New Roman" w:hAnsi="Times New Roman" w:cs="Times New Roman"/>
          <w:color w:val="000000" w:themeColor="text1"/>
          <w:sz w:val="28"/>
          <w:szCs w:val="28"/>
          <w:lang w:val="ru-RU"/>
        </w:rPr>
        <w:t>стран</w:t>
      </w:r>
      <w:r>
        <w:rPr>
          <w:rFonts w:ascii="Times New Roman" w:hAnsi="Times New Roman" w:cs="Times New Roman"/>
          <w:color w:val="000000" w:themeColor="text1"/>
          <w:sz w:val="28"/>
          <w:szCs w:val="28"/>
          <w:lang w:val="ru-RU"/>
        </w:rPr>
        <w:t xml:space="preserve"> </w:t>
      </w:r>
      <w:r w:rsidRPr="009C76EB">
        <w:rPr>
          <w:rFonts w:ascii="Times New Roman" w:hAnsi="Times New Roman" w:cs="Times New Roman"/>
          <w:color w:val="000000" w:themeColor="text1"/>
          <w:sz w:val="28"/>
          <w:szCs w:val="28"/>
          <w:lang w:val="ru-RU"/>
        </w:rPr>
        <w:t xml:space="preserve">с примерно </w:t>
      </w:r>
      <w:r>
        <w:rPr>
          <w:rFonts w:ascii="Times New Roman" w:hAnsi="Times New Roman" w:cs="Times New Roman"/>
          <w:color w:val="000000" w:themeColor="text1"/>
          <w:sz w:val="28"/>
          <w:szCs w:val="28"/>
          <w:lang w:val="ru-RU"/>
        </w:rPr>
        <w:t xml:space="preserve">такой же численностью </w:t>
      </w:r>
      <w:r w:rsidRPr="009C76EB">
        <w:rPr>
          <w:rFonts w:ascii="Times New Roman" w:hAnsi="Times New Roman" w:cs="Times New Roman"/>
          <w:color w:val="000000" w:themeColor="text1"/>
          <w:sz w:val="28"/>
          <w:szCs w:val="28"/>
          <w:lang w:val="ru-RU"/>
        </w:rPr>
        <w:t>населени</w:t>
      </w:r>
      <w:r>
        <w:rPr>
          <w:rFonts w:ascii="Times New Roman" w:hAnsi="Times New Roman" w:cs="Times New Roman"/>
          <w:color w:val="000000" w:themeColor="text1"/>
          <w:sz w:val="28"/>
          <w:szCs w:val="28"/>
          <w:lang w:val="ru-RU"/>
        </w:rPr>
        <w:t>я</w:t>
      </w:r>
      <w:r w:rsidRPr="009C76EB">
        <w:rPr>
          <w:rFonts w:ascii="Times New Roman" w:hAnsi="Times New Roman" w:cs="Times New Roman"/>
          <w:color w:val="000000" w:themeColor="text1"/>
          <w:sz w:val="28"/>
          <w:szCs w:val="28"/>
          <w:lang w:val="ru-RU"/>
        </w:rPr>
        <w:t xml:space="preserve"> и </w:t>
      </w:r>
      <w:r>
        <w:rPr>
          <w:rFonts w:ascii="Times New Roman" w:hAnsi="Times New Roman" w:cs="Times New Roman"/>
          <w:color w:val="000000" w:themeColor="text1"/>
          <w:sz w:val="28"/>
          <w:szCs w:val="28"/>
          <w:lang w:val="ru-RU"/>
        </w:rPr>
        <w:t xml:space="preserve">размером </w:t>
      </w:r>
      <w:r w:rsidRPr="009C76EB">
        <w:rPr>
          <w:rFonts w:ascii="Times New Roman" w:hAnsi="Times New Roman" w:cs="Times New Roman"/>
          <w:color w:val="000000" w:themeColor="text1"/>
          <w:sz w:val="28"/>
          <w:szCs w:val="28"/>
          <w:lang w:val="ru-RU"/>
        </w:rPr>
        <w:t>экономик</w:t>
      </w:r>
      <w:r>
        <w:rPr>
          <w:rFonts w:ascii="Times New Roman" w:hAnsi="Times New Roman" w:cs="Times New Roman"/>
          <w:color w:val="000000" w:themeColor="text1"/>
          <w:sz w:val="28"/>
          <w:szCs w:val="28"/>
          <w:lang w:val="ru-RU"/>
        </w:rPr>
        <w:t>и</w:t>
      </w:r>
      <w:r w:rsidRPr="009C76E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 занимают </w:t>
      </w:r>
      <w:r w:rsidRPr="009C76EB">
        <w:rPr>
          <w:rFonts w:ascii="Times New Roman" w:hAnsi="Times New Roman" w:cs="Times New Roman"/>
          <w:color w:val="000000" w:themeColor="text1"/>
          <w:sz w:val="28"/>
          <w:szCs w:val="28"/>
          <w:lang w:val="ru-RU"/>
        </w:rPr>
        <w:t>места значительно более высоки</w:t>
      </w:r>
      <w:r>
        <w:rPr>
          <w:rFonts w:ascii="Times New Roman" w:hAnsi="Times New Roman" w:cs="Times New Roman"/>
          <w:color w:val="000000" w:themeColor="text1"/>
          <w:sz w:val="28"/>
          <w:szCs w:val="28"/>
          <w:lang w:val="ru-RU"/>
        </w:rPr>
        <w:t>е</w:t>
      </w:r>
      <w:r w:rsidRPr="009C76EB">
        <w:rPr>
          <w:rFonts w:ascii="Times New Roman" w:hAnsi="Times New Roman" w:cs="Times New Roman"/>
          <w:color w:val="000000" w:themeColor="text1"/>
          <w:sz w:val="28"/>
          <w:szCs w:val="28"/>
          <w:lang w:val="ru-RU"/>
        </w:rPr>
        <w:t>. Например  Армения, с населением около 2,9 млн. жителей и ВВП  9,9 млрд. долларов США</w:t>
      </w:r>
      <w:r>
        <w:rPr>
          <w:rFonts w:ascii="Times New Roman" w:hAnsi="Times New Roman" w:cs="Times New Roman"/>
          <w:color w:val="000000" w:themeColor="text1"/>
          <w:sz w:val="28"/>
          <w:szCs w:val="28"/>
          <w:lang w:val="ru-RU"/>
        </w:rPr>
        <w:t>,</w:t>
      </w:r>
      <w:r w:rsidRPr="009C76EB">
        <w:rPr>
          <w:rFonts w:ascii="Times New Roman" w:hAnsi="Times New Roman" w:cs="Times New Roman"/>
          <w:color w:val="000000" w:themeColor="text1"/>
          <w:sz w:val="28"/>
          <w:szCs w:val="28"/>
          <w:lang w:val="ru-RU"/>
        </w:rPr>
        <w:t xml:space="preserve"> в 2012 году занима</w:t>
      </w:r>
      <w:r>
        <w:rPr>
          <w:rFonts w:ascii="Times New Roman" w:hAnsi="Times New Roman" w:cs="Times New Roman"/>
          <w:color w:val="000000" w:themeColor="text1"/>
          <w:sz w:val="28"/>
          <w:szCs w:val="28"/>
          <w:lang w:val="ru-RU"/>
        </w:rPr>
        <w:t>ла</w:t>
      </w:r>
      <w:r w:rsidRPr="009C76EB">
        <w:rPr>
          <w:rFonts w:ascii="Times New Roman" w:hAnsi="Times New Roman" w:cs="Times New Roman"/>
          <w:color w:val="000000" w:themeColor="text1"/>
          <w:sz w:val="28"/>
          <w:szCs w:val="28"/>
          <w:lang w:val="ru-RU"/>
        </w:rPr>
        <w:t xml:space="preserve"> 16 место, с научной продукцией в два раза больше</w:t>
      </w:r>
      <w:r>
        <w:rPr>
          <w:rFonts w:ascii="Times New Roman" w:hAnsi="Times New Roman" w:cs="Times New Roman"/>
          <w:color w:val="000000" w:themeColor="text1"/>
          <w:sz w:val="28"/>
          <w:szCs w:val="28"/>
          <w:lang w:val="ru-RU"/>
        </w:rPr>
        <w:t>й</w:t>
      </w:r>
      <w:r w:rsidRPr="009C76EB">
        <w:rPr>
          <w:rFonts w:ascii="Times New Roman" w:hAnsi="Times New Roman" w:cs="Times New Roman"/>
          <w:color w:val="000000" w:themeColor="text1"/>
          <w:sz w:val="28"/>
          <w:szCs w:val="28"/>
          <w:lang w:val="ru-RU"/>
        </w:rPr>
        <w:t>, чем Молдова;  Грузия, с населением 4,5 млн. жителей и ВВП 15,8 млрд. долларов США, занима</w:t>
      </w:r>
      <w:r>
        <w:rPr>
          <w:rFonts w:ascii="Times New Roman" w:hAnsi="Times New Roman" w:cs="Times New Roman"/>
          <w:color w:val="000000" w:themeColor="text1"/>
          <w:sz w:val="28"/>
          <w:szCs w:val="28"/>
          <w:lang w:val="ru-RU"/>
        </w:rPr>
        <w:t>ла</w:t>
      </w:r>
      <w:r w:rsidRPr="009C76EB">
        <w:rPr>
          <w:rFonts w:ascii="Times New Roman" w:hAnsi="Times New Roman" w:cs="Times New Roman"/>
          <w:color w:val="000000" w:themeColor="text1"/>
          <w:sz w:val="28"/>
          <w:szCs w:val="28"/>
          <w:lang w:val="ru-RU"/>
        </w:rPr>
        <w:t xml:space="preserve"> 17 место, превосходя Республику Молдова </w:t>
      </w:r>
      <w:r>
        <w:rPr>
          <w:rFonts w:ascii="Times New Roman" w:hAnsi="Times New Roman" w:cs="Times New Roman"/>
          <w:color w:val="000000" w:themeColor="text1"/>
          <w:sz w:val="28"/>
          <w:szCs w:val="28"/>
          <w:lang w:val="ru-RU"/>
        </w:rPr>
        <w:t xml:space="preserve"> в </w:t>
      </w:r>
      <w:r w:rsidRPr="009C76EB">
        <w:rPr>
          <w:rFonts w:ascii="Times New Roman" w:hAnsi="Times New Roman" w:cs="Times New Roman"/>
          <w:color w:val="000000" w:themeColor="text1"/>
          <w:sz w:val="28"/>
          <w:szCs w:val="28"/>
          <w:lang w:val="ru-RU"/>
        </w:rPr>
        <w:t>научной продукци</w:t>
      </w:r>
      <w:r>
        <w:rPr>
          <w:rFonts w:ascii="Times New Roman" w:hAnsi="Times New Roman" w:cs="Times New Roman"/>
          <w:color w:val="000000" w:themeColor="text1"/>
          <w:sz w:val="28"/>
          <w:szCs w:val="28"/>
          <w:lang w:val="ru-RU"/>
        </w:rPr>
        <w:t>и</w:t>
      </w:r>
      <w:r w:rsidRPr="009C76EB">
        <w:rPr>
          <w:rFonts w:ascii="Times New Roman" w:hAnsi="Times New Roman" w:cs="Times New Roman"/>
          <w:color w:val="000000" w:themeColor="text1"/>
          <w:sz w:val="28"/>
          <w:szCs w:val="28"/>
          <w:lang w:val="ru-RU"/>
        </w:rPr>
        <w:t xml:space="preserve"> примерно на 65%. В рейтинге качества результатов исследований, который учитывает  набранное количество цитирований научных публикаций авторов, являющихся сотрудниками научных институтов  Молдовы,  и выраженных индексом Хирша, </w:t>
      </w:r>
      <w:r>
        <w:rPr>
          <w:rFonts w:ascii="Times New Roman" w:hAnsi="Times New Roman" w:cs="Times New Roman"/>
          <w:color w:val="000000" w:themeColor="text1"/>
          <w:sz w:val="28"/>
          <w:szCs w:val="28"/>
          <w:lang w:val="ru-RU"/>
        </w:rPr>
        <w:t xml:space="preserve">Республика </w:t>
      </w:r>
      <w:r w:rsidRPr="009C76EB">
        <w:rPr>
          <w:rFonts w:ascii="Times New Roman" w:hAnsi="Times New Roman" w:cs="Times New Roman"/>
          <w:color w:val="000000" w:themeColor="text1"/>
          <w:sz w:val="28"/>
          <w:szCs w:val="28"/>
          <w:lang w:val="ru-RU"/>
        </w:rPr>
        <w:t xml:space="preserve">Молдова занимает 19 место, с индексом 60, </w:t>
      </w:r>
      <w:r>
        <w:rPr>
          <w:rFonts w:ascii="Times New Roman" w:hAnsi="Times New Roman" w:cs="Times New Roman"/>
          <w:color w:val="000000" w:themeColor="text1"/>
          <w:sz w:val="28"/>
          <w:szCs w:val="28"/>
          <w:lang w:val="ru-RU"/>
        </w:rPr>
        <w:t xml:space="preserve">в то время как </w:t>
      </w:r>
      <w:r w:rsidRPr="009C76EB">
        <w:rPr>
          <w:rFonts w:ascii="Times New Roman" w:hAnsi="Times New Roman" w:cs="Times New Roman"/>
          <w:color w:val="000000" w:themeColor="text1"/>
          <w:sz w:val="28"/>
          <w:szCs w:val="28"/>
          <w:lang w:val="ru-RU"/>
        </w:rPr>
        <w:t>Грузи</w:t>
      </w:r>
      <w:r>
        <w:rPr>
          <w:rFonts w:ascii="Times New Roman" w:hAnsi="Times New Roman" w:cs="Times New Roman"/>
          <w:color w:val="000000" w:themeColor="text1"/>
          <w:sz w:val="28"/>
          <w:szCs w:val="28"/>
          <w:lang w:val="ru-RU"/>
        </w:rPr>
        <w:t>я</w:t>
      </w:r>
      <w:r w:rsidRPr="009C76EB">
        <w:rPr>
          <w:rFonts w:ascii="Times New Roman" w:hAnsi="Times New Roman" w:cs="Times New Roman"/>
          <w:color w:val="000000" w:themeColor="text1"/>
          <w:sz w:val="28"/>
          <w:szCs w:val="28"/>
          <w:lang w:val="ru-RU"/>
        </w:rPr>
        <w:t xml:space="preserve">  находится на  16 месте с индексом 78, </w:t>
      </w:r>
      <w:r>
        <w:rPr>
          <w:rFonts w:ascii="Times New Roman" w:hAnsi="Times New Roman" w:cs="Times New Roman"/>
          <w:color w:val="000000" w:themeColor="text1"/>
          <w:sz w:val="28"/>
          <w:szCs w:val="28"/>
          <w:lang w:val="ru-RU"/>
        </w:rPr>
        <w:t xml:space="preserve">а у </w:t>
      </w:r>
      <w:r w:rsidRPr="009C76EB">
        <w:rPr>
          <w:rFonts w:ascii="Times New Roman" w:hAnsi="Times New Roman" w:cs="Times New Roman"/>
          <w:color w:val="000000" w:themeColor="text1"/>
          <w:sz w:val="28"/>
          <w:szCs w:val="28"/>
          <w:lang w:val="ru-RU"/>
        </w:rPr>
        <w:t xml:space="preserve"> Армени</w:t>
      </w:r>
      <w:r>
        <w:rPr>
          <w:rFonts w:ascii="Times New Roman" w:hAnsi="Times New Roman" w:cs="Times New Roman"/>
          <w:color w:val="000000" w:themeColor="text1"/>
          <w:sz w:val="28"/>
          <w:szCs w:val="28"/>
          <w:lang w:val="ru-RU"/>
        </w:rPr>
        <w:t>и</w:t>
      </w:r>
      <w:r w:rsidRPr="009C76EB">
        <w:rPr>
          <w:rFonts w:ascii="Times New Roman" w:hAnsi="Times New Roman" w:cs="Times New Roman"/>
          <w:color w:val="000000" w:themeColor="text1"/>
          <w:sz w:val="28"/>
          <w:szCs w:val="28"/>
          <w:lang w:val="ru-RU"/>
        </w:rPr>
        <w:t xml:space="preserve">, которая находится на 14  месте,  индекс Хирша 105. </w:t>
      </w:r>
    </w:p>
    <w:p w:rsidR="0094595C" w:rsidRDefault="0094595C" w:rsidP="0094595C">
      <w:pPr>
        <w:spacing w:after="0" w:line="240" w:lineRule="auto"/>
        <w:ind w:firstLine="708"/>
        <w:jc w:val="both"/>
        <w:rPr>
          <w:rFonts w:ascii="Times New Roman" w:hAnsi="Times New Roman" w:cs="Times New Roman"/>
          <w:color w:val="000000" w:themeColor="text1"/>
          <w:sz w:val="28"/>
          <w:szCs w:val="28"/>
          <w:lang w:val="ru-RU"/>
        </w:rPr>
      </w:pPr>
    </w:p>
    <w:p w:rsidR="0094595C" w:rsidRPr="009679FA" w:rsidRDefault="0094595C" w:rsidP="0094595C">
      <w:pPr>
        <w:spacing w:after="0" w:line="240" w:lineRule="auto"/>
        <w:ind w:firstLine="708"/>
        <w:jc w:val="both"/>
        <w:rPr>
          <w:rFonts w:ascii="Times New Roman" w:hAnsi="Times New Roman" w:cs="Times New Roman"/>
          <w:color w:val="000000" w:themeColor="text1"/>
          <w:sz w:val="28"/>
          <w:szCs w:val="28"/>
          <w:lang w:val="ru-RU"/>
        </w:rPr>
      </w:pPr>
      <w:r w:rsidRPr="009C76EB">
        <w:rPr>
          <w:rFonts w:ascii="Times New Roman" w:hAnsi="Times New Roman" w:cs="Times New Roman"/>
          <w:color w:val="000000" w:themeColor="text1"/>
          <w:sz w:val="28"/>
          <w:szCs w:val="28"/>
          <w:lang w:val="ru-RU"/>
        </w:rPr>
        <w:t xml:space="preserve">Эволюция научной продуктивности исследовательских групп из разных областей, действующих в Республике Молдова в период с 1996 по 2012 год показывает, что во многих областях науки недостаточно представлены или полностью отсутствуют  научные публикации, </w:t>
      </w:r>
      <w:r>
        <w:rPr>
          <w:rFonts w:ascii="Times New Roman" w:hAnsi="Times New Roman" w:cs="Times New Roman"/>
          <w:color w:val="000000" w:themeColor="text1"/>
          <w:sz w:val="28"/>
          <w:szCs w:val="28"/>
          <w:lang w:val="ru-RU"/>
        </w:rPr>
        <w:t>подготовленные</w:t>
      </w:r>
      <w:r w:rsidRPr="009C76EB">
        <w:rPr>
          <w:rFonts w:ascii="Times New Roman" w:hAnsi="Times New Roman" w:cs="Times New Roman"/>
          <w:color w:val="000000" w:themeColor="text1"/>
          <w:sz w:val="28"/>
          <w:szCs w:val="28"/>
          <w:lang w:val="ru-RU"/>
        </w:rPr>
        <w:t xml:space="preserve"> в Республике Молдова,  хотя соответствующие области научных знаний представлены в системе высшего образования и следовало бы ожидать соответствующих результатов профильных исследований. Низкая продуктивность наблюдается в области искусств и гуманитарных наук, экономики, стоматологии, наук о Земле, энергетики и т.д. Тем более важно отметить, что область энергетики од</w:t>
      </w:r>
      <w:r>
        <w:rPr>
          <w:rFonts w:ascii="Times New Roman" w:hAnsi="Times New Roman" w:cs="Times New Roman"/>
          <w:color w:val="000000" w:themeColor="text1"/>
          <w:sz w:val="28"/>
          <w:szCs w:val="28"/>
          <w:lang w:val="ru-RU"/>
        </w:rPr>
        <w:t>и</w:t>
      </w:r>
      <w:r w:rsidRPr="009C76EB">
        <w:rPr>
          <w:rFonts w:ascii="Times New Roman" w:hAnsi="Times New Roman" w:cs="Times New Roman"/>
          <w:color w:val="000000" w:themeColor="text1"/>
          <w:sz w:val="28"/>
          <w:szCs w:val="28"/>
          <w:lang w:val="ru-RU"/>
        </w:rPr>
        <w:t xml:space="preserve">н из приоритетов стратегии исследований за период 2006-2012 </w:t>
      </w:r>
      <w:r>
        <w:rPr>
          <w:rFonts w:ascii="Times New Roman" w:hAnsi="Times New Roman" w:cs="Times New Roman"/>
          <w:color w:val="000000" w:themeColor="text1"/>
          <w:sz w:val="28"/>
          <w:szCs w:val="28"/>
          <w:lang w:val="ru-RU"/>
        </w:rPr>
        <w:t xml:space="preserve">годов </w:t>
      </w:r>
      <w:r w:rsidRPr="009C76EB">
        <w:rPr>
          <w:rFonts w:ascii="Times New Roman" w:hAnsi="Times New Roman" w:cs="Times New Roman"/>
          <w:color w:val="000000" w:themeColor="text1"/>
          <w:sz w:val="28"/>
          <w:szCs w:val="28"/>
          <w:lang w:val="ru-RU"/>
        </w:rPr>
        <w:t>и также является  одним  из приоритетных направлений исследовательской стратегии на период 2013-2020</w:t>
      </w:r>
      <w:r>
        <w:rPr>
          <w:rFonts w:ascii="Times New Roman" w:hAnsi="Times New Roman" w:cs="Times New Roman"/>
          <w:color w:val="000000" w:themeColor="text1"/>
          <w:sz w:val="28"/>
          <w:szCs w:val="28"/>
          <w:lang w:val="ru-RU"/>
        </w:rPr>
        <w:t xml:space="preserve"> годов</w:t>
      </w:r>
      <w:r w:rsidRPr="009C76EB">
        <w:rPr>
          <w:rFonts w:ascii="Times New Roman" w:hAnsi="Times New Roman" w:cs="Times New Roman"/>
          <w:color w:val="000000" w:themeColor="text1"/>
          <w:sz w:val="28"/>
          <w:szCs w:val="28"/>
          <w:lang w:val="ru-RU"/>
        </w:rPr>
        <w:t xml:space="preserve">. Однако стоит отметить постоянство некоторых  исследовательских коллективов в таких областях, как химия, физика и инженерные науки, которые не были затронуты перепадами </w:t>
      </w:r>
      <w:r w:rsidRPr="009679FA">
        <w:rPr>
          <w:rFonts w:ascii="Times New Roman" w:hAnsi="Times New Roman" w:cs="Times New Roman"/>
          <w:color w:val="000000" w:themeColor="text1"/>
          <w:sz w:val="28"/>
          <w:szCs w:val="28"/>
          <w:lang w:val="ru-RU"/>
        </w:rPr>
        <w:t>финансирования (</w:t>
      </w:r>
      <w:r>
        <w:rPr>
          <w:rFonts w:ascii="Times New Roman" w:hAnsi="Times New Roman" w:cs="Times New Roman"/>
          <w:color w:val="000000" w:themeColor="text1"/>
          <w:sz w:val="28"/>
          <w:szCs w:val="28"/>
          <w:lang w:val="ru-RU"/>
        </w:rPr>
        <w:t>т</w:t>
      </w:r>
      <w:r w:rsidRPr="009679FA">
        <w:rPr>
          <w:rFonts w:ascii="Times New Roman" w:hAnsi="Times New Roman" w:cs="Times New Roman"/>
          <w:color w:val="000000" w:themeColor="text1"/>
          <w:sz w:val="28"/>
          <w:szCs w:val="28"/>
          <w:lang w:val="ru-RU"/>
        </w:rPr>
        <w:t>аблица 5).</w:t>
      </w:r>
    </w:p>
    <w:p w:rsidR="0094595C" w:rsidRPr="009679FA" w:rsidRDefault="0094595C" w:rsidP="0094595C">
      <w:pPr>
        <w:pStyle w:val="af"/>
        <w:ind w:firstLine="697"/>
        <w:jc w:val="both"/>
        <w:rPr>
          <w:rFonts w:ascii="Times New Roman" w:hAnsi="Times New Roman" w:cs="Times New Roman"/>
          <w:sz w:val="24"/>
          <w:szCs w:val="24"/>
          <w:lang w:val="ro-RO"/>
        </w:rPr>
      </w:pPr>
      <w:r w:rsidRPr="009679FA">
        <w:rPr>
          <w:rFonts w:ascii="Times New Roman" w:hAnsi="Times New Roman" w:cs="Times New Roman"/>
          <w:color w:val="000000" w:themeColor="text1"/>
          <w:sz w:val="28"/>
          <w:szCs w:val="28"/>
          <w:lang w:val="ru-RU"/>
        </w:rPr>
        <w:t>Низкий социальный престиж преподавательской и научно-исследовательской деятельности, а также непривлекательные зарплаты не в состоянии мотивировать студентов к участию в исследованиях или выборк</w:t>
      </w:r>
      <w:r>
        <w:rPr>
          <w:rFonts w:ascii="Times New Roman" w:hAnsi="Times New Roman" w:cs="Times New Roman"/>
          <w:color w:val="000000" w:themeColor="text1"/>
          <w:sz w:val="28"/>
          <w:szCs w:val="28"/>
          <w:lang w:val="ru-RU"/>
        </w:rPr>
        <w:t>у</w:t>
      </w:r>
      <w:r w:rsidRPr="009679FA">
        <w:rPr>
          <w:rFonts w:ascii="Times New Roman" w:hAnsi="Times New Roman" w:cs="Times New Roman"/>
          <w:color w:val="000000" w:themeColor="text1"/>
          <w:sz w:val="28"/>
          <w:szCs w:val="28"/>
          <w:lang w:val="ru-RU"/>
        </w:rPr>
        <w:t xml:space="preserve"> академической карьеры. Доля молодых исследователей в возрасте &lt;35 лет в области науки и инноваций в Республике Молдова составляет 22%. В высших учебных заведениях, где широко практикуется участие по совместительству в  исследовательских проектах, молодые исследователи составляют 27%. Обе цифры ниже уровня ЕС, где отмечается равномерное распределение научного потенциала. В случае Республики Молдова </w:t>
      </w:r>
      <w:r w:rsidRPr="009679FA">
        <w:rPr>
          <w:rFonts w:ascii="Times New Roman" w:hAnsi="Times New Roman" w:cs="Times New Roman"/>
          <w:color w:val="000000" w:themeColor="text1"/>
          <w:sz w:val="28"/>
          <w:szCs w:val="28"/>
          <w:lang w:val="ru-RU"/>
        </w:rPr>
        <w:lastRenderedPageBreak/>
        <w:t>ситуация усугубляется еще и тем, что каждый четвертый ученый является пенсионером или достигнет пенсионного возраста в ближайшее время</w:t>
      </w:r>
      <w:r>
        <w:rPr>
          <w:rFonts w:ascii="Times New Roman" w:hAnsi="Times New Roman" w:cs="Times New Roman"/>
          <w:color w:val="000000" w:themeColor="text1"/>
          <w:sz w:val="24"/>
          <w:szCs w:val="24"/>
          <w:lang w:val="ru-RU"/>
        </w:rPr>
        <w:t xml:space="preserve"> </w:t>
      </w:r>
      <w:r>
        <w:rPr>
          <w:rFonts w:cstheme="minorHAnsi"/>
          <w:lang w:val="ru-RU"/>
        </w:rPr>
        <w:t>(</w:t>
      </w:r>
      <w:r w:rsidRPr="009679FA">
        <w:rPr>
          <w:rFonts w:ascii="Times New Roman" w:hAnsi="Times New Roman" w:cs="Times New Roman"/>
          <w:sz w:val="24"/>
          <w:szCs w:val="24"/>
          <w:lang w:val="ru-RU"/>
        </w:rPr>
        <w:t>Ассоциация социально-экономического развития и продвижения "</w:t>
      </w:r>
      <w:r w:rsidRPr="009679FA">
        <w:rPr>
          <w:rFonts w:ascii="Times New Roman" w:hAnsi="Times New Roman" w:cs="Times New Roman"/>
          <w:sz w:val="24"/>
          <w:szCs w:val="24"/>
        </w:rPr>
        <w:t>Catalactica</w:t>
      </w:r>
      <w:r w:rsidRPr="009679FA">
        <w:rPr>
          <w:rFonts w:ascii="Times New Roman" w:hAnsi="Times New Roman" w:cs="Times New Roman"/>
          <w:sz w:val="24"/>
          <w:szCs w:val="24"/>
          <w:lang w:val="ru-RU"/>
        </w:rPr>
        <w:t xml:space="preserve">» при финансовой поддержке  Фонда Сорос-Молдова, «Оценка </w:t>
      </w:r>
      <w:r>
        <w:rPr>
          <w:rFonts w:ascii="Times New Roman" w:hAnsi="Times New Roman" w:cs="Times New Roman"/>
          <w:sz w:val="24"/>
          <w:szCs w:val="24"/>
          <w:lang w:val="ru-RU"/>
        </w:rPr>
        <w:t xml:space="preserve">исследовательского </w:t>
      </w:r>
      <w:r w:rsidRPr="009679FA">
        <w:rPr>
          <w:rFonts w:ascii="Times New Roman" w:hAnsi="Times New Roman" w:cs="Times New Roman"/>
          <w:sz w:val="24"/>
          <w:szCs w:val="24"/>
          <w:lang w:val="ru-RU"/>
        </w:rPr>
        <w:t>потенциала высших учебных заведений в Республике Молдова</w:t>
      </w:r>
      <w:r>
        <w:rPr>
          <w:rFonts w:ascii="Times New Roman" w:hAnsi="Times New Roman" w:cs="Times New Roman"/>
          <w:sz w:val="24"/>
          <w:szCs w:val="24"/>
          <w:lang w:val="ru-RU"/>
        </w:rPr>
        <w:t>»,</w:t>
      </w:r>
      <w:r w:rsidRPr="009679FA">
        <w:rPr>
          <w:rFonts w:ascii="Times New Roman" w:hAnsi="Times New Roman" w:cs="Times New Roman"/>
          <w:sz w:val="24"/>
          <w:szCs w:val="24"/>
          <w:lang w:val="ru-RU"/>
        </w:rPr>
        <w:t xml:space="preserve">  январь 2014</w:t>
      </w:r>
      <w:r>
        <w:rPr>
          <w:rFonts w:ascii="Times New Roman" w:hAnsi="Times New Roman" w:cs="Times New Roman"/>
          <w:sz w:val="24"/>
          <w:szCs w:val="24"/>
          <w:lang w:val="ru-RU"/>
        </w:rPr>
        <w:t xml:space="preserve"> г.)</w:t>
      </w:r>
    </w:p>
    <w:p w:rsidR="0094595C" w:rsidRDefault="0094595C" w:rsidP="0094595C">
      <w:pPr>
        <w:spacing w:before="120" w:after="0" w:line="240" w:lineRule="auto"/>
        <w:ind w:left="7200" w:firstLine="720"/>
        <w:jc w:val="both"/>
        <w:rPr>
          <w:rFonts w:ascii="Times New Roman" w:hAnsi="Times New Roman" w:cs="Times New Roman"/>
          <w:sz w:val="24"/>
          <w:szCs w:val="24"/>
          <w:lang w:val="ru-RU"/>
        </w:rPr>
      </w:pPr>
      <w:r w:rsidRPr="00E87FF1">
        <w:rPr>
          <w:rFonts w:ascii="Times New Roman" w:hAnsi="Times New Roman" w:cs="Times New Roman"/>
          <w:sz w:val="24"/>
          <w:szCs w:val="24"/>
          <w:lang w:val="ru-RU"/>
        </w:rPr>
        <w:t xml:space="preserve">Таблица 5 </w:t>
      </w:r>
    </w:p>
    <w:p w:rsidR="0094595C" w:rsidRDefault="0094595C" w:rsidP="0094595C">
      <w:pPr>
        <w:spacing w:before="120" w:after="0" w:line="240" w:lineRule="auto"/>
        <w:jc w:val="center"/>
        <w:rPr>
          <w:rFonts w:ascii="Times New Roman" w:hAnsi="Times New Roman" w:cs="Times New Roman"/>
          <w:b/>
          <w:sz w:val="24"/>
          <w:szCs w:val="24"/>
          <w:lang w:val="ru-RU"/>
        </w:rPr>
      </w:pPr>
      <w:r w:rsidRPr="009679FA">
        <w:rPr>
          <w:rFonts w:ascii="Times New Roman" w:hAnsi="Times New Roman" w:cs="Times New Roman"/>
          <w:b/>
          <w:sz w:val="24"/>
          <w:szCs w:val="24"/>
          <w:lang w:val="ru-RU"/>
        </w:rPr>
        <w:t>Достижения коллективов  различных научных област</w:t>
      </w:r>
      <w:r>
        <w:rPr>
          <w:rFonts w:ascii="Times New Roman" w:hAnsi="Times New Roman" w:cs="Times New Roman"/>
          <w:b/>
          <w:sz w:val="24"/>
          <w:szCs w:val="24"/>
          <w:lang w:val="ru-RU"/>
        </w:rPr>
        <w:t>ей</w:t>
      </w:r>
      <w:r w:rsidRPr="009679FA">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в </w:t>
      </w:r>
      <w:r w:rsidRPr="009679FA">
        <w:rPr>
          <w:rFonts w:ascii="Times New Roman" w:hAnsi="Times New Roman" w:cs="Times New Roman"/>
          <w:b/>
          <w:sz w:val="24"/>
          <w:szCs w:val="24"/>
          <w:lang w:val="ru-RU"/>
        </w:rPr>
        <w:t>Республик</w:t>
      </w:r>
      <w:r>
        <w:rPr>
          <w:rFonts w:ascii="Times New Roman" w:hAnsi="Times New Roman" w:cs="Times New Roman"/>
          <w:b/>
          <w:sz w:val="24"/>
          <w:szCs w:val="24"/>
          <w:lang w:val="ru-RU"/>
        </w:rPr>
        <w:t>е</w:t>
      </w:r>
      <w:r w:rsidRPr="009679FA">
        <w:rPr>
          <w:rFonts w:ascii="Times New Roman" w:hAnsi="Times New Roman" w:cs="Times New Roman"/>
          <w:b/>
          <w:sz w:val="24"/>
          <w:szCs w:val="24"/>
          <w:lang w:val="ru-RU"/>
        </w:rPr>
        <w:t xml:space="preserve"> Молдова</w:t>
      </w:r>
    </w:p>
    <w:p w:rsidR="0094595C" w:rsidRDefault="0094595C" w:rsidP="0094595C">
      <w:pPr>
        <w:spacing w:before="120" w:after="0" w:line="240" w:lineRule="auto"/>
        <w:jc w:val="center"/>
        <w:rPr>
          <w:rFonts w:ascii="Times New Roman" w:hAnsi="Times New Roman" w:cs="Times New Roman"/>
          <w:b/>
          <w:sz w:val="14"/>
          <w:szCs w:val="24"/>
          <w:lang w:val="ru-RU"/>
        </w:rPr>
      </w:pPr>
    </w:p>
    <w:tbl>
      <w:tblPr>
        <w:tblW w:w="0" w:type="auto"/>
        <w:tblCellSpacing w:w="15" w:type="dxa"/>
        <w:tblInd w:w="-30" w:type="dxa"/>
        <w:tblBorders>
          <w:top w:val="single" w:sz="6" w:space="0" w:color="E9E9E9"/>
          <w:left w:val="single" w:sz="6" w:space="0" w:color="E9E9E9"/>
          <w:bottom w:val="single" w:sz="6" w:space="0" w:color="E9E9E9"/>
          <w:right w:val="single" w:sz="6" w:space="0" w:color="E9E9E9"/>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771"/>
        <w:gridCol w:w="296"/>
        <w:gridCol w:w="296"/>
        <w:gridCol w:w="296"/>
        <w:gridCol w:w="296"/>
        <w:gridCol w:w="296"/>
        <w:gridCol w:w="296"/>
        <w:gridCol w:w="296"/>
        <w:gridCol w:w="296"/>
        <w:gridCol w:w="296"/>
        <w:gridCol w:w="296"/>
        <w:gridCol w:w="296"/>
        <w:gridCol w:w="296"/>
        <w:gridCol w:w="360"/>
        <w:gridCol w:w="360"/>
        <w:gridCol w:w="360"/>
        <w:gridCol w:w="360"/>
        <w:gridCol w:w="385"/>
      </w:tblGrid>
      <w:tr w:rsidR="0094595C" w:rsidRPr="001C11B1" w:rsidTr="00C83B61">
        <w:trPr>
          <w:cantSplit/>
          <w:trHeight w:val="753"/>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lang w:val="ru-RU"/>
              </w:rPr>
            </w:pPr>
          </w:p>
        </w:tc>
        <w:tc>
          <w:tcPr>
            <w:tcW w:w="0" w:type="auto"/>
            <w:tcBorders>
              <w:top w:val="single" w:sz="4" w:space="0" w:color="auto"/>
              <w:bottom w:val="single" w:sz="4" w:space="0" w:color="auto"/>
            </w:tcBorders>
            <w:shd w:val="clear" w:color="auto" w:fill="FFFFFF" w:themeFill="background1"/>
            <w:textDirection w:val="btLr"/>
            <w:vAlign w:val="center"/>
          </w:tcPr>
          <w:p w:rsidR="0094595C" w:rsidRPr="001C11B1" w:rsidRDefault="0094595C" w:rsidP="00C83B61">
            <w:pPr>
              <w:spacing w:after="0" w:line="240" w:lineRule="auto"/>
              <w:ind w:left="113" w:right="113"/>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1996</w:t>
            </w:r>
          </w:p>
        </w:tc>
        <w:tc>
          <w:tcPr>
            <w:tcW w:w="0" w:type="auto"/>
            <w:tcBorders>
              <w:top w:val="single" w:sz="4" w:space="0" w:color="auto"/>
              <w:bottom w:val="single" w:sz="4" w:space="0" w:color="auto"/>
            </w:tcBorders>
            <w:shd w:val="clear" w:color="auto" w:fill="FFFFFF" w:themeFill="background1"/>
            <w:textDirection w:val="btLr"/>
            <w:vAlign w:val="center"/>
          </w:tcPr>
          <w:p w:rsidR="0094595C" w:rsidRPr="001C11B1" w:rsidRDefault="0094595C" w:rsidP="00C83B61">
            <w:pPr>
              <w:spacing w:after="0" w:line="240" w:lineRule="auto"/>
              <w:ind w:left="113" w:right="113"/>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1997</w:t>
            </w:r>
          </w:p>
        </w:tc>
        <w:tc>
          <w:tcPr>
            <w:tcW w:w="0" w:type="auto"/>
            <w:tcBorders>
              <w:top w:val="single" w:sz="4" w:space="0" w:color="auto"/>
              <w:bottom w:val="single" w:sz="4" w:space="0" w:color="auto"/>
            </w:tcBorders>
            <w:shd w:val="clear" w:color="auto" w:fill="FFFFFF" w:themeFill="background1"/>
            <w:textDirection w:val="btLr"/>
            <w:vAlign w:val="center"/>
          </w:tcPr>
          <w:p w:rsidR="0094595C" w:rsidRPr="001C11B1" w:rsidRDefault="0094595C" w:rsidP="00C83B61">
            <w:pPr>
              <w:spacing w:after="0" w:line="240" w:lineRule="auto"/>
              <w:ind w:left="113" w:right="113"/>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1998</w:t>
            </w:r>
          </w:p>
        </w:tc>
        <w:tc>
          <w:tcPr>
            <w:tcW w:w="0" w:type="auto"/>
            <w:tcBorders>
              <w:top w:val="single" w:sz="4" w:space="0" w:color="auto"/>
              <w:bottom w:val="single" w:sz="4" w:space="0" w:color="auto"/>
            </w:tcBorders>
            <w:shd w:val="clear" w:color="auto" w:fill="FFFFFF" w:themeFill="background1"/>
            <w:textDirection w:val="btLr"/>
            <w:vAlign w:val="center"/>
          </w:tcPr>
          <w:p w:rsidR="0094595C" w:rsidRPr="001C11B1" w:rsidRDefault="0094595C" w:rsidP="00C83B61">
            <w:pPr>
              <w:spacing w:after="0" w:line="240" w:lineRule="auto"/>
              <w:ind w:left="113" w:right="113"/>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1999</w:t>
            </w:r>
          </w:p>
        </w:tc>
        <w:tc>
          <w:tcPr>
            <w:tcW w:w="0" w:type="auto"/>
            <w:tcBorders>
              <w:top w:val="single" w:sz="4" w:space="0" w:color="auto"/>
              <w:bottom w:val="single" w:sz="4" w:space="0" w:color="auto"/>
            </w:tcBorders>
            <w:shd w:val="clear" w:color="auto" w:fill="FFFFFF" w:themeFill="background1"/>
            <w:textDirection w:val="btLr"/>
            <w:vAlign w:val="center"/>
          </w:tcPr>
          <w:p w:rsidR="0094595C" w:rsidRPr="001C11B1" w:rsidRDefault="0094595C" w:rsidP="00C83B61">
            <w:pPr>
              <w:spacing w:after="0" w:line="240" w:lineRule="auto"/>
              <w:ind w:left="113" w:right="113"/>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2000</w:t>
            </w:r>
          </w:p>
        </w:tc>
        <w:tc>
          <w:tcPr>
            <w:tcW w:w="0" w:type="auto"/>
            <w:tcBorders>
              <w:top w:val="single" w:sz="4" w:space="0" w:color="auto"/>
              <w:bottom w:val="single" w:sz="4" w:space="0" w:color="auto"/>
            </w:tcBorders>
            <w:shd w:val="clear" w:color="auto" w:fill="FFFFFF" w:themeFill="background1"/>
            <w:textDirection w:val="btLr"/>
            <w:vAlign w:val="center"/>
          </w:tcPr>
          <w:p w:rsidR="0094595C" w:rsidRPr="001C11B1" w:rsidRDefault="0094595C" w:rsidP="00C83B61">
            <w:pPr>
              <w:spacing w:after="0" w:line="240" w:lineRule="auto"/>
              <w:ind w:left="113" w:right="113"/>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2001</w:t>
            </w:r>
          </w:p>
        </w:tc>
        <w:tc>
          <w:tcPr>
            <w:tcW w:w="0" w:type="auto"/>
            <w:tcBorders>
              <w:top w:val="single" w:sz="4" w:space="0" w:color="auto"/>
              <w:bottom w:val="single" w:sz="4" w:space="0" w:color="auto"/>
            </w:tcBorders>
            <w:shd w:val="clear" w:color="auto" w:fill="FFFFFF" w:themeFill="background1"/>
            <w:textDirection w:val="btLr"/>
            <w:vAlign w:val="center"/>
          </w:tcPr>
          <w:p w:rsidR="0094595C" w:rsidRPr="001C11B1" w:rsidRDefault="0094595C" w:rsidP="00C83B61">
            <w:pPr>
              <w:spacing w:after="0" w:line="240" w:lineRule="auto"/>
              <w:ind w:left="113" w:right="113"/>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2002</w:t>
            </w:r>
          </w:p>
        </w:tc>
        <w:tc>
          <w:tcPr>
            <w:tcW w:w="0" w:type="auto"/>
            <w:tcBorders>
              <w:top w:val="single" w:sz="4" w:space="0" w:color="auto"/>
              <w:bottom w:val="single" w:sz="4" w:space="0" w:color="auto"/>
            </w:tcBorders>
            <w:shd w:val="clear" w:color="auto" w:fill="FFFFFF" w:themeFill="background1"/>
            <w:textDirection w:val="btLr"/>
            <w:vAlign w:val="center"/>
          </w:tcPr>
          <w:p w:rsidR="0094595C" w:rsidRPr="001C11B1" w:rsidRDefault="0094595C" w:rsidP="00C83B61">
            <w:pPr>
              <w:spacing w:after="0" w:line="240" w:lineRule="auto"/>
              <w:ind w:left="113" w:right="113"/>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2003</w:t>
            </w:r>
          </w:p>
        </w:tc>
        <w:tc>
          <w:tcPr>
            <w:tcW w:w="0" w:type="auto"/>
            <w:tcBorders>
              <w:top w:val="single" w:sz="4" w:space="0" w:color="auto"/>
              <w:bottom w:val="single" w:sz="4" w:space="0" w:color="auto"/>
            </w:tcBorders>
            <w:shd w:val="clear" w:color="auto" w:fill="FFFFFF" w:themeFill="background1"/>
            <w:textDirection w:val="btLr"/>
            <w:vAlign w:val="center"/>
          </w:tcPr>
          <w:p w:rsidR="0094595C" w:rsidRPr="001C11B1" w:rsidRDefault="0094595C" w:rsidP="00C83B61">
            <w:pPr>
              <w:spacing w:after="0" w:line="240" w:lineRule="auto"/>
              <w:ind w:left="113" w:right="113"/>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2004</w:t>
            </w:r>
          </w:p>
        </w:tc>
        <w:tc>
          <w:tcPr>
            <w:tcW w:w="0" w:type="auto"/>
            <w:tcBorders>
              <w:top w:val="single" w:sz="4" w:space="0" w:color="auto"/>
              <w:bottom w:val="single" w:sz="4" w:space="0" w:color="auto"/>
            </w:tcBorders>
            <w:shd w:val="clear" w:color="auto" w:fill="FFFFFF" w:themeFill="background1"/>
            <w:textDirection w:val="btLr"/>
            <w:vAlign w:val="center"/>
          </w:tcPr>
          <w:p w:rsidR="0094595C" w:rsidRPr="001C11B1" w:rsidRDefault="0094595C" w:rsidP="00C83B61">
            <w:pPr>
              <w:spacing w:after="0" w:line="240" w:lineRule="auto"/>
              <w:ind w:left="113" w:right="113"/>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2005</w:t>
            </w:r>
          </w:p>
        </w:tc>
        <w:tc>
          <w:tcPr>
            <w:tcW w:w="0" w:type="auto"/>
            <w:tcBorders>
              <w:top w:val="single" w:sz="4" w:space="0" w:color="auto"/>
              <w:bottom w:val="single" w:sz="4" w:space="0" w:color="auto"/>
            </w:tcBorders>
            <w:shd w:val="clear" w:color="auto" w:fill="FFFFFF" w:themeFill="background1"/>
            <w:textDirection w:val="btLr"/>
            <w:vAlign w:val="center"/>
          </w:tcPr>
          <w:p w:rsidR="0094595C" w:rsidRPr="001C11B1" w:rsidRDefault="0094595C" w:rsidP="00C83B61">
            <w:pPr>
              <w:spacing w:after="0" w:line="240" w:lineRule="auto"/>
              <w:ind w:left="113" w:right="113"/>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2006</w:t>
            </w:r>
          </w:p>
        </w:tc>
        <w:tc>
          <w:tcPr>
            <w:tcW w:w="0" w:type="auto"/>
            <w:tcBorders>
              <w:top w:val="single" w:sz="4" w:space="0" w:color="auto"/>
              <w:bottom w:val="single" w:sz="4" w:space="0" w:color="auto"/>
            </w:tcBorders>
            <w:shd w:val="clear" w:color="auto" w:fill="FFFFFF" w:themeFill="background1"/>
            <w:textDirection w:val="btLr"/>
            <w:vAlign w:val="center"/>
          </w:tcPr>
          <w:p w:rsidR="0094595C" w:rsidRPr="001C11B1" w:rsidRDefault="0094595C" w:rsidP="00C83B61">
            <w:pPr>
              <w:spacing w:after="0" w:line="240" w:lineRule="auto"/>
              <w:ind w:left="113" w:right="113"/>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2007</w:t>
            </w:r>
          </w:p>
        </w:tc>
        <w:tc>
          <w:tcPr>
            <w:tcW w:w="0" w:type="auto"/>
            <w:tcBorders>
              <w:top w:val="single" w:sz="4" w:space="0" w:color="auto"/>
              <w:bottom w:val="single" w:sz="4" w:space="0" w:color="auto"/>
            </w:tcBorders>
            <w:shd w:val="clear" w:color="auto" w:fill="FFFFFF" w:themeFill="background1"/>
            <w:textDirection w:val="btLr"/>
            <w:vAlign w:val="center"/>
          </w:tcPr>
          <w:p w:rsidR="0094595C" w:rsidRPr="001C11B1" w:rsidRDefault="0094595C" w:rsidP="00C83B61">
            <w:pPr>
              <w:spacing w:after="0" w:line="240" w:lineRule="auto"/>
              <w:ind w:left="113" w:right="113"/>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2008</w:t>
            </w:r>
          </w:p>
        </w:tc>
        <w:tc>
          <w:tcPr>
            <w:tcW w:w="0" w:type="auto"/>
            <w:tcBorders>
              <w:top w:val="single" w:sz="4" w:space="0" w:color="auto"/>
              <w:bottom w:val="single" w:sz="4" w:space="0" w:color="auto"/>
            </w:tcBorders>
            <w:shd w:val="clear" w:color="auto" w:fill="FFFFFF" w:themeFill="background1"/>
            <w:textDirection w:val="btLr"/>
            <w:vAlign w:val="center"/>
          </w:tcPr>
          <w:p w:rsidR="0094595C" w:rsidRPr="001C11B1" w:rsidRDefault="0094595C" w:rsidP="00C83B61">
            <w:pPr>
              <w:spacing w:after="0" w:line="240" w:lineRule="auto"/>
              <w:ind w:left="113" w:right="113"/>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2009</w:t>
            </w:r>
          </w:p>
        </w:tc>
        <w:tc>
          <w:tcPr>
            <w:tcW w:w="0" w:type="auto"/>
            <w:tcBorders>
              <w:top w:val="single" w:sz="4" w:space="0" w:color="auto"/>
              <w:bottom w:val="single" w:sz="4" w:space="0" w:color="auto"/>
            </w:tcBorders>
            <w:shd w:val="clear" w:color="auto" w:fill="FFFFFF" w:themeFill="background1"/>
            <w:textDirection w:val="btLr"/>
            <w:vAlign w:val="center"/>
          </w:tcPr>
          <w:p w:rsidR="0094595C" w:rsidRPr="001C11B1" w:rsidRDefault="0094595C" w:rsidP="00C83B61">
            <w:pPr>
              <w:spacing w:after="0" w:line="240" w:lineRule="auto"/>
              <w:ind w:left="113" w:right="113"/>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2010</w:t>
            </w:r>
          </w:p>
        </w:tc>
        <w:tc>
          <w:tcPr>
            <w:tcW w:w="0" w:type="auto"/>
            <w:tcBorders>
              <w:top w:val="single" w:sz="4" w:space="0" w:color="auto"/>
              <w:bottom w:val="single" w:sz="4" w:space="0" w:color="auto"/>
            </w:tcBorders>
            <w:shd w:val="clear" w:color="auto" w:fill="FFFFFF" w:themeFill="background1"/>
            <w:textDirection w:val="btLr"/>
            <w:vAlign w:val="center"/>
          </w:tcPr>
          <w:p w:rsidR="0094595C" w:rsidRPr="001C11B1" w:rsidRDefault="0094595C" w:rsidP="00C83B61">
            <w:pPr>
              <w:spacing w:after="0" w:line="240" w:lineRule="auto"/>
              <w:ind w:left="113" w:right="113"/>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2011</w:t>
            </w:r>
          </w:p>
        </w:tc>
        <w:tc>
          <w:tcPr>
            <w:tcW w:w="0" w:type="auto"/>
            <w:tcBorders>
              <w:top w:val="single" w:sz="4" w:space="0" w:color="auto"/>
              <w:bottom w:val="single" w:sz="4" w:space="0" w:color="auto"/>
              <w:right w:val="single" w:sz="4" w:space="0" w:color="auto"/>
            </w:tcBorders>
            <w:shd w:val="clear" w:color="auto" w:fill="FFFFFF" w:themeFill="background1"/>
            <w:textDirection w:val="btLr"/>
            <w:vAlign w:val="center"/>
          </w:tcPr>
          <w:p w:rsidR="0094595C" w:rsidRPr="001C11B1" w:rsidRDefault="0094595C" w:rsidP="00C83B61">
            <w:pPr>
              <w:spacing w:after="0" w:line="240" w:lineRule="auto"/>
              <w:ind w:left="113" w:right="113"/>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2012</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rPr>
            </w:pPr>
            <w:r w:rsidRPr="001C11B1">
              <w:rPr>
                <w:rFonts w:ascii="Times New Roman" w:hAnsi="Times New Roman" w:cs="Times New Roman"/>
                <w:sz w:val="20"/>
                <w:szCs w:val="20"/>
              </w:rPr>
              <w:t>Агрономические и биологические науки</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9</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8</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9</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7</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9</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14</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9</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15</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rPr>
            </w:pPr>
            <w:hyperlink r:id="rId12" w:tooltip="view area report of this country" w:history="1">
              <w:r w:rsidRPr="001C11B1">
                <w:rPr>
                  <w:rFonts w:ascii="Times New Roman" w:eastAsia="Times New Roman" w:hAnsi="Times New Roman" w:cs="Times New Roman"/>
                  <w:sz w:val="20"/>
                  <w:szCs w:val="20"/>
                </w:rPr>
                <w:t xml:space="preserve">Искусство и гуманитарные науки </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9</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lang w:val="ru-RU"/>
              </w:rPr>
            </w:pPr>
            <w:hyperlink r:id="rId13" w:tooltip="view area report of this country" w:history="1">
              <w:r w:rsidRPr="001C11B1">
                <w:rPr>
                  <w:rFonts w:ascii="Times New Roman" w:eastAsia="Times New Roman" w:hAnsi="Times New Roman" w:cs="Times New Roman"/>
                  <w:sz w:val="20"/>
                  <w:szCs w:val="20"/>
                  <w:lang w:val="ru-RU"/>
                </w:rPr>
                <w:t>Биохимия, генетика и молекулярная биология</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7</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17</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14</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33</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23</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lang w:val="ru-RU"/>
              </w:rPr>
            </w:pPr>
            <w:r w:rsidRPr="001C11B1">
              <w:rPr>
                <w:rFonts w:ascii="Times New Roman" w:hAnsi="Times New Roman" w:cs="Times New Roman"/>
                <w:sz w:val="20"/>
                <w:szCs w:val="20"/>
              </w:rPr>
              <w:fldChar w:fldCharType="begin"/>
            </w:r>
            <w:r w:rsidRPr="001C11B1">
              <w:rPr>
                <w:rFonts w:ascii="Times New Roman" w:hAnsi="Times New Roman" w:cs="Times New Roman"/>
                <w:sz w:val="20"/>
                <w:szCs w:val="20"/>
                <w:lang w:val="ru-RU"/>
              </w:rPr>
              <w:instrText xml:space="preserve"> </w:instrText>
            </w:r>
            <w:r w:rsidRPr="001C11B1">
              <w:rPr>
                <w:rFonts w:ascii="Times New Roman" w:hAnsi="Times New Roman" w:cs="Times New Roman"/>
                <w:sz w:val="20"/>
                <w:szCs w:val="20"/>
              </w:rPr>
              <w:instrText>HYPERLINK</w:instrText>
            </w:r>
            <w:r w:rsidRPr="001C11B1">
              <w:rPr>
                <w:rFonts w:ascii="Times New Roman" w:hAnsi="Times New Roman" w:cs="Times New Roman"/>
                <w:sz w:val="20"/>
                <w:szCs w:val="20"/>
                <w:lang w:val="ru-RU"/>
              </w:rPr>
              <w:instrText xml:space="preserve"> "</w:instrText>
            </w:r>
            <w:r w:rsidRPr="001C11B1">
              <w:rPr>
                <w:rFonts w:ascii="Times New Roman" w:hAnsi="Times New Roman" w:cs="Times New Roman"/>
                <w:sz w:val="20"/>
                <w:szCs w:val="20"/>
              </w:rPr>
              <w:instrText>http</w:instrText>
            </w:r>
            <w:r w:rsidRPr="001C11B1">
              <w:rPr>
                <w:rFonts w:ascii="Times New Roman" w:hAnsi="Times New Roman" w:cs="Times New Roman"/>
                <w:sz w:val="20"/>
                <w:szCs w:val="20"/>
                <w:lang w:val="ru-RU"/>
              </w:rPr>
              <w:instrText>://</w:instrText>
            </w:r>
            <w:r w:rsidRPr="001C11B1">
              <w:rPr>
                <w:rFonts w:ascii="Times New Roman" w:hAnsi="Times New Roman" w:cs="Times New Roman"/>
                <w:sz w:val="20"/>
                <w:szCs w:val="20"/>
              </w:rPr>
              <w:instrText>www</w:instrText>
            </w:r>
            <w:r w:rsidRPr="001C11B1">
              <w:rPr>
                <w:rFonts w:ascii="Times New Roman" w:hAnsi="Times New Roman" w:cs="Times New Roman"/>
                <w:sz w:val="20"/>
                <w:szCs w:val="20"/>
                <w:lang w:val="ru-RU"/>
              </w:rPr>
              <w:instrText>.</w:instrText>
            </w:r>
            <w:r w:rsidRPr="001C11B1">
              <w:rPr>
                <w:rFonts w:ascii="Times New Roman" w:hAnsi="Times New Roman" w:cs="Times New Roman"/>
                <w:sz w:val="20"/>
                <w:szCs w:val="20"/>
              </w:rPr>
              <w:instrText>scimagojr</w:instrText>
            </w:r>
            <w:r w:rsidRPr="001C11B1">
              <w:rPr>
                <w:rFonts w:ascii="Times New Roman" w:hAnsi="Times New Roman" w:cs="Times New Roman"/>
                <w:sz w:val="20"/>
                <w:szCs w:val="20"/>
                <w:lang w:val="ru-RU"/>
              </w:rPr>
              <w:instrText>.</w:instrText>
            </w:r>
            <w:r w:rsidRPr="001C11B1">
              <w:rPr>
                <w:rFonts w:ascii="Times New Roman" w:hAnsi="Times New Roman" w:cs="Times New Roman"/>
                <w:sz w:val="20"/>
                <w:szCs w:val="20"/>
              </w:rPr>
              <w:instrText>com</w:instrText>
            </w:r>
            <w:r w:rsidRPr="001C11B1">
              <w:rPr>
                <w:rFonts w:ascii="Times New Roman" w:hAnsi="Times New Roman" w:cs="Times New Roman"/>
                <w:sz w:val="20"/>
                <w:szCs w:val="20"/>
                <w:lang w:val="ru-RU"/>
              </w:rPr>
              <w:instrText>/</w:instrText>
            </w:r>
            <w:r w:rsidRPr="001C11B1">
              <w:rPr>
                <w:rFonts w:ascii="Times New Roman" w:hAnsi="Times New Roman" w:cs="Times New Roman"/>
                <w:sz w:val="20"/>
                <w:szCs w:val="20"/>
              </w:rPr>
              <w:instrText>countrysearch</w:instrText>
            </w:r>
            <w:r w:rsidRPr="001C11B1">
              <w:rPr>
                <w:rFonts w:ascii="Times New Roman" w:hAnsi="Times New Roman" w:cs="Times New Roman"/>
                <w:sz w:val="20"/>
                <w:szCs w:val="20"/>
                <w:lang w:val="ru-RU"/>
              </w:rPr>
              <w:instrText>.</w:instrText>
            </w:r>
            <w:r w:rsidRPr="001C11B1">
              <w:rPr>
                <w:rFonts w:ascii="Times New Roman" w:hAnsi="Times New Roman" w:cs="Times New Roman"/>
                <w:sz w:val="20"/>
                <w:szCs w:val="20"/>
              </w:rPr>
              <w:instrText>php</w:instrText>
            </w:r>
            <w:r w:rsidRPr="001C11B1">
              <w:rPr>
                <w:rFonts w:ascii="Times New Roman" w:hAnsi="Times New Roman" w:cs="Times New Roman"/>
                <w:sz w:val="20"/>
                <w:szCs w:val="20"/>
                <w:lang w:val="ru-RU"/>
              </w:rPr>
              <w:instrText>?</w:instrText>
            </w:r>
            <w:r w:rsidRPr="001C11B1">
              <w:rPr>
                <w:rFonts w:ascii="Times New Roman" w:hAnsi="Times New Roman" w:cs="Times New Roman"/>
                <w:sz w:val="20"/>
                <w:szCs w:val="20"/>
              </w:rPr>
              <w:instrText>country</w:instrText>
            </w:r>
            <w:r w:rsidRPr="001C11B1">
              <w:rPr>
                <w:rFonts w:ascii="Times New Roman" w:hAnsi="Times New Roman" w:cs="Times New Roman"/>
                <w:sz w:val="20"/>
                <w:szCs w:val="20"/>
                <w:lang w:val="ru-RU"/>
              </w:rPr>
              <w:instrText>=</w:instrText>
            </w:r>
            <w:r w:rsidRPr="001C11B1">
              <w:rPr>
                <w:rFonts w:ascii="Times New Roman" w:hAnsi="Times New Roman" w:cs="Times New Roman"/>
                <w:sz w:val="20"/>
                <w:szCs w:val="20"/>
              </w:rPr>
              <w:instrText>MD</w:instrText>
            </w:r>
            <w:r w:rsidRPr="001C11B1">
              <w:rPr>
                <w:rFonts w:ascii="Times New Roman" w:hAnsi="Times New Roman" w:cs="Times New Roman"/>
                <w:sz w:val="20"/>
                <w:szCs w:val="20"/>
                <w:lang w:val="ru-RU"/>
              </w:rPr>
              <w:instrText>&amp;</w:instrText>
            </w:r>
            <w:r w:rsidRPr="001C11B1">
              <w:rPr>
                <w:rFonts w:ascii="Times New Roman" w:hAnsi="Times New Roman" w:cs="Times New Roman"/>
                <w:sz w:val="20"/>
                <w:szCs w:val="20"/>
              </w:rPr>
              <w:instrText>area</w:instrText>
            </w:r>
            <w:r w:rsidRPr="001C11B1">
              <w:rPr>
                <w:rFonts w:ascii="Times New Roman" w:hAnsi="Times New Roman" w:cs="Times New Roman"/>
                <w:sz w:val="20"/>
                <w:szCs w:val="20"/>
                <w:lang w:val="ru-RU"/>
              </w:rPr>
              <w:instrText>=1400" \</w:instrText>
            </w:r>
            <w:r w:rsidRPr="001C11B1">
              <w:rPr>
                <w:rFonts w:ascii="Times New Roman" w:hAnsi="Times New Roman" w:cs="Times New Roman"/>
                <w:sz w:val="20"/>
                <w:szCs w:val="20"/>
              </w:rPr>
              <w:instrText>o</w:instrText>
            </w:r>
            <w:r w:rsidRPr="001C11B1">
              <w:rPr>
                <w:rFonts w:ascii="Times New Roman" w:hAnsi="Times New Roman" w:cs="Times New Roman"/>
                <w:sz w:val="20"/>
                <w:szCs w:val="20"/>
                <w:lang w:val="ru-RU"/>
              </w:rPr>
              <w:instrText xml:space="preserve"> "</w:instrText>
            </w:r>
            <w:r w:rsidRPr="001C11B1">
              <w:rPr>
                <w:rFonts w:ascii="Times New Roman" w:hAnsi="Times New Roman" w:cs="Times New Roman"/>
                <w:sz w:val="20"/>
                <w:szCs w:val="20"/>
              </w:rPr>
              <w:instrText>view</w:instrText>
            </w:r>
            <w:r w:rsidRPr="001C11B1">
              <w:rPr>
                <w:rFonts w:ascii="Times New Roman" w:hAnsi="Times New Roman" w:cs="Times New Roman"/>
                <w:sz w:val="20"/>
                <w:szCs w:val="20"/>
                <w:lang w:val="ru-RU"/>
              </w:rPr>
              <w:instrText xml:space="preserve"> </w:instrText>
            </w:r>
            <w:r w:rsidRPr="001C11B1">
              <w:rPr>
                <w:rFonts w:ascii="Times New Roman" w:hAnsi="Times New Roman" w:cs="Times New Roman"/>
                <w:sz w:val="20"/>
                <w:szCs w:val="20"/>
              </w:rPr>
              <w:instrText>area</w:instrText>
            </w:r>
            <w:r w:rsidRPr="001C11B1">
              <w:rPr>
                <w:rFonts w:ascii="Times New Roman" w:hAnsi="Times New Roman" w:cs="Times New Roman"/>
                <w:sz w:val="20"/>
                <w:szCs w:val="20"/>
                <w:lang w:val="ru-RU"/>
              </w:rPr>
              <w:instrText xml:space="preserve"> </w:instrText>
            </w:r>
            <w:r w:rsidRPr="001C11B1">
              <w:rPr>
                <w:rFonts w:ascii="Times New Roman" w:hAnsi="Times New Roman" w:cs="Times New Roman"/>
                <w:sz w:val="20"/>
                <w:szCs w:val="20"/>
              </w:rPr>
              <w:instrText>report</w:instrText>
            </w:r>
            <w:r w:rsidRPr="001C11B1">
              <w:rPr>
                <w:rFonts w:ascii="Times New Roman" w:hAnsi="Times New Roman" w:cs="Times New Roman"/>
                <w:sz w:val="20"/>
                <w:szCs w:val="20"/>
                <w:lang w:val="ru-RU"/>
              </w:rPr>
              <w:instrText xml:space="preserve"> </w:instrText>
            </w:r>
            <w:r w:rsidRPr="001C11B1">
              <w:rPr>
                <w:rFonts w:ascii="Times New Roman" w:hAnsi="Times New Roman" w:cs="Times New Roman"/>
                <w:sz w:val="20"/>
                <w:szCs w:val="20"/>
              </w:rPr>
              <w:instrText>of</w:instrText>
            </w:r>
            <w:r w:rsidRPr="001C11B1">
              <w:rPr>
                <w:rFonts w:ascii="Times New Roman" w:hAnsi="Times New Roman" w:cs="Times New Roman"/>
                <w:sz w:val="20"/>
                <w:szCs w:val="20"/>
                <w:lang w:val="ru-RU"/>
              </w:rPr>
              <w:instrText xml:space="preserve"> </w:instrText>
            </w:r>
            <w:r w:rsidRPr="001C11B1">
              <w:rPr>
                <w:rFonts w:ascii="Times New Roman" w:hAnsi="Times New Roman" w:cs="Times New Roman"/>
                <w:sz w:val="20"/>
                <w:szCs w:val="20"/>
              </w:rPr>
              <w:instrText>this</w:instrText>
            </w:r>
            <w:r w:rsidRPr="001C11B1">
              <w:rPr>
                <w:rFonts w:ascii="Times New Roman" w:hAnsi="Times New Roman" w:cs="Times New Roman"/>
                <w:sz w:val="20"/>
                <w:szCs w:val="20"/>
                <w:lang w:val="ru-RU"/>
              </w:rPr>
              <w:instrText xml:space="preserve"> </w:instrText>
            </w:r>
            <w:r w:rsidRPr="001C11B1">
              <w:rPr>
                <w:rFonts w:ascii="Times New Roman" w:hAnsi="Times New Roman" w:cs="Times New Roman"/>
                <w:sz w:val="20"/>
                <w:szCs w:val="20"/>
              </w:rPr>
              <w:instrText>country</w:instrText>
            </w:r>
            <w:r w:rsidRPr="001C11B1">
              <w:rPr>
                <w:rFonts w:ascii="Times New Roman" w:hAnsi="Times New Roman" w:cs="Times New Roman"/>
                <w:sz w:val="20"/>
                <w:szCs w:val="20"/>
                <w:lang w:val="ru-RU"/>
              </w:rPr>
              <w:instrText xml:space="preserve">" </w:instrText>
            </w:r>
            <w:r w:rsidRPr="001C11B1">
              <w:rPr>
                <w:rFonts w:ascii="Times New Roman" w:hAnsi="Times New Roman" w:cs="Times New Roman"/>
                <w:sz w:val="20"/>
                <w:szCs w:val="20"/>
              </w:rPr>
              <w:fldChar w:fldCharType="separate"/>
            </w:r>
            <w:r w:rsidRPr="001C11B1">
              <w:rPr>
                <w:rFonts w:ascii="Times New Roman" w:eastAsia="Times New Roman" w:hAnsi="Times New Roman" w:cs="Times New Roman"/>
                <w:sz w:val="20"/>
                <w:szCs w:val="20"/>
                <w:lang w:val="ru-RU"/>
              </w:rPr>
              <w:t xml:space="preserve">Бизнес, менеджмент и </w:t>
            </w:r>
          </w:p>
          <w:p w:rsidR="0094595C" w:rsidRPr="001C11B1" w:rsidRDefault="0094595C" w:rsidP="00C83B61">
            <w:pPr>
              <w:spacing w:after="0" w:line="240" w:lineRule="auto"/>
              <w:rPr>
                <w:rFonts w:ascii="Times New Roman" w:eastAsia="Times New Roman" w:hAnsi="Times New Roman" w:cs="Times New Roman"/>
                <w:sz w:val="20"/>
                <w:szCs w:val="20"/>
                <w:lang w:val="ru-RU"/>
              </w:rPr>
            </w:pPr>
            <w:r w:rsidRPr="001C11B1">
              <w:rPr>
                <w:rFonts w:ascii="Times New Roman" w:eastAsia="Times New Roman" w:hAnsi="Times New Roman" w:cs="Times New Roman"/>
                <w:sz w:val="20"/>
                <w:szCs w:val="20"/>
                <w:lang w:val="ru-RU"/>
              </w:rPr>
              <w:t xml:space="preserve">бухгалтерский учет </w:t>
            </w:r>
            <w:r w:rsidRPr="001C11B1">
              <w:rPr>
                <w:rFonts w:ascii="Times New Roman" w:eastAsia="Times New Roman" w:hAnsi="Times New Roman" w:cs="Times New Roman"/>
                <w:sz w:val="20"/>
                <w:szCs w:val="20"/>
              </w:rPr>
              <w:fldChar w:fldCharType="end"/>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7</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rPr>
            </w:pPr>
            <w:hyperlink r:id="rId14" w:tooltip="view area report of this country" w:history="1">
              <w:r w:rsidRPr="001C11B1">
                <w:rPr>
                  <w:rFonts w:ascii="Times New Roman" w:eastAsia="Times New Roman" w:hAnsi="Times New Roman" w:cs="Times New Roman"/>
                  <w:sz w:val="20"/>
                  <w:szCs w:val="20"/>
                </w:rPr>
                <w:t>Химические технологии</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9</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7</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rPr>
            </w:pPr>
            <w:hyperlink r:id="rId15" w:tooltip="view area report of this country" w:history="1">
              <w:r w:rsidRPr="001C11B1">
                <w:rPr>
                  <w:rFonts w:ascii="Times New Roman" w:eastAsia="Times New Roman" w:hAnsi="Times New Roman" w:cs="Times New Roman"/>
                  <w:sz w:val="20"/>
                  <w:szCs w:val="20"/>
                </w:rPr>
                <w:t>Химия</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49</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70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73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59</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55</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63</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rPr>
            </w:pPr>
            <w:hyperlink r:id="rId16" w:tooltip="view area report of this country" w:history="1">
              <w:r w:rsidRPr="001C11B1">
                <w:rPr>
                  <w:rFonts w:ascii="Times New Roman" w:eastAsia="Times New Roman" w:hAnsi="Times New Roman" w:cs="Times New Roman"/>
                  <w:sz w:val="20"/>
                  <w:szCs w:val="20"/>
                </w:rPr>
                <w:t>Информатика</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7</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9</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8</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9</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9</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12</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14</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F27A3C" w:rsidRDefault="0094595C" w:rsidP="00C83B61">
            <w:pPr>
              <w:spacing w:after="0" w:line="240" w:lineRule="auto"/>
              <w:rPr>
                <w:rFonts w:ascii="Times New Roman" w:eastAsia="Times New Roman" w:hAnsi="Times New Roman" w:cs="Times New Roman"/>
                <w:sz w:val="20"/>
                <w:szCs w:val="20"/>
              </w:rPr>
            </w:pPr>
            <w:r w:rsidRPr="00F27A3C">
              <w:rPr>
                <w:rFonts w:ascii="Times New Roman" w:hAnsi="Times New Roman" w:cs="Times New Roman"/>
                <w:lang w:val="ru-RU"/>
              </w:rPr>
              <w:t>Наука принятия решений</w:t>
            </w:r>
            <w:r w:rsidRPr="00F27A3C">
              <w:rPr>
                <w:rFonts w:ascii="Times New Roman" w:eastAsia="Times New Roman" w:hAnsi="Times New Roman" w:cs="Times New Roman"/>
                <w:sz w:val="20"/>
                <w:szCs w:val="20"/>
              </w:rPr>
              <w:t xml:space="preserve"> </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rPr>
            </w:pPr>
            <w:hyperlink r:id="rId17" w:tooltip="view area report of this country" w:history="1">
              <w:r w:rsidRPr="001C11B1">
                <w:rPr>
                  <w:rFonts w:ascii="Times New Roman" w:eastAsia="Times New Roman" w:hAnsi="Times New Roman" w:cs="Times New Roman"/>
                  <w:sz w:val="20"/>
                  <w:szCs w:val="20"/>
                </w:rPr>
                <w:t>Стоматология</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rPr>
            </w:pPr>
            <w:hyperlink r:id="rId18" w:tooltip="view area report of this country" w:history="1">
              <w:r w:rsidRPr="001C11B1">
                <w:rPr>
                  <w:rFonts w:ascii="Times New Roman" w:eastAsia="Times New Roman" w:hAnsi="Times New Roman" w:cs="Times New Roman"/>
                  <w:sz w:val="20"/>
                  <w:szCs w:val="20"/>
                </w:rPr>
                <w:t>География и астрономия</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w:t>
            </w:r>
          </w:p>
        </w:tc>
        <w:tc>
          <w:tcPr>
            <w:tcW w:w="0" w:type="auto"/>
            <w:shd w:val="clear" w:color="auto" w:fill="FFFFFF" w:themeFill="background1"/>
            <w:vAlign w:val="center"/>
          </w:tcPr>
          <w:p w:rsidR="0094595C" w:rsidRPr="001C11B1" w:rsidRDefault="0094595C" w:rsidP="00C83B61">
            <w:pPr>
              <w:tabs>
                <w:tab w:val="center" w:pos="4680"/>
                <w:tab w:val="right" w:pos="9360"/>
              </w:tabs>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tcBorders>
              <w:right w:val="single" w:sz="4" w:space="0" w:color="auto"/>
            </w:tcBorders>
            <w:shd w:val="clear" w:color="auto" w:fill="FFFFFF" w:themeFill="background1"/>
            <w:vAlign w:val="center"/>
          </w:tcPr>
          <w:p w:rsidR="0094595C" w:rsidRPr="001C11B1" w:rsidRDefault="0094595C" w:rsidP="00C83B61">
            <w:pPr>
              <w:tabs>
                <w:tab w:val="center" w:pos="4680"/>
                <w:tab w:val="right" w:pos="9360"/>
              </w:tabs>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F27A3C" w:rsidRDefault="0094595C" w:rsidP="00C83B61">
            <w:pPr>
              <w:tabs>
                <w:tab w:val="center" w:pos="4680"/>
                <w:tab w:val="right" w:pos="9360"/>
              </w:tabs>
              <w:spacing w:after="0" w:line="240" w:lineRule="auto"/>
              <w:rPr>
                <w:rFonts w:ascii="Times New Roman" w:eastAsia="Times New Roman" w:hAnsi="Times New Roman" w:cs="Times New Roman"/>
                <w:sz w:val="20"/>
                <w:szCs w:val="20"/>
                <w:lang w:val="ru-RU"/>
              </w:rPr>
            </w:pPr>
            <w:hyperlink r:id="rId19" w:tooltip="view area report of this country" w:history="1">
              <w:r w:rsidRPr="00F27A3C">
                <w:rPr>
                  <w:rFonts w:ascii="Times New Roman" w:eastAsia="Times New Roman" w:hAnsi="Times New Roman" w:cs="Times New Roman"/>
                  <w:sz w:val="20"/>
                  <w:szCs w:val="20"/>
                  <w:lang w:val="ru-RU"/>
                </w:rPr>
                <w:t>Экономи</w:t>
              </w:r>
              <w:r>
                <w:rPr>
                  <w:rFonts w:ascii="Times New Roman" w:eastAsia="Times New Roman" w:hAnsi="Times New Roman" w:cs="Times New Roman"/>
                  <w:sz w:val="20"/>
                  <w:szCs w:val="20"/>
                  <w:lang w:val="ru-RU"/>
                </w:rPr>
                <w:t xml:space="preserve">ка, эконометрия </w:t>
              </w:r>
              <w:r w:rsidRPr="00F27A3C">
                <w:rPr>
                  <w:rFonts w:ascii="Times New Roman" w:eastAsia="Times New Roman" w:hAnsi="Times New Roman" w:cs="Times New Roman"/>
                  <w:sz w:val="20"/>
                  <w:szCs w:val="20"/>
                  <w:lang w:val="ru-RU"/>
                </w:rPr>
                <w:t xml:space="preserve"> и финансы</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rPr>
            </w:pPr>
            <w:hyperlink r:id="rId20" w:tooltip="view area report of this country" w:history="1">
              <w:r w:rsidRPr="001C11B1">
                <w:rPr>
                  <w:rFonts w:ascii="Times New Roman" w:eastAsia="Times New Roman" w:hAnsi="Times New Roman" w:cs="Times New Roman"/>
                  <w:sz w:val="20"/>
                  <w:szCs w:val="20"/>
                </w:rPr>
                <w:t>Энергетика</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F27A3C" w:rsidRDefault="0094595C" w:rsidP="00C83B61">
            <w:pPr>
              <w:spacing w:after="0" w:line="240" w:lineRule="auto"/>
              <w:rPr>
                <w:rFonts w:ascii="Times New Roman" w:eastAsia="Times New Roman" w:hAnsi="Times New Roman" w:cs="Times New Roman"/>
                <w:sz w:val="20"/>
                <w:szCs w:val="20"/>
              </w:rPr>
            </w:pPr>
            <w:r w:rsidRPr="00F27A3C">
              <w:rPr>
                <w:rFonts w:ascii="Times New Roman" w:hAnsi="Times New Roman" w:cs="Times New Roman"/>
                <w:lang w:val="ru-RU"/>
              </w:rPr>
              <w:t>Инженерия</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37</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47</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47</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74</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59</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78</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79</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85</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rPr>
            </w:pPr>
            <w:hyperlink r:id="rId21" w:tooltip="view area report of this country" w:history="1">
              <w:r w:rsidRPr="001C11B1">
                <w:rPr>
                  <w:rFonts w:ascii="Times New Roman" w:eastAsia="Times New Roman" w:hAnsi="Times New Roman" w:cs="Times New Roman"/>
                  <w:sz w:val="20"/>
                  <w:szCs w:val="20"/>
                </w:rPr>
                <w:t>Экология</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7</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10</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rPr>
            </w:pPr>
            <w:hyperlink r:id="rId22" w:tooltip="view area report of this country" w:history="1">
              <w:r w:rsidRPr="001C11B1">
                <w:rPr>
                  <w:rFonts w:ascii="Times New Roman" w:eastAsia="Times New Roman" w:hAnsi="Times New Roman" w:cs="Times New Roman"/>
                  <w:sz w:val="20"/>
                  <w:szCs w:val="20"/>
                </w:rPr>
                <w:t>Здравоохранение</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rPr>
            </w:pPr>
            <w:hyperlink r:id="rId23" w:tooltip="view area report of this country" w:history="1">
              <w:r w:rsidRPr="001C11B1">
                <w:rPr>
                  <w:rFonts w:ascii="Times New Roman" w:eastAsia="Times New Roman" w:hAnsi="Times New Roman" w:cs="Times New Roman"/>
                  <w:sz w:val="20"/>
                  <w:szCs w:val="20"/>
                </w:rPr>
                <w:t>Иммунология и микробиология</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8</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rPr>
            </w:pPr>
            <w:hyperlink r:id="rId24" w:tooltip="view area report of this country" w:history="1">
              <w:r w:rsidRPr="001C11B1">
                <w:rPr>
                  <w:rFonts w:ascii="Times New Roman" w:eastAsia="Times New Roman" w:hAnsi="Times New Roman" w:cs="Times New Roman"/>
                  <w:sz w:val="20"/>
                  <w:szCs w:val="20"/>
                </w:rPr>
                <w:t>Материаловедение</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44</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74</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80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100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98</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92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114</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87</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rPr>
            </w:pPr>
            <w:hyperlink r:id="rId25" w:tooltip="view area report of this country" w:history="1">
              <w:r w:rsidRPr="001C11B1">
                <w:rPr>
                  <w:rFonts w:ascii="Times New Roman" w:eastAsia="Times New Roman" w:hAnsi="Times New Roman" w:cs="Times New Roman"/>
                  <w:sz w:val="20"/>
                  <w:szCs w:val="20"/>
                </w:rPr>
                <w:t>Математика</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18</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8</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17</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19</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28</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45</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rPr>
            </w:pPr>
            <w:hyperlink r:id="rId26" w:tooltip="view area report of this country" w:history="1">
              <w:r w:rsidRPr="001C11B1">
                <w:rPr>
                  <w:rFonts w:ascii="Times New Roman" w:eastAsia="Times New Roman" w:hAnsi="Times New Roman" w:cs="Times New Roman"/>
                  <w:sz w:val="20"/>
                  <w:szCs w:val="20"/>
                </w:rPr>
                <w:t>Медицина</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9</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7</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17</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16</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18</w:t>
            </w:r>
          </w:p>
        </w:tc>
        <w:tc>
          <w:tcPr>
            <w:tcW w:w="0" w:type="auto"/>
            <w:shd w:val="clear" w:color="auto" w:fill="FFFFFF" w:themeFill="background1"/>
            <w:vAlign w:val="center"/>
          </w:tcPr>
          <w:p w:rsidR="0094595C" w:rsidRPr="001C11B1" w:rsidRDefault="0094595C" w:rsidP="00C83B61">
            <w:pPr>
              <w:tabs>
                <w:tab w:val="center" w:pos="4680"/>
                <w:tab w:val="right" w:pos="9360"/>
              </w:tabs>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15</w:t>
            </w:r>
          </w:p>
        </w:tc>
        <w:tc>
          <w:tcPr>
            <w:tcW w:w="0" w:type="auto"/>
            <w:shd w:val="clear" w:color="auto" w:fill="FFFFFF" w:themeFill="background1"/>
            <w:vAlign w:val="center"/>
          </w:tcPr>
          <w:p w:rsidR="0094595C" w:rsidRPr="001C11B1" w:rsidRDefault="0094595C" w:rsidP="00C83B61">
            <w:pPr>
              <w:tabs>
                <w:tab w:val="center" w:pos="4680"/>
                <w:tab w:val="right" w:pos="9360"/>
              </w:tabs>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21</w:t>
            </w:r>
          </w:p>
        </w:tc>
        <w:tc>
          <w:tcPr>
            <w:tcW w:w="0" w:type="auto"/>
            <w:tcBorders>
              <w:right w:val="single" w:sz="4" w:space="0" w:color="auto"/>
            </w:tcBorders>
            <w:shd w:val="clear" w:color="auto" w:fill="FFFFFF" w:themeFill="background1"/>
            <w:vAlign w:val="center"/>
          </w:tcPr>
          <w:p w:rsidR="0094595C" w:rsidRPr="001C11B1" w:rsidRDefault="0094595C" w:rsidP="00C83B61">
            <w:pPr>
              <w:tabs>
                <w:tab w:val="center" w:pos="4680"/>
                <w:tab w:val="right" w:pos="9360"/>
              </w:tabs>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19</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F27A3C" w:rsidRDefault="0094595C" w:rsidP="00C83B61">
            <w:pPr>
              <w:tabs>
                <w:tab w:val="center" w:pos="4680"/>
                <w:tab w:val="right" w:pos="9360"/>
              </w:tabs>
              <w:spacing w:after="0" w:line="240" w:lineRule="auto"/>
              <w:rPr>
                <w:rFonts w:ascii="Times New Roman" w:eastAsia="Times New Roman" w:hAnsi="Times New Roman" w:cs="Times New Roman"/>
                <w:sz w:val="20"/>
                <w:szCs w:val="20"/>
              </w:rPr>
            </w:pPr>
            <w:r w:rsidRPr="00F27A3C">
              <w:rPr>
                <w:rFonts w:ascii="Times New Roman" w:hAnsi="Times New Roman" w:cs="Times New Roman"/>
                <w:lang w:val="ru-RU"/>
              </w:rPr>
              <w:t>Многопрофильные исследования</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rPr>
            </w:pPr>
            <w:hyperlink r:id="rId27" w:tooltip="view area report of this country" w:history="1">
              <w:r w:rsidRPr="001C11B1">
                <w:rPr>
                  <w:rFonts w:ascii="Times New Roman" w:eastAsia="Times New Roman" w:hAnsi="Times New Roman" w:cs="Times New Roman"/>
                  <w:sz w:val="20"/>
                  <w:szCs w:val="20"/>
                </w:rPr>
                <w:t>Неврология</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F27A3C" w:rsidRDefault="0094595C" w:rsidP="00C83B61">
            <w:pPr>
              <w:spacing w:after="0" w:line="240" w:lineRule="auto"/>
              <w:rPr>
                <w:rFonts w:ascii="Times New Roman" w:eastAsia="Times New Roman" w:hAnsi="Times New Roman" w:cs="Times New Roman"/>
                <w:sz w:val="20"/>
                <w:szCs w:val="20"/>
              </w:rPr>
            </w:pPr>
            <w:r w:rsidRPr="00F27A3C">
              <w:rPr>
                <w:rFonts w:ascii="Times New Roman" w:hAnsi="Times New Roman" w:cs="Times New Roman"/>
                <w:lang w:val="ru-RU"/>
              </w:rPr>
              <w:t>Санитария</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rPr>
            </w:pPr>
            <w:hyperlink r:id="rId28" w:tooltip="view area report of this country" w:history="1">
              <w:r w:rsidRPr="001C11B1">
                <w:rPr>
                  <w:rFonts w:ascii="Times New Roman" w:eastAsia="Times New Roman" w:hAnsi="Times New Roman" w:cs="Times New Roman"/>
                  <w:sz w:val="20"/>
                  <w:szCs w:val="20"/>
                </w:rPr>
                <w:t xml:space="preserve">Фармакология, токсикология и лекарствоведение </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4</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spacing w:after="0" w:line="240" w:lineRule="auto"/>
              <w:rPr>
                <w:rFonts w:ascii="Times New Roman" w:eastAsia="Times New Roman" w:hAnsi="Times New Roman" w:cs="Times New Roman"/>
                <w:sz w:val="20"/>
                <w:szCs w:val="20"/>
              </w:rPr>
            </w:pPr>
            <w:hyperlink r:id="rId29" w:tooltip="view area report of this country" w:history="1">
              <w:r w:rsidRPr="001C11B1">
                <w:rPr>
                  <w:rFonts w:ascii="Times New Roman" w:eastAsia="Times New Roman" w:hAnsi="Times New Roman" w:cs="Times New Roman"/>
                  <w:sz w:val="20"/>
                  <w:szCs w:val="20"/>
                </w:rPr>
                <w:t>Физика и астрономия</w:t>
              </w:r>
            </w:hyperlink>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70</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73</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57</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65</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67</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52</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99</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91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81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121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121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111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137</w:t>
            </w:r>
          </w:p>
        </w:tc>
        <w:tc>
          <w:tcPr>
            <w:tcW w:w="0" w:type="auto"/>
            <w:tcBorders>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110</w:t>
            </w:r>
          </w:p>
        </w:tc>
      </w:tr>
      <w:tr w:rsidR="0094595C" w:rsidRPr="001C11B1" w:rsidTr="00C83B61">
        <w:trPr>
          <w:tblCellSpacing w:w="15" w:type="dxa"/>
        </w:trPr>
        <w:tc>
          <w:tcPr>
            <w:tcW w:w="0" w:type="auto"/>
            <w:tcBorders>
              <w:left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F27A3C" w:rsidRDefault="0094595C" w:rsidP="00C83B61">
            <w:pPr>
              <w:spacing w:after="0" w:line="240" w:lineRule="auto"/>
              <w:rPr>
                <w:rFonts w:ascii="Times New Roman" w:eastAsia="Times New Roman" w:hAnsi="Times New Roman" w:cs="Times New Roman"/>
                <w:sz w:val="20"/>
                <w:szCs w:val="20"/>
              </w:rPr>
            </w:pPr>
            <w:r w:rsidRPr="00F27A3C">
              <w:rPr>
                <w:rFonts w:ascii="Times New Roman" w:hAnsi="Times New Roman" w:cs="Times New Roman"/>
                <w:lang w:val="ru-RU"/>
              </w:rPr>
              <w:t>Физиология</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tabs>
                <w:tab w:val="center" w:pos="4680"/>
                <w:tab w:val="right" w:pos="9360"/>
              </w:tabs>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tabs>
                <w:tab w:val="center" w:pos="4680"/>
                <w:tab w:val="right" w:pos="9360"/>
              </w:tabs>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tabs>
                <w:tab w:val="center" w:pos="4680"/>
                <w:tab w:val="right" w:pos="9360"/>
              </w:tabs>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shd w:val="clear" w:color="auto" w:fill="FFFFFF" w:themeFill="background1"/>
            <w:vAlign w:val="center"/>
          </w:tcPr>
          <w:p w:rsidR="0094595C" w:rsidRPr="001C11B1" w:rsidRDefault="0094595C" w:rsidP="00C83B61">
            <w:pPr>
              <w:tabs>
                <w:tab w:val="center" w:pos="4680"/>
                <w:tab w:val="right" w:pos="9360"/>
              </w:tabs>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tabs>
                <w:tab w:val="center" w:pos="4680"/>
                <w:tab w:val="right" w:pos="9360"/>
              </w:tabs>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tabs>
                <w:tab w:val="center" w:pos="4680"/>
                <w:tab w:val="right" w:pos="9360"/>
              </w:tabs>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tabs>
                <w:tab w:val="center" w:pos="4680"/>
                <w:tab w:val="right" w:pos="9360"/>
              </w:tabs>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shd w:val="clear" w:color="auto" w:fill="FFFFFF" w:themeFill="background1"/>
            <w:vAlign w:val="center"/>
          </w:tcPr>
          <w:p w:rsidR="0094595C" w:rsidRPr="001C11B1" w:rsidRDefault="0094595C" w:rsidP="00C83B61">
            <w:pPr>
              <w:tabs>
                <w:tab w:val="center" w:pos="4680"/>
                <w:tab w:val="right" w:pos="9360"/>
              </w:tabs>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tcBorders>
              <w:right w:val="single" w:sz="4" w:space="0" w:color="auto"/>
            </w:tcBorders>
            <w:shd w:val="clear" w:color="auto" w:fill="FFFFFF" w:themeFill="background1"/>
            <w:vAlign w:val="center"/>
          </w:tcPr>
          <w:p w:rsidR="0094595C" w:rsidRPr="001C11B1" w:rsidRDefault="0094595C" w:rsidP="00C83B61">
            <w:pPr>
              <w:tabs>
                <w:tab w:val="center" w:pos="4680"/>
                <w:tab w:val="right" w:pos="9360"/>
              </w:tabs>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r>
      <w:tr w:rsidR="0094595C" w:rsidRPr="001C11B1" w:rsidTr="00C83B61">
        <w:trPr>
          <w:tblCellSpacing w:w="15" w:type="dxa"/>
        </w:trPr>
        <w:tc>
          <w:tcPr>
            <w:tcW w:w="0" w:type="auto"/>
            <w:tcBorders>
              <w:left w:val="single" w:sz="4" w:space="0" w:color="auto"/>
              <w:bottom w:val="single" w:sz="4" w:space="0" w:color="auto"/>
              <w:right w:val="single" w:sz="4" w:space="0" w:color="auto"/>
            </w:tcBorders>
            <w:shd w:val="clear" w:color="auto" w:fill="FFFFFF" w:themeFill="background1"/>
            <w:tcMar>
              <w:top w:w="15" w:type="dxa"/>
              <w:left w:w="45" w:type="dxa"/>
              <w:bottom w:w="15" w:type="dxa"/>
              <w:right w:w="45" w:type="dxa"/>
            </w:tcMar>
            <w:vAlign w:val="center"/>
          </w:tcPr>
          <w:p w:rsidR="0094595C" w:rsidRPr="001C11B1" w:rsidRDefault="0094595C" w:rsidP="00C83B61">
            <w:pPr>
              <w:tabs>
                <w:tab w:val="center" w:pos="4680"/>
                <w:tab w:val="right" w:pos="9360"/>
              </w:tabs>
              <w:spacing w:after="0" w:line="240" w:lineRule="auto"/>
              <w:rPr>
                <w:rFonts w:ascii="Times New Roman" w:eastAsia="Times New Roman" w:hAnsi="Times New Roman" w:cs="Times New Roman"/>
                <w:sz w:val="20"/>
                <w:szCs w:val="20"/>
              </w:rPr>
            </w:pPr>
            <w:hyperlink r:id="rId30" w:tooltip="view area report of this country" w:history="1">
              <w:r w:rsidRPr="001C11B1">
                <w:rPr>
                  <w:rFonts w:ascii="Times New Roman" w:eastAsia="Times New Roman" w:hAnsi="Times New Roman" w:cs="Times New Roman"/>
                  <w:sz w:val="20"/>
                  <w:szCs w:val="20"/>
                </w:rPr>
                <w:t>Общественные науки</w:t>
              </w:r>
            </w:hyperlink>
          </w:p>
        </w:tc>
        <w:tc>
          <w:tcPr>
            <w:tcW w:w="0" w:type="auto"/>
            <w:tcBorders>
              <w:bottom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tcBorders>
              <w:bottom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tcBorders>
              <w:bottom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tcBorders>
              <w:bottom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tcBorders>
              <w:bottom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w:t>
            </w:r>
          </w:p>
        </w:tc>
        <w:tc>
          <w:tcPr>
            <w:tcW w:w="0" w:type="auto"/>
            <w:tcBorders>
              <w:bottom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tcBorders>
              <w:bottom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tcBorders>
              <w:bottom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tcBorders>
              <w:bottom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3</w:t>
            </w:r>
          </w:p>
        </w:tc>
        <w:tc>
          <w:tcPr>
            <w:tcW w:w="0" w:type="auto"/>
            <w:tcBorders>
              <w:bottom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tcBorders>
              <w:bottom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tcBorders>
              <w:bottom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2</w:t>
            </w:r>
          </w:p>
        </w:tc>
        <w:tc>
          <w:tcPr>
            <w:tcW w:w="0" w:type="auto"/>
            <w:tcBorders>
              <w:bottom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w:t>
            </w:r>
          </w:p>
        </w:tc>
        <w:tc>
          <w:tcPr>
            <w:tcW w:w="0" w:type="auto"/>
            <w:tcBorders>
              <w:bottom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11</w:t>
            </w:r>
          </w:p>
        </w:tc>
        <w:tc>
          <w:tcPr>
            <w:tcW w:w="0" w:type="auto"/>
            <w:tcBorders>
              <w:bottom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5</w:t>
            </w:r>
          </w:p>
        </w:tc>
        <w:tc>
          <w:tcPr>
            <w:tcW w:w="0" w:type="auto"/>
            <w:tcBorders>
              <w:bottom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6</w:t>
            </w:r>
          </w:p>
        </w:tc>
        <w:tc>
          <w:tcPr>
            <w:tcW w:w="0" w:type="auto"/>
            <w:tcBorders>
              <w:bottom w:val="single" w:sz="4" w:space="0" w:color="auto"/>
              <w:right w:val="single" w:sz="4" w:space="0" w:color="auto"/>
            </w:tcBorders>
            <w:shd w:val="clear" w:color="auto" w:fill="FFFFFF" w:themeFill="background1"/>
            <w:vAlign w:val="center"/>
          </w:tcPr>
          <w:p w:rsidR="0094595C" w:rsidRPr="001C11B1" w:rsidRDefault="0094595C" w:rsidP="00C83B61">
            <w:pPr>
              <w:spacing w:after="0" w:line="240" w:lineRule="auto"/>
              <w:jc w:val="center"/>
              <w:rPr>
                <w:rFonts w:ascii="Times New Roman" w:eastAsia="Times New Roman" w:hAnsi="Times New Roman" w:cs="Times New Roman"/>
                <w:sz w:val="20"/>
                <w:szCs w:val="20"/>
              </w:rPr>
            </w:pPr>
            <w:r w:rsidRPr="001C11B1">
              <w:rPr>
                <w:rFonts w:ascii="Times New Roman" w:eastAsia="Times New Roman" w:hAnsi="Times New Roman" w:cs="Times New Roman"/>
                <w:sz w:val="20"/>
                <w:szCs w:val="20"/>
              </w:rPr>
              <w:t>8</w:t>
            </w:r>
          </w:p>
        </w:tc>
      </w:tr>
    </w:tbl>
    <w:p w:rsidR="0094595C" w:rsidRPr="00F21814" w:rsidRDefault="0094595C" w:rsidP="0094595C">
      <w:pPr>
        <w:keepNext/>
        <w:spacing w:line="240" w:lineRule="auto"/>
        <w:ind w:firstLine="709"/>
        <w:jc w:val="both"/>
        <w:rPr>
          <w:rFonts w:ascii="Times New Roman" w:hAnsi="Times New Roman" w:cs="Times New Roman"/>
          <w:i/>
          <w:sz w:val="20"/>
          <w:szCs w:val="20"/>
        </w:rPr>
      </w:pPr>
      <w:r w:rsidRPr="00F03211">
        <w:rPr>
          <w:rFonts w:ascii="Times New Roman" w:hAnsi="Times New Roman" w:cs="Times New Roman"/>
          <w:i/>
          <w:sz w:val="20"/>
          <w:szCs w:val="20"/>
        </w:rPr>
        <w:t>Источник: SCImago</w:t>
      </w:r>
    </w:p>
    <w:p w:rsidR="0094595C" w:rsidRPr="009679FA" w:rsidRDefault="0094595C" w:rsidP="0094595C">
      <w:pPr>
        <w:spacing w:after="0" w:line="240" w:lineRule="auto"/>
        <w:ind w:firstLine="709"/>
        <w:jc w:val="both"/>
        <w:rPr>
          <w:rFonts w:ascii="Times New Roman" w:hAnsi="Times New Roman" w:cs="Times New Roman"/>
          <w:i/>
          <w:sz w:val="20"/>
          <w:szCs w:val="20"/>
          <w:lang w:val="ru-RU"/>
        </w:rPr>
      </w:pPr>
      <w:r w:rsidRPr="00E87FF1">
        <w:rPr>
          <w:rFonts w:ascii="Times New Roman" w:hAnsi="Times New Roman" w:cs="Times New Roman"/>
          <w:i/>
          <w:sz w:val="28"/>
          <w:szCs w:val="24"/>
          <w:lang w:val="ru-RU"/>
        </w:rPr>
        <w:t>Профессиональные компетенции педагогических кадров и их развитие не увязаны с изменениями в системе образования.</w:t>
      </w:r>
    </w:p>
    <w:p w:rsidR="0094595C" w:rsidRDefault="0094595C" w:rsidP="0094595C">
      <w:pPr>
        <w:spacing w:after="0" w:line="240" w:lineRule="auto"/>
        <w:ind w:firstLine="709"/>
        <w:jc w:val="both"/>
        <w:rPr>
          <w:rFonts w:ascii="Times New Roman" w:hAnsi="Times New Roman" w:cs="Times New Roman"/>
          <w:sz w:val="28"/>
          <w:szCs w:val="28"/>
          <w:lang w:val="ru-RU"/>
        </w:rPr>
      </w:pPr>
    </w:p>
    <w:p w:rsidR="0094595C" w:rsidRPr="002A5A42" w:rsidRDefault="0094595C" w:rsidP="0094595C">
      <w:pPr>
        <w:spacing w:after="0" w:line="240" w:lineRule="auto"/>
        <w:ind w:firstLine="709"/>
        <w:jc w:val="both"/>
        <w:rPr>
          <w:rFonts w:ascii="Times New Roman" w:hAnsi="Times New Roman" w:cs="Times New Roman"/>
          <w:sz w:val="28"/>
          <w:szCs w:val="28"/>
          <w:lang w:val="ru-RU"/>
        </w:rPr>
      </w:pPr>
      <w:r w:rsidRPr="002A5A42">
        <w:rPr>
          <w:rFonts w:ascii="Times New Roman" w:hAnsi="Times New Roman" w:cs="Times New Roman"/>
          <w:sz w:val="28"/>
          <w:szCs w:val="28"/>
          <w:lang w:val="ru-RU"/>
        </w:rPr>
        <w:t>Снижение уровня компетентности педагогических кадров отрицательно влияет на качество образования и не способств</w:t>
      </w:r>
      <w:r>
        <w:rPr>
          <w:rFonts w:ascii="Times New Roman" w:hAnsi="Times New Roman" w:cs="Times New Roman"/>
          <w:sz w:val="28"/>
          <w:szCs w:val="28"/>
          <w:lang w:val="ru-RU"/>
        </w:rPr>
        <w:t>ует</w:t>
      </w:r>
      <w:r w:rsidRPr="002A5A42">
        <w:rPr>
          <w:rFonts w:ascii="Times New Roman" w:hAnsi="Times New Roman" w:cs="Times New Roman"/>
          <w:sz w:val="28"/>
          <w:szCs w:val="28"/>
          <w:lang w:val="ru-RU"/>
        </w:rPr>
        <w:t xml:space="preserve"> развитию </w:t>
      </w:r>
      <w:r w:rsidRPr="002A5A42">
        <w:rPr>
          <w:rFonts w:ascii="Times New Roman" w:hAnsi="Times New Roman" w:cs="Times New Roman"/>
          <w:sz w:val="28"/>
          <w:szCs w:val="28"/>
          <w:lang w:val="ru-RU"/>
        </w:rPr>
        <w:lastRenderedPageBreak/>
        <w:t xml:space="preserve">общества и экономики, основанной на знаниях. Ухудшение качества человеческих ресурсов в системе образования является последствием  нескольких факторов: экономическая нестабильность и демографические изменения, которые привели к  миграции  трудовых ресурсов за рубеж, а также снижение престижа педагогической профессии в результате утраты </w:t>
      </w:r>
      <w:r>
        <w:rPr>
          <w:rFonts w:ascii="Times New Roman" w:hAnsi="Times New Roman" w:cs="Times New Roman"/>
          <w:sz w:val="28"/>
          <w:szCs w:val="28"/>
          <w:lang w:val="ru-RU"/>
        </w:rPr>
        <w:t xml:space="preserve">значения </w:t>
      </w:r>
      <w:r w:rsidRPr="002A5A42">
        <w:rPr>
          <w:rFonts w:ascii="Times New Roman" w:hAnsi="Times New Roman" w:cs="Times New Roman"/>
          <w:sz w:val="28"/>
          <w:szCs w:val="28"/>
          <w:lang w:val="ru-RU"/>
        </w:rPr>
        <w:t>образования в жизни общества.</w:t>
      </w:r>
    </w:p>
    <w:p w:rsidR="0094595C" w:rsidRPr="00F921A4" w:rsidRDefault="0094595C" w:rsidP="0094595C">
      <w:pPr>
        <w:spacing w:after="0" w:line="240" w:lineRule="auto"/>
        <w:ind w:firstLine="709"/>
        <w:jc w:val="both"/>
        <w:rPr>
          <w:rFonts w:ascii="Times New Roman" w:hAnsi="Times New Roman" w:cs="Times New Roman"/>
          <w:i/>
          <w:sz w:val="20"/>
          <w:szCs w:val="28"/>
          <w:lang w:val="ru-RU"/>
        </w:rPr>
      </w:pPr>
    </w:p>
    <w:p w:rsidR="0094595C" w:rsidRPr="002A5A42" w:rsidRDefault="0094595C" w:rsidP="0094595C">
      <w:pPr>
        <w:spacing w:after="0" w:line="240" w:lineRule="auto"/>
        <w:ind w:firstLine="709"/>
        <w:jc w:val="both"/>
        <w:rPr>
          <w:rFonts w:ascii="Times New Roman" w:hAnsi="Times New Roman" w:cs="Times New Roman"/>
          <w:sz w:val="28"/>
          <w:szCs w:val="28"/>
          <w:lang w:val="ru-RU"/>
        </w:rPr>
      </w:pPr>
      <w:r w:rsidRPr="002A5A42">
        <w:rPr>
          <w:rFonts w:ascii="Times New Roman" w:hAnsi="Times New Roman" w:cs="Times New Roman"/>
          <w:i/>
          <w:sz w:val="28"/>
          <w:szCs w:val="28"/>
          <w:lang w:val="ru-RU"/>
        </w:rPr>
        <w:t xml:space="preserve">Отсутствие справедливой системы оплаты труда в сфере образования, уровень компетентности специалистов, дискриминация воспитателей по </w:t>
      </w:r>
      <w:r>
        <w:rPr>
          <w:rFonts w:ascii="Times New Roman" w:hAnsi="Times New Roman" w:cs="Times New Roman"/>
          <w:i/>
          <w:sz w:val="28"/>
          <w:szCs w:val="28"/>
          <w:lang w:val="ru-RU"/>
        </w:rPr>
        <w:t xml:space="preserve">сравнению с </w:t>
      </w:r>
      <w:r w:rsidRPr="002A5A42">
        <w:rPr>
          <w:rFonts w:ascii="Times New Roman" w:hAnsi="Times New Roman" w:cs="Times New Roman"/>
          <w:i/>
          <w:sz w:val="28"/>
          <w:szCs w:val="28"/>
          <w:lang w:val="ru-RU"/>
        </w:rPr>
        <w:t>другим</w:t>
      </w:r>
      <w:r>
        <w:rPr>
          <w:rFonts w:ascii="Times New Roman" w:hAnsi="Times New Roman" w:cs="Times New Roman"/>
          <w:i/>
          <w:sz w:val="28"/>
          <w:szCs w:val="28"/>
          <w:lang w:val="ru-RU"/>
        </w:rPr>
        <w:t>и</w:t>
      </w:r>
      <w:r w:rsidRPr="002A5A42">
        <w:rPr>
          <w:rFonts w:ascii="Times New Roman" w:hAnsi="Times New Roman" w:cs="Times New Roman"/>
          <w:i/>
          <w:sz w:val="28"/>
          <w:szCs w:val="28"/>
          <w:lang w:val="ru-RU"/>
        </w:rPr>
        <w:t xml:space="preserve"> работникам</w:t>
      </w:r>
      <w:r>
        <w:rPr>
          <w:rFonts w:ascii="Times New Roman" w:hAnsi="Times New Roman" w:cs="Times New Roman"/>
          <w:i/>
          <w:sz w:val="28"/>
          <w:szCs w:val="28"/>
          <w:lang w:val="ru-RU"/>
        </w:rPr>
        <w:t>и</w:t>
      </w:r>
      <w:r w:rsidRPr="002A5A42">
        <w:rPr>
          <w:rFonts w:ascii="Times New Roman" w:hAnsi="Times New Roman" w:cs="Times New Roman"/>
          <w:i/>
          <w:sz w:val="28"/>
          <w:szCs w:val="28"/>
          <w:lang w:val="ru-RU"/>
        </w:rPr>
        <w:t xml:space="preserve"> системы влекут за собой проблемы  на уровне  процесса и на уровне результатов.</w:t>
      </w:r>
    </w:p>
    <w:p w:rsidR="0094595C" w:rsidRPr="002A5A42" w:rsidRDefault="0094595C" w:rsidP="0094595C">
      <w:pPr>
        <w:spacing w:after="0" w:line="240" w:lineRule="auto"/>
        <w:ind w:firstLine="709"/>
        <w:jc w:val="both"/>
        <w:rPr>
          <w:rFonts w:ascii="Times New Roman" w:hAnsi="Times New Roman" w:cs="Times New Roman"/>
          <w:color w:val="000000"/>
          <w:spacing w:val="-1"/>
          <w:sz w:val="28"/>
          <w:szCs w:val="28"/>
          <w:lang w:val="ru-RU"/>
        </w:rPr>
      </w:pPr>
      <w:r w:rsidRPr="002A5A42">
        <w:rPr>
          <w:rFonts w:ascii="Times New Roman" w:hAnsi="Times New Roman" w:cs="Times New Roman"/>
          <w:color w:val="000000"/>
          <w:spacing w:val="-1"/>
          <w:sz w:val="28"/>
          <w:szCs w:val="28"/>
          <w:lang w:val="ru-RU"/>
        </w:rPr>
        <w:t xml:space="preserve">Профессиональные компетенции педагогических кадров  в дошкольных учреждениях устарели. Процесс воспитания в  дошкольных образовательных учреждениях обеспечивается 12 532 </w:t>
      </w:r>
      <w:r>
        <w:rPr>
          <w:rFonts w:ascii="Times New Roman" w:hAnsi="Times New Roman" w:cs="Times New Roman"/>
          <w:color w:val="000000"/>
          <w:spacing w:val="-1"/>
          <w:sz w:val="28"/>
          <w:szCs w:val="28"/>
          <w:lang w:val="ru-RU"/>
        </w:rPr>
        <w:t>педагогическими работниками  (1 января 2013 г.)</w:t>
      </w:r>
      <w:r w:rsidRPr="002A5A42">
        <w:rPr>
          <w:rFonts w:ascii="Times New Roman" w:hAnsi="Times New Roman" w:cs="Times New Roman"/>
          <w:color w:val="000000"/>
          <w:spacing w:val="-1"/>
          <w:sz w:val="28"/>
          <w:szCs w:val="28"/>
          <w:lang w:val="ru-RU"/>
        </w:rPr>
        <w:t xml:space="preserve">. </w:t>
      </w:r>
      <w:r>
        <w:rPr>
          <w:rFonts w:ascii="Times New Roman" w:hAnsi="Times New Roman" w:cs="Times New Roman"/>
          <w:color w:val="000000"/>
          <w:spacing w:val="-1"/>
          <w:sz w:val="28"/>
          <w:szCs w:val="28"/>
          <w:lang w:val="ru-RU"/>
        </w:rPr>
        <w:t xml:space="preserve">Из них у </w:t>
      </w:r>
      <w:r w:rsidRPr="002A5A42">
        <w:rPr>
          <w:rFonts w:ascii="Times New Roman" w:hAnsi="Times New Roman" w:cs="Times New Roman"/>
          <w:color w:val="000000"/>
          <w:spacing w:val="-1"/>
          <w:sz w:val="28"/>
          <w:szCs w:val="28"/>
          <w:lang w:val="ru-RU"/>
        </w:rPr>
        <w:t xml:space="preserve">92%  педагогическое образование, </w:t>
      </w:r>
      <w:r>
        <w:rPr>
          <w:rFonts w:ascii="Times New Roman" w:hAnsi="Times New Roman" w:cs="Times New Roman"/>
          <w:color w:val="000000"/>
          <w:spacing w:val="-1"/>
          <w:sz w:val="28"/>
          <w:szCs w:val="28"/>
          <w:lang w:val="ru-RU"/>
        </w:rPr>
        <w:t xml:space="preserve">но </w:t>
      </w:r>
      <w:r w:rsidRPr="002A5A42">
        <w:rPr>
          <w:rFonts w:ascii="Times New Roman" w:hAnsi="Times New Roman" w:cs="Times New Roman"/>
          <w:color w:val="000000"/>
          <w:spacing w:val="-1"/>
          <w:sz w:val="28"/>
          <w:szCs w:val="28"/>
          <w:lang w:val="ru-RU"/>
        </w:rPr>
        <w:t xml:space="preserve">только </w:t>
      </w:r>
      <w:r>
        <w:rPr>
          <w:rFonts w:ascii="Times New Roman" w:hAnsi="Times New Roman" w:cs="Times New Roman"/>
          <w:color w:val="000000"/>
          <w:spacing w:val="-1"/>
          <w:sz w:val="28"/>
          <w:szCs w:val="28"/>
          <w:lang w:val="ru-RU"/>
        </w:rPr>
        <w:t>у 46,5</w:t>
      </w:r>
      <w:r w:rsidRPr="002A5A42">
        <w:rPr>
          <w:rFonts w:ascii="Times New Roman" w:hAnsi="Times New Roman" w:cs="Times New Roman"/>
          <w:color w:val="000000"/>
          <w:spacing w:val="-1"/>
          <w:sz w:val="28"/>
          <w:szCs w:val="28"/>
          <w:lang w:val="ru-RU"/>
        </w:rPr>
        <w:t xml:space="preserve">%  высшее образование. 58,3% имеют более 15 лет опыта работы и только </w:t>
      </w:r>
      <w:r>
        <w:rPr>
          <w:rFonts w:ascii="Times New Roman" w:hAnsi="Times New Roman" w:cs="Times New Roman"/>
          <w:color w:val="000000"/>
          <w:spacing w:val="-1"/>
          <w:sz w:val="28"/>
          <w:szCs w:val="28"/>
          <w:lang w:val="ru-RU"/>
        </w:rPr>
        <w:t>у 44,2</w:t>
      </w:r>
      <w:r w:rsidRPr="002A5A42">
        <w:rPr>
          <w:rFonts w:ascii="Times New Roman" w:hAnsi="Times New Roman" w:cs="Times New Roman"/>
          <w:color w:val="000000"/>
          <w:spacing w:val="-1"/>
          <w:sz w:val="28"/>
          <w:szCs w:val="28"/>
          <w:lang w:val="ru-RU"/>
        </w:rPr>
        <w:t xml:space="preserve">% сотрудников имеют дидактическую степень, что указывает на очевидные проблемы, связанные с их </w:t>
      </w:r>
      <w:r>
        <w:rPr>
          <w:rFonts w:ascii="Times New Roman" w:hAnsi="Times New Roman" w:cs="Times New Roman"/>
          <w:color w:val="000000"/>
          <w:spacing w:val="-1"/>
          <w:sz w:val="28"/>
          <w:szCs w:val="28"/>
          <w:lang w:val="ru-RU"/>
        </w:rPr>
        <w:t xml:space="preserve">профессиональными </w:t>
      </w:r>
      <w:r w:rsidRPr="002A5A42">
        <w:rPr>
          <w:rFonts w:ascii="Times New Roman" w:hAnsi="Times New Roman" w:cs="Times New Roman"/>
          <w:color w:val="000000"/>
          <w:spacing w:val="-1"/>
          <w:sz w:val="28"/>
          <w:szCs w:val="28"/>
          <w:lang w:val="ru-RU"/>
        </w:rPr>
        <w:t xml:space="preserve">компетенциями. </w:t>
      </w:r>
    </w:p>
    <w:p w:rsidR="0094595C" w:rsidRDefault="0094595C" w:rsidP="0094595C">
      <w:pPr>
        <w:pStyle w:val="Normal1"/>
        <w:spacing w:after="0" w:line="240" w:lineRule="auto"/>
        <w:ind w:firstLine="720"/>
        <w:jc w:val="both"/>
        <w:rPr>
          <w:rFonts w:eastAsiaTheme="minorEastAsia"/>
          <w:color w:val="000000" w:themeColor="text1"/>
          <w:spacing w:val="-1"/>
          <w:sz w:val="28"/>
          <w:szCs w:val="28"/>
          <w:lang w:val="ru-RU"/>
        </w:rPr>
      </w:pPr>
    </w:p>
    <w:p w:rsidR="0094595C" w:rsidRDefault="0094595C" w:rsidP="0094595C">
      <w:pPr>
        <w:pStyle w:val="Normal1"/>
        <w:spacing w:after="0" w:line="240" w:lineRule="auto"/>
        <w:ind w:firstLine="720"/>
        <w:jc w:val="both"/>
        <w:rPr>
          <w:color w:val="000000" w:themeColor="text1"/>
          <w:sz w:val="28"/>
          <w:szCs w:val="28"/>
          <w:lang w:val="ru-RU"/>
        </w:rPr>
      </w:pPr>
      <w:r w:rsidRPr="002A5A42">
        <w:rPr>
          <w:rFonts w:eastAsiaTheme="minorEastAsia"/>
          <w:color w:val="000000" w:themeColor="text1"/>
          <w:spacing w:val="-1"/>
          <w:sz w:val="28"/>
          <w:szCs w:val="28"/>
          <w:lang w:val="ru-RU"/>
        </w:rPr>
        <w:t>Воспитатели подвергаются дискриминации по отношению к другим педагогическим кадрам. Рабочая нагрузка воспитателя детских дошкольных учреждений составляет 35 часов в неделю, то есть на  15 часов</w:t>
      </w:r>
      <w:r>
        <w:rPr>
          <w:rFonts w:eastAsiaTheme="minorEastAsia"/>
          <w:color w:val="000000" w:themeColor="text1"/>
          <w:spacing w:val="-1"/>
          <w:sz w:val="28"/>
          <w:szCs w:val="28"/>
          <w:lang w:val="ru-RU"/>
        </w:rPr>
        <w:t xml:space="preserve"> больше</w:t>
      </w:r>
      <w:r w:rsidRPr="002A5A42">
        <w:rPr>
          <w:rFonts w:eastAsiaTheme="minorEastAsia"/>
          <w:color w:val="000000" w:themeColor="text1"/>
          <w:spacing w:val="-1"/>
          <w:sz w:val="28"/>
          <w:szCs w:val="28"/>
          <w:lang w:val="ru-RU"/>
        </w:rPr>
        <w:t xml:space="preserve">, чем у начальных классов и на  17 больше, чем у </w:t>
      </w:r>
      <w:r>
        <w:rPr>
          <w:rFonts w:eastAsiaTheme="minorEastAsia"/>
          <w:color w:val="000000" w:themeColor="text1"/>
          <w:spacing w:val="-1"/>
          <w:sz w:val="28"/>
          <w:szCs w:val="28"/>
          <w:lang w:val="ru-RU"/>
        </w:rPr>
        <w:t>преподавателей гимназий и лицеев</w:t>
      </w:r>
      <w:r w:rsidRPr="002A5A42">
        <w:rPr>
          <w:rFonts w:eastAsiaTheme="minorEastAsia"/>
          <w:color w:val="000000" w:themeColor="text1"/>
          <w:spacing w:val="-1"/>
          <w:sz w:val="28"/>
          <w:szCs w:val="28"/>
          <w:lang w:val="ru-RU"/>
        </w:rPr>
        <w:t>. Отпуск воспитателей - 42 дня, или на  20 дней меньше, чем у учителей и преподавателей. Минимальная зарплата воспитателя составляет 2000 ле</w:t>
      </w:r>
      <w:r>
        <w:rPr>
          <w:rFonts w:eastAsiaTheme="minorEastAsia"/>
          <w:color w:val="000000" w:themeColor="text1"/>
          <w:spacing w:val="-1"/>
          <w:sz w:val="28"/>
          <w:szCs w:val="28"/>
          <w:lang w:val="ru-RU"/>
        </w:rPr>
        <w:t>ев</w:t>
      </w:r>
      <w:r w:rsidRPr="002A5A42">
        <w:rPr>
          <w:rFonts w:eastAsiaTheme="minorEastAsia"/>
          <w:color w:val="000000" w:themeColor="text1"/>
          <w:spacing w:val="-1"/>
          <w:sz w:val="28"/>
          <w:szCs w:val="28"/>
          <w:lang w:val="ru-RU"/>
        </w:rPr>
        <w:t>, в то время как у  учителя  начальных классов - 2200. Все это отрицательно сказывается на мотивации сотрудников детских дошкольных учреждений, на желании выпускников лицеев сделать выбор в пользу этой профессии и порождает текучесть кадров.</w:t>
      </w:r>
      <w:r w:rsidRPr="002A5A42">
        <w:rPr>
          <w:color w:val="000000" w:themeColor="text1"/>
          <w:sz w:val="28"/>
          <w:szCs w:val="28"/>
          <w:lang w:val="ru-RU"/>
        </w:rPr>
        <w:t xml:space="preserve"> </w:t>
      </w:r>
    </w:p>
    <w:p w:rsidR="0094595C" w:rsidRDefault="0094595C" w:rsidP="0094595C">
      <w:pPr>
        <w:pStyle w:val="Normal1"/>
        <w:spacing w:after="0" w:line="240" w:lineRule="auto"/>
        <w:ind w:firstLine="720"/>
        <w:jc w:val="both"/>
        <w:rPr>
          <w:color w:val="000000" w:themeColor="text1"/>
          <w:sz w:val="28"/>
          <w:szCs w:val="28"/>
          <w:lang w:val="ru-RU"/>
        </w:rPr>
      </w:pPr>
    </w:p>
    <w:p w:rsidR="0094595C" w:rsidRPr="002A5A42" w:rsidRDefault="0094595C" w:rsidP="0094595C">
      <w:pPr>
        <w:pStyle w:val="Normal1"/>
        <w:spacing w:after="0" w:line="240" w:lineRule="auto"/>
        <w:ind w:firstLine="720"/>
        <w:jc w:val="both"/>
        <w:rPr>
          <w:color w:val="000000" w:themeColor="text1"/>
          <w:sz w:val="28"/>
          <w:szCs w:val="28"/>
          <w:lang w:val="ru-RU"/>
        </w:rPr>
      </w:pPr>
      <w:r w:rsidRPr="002A5A42">
        <w:rPr>
          <w:color w:val="000000" w:themeColor="text1"/>
          <w:sz w:val="28"/>
          <w:szCs w:val="28"/>
          <w:lang w:val="ru-RU"/>
        </w:rPr>
        <w:t>Количество учителей в системе общего образования постоянно снижалось, но с гораздо меньшей скоростью, чем уменьшалось количество учащихся. В результате этого явления с 2000 по  201</w:t>
      </w:r>
      <w:r>
        <w:rPr>
          <w:color w:val="000000" w:themeColor="text1"/>
          <w:sz w:val="28"/>
          <w:szCs w:val="28"/>
          <w:lang w:val="ru-RU"/>
        </w:rPr>
        <w:t>3</w:t>
      </w:r>
      <w:r w:rsidRPr="002A5A42">
        <w:rPr>
          <w:color w:val="000000" w:themeColor="text1"/>
          <w:sz w:val="28"/>
          <w:szCs w:val="28"/>
          <w:lang w:val="ru-RU"/>
        </w:rPr>
        <w:t xml:space="preserve"> г</w:t>
      </w:r>
      <w:r>
        <w:rPr>
          <w:color w:val="000000" w:themeColor="text1"/>
          <w:sz w:val="28"/>
          <w:szCs w:val="28"/>
          <w:lang w:val="ru-RU"/>
        </w:rPr>
        <w:t>од</w:t>
      </w:r>
      <w:r w:rsidRPr="002A5A42">
        <w:rPr>
          <w:color w:val="000000" w:themeColor="text1"/>
          <w:sz w:val="28"/>
          <w:szCs w:val="28"/>
          <w:lang w:val="ru-RU"/>
        </w:rPr>
        <w:t xml:space="preserve"> соотношение  количества учителей и учеников уменьшилось с 15 до 11,0. Между тем, в последнее десятилетие наблюдается быстрое старение профессии: в 2012 году 18,7% учителей были пенсионного возраста по сравнению с 6,8% в 2002 году. Государственная программа поддержки молодых учителей, утвержденная в 2005 году, поставила перед собой задачу  улучшения</w:t>
      </w:r>
      <w:r>
        <w:rPr>
          <w:color w:val="000000" w:themeColor="text1"/>
          <w:sz w:val="28"/>
          <w:szCs w:val="28"/>
          <w:lang w:val="ru-RU"/>
        </w:rPr>
        <w:t xml:space="preserve"> </w:t>
      </w:r>
      <w:r w:rsidRPr="002A5A42">
        <w:rPr>
          <w:color w:val="000000" w:themeColor="text1"/>
          <w:sz w:val="28"/>
          <w:szCs w:val="28"/>
          <w:lang w:val="ru-RU"/>
        </w:rPr>
        <w:t xml:space="preserve">положения в системе, но ее эффект был ограничен: 20% молодых специалистов, получивших распределение в учебные учреждения, покинули школу по истечении срока </w:t>
      </w:r>
      <w:r>
        <w:rPr>
          <w:color w:val="000000" w:themeColor="text1"/>
          <w:sz w:val="28"/>
          <w:szCs w:val="28"/>
          <w:lang w:val="ru-RU"/>
        </w:rPr>
        <w:t>предоставления</w:t>
      </w:r>
      <w:r w:rsidRPr="002A5A42">
        <w:rPr>
          <w:color w:val="000000" w:themeColor="text1"/>
          <w:sz w:val="28"/>
          <w:szCs w:val="28"/>
          <w:lang w:val="ru-RU"/>
        </w:rPr>
        <w:t xml:space="preserve"> </w:t>
      </w:r>
      <w:r>
        <w:rPr>
          <w:color w:val="000000" w:themeColor="text1"/>
          <w:sz w:val="28"/>
          <w:szCs w:val="28"/>
          <w:lang w:val="ru-RU"/>
        </w:rPr>
        <w:t>субсидий</w:t>
      </w:r>
      <w:r w:rsidRPr="002A5A42">
        <w:rPr>
          <w:color w:val="000000" w:themeColor="text1"/>
          <w:sz w:val="28"/>
          <w:szCs w:val="28"/>
          <w:lang w:val="ru-RU"/>
        </w:rPr>
        <w:t xml:space="preserve">. И все-таки за </w:t>
      </w:r>
      <w:r w:rsidRPr="002A5A42">
        <w:rPr>
          <w:color w:val="000000" w:themeColor="text1"/>
          <w:sz w:val="28"/>
          <w:szCs w:val="28"/>
          <w:lang w:val="ru-RU"/>
        </w:rPr>
        <w:lastRenderedPageBreak/>
        <w:t>последние два года это соотношение уменьшилось до 10% в 2010-</w:t>
      </w:r>
      <w:r>
        <w:rPr>
          <w:color w:val="000000" w:themeColor="text1"/>
          <w:sz w:val="28"/>
          <w:szCs w:val="28"/>
          <w:lang w:val="ru-RU"/>
        </w:rPr>
        <w:t>20</w:t>
      </w:r>
      <w:r w:rsidRPr="002A5A42">
        <w:rPr>
          <w:color w:val="000000" w:themeColor="text1"/>
          <w:sz w:val="28"/>
          <w:szCs w:val="28"/>
          <w:lang w:val="ru-RU"/>
        </w:rPr>
        <w:t>11 гг. и  до 2,3% в 2011-</w:t>
      </w:r>
      <w:r>
        <w:rPr>
          <w:color w:val="000000" w:themeColor="text1"/>
          <w:sz w:val="28"/>
          <w:szCs w:val="28"/>
          <w:lang w:val="ru-RU"/>
        </w:rPr>
        <w:t>20</w:t>
      </w:r>
      <w:r w:rsidRPr="002A5A42">
        <w:rPr>
          <w:color w:val="000000" w:themeColor="text1"/>
          <w:sz w:val="28"/>
          <w:szCs w:val="28"/>
          <w:lang w:val="ru-RU"/>
        </w:rPr>
        <w:t xml:space="preserve">12 гг.  </w:t>
      </w:r>
    </w:p>
    <w:p w:rsidR="0094595C" w:rsidRDefault="0094595C" w:rsidP="0094595C">
      <w:pPr>
        <w:keepNext/>
        <w:spacing w:before="120" w:after="0" w:line="240" w:lineRule="auto"/>
        <w:jc w:val="center"/>
        <w:rPr>
          <w:rFonts w:ascii="Times New Roman" w:hAnsi="Times New Roman" w:cs="Times New Roman"/>
          <w:noProof/>
          <w:color w:val="000000" w:themeColor="text1"/>
          <w:sz w:val="24"/>
          <w:szCs w:val="24"/>
          <w:lang w:val="ru-RU" w:eastAsia="ru-RU"/>
        </w:rPr>
      </w:pPr>
    </w:p>
    <w:p w:rsidR="0094595C" w:rsidRPr="003A58A0" w:rsidRDefault="0094595C" w:rsidP="0094595C">
      <w:pPr>
        <w:ind w:left="-851"/>
        <w:jc w:val="right"/>
      </w:pPr>
      <w:r w:rsidRPr="000F2E47">
        <w:rPr>
          <w:noProof/>
          <w:lang w:val="ru-RU" w:eastAsia="ru-RU"/>
        </w:rPr>
        <w:drawing>
          <wp:inline distT="0" distB="0" distL="0" distR="0" wp14:anchorId="500AED02" wp14:editId="4E33566B">
            <wp:extent cx="5952744" cy="2560320"/>
            <wp:effectExtent l="19050" t="0" r="9906" b="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4595C" w:rsidRPr="0085202C" w:rsidRDefault="0094595C" w:rsidP="0094595C">
      <w:pPr>
        <w:keepNext/>
        <w:spacing w:before="120" w:after="0" w:line="240" w:lineRule="auto"/>
        <w:ind w:firstLine="720"/>
        <w:jc w:val="both"/>
        <w:rPr>
          <w:rFonts w:ascii="Times New Roman" w:hAnsi="Times New Roman" w:cs="Times New Roman"/>
          <w:noProof/>
          <w:color w:val="000000" w:themeColor="text1"/>
          <w:sz w:val="24"/>
          <w:szCs w:val="24"/>
          <w:lang w:val="ru-RU" w:eastAsia="ru-RU"/>
        </w:rPr>
      </w:pPr>
      <w:r w:rsidRPr="0085202C">
        <w:rPr>
          <w:rFonts w:ascii="Times New Roman" w:hAnsi="Times New Roman" w:cs="Times New Roman"/>
          <w:color w:val="000000" w:themeColor="text1"/>
          <w:sz w:val="24"/>
          <w:szCs w:val="24"/>
          <w:lang w:val="ru-RU"/>
        </w:rPr>
        <w:t>Рисунок 5. Удельный вес учителей пенсионного возраста в общем количестве учителей</w:t>
      </w:r>
      <w:r w:rsidRPr="0085202C">
        <w:rPr>
          <w:rFonts w:ascii="Times New Roman" w:hAnsi="Times New Roman" w:cs="Times New Roman"/>
          <w:i/>
          <w:color w:val="000000" w:themeColor="text1"/>
          <w:sz w:val="24"/>
          <w:szCs w:val="24"/>
          <w:lang w:val="ru-RU"/>
        </w:rPr>
        <w:t xml:space="preserve"> </w:t>
      </w:r>
    </w:p>
    <w:p w:rsidR="0094595C" w:rsidRPr="00E87FF1" w:rsidRDefault="0094595C" w:rsidP="0094595C">
      <w:pPr>
        <w:keepNext/>
        <w:spacing w:after="0" w:line="240" w:lineRule="auto"/>
        <w:ind w:firstLine="720"/>
        <w:jc w:val="both"/>
        <w:rPr>
          <w:rFonts w:ascii="Times New Roman" w:hAnsi="Times New Roman" w:cs="Times New Roman"/>
          <w:i/>
          <w:color w:val="000000" w:themeColor="text1"/>
          <w:sz w:val="20"/>
          <w:szCs w:val="24"/>
          <w:lang w:val="ru-RU"/>
        </w:rPr>
      </w:pPr>
      <w:r w:rsidRPr="00E87FF1">
        <w:rPr>
          <w:rFonts w:ascii="Times New Roman" w:hAnsi="Times New Roman" w:cs="Times New Roman"/>
          <w:i/>
          <w:color w:val="000000" w:themeColor="text1"/>
          <w:sz w:val="20"/>
          <w:szCs w:val="24"/>
          <w:lang w:val="ru-RU"/>
        </w:rPr>
        <w:t xml:space="preserve">Источник: Национальное </w:t>
      </w:r>
      <w:r>
        <w:rPr>
          <w:rFonts w:ascii="Times New Roman" w:hAnsi="Times New Roman" w:cs="Times New Roman"/>
          <w:i/>
          <w:color w:val="000000" w:themeColor="text1"/>
          <w:sz w:val="20"/>
          <w:szCs w:val="24"/>
          <w:lang w:val="ru-RU"/>
        </w:rPr>
        <w:t>бюро статистики</w:t>
      </w:r>
    </w:p>
    <w:p w:rsidR="0094595C" w:rsidRDefault="0094595C" w:rsidP="0094595C">
      <w:pPr>
        <w:pStyle w:val="Normal1"/>
        <w:spacing w:after="0" w:line="240" w:lineRule="auto"/>
        <w:ind w:firstLine="720"/>
        <w:jc w:val="both"/>
        <w:rPr>
          <w:color w:val="000000" w:themeColor="text1"/>
          <w:sz w:val="28"/>
          <w:szCs w:val="28"/>
          <w:lang w:val="ru-RU"/>
        </w:rPr>
      </w:pPr>
    </w:p>
    <w:p w:rsidR="0094595C" w:rsidRPr="0085202C" w:rsidRDefault="0094595C" w:rsidP="0094595C">
      <w:pPr>
        <w:pStyle w:val="af"/>
        <w:ind w:firstLine="709"/>
        <w:jc w:val="both"/>
        <w:rPr>
          <w:rFonts w:ascii="Times New Roman" w:hAnsi="Times New Roman" w:cs="Times New Roman"/>
          <w:color w:val="000000" w:themeColor="text1"/>
          <w:sz w:val="28"/>
          <w:szCs w:val="28"/>
          <w:lang w:val="ru-RU"/>
        </w:rPr>
      </w:pPr>
      <w:r w:rsidRPr="0085202C">
        <w:rPr>
          <w:rFonts w:ascii="Times New Roman" w:hAnsi="Times New Roman" w:cs="Times New Roman"/>
          <w:color w:val="000000" w:themeColor="text1"/>
          <w:sz w:val="28"/>
          <w:szCs w:val="28"/>
          <w:lang w:val="ru-RU"/>
        </w:rPr>
        <w:t xml:space="preserve">Возрастное старение преподавательского состава не сопровождается повышением его квалификации. Удельный вес </w:t>
      </w:r>
      <w:r>
        <w:rPr>
          <w:rFonts w:ascii="Times New Roman" w:hAnsi="Times New Roman" w:cs="Times New Roman"/>
          <w:color w:val="000000" w:themeColor="text1"/>
          <w:sz w:val="28"/>
          <w:szCs w:val="28"/>
          <w:lang w:val="ru-RU"/>
        </w:rPr>
        <w:t xml:space="preserve"> педагогических работников</w:t>
      </w:r>
      <w:r w:rsidRPr="0085202C">
        <w:rPr>
          <w:rFonts w:ascii="Times New Roman" w:hAnsi="Times New Roman" w:cs="Times New Roman"/>
          <w:color w:val="000000" w:themeColor="text1"/>
          <w:sz w:val="28"/>
          <w:szCs w:val="28"/>
          <w:lang w:val="ru-RU"/>
        </w:rPr>
        <w:t xml:space="preserve">, обладающих первой (8,6%) и высшей (2,1%)  дидактической степенью </w:t>
      </w:r>
      <w:r w:rsidRPr="0085202C">
        <w:rPr>
          <w:rFonts w:ascii="Times New Roman" w:hAnsi="Times New Roman" w:cs="Times New Roman"/>
          <w:sz w:val="24"/>
          <w:szCs w:val="24"/>
          <w:lang w:val="ru-RU"/>
        </w:rPr>
        <w:t>(Институт публичных политик, Отчет  «Сбор и анализ данных об общем образовании в Республике Молдова»)</w:t>
      </w:r>
      <w:r w:rsidRPr="0085202C">
        <w:rPr>
          <w:rFonts w:ascii="Times New Roman" w:hAnsi="Times New Roman" w:cs="Times New Roman"/>
          <w:color w:val="000000" w:themeColor="text1"/>
          <w:sz w:val="28"/>
          <w:szCs w:val="28"/>
          <w:lang w:val="ru-RU"/>
        </w:rPr>
        <w:t xml:space="preserve">, в общем образовании относительно </w:t>
      </w:r>
      <w:r>
        <w:rPr>
          <w:rFonts w:ascii="Times New Roman" w:hAnsi="Times New Roman" w:cs="Times New Roman"/>
          <w:color w:val="000000" w:themeColor="text1"/>
          <w:sz w:val="28"/>
          <w:szCs w:val="28"/>
          <w:lang w:val="ru-RU"/>
        </w:rPr>
        <w:t>велик</w:t>
      </w:r>
      <w:r w:rsidRPr="0085202C">
        <w:rPr>
          <w:rFonts w:ascii="Times New Roman" w:hAnsi="Times New Roman" w:cs="Times New Roman"/>
          <w:color w:val="000000" w:themeColor="text1"/>
          <w:sz w:val="28"/>
          <w:szCs w:val="28"/>
          <w:lang w:val="ru-RU"/>
        </w:rPr>
        <w:t xml:space="preserve">, и большинство из них пенсионного или предпенсионного возраста. Установлено, что у 71,6% руководителей общеобразовательных учебных заведений нет менеджерской степени. Эта ситуация усугубляется низким качеством молодых </w:t>
      </w:r>
      <w:r>
        <w:rPr>
          <w:rFonts w:ascii="Times New Roman" w:hAnsi="Times New Roman" w:cs="Times New Roman"/>
          <w:color w:val="000000" w:themeColor="text1"/>
          <w:sz w:val="28"/>
          <w:szCs w:val="28"/>
          <w:lang w:val="ru-RU"/>
        </w:rPr>
        <w:t>педагогических работников</w:t>
      </w:r>
      <w:r w:rsidRPr="0085202C">
        <w:rPr>
          <w:rFonts w:ascii="Times New Roman" w:hAnsi="Times New Roman" w:cs="Times New Roman"/>
          <w:color w:val="000000" w:themeColor="text1"/>
          <w:sz w:val="28"/>
          <w:szCs w:val="28"/>
          <w:lang w:val="ru-RU"/>
        </w:rPr>
        <w:t>, которые приходят в систему: на педагогические специальности регистрируется один и</w:t>
      </w:r>
      <w:r>
        <w:rPr>
          <w:rFonts w:ascii="Times New Roman" w:hAnsi="Times New Roman" w:cs="Times New Roman"/>
          <w:color w:val="000000" w:themeColor="text1"/>
          <w:sz w:val="28"/>
          <w:szCs w:val="28"/>
          <w:lang w:val="ru-RU"/>
        </w:rPr>
        <w:t>з</w:t>
      </w:r>
      <w:r w:rsidRPr="0085202C">
        <w:rPr>
          <w:rFonts w:ascii="Times New Roman" w:hAnsi="Times New Roman" w:cs="Times New Roman"/>
          <w:color w:val="000000" w:themeColor="text1"/>
          <w:sz w:val="28"/>
          <w:szCs w:val="28"/>
          <w:lang w:val="ru-RU"/>
        </w:rPr>
        <w:t xml:space="preserve"> наиболее низких проходных баллов при зачислении, а средний балл выпускников педагогических вузов и средних специальных педагогических учебных заведений – 7,80.</w:t>
      </w:r>
    </w:p>
    <w:p w:rsidR="0094595C" w:rsidRDefault="0094595C" w:rsidP="0094595C">
      <w:pPr>
        <w:spacing w:after="0" w:line="240" w:lineRule="auto"/>
        <w:ind w:firstLine="720"/>
        <w:jc w:val="both"/>
        <w:rPr>
          <w:rFonts w:ascii="Times New Roman" w:hAnsi="Times New Roman" w:cs="Times New Roman"/>
          <w:color w:val="000000" w:themeColor="text1"/>
          <w:sz w:val="28"/>
          <w:szCs w:val="28"/>
          <w:lang w:val="ru-RU"/>
        </w:rPr>
      </w:pPr>
    </w:p>
    <w:p w:rsidR="0094595C" w:rsidRDefault="0094595C" w:rsidP="0094595C">
      <w:pPr>
        <w:spacing w:after="0" w:line="240" w:lineRule="auto"/>
        <w:ind w:firstLine="720"/>
        <w:jc w:val="both"/>
        <w:rPr>
          <w:rFonts w:ascii="Times New Roman" w:hAnsi="Times New Roman" w:cs="Times New Roman"/>
          <w:color w:val="000000" w:themeColor="text1"/>
          <w:sz w:val="28"/>
          <w:szCs w:val="28"/>
          <w:lang w:val="ru-RU"/>
        </w:rPr>
      </w:pPr>
      <w:r w:rsidRPr="0085202C">
        <w:rPr>
          <w:rFonts w:ascii="Times New Roman" w:hAnsi="Times New Roman" w:cs="Times New Roman"/>
          <w:color w:val="000000" w:themeColor="text1"/>
          <w:sz w:val="28"/>
          <w:szCs w:val="28"/>
          <w:lang w:val="ru-RU"/>
        </w:rPr>
        <w:t xml:space="preserve">Несмотря на большое количество </w:t>
      </w:r>
      <w:r>
        <w:rPr>
          <w:rFonts w:ascii="Times New Roman" w:hAnsi="Times New Roman" w:cs="Times New Roman"/>
          <w:color w:val="000000" w:themeColor="text1"/>
          <w:sz w:val="28"/>
          <w:szCs w:val="28"/>
          <w:lang w:val="ru-RU"/>
        </w:rPr>
        <w:t>педагогических работников</w:t>
      </w:r>
      <w:r w:rsidRPr="0085202C">
        <w:rPr>
          <w:rFonts w:ascii="Times New Roman" w:hAnsi="Times New Roman" w:cs="Times New Roman"/>
          <w:color w:val="000000" w:themeColor="text1"/>
          <w:sz w:val="28"/>
          <w:szCs w:val="28"/>
          <w:lang w:val="ru-RU"/>
        </w:rPr>
        <w:t xml:space="preserve">, подготовленных в педагогических учебных заведениях, </w:t>
      </w:r>
      <w:r>
        <w:rPr>
          <w:rFonts w:ascii="Times New Roman" w:hAnsi="Times New Roman" w:cs="Times New Roman"/>
          <w:color w:val="000000" w:themeColor="text1"/>
          <w:sz w:val="28"/>
          <w:szCs w:val="28"/>
          <w:lang w:val="ru-RU"/>
        </w:rPr>
        <w:t xml:space="preserve">дефицит кадров </w:t>
      </w:r>
      <w:r w:rsidRPr="0085202C">
        <w:rPr>
          <w:rFonts w:ascii="Times New Roman" w:hAnsi="Times New Roman" w:cs="Times New Roman"/>
          <w:color w:val="000000" w:themeColor="text1"/>
          <w:sz w:val="28"/>
          <w:szCs w:val="28"/>
          <w:lang w:val="ru-RU"/>
        </w:rPr>
        <w:t xml:space="preserve">сохраняется. В 2013 году окончили педагогические учебные заведения 3176 человек,  примерно </w:t>
      </w:r>
      <w:r>
        <w:rPr>
          <w:rFonts w:ascii="Times New Roman" w:hAnsi="Times New Roman" w:cs="Times New Roman"/>
          <w:color w:val="000000" w:themeColor="text1"/>
          <w:sz w:val="28"/>
          <w:szCs w:val="28"/>
          <w:lang w:val="ru-RU"/>
        </w:rPr>
        <w:t xml:space="preserve">на </w:t>
      </w:r>
      <w:r w:rsidRPr="0085202C">
        <w:rPr>
          <w:rFonts w:ascii="Times New Roman" w:hAnsi="Times New Roman" w:cs="Times New Roman"/>
          <w:color w:val="000000" w:themeColor="text1"/>
          <w:sz w:val="28"/>
          <w:szCs w:val="28"/>
          <w:lang w:val="ru-RU"/>
        </w:rPr>
        <w:t xml:space="preserve">30% больше, чем в 2012 году. Хотя </w:t>
      </w:r>
      <w:r>
        <w:rPr>
          <w:rFonts w:ascii="Times New Roman" w:hAnsi="Times New Roman" w:cs="Times New Roman"/>
          <w:color w:val="000000" w:themeColor="text1"/>
          <w:sz w:val="28"/>
          <w:szCs w:val="28"/>
          <w:lang w:val="ru-RU"/>
        </w:rPr>
        <w:t xml:space="preserve">дефицит кадров </w:t>
      </w:r>
      <w:r w:rsidRPr="0085202C">
        <w:rPr>
          <w:rFonts w:ascii="Times New Roman" w:hAnsi="Times New Roman" w:cs="Times New Roman"/>
          <w:color w:val="000000" w:themeColor="text1"/>
          <w:sz w:val="28"/>
          <w:szCs w:val="28"/>
          <w:lang w:val="ru-RU"/>
        </w:rPr>
        <w:t xml:space="preserve">составил  1052, только 781 выпускник </w:t>
      </w:r>
      <w:r>
        <w:rPr>
          <w:rFonts w:ascii="Times New Roman" w:hAnsi="Times New Roman" w:cs="Times New Roman"/>
          <w:color w:val="000000" w:themeColor="text1"/>
          <w:sz w:val="28"/>
          <w:szCs w:val="28"/>
          <w:lang w:val="ru-RU"/>
        </w:rPr>
        <w:t>по</w:t>
      </w:r>
      <w:r w:rsidRPr="0085202C">
        <w:rPr>
          <w:rFonts w:ascii="Times New Roman" w:hAnsi="Times New Roman" w:cs="Times New Roman"/>
          <w:color w:val="000000" w:themeColor="text1"/>
          <w:sz w:val="28"/>
          <w:szCs w:val="28"/>
          <w:lang w:val="ru-RU"/>
        </w:rPr>
        <w:t xml:space="preserve">просил о  предоставлении ему </w:t>
      </w:r>
      <w:r>
        <w:rPr>
          <w:rFonts w:ascii="Times New Roman" w:hAnsi="Times New Roman" w:cs="Times New Roman"/>
          <w:color w:val="000000" w:themeColor="text1"/>
          <w:sz w:val="28"/>
          <w:szCs w:val="28"/>
          <w:lang w:val="ru-RU"/>
        </w:rPr>
        <w:t xml:space="preserve">места </w:t>
      </w:r>
      <w:r w:rsidRPr="0085202C">
        <w:rPr>
          <w:rFonts w:ascii="Times New Roman" w:hAnsi="Times New Roman" w:cs="Times New Roman"/>
          <w:color w:val="000000" w:themeColor="text1"/>
          <w:sz w:val="28"/>
          <w:szCs w:val="28"/>
          <w:lang w:val="ru-RU"/>
        </w:rPr>
        <w:t>работы</w:t>
      </w:r>
      <w:r>
        <w:rPr>
          <w:rFonts w:ascii="Times New Roman" w:hAnsi="Times New Roman" w:cs="Times New Roman"/>
          <w:color w:val="000000" w:themeColor="text1"/>
          <w:sz w:val="28"/>
          <w:szCs w:val="28"/>
          <w:lang w:val="ru-RU"/>
        </w:rPr>
        <w:t xml:space="preserve"> в образовании</w:t>
      </w:r>
      <w:r w:rsidRPr="0085202C">
        <w:rPr>
          <w:rFonts w:ascii="Times New Roman" w:hAnsi="Times New Roman" w:cs="Times New Roman"/>
          <w:color w:val="000000" w:themeColor="text1"/>
          <w:sz w:val="28"/>
          <w:szCs w:val="28"/>
          <w:lang w:val="ru-RU"/>
        </w:rPr>
        <w:t>. Тем не менее</w:t>
      </w:r>
      <w:r>
        <w:rPr>
          <w:rFonts w:ascii="Times New Roman" w:hAnsi="Times New Roman" w:cs="Times New Roman"/>
          <w:color w:val="000000" w:themeColor="text1"/>
          <w:sz w:val="28"/>
          <w:szCs w:val="28"/>
          <w:lang w:val="ru-RU"/>
        </w:rPr>
        <w:t>,</w:t>
      </w:r>
      <w:r w:rsidRPr="0085202C">
        <w:rPr>
          <w:rFonts w:ascii="Times New Roman" w:hAnsi="Times New Roman" w:cs="Times New Roman"/>
          <w:color w:val="000000" w:themeColor="text1"/>
          <w:sz w:val="28"/>
          <w:szCs w:val="28"/>
          <w:lang w:val="ru-RU"/>
        </w:rPr>
        <w:t xml:space="preserve"> не все получившие назначение выпускники явились на рабочи</w:t>
      </w:r>
      <w:r>
        <w:rPr>
          <w:rFonts w:ascii="Times New Roman" w:hAnsi="Times New Roman" w:cs="Times New Roman"/>
          <w:color w:val="000000" w:themeColor="text1"/>
          <w:sz w:val="28"/>
          <w:szCs w:val="28"/>
          <w:lang w:val="ru-RU"/>
        </w:rPr>
        <w:t>е</w:t>
      </w:r>
      <w:r w:rsidRPr="0085202C">
        <w:rPr>
          <w:rFonts w:ascii="Times New Roman" w:hAnsi="Times New Roman" w:cs="Times New Roman"/>
          <w:color w:val="000000" w:themeColor="text1"/>
          <w:sz w:val="28"/>
          <w:szCs w:val="28"/>
          <w:lang w:val="ru-RU"/>
        </w:rPr>
        <w:t xml:space="preserve"> места. В 2012 году из 671 распределенных </w:t>
      </w:r>
      <w:r>
        <w:rPr>
          <w:rFonts w:ascii="Times New Roman" w:hAnsi="Times New Roman" w:cs="Times New Roman"/>
          <w:color w:val="000000" w:themeColor="text1"/>
          <w:sz w:val="28"/>
          <w:szCs w:val="28"/>
          <w:lang w:val="ru-RU"/>
        </w:rPr>
        <w:t xml:space="preserve">педагогических работников </w:t>
      </w:r>
      <w:r w:rsidRPr="0085202C">
        <w:rPr>
          <w:rFonts w:ascii="Times New Roman" w:hAnsi="Times New Roman" w:cs="Times New Roman"/>
          <w:color w:val="000000" w:themeColor="text1"/>
          <w:sz w:val="28"/>
          <w:szCs w:val="28"/>
          <w:lang w:val="ru-RU"/>
        </w:rPr>
        <w:t>на рабоч</w:t>
      </w:r>
      <w:r>
        <w:rPr>
          <w:rFonts w:ascii="Times New Roman" w:hAnsi="Times New Roman" w:cs="Times New Roman"/>
          <w:color w:val="000000" w:themeColor="text1"/>
          <w:sz w:val="28"/>
          <w:szCs w:val="28"/>
          <w:lang w:val="ru-RU"/>
        </w:rPr>
        <w:t>ее</w:t>
      </w:r>
      <w:r w:rsidRPr="0085202C">
        <w:rPr>
          <w:rFonts w:ascii="Times New Roman" w:hAnsi="Times New Roman" w:cs="Times New Roman"/>
          <w:color w:val="000000" w:themeColor="text1"/>
          <w:sz w:val="28"/>
          <w:szCs w:val="28"/>
          <w:lang w:val="ru-RU"/>
        </w:rPr>
        <w:t xml:space="preserve"> мест</w:t>
      </w:r>
      <w:r>
        <w:rPr>
          <w:rFonts w:ascii="Times New Roman" w:hAnsi="Times New Roman" w:cs="Times New Roman"/>
          <w:color w:val="000000" w:themeColor="text1"/>
          <w:sz w:val="28"/>
          <w:szCs w:val="28"/>
          <w:lang w:val="ru-RU"/>
        </w:rPr>
        <w:t>о</w:t>
      </w:r>
      <w:r w:rsidRPr="0085202C">
        <w:rPr>
          <w:rFonts w:ascii="Times New Roman" w:hAnsi="Times New Roman" w:cs="Times New Roman"/>
          <w:color w:val="000000" w:themeColor="text1"/>
          <w:sz w:val="28"/>
          <w:szCs w:val="28"/>
          <w:lang w:val="ru-RU"/>
        </w:rPr>
        <w:t xml:space="preserve"> явились лишь 453.</w:t>
      </w:r>
    </w:p>
    <w:p w:rsidR="0094595C" w:rsidRDefault="0094595C" w:rsidP="0094595C">
      <w:pPr>
        <w:spacing w:after="0" w:line="240" w:lineRule="auto"/>
        <w:ind w:firstLine="720"/>
        <w:jc w:val="both"/>
        <w:rPr>
          <w:rFonts w:ascii="Times New Roman" w:hAnsi="Times New Roman" w:cs="Times New Roman"/>
          <w:i/>
          <w:color w:val="000000" w:themeColor="text1"/>
          <w:sz w:val="28"/>
          <w:szCs w:val="24"/>
          <w:lang w:val="ru-RU"/>
        </w:rPr>
      </w:pPr>
    </w:p>
    <w:p w:rsidR="0094595C" w:rsidRPr="00ED79A5" w:rsidRDefault="0094595C" w:rsidP="0094595C">
      <w:pPr>
        <w:spacing w:after="0" w:line="240" w:lineRule="auto"/>
        <w:ind w:firstLine="720"/>
        <w:jc w:val="both"/>
        <w:rPr>
          <w:rFonts w:ascii="Times New Roman" w:hAnsi="Times New Roman" w:cs="Times New Roman"/>
          <w:color w:val="000000" w:themeColor="text1"/>
          <w:sz w:val="28"/>
          <w:szCs w:val="28"/>
          <w:lang w:val="ru-RU"/>
        </w:rPr>
      </w:pPr>
      <w:r w:rsidRPr="00E87FF1">
        <w:rPr>
          <w:rFonts w:ascii="Times New Roman" w:hAnsi="Times New Roman" w:cs="Times New Roman"/>
          <w:i/>
          <w:color w:val="000000" w:themeColor="text1"/>
          <w:sz w:val="28"/>
          <w:szCs w:val="24"/>
          <w:lang w:val="ru-RU"/>
        </w:rPr>
        <w:lastRenderedPageBreak/>
        <w:t xml:space="preserve">Учебные программы непрерывного образования не ориентированы на потребности </w:t>
      </w:r>
      <w:r>
        <w:rPr>
          <w:rFonts w:ascii="Times New Roman" w:hAnsi="Times New Roman" w:cs="Times New Roman"/>
          <w:i/>
          <w:color w:val="000000" w:themeColor="text1"/>
          <w:sz w:val="28"/>
          <w:szCs w:val="24"/>
          <w:lang w:val="ru-RU"/>
        </w:rPr>
        <w:t>преподаватиельских кадров</w:t>
      </w:r>
      <w:r w:rsidRPr="00E87FF1">
        <w:rPr>
          <w:rFonts w:ascii="Times New Roman" w:hAnsi="Times New Roman" w:cs="Times New Roman"/>
          <w:i/>
          <w:color w:val="000000" w:themeColor="text1"/>
          <w:sz w:val="28"/>
          <w:szCs w:val="24"/>
          <w:lang w:val="ru-RU"/>
        </w:rPr>
        <w:t>. Учреждения</w:t>
      </w:r>
      <w:r>
        <w:rPr>
          <w:rFonts w:ascii="Times New Roman" w:hAnsi="Times New Roman" w:cs="Times New Roman"/>
          <w:i/>
          <w:color w:val="000000" w:themeColor="text1"/>
          <w:sz w:val="28"/>
          <w:szCs w:val="24"/>
          <w:lang w:val="ru-RU"/>
        </w:rPr>
        <w:t>м</w:t>
      </w:r>
      <w:r w:rsidRPr="00E87FF1">
        <w:rPr>
          <w:rFonts w:ascii="Times New Roman" w:hAnsi="Times New Roman" w:cs="Times New Roman"/>
          <w:i/>
          <w:color w:val="000000" w:themeColor="text1"/>
          <w:sz w:val="28"/>
          <w:szCs w:val="24"/>
          <w:lang w:val="ru-RU"/>
        </w:rPr>
        <w:t>, предоставляющи</w:t>
      </w:r>
      <w:r>
        <w:rPr>
          <w:rFonts w:ascii="Times New Roman" w:hAnsi="Times New Roman" w:cs="Times New Roman"/>
          <w:i/>
          <w:color w:val="000000" w:themeColor="text1"/>
          <w:sz w:val="28"/>
          <w:szCs w:val="24"/>
          <w:lang w:val="ru-RU"/>
        </w:rPr>
        <w:t>м</w:t>
      </w:r>
      <w:r w:rsidRPr="00E87FF1">
        <w:rPr>
          <w:rFonts w:ascii="Times New Roman" w:hAnsi="Times New Roman" w:cs="Times New Roman"/>
          <w:i/>
          <w:color w:val="000000" w:themeColor="text1"/>
          <w:sz w:val="28"/>
          <w:szCs w:val="24"/>
          <w:lang w:val="ru-RU"/>
        </w:rPr>
        <w:t xml:space="preserve"> услуги непрерывного образования</w:t>
      </w:r>
      <w:r>
        <w:rPr>
          <w:rFonts w:ascii="Times New Roman" w:hAnsi="Times New Roman" w:cs="Times New Roman"/>
          <w:i/>
          <w:color w:val="000000" w:themeColor="text1"/>
          <w:sz w:val="28"/>
          <w:szCs w:val="24"/>
          <w:lang w:val="ru-RU"/>
        </w:rPr>
        <w:t xml:space="preserve">, необходимы </w:t>
      </w:r>
      <w:r w:rsidRPr="00E87FF1">
        <w:rPr>
          <w:rFonts w:ascii="Times New Roman" w:hAnsi="Times New Roman" w:cs="Times New Roman"/>
          <w:i/>
          <w:color w:val="000000" w:themeColor="text1"/>
          <w:sz w:val="28"/>
          <w:szCs w:val="24"/>
          <w:lang w:val="ru-RU"/>
        </w:rPr>
        <w:t>модернизаци</w:t>
      </w:r>
      <w:r>
        <w:rPr>
          <w:rFonts w:ascii="Times New Roman" w:hAnsi="Times New Roman" w:cs="Times New Roman"/>
          <w:i/>
          <w:color w:val="000000" w:themeColor="text1"/>
          <w:sz w:val="28"/>
          <w:szCs w:val="24"/>
          <w:lang w:val="ru-RU"/>
        </w:rPr>
        <w:t>я</w:t>
      </w:r>
      <w:r w:rsidRPr="00E87FF1">
        <w:rPr>
          <w:rFonts w:ascii="Times New Roman" w:hAnsi="Times New Roman" w:cs="Times New Roman"/>
          <w:i/>
          <w:color w:val="000000" w:themeColor="text1"/>
          <w:sz w:val="28"/>
          <w:szCs w:val="24"/>
          <w:lang w:val="ru-RU"/>
        </w:rPr>
        <w:t xml:space="preserve"> процесса обучения и оценивания реальных  потребностей </w:t>
      </w:r>
      <w:r>
        <w:rPr>
          <w:rFonts w:ascii="Times New Roman" w:hAnsi="Times New Roman" w:cs="Times New Roman"/>
          <w:i/>
          <w:color w:val="000000" w:themeColor="text1"/>
          <w:sz w:val="28"/>
          <w:szCs w:val="24"/>
          <w:lang w:val="ru-RU"/>
        </w:rPr>
        <w:t>обучения</w:t>
      </w:r>
      <w:r w:rsidRPr="00E87FF1">
        <w:rPr>
          <w:rFonts w:ascii="Times New Roman" w:hAnsi="Times New Roman" w:cs="Times New Roman"/>
          <w:i/>
          <w:color w:val="000000" w:themeColor="text1"/>
          <w:sz w:val="28"/>
          <w:szCs w:val="24"/>
          <w:lang w:val="ru-RU"/>
        </w:rPr>
        <w:t>, нацеленн</w:t>
      </w:r>
      <w:r>
        <w:rPr>
          <w:rFonts w:ascii="Times New Roman" w:hAnsi="Times New Roman" w:cs="Times New Roman"/>
          <w:i/>
          <w:color w:val="000000" w:themeColor="text1"/>
          <w:sz w:val="28"/>
          <w:szCs w:val="24"/>
          <w:lang w:val="ru-RU"/>
        </w:rPr>
        <w:t>ая</w:t>
      </w:r>
      <w:r w:rsidRPr="00E87FF1">
        <w:rPr>
          <w:rFonts w:ascii="Times New Roman" w:hAnsi="Times New Roman" w:cs="Times New Roman"/>
          <w:i/>
          <w:color w:val="000000" w:themeColor="text1"/>
          <w:sz w:val="28"/>
          <w:szCs w:val="24"/>
          <w:lang w:val="ru-RU"/>
        </w:rPr>
        <w:t xml:space="preserve"> на развитие профессиональных компетенций, </w:t>
      </w:r>
      <w:r w:rsidRPr="00ED79A5">
        <w:rPr>
          <w:rFonts w:ascii="Times New Roman" w:hAnsi="Times New Roman" w:cs="Times New Roman"/>
          <w:i/>
          <w:color w:val="000000" w:themeColor="text1"/>
          <w:sz w:val="28"/>
          <w:szCs w:val="28"/>
          <w:lang w:val="ru-RU"/>
        </w:rPr>
        <w:t>необходимых для обеспечения качественного учебного процесса.</w:t>
      </w:r>
    </w:p>
    <w:p w:rsidR="0094595C" w:rsidRDefault="0094595C" w:rsidP="0094595C">
      <w:pPr>
        <w:pStyle w:val="Normal1"/>
        <w:spacing w:after="0" w:line="240" w:lineRule="auto"/>
        <w:ind w:firstLine="720"/>
        <w:jc w:val="both"/>
        <w:rPr>
          <w:rFonts w:eastAsiaTheme="minorEastAsia"/>
          <w:color w:val="000000" w:themeColor="text1"/>
          <w:sz w:val="28"/>
          <w:szCs w:val="28"/>
          <w:lang w:val="ru-RU"/>
        </w:rPr>
      </w:pPr>
    </w:p>
    <w:p w:rsidR="0094595C" w:rsidRPr="00ED79A5" w:rsidRDefault="0094595C" w:rsidP="0094595C">
      <w:pPr>
        <w:pStyle w:val="Normal1"/>
        <w:spacing w:after="0" w:line="240" w:lineRule="auto"/>
        <w:ind w:firstLine="720"/>
        <w:jc w:val="both"/>
        <w:rPr>
          <w:rFonts w:eastAsiaTheme="minorEastAsia"/>
          <w:color w:val="000000" w:themeColor="text1"/>
          <w:sz w:val="28"/>
          <w:szCs w:val="28"/>
          <w:lang w:val="ru-RU"/>
        </w:rPr>
      </w:pPr>
      <w:r w:rsidRPr="00ED79A5">
        <w:rPr>
          <w:rFonts w:eastAsiaTheme="minorEastAsia"/>
          <w:color w:val="000000" w:themeColor="text1"/>
          <w:sz w:val="28"/>
          <w:szCs w:val="28"/>
          <w:lang w:val="ru-RU"/>
        </w:rPr>
        <w:t xml:space="preserve">С точки зрения куррикулярного развития необходимо сместить акцент с </w:t>
      </w:r>
      <w:r>
        <w:rPr>
          <w:rFonts w:eastAsiaTheme="minorEastAsia"/>
          <w:color w:val="000000" w:themeColor="text1"/>
          <w:sz w:val="28"/>
          <w:szCs w:val="28"/>
          <w:lang w:val="ru-RU"/>
        </w:rPr>
        <w:t xml:space="preserve">формирования знаний </w:t>
      </w:r>
      <w:r w:rsidRPr="00ED79A5">
        <w:rPr>
          <w:rFonts w:eastAsiaTheme="minorEastAsia"/>
          <w:color w:val="000000" w:themeColor="text1"/>
          <w:sz w:val="28"/>
          <w:szCs w:val="28"/>
          <w:lang w:val="ru-RU"/>
        </w:rPr>
        <w:t xml:space="preserve">на </w:t>
      </w:r>
      <w:r>
        <w:rPr>
          <w:rFonts w:eastAsiaTheme="minorEastAsia"/>
          <w:color w:val="000000" w:themeColor="text1"/>
          <w:sz w:val="28"/>
          <w:szCs w:val="28"/>
          <w:lang w:val="ru-RU"/>
        </w:rPr>
        <w:t xml:space="preserve">формирование </w:t>
      </w:r>
      <w:r w:rsidRPr="00ED79A5">
        <w:rPr>
          <w:rFonts w:eastAsiaTheme="minorEastAsia"/>
          <w:color w:val="000000" w:themeColor="text1"/>
          <w:sz w:val="28"/>
          <w:szCs w:val="28"/>
          <w:lang w:val="ru-RU"/>
        </w:rPr>
        <w:t>навыков и профессиональных компетенций (за счет увеличения педагогической практики и углубления техник, методов с целью повышения эффективности учебного процесса). Также учебные планы первичной подготовки педагогических кадров в государственных университетах не включают такой компонент, как менеджмент, в результате чего отсутствует надлежащая подготовка у  управленческих кадров образовательных учреждений.</w:t>
      </w:r>
    </w:p>
    <w:p w:rsidR="0094595C" w:rsidRPr="007B2038" w:rsidRDefault="0094595C" w:rsidP="0094595C">
      <w:pPr>
        <w:pStyle w:val="Normal1"/>
        <w:spacing w:after="0" w:line="240" w:lineRule="auto"/>
        <w:ind w:firstLine="720"/>
        <w:jc w:val="both"/>
        <w:rPr>
          <w:rFonts w:eastAsiaTheme="minorEastAsia"/>
          <w:color w:val="000000" w:themeColor="text1"/>
          <w:sz w:val="28"/>
          <w:szCs w:val="28"/>
          <w:lang w:val="ro-RO"/>
        </w:rPr>
      </w:pPr>
    </w:p>
    <w:p w:rsidR="0094595C" w:rsidRDefault="0094595C" w:rsidP="0094595C">
      <w:pPr>
        <w:pStyle w:val="Normal1"/>
        <w:spacing w:after="0" w:line="240" w:lineRule="auto"/>
        <w:ind w:firstLine="720"/>
        <w:jc w:val="both"/>
        <w:rPr>
          <w:rFonts w:eastAsiaTheme="minorEastAsia"/>
          <w:color w:val="000000" w:themeColor="text1"/>
          <w:sz w:val="28"/>
          <w:szCs w:val="28"/>
          <w:lang w:val="ru-RU"/>
        </w:rPr>
      </w:pPr>
      <w:r>
        <w:rPr>
          <w:rFonts w:eastAsiaTheme="minorEastAsia"/>
          <w:color w:val="000000" w:themeColor="text1"/>
          <w:sz w:val="28"/>
          <w:szCs w:val="28"/>
          <w:lang w:val="ru-RU"/>
        </w:rPr>
        <w:t>По</w:t>
      </w:r>
      <w:r w:rsidRPr="00ED79A5">
        <w:rPr>
          <w:rFonts w:eastAsiaTheme="minorEastAsia"/>
          <w:color w:val="000000" w:themeColor="text1"/>
          <w:sz w:val="28"/>
          <w:szCs w:val="28"/>
          <w:lang w:val="ru-RU"/>
        </w:rPr>
        <w:t>вышени</w:t>
      </w:r>
      <w:r>
        <w:rPr>
          <w:rFonts w:eastAsiaTheme="minorEastAsia"/>
          <w:color w:val="000000" w:themeColor="text1"/>
          <w:sz w:val="28"/>
          <w:szCs w:val="28"/>
          <w:lang w:val="ru-RU"/>
        </w:rPr>
        <w:t>е</w:t>
      </w:r>
      <w:r w:rsidRPr="00ED79A5">
        <w:rPr>
          <w:rFonts w:eastAsiaTheme="minorEastAsia"/>
          <w:color w:val="000000" w:themeColor="text1"/>
          <w:sz w:val="28"/>
          <w:szCs w:val="28"/>
          <w:lang w:val="ru-RU"/>
        </w:rPr>
        <w:t xml:space="preserve"> квалификации</w:t>
      </w:r>
      <w:r>
        <w:rPr>
          <w:rFonts w:eastAsiaTheme="minorEastAsia"/>
          <w:color w:val="000000" w:themeColor="text1"/>
          <w:sz w:val="28"/>
          <w:szCs w:val="28"/>
          <w:lang w:val="ru-RU"/>
        </w:rPr>
        <w:t>/</w:t>
      </w:r>
      <w:r w:rsidRPr="00ED79A5">
        <w:rPr>
          <w:rFonts w:eastAsiaTheme="minorEastAsia"/>
          <w:color w:val="000000" w:themeColor="text1"/>
          <w:sz w:val="28"/>
          <w:szCs w:val="28"/>
          <w:lang w:val="ru-RU"/>
        </w:rPr>
        <w:t>непрерывно</w:t>
      </w:r>
      <w:r>
        <w:rPr>
          <w:rFonts w:eastAsiaTheme="minorEastAsia"/>
          <w:color w:val="000000" w:themeColor="text1"/>
          <w:sz w:val="28"/>
          <w:szCs w:val="28"/>
          <w:lang w:val="ru-RU"/>
        </w:rPr>
        <w:t>е</w:t>
      </w:r>
      <w:r w:rsidRPr="00ED79A5">
        <w:rPr>
          <w:rFonts w:eastAsiaTheme="minorEastAsia"/>
          <w:color w:val="000000" w:themeColor="text1"/>
          <w:sz w:val="28"/>
          <w:szCs w:val="28"/>
          <w:lang w:val="ru-RU"/>
        </w:rPr>
        <w:t xml:space="preserve"> образовани</w:t>
      </w:r>
      <w:r>
        <w:rPr>
          <w:rFonts w:eastAsiaTheme="minorEastAsia"/>
          <w:color w:val="000000" w:themeColor="text1"/>
          <w:sz w:val="28"/>
          <w:szCs w:val="28"/>
          <w:lang w:val="ru-RU"/>
        </w:rPr>
        <w:t>е</w:t>
      </w:r>
      <w:r w:rsidRPr="00ED79A5">
        <w:rPr>
          <w:rFonts w:eastAsiaTheme="minorEastAsia"/>
          <w:color w:val="000000" w:themeColor="text1"/>
          <w:sz w:val="28"/>
          <w:szCs w:val="28"/>
          <w:lang w:val="ru-RU"/>
        </w:rPr>
        <w:t xml:space="preserve"> для </w:t>
      </w:r>
      <w:r>
        <w:rPr>
          <w:rFonts w:eastAsiaTheme="minorEastAsia"/>
          <w:color w:val="000000" w:themeColor="text1"/>
          <w:sz w:val="28"/>
          <w:szCs w:val="28"/>
          <w:lang w:val="ru-RU"/>
        </w:rPr>
        <w:t>педагогических работников</w:t>
      </w:r>
      <w:r w:rsidRPr="00ED79A5">
        <w:rPr>
          <w:rFonts w:eastAsiaTheme="minorEastAsia"/>
          <w:color w:val="000000" w:themeColor="text1"/>
          <w:sz w:val="28"/>
          <w:szCs w:val="28"/>
          <w:lang w:val="ru-RU"/>
        </w:rPr>
        <w:t xml:space="preserve">  является обязательным (статья 54 Закона об образовании) и </w:t>
      </w:r>
      <w:r>
        <w:rPr>
          <w:rFonts w:eastAsiaTheme="minorEastAsia"/>
          <w:color w:val="000000" w:themeColor="text1"/>
          <w:sz w:val="28"/>
          <w:szCs w:val="28"/>
          <w:lang w:val="ru-RU"/>
        </w:rPr>
        <w:t xml:space="preserve">проводится один раз в </w:t>
      </w:r>
      <w:r w:rsidRPr="00ED79A5">
        <w:rPr>
          <w:rFonts w:eastAsiaTheme="minorEastAsia"/>
          <w:color w:val="000000" w:themeColor="text1"/>
          <w:sz w:val="28"/>
          <w:szCs w:val="28"/>
          <w:lang w:val="ru-RU"/>
        </w:rPr>
        <w:t>пят</w:t>
      </w:r>
      <w:r>
        <w:rPr>
          <w:rFonts w:eastAsiaTheme="minorEastAsia"/>
          <w:color w:val="000000" w:themeColor="text1"/>
          <w:sz w:val="28"/>
          <w:szCs w:val="28"/>
          <w:lang w:val="ru-RU"/>
        </w:rPr>
        <w:t>ь</w:t>
      </w:r>
      <w:r w:rsidRPr="00ED79A5">
        <w:rPr>
          <w:rFonts w:eastAsiaTheme="minorEastAsia"/>
          <w:color w:val="000000" w:themeColor="text1"/>
          <w:sz w:val="28"/>
          <w:szCs w:val="28"/>
          <w:lang w:val="ru-RU"/>
        </w:rPr>
        <w:t xml:space="preserve"> лет, </w:t>
      </w:r>
      <w:r>
        <w:rPr>
          <w:rFonts w:eastAsiaTheme="minorEastAsia"/>
          <w:color w:val="000000" w:themeColor="text1"/>
          <w:sz w:val="28"/>
          <w:szCs w:val="28"/>
          <w:lang w:val="ru-RU"/>
        </w:rPr>
        <w:t xml:space="preserve">с </w:t>
      </w:r>
      <w:r w:rsidRPr="00ED79A5">
        <w:rPr>
          <w:rFonts w:eastAsiaTheme="minorEastAsia"/>
          <w:color w:val="000000" w:themeColor="text1"/>
          <w:sz w:val="28"/>
          <w:szCs w:val="28"/>
          <w:lang w:val="ru-RU"/>
        </w:rPr>
        <w:t>цель</w:t>
      </w:r>
      <w:r>
        <w:rPr>
          <w:rFonts w:eastAsiaTheme="minorEastAsia"/>
          <w:color w:val="000000" w:themeColor="text1"/>
          <w:sz w:val="28"/>
          <w:szCs w:val="28"/>
          <w:lang w:val="ru-RU"/>
        </w:rPr>
        <w:t>ю</w:t>
      </w:r>
      <w:r w:rsidRPr="00ED79A5">
        <w:rPr>
          <w:rFonts w:eastAsiaTheme="minorEastAsia"/>
          <w:color w:val="000000" w:themeColor="text1"/>
          <w:sz w:val="28"/>
          <w:szCs w:val="28"/>
          <w:lang w:val="ru-RU"/>
        </w:rPr>
        <w:t xml:space="preserve"> постоянного </w:t>
      </w:r>
      <w:r>
        <w:rPr>
          <w:rFonts w:eastAsiaTheme="minorEastAsia"/>
          <w:color w:val="000000" w:themeColor="text1"/>
          <w:sz w:val="28"/>
          <w:szCs w:val="28"/>
          <w:lang w:val="ru-RU"/>
        </w:rPr>
        <w:t>п</w:t>
      </w:r>
      <w:r w:rsidRPr="00ED79A5">
        <w:rPr>
          <w:rFonts w:eastAsiaTheme="minorEastAsia"/>
          <w:color w:val="000000" w:themeColor="text1"/>
          <w:sz w:val="28"/>
          <w:szCs w:val="28"/>
          <w:lang w:val="ru-RU"/>
        </w:rPr>
        <w:t xml:space="preserve">оддержания </w:t>
      </w:r>
      <w:r>
        <w:rPr>
          <w:rFonts w:eastAsiaTheme="minorEastAsia"/>
          <w:color w:val="000000" w:themeColor="text1"/>
          <w:sz w:val="28"/>
          <w:szCs w:val="28"/>
          <w:lang w:val="ru-RU"/>
        </w:rPr>
        <w:t xml:space="preserve">профессиональной </w:t>
      </w:r>
      <w:r w:rsidRPr="00ED79A5">
        <w:rPr>
          <w:rFonts w:eastAsiaTheme="minorEastAsia"/>
          <w:color w:val="000000" w:themeColor="text1"/>
          <w:sz w:val="28"/>
          <w:szCs w:val="28"/>
          <w:lang w:val="ru-RU"/>
        </w:rPr>
        <w:t xml:space="preserve">квалификации </w:t>
      </w:r>
      <w:r>
        <w:rPr>
          <w:rFonts w:eastAsiaTheme="minorEastAsia"/>
          <w:color w:val="000000" w:themeColor="text1"/>
          <w:sz w:val="28"/>
          <w:szCs w:val="28"/>
          <w:lang w:val="ru-RU"/>
        </w:rPr>
        <w:t xml:space="preserve">на уровне </w:t>
      </w:r>
      <w:r w:rsidRPr="00ED79A5">
        <w:rPr>
          <w:rFonts w:eastAsiaTheme="minorEastAsia"/>
          <w:color w:val="000000" w:themeColor="text1"/>
          <w:sz w:val="28"/>
          <w:szCs w:val="28"/>
          <w:lang w:val="ru-RU"/>
        </w:rPr>
        <w:t xml:space="preserve"> концептуальных, куррикулярных,  методологических и технологических </w:t>
      </w:r>
      <w:r>
        <w:rPr>
          <w:rFonts w:eastAsiaTheme="minorEastAsia"/>
          <w:color w:val="000000" w:themeColor="text1"/>
          <w:sz w:val="28"/>
          <w:szCs w:val="28"/>
          <w:lang w:val="ru-RU"/>
        </w:rPr>
        <w:t>достижений</w:t>
      </w:r>
      <w:r w:rsidRPr="00ED79A5">
        <w:rPr>
          <w:rFonts w:eastAsiaTheme="minorEastAsia"/>
          <w:color w:val="000000" w:themeColor="text1"/>
          <w:sz w:val="28"/>
          <w:szCs w:val="28"/>
          <w:lang w:val="ru-RU"/>
        </w:rPr>
        <w:t xml:space="preserve"> в образовании, в зависимости от требований  системы, а также индивидуальных </w:t>
      </w:r>
      <w:r>
        <w:rPr>
          <w:rFonts w:eastAsiaTheme="minorEastAsia"/>
          <w:color w:val="000000" w:themeColor="text1"/>
          <w:sz w:val="28"/>
          <w:szCs w:val="28"/>
          <w:lang w:val="ru-RU"/>
        </w:rPr>
        <w:t>достижений</w:t>
      </w:r>
      <w:r w:rsidRPr="00ED79A5">
        <w:rPr>
          <w:rFonts w:eastAsiaTheme="minorEastAsia"/>
          <w:color w:val="000000" w:themeColor="text1"/>
          <w:sz w:val="28"/>
          <w:szCs w:val="28"/>
          <w:lang w:val="ru-RU"/>
        </w:rPr>
        <w:t xml:space="preserve">. Непрерывная подготовка </w:t>
      </w:r>
      <w:r>
        <w:rPr>
          <w:rFonts w:eastAsiaTheme="minorEastAsia"/>
          <w:color w:val="000000" w:themeColor="text1"/>
          <w:sz w:val="28"/>
          <w:szCs w:val="28"/>
          <w:lang w:val="ru-RU"/>
        </w:rPr>
        <w:t xml:space="preserve">педагогических кадров </w:t>
      </w:r>
      <w:r w:rsidRPr="00ED79A5">
        <w:rPr>
          <w:rFonts w:eastAsiaTheme="minorEastAsia"/>
          <w:color w:val="000000" w:themeColor="text1"/>
          <w:sz w:val="28"/>
          <w:szCs w:val="28"/>
          <w:lang w:val="ru-RU"/>
        </w:rPr>
        <w:t>и руководителей обычно в</w:t>
      </w:r>
      <w:r>
        <w:rPr>
          <w:rFonts w:eastAsiaTheme="minorEastAsia"/>
          <w:color w:val="000000" w:themeColor="text1"/>
          <w:sz w:val="28"/>
          <w:szCs w:val="28"/>
          <w:lang w:val="ru-RU"/>
        </w:rPr>
        <w:t>е</w:t>
      </w:r>
      <w:r w:rsidRPr="00ED79A5">
        <w:rPr>
          <w:rFonts w:eastAsiaTheme="minorEastAsia"/>
          <w:color w:val="000000" w:themeColor="text1"/>
          <w:sz w:val="28"/>
          <w:szCs w:val="28"/>
          <w:lang w:val="ru-RU"/>
        </w:rPr>
        <w:t>д</w:t>
      </w:r>
      <w:r>
        <w:rPr>
          <w:rFonts w:eastAsiaTheme="minorEastAsia"/>
          <w:color w:val="000000" w:themeColor="text1"/>
          <w:sz w:val="28"/>
          <w:szCs w:val="28"/>
          <w:lang w:val="ru-RU"/>
        </w:rPr>
        <w:t>е</w:t>
      </w:r>
      <w:r w:rsidRPr="00ED79A5">
        <w:rPr>
          <w:rFonts w:eastAsiaTheme="minorEastAsia"/>
          <w:color w:val="000000" w:themeColor="text1"/>
          <w:sz w:val="28"/>
          <w:szCs w:val="28"/>
          <w:lang w:val="ru-RU"/>
        </w:rPr>
        <w:t xml:space="preserve">тся  в высших учебных заведениях или других уполномоченных учреждениях. В настоящее время из общего числа  27 408 </w:t>
      </w:r>
      <w:r>
        <w:rPr>
          <w:rFonts w:eastAsiaTheme="minorEastAsia"/>
          <w:color w:val="000000" w:themeColor="text1"/>
          <w:sz w:val="28"/>
          <w:szCs w:val="28"/>
          <w:lang w:val="ru-RU"/>
        </w:rPr>
        <w:t>педагогов</w:t>
      </w:r>
      <w:r w:rsidRPr="00ED79A5">
        <w:rPr>
          <w:rFonts w:eastAsiaTheme="minorEastAsia"/>
          <w:color w:val="000000" w:themeColor="text1"/>
          <w:sz w:val="28"/>
          <w:szCs w:val="28"/>
          <w:lang w:val="ru-RU"/>
        </w:rPr>
        <w:t xml:space="preserve">, которые имеют дидактическую степень, </w:t>
      </w:r>
      <w:r>
        <w:rPr>
          <w:rFonts w:eastAsiaTheme="minorEastAsia"/>
          <w:color w:val="000000" w:themeColor="text1"/>
          <w:sz w:val="28"/>
          <w:szCs w:val="28"/>
          <w:lang w:val="ru-RU"/>
        </w:rPr>
        <w:t>у</w:t>
      </w:r>
      <w:r w:rsidRPr="00ED79A5">
        <w:rPr>
          <w:rFonts w:eastAsiaTheme="minorEastAsia"/>
          <w:color w:val="000000" w:themeColor="text1"/>
          <w:sz w:val="28"/>
          <w:szCs w:val="28"/>
          <w:lang w:val="ru-RU"/>
        </w:rPr>
        <w:t xml:space="preserve"> 1319  высш</w:t>
      </w:r>
      <w:r>
        <w:rPr>
          <w:rFonts w:eastAsiaTheme="minorEastAsia"/>
          <w:color w:val="000000" w:themeColor="text1"/>
          <w:sz w:val="28"/>
          <w:szCs w:val="28"/>
          <w:lang w:val="ru-RU"/>
        </w:rPr>
        <w:t>ая</w:t>
      </w:r>
      <w:r w:rsidRPr="00ED79A5">
        <w:rPr>
          <w:rFonts w:eastAsiaTheme="minorEastAsia"/>
          <w:color w:val="000000" w:themeColor="text1"/>
          <w:sz w:val="28"/>
          <w:szCs w:val="28"/>
          <w:lang w:val="ru-RU"/>
        </w:rPr>
        <w:t xml:space="preserve"> дидактическ</w:t>
      </w:r>
      <w:r>
        <w:rPr>
          <w:rFonts w:eastAsiaTheme="minorEastAsia"/>
          <w:color w:val="000000" w:themeColor="text1"/>
          <w:sz w:val="28"/>
          <w:szCs w:val="28"/>
          <w:lang w:val="ru-RU"/>
        </w:rPr>
        <w:t>ая</w:t>
      </w:r>
      <w:r w:rsidRPr="00ED79A5">
        <w:rPr>
          <w:rFonts w:eastAsiaTheme="minorEastAsia"/>
          <w:color w:val="000000" w:themeColor="text1"/>
          <w:sz w:val="28"/>
          <w:szCs w:val="28"/>
          <w:lang w:val="ru-RU"/>
        </w:rPr>
        <w:t xml:space="preserve"> степень, </w:t>
      </w:r>
      <w:r>
        <w:rPr>
          <w:rFonts w:eastAsiaTheme="minorEastAsia"/>
          <w:color w:val="000000" w:themeColor="text1"/>
          <w:sz w:val="28"/>
          <w:szCs w:val="28"/>
          <w:lang w:val="ru-RU"/>
        </w:rPr>
        <w:t xml:space="preserve">у </w:t>
      </w:r>
      <w:r w:rsidRPr="00ED79A5">
        <w:rPr>
          <w:rFonts w:eastAsiaTheme="minorEastAsia"/>
          <w:color w:val="000000" w:themeColor="text1"/>
          <w:sz w:val="28"/>
          <w:szCs w:val="28"/>
          <w:lang w:val="ru-RU"/>
        </w:rPr>
        <w:t>5920 – перв</w:t>
      </w:r>
      <w:r>
        <w:rPr>
          <w:rFonts w:eastAsiaTheme="minorEastAsia"/>
          <w:color w:val="000000" w:themeColor="text1"/>
          <w:sz w:val="28"/>
          <w:szCs w:val="28"/>
          <w:lang w:val="ru-RU"/>
        </w:rPr>
        <w:t>ая</w:t>
      </w:r>
      <w:r w:rsidRPr="00ED79A5">
        <w:rPr>
          <w:rFonts w:eastAsiaTheme="minorEastAsia"/>
          <w:color w:val="000000" w:themeColor="text1"/>
          <w:sz w:val="28"/>
          <w:szCs w:val="28"/>
          <w:lang w:val="ru-RU"/>
        </w:rPr>
        <w:t xml:space="preserve">, а </w:t>
      </w:r>
      <w:r>
        <w:rPr>
          <w:rFonts w:eastAsiaTheme="minorEastAsia"/>
          <w:color w:val="000000" w:themeColor="text1"/>
          <w:sz w:val="28"/>
          <w:szCs w:val="28"/>
          <w:lang w:val="ru-RU"/>
        </w:rPr>
        <w:t xml:space="preserve">у </w:t>
      </w:r>
      <w:r w:rsidRPr="00ED79A5">
        <w:rPr>
          <w:rFonts w:eastAsiaTheme="minorEastAsia"/>
          <w:color w:val="000000" w:themeColor="text1"/>
          <w:sz w:val="28"/>
          <w:szCs w:val="28"/>
          <w:lang w:val="ru-RU"/>
        </w:rPr>
        <w:t xml:space="preserve">7087 </w:t>
      </w:r>
      <w:r>
        <w:rPr>
          <w:rFonts w:eastAsiaTheme="minorEastAsia"/>
          <w:color w:val="000000" w:themeColor="text1"/>
          <w:sz w:val="28"/>
          <w:szCs w:val="28"/>
          <w:lang w:val="ru-RU"/>
        </w:rPr>
        <w:t>нет</w:t>
      </w:r>
      <w:r w:rsidRPr="00ED79A5">
        <w:rPr>
          <w:rFonts w:eastAsiaTheme="minorEastAsia"/>
          <w:color w:val="000000" w:themeColor="text1"/>
          <w:sz w:val="28"/>
          <w:szCs w:val="28"/>
          <w:lang w:val="ru-RU"/>
        </w:rPr>
        <w:t xml:space="preserve">  дидактической степени. В 2012-2013 учебном году  в 13 центрах непрерывного образования повысили сво</w:t>
      </w:r>
      <w:r>
        <w:rPr>
          <w:rFonts w:eastAsiaTheme="minorEastAsia"/>
          <w:color w:val="000000" w:themeColor="text1"/>
          <w:sz w:val="28"/>
          <w:szCs w:val="28"/>
          <w:lang w:val="ru-RU"/>
        </w:rPr>
        <w:t>ю</w:t>
      </w:r>
      <w:r w:rsidRPr="00ED79A5">
        <w:rPr>
          <w:rFonts w:eastAsiaTheme="minorEastAsia"/>
          <w:color w:val="000000" w:themeColor="text1"/>
          <w:sz w:val="28"/>
          <w:szCs w:val="28"/>
          <w:lang w:val="ru-RU"/>
        </w:rPr>
        <w:t xml:space="preserve"> профессиональн</w:t>
      </w:r>
      <w:r>
        <w:rPr>
          <w:rFonts w:eastAsiaTheme="minorEastAsia"/>
          <w:color w:val="000000" w:themeColor="text1"/>
          <w:sz w:val="28"/>
          <w:szCs w:val="28"/>
          <w:lang w:val="ru-RU"/>
        </w:rPr>
        <w:t>ую</w:t>
      </w:r>
      <w:r w:rsidRPr="00ED79A5">
        <w:rPr>
          <w:rFonts w:eastAsiaTheme="minorEastAsia"/>
          <w:color w:val="000000" w:themeColor="text1"/>
          <w:sz w:val="28"/>
          <w:szCs w:val="28"/>
          <w:lang w:val="ru-RU"/>
        </w:rPr>
        <w:t xml:space="preserve"> </w:t>
      </w:r>
      <w:r>
        <w:rPr>
          <w:rFonts w:eastAsiaTheme="minorEastAsia"/>
          <w:color w:val="000000" w:themeColor="text1"/>
          <w:sz w:val="28"/>
          <w:szCs w:val="28"/>
          <w:lang w:val="ru-RU"/>
        </w:rPr>
        <w:t>компетенцию</w:t>
      </w:r>
      <w:r w:rsidRPr="00ED79A5">
        <w:rPr>
          <w:rFonts w:eastAsiaTheme="minorEastAsia"/>
          <w:color w:val="000000" w:themeColor="text1"/>
          <w:sz w:val="28"/>
          <w:szCs w:val="28"/>
          <w:lang w:val="ru-RU"/>
        </w:rPr>
        <w:t xml:space="preserve">  6256 п</w:t>
      </w:r>
      <w:r>
        <w:rPr>
          <w:rFonts w:eastAsiaTheme="minorEastAsia"/>
          <w:color w:val="000000" w:themeColor="text1"/>
          <w:sz w:val="28"/>
          <w:szCs w:val="28"/>
          <w:lang w:val="ru-RU"/>
        </w:rPr>
        <w:t>едагогов</w:t>
      </w:r>
      <w:r w:rsidRPr="00ED79A5">
        <w:rPr>
          <w:rFonts w:eastAsiaTheme="minorEastAsia"/>
          <w:color w:val="000000" w:themeColor="text1"/>
          <w:sz w:val="28"/>
          <w:szCs w:val="28"/>
          <w:lang w:val="ru-RU"/>
        </w:rPr>
        <w:t xml:space="preserve"> и  руководителей.</w:t>
      </w:r>
    </w:p>
    <w:p w:rsidR="0094595C" w:rsidRPr="00ED79A5" w:rsidRDefault="0094595C" w:rsidP="0094595C">
      <w:pPr>
        <w:pStyle w:val="Normal1"/>
        <w:spacing w:after="0" w:line="240" w:lineRule="auto"/>
        <w:ind w:firstLine="720"/>
        <w:jc w:val="both"/>
        <w:rPr>
          <w:rFonts w:eastAsiaTheme="minorEastAsia"/>
          <w:color w:val="000000" w:themeColor="text1"/>
          <w:sz w:val="28"/>
          <w:szCs w:val="28"/>
          <w:lang w:val="ru-RU"/>
        </w:rPr>
      </w:pPr>
    </w:p>
    <w:p w:rsidR="0094595C" w:rsidRPr="00ED79A5" w:rsidRDefault="0094595C" w:rsidP="0094595C">
      <w:pPr>
        <w:pStyle w:val="Normal1"/>
        <w:spacing w:after="0" w:line="240" w:lineRule="auto"/>
        <w:ind w:firstLine="720"/>
        <w:jc w:val="both"/>
        <w:rPr>
          <w:rFonts w:eastAsiaTheme="minorEastAsia"/>
          <w:color w:val="000000" w:themeColor="text1"/>
          <w:sz w:val="28"/>
          <w:szCs w:val="28"/>
          <w:lang w:val="ru-RU"/>
        </w:rPr>
      </w:pPr>
      <w:r w:rsidRPr="00ED79A5">
        <w:rPr>
          <w:rFonts w:eastAsiaTheme="minorEastAsia"/>
          <w:color w:val="000000" w:themeColor="text1"/>
          <w:sz w:val="28"/>
          <w:szCs w:val="28"/>
          <w:lang w:val="ru-RU"/>
        </w:rPr>
        <w:t>Аттестация педагогических и руководящ</w:t>
      </w:r>
      <w:r>
        <w:rPr>
          <w:rFonts w:eastAsiaTheme="minorEastAsia"/>
          <w:color w:val="000000" w:themeColor="text1"/>
          <w:sz w:val="28"/>
          <w:szCs w:val="28"/>
          <w:lang w:val="ru-RU"/>
        </w:rPr>
        <w:t>их кадров</w:t>
      </w:r>
      <w:r w:rsidRPr="00ED79A5">
        <w:rPr>
          <w:rFonts w:eastAsiaTheme="minorEastAsia"/>
          <w:color w:val="000000" w:themeColor="text1"/>
          <w:sz w:val="28"/>
          <w:szCs w:val="28"/>
          <w:lang w:val="ru-RU"/>
        </w:rPr>
        <w:t xml:space="preserve"> является в настоящее время важным фактором  профессионального роста в преподавательской карьере, но механизм ее реализации устарел. Необходима современная система оценивания</w:t>
      </w:r>
      <w:r>
        <w:rPr>
          <w:rFonts w:eastAsiaTheme="minorEastAsia"/>
          <w:color w:val="000000" w:themeColor="text1"/>
          <w:sz w:val="28"/>
          <w:szCs w:val="28"/>
          <w:lang w:val="ru-RU"/>
        </w:rPr>
        <w:t xml:space="preserve">, нацеленная на </w:t>
      </w:r>
      <w:r w:rsidRPr="00ED79A5">
        <w:rPr>
          <w:rFonts w:eastAsiaTheme="minorEastAsia"/>
          <w:color w:val="000000" w:themeColor="text1"/>
          <w:sz w:val="28"/>
          <w:szCs w:val="28"/>
          <w:lang w:val="ru-RU"/>
        </w:rPr>
        <w:t xml:space="preserve"> достижени</w:t>
      </w:r>
      <w:r>
        <w:rPr>
          <w:rFonts w:eastAsiaTheme="minorEastAsia"/>
          <w:color w:val="000000" w:themeColor="text1"/>
          <w:sz w:val="28"/>
          <w:szCs w:val="28"/>
          <w:lang w:val="ru-RU"/>
        </w:rPr>
        <w:t>я</w:t>
      </w:r>
      <w:r w:rsidRPr="00ED79A5">
        <w:rPr>
          <w:rFonts w:eastAsiaTheme="minorEastAsia"/>
          <w:color w:val="000000" w:themeColor="text1"/>
          <w:sz w:val="28"/>
          <w:szCs w:val="28"/>
          <w:lang w:val="ru-RU"/>
        </w:rPr>
        <w:t>, которая обеспечит объективность оцени</w:t>
      </w:r>
      <w:r>
        <w:rPr>
          <w:rFonts w:eastAsiaTheme="minorEastAsia"/>
          <w:color w:val="000000" w:themeColor="text1"/>
          <w:sz w:val="28"/>
          <w:szCs w:val="28"/>
          <w:lang w:val="ru-RU"/>
        </w:rPr>
        <w:t>вания</w:t>
      </w:r>
      <w:r w:rsidRPr="00ED79A5">
        <w:rPr>
          <w:rFonts w:eastAsiaTheme="minorEastAsia"/>
          <w:color w:val="000000" w:themeColor="text1"/>
          <w:sz w:val="28"/>
          <w:szCs w:val="28"/>
          <w:lang w:val="ru-RU"/>
        </w:rPr>
        <w:t xml:space="preserve"> и модернизацию системы оценивания  педагогических</w:t>
      </w:r>
      <w:r>
        <w:rPr>
          <w:rFonts w:eastAsiaTheme="minorEastAsia"/>
          <w:color w:val="000000" w:themeColor="text1"/>
          <w:sz w:val="28"/>
          <w:szCs w:val="28"/>
          <w:lang w:val="ru-RU"/>
        </w:rPr>
        <w:t>/</w:t>
      </w:r>
      <w:r w:rsidRPr="00ED79A5">
        <w:rPr>
          <w:rFonts w:eastAsiaTheme="minorEastAsia"/>
          <w:color w:val="000000" w:themeColor="text1"/>
          <w:sz w:val="28"/>
          <w:szCs w:val="28"/>
          <w:lang w:val="ru-RU"/>
        </w:rPr>
        <w:t xml:space="preserve">руководящих кадров, на  основе тенденции к улучшению качества этого процесса путем </w:t>
      </w:r>
      <w:r>
        <w:rPr>
          <w:rFonts w:eastAsiaTheme="minorEastAsia"/>
          <w:color w:val="000000" w:themeColor="text1"/>
          <w:sz w:val="28"/>
          <w:szCs w:val="28"/>
          <w:lang w:val="ru-RU"/>
        </w:rPr>
        <w:t xml:space="preserve">использования </w:t>
      </w:r>
      <w:r w:rsidRPr="00ED79A5">
        <w:rPr>
          <w:rFonts w:eastAsiaTheme="minorEastAsia"/>
          <w:color w:val="000000" w:themeColor="text1"/>
          <w:sz w:val="28"/>
          <w:szCs w:val="28"/>
          <w:lang w:val="ru-RU"/>
        </w:rPr>
        <w:t xml:space="preserve">  </w:t>
      </w:r>
      <w:r>
        <w:rPr>
          <w:rFonts w:eastAsiaTheme="minorEastAsia"/>
          <w:color w:val="000000" w:themeColor="text1"/>
          <w:sz w:val="28"/>
          <w:szCs w:val="28"/>
          <w:lang w:val="ru-RU"/>
        </w:rPr>
        <w:t xml:space="preserve">системы </w:t>
      </w:r>
      <w:r w:rsidRPr="00ED79A5">
        <w:rPr>
          <w:rFonts w:eastAsiaTheme="minorEastAsia"/>
          <w:color w:val="000000" w:themeColor="text1"/>
          <w:sz w:val="28"/>
          <w:szCs w:val="28"/>
          <w:lang w:val="ru-RU"/>
        </w:rPr>
        <w:t>профессиональных кредитов, котор</w:t>
      </w:r>
      <w:r>
        <w:rPr>
          <w:rFonts w:eastAsiaTheme="minorEastAsia"/>
          <w:color w:val="000000" w:themeColor="text1"/>
          <w:sz w:val="28"/>
          <w:szCs w:val="28"/>
          <w:lang w:val="ru-RU"/>
        </w:rPr>
        <w:t>ая</w:t>
      </w:r>
      <w:r w:rsidRPr="00ED79A5">
        <w:rPr>
          <w:rFonts w:eastAsiaTheme="minorEastAsia"/>
          <w:color w:val="000000" w:themeColor="text1"/>
          <w:sz w:val="28"/>
          <w:szCs w:val="28"/>
          <w:lang w:val="ru-RU"/>
        </w:rPr>
        <w:t xml:space="preserve"> буд</w:t>
      </w:r>
      <w:r>
        <w:rPr>
          <w:rFonts w:eastAsiaTheme="minorEastAsia"/>
          <w:color w:val="000000" w:themeColor="text1"/>
          <w:sz w:val="28"/>
          <w:szCs w:val="28"/>
          <w:lang w:val="ru-RU"/>
        </w:rPr>
        <w:t>е</w:t>
      </w:r>
      <w:r w:rsidRPr="00ED79A5">
        <w:rPr>
          <w:rFonts w:eastAsiaTheme="minorEastAsia"/>
          <w:color w:val="000000" w:themeColor="text1"/>
          <w:sz w:val="28"/>
          <w:szCs w:val="28"/>
          <w:lang w:val="ru-RU"/>
        </w:rPr>
        <w:t>т способствовать прозрачности и объективности в присуждении и подтверждении дидактических степеней,  на основе принципа интеллект</w:t>
      </w:r>
      <w:r>
        <w:rPr>
          <w:rFonts w:eastAsiaTheme="minorEastAsia"/>
          <w:color w:val="000000" w:themeColor="text1"/>
          <w:sz w:val="28"/>
          <w:szCs w:val="28"/>
          <w:lang w:val="ru-RU"/>
        </w:rPr>
        <w:t>уальности</w:t>
      </w:r>
      <w:r w:rsidRPr="00ED79A5">
        <w:rPr>
          <w:rFonts w:eastAsiaTheme="minorEastAsia"/>
          <w:color w:val="000000" w:themeColor="text1"/>
          <w:sz w:val="28"/>
          <w:szCs w:val="28"/>
          <w:lang w:val="ru-RU"/>
        </w:rPr>
        <w:t xml:space="preserve"> и профессионализма.</w:t>
      </w:r>
    </w:p>
    <w:p w:rsidR="0094595C" w:rsidRDefault="0094595C" w:rsidP="0094595C">
      <w:pPr>
        <w:pStyle w:val="Normal1"/>
        <w:spacing w:after="0" w:line="240" w:lineRule="auto"/>
        <w:ind w:firstLine="720"/>
        <w:jc w:val="both"/>
        <w:rPr>
          <w:i/>
          <w:color w:val="000000" w:themeColor="text1"/>
          <w:sz w:val="28"/>
          <w:szCs w:val="24"/>
          <w:lang w:val="ru-RU"/>
        </w:rPr>
      </w:pPr>
    </w:p>
    <w:p w:rsidR="0094595C" w:rsidRPr="00E87FF1" w:rsidRDefault="0094595C" w:rsidP="0094595C">
      <w:pPr>
        <w:pStyle w:val="Normal1"/>
        <w:spacing w:after="0" w:line="240" w:lineRule="auto"/>
        <w:ind w:firstLine="720"/>
        <w:jc w:val="both"/>
        <w:rPr>
          <w:color w:val="000000" w:themeColor="text1"/>
          <w:sz w:val="24"/>
          <w:szCs w:val="24"/>
          <w:lang w:val="ru-RU"/>
        </w:rPr>
      </w:pPr>
      <w:r w:rsidRPr="00E87FF1">
        <w:rPr>
          <w:i/>
          <w:color w:val="000000" w:themeColor="text1"/>
          <w:sz w:val="28"/>
          <w:szCs w:val="24"/>
          <w:lang w:val="ru-RU"/>
        </w:rPr>
        <w:lastRenderedPageBreak/>
        <w:t xml:space="preserve">Отсутствие интереса к профессии </w:t>
      </w:r>
      <w:r>
        <w:rPr>
          <w:i/>
          <w:color w:val="000000" w:themeColor="text1"/>
          <w:sz w:val="28"/>
          <w:szCs w:val="24"/>
          <w:lang w:val="ru-RU"/>
        </w:rPr>
        <w:t>педагога</w:t>
      </w:r>
      <w:r w:rsidRPr="00E87FF1">
        <w:rPr>
          <w:i/>
          <w:color w:val="000000" w:themeColor="text1"/>
          <w:sz w:val="28"/>
          <w:szCs w:val="24"/>
          <w:lang w:val="ru-RU"/>
        </w:rPr>
        <w:t xml:space="preserve"> снизило уровень  качества кандидатов, желающих обучаться педагогически</w:t>
      </w:r>
      <w:r>
        <w:rPr>
          <w:i/>
          <w:color w:val="000000" w:themeColor="text1"/>
          <w:sz w:val="28"/>
          <w:szCs w:val="24"/>
          <w:lang w:val="ru-RU"/>
        </w:rPr>
        <w:t>м</w:t>
      </w:r>
      <w:r w:rsidRPr="00E87FF1">
        <w:rPr>
          <w:i/>
          <w:color w:val="000000" w:themeColor="text1"/>
          <w:sz w:val="28"/>
          <w:szCs w:val="24"/>
          <w:lang w:val="ru-RU"/>
        </w:rPr>
        <w:t xml:space="preserve"> специальностя</w:t>
      </w:r>
      <w:r>
        <w:rPr>
          <w:i/>
          <w:color w:val="000000" w:themeColor="text1"/>
          <w:sz w:val="28"/>
          <w:szCs w:val="24"/>
          <w:lang w:val="ru-RU"/>
        </w:rPr>
        <w:t>м</w:t>
      </w:r>
      <w:r w:rsidRPr="00E87FF1">
        <w:rPr>
          <w:i/>
          <w:color w:val="000000" w:themeColor="text1"/>
          <w:sz w:val="28"/>
          <w:szCs w:val="24"/>
          <w:lang w:val="ru-RU"/>
        </w:rPr>
        <w:t>. В системе профессионально-технического образования преподаватели специальных дисциплин часто не имеют необходимой квалификации. Отсутствует механизм привлечения, мотивации преподавателей и весьма неэффективна практика аттестации, развития и учета достижений преподавательских и научных кадров</w:t>
      </w:r>
    </w:p>
    <w:p w:rsidR="0094595C" w:rsidRDefault="0094595C" w:rsidP="0094595C">
      <w:pPr>
        <w:pStyle w:val="Normal1"/>
        <w:spacing w:after="0" w:line="240" w:lineRule="auto"/>
        <w:ind w:firstLine="720"/>
        <w:jc w:val="both"/>
        <w:rPr>
          <w:rFonts w:eastAsiaTheme="minorEastAsia"/>
          <w:color w:val="000000" w:themeColor="text1"/>
          <w:sz w:val="28"/>
          <w:szCs w:val="28"/>
          <w:lang w:val="ru-RU"/>
        </w:rPr>
      </w:pPr>
    </w:p>
    <w:p w:rsidR="0094595C" w:rsidRDefault="0094595C" w:rsidP="0094595C">
      <w:pPr>
        <w:pStyle w:val="Normal1"/>
        <w:spacing w:after="0" w:line="240" w:lineRule="auto"/>
        <w:ind w:firstLine="720"/>
        <w:jc w:val="both"/>
        <w:rPr>
          <w:rFonts w:eastAsiaTheme="minorEastAsia"/>
          <w:color w:val="000000" w:themeColor="text1"/>
          <w:sz w:val="28"/>
          <w:szCs w:val="28"/>
          <w:lang w:val="ru-RU"/>
        </w:rPr>
      </w:pPr>
      <w:r w:rsidRPr="00002C70">
        <w:rPr>
          <w:rFonts w:eastAsiaTheme="minorEastAsia"/>
          <w:color w:val="000000" w:themeColor="text1"/>
          <w:sz w:val="28"/>
          <w:szCs w:val="28"/>
          <w:lang w:val="ru-RU"/>
        </w:rPr>
        <w:t xml:space="preserve">Часто </w:t>
      </w:r>
      <w:r>
        <w:rPr>
          <w:rFonts w:eastAsiaTheme="minorEastAsia"/>
          <w:color w:val="000000" w:themeColor="text1"/>
          <w:sz w:val="28"/>
          <w:szCs w:val="28"/>
          <w:lang w:val="ru-RU"/>
        </w:rPr>
        <w:t>педагогические работники</w:t>
      </w:r>
      <w:r w:rsidRPr="00002C70">
        <w:rPr>
          <w:rFonts w:eastAsiaTheme="minorEastAsia"/>
          <w:color w:val="000000" w:themeColor="text1"/>
          <w:sz w:val="28"/>
          <w:szCs w:val="28"/>
          <w:lang w:val="ru-RU"/>
        </w:rPr>
        <w:t xml:space="preserve"> не имеют должной квалификации. Так, в </w:t>
      </w:r>
      <w:r>
        <w:rPr>
          <w:rFonts w:eastAsiaTheme="minorEastAsia"/>
          <w:color w:val="000000" w:themeColor="text1"/>
          <w:sz w:val="28"/>
          <w:szCs w:val="28"/>
          <w:lang w:val="ru-RU"/>
        </w:rPr>
        <w:t xml:space="preserve">2012 году в </w:t>
      </w:r>
      <w:r w:rsidRPr="00002C70">
        <w:rPr>
          <w:rFonts w:eastAsiaTheme="minorEastAsia"/>
          <w:color w:val="000000" w:themeColor="text1"/>
          <w:sz w:val="28"/>
          <w:szCs w:val="28"/>
          <w:lang w:val="ru-RU"/>
        </w:rPr>
        <w:t>дошкольных учреждениях 47,</w:t>
      </w:r>
      <w:r>
        <w:rPr>
          <w:rFonts w:eastAsiaTheme="minorEastAsia"/>
          <w:color w:val="000000" w:themeColor="text1"/>
          <w:sz w:val="28"/>
          <w:szCs w:val="28"/>
          <w:lang w:val="ru-RU"/>
        </w:rPr>
        <w:t>2</w:t>
      </w:r>
      <w:r w:rsidRPr="00002C70">
        <w:rPr>
          <w:rFonts w:eastAsiaTheme="minorEastAsia"/>
          <w:color w:val="000000" w:themeColor="text1"/>
          <w:sz w:val="28"/>
          <w:szCs w:val="28"/>
          <w:lang w:val="ru-RU"/>
        </w:rPr>
        <w:t xml:space="preserve">% </w:t>
      </w:r>
      <w:r>
        <w:rPr>
          <w:rFonts w:eastAsiaTheme="minorEastAsia"/>
          <w:color w:val="000000" w:themeColor="text1"/>
          <w:sz w:val="28"/>
          <w:szCs w:val="28"/>
          <w:lang w:val="ru-RU"/>
        </w:rPr>
        <w:t>педагогических работников</w:t>
      </w:r>
      <w:r w:rsidRPr="00002C70">
        <w:rPr>
          <w:rFonts w:eastAsiaTheme="minorEastAsia"/>
          <w:color w:val="000000" w:themeColor="text1"/>
          <w:sz w:val="28"/>
          <w:szCs w:val="28"/>
          <w:lang w:val="ru-RU"/>
        </w:rPr>
        <w:t xml:space="preserve"> име</w:t>
      </w:r>
      <w:r>
        <w:rPr>
          <w:rFonts w:eastAsiaTheme="minorEastAsia"/>
          <w:color w:val="000000" w:themeColor="text1"/>
          <w:sz w:val="28"/>
          <w:szCs w:val="28"/>
          <w:lang w:val="ru-RU"/>
        </w:rPr>
        <w:t>ли</w:t>
      </w:r>
      <w:r w:rsidRPr="00002C70">
        <w:rPr>
          <w:rFonts w:eastAsiaTheme="minorEastAsia"/>
          <w:color w:val="000000" w:themeColor="text1"/>
          <w:sz w:val="28"/>
          <w:szCs w:val="28"/>
          <w:lang w:val="ru-RU"/>
        </w:rPr>
        <w:t xml:space="preserve"> среднее специальное образование, удельный вес  сотрудников с высшим образованием в общем среднем образовании </w:t>
      </w:r>
      <w:r>
        <w:rPr>
          <w:rFonts w:eastAsiaTheme="minorEastAsia"/>
          <w:color w:val="000000" w:themeColor="text1"/>
          <w:sz w:val="28"/>
          <w:szCs w:val="28"/>
          <w:lang w:val="ru-RU"/>
        </w:rPr>
        <w:t>был</w:t>
      </w:r>
      <w:r w:rsidRPr="00002C70">
        <w:rPr>
          <w:rFonts w:eastAsiaTheme="minorEastAsia"/>
          <w:color w:val="000000" w:themeColor="text1"/>
          <w:sz w:val="28"/>
          <w:szCs w:val="28"/>
          <w:lang w:val="ru-RU"/>
        </w:rPr>
        <w:t xml:space="preserve"> 87,1%, в сфере среднего специального образования, соответственно, </w:t>
      </w:r>
      <w:r>
        <w:rPr>
          <w:rFonts w:eastAsiaTheme="minorEastAsia"/>
          <w:color w:val="000000" w:themeColor="text1"/>
          <w:sz w:val="28"/>
          <w:szCs w:val="28"/>
          <w:lang w:val="ru-RU"/>
        </w:rPr>
        <w:t>93,8</w:t>
      </w:r>
      <w:r w:rsidRPr="00002C70">
        <w:rPr>
          <w:rFonts w:eastAsiaTheme="minorEastAsia"/>
          <w:color w:val="000000" w:themeColor="text1"/>
          <w:sz w:val="28"/>
          <w:szCs w:val="28"/>
          <w:lang w:val="ru-RU"/>
        </w:rPr>
        <w:t xml:space="preserve">%. В высших учебных заведениях преподавательский состав с ученой степенью </w:t>
      </w:r>
      <w:r>
        <w:rPr>
          <w:rFonts w:eastAsiaTheme="minorEastAsia"/>
          <w:color w:val="000000" w:themeColor="text1"/>
          <w:sz w:val="28"/>
          <w:szCs w:val="28"/>
          <w:lang w:val="ru-RU"/>
        </w:rPr>
        <w:t>составлял</w:t>
      </w:r>
      <w:r w:rsidRPr="00002C70">
        <w:rPr>
          <w:rFonts w:eastAsiaTheme="minorEastAsia"/>
          <w:color w:val="000000" w:themeColor="text1"/>
          <w:sz w:val="28"/>
          <w:szCs w:val="28"/>
          <w:lang w:val="ru-RU"/>
        </w:rPr>
        <w:t xml:space="preserve"> 2700 человек, или 44,2%, что ниже стандартного  уровня 45%.</w:t>
      </w:r>
    </w:p>
    <w:p w:rsidR="0094595C" w:rsidRPr="00002C70" w:rsidRDefault="0094595C" w:rsidP="0094595C">
      <w:pPr>
        <w:pStyle w:val="Normal1"/>
        <w:spacing w:after="0" w:line="240" w:lineRule="auto"/>
        <w:ind w:firstLine="720"/>
        <w:jc w:val="both"/>
        <w:rPr>
          <w:color w:val="000000" w:themeColor="text1"/>
          <w:sz w:val="28"/>
          <w:szCs w:val="28"/>
          <w:shd w:val="clear" w:color="auto" w:fill="FFFFFF"/>
          <w:lang w:val="ru-RU"/>
        </w:rPr>
      </w:pPr>
    </w:p>
    <w:p w:rsidR="0094595C" w:rsidRDefault="0094595C" w:rsidP="0094595C">
      <w:pPr>
        <w:pStyle w:val="af"/>
        <w:ind w:firstLine="720"/>
        <w:jc w:val="both"/>
        <w:rPr>
          <w:rFonts w:ascii="Times New Roman" w:hAnsi="Times New Roman" w:cs="Times New Roman"/>
          <w:sz w:val="24"/>
          <w:szCs w:val="24"/>
          <w:lang w:val="ru-RU"/>
        </w:rPr>
      </w:pPr>
      <w:r w:rsidRPr="00002C70">
        <w:rPr>
          <w:rFonts w:ascii="Times New Roman" w:hAnsi="Times New Roman" w:cs="Times New Roman"/>
          <w:color w:val="000000" w:themeColor="text1"/>
          <w:sz w:val="28"/>
          <w:szCs w:val="28"/>
          <w:lang w:val="ru-RU"/>
        </w:rPr>
        <w:t>В течение последних трех лет отмечается увеличение количества учителей со средним профессиональным образованием. Следует о</w:t>
      </w:r>
      <w:r>
        <w:rPr>
          <w:rFonts w:ascii="Times New Roman" w:hAnsi="Times New Roman" w:cs="Times New Roman"/>
          <w:color w:val="000000" w:themeColor="text1"/>
          <w:sz w:val="28"/>
          <w:szCs w:val="28"/>
          <w:lang w:val="ru-RU"/>
        </w:rPr>
        <w:t>тметить</w:t>
      </w:r>
      <w:r w:rsidRPr="00002C70">
        <w:rPr>
          <w:rFonts w:ascii="Times New Roman" w:hAnsi="Times New Roman" w:cs="Times New Roman"/>
          <w:color w:val="000000" w:themeColor="text1"/>
          <w:sz w:val="28"/>
          <w:szCs w:val="28"/>
          <w:lang w:val="ru-RU"/>
        </w:rPr>
        <w:t>, что основная  часть преподавателей, которые ведут занятия в мастерских, никогда не работал</w:t>
      </w:r>
      <w:r>
        <w:rPr>
          <w:rFonts w:ascii="Times New Roman" w:hAnsi="Times New Roman" w:cs="Times New Roman"/>
          <w:color w:val="000000" w:themeColor="text1"/>
          <w:sz w:val="28"/>
          <w:szCs w:val="28"/>
          <w:lang w:val="ru-RU"/>
        </w:rPr>
        <w:t>а</w:t>
      </w:r>
      <w:r w:rsidRPr="00002C70">
        <w:rPr>
          <w:rFonts w:ascii="Times New Roman" w:hAnsi="Times New Roman" w:cs="Times New Roman"/>
          <w:color w:val="000000" w:themeColor="text1"/>
          <w:sz w:val="28"/>
          <w:szCs w:val="28"/>
          <w:lang w:val="ru-RU"/>
        </w:rPr>
        <w:t xml:space="preserve"> в реальных условиях производства. Средний возраст преподавател</w:t>
      </w:r>
      <w:r>
        <w:rPr>
          <w:rFonts w:ascii="Times New Roman" w:hAnsi="Times New Roman" w:cs="Times New Roman"/>
          <w:color w:val="000000" w:themeColor="text1"/>
          <w:sz w:val="28"/>
          <w:szCs w:val="28"/>
          <w:lang w:val="ru-RU"/>
        </w:rPr>
        <w:t xml:space="preserve">ей и </w:t>
      </w:r>
      <w:r w:rsidRPr="00002C70">
        <w:rPr>
          <w:rFonts w:ascii="Times New Roman" w:hAnsi="Times New Roman" w:cs="Times New Roman"/>
          <w:color w:val="000000" w:themeColor="text1"/>
          <w:sz w:val="28"/>
          <w:szCs w:val="28"/>
          <w:lang w:val="ru-RU"/>
        </w:rPr>
        <w:t xml:space="preserve">мастеров в среднем профессиональном образовании </w:t>
      </w:r>
      <w:r>
        <w:rPr>
          <w:rFonts w:ascii="Times New Roman" w:hAnsi="Times New Roman" w:cs="Times New Roman"/>
          <w:color w:val="000000" w:themeColor="text1"/>
          <w:sz w:val="28"/>
          <w:szCs w:val="28"/>
          <w:lang w:val="ru-RU"/>
        </w:rPr>
        <w:t xml:space="preserve">– </w:t>
      </w:r>
      <w:r w:rsidRPr="00002C70">
        <w:rPr>
          <w:rFonts w:ascii="Times New Roman" w:hAnsi="Times New Roman" w:cs="Times New Roman"/>
          <w:color w:val="000000" w:themeColor="text1"/>
          <w:sz w:val="28"/>
          <w:szCs w:val="28"/>
          <w:lang w:val="ru-RU"/>
        </w:rPr>
        <w:t xml:space="preserve">52 года. Ряд </w:t>
      </w:r>
      <w:r>
        <w:rPr>
          <w:rFonts w:ascii="Times New Roman" w:hAnsi="Times New Roman" w:cs="Times New Roman"/>
          <w:color w:val="000000" w:themeColor="text1"/>
          <w:sz w:val="28"/>
          <w:szCs w:val="28"/>
          <w:lang w:val="ru-RU"/>
        </w:rPr>
        <w:t>отчетов свидетельствует</w:t>
      </w:r>
      <w:r w:rsidRPr="00002C70">
        <w:rPr>
          <w:rFonts w:ascii="Times New Roman" w:hAnsi="Times New Roman" w:cs="Times New Roman"/>
          <w:color w:val="000000" w:themeColor="text1"/>
          <w:sz w:val="28"/>
          <w:szCs w:val="28"/>
          <w:lang w:val="ru-RU"/>
        </w:rPr>
        <w:t xml:space="preserve">, что за последние 10 </w:t>
      </w:r>
      <w:r>
        <w:rPr>
          <w:rFonts w:ascii="Times New Roman" w:hAnsi="Times New Roman" w:cs="Times New Roman"/>
          <w:color w:val="000000" w:themeColor="text1"/>
          <w:sz w:val="28"/>
          <w:szCs w:val="28"/>
          <w:lang w:val="ru-RU"/>
        </w:rPr>
        <w:t>л</w:t>
      </w:r>
      <w:r w:rsidRPr="00002C70">
        <w:rPr>
          <w:rFonts w:ascii="Times New Roman" w:hAnsi="Times New Roman" w:cs="Times New Roman"/>
          <w:color w:val="000000" w:themeColor="text1"/>
          <w:sz w:val="28"/>
          <w:szCs w:val="28"/>
          <w:lang w:val="ru-RU"/>
        </w:rPr>
        <w:t>ет большинство преподавателей не принимали участия в мероприятиях непрерывного образования</w:t>
      </w:r>
      <w:r>
        <w:rPr>
          <w:rFonts w:ascii="Times New Roman" w:hAnsi="Times New Roman" w:cs="Times New Roman"/>
          <w:color w:val="000000" w:themeColor="text1"/>
          <w:sz w:val="28"/>
          <w:szCs w:val="28"/>
          <w:lang w:val="ru-RU"/>
        </w:rPr>
        <w:t xml:space="preserve"> </w:t>
      </w:r>
      <w:r>
        <w:rPr>
          <w:lang w:val="ru-RU"/>
        </w:rPr>
        <w:t>(</w:t>
      </w:r>
      <w:r w:rsidRPr="00002C70">
        <w:rPr>
          <w:rFonts w:ascii="Times New Roman" w:hAnsi="Times New Roman" w:cs="Times New Roman"/>
          <w:sz w:val="24"/>
          <w:szCs w:val="24"/>
          <w:lang w:val="ru-RU"/>
        </w:rPr>
        <w:t>Базовое исследование в контексте "Туринский процесс» ETF, 25 мая 2010 года</w:t>
      </w:r>
      <w:r>
        <w:rPr>
          <w:rFonts w:ascii="Times New Roman" w:hAnsi="Times New Roman" w:cs="Times New Roman"/>
          <w:sz w:val="24"/>
          <w:szCs w:val="24"/>
          <w:lang w:val="ru-RU"/>
        </w:rPr>
        <w:t>).</w:t>
      </w:r>
    </w:p>
    <w:p w:rsidR="0094595C" w:rsidRPr="00002C70" w:rsidRDefault="0094595C" w:rsidP="0094595C">
      <w:pPr>
        <w:pStyle w:val="af"/>
        <w:jc w:val="both"/>
        <w:rPr>
          <w:rFonts w:ascii="Times New Roman" w:hAnsi="Times New Roman" w:cs="Times New Roman"/>
          <w:sz w:val="24"/>
          <w:szCs w:val="24"/>
          <w:lang w:val="ru-RU"/>
        </w:rPr>
      </w:pPr>
    </w:p>
    <w:p w:rsidR="0094595C" w:rsidRPr="00002C70" w:rsidRDefault="0094595C" w:rsidP="0094595C">
      <w:pPr>
        <w:spacing w:after="0" w:line="240" w:lineRule="auto"/>
        <w:ind w:firstLine="720"/>
        <w:jc w:val="both"/>
        <w:rPr>
          <w:rFonts w:ascii="Times New Roman" w:hAnsi="Times New Roman" w:cs="Times New Roman"/>
          <w:i/>
          <w:color w:val="000000" w:themeColor="text1"/>
          <w:sz w:val="28"/>
          <w:szCs w:val="28"/>
          <w:lang w:val="ru-RU"/>
        </w:rPr>
      </w:pPr>
      <w:r w:rsidRPr="00002C70">
        <w:rPr>
          <w:rFonts w:ascii="Times New Roman" w:hAnsi="Times New Roman" w:cs="Times New Roman"/>
          <w:i/>
          <w:color w:val="000000" w:themeColor="text1"/>
          <w:sz w:val="28"/>
          <w:szCs w:val="28"/>
          <w:lang w:val="ru-RU"/>
        </w:rPr>
        <w:t xml:space="preserve">В условиях финансовой автономии  </w:t>
      </w:r>
      <w:r>
        <w:rPr>
          <w:rFonts w:ascii="Times New Roman" w:hAnsi="Times New Roman" w:cs="Times New Roman"/>
          <w:i/>
          <w:color w:val="000000" w:themeColor="text1"/>
          <w:sz w:val="28"/>
          <w:szCs w:val="28"/>
          <w:lang w:val="ru-RU"/>
        </w:rPr>
        <w:t>видо</w:t>
      </w:r>
      <w:r w:rsidRPr="00002C70">
        <w:rPr>
          <w:rFonts w:ascii="Times New Roman" w:hAnsi="Times New Roman" w:cs="Times New Roman"/>
          <w:i/>
          <w:color w:val="000000" w:themeColor="text1"/>
          <w:sz w:val="28"/>
          <w:szCs w:val="28"/>
          <w:lang w:val="ru-RU"/>
        </w:rPr>
        <w:t>изменилась  роль управления учебного заведения, от  менеджера процесса к системному  администратору. Тем не менее, механизм отбора и назначения  руководителей образовательных учреждений является недостато доработанным  и не способствует продвижению наиболее компетентных с</w:t>
      </w:r>
      <w:r>
        <w:rPr>
          <w:rFonts w:ascii="Times New Roman" w:hAnsi="Times New Roman" w:cs="Times New Roman"/>
          <w:i/>
          <w:color w:val="000000" w:themeColor="text1"/>
          <w:sz w:val="28"/>
          <w:szCs w:val="28"/>
          <w:lang w:val="ru-RU"/>
        </w:rPr>
        <w:t>пециалистов</w:t>
      </w:r>
      <w:r w:rsidRPr="00002C70">
        <w:rPr>
          <w:rFonts w:ascii="Times New Roman" w:hAnsi="Times New Roman" w:cs="Times New Roman"/>
          <w:i/>
          <w:color w:val="000000" w:themeColor="text1"/>
          <w:sz w:val="28"/>
          <w:szCs w:val="28"/>
          <w:lang w:val="ru-RU"/>
        </w:rPr>
        <w:t>.</w:t>
      </w:r>
    </w:p>
    <w:p w:rsidR="0094595C" w:rsidRDefault="0094595C" w:rsidP="0094595C">
      <w:pPr>
        <w:pStyle w:val="Normal1"/>
        <w:spacing w:after="0" w:line="240" w:lineRule="auto"/>
        <w:ind w:firstLine="720"/>
        <w:jc w:val="both"/>
        <w:rPr>
          <w:rFonts w:eastAsiaTheme="minorEastAsia"/>
          <w:color w:val="000000" w:themeColor="text1"/>
          <w:sz w:val="28"/>
          <w:szCs w:val="28"/>
          <w:lang w:val="ru-RU"/>
        </w:rPr>
      </w:pPr>
    </w:p>
    <w:p w:rsidR="0094595C" w:rsidRDefault="0094595C" w:rsidP="0094595C">
      <w:pPr>
        <w:pStyle w:val="Normal1"/>
        <w:spacing w:after="0" w:line="240" w:lineRule="auto"/>
        <w:ind w:firstLine="720"/>
        <w:jc w:val="both"/>
        <w:rPr>
          <w:rFonts w:eastAsiaTheme="minorEastAsia"/>
          <w:color w:val="000000" w:themeColor="text1"/>
          <w:sz w:val="28"/>
          <w:szCs w:val="28"/>
          <w:lang w:val="ru-RU"/>
        </w:rPr>
      </w:pPr>
      <w:r>
        <w:rPr>
          <w:rFonts w:eastAsiaTheme="minorEastAsia"/>
          <w:color w:val="000000" w:themeColor="text1"/>
          <w:sz w:val="28"/>
          <w:szCs w:val="28"/>
          <w:lang w:val="ru-RU"/>
        </w:rPr>
        <w:t>С</w:t>
      </w:r>
      <w:r w:rsidRPr="00002C70">
        <w:rPr>
          <w:rFonts w:eastAsiaTheme="minorEastAsia"/>
          <w:color w:val="000000" w:themeColor="text1"/>
          <w:sz w:val="28"/>
          <w:szCs w:val="28"/>
          <w:lang w:val="ru-RU"/>
        </w:rPr>
        <w:t xml:space="preserve"> реализацией структурных реформ в сфере образования изменился  и профиль менеджера </w:t>
      </w:r>
      <w:r>
        <w:rPr>
          <w:rFonts w:eastAsiaTheme="minorEastAsia"/>
          <w:color w:val="000000" w:themeColor="text1"/>
          <w:sz w:val="28"/>
          <w:szCs w:val="28"/>
          <w:lang w:val="ru-RU"/>
        </w:rPr>
        <w:t xml:space="preserve">(директора) </w:t>
      </w:r>
      <w:r w:rsidRPr="00002C70">
        <w:rPr>
          <w:rFonts w:eastAsiaTheme="minorEastAsia"/>
          <w:color w:val="000000" w:themeColor="text1"/>
          <w:sz w:val="28"/>
          <w:szCs w:val="28"/>
          <w:lang w:val="ru-RU"/>
        </w:rPr>
        <w:t>учебного заведения. Менеджер учебного заведения, наряду с задачей обеспечения качества образовательного процесса, также решает вопросы управления человеческими ресурсами как работодатель и вторичный распорядитель бюджета, с новыми обязанностями стратегического планирования и распределения финансовых средств. Хотя структурн</w:t>
      </w:r>
      <w:r>
        <w:rPr>
          <w:rFonts w:eastAsiaTheme="minorEastAsia"/>
          <w:color w:val="000000" w:themeColor="text1"/>
          <w:sz w:val="28"/>
          <w:szCs w:val="28"/>
          <w:lang w:val="ru-RU"/>
        </w:rPr>
        <w:t>ая</w:t>
      </w:r>
      <w:r w:rsidRPr="00002C70">
        <w:rPr>
          <w:rFonts w:eastAsiaTheme="minorEastAsia"/>
          <w:color w:val="000000" w:themeColor="text1"/>
          <w:sz w:val="28"/>
          <w:szCs w:val="28"/>
          <w:lang w:val="ru-RU"/>
        </w:rPr>
        <w:t xml:space="preserve"> реформ</w:t>
      </w:r>
      <w:r>
        <w:rPr>
          <w:rFonts w:eastAsiaTheme="minorEastAsia"/>
          <w:color w:val="000000" w:themeColor="text1"/>
          <w:sz w:val="28"/>
          <w:szCs w:val="28"/>
          <w:lang w:val="ru-RU"/>
        </w:rPr>
        <w:t>а</w:t>
      </w:r>
      <w:r w:rsidRPr="00002C70">
        <w:rPr>
          <w:rFonts w:eastAsiaTheme="minorEastAsia"/>
          <w:color w:val="000000" w:themeColor="text1"/>
          <w:sz w:val="28"/>
          <w:szCs w:val="28"/>
          <w:lang w:val="ru-RU"/>
        </w:rPr>
        <w:t xml:space="preserve"> направлен</w:t>
      </w:r>
      <w:r>
        <w:rPr>
          <w:rFonts w:eastAsiaTheme="minorEastAsia"/>
          <w:color w:val="000000" w:themeColor="text1"/>
          <w:sz w:val="28"/>
          <w:szCs w:val="28"/>
          <w:lang w:val="ru-RU"/>
        </w:rPr>
        <w:t>а</w:t>
      </w:r>
      <w:r w:rsidRPr="00002C70">
        <w:rPr>
          <w:rFonts w:eastAsiaTheme="minorEastAsia"/>
          <w:color w:val="000000" w:themeColor="text1"/>
          <w:sz w:val="28"/>
          <w:szCs w:val="28"/>
          <w:lang w:val="ru-RU"/>
        </w:rPr>
        <w:t xml:space="preserve"> на общее образование, </w:t>
      </w:r>
      <w:r>
        <w:rPr>
          <w:rFonts w:eastAsiaTheme="minorEastAsia"/>
          <w:color w:val="000000" w:themeColor="text1"/>
          <w:sz w:val="28"/>
          <w:szCs w:val="28"/>
          <w:lang w:val="ru-RU"/>
        </w:rPr>
        <w:t xml:space="preserve">констатация </w:t>
      </w:r>
      <w:r w:rsidRPr="00002C70">
        <w:rPr>
          <w:rFonts w:eastAsiaTheme="minorEastAsia"/>
          <w:color w:val="000000" w:themeColor="text1"/>
          <w:sz w:val="28"/>
          <w:szCs w:val="28"/>
          <w:lang w:val="ru-RU"/>
        </w:rPr>
        <w:t xml:space="preserve"> относится ко всем государственным учебным заведениям </w:t>
      </w:r>
      <w:r>
        <w:rPr>
          <w:rFonts w:eastAsiaTheme="minorEastAsia"/>
          <w:color w:val="000000" w:themeColor="text1"/>
          <w:sz w:val="28"/>
          <w:szCs w:val="28"/>
          <w:lang w:val="ru-RU"/>
        </w:rPr>
        <w:t>доуниверситетского,</w:t>
      </w:r>
      <w:r w:rsidRPr="00002C70">
        <w:rPr>
          <w:rFonts w:eastAsiaTheme="minorEastAsia"/>
          <w:color w:val="000000" w:themeColor="text1"/>
          <w:sz w:val="28"/>
          <w:szCs w:val="28"/>
          <w:lang w:val="ru-RU"/>
        </w:rPr>
        <w:t xml:space="preserve"> среднего профессионального и среднего специального</w:t>
      </w:r>
      <w:r w:rsidRPr="000364D3">
        <w:rPr>
          <w:rFonts w:eastAsiaTheme="minorEastAsia"/>
          <w:color w:val="000000" w:themeColor="text1"/>
          <w:sz w:val="28"/>
          <w:szCs w:val="28"/>
          <w:lang w:val="ru-RU"/>
        </w:rPr>
        <w:t xml:space="preserve"> </w:t>
      </w:r>
      <w:r w:rsidRPr="00002C70">
        <w:rPr>
          <w:rFonts w:eastAsiaTheme="minorEastAsia"/>
          <w:color w:val="000000" w:themeColor="text1"/>
          <w:sz w:val="28"/>
          <w:szCs w:val="28"/>
          <w:lang w:val="ru-RU"/>
        </w:rPr>
        <w:t xml:space="preserve">образования. </w:t>
      </w:r>
      <w:r>
        <w:rPr>
          <w:rFonts w:eastAsiaTheme="minorEastAsia"/>
          <w:color w:val="000000" w:themeColor="text1"/>
          <w:sz w:val="28"/>
          <w:szCs w:val="28"/>
          <w:lang w:val="ru-RU"/>
        </w:rPr>
        <w:t xml:space="preserve">В связи с тем, </w:t>
      </w:r>
      <w:r w:rsidRPr="00002C70">
        <w:rPr>
          <w:rFonts w:eastAsiaTheme="minorEastAsia"/>
          <w:color w:val="000000" w:themeColor="text1"/>
          <w:sz w:val="28"/>
          <w:szCs w:val="28"/>
          <w:lang w:val="ru-RU"/>
        </w:rPr>
        <w:t xml:space="preserve">что образовательные учреждения становятся  </w:t>
      </w:r>
      <w:r w:rsidRPr="00002C70">
        <w:rPr>
          <w:rFonts w:eastAsiaTheme="minorEastAsia"/>
          <w:color w:val="000000" w:themeColor="text1"/>
          <w:sz w:val="28"/>
          <w:szCs w:val="28"/>
          <w:lang w:val="ru-RU"/>
        </w:rPr>
        <w:lastRenderedPageBreak/>
        <w:t>юридическими лицами с правом управления человеческими и финансовыми ресурсами</w:t>
      </w:r>
      <w:r>
        <w:rPr>
          <w:rFonts w:eastAsiaTheme="minorEastAsia"/>
          <w:color w:val="000000" w:themeColor="text1"/>
          <w:sz w:val="28"/>
          <w:szCs w:val="28"/>
          <w:lang w:val="ru-RU"/>
        </w:rPr>
        <w:t>,</w:t>
      </w:r>
      <w:r w:rsidRPr="00002C70">
        <w:rPr>
          <w:rFonts w:eastAsiaTheme="minorEastAsia"/>
          <w:color w:val="000000" w:themeColor="text1"/>
          <w:sz w:val="28"/>
          <w:szCs w:val="28"/>
          <w:lang w:val="ru-RU"/>
        </w:rPr>
        <w:t xml:space="preserve"> механизм отбора директоров становится одним из ключевых.</w:t>
      </w:r>
    </w:p>
    <w:p w:rsidR="0094595C" w:rsidRPr="000364D3" w:rsidRDefault="0094595C" w:rsidP="0094595C">
      <w:pPr>
        <w:pStyle w:val="Normal1"/>
        <w:spacing w:after="0" w:line="240" w:lineRule="auto"/>
        <w:ind w:firstLine="720"/>
        <w:jc w:val="both"/>
        <w:rPr>
          <w:rFonts w:eastAsiaTheme="minorEastAsia"/>
          <w:color w:val="000000" w:themeColor="text1"/>
          <w:sz w:val="28"/>
          <w:szCs w:val="28"/>
          <w:lang w:val="ru-RU"/>
        </w:rPr>
      </w:pPr>
    </w:p>
    <w:p w:rsidR="0094595C" w:rsidRPr="000364D3" w:rsidRDefault="0094595C" w:rsidP="0094595C">
      <w:pPr>
        <w:spacing w:after="0" w:line="24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С</w:t>
      </w:r>
      <w:r w:rsidRPr="000364D3">
        <w:rPr>
          <w:rFonts w:ascii="Times New Roman" w:hAnsi="Times New Roman" w:cs="Times New Roman"/>
          <w:color w:val="000000" w:themeColor="text1"/>
          <w:sz w:val="28"/>
          <w:szCs w:val="28"/>
          <w:lang w:val="ru-RU"/>
        </w:rPr>
        <w:t xml:space="preserve">уществовавшие до 2010 года </w:t>
      </w:r>
      <w:r>
        <w:rPr>
          <w:rFonts w:ascii="Times New Roman" w:hAnsi="Times New Roman" w:cs="Times New Roman"/>
          <w:color w:val="000000" w:themeColor="text1"/>
          <w:sz w:val="28"/>
          <w:szCs w:val="28"/>
          <w:lang w:val="ru-RU"/>
        </w:rPr>
        <w:t>п</w:t>
      </w:r>
      <w:r w:rsidRPr="000364D3">
        <w:rPr>
          <w:rFonts w:ascii="Times New Roman" w:hAnsi="Times New Roman" w:cs="Times New Roman"/>
          <w:color w:val="000000" w:themeColor="text1"/>
          <w:sz w:val="28"/>
          <w:szCs w:val="28"/>
          <w:lang w:val="ru-RU"/>
        </w:rPr>
        <w:t>орочные практики назначения директоров учебных заведений по приказу, без конкурса, на неопределенный срок не поощряли соревнование и продвижение лучших менеджеров в секторе. В настоящее время из общего числа 582 образовательных учреждений (</w:t>
      </w:r>
      <w:r>
        <w:rPr>
          <w:rFonts w:ascii="Times New Roman" w:hAnsi="Times New Roman" w:cs="Times New Roman"/>
          <w:color w:val="000000" w:themeColor="text1"/>
          <w:sz w:val="28"/>
          <w:szCs w:val="28"/>
          <w:lang w:val="ru-RU"/>
        </w:rPr>
        <w:t>лицеев</w:t>
      </w:r>
      <w:r w:rsidRPr="000364D3">
        <w:rPr>
          <w:rFonts w:ascii="Times New Roman" w:hAnsi="Times New Roman" w:cs="Times New Roman"/>
          <w:color w:val="000000" w:themeColor="text1"/>
          <w:sz w:val="28"/>
          <w:szCs w:val="28"/>
          <w:lang w:val="ru-RU"/>
        </w:rPr>
        <w:t>, интернатных учреждений, профессиональных школ и колледжей) 170 руководителей, или 29,2%,  назначены на неопределенный срок. Эта ситуация приводит к отсутствию системы ответственности руководителей за полученные  результаты. Таким образом, параллельно с созданием прозрачного и беспристрастного механизма отбора менеджеров учебных заведений становится неизбежной необходимость изменения правовой основы  организации конкурсов для руководителей, назначенных  на неопределенный срок.</w:t>
      </w:r>
    </w:p>
    <w:p w:rsidR="0094595C" w:rsidRDefault="0094595C" w:rsidP="0094595C">
      <w:pPr>
        <w:spacing w:after="0" w:line="240" w:lineRule="auto"/>
        <w:ind w:firstLine="720"/>
        <w:jc w:val="both"/>
        <w:rPr>
          <w:rFonts w:ascii="Times New Roman" w:hAnsi="Times New Roman" w:cs="Times New Roman"/>
          <w:i/>
          <w:color w:val="000000" w:themeColor="text1"/>
          <w:sz w:val="28"/>
          <w:szCs w:val="28"/>
          <w:lang w:val="ru-RU"/>
        </w:rPr>
      </w:pPr>
    </w:p>
    <w:p w:rsidR="0094595C" w:rsidRPr="000364D3" w:rsidRDefault="0094595C" w:rsidP="0094595C">
      <w:pPr>
        <w:spacing w:after="0" w:line="240" w:lineRule="auto"/>
        <w:ind w:firstLine="720"/>
        <w:jc w:val="both"/>
        <w:rPr>
          <w:rFonts w:ascii="Times New Roman" w:hAnsi="Times New Roman" w:cs="Times New Roman"/>
          <w:i/>
          <w:color w:val="000000" w:themeColor="text1"/>
          <w:sz w:val="28"/>
          <w:szCs w:val="28"/>
          <w:lang w:val="ru-RU"/>
        </w:rPr>
      </w:pPr>
      <w:r w:rsidRPr="000364D3">
        <w:rPr>
          <w:rFonts w:ascii="Times New Roman" w:hAnsi="Times New Roman" w:cs="Times New Roman"/>
          <w:i/>
          <w:color w:val="000000" w:themeColor="text1"/>
          <w:sz w:val="28"/>
          <w:szCs w:val="28"/>
          <w:lang w:val="ru-RU"/>
        </w:rPr>
        <w:t>Отсутствие внутренних и внешних механизмов обеспечения качества, соответствующих  европейским стандартам (</w:t>
      </w:r>
      <w:r w:rsidRPr="000364D3">
        <w:rPr>
          <w:rFonts w:ascii="Times New Roman" w:hAnsi="Times New Roman" w:cs="Times New Roman"/>
          <w:i/>
          <w:color w:val="000000" w:themeColor="text1"/>
          <w:sz w:val="28"/>
          <w:szCs w:val="28"/>
        </w:rPr>
        <w:t>ESG</w:t>
      </w:r>
      <w:r w:rsidRPr="000364D3">
        <w:rPr>
          <w:rFonts w:ascii="Times New Roman" w:hAnsi="Times New Roman" w:cs="Times New Roman"/>
          <w:i/>
          <w:color w:val="000000" w:themeColor="text1"/>
          <w:sz w:val="28"/>
          <w:szCs w:val="28"/>
          <w:lang w:val="ru-RU"/>
        </w:rPr>
        <w:t>), вызывает низкий уровень доверия к образованию, препятствия  в академической и профессиональной мобильности и инертное развитие высшего образования.</w:t>
      </w:r>
    </w:p>
    <w:p w:rsidR="0094595C" w:rsidRDefault="0094595C" w:rsidP="0094595C">
      <w:pPr>
        <w:pStyle w:val="Normal1"/>
        <w:spacing w:after="0" w:line="240" w:lineRule="auto"/>
        <w:ind w:firstLine="720"/>
        <w:jc w:val="both"/>
        <w:rPr>
          <w:rFonts w:eastAsiaTheme="minorEastAsia"/>
          <w:color w:val="000000" w:themeColor="text1"/>
          <w:sz w:val="28"/>
          <w:szCs w:val="28"/>
          <w:lang w:val="ru-RU"/>
        </w:rPr>
      </w:pPr>
    </w:p>
    <w:p w:rsidR="0094595C" w:rsidRPr="000364D3" w:rsidRDefault="0094595C" w:rsidP="0094595C">
      <w:pPr>
        <w:pStyle w:val="Normal1"/>
        <w:spacing w:after="0" w:line="240" w:lineRule="auto"/>
        <w:ind w:firstLine="720"/>
        <w:jc w:val="both"/>
        <w:rPr>
          <w:rFonts w:eastAsiaTheme="minorEastAsia"/>
          <w:color w:val="000000" w:themeColor="text1"/>
          <w:sz w:val="28"/>
          <w:szCs w:val="28"/>
          <w:lang w:val="ru-RU"/>
        </w:rPr>
      </w:pPr>
      <w:r w:rsidRPr="000364D3">
        <w:rPr>
          <w:rFonts w:eastAsiaTheme="minorEastAsia"/>
          <w:color w:val="000000" w:themeColor="text1"/>
          <w:sz w:val="28"/>
          <w:szCs w:val="28"/>
          <w:lang w:val="ru-RU"/>
        </w:rPr>
        <w:t>В сфере образования культура качества относительно низка. Отсутствие эффективных институтов и механизмов оценивания, мониторинга и отчетности, а также недостаточные компетенции в области управления качеством на всех уровнях системы</w:t>
      </w:r>
      <w:r>
        <w:rPr>
          <w:rFonts w:eastAsiaTheme="minorEastAsia"/>
          <w:color w:val="000000" w:themeColor="text1"/>
          <w:sz w:val="28"/>
          <w:szCs w:val="28"/>
          <w:lang w:val="ru-RU"/>
        </w:rPr>
        <w:t xml:space="preserve"> образования</w:t>
      </w:r>
      <w:r w:rsidRPr="000364D3">
        <w:rPr>
          <w:rFonts w:eastAsiaTheme="minorEastAsia"/>
          <w:color w:val="000000" w:themeColor="text1"/>
          <w:sz w:val="28"/>
          <w:szCs w:val="28"/>
          <w:lang w:val="ru-RU"/>
        </w:rPr>
        <w:t xml:space="preserve"> объясняют низкое качество и низкую релевантность образования.</w:t>
      </w:r>
    </w:p>
    <w:p w:rsidR="0094595C" w:rsidRDefault="0094595C" w:rsidP="0094595C">
      <w:pPr>
        <w:pStyle w:val="Normal1"/>
        <w:spacing w:after="0" w:line="240" w:lineRule="auto"/>
        <w:ind w:firstLine="720"/>
        <w:jc w:val="both"/>
        <w:rPr>
          <w:rFonts w:eastAsiaTheme="minorEastAsia"/>
          <w:color w:val="000000" w:themeColor="text1"/>
          <w:sz w:val="28"/>
          <w:szCs w:val="28"/>
          <w:lang w:val="ru-RU"/>
        </w:rPr>
      </w:pPr>
    </w:p>
    <w:p w:rsidR="0094595C" w:rsidRPr="000364D3" w:rsidRDefault="0094595C" w:rsidP="0094595C">
      <w:pPr>
        <w:pStyle w:val="Normal1"/>
        <w:spacing w:after="0" w:line="240" w:lineRule="auto"/>
        <w:ind w:firstLine="720"/>
        <w:jc w:val="both"/>
        <w:rPr>
          <w:color w:val="000000" w:themeColor="text1"/>
          <w:sz w:val="28"/>
          <w:szCs w:val="28"/>
          <w:lang w:val="ru-RU"/>
        </w:rPr>
      </w:pPr>
      <w:r w:rsidRPr="000364D3">
        <w:rPr>
          <w:rFonts w:eastAsiaTheme="minorEastAsia"/>
          <w:color w:val="000000" w:themeColor="text1"/>
          <w:sz w:val="28"/>
          <w:szCs w:val="28"/>
          <w:lang w:val="ru-RU"/>
        </w:rPr>
        <w:t xml:space="preserve">Большинство университетов создали свои системы внутреннего менеджмента качества. Есть, однако, некоторые </w:t>
      </w:r>
      <w:r>
        <w:rPr>
          <w:rFonts w:eastAsiaTheme="minorEastAsia"/>
          <w:color w:val="000000" w:themeColor="text1"/>
          <w:sz w:val="28"/>
          <w:szCs w:val="28"/>
          <w:lang w:val="ru-RU"/>
        </w:rPr>
        <w:t xml:space="preserve">институциональные </w:t>
      </w:r>
      <w:r w:rsidRPr="000364D3">
        <w:rPr>
          <w:rFonts w:eastAsiaTheme="minorEastAsia"/>
          <w:color w:val="000000" w:themeColor="text1"/>
          <w:sz w:val="28"/>
          <w:szCs w:val="28"/>
          <w:lang w:val="ru-RU"/>
        </w:rPr>
        <w:t xml:space="preserve">проблемы менеджмента качества, такие как </w:t>
      </w:r>
      <w:r>
        <w:rPr>
          <w:rFonts w:eastAsiaTheme="minorEastAsia"/>
          <w:color w:val="000000" w:themeColor="text1"/>
          <w:sz w:val="28"/>
          <w:szCs w:val="28"/>
          <w:lang w:val="ru-RU"/>
        </w:rPr>
        <w:t xml:space="preserve">недостаточные </w:t>
      </w:r>
      <w:r w:rsidRPr="000364D3">
        <w:rPr>
          <w:rFonts w:eastAsiaTheme="minorEastAsia"/>
          <w:color w:val="000000" w:themeColor="text1"/>
          <w:sz w:val="28"/>
          <w:szCs w:val="28"/>
          <w:lang w:val="ru-RU"/>
        </w:rPr>
        <w:t>компетенци</w:t>
      </w:r>
      <w:r>
        <w:rPr>
          <w:rFonts w:eastAsiaTheme="minorEastAsia"/>
          <w:color w:val="000000" w:themeColor="text1"/>
          <w:sz w:val="28"/>
          <w:szCs w:val="28"/>
          <w:lang w:val="ru-RU"/>
        </w:rPr>
        <w:t>и</w:t>
      </w:r>
      <w:r w:rsidRPr="000364D3">
        <w:rPr>
          <w:rFonts w:eastAsiaTheme="minorEastAsia"/>
          <w:color w:val="000000" w:themeColor="text1"/>
          <w:sz w:val="28"/>
          <w:szCs w:val="28"/>
          <w:lang w:val="ru-RU"/>
        </w:rPr>
        <w:t xml:space="preserve"> в области менеджмента качества у лиц, </w:t>
      </w:r>
      <w:r>
        <w:rPr>
          <w:rFonts w:eastAsiaTheme="minorEastAsia"/>
          <w:color w:val="000000" w:themeColor="text1"/>
          <w:sz w:val="28"/>
          <w:szCs w:val="28"/>
          <w:lang w:val="ru-RU"/>
        </w:rPr>
        <w:t>во</w:t>
      </w:r>
      <w:r w:rsidRPr="000364D3">
        <w:rPr>
          <w:rFonts w:eastAsiaTheme="minorEastAsia"/>
          <w:color w:val="000000" w:themeColor="text1"/>
          <w:sz w:val="28"/>
          <w:szCs w:val="28"/>
          <w:lang w:val="ru-RU"/>
        </w:rPr>
        <w:t xml:space="preserve">влеченных </w:t>
      </w:r>
      <w:r>
        <w:rPr>
          <w:rFonts w:eastAsiaTheme="minorEastAsia"/>
          <w:color w:val="000000" w:themeColor="text1"/>
          <w:sz w:val="28"/>
          <w:szCs w:val="28"/>
          <w:lang w:val="ru-RU"/>
        </w:rPr>
        <w:t>в</w:t>
      </w:r>
      <w:r w:rsidRPr="000364D3">
        <w:rPr>
          <w:rFonts w:eastAsiaTheme="minorEastAsia"/>
          <w:color w:val="000000" w:themeColor="text1"/>
          <w:sz w:val="28"/>
          <w:szCs w:val="28"/>
          <w:lang w:val="ru-RU"/>
        </w:rPr>
        <w:t xml:space="preserve"> обеспечени</w:t>
      </w:r>
      <w:r>
        <w:rPr>
          <w:rFonts w:eastAsiaTheme="minorEastAsia"/>
          <w:color w:val="000000" w:themeColor="text1"/>
          <w:sz w:val="28"/>
          <w:szCs w:val="28"/>
          <w:lang w:val="ru-RU"/>
        </w:rPr>
        <w:t>е</w:t>
      </w:r>
      <w:r w:rsidRPr="000364D3">
        <w:rPr>
          <w:rFonts w:eastAsiaTheme="minorEastAsia"/>
          <w:color w:val="000000" w:themeColor="text1"/>
          <w:sz w:val="28"/>
          <w:szCs w:val="28"/>
          <w:lang w:val="ru-RU"/>
        </w:rPr>
        <w:t xml:space="preserve"> качества в вузах;  недостаточное  ориентирование на </w:t>
      </w:r>
      <w:r>
        <w:rPr>
          <w:rFonts w:eastAsiaTheme="minorEastAsia"/>
          <w:color w:val="000000" w:themeColor="text1"/>
          <w:sz w:val="28"/>
          <w:szCs w:val="28"/>
          <w:lang w:val="ru-RU"/>
        </w:rPr>
        <w:t xml:space="preserve">бенефициара в подходе к </w:t>
      </w:r>
      <w:r w:rsidRPr="000364D3">
        <w:rPr>
          <w:rFonts w:eastAsiaTheme="minorEastAsia"/>
          <w:color w:val="000000" w:themeColor="text1"/>
          <w:sz w:val="28"/>
          <w:szCs w:val="28"/>
          <w:lang w:val="ru-RU"/>
        </w:rPr>
        <w:t>систем</w:t>
      </w:r>
      <w:r>
        <w:rPr>
          <w:rFonts w:eastAsiaTheme="minorEastAsia"/>
          <w:color w:val="000000" w:themeColor="text1"/>
          <w:sz w:val="28"/>
          <w:szCs w:val="28"/>
          <w:lang w:val="ru-RU"/>
        </w:rPr>
        <w:t>е</w:t>
      </w:r>
      <w:r w:rsidRPr="000364D3">
        <w:rPr>
          <w:rFonts w:eastAsiaTheme="minorEastAsia"/>
          <w:color w:val="000000" w:themeColor="text1"/>
          <w:sz w:val="28"/>
          <w:szCs w:val="28"/>
          <w:lang w:val="ru-RU"/>
        </w:rPr>
        <w:t xml:space="preserve"> обеспечения качества; </w:t>
      </w:r>
      <w:r>
        <w:rPr>
          <w:rFonts w:eastAsiaTheme="minorEastAsia"/>
          <w:color w:val="000000" w:themeColor="text1"/>
          <w:sz w:val="28"/>
          <w:szCs w:val="28"/>
          <w:lang w:val="ru-RU"/>
        </w:rPr>
        <w:t xml:space="preserve">реактивные </w:t>
      </w:r>
      <w:r w:rsidRPr="000364D3">
        <w:rPr>
          <w:rFonts w:eastAsiaTheme="minorEastAsia"/>
          <w:color w:val="000000" w:themeColor="text1"/>
          <w:sz w:val="28"/>
          <w:szCs w:val="28"/>
          <w:lang w:val="ru-RU"/>
        </w:rPr>
        <w:t xml:space="preserve">менталитет, отношение и поведение вместо </w:t>
      </w:r>
      <w:r>
        <w:rPr>
          <w:rFonts w:eastAsiaTheme="minorEastAsia"/>
          <w:color w:val="000000" w:themeColor="text1"/>
          <w:sz w:val="28"/>
          <w:szCs w:val="28"/>
          <w:lang w:val="ru-RU"/>
        </w:rPr>
        <w:t>про</w:t>
      </w:r>
      <w:r w:rsidRPr="000364D3">
        <w:rPr>
          <w:rFonts w:eastAsiaTheme="minorEastAsia"/>
          <w:color w:val="000000" w:themeColor="text1"/>
          <w:sz w:val="28"/>
          <w:szCs w:val="28"/>
          <w:lang w:val="ru-RU"/>
        </w:rPr>
        <w:t>активн</w:t>
      </w:r>
      <w:r>
        <w:rPr>
          <w:rFonts w:eastAsiaTheme="minorEastAsia"/>
          <w:color w:val="000000" w:themeColor="text1"/>
          <w:sz w:val="28"/>
          <w:szCs w:val="28"/>
          <w:lang w:val="ru-RU"/>
        </w:rPr>
        <w:t>ых</w:t>
      </w:r>
      <w:r w:rsidRPr="000364D3">
        <w:rPr>
          <w:rFonts w:eastAsiaTheme="minorEastAsia"/>
          <w:color w:val="000000" w:themeColor="text1"/>
          <w:sz w:val="28"/>
          <w:szCs w:val="28"/>
          <w:lang w:val="ru-RU"/>
        </w:rPr>
        <w:t>; неэффективное общение с внутренними  и внешними партнерами; ограниченные финансовые ресурсы для инвестиций в лабораторное оборудование, информационные технологии и мультимедийное оборудование; недостаточность  национальных программ и проектов финансирования для обеспечения качества в сфере образования.</w:t>
      </w:r>
    </w:p>
    <w:p w:rsidR="0094595C" w:rsidRDefault="0094595C" w:rsidP="0094595C">
      <w:pPr>
        <w:pStyle w:val="1"/>
        <w:spacing w:before="0" w:line="240" w:lineRule="auto"/>
        <w:jc w:val="center"/>
        <w:rPr>
          <w:rFonts w:ascii="Times New Roman" w:hAnsi="Times New Roman" w:cs="Times New Roman"/>
          <w:lang w:val="ru-RU"/>
        </w:rPr>
      </w:pPr>
      <w:bookmarkStart w:id="9" w:name="_Toc395779499"/>
    </w:p>
    <w:p w:rsidR="0094595C" w:rsidRPr="00E87FF1" w:rsidRDefault="0094595C" w:rsidP="0094595C">
      <w:pPr>
        <w:pStyle w:val="1"/>
        <w:spacing w:before="0" w:line="240" w:lineRule="auto"/>
        <w:jc w:val="center"/>
        <w:rPr>
          <w:rFonts w:ascii="Times New Roman" w:hAnsi="Times New Roman" w:cs="Times New Roman"/>
          <w:lang w:val="ru-RU"/>
        </w:rPr>
      </w:pPr>
      <w:r w:rsidRPr="00790D15">
        <w:rPr>
          <w:rFonts w:ascii="Times New Roman" w:hAnsi="Times New Roman" w:cs="Times New Roman"/>
        </w:rPr>
        <w:t>IV</w:t>
      </w:r>
      <w:r w:rsidRPr="00E87FF1">
        <w:rPr>
          <w:rFonts w:ascii="Times New Roman" w:hAnsi="Times New Roman" w:cs="Times New Roman"/>
          <w:lang w:val="ru-RU"/>
        </w:rPr>
        <w:t>. СТРАТЕГИЧЕСКАЯ КОНЦЕПЦИЯ</w:t>
      </w:r>
      <w:bookmarkEnd w:id="9"/>
    </w:p>
    <w:p w:rsidR="0094595C" w:rsidRDefault="0094595C" w:rsidP="0094595C">
      <w:pPr>
        <w:pStyle w:val="3"/>
        <w:spacing w:before="0" w:line="240" w:lineRule="auto"/>
        <w:jc w:val="center"/>
        <w:rPr>
          <w:rFonts w:ascii="Times New Roman" w:hAnsi="Times New Roman" w:cs="Times New Roman"/>
          <w:sz w:val="28"/>
          <w:szCs w:val="28"/>
          <w:lang w:val="ru-RU"/>
        </w:rPr>
      </w:pPr>
      <w:bookmarkStart w:id="10" w:name="_Toc395779500"/>
    </w:p>
    <w:p w:rsidR="0094595C" w:rsidRDefault="0094595C" w:rsidP="0094595C">
      <w:pPr>
        <w:pStyle w:val="3"/>
        <w:spacing w:before="0" w:line="240" w:lineRule="auto"/>
        <w:jc w:val="center"/>
        <w:rPr>
          <w:rFonts w:ascii="Times New Roman" w:hAnsi="Times New Roman" w:cs="Times New Roman"/>
          <w:sz w:val="28"/>
          <w:szCs w:val="28"/>
          <w:lang w:val="ru-RU"/>
        </w:rPr>
      </w:pPr>
      <w:r w:rsidRPr="000364D3">
        <w:rPr>
          <w:rFonts w:ascii="Times New Roman" w:hAnsi="Times New Roman" w:cs="Times New Roman"/>
          <w:sz w:val="28"/>
          <w:szCs w:val="28"/>
          <w:lang w:val="ru-RU"/>
        </w:rPr>
        <w:t>ЕВРОПЕЙСКИЙ КОНТЕКСТ</w:t>
      </w:r>
      <w:bookmarkEnd w:id="10"/>
    </w:p>
    <w:p w:rsidR="0094595C" w:rsidRDefault="0094595C" w:rsidP="0094595C">
      <w:pPr>
        <w:spacing w:after="0" w:line="240" w:lineRule="auto"/>
        <w:ind w:firstLine="709"/>
        <w:jc w:val="both"/>
        <w:rPr>
          <w:rFonts w:ascii="Times New Roman" w:hAnsi="Times New Roman" w:cs="Times New Roman"/>
          <w:color w:val="000000" w:themeColor="text1"/>
          <w:sz w:val="28"/>
          <w:szCs w:val="28"/>
          <w:lang w:val="ru-RU" w:eastAsia="ru-RU"/>
        </w:rPr>
      </w:pPr>
    </w:p>
    <w:p w:rsidR="0094595C" w:rsidRPr="000364D3" w:rsidRDefault="0094595C" w:rsidP="0094595C">
      <w:pPr>
        <w:spacing w:after="0" w:line="240" w:lineRule="auto"/>
        <w:ind w:firstLine="709"/>
        <w:jc w:val="both"/>
        <w:rPr>
          <w:rFonts w:ascii="Times New Roman" w:hAnsi="Times New Roman" w:cs="Times New Roman"/>
          <w:color w:val="000000" w:themeColor="text1"/>
          <w:sz w:val="28"/>
          <w:szCs w:val="28"/>
          <w:lang w:val="ru-RU" w:eastAsia="ru-RU"/>
        </w:rPr>
      </w:pPr>
      <w:r w:rsidRPr="000364D3">
        <w:rPr>
          <w:rFonts w:ascii="Times New Roman" w:hAnsi="Times New Roman" w:cs="Times New Roman"/>
          <w:color w:val="000000" w:themeColor="text1"/>
          <w:sz w:val="28"/>
          <w:szCs w:val="28"/>
          <w:lang w:val="ru-RU" w:eastAsia="ru-RU"/>
        </w:rPr>
        <w:lastRenderedPageBreak/>
        <w:t>Подход к образованию</w:t>
      </w:r>
      <w:r>
        <w:rPr>
          <w:rFonts w:ascii="Times New Roman" w:hAnsi="Times New Roman" w:cs="Times New Roman"/>
          <w:color w:val="000000" w:themeColor="text1"/>
          <w:sz w:val="28"/>
          <w:szCs w:val="28"/>
          <w:lang w:val="ru-RU" w:eastAsia="ru-RU"/>
        </w:rPr>
        <w:t xml:space="preserve"> на </w:t>
      </w:r>
      <w:r w:rsidRPr="000364D3">
        <w:rPr>
          <w:rFonts w:ascii="Times New Roman" w:hAnsi="Times New Roman" w:cs="Times New Roman"/>
          <w:color w:val="000000" w:themeColor="text1"/>
          <w:sz w:val="28"/>
          <w:szCs w:val="28"/>
          <w:lang w:val="ru-RU" w:eastAsia="ru-RU"/>
        </w:rPr>
        <w:t xml:space="preserve">европейском </w:t>
      </w:r>
      <w:r>
        <w:rPr>
          <w:rFonts w:ascii="Times New Roman" w:hAnsi="Times New Roman" w:cs="Times New Roman"/>
          <w:color w:val="000000" w:themeColor="text1"/>
          <w:sz w:val="28"/>
          <w:szCs w:val="28"/>
          <w:lang w:val="ru-RU" w:eastAsia="ru-RU"/>
        </w:rPr>
        <w:t>уровне</w:t>
      </w:r>
      <w:r w:rsidRPr="000364D3">
        <w:rPr>
          <w:rFonts w:ascii="Times New Roman" w:hAnsi="Times New Roman" w:cs="Times New Roman"/>
          <w:color w:val="000000" w:themeColor="text1"/>
          <w:sz w:val="28"/>
          <w:szCs w:val="28"/>
          <w:lang w:val="ru-RU" w:eastAsia="ru-RU"/>
        </w:rPr>
        <w:t xml:space="preserve"> свидетельствует, что образование  всех </w:t>
      </w:r>
      <w:r>
        <w:rPr>
          <w:rFonts w:ascii="Times New Roman" w:hAnsi="Times New Roman" w:cs="Times New Roman"/>
          <w:color w:val="000000" w:themeColor="text1"/>
          <w:sz w:val="28"/>
          <w:szCs w:val="28"/>
          <w:lang w:val="ru-RU" w:eastAsia="ru-RU"/>
        </w:rPr>
        <w:t xml:space="preserve">ступеней </w:t>
      </w:r>
      <w:r w:rsidRPr="000364D3">
        <w:rPr>
          <w:rFonts w:ascii="Times New Roman" w:hAnsi="Times New Roman" w:cs="Times New Roman"/>
          <w:color w:val="000000" w:themeColor="text1"/>
          <w:sz w:val="28"/>
          <w:szCs w:val="28"/>
          <w:lang w:val="ru-RU" w:eastAsia="ru-RU"/>
        </w:rPr>
        <w:t xml:space="preserve">является </w:t>
      </w:r>
      <w:r>
        <w:rPr>
          <w:rFonts w:ascii="Times New Roman" w:hAnsi="Times New Roman" w:cs="Times New Roman"/>
          <w:color w:val="000000" w:themeColor="text1"/>
          <w:sz w:val="28"/>
          <w:szCs w:val="28"/>
          <w:lang w:val="ru-RU" w:eastAsia="ru-RU"/>
        </w:rPr>
        <w:t xml:space="preserve">главной опорой </w:t>
      </w:r>
      <w:r w:rsidRPr="000364D3">
        <w:rPr>
          <w:rFonts w:ascii="Times New Roman" w:hAnsi="Times New Roman" w:cs="Times New Roman"/>
          <w:color w:val="000000" w:themeColor="text1"/>
          <w:sz w:val="28"/>
          <w:szCs w:val="28"/>
          <w:lang w:val="ru-RU" w:eastAsia="ru-RU"/>
        </w:rPr>
        <w:t xml:space="preserve">европейского успеха. Более того, </w:t>
      </w:r>
      <w:r>
        <w:rPr>
          <w:rFonts w:ascii="Times New Roman" w:hAnsi="Times New Roman" w:cs="Times New Roman"/>
          <w:color w:val="000000" w:themeColor="text1"/>
          <w:sz w:val="28"/>
          <w:szCs w:val="28"/>
          <w:lang w:val="ru-RU" w:eastAsia="ru-RU"/>
        </w:rPr>
        <w:t xml:space="preserve">в постоянно меняющемся мире </w:t>
      </w:r>
      <w:r w:rsidRPr="000364D3">
        <w:rPr>
          <w:rFonts w:ascii="Times New Roman" w:hAnsi="Times New Roman" w:cs="Times New Roman"/>
          <w:color w:val="000000" w:themeColor="text1"/>
          <w:sz w:val="28"/>
          <w:szCs w:val="28"/>
          <w:lang w:val="ru-RU" w:eastAsia="ru-RU"/>
        </w:rPr>
        <w:t xml:space="preserve">образование </w:t>
      </w:r>
      <w:r>
        <w:rPr>
          <w:rFonts w:ascii="Times New Roman" w:hAnsi="Times New Roman" w:cs="Times New Roman"/>
          <w:color w:val="000000" w:themeColor="text1"/>
          <w:sz w:val="28"/>
          <w:szCs w:val="28"/>
          <w:lang w:val="ru-RU" w:eastAsia="ru-RU"/>
        </w:rPr>
        <w:t xml:space="preserve">в течение </w:t>
      </w:r>
      <w:r w:rsidRPr="000364D3">
        <w:rPr>
          <w:rFonts w:ascii="Times New Roman" w:hAnsi="Times New Roman" w:cs="Times New Roman"/>
          <w:color w:val="000000" w:themeColor="text1"/>
          <w:sz w:val="28"/>
          <w:szCs w:val="28"/>
          <w:lang w:val="ru-RU" w:eastAsia="ru-RU"/>
        </w:rPr>
        <w:t xml:space="preserve"> всей жизни становится в возрастающей степени необходимостью и приоритетом </w:t>
      </w:r>
      <w:r>
        <w:rPr>
          <w:rFonts w:ascii="Times New Roman" w:hAnsi="Times New Roman" w:cs="Times New Roman"/>
          <w:color w:val="000000" w:themeColor="text1"/>
          <w:sz w:val="28"/>
          <w:szCs w:val="28"/>
          <w:lang w:val="ru-RU" w:eastAsia="ru-RU"/>
        </w:rPr>
        <w:t>–</w:t>
      </w:r>
      <w:r w:rsidRPr="000364D3">
        <w:rPr>
          <w:rFonts w:ascii="Times New Roman" w:hAnsi="Times New Roman" w:cs="Times New Roman"/>
          <w:color w:val="000000" w:themeColor="text1"/>
          <w:sz w:val="28"/>
          <w:szCs w:val="28"/>
          <w:lang w:val="ru-RU" w:eastAsia="ru-RU"/>
        </w:rPr>
        <w:t xml:space="preserve"> это ключ к трудоустройству</w:t>
      </w:r>
      <w:r>
        <w:rPr>
          <w:rFonts w:ascii="Times New Roman" w:hAnsi="Times New Roman" w:cs="Times New Roman"/>
          <w:color w:val="000000" w:themeColor="text1"/>
          <w:sz w:val="28"/>
          <w:szCs w:val="28"/>
          <w:lang w:val="ru-RU" w:eastAsia="ru-RU"/>
        </w:rPr>
        <w:t>,</w:t>
      </w:r>
      <w:r w:rsidRPr="000364D3">
        <w:rPr>
          <w:rFonts w:ascii="Times New Roman" w:hAnsi="Times New Roman" w:cs="Times New Roman"/>
          <w:color w:val="000000" w:themeColor="text1"/>
          <w:sz w:val="28"/>
          <w:szCs w:val="28"/>
          <w:lang w:val="ru-RU" w:eastAsia="ru-RU"/>
        </w:rPr>
        <w:t xml:space="preserve"> экономическому успеху</w:t>
      </w:r>
      <w:r>
        <w:rPr>
          <w:rFonts w:ascii="Times New Roman" w:hAnsi="Times New Roman" w:cs="Times New Roman"/>
          <w:color w:val="000000" w:themeColor="text1"/>
          <w:sz w:val="28"/>
          <w:szCs w:val="28"/>
          <w:lang w:val="ru-RU" w:eastAsia="ru-RU"/>
        </w:rPr>
        <w:t xml:space="preserve">, он дает возможность полноценного участия </w:t>
      </w:r>
      <w:r w:rsidRPr="000364D3">
        <w:rPr>
          <w:rFonts w:ascii="Times New Roman" w:hAnsi="Times New Roman" w:cs="Times New Roman"/>
          <w:color w:val="000000" w:themeColor="text1"/>
          <w:sz w:val="28"/>
          <w:szCs w:val="28"/>
          <w:lang w:val="ru-RU" w:eastAsia="ru-RU"/>
        </w:rPr>
        <w:t>в общественн</w:t>
      </w:r>
      <w:r>
        <w:rPr>
          <w:rFonts w:ascii="Times New Roman" w:hAnsi="Times New Roman" w:cs="Times New Roman"/>
          <w:color w:val="000000" w:themeColor="text1"/>
          <w:sz w:val="28"/>
          <w:szCs w:val="28"/>
          <w:lang w:val="ru-RU" w:eastAsia="ru-RU"/>
        </w:rPr>
        <w:t>ой</w:t>
      </w:r>
      <w:r w:rsidRPr="000364D3">
        <w:rPr>
          <w:rFonts w:ascii="Times New Roman" w:hAnsi="Times New Roman" w:cs="Times New Roman"/>
          <w:color w:val="000000" w:themeColor="text1"/>
          <w:sz w:val="28"/>
          <w:szCs w:val="28"/>
          <w:lang w:val="ru-RU" w:eastAsia="ru-RU"/>
        </w:rPr>
        <w:t xml:space="preserve"> жизн</w:t>
      </w:r>
      <w:r>
        <w:rPr>
          <w:rFonts w:ascii="Times New Roman" w:hAnsi="Times New Roman" w:cs="Times New Roman"/>
          <w:color w:val="000000" w:themeColor="text1"/>
          <w:sz w:val="28"/>
          <w:szCs w:val="28"/>
          <w:lang w:val="ru-RU" w:eastAsia="ru-RU"/>
        </w:rPr>
        <w:t>и</w:t>
      </w:r>
      <w:r w:rsidRPr="000364D3">
        <w:rPr>
          <w:rFonts w:ascii="Times New Roman" w:hAnsi="Times New Roman" w:cs="Times New Roman"/>
          <w:color w:val="000000" w:themeColor="text1"/>
          <w:sz w:val="28"/>
          <w:szCs w:val="28"/>
          <w:lang w:val="ru-RU" w:eastAsia="ru-RU"/>
        </w:rPr>
        <w:t>. В этом контексте и при условии, что каждое государство-член ЕС отвечает за собственную систему образования, политик</w:t>
      </w:r>
      <w:r>
        <w:rPr>
          <w:rFonts w:ascii="Times New Roman" w:hAnsi="Times New Roman" w:cs="Times New Roman"/>
          <w:color w:val="000000" w:themeColor="text1"/>
          <w:sz w:val="28"/>
          <w:szCs w:val="28"/>
          <w:lang w:val="ru-RU" w:eastAsia="ru-RU"/>
        </w:rPr>
        <w:t>и</w:t>
      </w:r>
      <w:r w:rsidRPr="000364D3">
        <w:rPr>
          <w:rFonts w:ascii="Times New Roman" w:hAnsi="Times New Roman" w:cs="Times New Roman"/>
          <w:color w:val="000000" w:themeColor="text1"/>
          <w:sz w:val="28"/>
          <w:szCs w:val="28"/>
          <w:lang w:val="ru-RU" w:eastAsia="ru-RU"/>
        </w:rPr>
        <w:t xml:space="preserve"> образования на уровне Евросоюза спроектирован</w:t>
      </w:r>
      <w:r>
        <w:rPr>
          <w:rFonts w:ascii="Times New Roman" w:hAnsi="Times New Roman" w:cs="Times New Roman"/>
          <w:color w:val="000000" w:themeColor="text1"/>
          <w:sz w:val="28"/>
          <w:szCs w:val="28"/>
          <w:lang w:val="ru-RU" w:eastAsia="ru-RU"/>
        </w:rPr>
        <w:t>ы</w:t>
      </w:r>
      <w:r w:rsidRPr="000364D3">
        <w:rPr>
          <w:rFonts w:ascii="Times New Roman" w:hAnsi="Times New Roman" w:cs="Times New Roman"/>
          <w:color w:val="000000" w:themeColor="text1"/>
          <w:sz w:val="28"/>
          <w:szCs w:val="28"/>
          <w:lang w:val="ru-RU" w:eastAsia="ru-RU"/>
        </w:rPr>
        <w:t xml:space="preserve"> таким образом, чтобы поддерживать действия на национальном уровне и способствовать решению на уровне Евросоюза общих </w:t>
      </w:r>
      <w:r>
        <w:rPr>
          <w:rFonts w:ascii="Times New Roman" w:hAnsi="Times New Roman" w:cs="Times New Roman"/>
          <w:color w:val="000000" w:themeColor="text1"/>
          <w:sz w:val="28"/>
          <w:szCs w:val="28"/>
          <w:lang w:val="ru-RU" w:eastAsia="ru-RU"/>
        </w:rPr>
        <w:t>вызовов</w:t>
      </w:r>
      <w:r w:rsidRPr="000364D3">
        <w:rPr>
          <w:rFonts w:ascii="Times New Roman" w:hAnsi="Times New Roman" w:cs="Times New Roman"/>
          <w:color w:val="000000" w:themeColor="text1"/>
          <w:sz w:val="28"/>
          <w:szCs w:val="28"/>
          <w:lang w:val="ru-RU" w:eastAsia="ru-RU"/>
        </w:rPr>
        <w:t>, таких как старение общества, дефицит квалификаций на рынке труда и глобальная конкуренция. Намечены следующие долгосрочные стратегические задачи политик образования на европейском уровне:</w:t>
      </w:r>
    </w:p>
    <w:p w:rsidR="0094595C" w:rsidRPr="000364D3" w:rsidRDefault="0094595C" w:rsidP="0094595C">
      <w:pPr>
        <w:spacing w:after="0" w:line="240" w:lineRule="auto"/>
        <w:ind w:firstLine="709"/>
        <w:jc w:val="both"/>
        <w:rPr>
          <w:rFonts w:ascii="Times New Roman" w:hAnsi="Times New Roman" w:cs="Times New Roman"/>
          <w:color w:val="000000" w:themeColor="text1"/>
          <w:sz w:val="28"/>
          <w:szCs w:val="28"/>
          <w:lang w:val="ru-RU" w:eastAsia="ru-RU"/>
        </w:rPr>
      </w:pPr>
      <w:r>
        <w:rPr>
          <w:rFonts w:ascii="Times New Roman" w:hAnsi="Times New Roman" w:cs="Times New Roman"/>
          <w:color w:val="000000" w:themeColor="text1"/>
          <w:sz w:val="28"/>
          <w:szCs w:val="28"/>
          <w:lang w:val="ru-RU" w:eastAsia="ru-RU"/>
        </w:rPr>
        <w:t xml:space="preserve">осуществление на практике </w:t>
      </w:r>
      <w:r w:rsidRPr="000364D3">
        <w:rPr>
          <w:rFonts w:ascii="Times New Roman" w:hAnsi="Times New Roman" w:cs="Times New Roman"/>
          <w:color w:val="000000" w:themeColor="text1"/>
          <w:sz w:val="28"/>
          <w:szCs w:val="28"/>
          <w:lang w:val="ru-RU" w:eastAsia="ru-RU"/>
        </w:rPr>
        <w:t xml:space="preserve">мобильности и обучения </w:t>
      </w:r>
      <w:r>
        <w:rPr>
          <w:rFonts w:ascii="Times New Roman" w:hAnsi="Times New Roman" w:cs="Times New Roman"/>
          <w:color w:val="000000" w:themeColor="text1"/>
          <w:sz w:val="28"/>
          <w:szCs w:val="28"/>
          <w:lang w:val="ru-RU" w:eastAsia="ru-RU"/>
        </w:rPr>
        <w:t xml:space="preserve">в течение </w:t>
      </w:r>
      <w:r w:rsidRPr="000364D3">
        <w:rPr>
          <w:rFonts w:ascii="Times New Roman" w:hAnsi="Times New Roman" w:cs="Times New Roman"/>
          <w:color w:val="000000" w:themeColor="text1"/>
          <w:sz w:val="28"/>
          <w:szCs w:val="28"/>
          <w:lang w:val="ru-RU" w:eastAsia="ru-RU"/>
        </w:rPr>
        <w:t xml:space="preserve"> всей жизни;</w:t>
      </w:r>
    </w:p>
    <w:p w:rsidR="0094595C" w:rsidRPr="000364D3" w:rsidRDefault="0094595C" w:rsidP="0094595C">
      <w:pPr>
        <w:spacing w:after="0" w:line="240" w:lineRule="auto"/>
        <w:ind w:firstLine="709"/>
        <w:jc w:val="both"/>
        <w:rPr>
          <w:rFonts w:ascii="Times New Roman" w:hAnsi="Times New Roman" w:cs="Times New Roman"/>
          <w:color w:val="000000" w:themeColor="text1"/>
          <w:sz w:val="28"/>
          <w:szCs w:val="28"/>
          <w:lang w:val="ru-RU" w:eastAsia="ru-RU"/>
        </w:rPr>
      </w:pPr>
      <w:r>
        <w:rPr>
          <w:rFonts w:ascii="Times New Roman" w:hAnsi="Times New Roman" w:cs="Times New Roman"/>
          <w:color w:val="000000" w:themeColor="text1"/>
          <w:sz w:val="28"/>
          <w:szCs w:val="28"/>
          <w:lang w:val="ru-RU" w:eastAsia="ru-RU"/>
        </w:rPr>
        <w:t>п</w:t>
      </w:r>
      <w:r w:rsidRPr="000364D3">
        <w:rPr>
          <w:rFonts w:ascii="Times New Roman" w:hAnsi="Times New Roman" w:cs="Times New Roman"/>
          <w:color w:val="000000" w:themeColor="text1"/>
          <w:sz w:val="28"/>
          <w:szCs w:val="28"/>
          <w:lang w:val="ru-RU" w:eastAsia="ru-RU"/>
        </w:rPr>
        <w:t>овышение качества и эффективности воспитательных и образовательных процессов;</w:t>
      </w:r>
    </w:p>
    <w:p w:rsidR="0094595C" w:rsidRPr="000364D3" w:rsidRDefault="0094595C" w:rsidP="0094595C">
      <w:pPr>
        <w:spacing w:after="0" w:line="240" w:lineRule="auto"/>
        <w:ind w:firstLine="709"/>
        <w:jc w:val="both"/>
        <w:rPr>
          <w:rFonts w:ascii="Times New Roman" w:hAnsi="Times New Roman" w:cs="Times New Roman"/>
          <w:color w:val="000000" w:themeColor="text1"/>
          <w:sz w:val="28"/>
          <w:szCs w:val="28"/>
          <w:lang w:val="ru-RU" w:eastAsia="ru-RU"/>
        </w:rPr>
      </w:pPr>
      <w:r>
        <w:rPr>
          <w:rFonts w:ascii="Times New Roman" w:hAnsi="Times New Roman" w:cs="Times New Roman"/>
          <w:color w:val="000000" w:themeColor="text1"/>
          <w:sz w:val="28"/>
          <w:szCs w:val="28"/>
          <w:lang w:val="ru-RU" w:eastAsia="ru-RU"/>
        </w:rPr>
        <w:t>п</w:t>
      </w:r>
      <w:r w:rsidRPr="000364D3">
        <w:rPr>
          <w:rFonts w:ascii="Times New Roman" w:hAnsi="Times New Roman" w:cs="Times New Roman"/>
          <w:color w:val="000000" w:themeColor="text1"/>
          <w:sz w:val="28"/>
          <w:szCs w:val="28"/>
          <w:lang w:val="ru-RU" w:eastAsia="ru-RU"/>
        </w:rPr>
        <w:t>родвижение равноправия, социальной сплоченности и активной гражданской позиции;</w:t>
      </w:r>
    </w:p>
    <w:p w:rsidR="0094595C" w:rsidRPr="000364D3" w:rsidRDefault="0094595C" w:rsidP="0094595C">
      <w:pPr>
        <w:spacing w:after="0" w:line="240" w:lineRule="auto"/>
        <w:ind w:firstLine="709"/>
        <w:jc w:val="both"/>
        <w:rPr>
          <w:rFonts w:ascii="Times New Roman" w:hAnsi="Times New Roman" w:cs="Times New Roman"/>
          <w:color w:val="000000" w:themeColor="text1"/>
          <w:sz w:val="28"/>
          <w:szCs w:val="28"/>
          <w:lang w:val="ru-RU" w:eastAsia="ru-RU"/>
        </w:rPr>
      </w:pPr>
      <w:r>
        <w:rPr>
          <w:rFonts w:ascii="Times New Roman" w:hAnsi="Times New Roman" w:cs="Times New Roman"/>
          <w:color w:val="000000" w:themeColor="text1"/>
          <w:sz w:val="28"/>
          <w:szCs w:val="28"/>
          <w:lang w:val="ru-RU" w:eastAsia="ru-RU"/>
        </w:rPr>
        <w:t>с</w:t>
      </w:r>
      <w:r w:rsidRPr="000364D3">
        <w:rPr>
          <w:rFonts w:ascii="Times New Roman" w:hAnsi="Times New Roman" w:cs="Times New Roman"/>
          <w:color w:val="000000" w:themeColor="text1"/>
          <w:sz w:val="28"/>
          <w:szCs w:val="28"/>
          <w:lang w:val="ru-RU" w:eastAsia="ru-RU"/>
        </w:rPr>
        <w:t xml:space="preserve">тимулирование креативности и инноваций, в том числе </w:t>
      </w:r>
      <w:r>
        <w:rPr>
          <w:rFonts w:ascii="Times New Roman" w:hAnsi="Times New Roman" w:cs="Times New Roman"/>
          <w:color w:val="000000" w:themeColor="text1"/>
          <w:sz w:val="28"/>
          <w:szCs w:val="28"/>
          <w:lang w:val="ru-RU" w:eastAsia="ru-RU"/>
        </w:rPr>
        <w:t xml:space="preserve">духа </w:t>
      </w:r>
      <w:r w:rsidRPr="000364D3">
        <w:rPr>
          <w:rFonts w:ascii="Times New Roman" w:hAnsi="Times New Roman" w:cs="Times New Roman"/>
          <w:color w:val="000000" w:themeColor="text1"/>
          <w:sz w:val="28"/>
          <w:szCs w:val="28"/>
          <w:lang w:val="ru-RU" w:eastAsia="ru-RU"/>
        </w:rPr>
        <w:t>предпринимательства на всех уровнях системы образования.</w:t>
      </w:r>
    </w:p>
    <w:p w:rsidR="0094595C" w:rsidRDefault="0094595C" w:rsidP="0094595C">
      <w:pPr>
        <w:spacing w:after="0" w:line="240" w:lineRule="auto"/>
        <w:ind w:firstLine="709"/>
        <w:jc w:val="both"/>
        <w:rPr>
          <w:rFonts w:ascii="Times New Roman" w:hAnsi="Times New Roman" w:cs="Times New Roman"/>
          <w:b/>
          <w:color w:val="000000" w:themeColor="text1"/>
          <w:sz w:val="28"/>
          <w:szCs w:val="28"/>
          <w:lang w:val="ru-RU" w:eastAsia="ru-RU"/>
        </w:rPr>
      </w:pPr>
    </w:p>
    <w:p w:rsidR="0094595C" w:rsidRDefault="0094595C" w:rsidP="0094595C">
      <w:pPr>
        <w:spacing w:after="0" w:line="240" w:lineRule="auto"/>
        <w:ind w:firstLine="709"/>
        <w:jc w:val="both"/>
        <w:rPr>
          <w:rFonts w:ascii="Times New Roman" w:hAnsi="Times New Roman" w:cs="Times New Roman"/>
          <w:color w:val="000000" w:themeColor="text1"/>
          <w:sz w:val="28"/>
          <w:szCs w:val="28"/>
          <w:lang w:val="ru-RU" w:eastAsia="ru-RU"/>
        </w:rPr>
      </w:pPr>
      <w:r w:rsidRPr="00FC03F2">
        <w:rPr>
          <w:rFonts w:ascii="Times New Roman" w:hAnsi="Times New Roman" w:cs="Times New Roman"/>
          <w:color w:val="000000" w:themeColor="text1"/>
          <w:sz w:val="28"/>
          <w:szCs w:val="28"/>
          <w:lang w:val="ru-RU" w:eastAsia="ru-RU"/>
        </w:rPr>
        <w:t xml:space="preserve">В обществе, основанном на знаниях, ключевые компетенции в форме знаний, навыков и ценностных отношений, подходящих для каждого контекста, играют </w:t>
      </w:r>
      <w:r>
        <w:rPr>
          <w:rFonts w:ascii="Times New Roman" w:hAnsi="Times New Roman" w:cs="Times New Roman"/>
          <w:color w:val="000000" w:themeColor="text1"/>
          <w:sz w:val="28"/>
          <w:szCs w:val="28"/>
          <w:lang w:val="ru-RU" w:eastAsia="ru-RU"/>
        </w:rPr>
        <w:t>основн</w:t>
      </w:r>
      <w:r w:rsidRPr="00FC03F2">
        <w:rPr>
          <w:rFonts w:ascii="Times New Roman" w:hAnsi="Times New Roman" w:cs="Times New Roman"/>
          <w:color w:val="000000" w:themeColor="text1"/>
          <w:sz w:val="28"/>
          <w:szCs w:val="28"/>
          <w:lang w:val="ru-RU" w:eastAsia="ru-RU"/>
        </w:rPr>
        <w:t>ую роль в случае каждой отдельной личности. Они</w:t>
      </w:r>
      <w:r w:rsidRPr="000364D3">
        <w:rPr>
          <w:rFonts w:ascii="Times New Roman" w:hAnsi="Times New Roman" w:cs="Times New Roman"/>
          <w:color w:val="000000" w:themeColor="text1"/>
          <w:sz w:val="28"/>
          <w:szCs w:val="28"/>
          <w:lang w:val="ru-RU" w:eastAsia="ru-RU"/>
        </w:rPr>
        <w:t xml:space="preserve"> </w:t>
      </w:r>
      <w:r>
        <w:rPr>
          <w:rFonts w:ascii="Times New Roman" w:hAnsi="Times New Roman" w:cs="Times New Roman"/>
          <w:color w:val="000000" w:themeColor="text1"/>
          <w:sz w:val="28"/>
          <w:szCs w:val="28"/>
          <w:lang w:val="ru-RU" w:eastAsia="ru-RU"/>
        </w:rPr>
        <w:t xml:space="preserve">создают преимущество </w:t>
      </w:r>
      <w:r w:rsidRPr="000364D3">
        <w:rPr>
          <w:rFonts w:ascii="Times New Roman" w:hAnsi="Times New Roman" w:cs="Times New Roman"/>
          <w:color w:val="000000" w:themeColor="text1"/>
          <w:sz w:val="28"/>
          <w:szCs w:val="28"/>
          <w:lang w:val="ru-RU" w:eastAsia="ru-RU"/>
        </w:rPr>
        <w:t xml:space="preserve">соискателю на рынке труда, </w:t>
      </w:r>
      <w:r>
        <w:rPr>
          <w:rFonts w:ascii="Times New Roman" w:hAnsi="Times New Roman" w:cs="Times New Roman"/>
          <w:color w:val="000000" w:themeColor="text1"/>
          <w:sz w:val="28"/>
          <w:szCs w:val="28"/>
          <w:lang w:val="ru-RU" w:eastAsia="ru-RU"/>
        </w:rPr>
        <w:t xml:space="preserve">способствуют </w:t>
      </w:r>
      <w:r w:rsidRPr="000364D3">
        <w:rPr>
          <w:rFonts w:ascii="Times New Roman" w:hAnsi="Times New Roman" w:cs="Times New Roman"/>
          <w:color w:val="000000" w:themeColor="text1"/>
          <w:sz w:val="28"/>
          <w:szCs w:val="28"/>
          <w:lang w:val="ru-RU" w:eastAsia="ru-RU"/>
        </w:rPr>
        <w:t xml:space="preserve">социальной сплоченности и активной гражданской позиции, обеспечивая ему гибкость и способность адаптироваться, удовлетворение и мотивацию. Поскольку всем гражданам следовало бы их </w:t>
      </w:r>
      <w:r>
        <w:rPr>
          <w:rFonts w:ascii="Times New Roman" w:hAnsi="Times New Roman" w:cs="Times New Roman"/>
          <w:color w:val="000000" w:themeColor="text1"/>
          <w:sz w:val="28"/>
          <w:szCs w:val="28"/>
          <w:lang w:val="ru-RU" w:eastAsia="ru-RU"/>
        </w:rPr>
        <w:t>обрести</w:t>
      </w:r>
      <w:r w:rsidRPr="000364D3">
        <w:rPr>
          <w:rFonts w:ascii="Times New Roman" w:hAnsi="Times New Roman" w:cs="Times New Roman"/>
          <w:color w:val="000000" w:themeColor="text1"/>
          <w:sz w:val="28"/>
          <w:szCs w:val="28"/>
          <w:lang w:val="ru-RU" w:eastAsia="ru-RU"/>
        </w:rPr>
        <w:t xml:space="preserve">, Европейский Парламент и Совет ЕС </w:t>
      </w:r>
      <w:r>
        <w:rPr>
          <w:rFonts w:ascii="Times New Roman" w:hAnsi="Times New Roman" w:cs="Times New Roman"/>
          <w:color w:val="000000" w:themeColor="text1"/>
          <w:sz w:val="28"/>
          <w:szCs w:val="28"/>
          <w:lang w:val="ru-RU" w:eastAsia="ru-RU"/>
        </w:rPr>
        <w:t xml:space="preserve">приняли </w:t>
      </w:r>
      <w:r w:rsidRPr="000364D3">
        <w:rPr>
          <w:rFonts w:ascii="Times New Roman" w:hAnsi="Times New Roman" w:cs="Times New Roman"/>
          <w:color w:val="000000" w:themeColor="text1"/>
          <w:sz w:val="28"/>
          <w:szCs w:val="28"/>
          <w:lang w:val="ru-RU" w:eastAsia="ru-RU"/>
        </w:rPr>
        <w:t xml:space="preserve">рекомендации </w:t>
      </w:r>
      <w:r>
        <w:rPr>
          <w:rFonts w:ascii="Times New Roman" w:hAnsi="Times New Roman" w:cs="Times New Roman"/>
          <w:color w:val="000000" w:themeColor="text1"/>
          <w:sz w:val="28"/>
          <w:szCs w:val="28"/>
          <w:lang w:val="ru-RU" w:eastAsia="ru-RU"/>
        </w:rPr>
        <w:t xml:space="preserve">2006/962/ЕС от 18 декабря 2006 г. о </w:t>
      </w:r>
      <w:r w:rsidRPr="000364D3">
        <w:rPr>
          <w:rFonts w:ascii="Times New Roman" w:hAnsi="Times New Roman" w:cs="Times New Roman"/>
          <w:color w:val="000000" w:themeColor="text1"/>
          <w:sz w:val="28"/>
          <w:szCs w:val="28"/>
          <w:lang w:val="ru-RU" w:eastAsia="ru-RU"/>
        </w:rPr>
        <w:t>ключевых компетенци</w:t>
      </w:r>
      <w:r>
        <w:rPr>
          <w:rFonts w:ascii="Times New Roman" w:hAnsi="Times New Roman" w:cs="Times New Roman"/>
          <w:color w:val="000000" w:themeColor="text1"/>
          <w:sz w:val="28"/>
          <w:szCs w:val="28"/>
          <w:lang w:val="ru-RU" w:eastAsia="ru-RU"/>
        </w:rPr>
        <w:t>ях</w:t>
      </w:r>
      <w:r w:rsidRPr="000364D3">
        <w:rPr>
          <w:rFonts w:ascii="Times New Roman" w:hAnsi="Times New Roman" w:cs="Times New Roman"/>
          <w:color w:val="000000" w:themeColor="text1"/>
          <w:sz w:val="28"/>
          <w:szCs w:val="28"/>
          <w:lang w:val="ru-RU" w:eastAsia="ru-RU"/>
        </w:rPr>
        <w:t xml:space="preserve"> для обучения </w:t>
      </w:r>
      <w:r>
        <w:rPr>
          <w:rFonts w:ascii="Times New Roman" w:hAnsi="Times New Roman" w:cs="Times New Roman"/>
          <w:color w:val="000000" w:themeColor="text1"/>
          <w:sz w:val="28"/>
          <w:szCs w:val="28"/>
          <w:lang w:val="ru-RU" w:eastAsia="ru-RU"/>
        </w:rPr>
        <w:t xml:space="preserve">в течение </w:t>
      </w:r>
      <w:r w:rsidRPr="000364D3">
        <w:rPr>
          <w:rFonts w:ascii="Times New Roman" w:hAnsi="Times New Roman" w:cs="Times New Roman"/>
          <w:color w:val="000000" w:themeColor="text1"/>
          <w:sz w:val="28"/>
          <w:szCs w:val="28"/>
          <w:lang w:val="ru-RU" w:eastAsia="ru-RU"/>
        </w:rPr>
        <w:t>всей жизни. Этот документ  опорны</w:t>
      </w:r>
      <w:r>
        <w:rPr>
          <w:rFonts w:ascii="Times New Roman" w:hAnsi="Times New Roman" w:cs="Times New Roman"/>
          <w:color w:val="000000" w:themeColor="text1"/>
          <w:sz w:val="28"/>
          <w:szCs w:val="28"/>
          <w:lang w:val="ru-RU" w:eastAsia="ru-RU"/>
        </w:rPr>
        <w:t>й</w:t>
      </w:r>
      <w:r w:rsidRPr="000364D3">
        <w:rPr>
          <w:rFonts w:ascii="Times New Roman" w:hAnsi="Times New Roman" w:cs="Times New Roman"/>
          <w:color w:val="000000" w:themeColor="text1"/>
          <w:sz w:val="28"/>
          <w:szCs w:val="28"/>
          <w:lang w:val="ru-RU" w:eastAsia="ru-RU"/>
        </w:rPr>
        <w:t xml:space="preserve"> инструмент для стран ЕС и призван обеспечить полноценное внедрение ключевых компетенций в </w:t>
      </w:r>
      <w:r>
        <w:rPr>
          <w:rFonts w:ascii="Times New Roman" w:hAnsi="Times New Roman" w:cs="Times New Roman"/>
          <w:color w:val="000000" w:themeColor="text1"/>
          <w:sz w:val="28"/>
          <w:szCs w:val="28"/>
          <w:lang w:val="ru-RU" w:eastAsia="ru-RU"/>
        </w:rPr>
        <w:t xml:space="preserve">систему </w:t>
      </w:r>
      <w:r w:rsidRPr="000364D3">
        <w:rPr>
          <w:rFonts w:ascii="Times New Roman" w:hAnsi="Times New Roman" w:cs="Times New Roman"/>
          <w:color w:val="000000" w:themeColor="text1"/>
          <w:sz w:val="28"/>
          <w:szCs w:val="28"/>
          <w:lang w:val="ru-RU" w:eastAsia="ru-RU"/>
        </w:rPr>
        <w:t xml:space="preserve">политик и стратегий каждой отдельно взятой страны, особенно в том, что касается обучения </w:t>
      </w:r>
      <w:r>
        <w:rPr>
          <w:rFonts w:ascii="Times New Roman" w:hAnsi="Times New Roman" w:cs="Times New Roman"/>
          <w:color w:val="000000" w:themeColor="text1"/>
          <w:sz w:val="28"/>
          <w:szCs w:val="28"/>
          <w:lang w:val="ru-RU" w:eastAsia="ru-RU"/>
        </w:rPr>
        <w:t xml:space="preserve">в течение </w:t>
      </w:r>
      <w:r w:rsidRPr="000364D3">
        <w:rPr>
          <w:rFonts w:ascii="Times New Roman" w:hAnsi="Times New Roman" w:cs="Times New Roman"/>
          <w:color w:val="000000" w:themeColor="text1"/>
          <w:sz w:val="28"/>
          <w:szCs w:val="28"/>
          <w:lang w:val="ru-RU" w:eastAsia="ru-RU"/>
        </w:rPr>
        <w:t>всей жизни. В контексте концепции европейской интеграции Республики Молдова европейскую систему ключевых компетенций следует также внедрить в политики и стратегии страны.</w:t>
      </w:r>
    </w:p>
    <w:p w:rsidR="0094595C" w:rsidRPr="000364D3" w:rsidRDefault="0094595C" w:rsidP="0094595C">
      <w:pPr>
        <w:spacing w:after="0" w:line="240" w:lineRule="auto"/>
        <w:ind w:firstLine="709"/>
        <w:jc w:val="both"/>
        <w:rPr>
          <w:rFonts w:ascii="Times New Roman" w:hAnsi="Times New Roman" w:cs="Times New Roman"/>
          <w:color w:val="000000" w:themeColor="text1"/>
          <w:sz w:val="28"/>
          <w:szCs w:val="28"/>
          <w:lang w:val="ru-RU" w:eastAsia="ru-RU"/>
        </w:rPr>
      </w:pPr>
    </w:p>
    <w:p w:rsidR="0094595C" w:rsidRDefault="0094595C" w:rsidP="0094595C">
      <w:pPr>
        <w:keepNext/>
        <w:spacing w:after="0" w:line="240" w:lineRule="auto"/>
        <w:ind w:left="6480" w:firstLine="709"/>
        <w:jc w:val="both"/>
        <w:rPr>
          <w:rFonts w:ascii="Times New Roman" w:hAnsi="Times New Roman" w:cs="Times New Roman"/>
          <w:color w:val="000000" w:themeColor="text1"/>
          <w:sz w:val="28"/>
          <w:szCs w:val="28"/>
          <w:lang w:val="ru-RU" w:eastAsia="ru-RU"/>
        </w:rPr>
      </w:pPr>
      <w:r w:rsidRPr="000364D3">
        <w:rPr>
          <w:rFonts w:ascii="Times New Roman" w:hAnsi="Times New Roman" w:cs="Times New Roman"/>
          <w:color w:val="000000" w:themeColor="text1"/>
          <w:sz w:val="28"/>
          <w:szCs w:val="28"/>
          <w:lang w:val="ru-RU" w:eastAsia="ru-RU"/>
        </w:rPr>
        <w:lastRenderedPageBreak/>
        <w:tab/>
      </w:r>
      <w:r>
        <w:rPr>
          <w:rFonts w:ascii="Times New Roman" w:hAnsi="Times New Roman" w:cs="Times New Roman"/>
          <w:color w:val="000000" w:themeColor="text1"/>
          <w:sz w:val="28"/>
          <w:szCs w:val="28"/>
          <w:lang w:val="ru-RU" w:eastAsia="ru-RU"/>
        </w:rPr>
        <w:t xml:space="preserve">        </w:t>
      </w:r>
      <w:r w:rsidRPr="000364D3">
        <w:rPr>
          <w:rFonts w:ascii="Times New Roman" w:hAnsi="Times New Roman" w:cs="Times New Roman"/>
          <w:color w:val="000000" w:themeColor="text1"/>
          <w:sz w:val="28"/>
          <w:szCs w:val="28"/>
          <w:lang w:val="ru-RU" w:eastAsia="ru-RU"/>
        </w:rPr>
        <w:t xml:space="preserve">Таблица 6 </w:t>
      </w:r>
    </w:p>
    <w:p w:rsidR="0094595C" w:rsidRDefault="0094595C" w:rsidP="0094595C">
      <w:pPr>
        <w:keepNext/>
        <w:spacing w:after="0" w:line="240" w:lineRule="auto"/>
        <w:ind w:left="6480" w:firstLine="709"/>
        <w:jc w:val="both"/>
        <w:rPr>
          <w:rFonts w:ascii="Times New Roman" w:hAnsi="Times New Roman" w:cs="Times New Roman"/>
          <w:color w:val="000000" w:themeColor="text1"/>
          <w:sz w:val="28"/>
          <w:szCs w:val="28"/>
          <w:lang w:val="ru-RU" w:eastAsia="ru-RU"/>
        </w:rPr>
      </w:pPr>
    </w:p>
    <w:p w:rsidR="0094595C" w:rsidRDefault="0094595C" w:rsidP="0094595C">
      <w:pPr>
        <w:keepNext/>
        <w:spacing w:after="0" w:line="240" w:lineRule="auto"/>
        <w:jc w:val="center"/>
        <w:rPr>
          <w:rFonts w:ascii="Times New Roman" w:hAnsi="Times New Roman" w:cs="Times New Roman"/>
          <w:b/>
          <w:color w:val="000000" w:themeColor="text1"/>
          <w:sz w:val="28"/>
          <w:szCs w:val="28"/>
          <w:lang w:val="ru-RU" w:eastAsia="ru-RU"/>
        </w:rPr>
      </w:pPr>
      <w:r w:rsidRPr="00FC03F2">
        <w:rPr>
          <w:rFonts w:ascii="Times New Roman" w:hAnsi="Times New Roman" w:cs="Times New Roman"/>
          <w:b/>
          <w:color w:val="000000" w:themeColor="text1"/>
          <w:sz w:val="28"/>
          <w:szCs w:val="28"/>
          <w:lang w:val="ru-RU" w:eastAsia="ru-RU"/>
        </w:rPr>
        <w:t xml:space="preserve">Ключевые компетенции для обучения </w:t>
      </w:r>
      <w:r>
        <w:rPr>
          <w:rFonts w:ascii="Times New Roman" w:hAnsi="Times New Roman" w:cs="Times New Roman"/>
          <w:b/>
          <w:color w:val="000000" w:themeColor="text1"/>
          <w:sz w:val="28"/>
          <w:szCs w:val="28"/>
          <w:lang w:val="ru-RU" w:eastAsia="ru-RU"/>
        </w:rPr>
        <w:t>в течение</w:t>
      </w:r>
      <w:r w:rsidRPr="00FC03F2">
        <w:rPr>
          <w:rFonts w:ascii="Times New Roman" w:hAnsi="Times New Roman" w:cs="Times New Roman"/>
          <w:b/>
          <w:color w:val="000000" w:themeColor="text1"/>
          <w:sz w:val="28"/>
          <w:szCs w:val="28"/>
          <w:lang w:val="ru-RU" w:eastAsia="ru-RU"/>
        </w:rPr>
        <w:t xml:space="preserve"> всей жизни</w:t>
      </w:r>
    </w:p>
    <w:p w:rsidR="0094595C" w:rsidRDefault="0094595C" w:rsidP="0094595C">
      <w:pPr>
        <w:keepNext/>
        <w:spacing w:after="0" w:line="240" w:lineRule="auto"/>
        <w:jc w:val="center"/>
        <w:rPr>
          <w:rFonts w:ascii="Times New Roman" w:hAnsi="Times New Roman" w:cs="Times New Roman"/>
          <w:b/>
          <w:color w:val="000000" w:themeColor="text1"/>
          <w:sz w:val="28"/>
          <w:szCs w:val="28"/>
          <w:lang w:val="ru-RU" w:eastAsia="ru-RU"/>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8830"/>
      </w:tblGrid>
      <w:tr w:rsidR="0094595C" w:rsidRPr="00987EF0" w:rsidTr="00C83B61">
        <w:tc>
          <w:tcPr>
            <w:tcW w:w="9018" w:type="dxa"/>
            <w:tcBorders>
              <w:top w:val="single" w:sz="4" w:space="0" w:color="auto"/>
              <w:left w:val="single" w:sz="4" w:space="0" w:color="auto"/>
              <w:bottom w:val="single" w:sz="4" w:space="0" w:color="auto"/>
              <w:right w:val="single" w:sz="4" w:space="0" w:color="auto"/>
            </w:tcBorders>
            <w:shd w:val="clear" w:color="auto" w:fill="FFFFFF" w:themeFill="background1"/>
          </w:tcPr>
          <w:p w:rsidR="0094595C" w:rsidRPr="00C8126B" w:rsidRDefault="0094595C" w:rsidP="00C83B61">
            <w:pPr>
              <w:spacing w:after="120" w:line="240" w:lineRule="auto"/>
              <w:ind w:firstLine="563"/>
              <w:jc w:val="both"/>
              <w:rPr>
                <w:rFonts w:ascii="Times New Roman" w:hAnsi="Times New Roman" w:cs="Times New Roman"/>
                <w:b/>
                <w:sz w:val="28"/>
                <w:szCs w:val="28"/>
                <w:lang w:val="ru-RU"/>
              </w:rPr>
            </w:pPr>
            <w:r w:rsidRPr="00C8126B">
              <w:rPr>
                <w:rFonts w:ascii="Times New Roman" w:hAnsi="Times New Roman" w:cs="Times New Roman"/>
                <w:b/>
                <w:sz w:val="28"/>
                <w:szCs w:val="28"/>
                <w:lang w:val="ru-RU"/>
              </w:rPr>
              <w:t xml:space="preserve">Система ключевых компетенций для обучения </w:t>
            </w:r>
            <w:r>
              <w:rPr>
                <w:rFonts w:ascii="Times New Roman" w:hAnsi="Times New Roman" w:cs="Times New Roman"/>
                <w:b/>
                <w:sz w:val="28"/>
                <w:szCs w:val="28"/>
                <w:lang w:val="ru-RU"/>
              </w:rPr>
              <w:t xml:space="preserve">в течение </w:t>
            </w:r>
            <w:r w:rsidRPr="00C8126B">
              <w:rPr>
                <w:rFonts w:ascii="Times New Roman" w:hAnsi="Times New Roman" w:cs="Times New Roman"/>
                <w:b/>
                <w:sz w:val="28"/>
                <w:szCs w:val="28"/>
                <w:lang w:val="ru-RU"/>
              </w:rPr>
              <w:t xml:space="preserve"> всей жизни</w:t>
            </w:r>
          </w:p>
          <w:p w:rsidR="0094595C" w:rsidRPr="00FC03F2" w:rsidRDefault="0094595C" w:rsidP="00C83B61">
            <w:pPr>
              <w:spacing w:after="120" w:line="240" w:lineRule="auto"/>
              <w:ind w:firstLine="563"/>
              <w:jc w:val="both"/>
              <w:rPr>
                <w:rFonts w:ascii="Times New Roman" w:hAnsi="Times New Roman" w:cs="Times New Roman"/>
                <w:sz w:val="28"/>
                <w:szCs w:val="28"/>
                <w:lang w:val="ru-RU"/>
              </w:rPr>
            </w:pPr>
            <w:r w:rsidRPr="00FC03F2">
              <w:rPr>
                <w:rFonts w:ascii="Times New Roman" w:hAnsi="Times New Roman" w:cs="Times New Roman"/>
                <w:sz w:val="28"/>
                <w:szCs w:val="28"/>
                <w:lang w:val="ru-RU"/>
              </w:rPr>
              <w:t xml:space="preserve">Данная система определяет восемь ключевых компетенций, описывая основные знания, навыки и ценностные отношения, связанные с каждой из них. </w:t>
            </w:r>
            <w:r>
              <w:rPr>
                <w:rFonts w:ascii="Times New Roman" w:hAnsi="Times New Roman" w:cs="Times New Roman"/>
                <w:sz w:val="28"/>
                <w:szCs w:val="28"/>
                <w:lang w:val="ru-RU"/>
              </w:rPr>
              <w:t>Ключевые компетенции таковы:</w:t>
            </w:r>
          </w:p>
          <w:p w:rsidR="0094595C" w:rsidRPr="00FC03F2" w:rsidRDefault="0094595C" w:rsidP="00C83B61">
            <w:pPr>
              <w:spacing w:after="120" w:line="240" w:lineRule="auto"/>
              <w:ind w:firstLine="563"/>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общение </w:t>
            </w:r>
            <w:r w:rsidRPr="00C8126B">
              <w:rPr>
                <w:rFonts w:ascii="Times New Roman" w:hAnsi="Times New Roman" w:cs="Times New Roman"/>
                <w:b/>
                <w:sz w:val="28"/>
                <w:szCs w:val="28"/>
                <w:lang w:val="ru-RU"/>
              </w:rPr>
              <w:t>на родном языке</w:t>
            </w:r>
            <w:r>
              <w:rPr>
                <w:rFonts w:ascii="Times New Roman" w:hAnsi="Times New Roman" w:cs="Times New Roman"/>
                <w:sz w:val="28"/>
                <w:szCs w:val="28"/>
                <w:lang w:val="ru-RU"/>
              </w:rPr>
              <w:t xml:space="preserve"> – это</w:t>
            </w:r>
            <w:r w:rsidRPr="00FC03F2">
              <w:rPr>
                <w:rFonts w:ascii="Times New Roman" w:hAnsi="Times New Roman" w:cs="Times New Roman"/>
                <w:sz w:val="28"/>
                <w:szCs w:val="28"/>
                <w:lang w:val="ru-RU"/>
              </w:rPr>
              <w:t xml:space="preserve"> способность выражать и  </w:t>
            </w:r>
            <w:r>
              <w:rPr>
                <w:rFonts w:ascii="Times New Roman" w:hAnsi="Times New Roman" w:cs="Times New Roman"/>
                <w:sz w:val="28"/>
                <w:szCs w:val="28"/>
                <w:lang w:val="ru-RU"/>
              </w:rPr>
              <w:t xml:space="preserve">понимать </w:t>
            </w:r>
            <w:r w:rsidRPr="00FC03F2">
              <w:rPr>
                <w:rFonts w:ascii="Times New Roman" w:hAnsi="Times New Roman" w:cs="Times New Roman"/>
                <w:sz w:val="28"/>
                <w:szCs w:val="28"/>
                <w:lang w:val="ru-RU"/>
              </w:rPr>
              <w:t>понятия, мысли, чувства, факты и мнения в письменной и устной форме (слушание, говорение, чтение и письмо), а также лингвистически взаимодействовать на адекватном и творческом уровне во всем многообразии общественных и культурных контекстов;</w:t>
            </w:r>
          </w:p>
          <w:p w:rsidR="0094595C" w:rsidRPr="00FC03F2" w:rsidRDefault="0094595C" w:rsidP="00C83B61">
            <w:pPr>
              <w:spacing w:after="120" w:line="240" w:lineRule="auto"/>
              <w:ind w:firstLine="563"/>
              <w:jc w:val="both"/>
              <w:rPr>
                <w:rFonts w:ascii="Times New Roman" w:hAnsi="Times New Roman" w:cs="Times New Roman"/>
                <w:sz w:val="28"/>
                <w:szCs w:val="28"/>
                <w:lang w:val="ru-RU"/>
              </w:rPr>
            </w:pPr>
            <w:r w:rsidRPr="00C8126B">
              <w:rPr>
                <w:rFonts w:ascii="Times New Roman" w:hAnsi="Times New Roman" w:cs="Times New Roman"/>
                <w:b/>
                <w:sz w:val="28"/>
                <w:szCs w:val="28"/>
                <w:lang w:val="ru-RU"/>
              </w:rPr>
              <w:t>общение на иностранных языках</w:t>
            </w:r>
            <w:r w:rsidRPr="00FC03F2">
              <w:rPr>
                <w:rFonts w:ascii="Times New Roman" w:hAnsi="Times New Roman" w:cs="Times New Roman"/>
                <w:sz w:val="28"/>
                <w:szCs w:val="28"/>
                <w:lang w:val="ru-RU"/>
              </w:rPr>
              <w:t>, п</w:t>
            </w:r>
            <w:r>
              <w:rPr>
                <w:rFonts w:ascii="Times New Roman" w:hAnsi="Times New Roman" w:cs="Times New Roman"/>
                <w:sz w:val="28"/>
                <w:szCs w:val="28"/>
                <w:lang w:val="ru-RU"/>
              </w:rPr>
              <w:t xml:space="preserve">омимо </w:t>
            </w:r>
            <w:r w:rsidRPr="00FC03F2">
              <w:rPr>
                <w:rFonts w:ascii="Times New Roman" w:hAnsi="Times New Roman" w:cs="Times New Roman"/>
                <w:sz w:val="28"/>
                <w:szCs w:val="28"/>
                <w:lang w:val="ru-RU"/>
              </w:rPr>
              <w:t>основн</w:t>
            </w:r>
            <w:r>
              <w:rPr>
                <w:rFonts w:ascii="Times New Roman" w:hAnsi="Times New Roman" w:cs="Times New Roman"/>
                <w:sz w:val="28"/>
                <w:szCs w:val="28"/>
                <w:lang w:val="ru-RU"/>
              </w:rPr>
              <w:t>ого</w:t>
            </w:r>
            <w:r w:rsidRPr="00FC03F2">
              <w:rPr>
                <w:rFonts w:ascii="Times New Roman" w:hAnsi="Times New Roman" w:cs="Times New Roman"/>
                <w:sz w:val="28"/>
                <w:szCs w:val="28"/>
                <w:lang w:val="ru-RU"/>
              </w:rPr>
              <w:t xml:space="preserve"> навык</w:t>
            </w:r>
            <w:r>
              <w:rPr>
                <w:rFonts w:ascii="Times New Roman" w:hAnsi="Times New Roman" w:cs="Times New Roman"/>
                <w:sz w:val="28"/>
                <w:szCs w:val="28"/>
                <w:lang w:val="ru-RU"/>
              </w:rPr>
              <w:t>а</w:t>
            </w:r>
            <w:r w:rsidRPr="00FC03F2">
              <w:rPr>
                <w:rFonts w:ascii="Times New Roman" w:hAnsi="Times New Roman" w:cs="Times New Roman"/>
                <w:sz w:val="28"/>
                <w:szCs w:val="28"/>
                <w:lang w:val="ru-RU"/>
              </w:rPr>
              <w:t xml:space="preserve"> общения на родном языке, </w:t>
            </w:r>
            <w:r>
              <w:rPr>
                <w:rFonts w:ascii="Times New Roman" w:hAnsi="Times New Roman" w:cs="Times New Roman"/>
                <w:sz w:val="28"/>
                <w:szCs w:val="28"/>
                <w:lang w:val="ru-RU"/>
              </w:rPr>
              <w:t xml:space="preserve">предполагает </w:t>
            </w:r>
            <w:r w:rsidRPr="00FC03F2">
              <w:rPr>
                <w:rFonts w:ascii="Times New Roman" w:hAnsi="Times New Roman" w:cs="Times New Roman"/>
                <w:sz w:val="28"/>
                <w:szCs w:val="28"/>
                <w:lang w:val="ru-RU"/>
              </w:rPr>
              <w:t xml:space="preserve">специальные навыки  медиации и межкультурного понимания. Уровень </w:t>
            </w:r>
            <w:r>
              <w:rPr>
                <w:rFonts w:ascii="Times New Roman" w:hAnsi="Times New Roman" w:cs="Times New Roman"/>
                <w:sz w:val="28"/>
                <w:szCs w:val="28"/>
                <w:lang w:val="ru-RU"/>
              </w:rPr>
              <w:t xml:space="preserve">знаний </w:t>
            </w:r>
            <w:r w:rsidRPr="00FC03F2">
              <w:rPr>
                <w:rFonts w:ascii="Times New Roman" w:hAnsi="Times New Roman" w:cs="Times New Roman"/>
                <w:sz w:val="28"/>
                <w:szCs w:val="28"/>
                <w:lang w:val="ru-RU"/>
              </w:rPr>
              <w:t>зависит от ряда факторов и навыков слушания, говорения, чтения и письма;</w:t>
            </w:r>
          </w:p>
          <w:p w:rsidR="0094595C" w:rsidRPr="00FC03F2" w:rsidRDefault="0094595C" w:rsidP="00C83B61">
            <w:pPr>
              <w:spacing w:after="120" w:line="240" w:lineRule="auto"/>
              <w:ind w:firstLine="563"/>
              <w:jc w:val="both"/>
              <w:rPr>
                <w:rFonts w:ascii="Times New Roman" w:hAnsi="Times New Roman" w:cs="Times New Roman"/>
                <w:sz w:val="28"/>
                <w:szCs w:val="28"/>
                <w:lang w:val="ru-RU"/>
              </w:rPr>
            </w:pPr>
            <w:r w:rsidRPr="00C8126B">
              <w:rPr>
                <w:rFonts w:ascii="Times New Roman" w:hAnsi="Times New Roman" w:cs="Times New Roman"/>
                <w:b/>
                <w:sz w:val="28"/>
                <w:szCs w:val="28"/>
                <w:lang w:val="ru-RU"/>
              </w:rPr>
              <w:t xml:space="preserve">математическая грамотность и базовые компетенции в  </w:t>
            </w:r>
            <w:r>
              <w:rPr>
                <w:rFonts w:ascii="Times New Roman" w:hAnsi="Times New Roman" w:cs="Times New Roman"/>
                <w:b/>
                <w:sz w:val="28"/>
                <w:szCs w:val="28"/>
                <w:lang w:val="ru-RU"/>
              </w:rPr>
              <w:t xml:space="preserve">науке и </w:t>
            </w:r>
            <w:r w:rsidRPr="00C8126B">
              <w:rPr>
                <w:rFonts w:ascii="Times New Roman" w:hAnsi="Times New Roman" w:cs="Times New Roman"/>
                <w:b/>
                <w:sz w:val="28"/>
                <w:szCs w:val="28"/>
                <w:lang w:val="ru-RU"/>
              </w:rPr>
              <w:t>технологии</w:t>
            </w:r>
            <w:r>
              <w:rPr>
                <w:rFonts w:ascii="Times New Roman" w:hAnsi="Times New Roman" w:cs="Times New Roman"/>
                <w:b/>
                <w:sz w:val="28"/>
                <w:szCs w:val="28"/>
                <w:lang w:val="ru-RU"/>
              </w:rPr>
              <w:t>.</w:t>
            </w:r>
            <w:r>
              <w:rPr>
                <w:rFonts w:ascii="Times New Roman" w:hAnsi="Times New Roman" w:cs="Times New Roman"/>
                <w:sz w:val="28"/>
                <w:szCs w:val="28"/>
                <w:lang w:val="ru-RU"/>
              </w:rPr>
              <w:t xml:space="preserve"> </w:t>
            </w:r>
            <w:r w:rsidRPr="00FC03F2">
              <w:rPr>
                <w:rFonts w:ascii="Times New Roman" w:hAnsi="Times New Roman" w:cs="Times New Roman"/>
                <w:sz w:val="28"/>
                <w:szCs w:val="28"/>
                <w:lang w:val="ru-RU"/>
              </w:rPr>
              <w:t>Математическая грамотность – это способность развивать и применять математическое мышление для решения ряда задач в повседневных ситуациях. Основной упор делается на процесс и деятельност</w:t>
            </w:r>
            <w:r>
              <w:rPr>
                <w:rFonts w:ascii="Times New Roman" w:hAnsi="Times New Roman" w:cs="Times New Roman"/>
                <w:sz w:val="28"/>
                <w:szCs w:val="28"/>
                <w:lang w:val="ru-RU"/>
              </w:rPr>
              <w:t>ь</w:t>
            </w:r>
            <w:r w:rsidRPr="00FC03F2">
              <w:rPr>
                <w:rFonts w:ascii="Times New Roman" w:hAnsi="Times New Roman" w:cs="Times New Roman"/>
                <w:sz w:val="28"/>
                <w:szCs w:val="28"/>
                <w:lang w:val="ru-RU"/>
              </w:rPr>
              <w:t>, а также на знани</w:t>
            </w:r>
            <w:r>
              <w:rPr>
                <w:rFonts w:ascii="Times New Roman" w:hAnsi="Times New Roman" w:cs="Times New Roman"/>
                <w:sz w:val="28"/>
                <w:szCs w:val="28"/>
                <w:lang w:val="ru-RU"/>
              </w:rPr>
              <w:t>е</w:t>
            </w:r>
            <w:r w:rsidRPr="00FC03F2">
              <w:rPr>
                <w:rFonts w:ascii="Times New Roman" w:hAnsi="Times New Roman" w:cs="Times New Roman"/>
                <w:sz w:val="28"/>
                <w:szCs w:val="28"/>
                <w:lang w:val="ru-RU"/>
              </w:rPr>
              <w:t xml:space="preserve">. Базовые компетенции в </w:t>
            </w:r>
            <w:r>
              <w:rPr>
                <w:rFonts w:ascii="Times New Roman" w:hAnsi="Times New Roman" w:cs="Times New Roman"/>
                <w:sz w:val="28"/>
                <w:szCs w:val="28"/>
                <w:lang w:val="ru-RU"/>
              </w:rPr>
              <w:t>науке</w:t>
            </w:r>
            <w:r w:rsidRPr="00FC03F2">
              <w:rPr>
                <w:rFonts w:ascii="Times New Roman" w:hAnsi="Times New Roman" w:cs="Times New Roman"/>
                <w:sz w:val="28"/>
                <w:szCs w:val="28"/>
                <w:lang w:val="ru-RU"/>
              </w:rPr>
              <w:t xml:space="preserve">  и технологии касаются освоения, использования и применения знаний и методологии, объясняющих мир. Это включает понимание изменений, вызываемых человеческой деятельностью, и ответственности каждо</w:t>
            </w:r>
            <w:r>
              <w:rPr>
                <w:rFonts w:ascii="Times New Roman" w:hAnsi="Times New Roman" w:cs="Times New Roman"/>
                <w:sz w:val="28"/>
                <w:szCs w:val="28"/>
                <w:lang w:val="ru-RU"/>
              </w:rPr>
              <w:t xml:space="preserve">й личности как </w:t>
            </w:r>
            <w:r w:rsidRPr="00FC03F2">
              <w:rPr>
                <w:rFonts w:ascii="Times New Roman" w:hAnsi="Times New Roman" w:cs="Times New Roman"/>
                <w:sz w:val="28"/>
                <w:szCs w:val="28"/>
                <w:lang w:val="ru-RU"/>
              </w:rPr>
              <w:t xml:space="preserve"> гражданина;</w:t>
            </w:r>
          </w:p>
          <w:p w:rsidR="0094595C" w:rsidRPr="00FC03F2" w:rsidRDefault="0094595C" w:rsidP="00C83B61">
            <w:pPr>
              <w:spacing w:after="120" w:line="240" w:lineRule="auto"/>
              <w:ind w:firstLine="563"/>
              <w:jc w:val="both"/>
              <w:rPr>
                <w:rFonts w:ascii="Times New Roman" w:hAnsi="Times New Roman" w:cs="Times New Roman"/>
                <w:sz w:val="28"/>
                <w:szCs w:val="28"/>
                <w:lang w:val="ru-RU"/>
              </w:rPr>
            </w:pPr>
            <w:r w:rsidRPr="00C8126B">
              <w:rPr>
                <w:rFonts w:ascii="Times New Roman" w:hAnsi="Times New Roman" w:cs="Times New Roman"/>
                <w:b/>
                <w:sz w:val="28"/>
                <w:szCs w:val="28"/>
                <w:lang w:val="ru-RU"/>
              </w:rPr>
              <w:t>компьютерная грамотность</w:t>
            </w:r>
            <w:r w:rsidRPr="00FC03F2">
              <w:rPr>
                <w:rFonts w:ascii="Times New Roman" w:hAnsi="Times New Roman" w:cs="Times New Roman"/>
                <w:sz w:val="28"/>
                <w:szCs w:val="28"/>
                <w:lang w:val="ru-RU"/>
              </w:rPr>
              <w:t xml:space="preserve"> включает уверенное и критичное пользование технологиями информационного общества (ТИО) и, следовательно, основные навыки использования информационных и коммуникационных технологий (ИКТ);</w:t>
            </w:r>
          </w:p>
          <w:p w:rsidR="0094595C" w:rsidRPr="00FC03F2" w:rsidRDefault="0094595C" w:rsidP="00C83B61">
            <w:pPr>
              <w:spacing w:after="120" w:line="240" w:lineRule="auto"/>
              <w:ind w:firstLine="563"/>
              <w:jc w:val="both"/>
              <w:rPr>
                <w:rFonts w:ascii="Times New Roman" w:hAnsi="Times New Roman" w:cs="Times New Roman"/>
                <w:sz w:val="28"/>
                <w:szCs w:val="28"/>
                <w:lang w:val="ru-RU"/>
              </w:rPr>
            </w:pPr>
            <w:r w:rsidRPr="00C8126B">
              <w:rPr>
                <w:rFonts w:ascii="Times New Roman" w:hAnsi="Times New Roman" w:cs="Times New Roman"/>
                <w:b/>
                <w:sz w:val="28"/>
                <w:szCs w:val="28"/>
                <w:lang w:val="ru-RU"/>
              </w:rPr>
              <w:t>освоение навыков обучения</w:t>
            </w:r>
            <w:r w:rsidRPr="00FC03F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это способность стремиться и настойчиво продолжать учиться, организовывать </w:t>
            </w:r>
            <w:r w:rsidRPr="00FC03F2">
              <w:rPr>
                <w:rFonts w:ascii="Times New Roman" w:hAnsi="Times New Roman" w:cs="Times New Roman"/>
                <w:sz w:val="28"/>
                <w:szCs w:val="28"/>
                <w:lang w:val="ru-RU"/>
              </w:rPr>
              <w:t>собственно</w:t>
            </w:r>
            <w:r>
              <w:rPr>
                <w:rFonts w:ascii="Times New Roman" w:hAnsi="Times New Roman" w:cs="Times New Roman"/>
                <w:sz w:val="28"/>
                <w:szCs w:val="28"/>
                <w:lang w:val="ru-RU"/>
              </w:rPr>
              <w:t xml:space="preserve">е </w:t>
            </w:r>
            <w:r w:rsidRPr="00FC03F2">
              <w:rPr>
                <w:rFonts w:ascii="Times New Roman" w:hAnsi="Times New Roman" w:cs="Times New Roman"/>
                <w:sz w:val="28"/>
                <w:szCs w:val="28"/>
                <w:lang w:val="ru-RU"/>
              </w:rPr>
              <w:t>обучени</w:t>
            </w:r>
            <w:r>
              <w:rPr>
                <w:rFonts w:ascii="Times New Roman" w:hAnsi="Times New Roman" w:cs="Times New Roman"/>
                <w:sz w:val="28"/>
                <w:szCs w:val="28"/>
                <w:lang w:val="ru-RU"/>
              </w:rPr>
              <w:t xml:space="preserve">е, </w:t>
            </w:r>
            <w:r w:rsidRPr="00FC03F2">
              <w:rPr>
                <w:rFonts w:ascii="Times New Roman" w:hAnsi="Times New Roman" w:cs="Times New Roman"/>
                <w:sz w:val="28"/>
                <w:szCs w:val="28"/>
                <w:lang w:val="ru-RU"/>
              </w:rPr>
              <w:t xml:space="preserve">индивидуально или в коллективе, согласно собственным потребностям. </w:t>
            </w:r>
            <w:r>
              <w:rPr>
                <w:rFonts w:ascii="Times New Roman" w:hAnsi="Times New Roman" w:cs="Times New Roman"/>
                <w:sz w:val="28"/>
                <w:szCs w:val="28"/>
                <w:lang w:val="ru-RU"/>
              </w:rPr>
              <w:t>Э</w:t>
            </w:r>
            <w:r w:rsidRPr="00FC03F2">
              <w:rPr>
                <w:rFonts w:ascii="Times New Roman" w:hAnsi="Times New Roman" w:cs="Times New Roman"/>
                <w:sz w:val="28"/>
                <w:szCs w:val="28"/>
                <w:lang w:val="ru-RU"/>
              </w:rPr>
              <w:t xml:space="preserve">та компетенция включает </w:t>
            </w:r>
            <w:r>
              <w:rPr>
                <w:rFonts w:ascii="Times New Roman" w:hAnsi="Times New Roman" w:cs="Times New Roman"/>
                <w:sz w:val="28"/>
                <w:szCs w:val="28"/>
                <w:lang w:val="ru-RU"/>
              </w:rPr>
              <w:t xml:space="preserve">также </w:t>
            </w:r>
            <w:r w:rsidRPr="00FC03F2">
              <w:rPr>
                <w:rFonts w:ascii="Times New Roman" w:hAnsi="Times New Roman" w:cs="Times New Roman"/>
                <w:sz w:val="28"/>
                <w:szCs w:val="28"/>
                <w:lang w:val="ru-RU"/>
              </w:rPr>
              <w:t xml:space="preserve">осознание </w:t>
            </w:r>
            <w:r>
              <w:rPr>
                <w:rFonts w:ascii="Times New Roman" w:hAnsi="Times New Roman" w:cs="Times New Roman"/>
                <w:sz w:val="28"/>
                <w:szCs w:val="28"/>
                <w:lang w:val="ru-RU"/>
              </w:rPr>
              <w:t xml:space="preserve">собственных процессов </w:t>
            </w:r>
            <w:r w:rsidRPr="00FC03F2">
              <w:rPr>
                <w:rFonts w:ascii="Times New Roman" w:hAnsi="Times New Roman" w:cs="Times New Roman"/>
                <w:sz w:val="28"/>
                <w:szCs w:val="28"/>
                <w:lang w:val="ru-RU"/>
              </w:rPr>
              <w:t xml:space="preserve"> обучения и открывающихся возможностей;</w:t>
            </w:r>
          </w:p>
          <w:p w:rsidR="0094595C" w:rsidRPr="00FC03F2" w:rsidRDefault="0094595C" w:rsidP="00C83B61">
            <w:pPr>
              <w:spacing w:after="120" w:line="240" w:lineRule="auto"/>
              <w:ind w:firstLine="563"/>
              <w:jc w:val="both"/>
              <w:rPr>
                <w:rFonts w:ascii="Times New Roman" w:hAnsi="Times New Roman" w:cs="Times New Roman"/>
                <w:sz w:val="28"/>
                <w:szCs w:val="28"/>
                <w:lang w:val="ru-RU"/>
              </w:rPr>
            </w:pPr>
            <w:r w:rsidRPr="00C8126B">
              <w:rPr>
                <w:rFonts w:ascii="Times New Roman" w:hAnsi="Times New Roman" w:cs="Times New Roman"/>
                <w:b/>
                <w:sz w:val="28"/>
                <w:szCs w:val="28"/>
                <w:lang w:val="ru-RU"/>
              </w:rPr>
              <w:t>социальные и гражданские компетенции</w:t>
            </w:r>
            <w:r w:rsidRPr="00FC03F2">
              <w:rPr>
                <w:rFonts w:ascii="Times New Roman" w:hAnsi="Times New Roman" w:cs="Times New Roman"/>
                <w:sz w:val="28"/>
                <w:szCs w:val="28"/>
                <w:lang w:val="ru-RU"/>
              </w:rPr>
              <w:t xml:space="preserve">. Социальные компетенции касаются личных, межличностных и межкультурных компетенций и охватывают все формы поведения, которые позволяют </w:t>
            </w:r>
            <w:r>
              <w:rPr>
                <w:rFonts w:ascii="Times New Roman" w:hAnsi="Times New Roman" w:cs="Times New Roman"/>
                <w:sz w:val="28"/>
                <w:szCs w:val="28"/>
                <w:lang w:val="ru-RU"/>
              </w:rPr>
              <w:lastRenderedPageBreak/>
              <w:t xml:space="preserve">индивиду </w:t>
            </w:r>
            <w:r w:rsidRPr="00FC03F2">
              <w:rPr>
                <w:rFonts w:ascii="Times New Roman" w:hAnsi="Times New Roman" w:cs="Times New Roman"/>
                <w:sz w:val="28"/>
                <w:szCs w:val="28"/>
                <w:lang w:val="ru-RU"/>
              </w:rPr>
              <w:t xml:space="preserve">эффективным и конструктивным образом участвовать в общественной и трудовой жизни. Они связаны с личным и общественным благополучием. </w:t>
            </w:r>
            <w:r>
              <w:rPr>
                <w:rFonts w:ascii="Times New Roman" w:hAnsi="Times New Roman" w:cs="Times New Roman"/>
                <w:sz w:val="28"/>
                <w:szCs w:val="28"/>
                <w:lang w:val="ru-RU"/>
              </w:rPr>
              <w:t xml:space="preserve">Важно </w:t>
            </w:r>
            <w:r w:rsidRPr="00FC03F2">
              <w:rPr>
                <w:rFonts w:ascii="Times New Roman" w:hAnsi="Times New Roman" w:cs="Times New Roman"/>
                <w:sz w:val="28"/>
                <w:szCs w:val="28"/>
                <w:lang w:val="ru-RU"/>
              </w:rPr>
              <w:t xml:space="preserve">понимание </w:t>
            </w:r>
            <w:r>
              <w:rPr>
                <w:rFonts w:ascii="Times New Roman" w:hAnsi="Times New Roman" w:cs="Times New Roman"/>
                <w:sz w:val="28"/>
                <w:szCs w:val="28"/>
                <w:lang w:val="ru-RU"/>
              </w:rPr>
              <w:t xml:space="preserve">норм </w:t>
            </w:r>
            <w:r w:rsidRPr="00FC03F2">
              <w:rPr>
                <w:rFonts w:ascii="Times New Roman" w:hAnsi="Times New Roman" w:cs="Times New Roman"/>
                <w:sz w:val="28"/>
                <w:szCs w:val="28"/>
                <w:lang w:val="ru-RU"/>
              </w:rPr>
              <w:t>поведения и  принятых в разных средах и сферах деятельности</w:t>
            </w:r>
            <w:r>
              <w:rPr>
                <w:rFonts w:ascii="Times New Roman" w:hAnsi="Times New Roman" w:cs="Times New Roman"/>
                <w:sz w:val="28"/>
                <w:szCs w:val="28"/>
                <w:lang w:val="ru-RU"/>
              </w:rPr>
              <w:t xml:space="preserve"> манер</w:t>
            </w:r>
            <w:r w:rsidRPr="00FC03F2">
              <w:rPr>
                <w:rFonts w:ascii="Times New Roman" w:hAnsi="Times New Roman" w:cs="Times New Roman"/>
                <w:sz w:val="28"/>
                <w:szCs w:val="28"/>
                <w:lang w:val="ru-RU"/>
              </w:rPr>
              <w:t>. Гражданские компетенции, в особенности знание социальных и политических понятий и структур (демократия, справедливость, равенство, гражданство и гражданские права) делают возможным активное и демократичное участие;</w:t>
            </w:r>
          </w:p>
          <w:p w:rsidR="0094595C" w:rsidRPr="00FC03F2" w:rsidRDefault="0094595C" w:rsidP="00C83B61">
            <w:pPr>
              <w:spacing w:after="12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C8126B">
              <w:rPr>
                <w:rFonts w:ascii="Times New Roman" w:hAnsi="Times New Roman" w:cs="Times New Roman"/>
                <w:b/>
                <w:sz w:val="28"/>
                <w:szCs w:val="28"/>
                <w:lang w:val="ru-RU"/>
              </w:rPr>
              <w:t>чувство новаторства и предпринимательства</w:t>
            </w:r>
            <w:r w:rsidRPr="00FC03F2">
              <w:rPr>
                <w:rFonts w:ascii="Times New Roman" w:hAnsi="Times New Roman" w:cs="Times New Roman"/>
                <w:sz w:val="28"/>
                <w:szCs w:val="28"/>
                <w:lang w:val="ru-RU"/>
              </w:rPr>
              <w:t xml:space="preserve"> относится к способности индивида превращать идеи в действия. Оно включает творчество, новаторство и готовность рисковать, а также способность планировать и управлять проектами для достижения целей. Оно помогает </w:t>
            </w:r>
            <w:r>
              <w:rPr>
                <w:rFonts w:ascii="Times New Roman" w:hAnsi="Times New Roman" w:cs="Times New Roman"/>
                <w:sz w:val="28"/>
                <w:szCs w:val="28"/>
                <w:lang w:val="ru-RU"/>
              </w:rPr>
              <w:t>индивиду</w:t>
            </w:r>
            <w:r w:rsidRPr="00FC03F2">
              <w:rPr>
                <w:rFonts w:ascii="Times New Roman" w:hAnsi="Times New Roman" w:cs="Times New Roman"/>
                <w:sz w:val="28"/>
                <w:szCs w:val="28"/>
                <w:lang w:val="ru-RU"/>
              </w:rPr>
              <w:t xml:space="preserve"> осознавать содержание своей работы и быть способным воспользоваться </w:t>
            </w:r>
            <w:r>
              <w:rPr>
                <w:rFonts w:ascii="Times New Roman" w:hAnsi="Times New Roman" w:cs="Times New Roman"/>
                <w:sz w:val="28"/>
                <w:szCs w:val="28"/>
                <w:lang w:val="ru-RU"/>
              </w:rPr>
              <w:t>в</w:t>
            </w:r>
            <w:r w:rsidRPr="00FC03F2">
              <w:rPr>
                <w:rFonts w:ascii="Times New Roman" w:hAnsi="Times New Roman" w:cs="Times New Roman"/>
                <w:sz w:val="28"/>
                <w:szCs w:val="28"/>
                <w:lang w:val="ru-RU"/>
              </w:rPr>
              <w:t>озможностями. Оно также является базой для получения более специфических навыков и знаний, необходимых тем, кто организует или участвует в общественной или коммерческой деятельности. Оно должно включать понимание этических ценностей и продви</w:t>
            </w:r>
            <w:r>
              <w:rPr>
                <w:rFonts w:ascii="Times New Roman" w:hAnsi="Times New Roman" w:cs="Times New Roman"/>
                <w:sz w:val="28"/>
                <w:szCs w:val="28"/>
                <w:lang w:val="ru-RU"/>
              </w:rPr>
              <w:t>гать</w:t>
            </w:r>
            <w:r w:rsidRPr="00FC03F2">
              <w:rPr>
                <w:rFonts w:ascii="Times New Roman" w:hAnsi="Times New Roman" w:cs="Times New Roman"/>
                <w:sz w:val="28"/>
                <w:szCs w:val="28"/>
                <w:lang w:val="ru-RU"/>
              </w:rPr>
              <w:t xml:space="preserve"> эффективно</w:t>
            </w:r>
            <w:r>
              <w:rPr>
                <w:rFonts w:ascii="Times New Roman" w:hAnsi="Times New Roman" w:cs="Times New Roman"/>
                <w:sz w:val="28"/>
                <w:szCs w:val="28"/>
                <w:lang w:val="ru-RU"/>
              </w:rPr>
              <w:t>е</w:t>
            </w:r>
            <w:r w:rsidRPr="00FC03F2">
              <w:rPr>
                <w:rFonts w:ascii="Times New Roman" w:hAnsi="Times New Roman" w:cs="Times New Roman"/>
                <w:sz w:val="28"/>
                <w:szCs w:val="28"/>
                <w:lang w:val="ru-RU"/>
              </w:rPr>
              <w:t xml:space="preserve"> управлени</w:t>
            </w:r>
            <w:r>
              <w:rPr>
                <w:rFonts w:ascii="Times New Roman" w:hAnsi="Times New Roman" w:cs="Times New Roman"/>
                <w:sz w:val="28"/>
                <w:szCs w:val="28"/>
                <w:lang w:val="ru-RU"/>
              </w:rPr>
              <w:t>е</w:t>
            </w:r>
            <w:r w:rsidRPr="00FC03F2">
              <w:rPr>
                <w:rFonts w:ascii="Times New Roman" w:hAnsi="Times New Roman" w:cs="Times New Roman"/>
                <w:sz w:val="28"/>
                <w:szCs w:val="28"/>
                <w:lang w:val="ru-RU"/>
              </w:rPr>
              <w:t>;</w:t>
            </w:r>
          </w:p>
          <w:p w:rsidR="0094595C" w:rsidRPr="00FC03F2" w:rsidRDefault="0094595C" w:rsidP="00C83B61">
            <w:pPr>
              <w:spacing w:after="120" w:line="240" w:lineRule="auto"/>
              <w:jc w:val="both"/>
              <w:rPr>
                <w:rFonts w:ascii="Times New Roman" w:hAnsi="Times New Roman" w:cs="Times New Roman"/>
                <w:sz w:val="28"/>
                <w:szCs w:val="28"/>
                <w:lang w:val="ru-RU"/>
              </w:rPr>
            </w:pPr>
            <w:r w:rsidRPr="00C8126B">
              <w:rPr>
                <w:rFonts w:ascii="Times New Roman" w:hAnsi="Times New Roman" w:cs="Times New Roman"/>
                <w:b/>
                <w:sz w:val="28"/>
                <w:szCs w:val="28"/>
                <w:lang w:val="ru-RU"/>
              </w:rPr>
              <w:t xml:space="preserve">       осведомленность и способность выражать себя в культурной сфере</w:t>
            </w:r>
            <w:r w:rsidRPr="00FC03F2">
              <w:rPr>
                <w:rFonts w:ascii="Times New Roman" w:hAnsi="Times New Roman" w:cs="Times New Roman"/>
                <w:sz w:val="28"/>
                <w:szCs w:val="28"/>
                <w:lang w:val="ru-RU"/>
              </w:rPr>
              <w:t xml:space="preserve"> предполагает  понимание важности творческого выражения идей, опыта и эмоций различными средствами, включая музыку, драматическое искусство, литературу и изобразительное искусство.</w:t>
            </w:r>
          </w:p>
          <w:p w:rsidR="0094595C" w:rsidRPr="00FC03F2" w:rsidRDefault="0094595C" w:rsidP="00C83B61">
            <w:pPr>
              <w:spacing w:after="120" w:line="240" w:lineRule="auto"/>
              <w:ind w:firstLine="563"/>
              <w:rPr>
                <w:rFonts w:ascii="Times New Roman" w:hAnsi="Times New Roman" w:cs="Times New Roman"/>
                <w:sz w:val="28"/>
                <w:szCs w:val="28"/>
                <w:lang w:val="ru-RU"/>
              </w:rPr>
            </w:pPr>
            <w:r w:rsidRPr="00FC03F2">
              <w:rPr>
                <w:rFonts w:ascii="Times New Roman" w:hAnsi="Times New Roman" w:cs="Times New Roman"/>
                <w:sz w:val="28"/>
                <w:szCs w:val="28"/>
                <w:lang w:val="ru-RU"/>
              </w:rPr>
              <w:t>Все эти ключевые компетенции взаимозависимы, и в каждом случае подчеркивается критическое мышление, творческий подход, инициатив</w:t>
            </w:r>
            <w:r>
              <w:rPr>
                <w:rFonts w:ascii="Times New Roman" w:hAnsi="Times New Roman" w:cs="Times New Roman"/>
                <w:sz w:val="28"/>
                <w:szCs w:val="28"/>
                <w:lang w:val="ru-RU"/>
              </w:rPr>
              <w:t>а</w:t>
            </w:r>
            <w:r w:rsidRPr="00FC03F2">
              <w:rPr>
                <w:rFonts w:ascii="Times New Roman" w:hAnsi="Times New Roman" w:cs="Times New Roman"/>
                <w:sz w:val="28"/>
                <w:szCs w:val="28"/>
                <w:lang w:val="ru-RU"/>
              </w:rPr>
              <w:t>, решение проблем, оценка риска, принятие решений и конструктивное управление чувствами.</w:t>
            </w:r>
          </w:p>
        </w:tc>
      </w:tr>
    </w:tbl>
    <w:p w:rsidR="0094595C" w:rsidRPr="00E87FF1" w:rsidRDefault="0094595C" w:rsidP="0094595C">
      <w:pPr>
        <w:pStyle w:val="3"/>
        <w:jc w:val="center"/>
        <w:rPr>
          <w:rFonts w:ascii="Times New Roman" w:hAnsi="Times New Roman" w:cs="Times New Roman"/>
          <w:color w:val="000000" w:themeColor="text1"/>
          <w:lang w:val="ru-RU"/>
        </w:rPr>
      </w:pPr>
    </w:p>
    <w:p w:rsidR="0094595C" w:rsidRPr="00B96870" w:rsidRDefault="0094595C" w:rsidP="0094595C">
      <w:pPr>
        <w:pStyle w:val="3"/>
        <w:spacing w:before="0" w:line="240" w:lineRule="auto"/>
        <w:jc w:val="center"/>
        <w:rPr>
          <w:rFonts w:ascii="Times New Roman" w:hAnsi="Times New Roman" w:cs="Times New Roman"/>
          <w:sz w:val="28"/>
          <w:szCs w:val="28"/>
          <w:lang w:val="ru-RU"/>
        </w:rPr>
      </w:pPr>
      <w:bookmarkStart w:id="11" w:name="_Toc395779501"/>
      <w:r w:rsidRPr="00B96870">
        <w:rPr>
          <w:rFonts w:ascii="Times New Roman" w:hAnsi="Times New Roman" w:cs="Times New Roman"/>
          <w:sz w:val="28"/>
          <w:szCs w:val="28"/>
          <w:lang w:val="ru-RU"/>
        </w:rPr>
        <w:t>СТРАТЕГИЧЕСКАЯ КОНЦЕПЦИЯ «МОЛДОВА</w:t>
      </w:r>
      <w:r>
        <w:rPr>
          <w:rFonts w:ascii="Times New Roman" w:hAnsi="Times New Roman" w:cs="Times New Roman"/>
          <w:sz w:val="28"/>
          <w:szCs w:val="28"/>
          <w:lang w:val="ru-RU"/>
        </w:rPr>
        <w:t>-</w:t>
      </w:r>
      <w:r w:rsidRPr="00B96870">
        <w:rPr>
          <w:rFonts w:ascii="Times New Roman" w:hAnsi="Times New Roman" w:cs="Times New Roman"/>
          <w:sz w:val="28"/>
          <w:szCs w:val="28"/>
          <w:lang w:val="ru-RU"/>
        </w:rPr>
        <w:t>2020»</w:t>
      </w:r>
      <w:bookmarkEnd w:id="11"/>
    </w:p>
    <w:p w:rsidR="0094595C" w:rsidRPr="00C8126B" w:rsidRDefault="0094595C" w:rsidP="0094595C">
      <w:pPr>
        <w:pStyle w:val="Default"/>
        <w:ind w:firstLine="720"/>
        <w:jc w:val="both"/>
        <w:rPr>
          <w:sz w:val="28"/>
          <w:szCs w:val="28"/>
        </w:rPr>
      </w:pPr>
    </w:p>
    <w:p w:rsidR="0094595C" w:rsidRPr="00C8126B" w:rsidRDefault="0094595C" w:rsidP="0094595C">
      <w:pPr>
        <w:pStyle w:val="Default"/>
        <w:ind w:firstLine="720"/>
        <w:jc w:val="both"/>
        <w:rPr>
          <w:sz w:val="28"/>
          <w:szCs w:val="28"/>
        </w:rPr>
      </w:pPr>
      <w:r w:rsidRPr="00C8126B">
        <w:rPr>
          <w:sz w:val="28"/>
          <w:szCs w:val="28"/>
        </w:rPr>
        <w:t xml:space="preserve">Первичным приоритетом </w:t>
      </w:r>
      <w:r>
        <w:rPr>
          <w:sz w:val="28"/>
          <w:szCs w:val="28"/>
        </w:rPr>
        <w:t>Н</w:t>
      </w:r>
      <w:r w:rsidRPr="00C8126B">
        <w:rPr>
          <w:sz w:val="28"/>
          <w:szCs w:val="28"/>
        </w:rPr>
        <w:t>ациональной стратегии «Молдова</w:t>
      </w:r>
      <w:r>
        <w:rPr>
          <w:sz w:val="28"/>
          <w:szCs w:val="28"/>
        </w:rPr>
        <w:t>-</w:t>
      </w:r>
      <w:r w:rsidRPr="00C8126B">
        <w:rPr>
          <w:sz w:val="28"/>
          <w:szCs w:val="28"/>
        </w:rPr>
        <w:t>2020» является сектор образования</w:t>
      </w:r>
      <w:r>
        <w:rPr>
          <w:sz w:val="28"/>
          <w:szCs w:val="28"/>
        </w:rPr>
        <w:t xml:space="preserve">, она нацелена на </w:t>
      </w:r>
      <w:r w:rsidRPr="00C8126B">
        <w:rPr>
          <w:sz w:val="28"/>
          <w:szCs w:val="28"/>
        </w:rPr>
        <w:t xml:space="preserve"> «Приведения системы образования в соответствие с </w:t>
      </w:r>
      <w:r>
        <w:rPr>
          <w:sz w:val="28"/>
          <w:szCs w:val="28"/>
        </w:rPr>
        <w:t xml:space="preserve">требованиями </w:t>
      </w:r>
      <w:r w:rsidRPr="00C8126B">
        <w:rPr>
          <w:sz w:val="28"/>
          <w:szCs w:val="28"/>
        </w:rPr>
        <w:t xml:space="preserve">рынка труда </w:t>
      </w:r>
      <w:r>
        <w:rPr>
          <w:sz w:val="28"/>
          <w:szCs w:val="28"/>
        </w:rPr>
        <w:t>в</w:t>
      </w:r>
      <w:r w:rsidRPr="00C8126B">
        <w:rPr>
          <w:sz w:val="28"/>
          <w:szCs w:val="28"/>
        </w:rPr>
        <w:t xml:space="preserve"> цел</w:t>
      </w:r>
      <w:r>
        <w:rPr>
          <w:sz w:val="28"/>
          <w:szCs w:val="28"/>
        </w:rPr>
        <w:t>ях</w:t>
      </w:r>
      <w:r w:rsidRPr="00C8126B">
        <w:rPr>
          <w:sz w:val="28"/>
          <w:szCs w:val="28"/>
        </w:rPr>
        <w:t xml:space="preserve"> повышения </w:t>
      </w:r>
      <w:r>
        <w:rPr>
          <w:sz w:val="28"/>
          <w:szCs w:val="28"/>
        </w:rPr>
        <w:t xml:space="preserve"> производительности </w:t>
      </w:r>
      <w:r w:rsidRPr="00C8126B">
        <w:rPr>
          <w:sz w:val="28"/>
          <w:szCs w:val="28"/>
        </w:rPr>
        <w:t xml:space="preserve">рабочей силы и </w:t>
      </w:r>
      <w:r>
        <w:rPr>
          <w:sz w:val="28"/>
          <w:szCs w:val="28"/>
        </w:rPr>
        <w:t xml:space="preserve">увеличения </w:t>
      </w:r>
      <w:r w:rsidRPr="00C8126B">
        <w:rPr>
          <w:sz w:val="28"/>
          <w:szCs w:val="28"/>
        </w:rPr>
        <w:t>уровня занятости  в экономике».</w:t>
      </w:r>
    </w:p>
    <w:p w:rsidR="0094595C" w:rsidRPr="00C8126B" w:rsidRDefault="0094595C" w:rsidP="0094595C">
      <w:pPr>
        <w:pStyle w:val="Default"/>
        <w:ind w:firstLine="720"/>
        <w:jc w:val="both"/>
        <w:rPr>
          <w:sz w:val="28"/>
          <w:szCs w:val="28"/>
        </w:rPr>
      </w:pPr>
    </w:p>
    <w:p w:rsidR="0094595C" w:rsidRPr="00B96870" w:rsidRDefault="0094595C" w:rsidP="0094595C">
      <w:pPr>
        <w:pStyle w:val="Default"/>
        <w:ind w:firstLine="720"/>
        <w:jc w:val="both"/>
        <w:rPr>
          <w:b/>
          <w:sz w:val="28"/>
          <w:szCs w:val="28"/>
        </w:rPr>
      </w:pPr>
      <w:r w:rsidRPr="00B96870">
        <w:rPr>
          <w:b/>
          <w:sz w:val="28"/>
          <w:szCs w:val="28"/>
        </w:rPr>
        <w:t>Релевантное для карьеры образование</w:t>
      </w:r>
    </w:p>
    <w:p w:rsidR="0094595C" w:rsidRPr="00C8126B" w:rsidRDefault="0094595C" w:rsidP="0094595C">
      <w:pPr>
        <w:pStyle w:val="Default"/>
        <w:ind w:firstLine="720"/>
        <w:jc w:val="both"/>
        <w:rPr>
          <w:sz w:val="28"/>
          <w:szCs w:val="28"/>
        </w:rPr>
      </w:pPr>
    </w:p>
    <w:p w:rsidR="0094595C" w:rsidRPr="00B96870" w:rsidRDefault="0094595C" w:rsidP="0094595C">
      <w:pPr>
        <w:pStyle w:val="Default"/>
        <w:ind w:firstLine="709"/>
        <w:jc w:val="both"/>
        <w:rPr>
          <w:sz w:val="28"/>
          <w:szCs w:val="28"/>
        </w:rPr>
      </w:pPr>
      <w:r w:rsidRPr="00B96870">
        <w:rPr>
          <w:sz w:val="28"/>
          <w:szCs w:val="28"/>
        </w:rPr>
        <w:t xml:space="preserve">Соотнесение потребностей рынка труда с предложением образования будет иметь значительное влияние на экономическое развитие. Модернизация профессионального образования и оптимизация механизмов переподготовки рабочей силы позволят гражданам адаптироваться к новым </w:t>
      </w:r>
      <w:r w:rsidRPr="00B96870">
        <w:rPr>
          <w:sz w:val="28"/>
          <w:szCs w:val="28"/>
        </w:rPr>
        <w:lastRenderedPageBreak/>
        <w:t xml:space="preserve">условиям на рынке труда. Партнерство между системой образования и рынком труда приведет к появлению такого образовательного предложения, какое будет отвечать в количественном, качественном и структурном отношении спросу на рабочую силу. Это, в свою очередь, поможет снизить уровень безработицы и поток людей, выезжающих за рубеж, а также уменьшит долю людей, подверженных риску бедности или социальной изоляции. </w:t>
      </w:r>
    </w:p>
    <w:p w:rsidR="0094595C" w:rsidRPr="00B96870" w:rsidRDefault="0094595C" w:rsidP="0094595C">
      <w:pPr>
        <w:pStyle w:val="Default"/>
        <w:ind w:firstLine="709"/>
        <w:jc w:val="both"/>
        <w:rPr>
          <w:sz w:val="28"/>
          <w:szCs w:val="28"/>
        </w:rPr>
      </w:pPr>
    </w:p>
    <w:p w:rsidR="0094595C" w:rsidRPr="00BF3220" w:rsidRDefault="0094595C" w:rsidP="0094595C">
      <w:pPr>
        <w:pStyle w:val="Default"/>
        <w:ind w:firstLine="720"/>
        <w:jc w:val="both"/>
        <w:rPr>
          <w:sz w:val="28"/>
          <w:szCs w:val="28"/>
        </w:rPr>
      </w:pPr>
      <w:r w:rsidRPr="00B96870">
        <w:rPr>
          <w:sz w:val="28"/>
          <w:szCs w:val="28"/>
        </w:rPr>
        <w:t xml:space="preserve">Политика в области образования будет ориентирована на обеспечение </w:t>
      </w:r>
      <w:r w:rsidRPr="00BF3220">
        <w:rPr>
          <w:sz w:val="28"/>
          <w:szCs w:val="28"/>
        </w:rPr>
        <w:t>качества знаний.</w:t>
      </w:r>
    </w:p>
    <w:p w:rsidR="0094595C" w:rsidRDefault="0094595C" w:rsidP="0094595C">
      <w:pPr>
        <w:pStyle w:val="3"/>
        <w:spacing w:before="0" w:line="240" w:lineRule="auto"/>
        <w:ind w:firstLine="720"/>
        <w:jc w:val="center"/>
        <w:rPr>
          <w:rFonts w:ascii="Times New Roman" w:hAnsi="Times New Roman" w:cs="Times New Roman"/>
          <w:sz w:val="28"/>
          <w:szCs w:val="28"/>
          <w:lang w:val="ru-RU"/>
        </w:rPr>
      </w:pPr>
      <w:bookmarkStart w:id="12" w:name="_Toc395779502"/>
    </w:p>
    <w:p w:rsidR="0094595C" w:rsidRPr="005D4ABD" w:rsidRDefault="0094595C" w:rsidP="0094595C">
      <w:pPr>
        <w:pStyle w:val="3"/>
        <w:spacing w:before="0" w:line="240" w:lineRule="auto"/>
        <w:ind w:firstLine="720"/>
        <w:jc w:val="center"/>
        <w:rPr>
          <w:rFonts w:ascii="Times New Roman" w:hAnsi="Times New Roman" w:cs="Times New Roman"/>
          <w:sz w:val="28"/>
          <w:szCs w:val="28"/>
          <w:lang w:val="ru-RU"/>
        </w:rPr>
      </w:pPr>
      <w:r w:rsidRPr="005D4ABD">
        <w:rPr>
          <w:rFonts w:ascii="Times New Roman" w:hAnsi="Times New Roman" w:cs="Times New Roman"/>
          <w:sz w:val="28"/>
          <w:szCs w:val="28"/>
          <w:lang w:val="ru-RU"/>
        </w:rPr>
        <w:t>СТРАТЕГИЧЕСКАЯ КОНЦЕПЦИЯ «ОБРАЗОВАНИЕ-2020»</w:t>
      </w:r>
      <w:bookmarkEnd w:id="12"/>
    </w:p>
    <w:p w:rsidR="0094595C" w:rsidRDefault="0094595C" w:rsidP="0094595C">
      <w:pPr>
        <w:spacing w:after="0" w:line="240" w:lineRule="auto"/>
        <w:ind w:firstLine="720"/>
        <w:jc w:val="both"/>
        <w:rPr>
          <w:rFonts w:ascii="Times New Roman" w:hAnsi="Times New Roman" w:cs="Times New Roman"/>
          <w:i/>
          <w:color w:val="000000" w:themeColor="text1"/>
          <w:sz w:val="28"/>
          <w:szCs w:val="24"/>
          <w:lang w:val="ru-RU"/>
        </w:rPr>
      </w:pPr>
    </w:p>
    <w:p w:rsidR="0094595C" w:rsidRPr="00BF3220" w:rsidRDefault="0094595C" w:rsidP="0094595C">
      <w:pPr>
        <w:spacing w:after="0" w:line="240" w:lineRule="auto"/>
        <w:ind w:firstLine="720"/>
        <w:jc w:val="both"/>
        <w:rPr>
          <w:rFonts w:ascii="Times New Roman" w:hAnsi="Times New Roman" w:cs="Times New Roman"/>
          <w:b/>
          <w:sz w:val="24"/>
          <w:szCs w:val="24"/>
          <w:lang w:val="ru-RU" w:eastAsia="ru-RU"/>
        </w:rPr>
      </w:pPr>
      <w:r>
        <w:rPr>
          <w:rFonts w:ascii="Times New Roman" w:hAnsi="Times New Roman" w:cs="Times New Roman"/>
          <w:i/>
          <w:color w:val="000000" w:themeColor="text1"/>
          <w:sz w:val="28"/>
          <w:szCs w:val="24"/>
          <w:lang w:val="ru-RU"/>
        </w:rPr>
        <w:t>С</w:t>
      </w:r>
      <w:r w:rsidRPr="00E87FF1">
        <w:rPr>
          <w:rFonts w:ascii="Times New Roman" w:hAnsi="Times New Roman" w:cs="Times New Roman"/>
          <w:i/>
          <w:color w:val="000000" w:themeColor="text1"/>
          <w:sz w:val="28"/>
          <w:szCs w:val="24"/>
          <w:lang w:val="ru-RU"/>
        </w:rPr>
        <w:t xml:space="preserve">истема образования Республики Молдова </w:t>
      </w:r>
      <w:r>
        <w:rPr>
          <w:rFonts w:ascii="Times New Roman" w:hAnsi="Times New Roman" w:cs="Times New Roman"/>
          <w:i/>
          <w:color w:val="000000" w:themeColor="text1"/>
          <w:sz w:val="28"/>
          <w:szCs w:val="24"/>
          <w:lang w:val="ru-RU"/>
        </w:rPr>
        <w:t xml:space="preserve">в 2020 году будет </w:t>
      </w:r>
      <w:r w:rsidRPr="00E87FF1">
        <w:rPr>
          <w:rFonts w:ascii="Times New Roman" w:hAnsi="Times New Roman" w:cs="Times New Roman"/>
          <w:i/>
          <w:color w:val="000000" w:themeColor="text1"/>
          <w:sz w:val="28"/>
          <w:szCs w:val="24"/>
          <w:lang w:val="ru-RU"/>
        </w:rPr>
        <w:t>доступна всем гражданам</w:t>
      </w:r>
      <w:r>
        <w:rPr>
          <w:rFonts w:ascii="Times New Roman" w:hAnsi="Times New Roman" w:cs="Times New Roman"/>
          <w:i/>
          <w:color w:val="000000" w:themeColor="text1"/>
          <w:sz w:val="28"/>
          <w:szCs w:val="24"/>
          <w:lang w:val="ru-RU"/>
        </w:rPr>
        <w:t>,</w:t>
      </w:r>
      <w:r w:rsidRPr="00E87FF1">
        <w:rPr>
          <w:rFonts w:ascii="Times New Roman" w:hAnsi="Times New Roman" w:cs="Times New Roman"/>
          <w:i/>
          <w:color w:val="000000" w:themeColor="text1"/>
          <w:sz w:val="28"/>
          <w:szCs w:val="24"/>
          <w:lang w:val="ru-RU"/>
        </w:rPr>
        <w:t xml:space="preserve"> предостав</w:t>
      </w:r>
      <w:r>
        <w:rPr>
          <w:rFonts w:ascii="Times New Roman" w:hAnsi="Times New Roman" w:cs="Times New Roman"/>
          <w:i/>
          <w:color w:val="000000" w:themeColor="text1"/>
          <w:sz w:val="28"/>
          <w:szCs w:val="24"/>
          <w:lang w:val="ru-RU"/>
        </w:rPr>
        <w:t>и</w:t>
      </w:r>
      <w:r w:rsidRPr="00E87FF1">
        <w:rPr>
          <w:rFonts w:ascii="Times New Roman" w:hAnsi="Times New Roman" w:cs="Times New Roman"/>
          <w:i/>
          <w:color w:val="000000" w:themeColor="text1"/>
          <w:sz w:val="28"/>
          <w:szCs w:val="24"/>
          <w:lang w:val="ru-RU"/>
        </w:rPr>
        <w:t>т качественное образование,  релевантно</w:t>
      </w:r>
      <w:r>
        <w:rPr>
          <w:rFonts w:ascii="Times New Roman" w:hAnsi="Times New Roman" w:cs="Times New Roman"/>
          <w:i/>
          <w:color w:val="000000" w:themeColor="text1"/>
          <w:sz w:val="28"/>
          <w:szCs w:val="24"/>
          <w:lang w:val="ru-RU"/>
        </w:rPr>
        <w:t>е</w:t>
      </w:r>
      <w:r w:rsidRPr="00E87FF1">
        <w:rPr>
          <w:rFonts w:ascii="Times New Roman" w:hAnsi="Times New Roman" w:cs="Times New Roman"/>
          <w:i/>
          <w:color w:val="000000" w:themeColor="text1"/>
          <w:sz w:val="28"/>
          <w:szCs w:val="24"/>
          <w:lang w:val="ru-RU"/>
        </w:rPr>
        <w:t xml:space="preserve"> для общества и экономики в условиях экономической эффективности.</w:t>
      </w:r>
    </w:p>
    <w:p w:rsidR="0094595C" w:rsidRDefault="0094595C" w:rsidP="0094595C">
      <w:pPr>
        <w:spacing w:after="0" w:line="240" w:lineRule="auto"/>
        <w:ind w:firstLine="720"/>
        <w:jc w:val="both"/>
        <w:rPr>
          <w:rFonts w:ascii="Times New Roman" w:hAnsi="Times New Roman" w:cs="Times New Roman"/>
          <w:color w:val="000000" w:themeColor="text1"/>
          <w:sz w:val="28"/>
          <w:szCs w:val="28"/>
          <w:lang w:val="ru-RU"/>
        </w:rPr>
      </w:pPr>
      <w:bookmarkStart w:id="13" w:name="_Toc356964126"/>
      <w:bookmarkStart w:id="14" w:name="_Toc359390913"/>
    </w:p>
    <w:p w:rsidR="0094595C" w:rsidRPr="00BF3220" w:rsidRDefault="0094595C" w:rsidP="0094595C">
      <w:pPr>
        <w:spacing w:after="0" w:line="240" w:lineRule="auto"/>
        <w:ind w:firstLine="720"/>
        <w:jc w:val="both"/>
        <w:rPr>
          <w:rFonts w:ascii="Times New Roman" w:hAnsi="Times New Roman" w:cs="Times New Roman"/>
          <w:color w:val="000000" w:themeColor="text1"/>
          <w:sz w:val="28"/>
          <w:szCs w:val="28"/>
          <w:lang w:val="ru-RU"/>
        </w:rPr>
      </w:pPr>
      <w:r w:rsidRPr="00BF3220">
        <w:rPr>
          <w:rFonts w:ascii="Times New Roman" w:hAnsi="Times New Roman" w:cs="Times New Roman"/>
          <w:color w:val="000000" w:themeColor="text1"/>
          <w:sz w:val="28"/>
          <w:szCs w:val="28"/>
          <w:lang w:val="ru-RU"/>
        </w:rPr>
        <w:t>Стратегическая концепция включает в себя следующие компоненты системы образования:</w:t>
      </w:r>
    </w:p>
    <w:p w:rsidR="0094595C" w:rsidRPr="00BF3220" w:rsidRDefault="0094595C" w:rsidP="0094595C">
      <w:pPr>
        <w:spacing w:after="0" w:line="24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п</w:t>
      </w:r>
      <w:r w:rsidRPr="00BF3220">
        <w:rPr>
          <w:rFonts w:ascii="Times New Roman" w:hAnsi="Times New Roman" w:cs="Times New Roman"/>
          <w:color w:val="000000" w:themeColor="text1"/>
          <w:sz w:val="28"/>
          <w:szCs w:val="28"/>
          <w:lang w:val="ru-RU"/>
        </w:rPr>
        <w:t>ользователи системы образования</w:t>
      </w:r>
      <w:r>
        <w:rPr>
          <w:rFonts w:ascii="Times New Roman" w:hAnsi="Times New Roman" w:cs="Times New Roman"/>
          <w:color w:val="000000" w:themeColor="text1"/>
          <w:sz w:val="28"/>
          <w:szCs w:val="28"/>
          <w:lang w:val="ru-RU"/>
        </w:rPr>
        <w:t xml:space="preserve"> в течение </w:t>
      </w:r>
      <w:r w:rsidRPr="00BF3220">
        <w:rPr>
          <w:rFonts w:ascii="Times New Roman" w:hAnsi="Times New Roman" w:cs="Times New Roman"/>
          <w:color w:val="000000" w:themeColor="text1"/>
          <w:sz w:val="28"/>
          <w:szCs w:val="28"/>
          <w:lang w:val="ru-RU"/>
        </w:rPr>
        <w:t xml:space="preserve">всей жизни демонстрируют </w:t>
      </w:r>
      <w:r>
        <w:rPr>
          <w:rFonts w:ascii="Times New Roman" w:hAnsi="Times New Roman" w:cs="Times New Roman"/>
          <w:color w:val="000000" w:themeColor="text1"/>
          <w:sz w:val="28"/>
          <w:szCs w:val="28"/>
          <w:lang w:val="ru-RU"/>
        </w:rPr>
        <w:t>компетенции</w:t>
      </w:r>
      <w:r w:rsidRPr="00BF3220">
        <w:rPr>
          <w:rFonts w:ascii="Times New Roman" w:hAnsi="Times New Roman" w:cs="Times New Roman"/>
          <w:color w:val="000000" w:themeColor="text1"/>
          <w:sz w:val="28"/>
          <w:szCs w:val="28"/>
          <w:lang w:val="ru-RU"/>
        </w:rPr>
        <w:t>, необходимые для личного, социального и профессионального роста и развития личности</w:t>
      </w:r>
      <w:r>
        <w:rPr>
          <w:rFonts w:ascii="Times New Roman" w:hAnsi="Times New Roman" w:cs="Times New Roman"/>
          <w:color w:val="000000" w:themeColor="text1"/>
          <w:sz w:val="28"/>
          <w:szCs w:val="28"/>
          <w:lang w:val="ru-RU"/>
        </w:rPr>
        <w:t>;</w:t>
      </w:r>
    </w:p>
    <w:p w:rsidR="0094595C" w:rsidRPr="00BF3220" w:rsidRDefault="0094595C" w:rsidP="0094595C">
      <w:pPr>
        <w:spacing w:after="0" w:line="24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у</w:t>
      </w:r>
      <w:r w:rsidRPr="00BF3220">
        <w:rPr>
          <w:rFonts w:ascii="Times New Roman" w:hAnsi="Times New Roman" w:cs="Times New Roman"/>
          <w:color w:val="000000" w:themeColor="text1"/>
          <w:sz w:val="28"/>
          <w:szCs w:val="28"/>
          <w:lang w:val="ru-RU"/>
        </w:rPr>
        <w:t>чебный процесс, сосредоточенный на образовательных потребностях учащихся и основанный на релевантном куррикулуме, который соответствует требованиям рынка труда</w:t>
      </w:r>
      <w:r>
        <w:rPr>
          <w:rFonts w:ascii="Times New Roman" w:hAnsi="Times New Roman" w:cs="Times New Roman"/>
          <w:color w:val="000000" w:themeColor="text1"/>
          <w:sz w:val="28"/>
          <w:szCs w:val="28"/>
          <w:lang w:val="ru-RU"/>
        </w:rPr>
        <w:t>;</w:t>
      </w:r>
    </w:p>
    <w:p w:rsidR="0094595C" w:rsidRPr="00BF3220" w:rsidRDefault="0094595C" w:rsidP="0094595C">
      <w:pPr>
        <w:pStyle w:val="Default"/>
        <w:ind w:firstLine="720"/>
        <w:jc w:val="both"/>
        <w:rPr>
          <w:color w:val="auto"/>
          <w:sz w:val="28"/>
          <w:szCs w:val="28"/>
        </w:rPr>
      </w:pPr>
      <w:r>
        <w:rPr>
          <w:color w:val="auto"/>
          <w:sz w:val="28"/>
          <w:szCs w:val="28"/>
        </w:rPr>
        <w:t>с</w:t>
      </w:r>
      <w:r w:rsidRPr="00BF3220">
        <w:rPr>
          <w:color w:val="auto"/>
          <w:sz w:val="28"/>
          <w:szCs w:val="28"/>
        </w:rPr>
        <w:t>праведливая система оценивания, направленная ​​на измерение компетенций, релевантных для жизни человека и для рынка труда</w:t>
      </w:r>
      <w:r>
        <w:rPr>
          <w:color w:val="auto"/>
          <w:sz w:val="28"/>
          <w:szCs w:val="28"/>
        </w:rPr>
        <w:t>;</w:t>
      </w:r>
    </w:p>
    <w:p w:rsidR="0094595C" w:rsidRPr="00BF3220" w:rsidRDefault="0094595C" w:rsidP="0094595C">
      <w:pPr>
        <w:pStyle w:val="Default"/>
        <w:ind w:firstLine="720"/>
        <w:jc w:val="both"/>
        <w:rPr>
          <w:color w:val="auto"/>
          <w:sz w:val="28"/>
          <w:szCs w:val="28"/>
        </w:rPr>
      </w:pPr>
      <w:r>
        <w:rPr>
          <w:color w:val="auto"/>
          <w:sz w:val="28"/>
          <w:szCs w:val="28"/>
        </w:rPr>
        <w:t>р</w:t>
      </w:r>
      <w:r w:rsidRPr="00BF3220">
        <w:rPr>
          <w:color w:val="auto"/>
          <w:sz w:val="28"/>
          <w:szCs w:val="28"/>
        </w:rPr>
        <w:t>аботники образования, вознагражда</w:t>
      </w:r>
      <w:r>
        <w:rPr>
          <w:color w:val="auto"/>
          <w:sz w:val="28"/>
          <w:szCs w:val="28"/>
        </w:rPr>
        <w:t>емые</w:t>
      </w:r>
      <w:r w:rsidRPr="00BF3220">
        <w:rPr>
          <w:color w:val="auto"/>
          <w:sz w:val="28"/>
          <w:szCs w:val="28"/>
        </w:rPr>
        <w:t xml:space="preserve"> в соответствии с профессиональными достижениями, способные проектировать учебные мероприятия, ориентированные на индивидуальные образовательные потребности пользователей</w:t>
      </w:r>
      <w:r>
        <w:rPr>
          <w:color w:val="auto"/>
          <w:sz w:val="28"/>
          <w:szCs w:val="28"/>
        </w:rPr>
        <w:t>;</w:t>
      </w:r>
    </w:p>
    <w:p w:rsidR="0094595C" w:rsidRPr="00BF3220" w:rsidRDefault="0094595C" w:rsidP="0094595C">
      <w:pPr>
        <w:spacing w:after="0" w:line="240" w:lineRule="auto"/>
        <w:ind w:firstLine="720"/>
        <w:jc w:val="both"/>
        <w:rPr>
          <w:rFonts w:ascii="Times New Roman" w:hAnsi="Times New Roman" w:cs="Times New Roman"/>
          <w:color w:val="000000" w:themeColor="text1"/>
          <w:sz w:val="28"/>
          <w:szCs w:val="28"/>
          <w:lang w:val="ru-RU" w:eastAsia="ru-RU"/>
        </w:rPr>
      </w:pPr>
      <w:r>
        <w:rPr>
          <w:rFonts w:ascii="Times New Roman" w:hAnsi="Times New Roman" w:cs="Times New Roman"/>
          <w:color w:val="000000" w:themeColor="text1"/>
          <w:sz w:val="28"/>
          <w:szCs w:val="28"/>
          <w:lang w:val="ru-RU" w:eastAsia="ru-RU"/>
        </w:rPr>
        <w:t>п</w:t>
      </w:r>
      <w:r w:rsidRPr="00BF3220">
        <w:rPr>
          <w:rFonts w:ascii="Times New Roman" w:hAnsi="Times New Roman" w:cs="Times New Roman"/>
          <w:color w:val="000000" w:themeColor="text1"/>
          <w:sz w:val="28"/>
          <w:szCs w:val="28"/>
          <w:lang w:val="ru-RU" w:eastAsia="ru-RU"/>
        </w:rPr>
        <w:t xml:space="preserve">рофессиональные менеджеры способные эффективно управлять образовательными </w:t>
      </w:r>
      <w:r>
        <w:rPr>
          <w:rFonts w:ascii="Times New Roman" w:hAnsi="Times New Roman" w:cs="Times New Roman"/>
          <w:color w:val="000000" w:themeColor="text1"/>
          <w:sz w:val="28"/>
          <w:szCs w:val="28"/>
          <w:lang w:val="ru-RU" w:eastAsia="ru-RU"/>
        </w:rPr>
        <w:t xml:space="preserve">и воспитательными </w:t>
      </w:r>
      <w:r w:rsidRPr="00BF3220">
        <w:rPr>
          <w:rFonts w:ascii="Times New Roman" w:hAnsi="Times New Roman" w:cs="Times New Roman"/>
          <w:color w:val="000000" w:themeColor="text1"/>
          <w:sz w:val="28"/>
          <w:szCs w:val="28"/>
          <w:lang w:val="ru-RU" w:eastAsia="ru-RU"/>
        </w:rPr>
        <w:t>учреждениями</w:t>
      </w:r>
      <w:r>
        <w:rPr>
          <w:rFonts w:ascii="Times New Roman" w:hAnsi="Times New Roman" w:cs="Times New Roman"/>
          <w:color w:val="000000" w:themeColor="text1"/>
          <w:sz w:val="28"/>
          <w:szCs w:val="28"/>
          <w:lang w:val="ru-RU" w:eastAsia="ru-RU"/>
        </w:rPr>
        <w:t>;</w:t>
      </w:r>
    </w:p>
    <w:p w:rsidR="0094595C" w:rsidRPr="00BF3220" w:rsidRDefault="0094595C" w:rsidP="0094595C">
      <w:pPr>
        <w:spacing w:after="0" w:line="240" w:lineRule="auto"/>
        <w:ind w:firstLine="720"/>
        <w:jc w:val="both"/>
        <w:rPr>
          <w:rFonts w:ascii="Times New Roman" w:hAnsi="Times New Roman" w:cs="Times New Roman"/>
          <w:color w:val="000000" w:themeColor="text1"/>
          <w:sz w:val="28"/>
          <w:szCs w:val="28"/>
          <w:lang w:val="ru-RU" w:eastAsia="ru-RU"/>
        </w:rPr>
      </w:pPr>
      <w:r>
        <w:rPr>
          <w:rFonts w:ascii="Times New Roman" w:hAnsi="Times New Roman" w:cs="Times New Roman"/>
          <w:color w:val="000000" w:themeColor="text1"/>
          <w:sz w:val="28"/>
          <w:szCs w:val="28"/>
          <w:lang w:val="ru-RU" w:eastAsia="ru-RU"/>
        </w:rPr>
        <w:t>с</w:t>
      </w:r>
      <w:r w:rsidRPr="00BF3220">
        <w:rPr>
          <w:rFonts w:ascii="Times New Roman" w:hAnsi="Times New Roman" w:cs="Times New Roman"/>
          <w:color w:val="000000" w:themeColor="text1"/>
          <w:sz w:val="28"/>
          <w:szCs w:val="28"/>
          <w:lang w:val="ru-RU" w:eastAsia="ru-RU"/>
        </w:rPr>
        <w:t xml:space="preserve">еть </w:t>
      </w:r>
      <w:r>
        <w:rPr>
          <w:rFonts w:ascii="Times New Roman" w:hAnsi="Times New Roman" w:cs="Times New Roman"/>
          <w:color w:val="000000" w:themeColor="text1"/>
          <w:sz w:val="28"/>
          <w:szCs w:val="28"/>
          <w:lang w:val="ru-RU" w:eastAsia="ru-RU"/>
        </w:rPr>
        <w:t>образовательных учреждений,</w:t>
      </w:r>
      <w:r w:rsidRPr="00BF3220">
        <w:rPr>
          <w:rFonts w:ascii="Times New Roman" w:hAnsi="Times New Roman" w:cs="Times New Roman"/>
          <w:color w:val="000000" w:themeColor="text1"/>
          <w:sz w:val="28"/>
          <w:szCs w:val="28"/>
          <w:lang w:val="ru-RU" w:eastAsia="ru-RU"/>
        </w:rPr>
        <w:t xml:space="preserve"> эффективно ра</w:t>
      </w:r>
      <w:r>
        <w:rPr>
          <w:rFonts w:ascii="Times New Roman" w:hAnsi="Times New Roman" w:cs="Times New Roman"/>
          <w:color w:val="000000" w:themeColor="text1"/>
          <w:sz w:val="28"/>
          <w:szCs w:val="28"/>
          <w:lang w:val="ru-RU" w:eastAsia="ru-RU"/>
        </w:rPr>
        <w:t xml:space="preserve">змещенная </w:t>
      </w:r>
      <w:r w:rsidRPr="00BF3220">
        <w:rPr>
          <w:rFonts w:ascii="Times New Roman" w:hAnsi="Times New Roman" w:cs="Times New Roman"/>
          <w:color w:val="000000" w:themeColor="text1"/>
          <w:sz w:val="28"/>
          <w:szCs w:val="28"/>
          <w:lang w:val="ru-RU" w:eastAsia="ru-RU"/>
        </w:rPr>
        <w:t xml:space="preserve"> в соответствии с демографическими и социальными тенденциями и отвечающая современным стандартам</w:t>
      </w:r>
      <w:r>
        <w:rPr>
          <w:rFonts w:ascii="Times New Roman" w:hAnsi="Times New Roman" w:cs="Times New Roman"/>
          <w:color w:val="000000" w:themeColor="text1"/>
          <w:sz w:val="28"/>
          <w:szCs w:val="28"/>
          <w:lang w:val="ru-RU" w:eastAsia="ru-RU"/>
        </w:rPr>
        <w:t xml:space="preserve"> качества;</w:t>
      </w:r>
    </w:p>
    <w:p w:rsidR="0094595C" w:rsidRPr="00BF3220" w:rsidRDefault="0094595C" w:rsidP="0094595C">
      <w:pPr>
        <w:pStyle w:val="Default"/>
        <w:spacing w:after="47"/>
        <w:ind w:firstLine="709"/>
        <w:jc w:val="both"/>
        <w:rPr>
          <w:color w:val="auto"/>
          <w:sz w:val="28"/>
          <w:szCs w:val="28"/>
        </w:rPr>
      </w:pPr>
      <w:r>
        <w:rPr>
          <w:color w:val="auto"/>
          <w:sz w:val="28"/>
          <w:szCs w:val="28"/>
        </w:rPr>
        <w:t xml:space="preserve">дружественная по отношению </w:t>
      </w:r>
      <w:r w:rsidRPr="00BF3220">
        <w:rPr>
          <w:color w:val="auto"/>
          <w:sz w:val="28"/>
          <w:szCs w:val="28"/>
        </w:rPr>
        <w:t>к учащемуся образовательная инфраструктура и среда</w:t>
      </w:r>
      <w:r>
        <w:rPr>
          <w:color w:val="auto"/>
          <w:sz w:val="28"/>
          <w:szCs w:val="28"/>
        </w:rPr>
        <w:t>;</w:t>
      </w:r>
      <w:r w:rsidRPr="00BF3220">
        <w:rPr>
          <w:color w:val="auto"/>
          <w:sz w:val="28"/>
          <w:szCs w:val="28"/>
        </w:rPr>
        <w:t xml:space="preserve"> </w:t>
      </w:r>
    </w:p>
    <w:p w:rsidR="0094595C" w:rsidRPr="00BF3220" w:rsidRDefault="0094595C" w:rsidP="0094595C">
      <w:pPr>
        <w:spacing w:after="0" w:line="240" w:lineRule="auto"/>
        <w:ind w:firstLine="709"/>
        <w:jc w:val="both"/>
        <w:rPr>
          <w:rFonts w:ascii="Times New Roman" w:hAnsi="Times New Roman" w:cs="Times New Roman"/>
          <w:color w:val="000000" w:themeColor="text1"/>
          <w:sz w:val="28"/>
          <w:szCs w:val="28"/>
          <w:lang w:val="ru-RU" w:eastAsia="ru-RU"/>
        </w:rPr>
      </w:pPr>
      <w:r>
        <w:rPr>
          <w:rFonts w:ascii="Times New Roman" w:hAnsi="Times New Roman" w:cs="Times New Roman"/>
          <w:color w:val="000000" w:themeColor="text1"/>
          <w:sz w:val="28"/>
          <w:szCs w:val="28"/>
          <w:lang w:val="ru-RU" w:eastAsia="ru-RU"/>
        </w:rPr>
        <w:t>с</w:t>
      </w:r>
      <w:r w:rsidRPr="00BF3220">
        <w:rPr>
          <w:rFonts w:ascii="Times New Roman" w:hAnsi="Times New Roman" w:cs="Times New Roman"/>
          <w:color w:val="000000" w:themeColor="text1"/>
          <w:sz w:val="28"/>
          <w:szCs w:val="28"/>
          <w:lang w:val="ru-RU" w:eastAsia="ru-RU"/>
        </w:rPr>
        <w:t xml:space="preserve">овременная, гибкая и функциональная </w:t>
      </w:r>
      <w:r>
        <w:rPr>
          <w:rFonts w:ascii="Times New Roman" w:hAnsi="Times New Roman" w:cs="Times New Roman"/>
          <w:color w:val="000000" w:themeColor="text1"/>
          <w:sz w:val="28"/>
          <w:szCs w:val="28"/>
          <w:lang w:val="ru-RU" w:eastAsia="ru-RU"/>
        </w:rPr>
        <w:t xml:space="preserve">институциональная </w:t>
      </w:r>
      <w:r w:rsidRPr="00BF3220">
        <w:rPr>
          <w:rFonts w:ascii="Times New Roman" w:hAnsi="Times New Roman" w:cs="Times New Roman"/>
          <w:color w:val="000000" w:themeColor="text1"/>
          <w:sz w:val="28"/>
          <w:szCs w:val="28"/>
          <w:lang w:val="ru-RU" w:eastAsia="ru-RU"/>
        </w:rPr>
        <w:t>система</w:t>
      </w:r>
      <w:r>
        <w:rPr>
          <w:rFonts w:ascii="Times New Roman" w:hAnsi="Times New Roman" w:cs="Times New Roman"/>
          <w:color w:val="000000" w:themeColor="text1"/>
          <w:sz w:val="28"/>
          <w:szCs w:val="28"/>
          <w:lang w:val="ru-RU" w:eastAsia="ru-RU"/>
        </w:rPr>
        <w:t>,</w:t>
      </w:r>
      <w:r w:rsidRPr="00BF3220">
        <w:rPr>
          <w:rFonts w:ascii="Times New Roman" w:hAnsi="Times New Roman" w:cs="Times New Roman"/>
          <w:color w:val="000000" w:themeColor="text1"/>
          <w:sz w:val="28"/>
          <w:szCs w:val="28"/>
          <w:lang w:val="ru-RU" w:eastAsia="ru-RU"/>
        </w:rPr>
        <w:t xml:space="preserve">  способствующая обеспечению качественного образования</w:t>
      </w:r>
      <w:r>
        <w:rPr>
          <w:rFonts w:ascii="Times New Roman" w:hAnsi="Times New Roman" w:cs="Times New Roman"/>
          <w:color w:val="000000" w:themeColor="text1"/>
          <w:sz w:val="28"/>
          <w:szCs w:val="28"/>
          <w:lang w:val="ru-RU" w:eastAsia="ru-RU"/>
        </w:rPr>
        <w:t>;</w:t>
      </w:r>
    </w:p>
    <w:p w:rsidR="0094595C" w:rsidRPr="00BF3220" w:rsidRDefault="0094595C" w:rsidP="0094595C">
      <w:pPr>
        <w:spacing w:after="0" w:line="240" w:lineRule="auto"/>
        <w:ind w:firstLine="709"/>
        <w:jc w:val="both"/>
        <w:rPr>
          <w:rFonts w:ascii="Times New Roman" w:hAnsi="Times New Roman" w:cs="Times New Roman"/>
          <w:color w:val="000000" w:themeColor="text1"/>
          <w:sz w:val="28"/>
          <w:szCs w:val="28"/>
          <w:lang w:val="ru-RU" w:eastAsia="ru-RU"/>
        </w:rPr>
      </w:pPr>
      <w:r>
        <w:rPr>
          <w:rFonts w:ascii="Times New Roman" w:hAnsi="Times New Roman" w:cs="Times New Roman"/>
          <w:color w:val="000000" w:themeColor="text1"/>
          <w:sz w:val="28"/>
          <w:szCs w:val="28"/>
          <w:lang w:val="ru-RU" w:eastAsia="ru-RU"/>
        </w:rPr>
        <w:t>устойчивое а</w:t>
      </w:r>
      <w:r w:rsidRPr="00BF3220">
        <w:rPr>
          <w:rFonts w:ascii="Times New Roman" w:hAnsi="Times New Roman" w:cs="Times New Roman"/>
          <w:color w:val="000000" w:themeColor="text1"/>
          <w:sz w:val="28"/>
          <w:szCs w:val="28"/>
          <w:lang w:val="ru-RU" w:eastAsia="ru-RU"/>
        </w:rPr>
        <w:t>кадемическое и социальное партнерство, ориентированное на долгосрочную взаимную выгоду.</w:t>
      </w:r>
    </w:p>
    <w:p w:rsidR="0094595C" w:rsidRDefault="0094595C" w:rsidP="0094595C">
      <w:pPr>
        <w:spacing w:line="240" w:lineRule="auto"/>
        <w:ind w:firstLine="709"/>
        <w:jc w:val="both"/>
        <w:rPr>
          <w:rFonts w:ascii="Times New Roman" w:eastAsiaTheme="majorEastAsia" w:hAnsi="Times New Roman" w:cs="Times New Roman"/>
          <w:b/>
          <w:bCs/>
          <w:sz w:val="28"/>
          <w:szCs w:val="28"/>
          <w:lang w:val="ru-RU"/>
        </w:rPr>
      </w:pPr>
    </w:p>
    <w:p w:rsidR="0094595C" w:rsidRPr="005D4ABD" w:rsidRDefault="0094595C" w:rsidP="0094595C">
      <w:pPr>
        <w:spacing w:line="240" w:lineRule="auto"/>
        <w:jc w:val="center"/>
        <w:rPr>
          <w:rFonts w:ascii="Times New Roman" w:hAnsi="Times New Roman" w:cs="Times New Roman"/>
          <w:sz w:val="28"/>
          <w:szCs w:val="28"/>
          <w:lang w:val="ru-RU"/>
        </w:rPr>
      </w:pPr>
      <w:r w:rsidRPr="005D4ABD">
        <w:rPr>
          <w:rFonts w:ascii="Times New Roman" w:eastAsiaTheme="majorEastAsia" w:hAnsi="Times New Roman" w:cs="Times New Roman"/>
          <w:b/>
          <w:bCs/>
          <w:sz w:val="28"/>
          <w:szCs w:val="28"/>
        </w:rPr>
        <w:t>V</w:t>
      </w:r>
      <w:r w:rsidRPr="005D4ABD">
        <w:rPr>
          <w:rFonts w:ascii="Times New Roman" w:eastAsiaTheme="majorEastAsia" w:hAnsi="Times New Roman" w:cs="Times New Roman"/>
          <w:b/>
          <w:bCs/>
          <w:sz w:val="28"/>
          <w:szCs w:val="28"/>
          <w:lang w:val="ru-RU"/>
        </w:rPr>
        <w:t>. СТРАТЕГИЧЕСКИЕ НАПРАВЛЕНИЯ, ПРИОРИТЕТНЫЕ ДЕЙСТВИЯ И ОЖИДАЕМЫЕ РЕЗУЛЬТАТЫ</w:t>
      </w:r>
    </w:p>
    <w:p w:rsidR="0094595C" w:rsidRPr="005D4ABD" w:rsidRDefault="0094595C" w:rsidP="0094595C">
      <w:pPr>
        <w:spacing w:before="200" w:after="0" w:line="271" w:lineRule="auto"/>
        <w:jc w:val="center"/>
        <w:outlineLvl w:val="2"/>
        <w:rPr>
          <w:rFonts w:ascii="Times New Roman" w:eastAsiaTheme="majorEastAsia" w:hAnsi="Times New Roman" w:cs="Times New Roman"/>
          <w:b/>
          <w:bCs/>
          <w:sz w:val="28"/>
          <w:szCs w:val="28"/>
          <w:lang w:val="ru-RU"/>
        </w:rPr>
      </w:pPr>
      <w:bookmarkStart w:id="15" w:name="_Toc395779503"/>
      <w:bookmarkStart w:id="16" w:name="_Toc356964127"/>
      <w:bookmarkStart w:id="17" w:name="_Toc359390914"/>
      <w:r w:rsidRPr="005D4ABD">
        <w:rPr>
          <w:rFonts w:ascii="Times New Roman" w:eastAsiaTheme="majorEastAsia" w:hAnsi="Times New Roman" w:cs="Times New Roman"/>
          <w:b/>
          <w:bCs/>
          <w:sz w:val="28"/>
          <w:szCs w:val="28"/>
          <w:lang w:val="ru-RU"/>
        </w:rPr>
        <w:t>ДОСТУП К ОБРАЗОВАНИЮ И РАВНЫЕ ШАНСЫ</w:t>
      </w:r>
      <w:bookmarkEnd w:id="15"/>
    </w:p>
    <w:p w:rsidR="0094595C" w:rsidRDefault="0094595C" w:rsidP="0094595C">
      <w:pPr>
        <w:autoSpaceDE w:val="0"/>
        <w:autoSpaceDN w:val="0"/>
        <w:adjustRightInd w:val="0"/>
        <w:spacing w:after="0" w:line="240" w:lineRule="auto"/>
        <w:jc w:val="both"/>
        <w:rPr>
          <w:rFonts w:ascii="Times New Roman" w:hAnsi="Times New Roman" w:cs="Times New Roman"/>
          <w:b/>
          <w:caps/>
          <w:color w:val="FF0000"/>
          <w:sz w:val="24"/>
          <w:szCs w:val="24"/>
          <w:lang w:val="ru-RU"/>
        </w:rPr>
      </w:pPr>
    </w:p>
    <w:p w:rsidR="0094595C" w:rsidRPr="005D4ABD" w:rsidRDefault="0094595C" w:rsidP="0094595C">
      <w:pPr>
        <w:autoSpaceDE w:val="0"/>
        <w:autoSpaceDN w:val="0"/>
        <w:adjustRightInd w:val="0"/>
        <w:spacing w:after="0" w:line="240" w:lineRule="auto"/>
        <w:jc w:val="center"/>
        <w:rPr>
          <w:rFonts w:ascii="Times New Roman" w:eastAsia="Calibri" w:hAnsi="Times New Roman" w:cs="Times New Roman"/>
          <w:sz w:val="24"/>
          <w:szCs w:val="24"/>
          <w:lang w:val="ru-RU"/>
        </w:rPr>
      </w:pPr>
      <w:r w:rsidRPr="005D4ABD">
        <w:rPr>
          <w:rFonts w:ascii="Times New Roman" w:hAnsi="Times New Roman" w:cs="Times New Roman"/>
          <w:b/>
          <w:caps/>
          <w:sz w:val="24"/>
          <w:szCs w:val="24"/>
          <w:lang w:val="ru-RU"/>
        </w:rPr>
        <w:t xml:space="preserve">СТРАТЕГИЧЕСКОЕ НАПРАВЛЕНИЕ 1: ПОВЫШЕНИЕ ДОСТУПА И УРОВНЯ УЧАСТИЯ В ОБРАЗОВАНИИ И ПРОФЕССИОНАЛЬНОЙ ПОДГОТОВКЕ </w:t>
      </w:r>
      <w:r>
        <w:rPr>
          <w:rFonts w:ascii="Times New Roman" w:hAnsi="Times New Roman" w:cs="Times New Roman"/>
          <w:b/>
          <w:caps/>
          <w:sz w:val="24"/>
          <w:szCs w:val="24"/>
          <w:lang w:val="ru-RU"/>
        </w:rPr>
        <w:t xml:space="preserve">В ТЕЧЕНИЕ </w:t>
      </w:r>
      <w:r w:rsidRPr="005D4ABD">
        <w:rPr>
          <w:rFonts w:ascii="Times New Roman" w:hAnsi="Times New Roman" w:cs="Times New Roman"/>
          <w:b/>
          <w:caps/>
          <w:sz w:val="24"/>
          <w:szCs w:val="24"/>
          <w:lang w:val="ru-RU"/>
        </w:rPr>
        <w:t xml:space="preserve"> ВСЕЙ ЖИЗНИ</w:t>
      </w:r>
    </w:p>
    <w:p w:rsidR="0094595C" w:rsidRPr="005D4ABD" w:rsidRDefault="0094595C" w:rsidP="0094595C">
      <w:pPr>
        <w:spacing w:after="0" w:line="240" w:lineRule="auto"/>
        <w:ind w:firstLine="709"/>
        <w:jc w:val="both"/>
        <w:rPr>
          <w:rFonts w:ascii="Times New Roman" w:eastAsia="Times New Roman" w:hAnsi="Times New Roman" w:cs="Times New Roman"/>
          <w:color w:val="000000" w:themeColor="text1"/>
          <w:sz w:val="28"/>
          <w:szCs w:val="28"/>
          <w:lang w:val="ru-RU"/>
        </w:rPr>
      </w:pPr>
    </w:p>
    <w:p w:rsidR="0094595C" w:rsidRPr="005D4ABD" w:rsidRDefault="0094595C" w:rsidP="0094595C">
      <w:pPr>
        <w:spacing w:after="0" w:line="240" w:lineRule="auto"/>
        <w:ind w:firstLine="709"/>
        <w:jc w:val="both"/>
        <w:rPr>
          <w:rFonts w:ascii="Times New Roman" w:eastAsia="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С</w:t>
      </w:r>
      <w:r w:rsidRPr="005D4ABD">
        <w:rPr>
          <w:rFonts w:ascii="Times New Roman" w:hAnsi="Times New Roman" w:cs="Times New Roman"/>
          <w:color w:val="000000" w:themeColor="text1"/>
          <w:sz w:val="28"/>
          <w:szCs w:val="28"/>
          <w:lang w:val="ru-RU"/>
        </w:rPr>
        <w:t>читается, что решение участвовать в учебных процессах и профессиональной подготовке определяется множеством факторов, в том числе социально-экономическими, а также степенью предыдущего участия в образовательных процессах, начиная уже с раннего образования. Проведенны</w:t>
      </w:r>
      <w:r>
        <w:rPr>
          <w:rFonts w:ascii="Times New Roman" w:hAnsi="Times New Roman" w:cs="Times New Roman"/>
          <w:color w:val="000000" w:themeColor="text1"/>
          <w:sz w:val="28"/>
          <w:szCs w:val="28"/>
          <w:lang w:val="ru-RU"/>
        </w:rPr>
        <w:t>е</w:t>
      </w:r>
      <w:r w:rsidRPr="005D4ABD">
        <w:rPr>
          <w:rFonts w:ascii="Times New Roman" w:hAnsi="Times New Roman" w:cs="Times New Roman"/>
          <w:color w:val="000000" w:themeColor="text1"/>
          <w:sz w:val="28"/>
          <w:szCs w:val="28"/>
          <w:lang w:val="ru-RU"/>
        </w:rPr>
        <w:t xml:space="preserve"> анализ</w:t>
      </w:r>
      <w:r>
        <w:rPr>
          <w:rFonts w:ascii="Times New Roman" w:hAnsi="Times New Roman" w:cs="Times New Roman"/>
          <w:color w:val="000000" w:themeColor="text1"/>
          <w:sz w:val="28"/>
          <w:szCs w:val="28"/>
          <w:lang w:val="ru-RU"/>
        </w:rPr>
        <w:t>ы</w:t>
      </w:r>
      <w:r w:rsidRPr="005D4ABD">
        <w:rPr>
          <w:rFonts w:ascii="Times New Roman" w:hAnsi="Times New Roman" w:cs="Times New Roman"/>
          <w:color w:val="000000" w:themeColor="text1"/>
          <w:sz w:val="28"/>
          <w:szCs w:val="28"/>
          <w:lang w:val="ru-RU"/>
        </w:rPr>
        <w:t xml:space="preserve"> показыва</w:t>
      </w:r>
      <w:r>
        <w:rPr>
          <w:rFonts w:ascii="Times New Roman" w:hAnsi="Times New Roman" w:cs="Times New Roman"/>
          <w:color w:val="000000" w:themeColor="text1"/>
          <w:sz w:val="28"/>
          <w:szCs w:val="28"/>
          <w:lang w:val="ru-RU"/>
        </w:rPr>
        <w:t>ю</w:t>
      </w:r>
      <w:r w:rsidRPr="005D4ABD">
        <w:rPr>
          <w:rFonts w:ascii="Times New Roman" w:hAnsi="Times New Roman" w:cs="Times New Roman"/>
          <w:color w:val="000000" w:themeColor="text1"/>
          <w:sz w:val="28"/>
          <w:szCs w:val="28"/>
          <w:lang w:val="ru-RU"/>
        </w:rPr>
        <w:t xml:space="preserve">т, что препятствия, которые стоят на пути вовлечения людей в образование, различны, не являются взаимоисключающими и даже могут усиливать друг друга, что, в свою очередь, еще больше отталкивает отдельные лица и их семьи от участия в образовательных процессах всех уровней. </w:t>
      </w:r>
      <w:r>
        <w:rPr>
          <w:rFonts w:ascii="Times New Roman" w:hAnsi="Times New Roman" w:cs="Times New Roman"/>
          <w:color w:val="000000" w:themeColor="text1"/>
          <w:sz w:val="28"/>
          <w:szCs w:val="28"/>
          <w:lang w:val="ru-RU"/>
        </w:rPr>
        <w:t xml:space="preserve">Пересечение </w:t>
      </w:r>
      <w:r w:rsidRPr="005D4ABD">
        <w:rPr>
          <w:rFonts w:ascii="Times New Roman" w:hAnsi="Times New Roman" w:cs="Times New Roman"/>
          <w:color w:val="000000" w:themeColor="text1"/>
          <w:sz w:val="28"/>
          <w:szCs w:val="28"/>
          <w:lang w:val="ru-RU"/>
        </w:rPr>
        <w:t xml:space="preserve">этих препятствий </w:t>
      </w:r>
      <w:r>
        <w:rPr>
          <w:rFonts w:ascii="Times New Roman" w:hAnsi="Times New Roman" w:cs="Times New Roman"/>
          <w:color w:val="000000" w:themeColor="text1"/>
          <w:sz w:val="28"/>
          <w:szCs w:val="28"/>
          <w:lang w:val="ru-RU"/>
        </w:rPr>
        <w:t xml:space="preserve">легло в основу </w:t>
      </w:r>
      <w:r w:rsidRPr="005D4ABD">
        <w:rPr>
          <w:rFonts w:ascii="Times New Roman" w:hAnsi="Times New Roman" w:cs="Times New Roman"/>
          <w:color w:val="000000" w:themeColor="text1"/>
          <w:sz w:val="28"/>
          <w:szCs w:val="28"/>
          <w:lang w:val="ru-RU"/>
        </w:rPr>
        <w:t xml:space="preserve"> определения следующих конкретных задач, направленных на повышение уровня участия и доступа к непрерывному образованию</w:t>
      </w:r>
      <w:r>
        <w:rPr>
          <w:rFonts w:ascii="Times New Roman" w:hAnsi="Times New Roman" w:cs="Times New Roman"/>
          <w:color w:val="000000" w:themeColor="text1"/>
          <w:sz w:val="28"/>
          <w:szCs w:val="28"/>
          <w:lang w:val="ru-RU"/>
        </w:rPr>
        <w:t xml:space="preserve"> в течение всей жизни</w:t>
      </w:r>
      <w:r w:rsidRPr="005D4ABD">
        <w:rPr>
          <w:rFonts w:ascii="Times New Roman" w:hAnsi="Times New Roman" w:cs="Times New Roman"/>
          <w:color w:val="000000" w:themeColor="text1"/>
          <w:sz w:val="28"/>
          <w:szCs w:val="28"/>
          <w:lang w:val="ru-RU"/>
        </w:rPr>
        <w:t>.</w:t>
      </w:r>
    </w:p>
    <w:p w:rsidR="0094595C" w:rsidRPr="005D4ABD" w:rsidRDefault="0094595C" w:rsidP="0094595C">
      <w:pPr>
        <w:spacing w:after="0" w:line="240" w:lineRule="auto"/>
        <w:ind w:firstLine="709"/>
        <w:jc w:val="both"/>
        <w:rPr>
          <w:rFonts w:ascii="Times New Roman" w:eastAsia="Times New Roman" w:hAnsi="Times New Roman" w:cs="Times New Roman"/>
          <w:sz w:val="28"/>
          <w:szCs w:val="28"/>
          <w:lang w:val="ru-RU"/>
        </w:rPr>
      </w:pPr>
    </w:p>
    <w:p w:rsidR="0094595C" w:rsidRPr="005D4ABD" w:rsidRDefault="0094595C" w:rsidP="0094595C">
      <w:pPr>
        <w:spacing w:after="0" w:line="240" w:lineRule="auto"/>
        <w:ind w:firstLine="709"/>
        <w:jc w:val="both"/>
        <w:rPr>
          <w:rFonts w:ascii="Times New Roman" w:eastAsia="Times New Roman" w:hAnsi="Times New Roman" w:cs="Times New Roman"/>
          <w:b/>
          <w:color w:val="000000" w:themeColor="text1"/>
          <w:sz w:val="28"/>
          <w:szCs w:val="28"/>
          <w:lang w:val="ru-RU"/>
        </w:rPr>
      </w:pPr>
      <w:r w:rsidRPr="005D4ABD">
        <w:rPr>
          <w:rFonts w:ascii="Times New Roman" w:hAnsi="Times New Roman" w:cs="Times New Roman"/>
          <w:b/>
          <w:sz w:val="28"/>
          <w:szCs w:val="28"/>
          <w:lang w:val="ru-RU"/>
        </w:rPr>
        <w:t>Конкретная задача 1.1.</w:t>
      </w:r>
      <w:r w:rsidRPr="005D4ABD">
        <w:rPr>
          <w:rFonts w:ascii="Times New Roman" w:hAnsi="Times New Roman" w:cs="Times New Roman"/>
          <w:b/>
          <w:color w:val="FF0000"/>
          <w:sz w:val="28"/>
          <w:szCs w:val="28"/>
          <w:lang w:val="ru-RU"/>
        </w:rPr>
        <w:t xml:space="preserve"> </w:t>
      </w:r>
      <w:r w:rsidRPr="005D4ABD">
        <w:rPr>
          <w:rFonts w:ascii="Times New Roman" w:hAnsi="Times New Roman" w:cs="Times New Roman"/>
          <w:b/>
          <w:color w:val="000000" w:themeColor="text1"/>
          <w:sz w:val="28"/>
          <w:szCs w:val="28"/>
          <w:lang w:val="ru-RU"/>
        </w:rPr>
        <w:t>Расширение доступа к качественному дошкольному образованию</w:t>
      </w:r>
      <w:r>
        <w:rPr>
          <w:rFonts w:ascii="Times New Roman" w:hAnsi="Times New Roman" w:cs="Times New Roman"/>
          <w:b/>
          <w:color w:val="000000" w:themeColor="text1"/>
          <w:sz w:val="28"/>
          <w:szCs w:val="28"/>
          <w:lang w:val="ru-RU"/>
        </w:rPr>
        <w:t xml:space="preserve"> с тем</w:t>
      </w:r>
      <w:r w:rsidRPr="005D4ABD">
        <w:rPr>
          <w:rFonts w:ascii="Times New Roman" w:hAnsi="Times New Roman" w:cs="Times New Roman"/>
          <w:b/>
          <w:color w:val="000000" w:themeColor="text1"/>
          <w:sz w:val="28"/>
          <w:szCs w:val="28"/>
          <w:lang w:val="ru-RU"/>
        </w:rPr>
        <w:t xml:space="preserve">,  чтобы увеличить масштаб охвата детей дошкольного возраста 3-6 лет с 82% в 2012 году до 95% в 2020 году, а детей 6-7 лет </w:t>
      </w:r>
      <w:r>
        <w:rPr>
          <w:rFonts w:ascii="Times New Roman" w:hAnsi="Times New Roman" w:cs="Times New Roman"/>
          <w:b/>
          <w:color w:val="000000" w:themeColor="text1"/>
          <w:sz w:val="28"/>
          <w:szCs w:val="28"/>
          <w:lang w:val="ru-RU"/>
        </w:rPr>
        <w:t>–</w:t>
      </w:r>
      <w:r w:rsidRPr="005D4ABD">
        <w:rPr>
          <w:rFonts w:ascii="Times New Roman" w:hAnsi="Times New Roman" w:cs="Times New Roman"/>
          <w:b/>
          <w:color w:val="000000" w:themeColor="text1"/>
          <w:sz w:val="28"/>
          <w:szCs w:val="28"/>
          <w:lang w:val="ru-RU"/>
        </w:rPr>
        <w:t xml:space="preserve"> с 92% в 2012 году до 98% в 2020 году.</w:t>
      </w:r>
    </w:p>
    <w:p w:rsidR="0094595C" w:rsidRPr="005D4ABD" w:rsidRDefault="0094595C" w:rsidP="0094595C">
      <w:pPr>
        <w:spacing w:after="0" w:line="240" w:lineRule="auto"/>
        <w:ind w:firstLine="709"/>
        <w:jc w:val="both"/>
        <w:rPr>
          <w:rFonts w:ascii="Times New Roman" w:eastAsia="Times New Roman" w:hAnsi="Times New Roman" w:cs="Times New Roman"/>
          <w:b/>
          <w:i/>
          <w:color w:val="000000" w:themeColor="text1"/>
          <w:sz w:val="28"/>
          <w:szCs w:val="28"/>
          <w:u w:val="single"/>
          <w:lang w:val="ru-RU"/>
        </w:rPr>
      </w:pPr>
    </w:p>
    <w:p w:rsidR="0094595C" w:rsidRPr="00FA3201" w:rsidRDefault="0094595C" w:rsidP="0094595C">
      <w:pPr>
        <w:spacing w:after="0" w:line="240" w:lineRule="auto"/>
        <w:ind w:firstLine="709"/>
        <w:jc w:val="both"/>
        <w:rPr>
          <w:rFonts w:ascii="Times New Roman" w:eastAsia="Times New Roman" w:hAnsi="Times New Roman" w:cs="Times New Roman"/>
          <w:b/>
          <w:color w:val="000000" w:themeColor="text1"/>
          <w:sz w:val="28"/>
          <w:szCs w:val="28"/>
          <w:lang w:val="ru-RU"/>
        </w:rPr>
      </w:pPr>
      <w:r w:rsidRPr="00FA3201">
        <w:rPr>
          <w:rFonts w:ascii="Times New Roman" w:eastAsia="Times New Roman" w:hAnsi="Times New Roman" w:cs="Times New Roman"/>
          <w:b/>
          <w:color w:val="000000" w:themeColor="text1"/>
          <w:sz w:val="28"/>
          <w:szCs w:val="28"/>
          <w:lang w:val="ru-RU"/>
        </w:rPr>
        <w:t>Приоритетные меры:</w:t>
      </w:r>
    </w:p>
    <w:p w:rsidR="0094595C" w:rsidRPr="005D4ABD"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color w:val="000000" w:themeColor="text1"/>
          <w:sz w:val="28"/>
          <w:szCs w:val="28"/>
          <w:lang w:val="ro-RO" w:eastAsia="ru-RU"/>
        </w:rPr>
      </w:pPr>
      <w:r w:rsidRPr="005D4ABD">
        <w:rPr>
          <w:rFonts w:ascii="Times New Roman" w:eastAsia="Times New Roman" w:hAnsi="Times New Roman" w:cs="Times New Roman"/>
          <w:color w:val="000000" w:themeColor="text1"/>
          <w:sz w:val="28"/>
          <w:szCs w:val="28"/>
          <w:lang w:val="ro-RO" w:eastAsia="ru-RU"/>
        </w:rPr>
        <w:t xml:space="preserve">1.1.1. </w:t>
      </w:r>
      <w:r>
        <w:rPr>
          <w:rFonts w:ascii="Times New Roman" w:eastAsia="Times New Roman" w:hAnsi="Times New Roman" w:cs="Times New Roman"/>
          <w:color w:val="000000" w:themeColor="text1"/>
          <w:sz w:val="28"/>
          <w:szCs w:val="28"/>
          <w:lang w:val="ru-RU" w:eastAsia="ru-RU"/>
        </w:rPr>
        <w:t>Совершенствование</w:t>
      </w:r>
      <w:r w:rsidRPr="005D4ABD">
        <w:rPr>
          <w:rFonts w:ascii="Times New Roman" w:eastAsia="Times New Roman" w:hAnsi="Times New Roman" w:cs="Times New Roman"/>
          <w:color w:val="000000" w:themeColor="text1"/>
          <w:sz w:val="28"/>
          <w:szCs w:val="28"/>
          <w:lang w:val="ro-RO" w:eastAsia="ru-RU"/>
        </w:rPr>
        <w:t xml:space="preserve"> политик, касающихся раннего образования для всех детей и равного доступа к качественным услугам на национальном, местном, институциональном и семейном уровне.</w:t>
      </w:r>
    </w:p>
    <w:p w:rsidR="0094595C" w:rsidRPr="005D4ABD"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color w:val="000000" w:themeColor="text1"/>
          <w:sz w:val="28"/>
          <w:szCs w:val="28"/>
          <w:lang w:val="ro-RO" w:eastAsia="ru-RU"/>
        </w:rPr>
      </w:pPr>
      <w:r w:rsidRPr="005D4ABD">
        <w:rPr>
          <w:rFonts w:ascii="Times New Roman" w:eastAsia="Times New Roman" w:hAnsi="Times New Roman" w:cs="Times New Roman"/>
          <w:color w:val="000000" w:themeColor="text1"/>
          <w:sz w:val="28"/>
          <w:szCs w:val="28"/>
          <w:lang w:val="ro-RO" w:eastAsia="ru-RU"/>
        </w:rPr>
        <w:t xml:space="preserve">1.1.2. Развитие и модернизация сети учреждений для обеспечения доступа всех детей к качественному образованию путем </w:t>
      </w:r>
      <w:r>
        <w:rPr>
          <w:rFonts w:ascii="Times New Roman" w:eastAsia="Times New Roman" w:hAnsi="Times New Roman" w:cs="Times New Roman"/>
          <w:color w:val="000000" w:themeColor="text1"/>
          <w:sz w:val="28"/>
          <w:szCs w:val="28"/>
          <w:lang w:val="ru-RU" w:eastAsia="ru-RU"/>
        </w:rPr>
        <w:t xml:space="preserve">обновления </w:t>
      </w:r>
      <w:r w:rsidRPr="005D4ABD">
        <w:rPr>
          <w:rFonts w:ascii="Times New Roman" w:eastAsia="Times New Roman" w:hAnsi="Times New Roman" w:cs="Times New Roman"/>
          <w:color w:val="000000" w:themeColor="text1"/>
          <w:sz w:val="28"/>
          <w:szCs w:val="28"/>
          <w:lang w:val="ro-RO" w:eastAsia="ru-RU"/>
        </w:rPr>
        <w:t>и постройки дошкольных образовательных учреждений в соответствии с местными требованиями.</w:t>
      </w:r>
    </w:p>
    <w:p w:rsidR="0094595C" w:rsidRPr="005D4ABD"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color w:val="000000" w:themeColor="text1"/>
          <w:sz w:val="28"/>
          <w:szCs w:val="28"/>
          <w:lang w:val="ro-RO" w:eastAsia="ru-RU"/>
        </w:rPr>
      </w:pPr>
      <w:r w:rsidRPr="005D4ABD">
        <w:rPr>
          <w:rFonts w:ascii="Times New Roman" w:eastAsia="Times New Roman" w:hAnsi="Times New Roman" w:cs="Times New Roman"/>
          <w:color w:val="000000" w:themeColor="text1"/>
          <w:sz w:val="28"/>
          <w:szCs w:val="28"/>
          <w:lang w:val="ro-RO" w:eastAsia="ru-RU"/>
        </w:rPr>
        <w:t xml:space="preserve">1.1.3. Раннее выявление индивидуальных потребностей детей соответственно  областям развития и разработка механизмов и целевых программ для вмешательства с целью помощи и реабилитации детей. </w:t>
      </w:r>
    </w:p>
    <w:p w:rsidR="0094595C" w:rsidRPr="00FA3201"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1.1.4. Диверсификация услуг по раннему образованию для более полного удовлетворения индивидуальных потребностей ребенка и местных нужд.</w:t>
      </w:r>
    </w:p>
    <w:p w:rsidR="0094595C" w:rsidRPr="00FA3201"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lastRenderedPageBreak/>
        <w:t>1.1.5. Обеспечение системного подхода к услугам по раннему образованию путем расширения сотрудничества между образованием, здравоохранением и социальным обеспечением посредством предоставления комплексных услуг.</w:t>
      </w:r>
    </w:p>
    <w:p w:rsidR="0094595C" w:rsidRPr="00FA3201" w:rsidRDefault="0094595C" w:rsidP="0094595C">
      <w:pPr>
        <w:spacing w:before="40" w:after="0" w:line="240" w:lineRule="auto"/>
        <w:ind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 xml:space="preserve">1.1.6. Поддержка </w:t>
      </w:r>
      <w:r>
        <w:rPr>
          <w:rFonts w:ascii="Times New Roman" w:eastAsia="Times New Roman" w:hAnsi="Times New Roman" w:cs="Times New Roman"/>
          <w:sz w:val="28"/>
          <w:szCs w:val="28"/>
          <w:lang w:val="ru-RU" w:eastAsia="ru-RU"/>
        </w:rPr>
        <w:t xml:space="preserve">социально уязвимых </w:t>
      </w:r>
      <w:r w:rsidRPr="00FA3201">
        <w:rPr>
          <w:rFonts w:ascii="Times New Roman" w:eastAsia="Times New Roman" w:hAnsi="Times New Roman" w:cs="Times New Roman"/>
          <w:sz w:val="28"/>
          <w:szCs w:val="28"/>
          <w:lang w:val="ro-RO" w:eastAsia="ru-RU"/>
        </w:rPr>
        <w:t>местных сообществ/</w:t>
      </w:r>
      <w:r>
        <w:rPr>
          <w:rFonts w:ascii="Times New Roman" w:eastAsia="Times New Roman" w:hAnsi="Times New Roman" w:cs="Times New Roman"/>
          <w:sz w:val="28"/>
          <w:szCs w:val="28"/>
          <w:lang w:val="ru-RU" w:eastAsia="ru-RU"/>
        </w:rPr>
        <w:t xml:space="preserve"> </w:t>
      </w:r>
      <w:r w:rsidRPr="00FA3201">
        <w:rPr>
          <w:rFonts w:ascii="Times New Roman" w:eastAsia="Times New Roman" w:hAnsi="Times New Roman" w:cs="Times New Roman"/>
          <w:sz w:val="28"/>
          <w:szCs w:val="28"/>
          <w:lang w:val="ro-RO" w:eastAsia="ru-RU"/>
        </w:rPr>
        <w:t>учреждений/семей с целью обеспечения  доступа к программам раннего образования.</w:t>
      </w:r>
    </w:p>
    <w:p w:rsidR="0094595C" w:rsidRPr="00FA3201" w:rsidRDefault="0094595C" w:rsidP="0094595C">
      <w:pPr>
        <w:spacing w:after="0" w:line="240" w:lineRule="auto"/>
        <w:ind w:firstLine="709"/>
        <w:jc w:val="both"/>
        <w:rPr>
          <w:rFonts w:ascii="Times New Roman" w:eastAsia="Times New Roman" w:hAnsi="Times New Roman" w:cs="Times New Roman"/>
          <w:sz w:val="28"/>
          <w:szCs w:val="28"/>
          <w:lang w:val="ro-RO" w:eastAsia="ru-RU"/>
        </w:rPr>
      </w:pPr>
    </w:p>
    <w:p w:rsidR="0094595C" w:rsidRPr="00FA3201" w:rsidRDefault="0094595C" w:rsidP="0094595C">
      <w:pPr>
        <w:spacing w:after="0" w:line="240" w:lineRule="auto"/>
        <w:ind w:firstLine="709"/>
        <w:jc w:val="both"/>
        <w:rPr>
          <w:rFonts w:ascii="Times New Roman" w:eastAsia="Times New Roman" w:hAnsi="Times New Roman" w:cs="Times New Roman"/>
          <w:b/>
          <w:sz w:val="28"/>
          <w:szCs w:val="28"/>
          <w:lang w:val="ru-RU"/>
        </w:rPr>
      </w:pPr>
      <w:r w:rsidRPr="00FA3201">
        <w:rPr>
          <w:rFonts w:ascii="Times New Roman" w:hAnsi="Times New Roman" w:cs="Times New Roman"/>
          <w:b/>
          <w:sz w:val="28"/>
          <w:szCs w:val="28"/>
          <w:lang w:val="ru-RU"/>
        </w:rPr>
        <w:t>Конкретная задача 1.2. Обеспечение доступа к двенадцатилетнему обязательному среднему образованию (лицей или среднее профессиональное образование), чтобы к 2020 году уровень охвата лиц до 19 лет составлял 100%</w:t>
      </w:r>
      <w:r w:rsidRPr="00FA3201">
        <w:rPr>
          <w:rFonts w:ascii="Times New Roman" w:hAnsi="Times New Roman" w:cs="Times New Roman"/>
          <w:b/>
          <w:iCs/>
          <w:sz w:val="28"/>
          <w:szCs w:val="28"/>
          <w:lang w:val="ru-RU"/>
        </w:rPr>
        <w:t>.</w:t>
      </w:r>
    </w:p>
    <w:p w:rsidR="0094595C" w:rsidRPr="00FA3201" w:rsidRDefault="0094595C" w:rsidP="0094595C">
      <w:pPr>
        <w:spacing w:after="0" w:line="240" w:lineRule="auto"/>
        <w:ind w:firstLine="709"/>
        <w:jc w:val="both"/>
        <w:rPr>
          <w:rFonts w:ascii="Times New Roman" w:eastAsia="Times New Roman" w:hAnsi="Times New Roman" w:cs="Times New Roman"/>
          <w:b/>
          <w:sz w:val="28"/>
          <w:szCs w:val="28"/>
          <w:lang w:val="ru-RU"/>
        </w:rPr>
      </w:pPr>
    </w:p>
    <w:p w:rsidR="0094595C" w:rsidRPr="00FA3201" w:rsidRDefault="0094595C" w:rsidP="0094595C">
      <w:pPr>
        <w:spacing w:after="0" w:line="240" w:lineRule="auto"/>
        <w:ind w:firstLine="709"/>
        <w:jc w:val="both"/>
        <w:rPr>
          <w:rFonts w:ascii="Times New Roman" w:eastAsia="Times New Roman" w:hAnsi="Times New Roman" w:cs="Times New Roman"/>
          <w:b/>
          <w:sz w:val="28"/>
          <w:szCs w:val="28"/>
          <w:lang w:val="ru-RU"/>
        </w:rPr>
      </w:pPr>
      <w:r w:rsidRPr="00FA3201">
        <w:rPr>
          <w:rFonts w:ascii="Times New Roman" w:eastAsia="Times New Roman" w:hAnsi="Times New Roman" w:cs="Times New Roman"/>
          <w:b/>
          <w:sz w:val="28"/>
          <w:szCs w:val="28"/>
          <w:lang w:val="ru-RU"/>
        </w:rPr>
        <w:t>Приоритетные меры:</w:t>
      </w:r>
    </w:p>
    <w:p w:rsidR="0094595C" w:rsidRPr="00FA3201" w:rsidRDefault="0094595C" w:rsidP="0094595C">
      <w:pPr>
        <w:spacing w:before="40" w:after="0" w:line="240" w:lineRule="auto"/>
        <w:ind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 xml:space="preserve">1.2.1. Внедрение программ по повышению ответственности семьи, органов местного </w:t>
      </w:r>
      <w:r>
        <w:rPr>
          <w:rFonts w:ascii="Times New Roman" w:eastAsia="Times New Roman" w:hAnsi="Times New Roman" w:cs="Times New Roman"/>
          <w:sz w:val="28"/>
          <w:szCs w:val="28"/>
          <w:lang w:val="ru-RU" w:eastAsia="ru-RU"/>
        </w:rPr>
        <w:t xml:space="preserve">публичного </w:t>
      </w:r>
      <w:r w:rsidRPr="00FA3201">
        <w:rPr>
          <w:rFonts w:ascii="Times New Roman" w:eastAsia="Times New Roman" w:hAnsi="Times New Roman" w:cs="Times New Roman"/>
          <w:sz w:val="28"/>
          <w:szCs w:val="28"/>
          <w:lang w:val="ro-RO" w:eastAsia="ru-RU"/>
        </w:rPr>
        <w:t xml:space="preserve">управления, местного сообщества, образовательных учреждений за обеспечение доступа всех детей/учащихся к качественному образованию. </w:t>
      </w:r>
    </w:p>
    <w:p w:rsidR="0094595C" w:rsidRPr="00FA3201"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1.2.2. Разработка и внедрение мер по предотвращению и снижению уровня школьного отсева.</w:t>
      </w:r>
    </w:p>
    <w:p w:rsidR="0094595C" w:rsidRPr="00FA3201"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1.2.3. Создание системы мониторинга зачисления в учебные заведения.</w:t>
      </w:r>
    </w:p>
    <w:p w:rsidR="0094595C" w:rsidRPr="00FA3201"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1.2.4. Продвижение и внедрение учебного процесса, который обеспечивал бы формирование навыков, необходимых для самоутверждения и личностного, социального и профессионального роста.</w:t>
      </w:r>
    </w:p>
    <w:p w:rsidR="0094595C" w:rsidRPr="00FA3201"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1.2.5. Расширение диапазона психопедагогических услуг и консультаций по вопросам карьеры.</w:t>
      </w:r>
    </w:p>
    <w:p w:rsidR="0094595C" w:rsidRPr="00FA3201" w:rsidRDefault="0094595C" w:rsidP="0094595C">
      <w:pPr>
        <w:spacing w:before="40" w:after="0" w:line="240" w:lineRule="auto"/>
        <w:ind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1.2.6. Диверсификация внеклассных мероприятий.</w:t>
      </w:r>
    </w:p>
    <w:p w:rsidR="0094595C" w:rsidRPr="00FA3201" w:rsidRDefault="0094595C" w:rsidP="0094595C">
      <w:pPr>
        <w:spacing w:before="40" w:after="0" w:line="240" w:lineRule="auto"/>
        <w:ind w:firstLine="709"/>
        <w:jc w:val="both"/>
        <w:rPr>
          <w:rFonts w:ascii="Times New Roman" w:eastAsia="Times New Roman" w:hAnsi="Times New Roman" w:cs="Times New Roman"/>
          <w:sz w:val="28"/>
          <w:szCs w:val="28"/>
          <w:lang w:val="ro-RO" w:eastAsia="ru-RU"/>
        </w:rPr>
      </w:pPr>
    </w:p>
    <w:p w:rsidR="0094595C" w:rsidRPr="00FA3201" w:rsidRDefault="0094595C" w:rsidP="0094595C">
      <w:pPr>
        <w:spacing w:after="0" w:line="240" w:lineRule="auto"/>
        <w:ind w:firstLine="709"/>
        <w:jc w:val="both"/>
        <w:rPr>
          <w:rFonts w:ascii="Times New Roman" w:eastAsia="Times New Roman" w:hAnsi="Times New Roman" w:cs="Times New Roman"/>
          <w:b/>
          <w:sz w:val="28"/>
          <w:szCs w:val="28"/>
          <w:lang w:val="ru-RU"/>
        </w:rPr>
      </w:pPr>
      <w:r w:rsidRPr="00FA3201">
        <w:rPr>
          <w:rFonts w:ascii="Times New Roman" w:hAnsi="Times New Roman" w:cs="Times New Roman"/>
          <w:b/>
          <w:sz w:val="28"/>
          <w:szCs w:val="28"/>
          <w:lang w:val="ru-RU"/>
        </w:rPr>
        <w:t>Конкретная задача 1.3. Повышение привлекательности и доступности профессионально</w:t>
      </w:r>
      <w:r>
        <w:rPr>
          <w:rFonts w:ascii="Times New Roman" w:hAnsi="Times New Roman" w:cs="Times New Roman"/>
          <w:b/>
          <w:sz w:val="28"/>
          <w:szCs w:val="28"/>
          <w:lang w:val="ru-RU"/>
        </w:rPr>
        <w:t>-</w:t>
      </w:r>
      <w:r w:rsidRPr="00FA3201">
        <w:rPr>
          <w:rFonts w:ascii="Times New Roman" w:hAnsi="Times New Roman" w:cs="Times New Roman"/>
          <w:b/>
          <w:sz w:val="28"/>
          <w:szCs w:val="28"/>
          <w:lang w:val="ru-RU"/>
        </w:rPr>
        <w:t>технического образования</w:t>
      </w:r>
      <w:r>
        <w:rPr>
          <w:rFonts w:ascii="Times New Roman" w:hAnsi="Times New Roman" w:cs="Times New Roman"/>
          <w:b/>
          <w:sz w:val="28"/>
          <w:szCs w:val="28"/>
          <w:lang w:val="ru-RU"/>
        </w:rPr>
        <w:t xml:space="preserve"> с тем</w:t>
      </w:r>
      <w:r w:rsidRPr="00FA3201">
        <w:rPr>
          <w:rFonts w:ascii="Times New Roman" w:hAnsi="Times New Roman" w:cs="Times New Roman"/>
          <w:b/>
          <w:sz w:val="28"/>
          <w:szCs w:val="28"/>
          <w:lang w:val="ru-RU"/>
        </w:rPr>
        <w:t>, чтобы доля учеников, ориентированных на эти формы образования, увеличилась на 10% к 2020 году.</w:t>
      </w:r>
    </w:p>
    <w:p w:rsidR="0094595C" w:rsidRDefault="0094595C" w:rsidP="0094595C">
      <w:pPr>
        <w:spacing w:after="0" w:line="240" w:lineRule="auto"/>
        <w:ind w:firstLine="709"/>
        <w:jc w:val="both"/>
        <w:rPr>
          <w:rFonts w:ascii="Times New Roman" w:eastAsia="Times New Roman" w:hAnsi="Times New Roman" w:cs="Times New Roman"/>
          <w:b/>
          <w:sz w:val="28"/>
          <w:szCs w:val="28"/>
          <w:lang w:val="ru-RU"/>
        </w:rPr>
      </w:pPr>
    </w:p>
    <w:p w:rsidR="0094595C" w:rsidRDefault="0094595C" w:rsidP="0094595C">
      <w:pPr>
        <w:spacing w:after="0" w:line="240" w:lineRule="auto"/>
        <w:ind w:firstLine="709"/>
        <w:jc w:val="both"/>
        <w:rPr>
          <w:rFonts w:ascii="Times New Roman" w:eastAsia="Times New Roman" w:hAnsi="Times New Roman" w:cs="Times New Roman"/>
          <w:b/>
          <w:sz w:val="28"/>
          <w:szCs w:val="28"/>
          <w:lang w:val="ru-RU"/>
        </w:rPr>
      </w:pPr>
    </w:p>
    <w:p w:rsidR="0094595C" w:rsidRPr="00FA3201" w:rsidRDefault="0094595C" w:rsidP="0094595C">
      <w:pPr>
        <w:spacing w:after="0" w:line="240" w:lineRule="auto"/>
        <w:ind w:firstLine="709"/>
        <w:jc w:val="both"/>
        <w:rPr>
          <w:rFonts w:ascii="Times New Roman" w:eastAsia="Times New Roman" w:hAnsi="Times New Roman" w:cs="Times New Roman"/>
          <w:b/>
          <w:sz w:val="28"/>
          <w:szCs w:val="28"/>
          <w:lang w:val="ru-RU"/>
        </w:rPr>
      </w:pPr>
    </w:p>
    <w:p w:rsidR="0094595C" w:rsidRPr="00FA3201" w:rsidRDefault="0094595C" w:rsidP="0094595C">
      <w:pPr>
        <w:spacing w:after="0" w:line="240" w:lineRule="auto"/>
        <w:ind w:firstLine="709"/>
        <w:jc w:val="both"/>
        <w:rPr>
          <w:rFonts w:ascii="Times New Roman" w:eastAsia="Times New Roman" w:hAnsi="Times New Roman" w:cs="Times New Roman"/>
          <w:b/>
          <w:i/>
          <w:sz w:val="28"/>
          <w:szCs w:val="28"/>
          <w:lang w:val="ru-RU"/>
        </w:rPr>
      </w:pPr>
      <w:r w:rsidRPr="00FA3201">
        <w:rPr>
          <w:rFonts w:ascii="Times New Roman" w:eastAsia="Times New Roman" w:hAnsi="Times New Roman" w:cs="Times New Roman"/>
          <w:b/>
          <w:sz w:val="28"/>
          <w:szCs w:val="28"/>
          <w:lang w:val="ru-RU"/>
        </w:rPr>
        <w:t>Приоритетные меры</w:t>
      </w:r>
      <w:r w:rsidRPr="00FA3201">
        <w:rPr>
          <w:rFonts w:ascii="Times New Roman" w:eastAsia="Times New Roman" w:hAnsi="Times New Roman" w:cs="Times New Roman"/>
          <w:b/>
          <w:i/>
          <w:sz w:val="28"/>
          <w:szCs w:val="28"/>
          <w:lang w:val="ru-RU"/>
        </w:rPr>
        <w:t>:</w:t>
      </w:r>
    </w:p>
    <w:p w:rsidR="0094595C" w:rsidRPr="00FA3201" w:rsidRDefault="0094595C" w:rsidP="0094595C">
      <w:pPr>
        <w:numPr>
          <w:ilvl w:val="2"/>
          <w:numId w:val="5"/>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Проектирование и модернизация сети профессионально-технических учебных заведений в соответствии с социально-экономическим развитием регионов.</w:t>
      </w:r>
    </w:p>
    <w:p w:rsidR="0094595C" w:rsidRPr="00FA3201" w:rsidRDefault="0094595C" w:rsidP="0094595C">
      <w:pPr>
        <w:numPr>
          <w:ilvl w:val="2"/>
          <w:numId w:val="5"/>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 xml:space="preserve">Разработка нормативно-правовой базы для стимулирования участия экономических агентов в начальной и непрерывной подготовке </w:t>
      </w:r>
      <w:r w:rsidRPr="00FA3201">
        <w:rPr>
          <w:rFonts w:ascii="Times New Roman" w:eastAsia="Times New Roman" w:hAnsi="Times New Roman" w:cs="Times New Roman"/>
          <w:sz w:val="28"/>
          <w:szCs w:val="28"/>
          <w:lang w:val="ro-RO" w:eastAsia="ru-RU"/>
        </w:rPr>
        <w:lastRenderedPageBreak/>
        <w:t>специалистов в профессиях и ремеслах, важных для развития национальной экономики.</w:t>
      </w:r>
    </w:p>
    <w:p w:rsidR="0094595C" w:rsidRPr="00FA3201" w:rsidRDefault="0094595C" w:rsidP="0094595C">
      <w:pPr>
        <w:numPr>
          <w:ilvl w:val="2"/>
          <w:numId w:val="5"/>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 xml:space="preserve">Обеспечение адекватной инфраструктуры для </w:t>
      </w:r>
      <w:r>
        <w:rPr>
          <w:rFonts w:ascii="Times New Roman" w:eastAsia="Times New Roman" w:hAnsi="Times New Roman" w:cs="Times New Roman"/>
          <w:sz w:val="28"/>
          <w:szCs w:val="28"/>
          <w:lang w:val="ru-RU" w:eastAsia="ru-RU"/>
        </w:rPr>
        <w:t>учреждений профессионального и технического образования для развития практических навыков, релевантных для профессий и ремесел, которым обучался.</w:t>
      </w:r>
    </w:p>
    <w:p w:rsidR="0094595C" w:rsidRPr="00FA3201" w:rsidRDefault="0094595C" w:rsidP="0094595C">
      <w:pPr>
        <w:numPr>
          <w:ilvl w:val="2"/>
          <w:numId w:val="5"/>
        </w:numPr>
        <w:tabs>
          <w:tab w:val="clear" w:pos="720"/>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Обеспечение надлежащей инфраструктуры и адекватных жизненных условий в общежитиях профессионально-технических учебных заведений для повышения привлекательности профессионально-технического образования.</w:t>
      </w:r>
    </w:p>
    <w:p w:rsidR="0094595C" w:rsidRPr="00FA3201" w:rsidRDefault="0094595C" w:rsidP="0094595C">
      <w:pPr>
        <w:numPr>
          <w:ilvl w:val="2"/>
          <w:numId w:val="5"/>
        </w:numPr>
        <w:tabs>
          <w:tab w:val="clear" w:pos="720"/>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 xml:space="preserve">Обеспечение </w:t>
      </w:r>
      <w:r>
        <w:rPr>
          <w:rFonts w:ascii="Times New Roman" w:eastAsia="Times New Roman" w:hAnsi="Times New Roman" w:cs="Times New Roman"/>
          <w:sz w:val="28"/>
          <w:szCs w:val="28"/>
          <w:lang w:val="ru-RU" w:eastAsia="ru-RU"/>
        </w:rPr>
        <w:t xml:space="preserve">пересекающейся </w:t>
      </w:r>
      <w:r w:rsidRPr="00FA3201">
        <w:rPr>
          <w:rFonts w:ascii="Times New Roman" w:eastAsia="Times New Roman" w:hAnsi="Times New Roman" w:cs="Times New Roman"/>
          <w:sz w:val="28"/>
          <w:szCs w:val="28"/>
          <w:lang w:val="ro-RO" w:eastAsia="ru-RU"/>
        </w:rPr>
        <w:t>мобильности пользователей программ профессиональной подготовки между разными уровнями образования и квалификации.</w:t>
      </w:r>
    </w:p>
    <w:p w:rsidR="0094595C" w:rsidRPr="00FA3201" w:rsidRDefault="0094595C" w:rsidP="0094595C">
      <w:pPr>
        <w:numPr>
          <w:ilvl w:val="2"/>
          <w:numId w:val="5"/>
        </w:numPr>
        <w:tabs>
          <w:tab w:val="clear" w:pos="720"/>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Создание программ для мотивации неквалифицированных сотрудников к получению среднего профессионального и среднего специального образования.</w:t>
      </w:r>
    </w:p>
    <w:p w:rsidR="0094595C" w:rsidRPr="00FA3201" w:rsidRDefault="0094595C" w:rsidP="0094595C">
      <w:pPr>
        <w:numPr>
          <w:ilvl w:val="2"/>
          <w:numId w:val="5"/>
        </w:numPr>
        <w:tabs>
          <w:tab w:val="clear" w:pos="720"/>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Разработка инструментов для признания квалификаций, приобретенных при формальном и неформальном обучении.</w:t>
      </w:r>
    </w:p>
    <w:p w:rsidR="0094595C" w:rsidRPr="00FA3201" w:rsidRDefault="0094595C" w:rsidP="0094595C">
      <w:pPr>
        <w:numPr>
          <w:ilvl w:val="2"/>
          <w:numId w:val="5"/>
        </w:numPr>
        <w:tabs>
          <w:tab w:val="clear" w:pos="720"/>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Обеспечение  для людей с особыми образовательными потребностями доступа в профессионально-технические учебные заведения, согласно их возможностям и способности участвовать.</w:t>
      </w:r>
    </w:p>
    <w:p w:rsidR="0094595C" w:rsidRPr="00FA3201" w:rsidRDefault="0094595C" w:rsidP="0094595C">
      <w:pPr>
        <w:numPr>
          <w:ilvl w:val="2"/>
          <w:numId w:val="5"/>
        </w:numPr>
        <w:tabs>
          <w:tab w:val="clear" w:pos="720"/>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 xml:space="preserve">Обеспечение соотношения политик </w:t>
      </w:r>
      <w:r>
        <w:rPr>
          <w:rFonts w:ascii="Times New Roman" w:eastAsia="Times New Roman" w:hAnsi="Times New Roman" w:cs="Times New Roman"/>
          <w:sz w:val="28"/>
          <w:szCs w:val="28"/>
          <w:lang w:val="ru-RU" w:eastAsia="ru-RU"/>
        </w:rPr>
        <w:t xml:space="preserve">в области </w:t>
      </w:r>
      <w:r w:rsidRPr="00FA3201">
        <w:rPr>
          <w:rFonts w:ascii="Times New Roman" w:eastAsia="Times New Roman" w:hAnsi="Times New Roman" w:cs="Times New Roman"/>
          <w:sz w:val="28"/>
          <w:szCs w:val="28"/>
          <w:lang w:val="ro-RO" w:eastAsia="ru-RU"/>
        </w:rPr>
        <w:t>профессионально</w:t>
      </w:r>
      <w:r>
        <w:rPr>
          <w:rFonts w:ascii="Times New Roman" w:eastAsia="Times New Roman" w:hAnsi="Times New Roman" w:cs="Times New Roman"/>
          <w:sz w:val="28"/>
          <w:szCs w:val="28"/>
          <w:lang w:val="ru-RU" w:eastAsia="ru-RU"/>
        </w:rPr>
        <w:t>-техническо</w:t>
      </w:r>
      <w:r w:rsidRPr="00FA3201">
        <w:rPr>
          <w:rFonts w:ascii="Times New Roman" w:eastAsia="Times New Roman" w:hAnsi="Times New Roman" w:cs="Times New Roman"/>
          <w:sz w:val="28"/>
          <w:szCs w:val="28"/>
          <w:lang w:val="ro-RO" w:eastAsia="ru-RU"/>
        </w:rPr>
        <w:t>го образования с политиками других сект</w:t>
      </w:r>
      <w:r>
        <w:rPr>
          <w:rFonts w:ascii="Times New Roman" w:eastAsia="Times New Roman" w:hAnsi="Times New Roman" w:cs="Times New Roman"/>
          <w:sz w:val="28"/>
          <w:szCs w:val="28"/>
          <w:lang w:val="ru-RU" w:eastAsia="ru-RU"/>
        </w:rPr>
        <w:t>оров</w:t>
      </w:r>
      <w:r w:rsidRPr="00FA3201">
        <w:rPr>
          <w:rFonts w:ascii="Times New Roman" w:eastAsia="Times New Roman" w:hAnsi="Times New Roman" w:cs="Times New Roman"/>
          <w:sz w:val="28"/>
          <w:szCs w:val="28"/>
          <w:lang w:val="ro-RO" w:eastAsia="ru-RU"/>
        </w:rPr>
        <w:t>.</w:t>
      </w:r>
    </w:p>
    <w:p w:rsidR="0094595C" w:rsidRPr="00FA3201" w:rsidRDefault="0094595C" w:rsidP="0094595C">
      <w:pPr>
        <w:spacing w:after="0" w:line="240" w:lineRule="auto"/>
        <w:ind w:firstLine="709"/>
        <w:jc w:val="both"/>
        <w:rPr>
          <w:rFonts w:ascii="Times New Roman" w:hAnsi="Times New Roman" w:cs="Times New Roman"/>
          <w:b/>
          <w:sz w:val="20"/>
          <w:szCs w:val="28"/>
          <w:lang w:val="ru-RU"/>
        </w:rPr>
      </w:pPr>
    </w:p>
    <w:p w:rsidR="0094595C" w:rsidRPr="00FA3201" w:rsidRDefault="0094595C" w:rsidP="0094595C">
      <w:pPr>
        <w:spacing w:after="0" w:line="240" w:lineRule="auto"/>
        <w:ind w:firstLine="709"/>
        <w:jc w:val="both"/>
        <w:rPr>
          <w:rFonts w:ascii="Times New Roman" w:eastAsia="Times New Roman" w:hAnsi="Times New Roman" w:cs="Times New Roman"/>
          <w:b/>
          <w:iCs/>
          <w:sz w:val="28"/>
          <w:szCs w:val="28"/>
          <w:lang w:val="ru-RU"/>
        </w:rPr>
      </w:pPr>
      <w:r w:rsidRPr="00FA3201">
        <w:rPr>
          <w:rFonts w:ascii="Times New Roman" w:hAnsi="Times New Roman" w:cs="Times New Roman"/>
          <w:b/>
          <w:sz w:val="28"/>
          <w:szCs w:val="28"/>
          <w:lang w:val="ru-RU"/>
        </w:rPr>
        <w:t>Конкретная задача 1.4. Повышение долевого уровня участия в системе высшего образования в областях, важных для социально-экономического развития страны</w:t>
      </w:r>
      <w:r>
        <w:rPr>
          <w:rFonts w:ascii="Times New Roman" w:hAnsi="Times New Roman" w:cs="Times New Roman"/>
          <w:b/>
          <w:sz w:val="28"/>
          <w:szCs w:val="28"/>
          <w:lang w:val="ru-RU"/>
        </w:rPr>
        <w:t xml:space="preserve"> с тем</w:t>
      </w:r>
      <w:r w:rsidRPr="00FA3201">
        <w:rPr>
          <w:rFonts w:ascii="Times New Roman" w:hAnsi="Times New Roman" w:cs="Times New Roman"/>
          <w:b/>
          <w:sz w:val="28"/>
          <w:szCs w:val="28"/>
          <w:lang w:val="ru-RU"/>
        </w:rPr>
        <w:t>, чтобы доля выпускников вузов среди населения в возрасте от 30 до 34 лет достигла 20% к 2020 году</w:t>
      </w:r>
      <w:r w:rsidRPr="00FA3201">
        <w:rPr>
          <w:rFonts w:ascii="Times New Roman" w:hAnsi="Times New Roman" w:cs="Times New Roman"/>
          <w:b/>
          <w:iCs/>
          <w:sz w:val="28"/>
          <w:szCs w:val="28"/>
          <w:lang w:val="ru-RU"/>
        </w:rPr>
        <w:t>.</w:t>
      </w:r>
    </w:p>
    <w:p w:rsidR="0094595C" w:rsidRPr="00FA3201" w:rsidRDefault="0094595C" w:rsidP="0094595C">
      <w:pPr>
        <w:spacing w:after="0" w:line="240" w:lineRule="auto"/>
        <w:ind w:firstLine="709"/>
        <w:jc w:val="both"/>
        <w:rPr>
          <w:rFonts w:ascii="Times New Roman" w:eastAsia="Times New Roman" w:hAnsi="Times New Roman" w:cs="Times New Roman"/>
          <w:b/>
          <w:i/>
          <w:iCs/>
          <w:szCs w:val="28"/>
          <w:lang w:val="ru-RU"/>
        </w:rPr>
      </w:pPr>
    </w:p>
    <w:p w:rsidR="0094595C" w:rsidRPr="00FA3201" w:rsidRDefault="0094595C" w:rsidP="0094595C">
      <w:pPr>
        <w:spacing w:after="0" w:line="240" w:lineRule="auto"/>
        <w:ind w:firstLine="709"/>
        <w:jc w:val="both"/>
        <w:rPr>
          <w:rFonts w:ascii="Times New Roman" w:eastAsia="Times New Roman" w:hAnsi="Times New Roman" w:cs="Times New Roman"/>
          <w:b/>
          <w:sz w:val="28"/>
          <w:szCs w:val="28"/>
          <w:lang w:val="ru-RU"/>
        </w:rPr>
      </w:pPr>
      <w:r w:rsidRPr="00FA3201">
        <w:rPr>
          <w:rFonts w:ascii="Times New Roman" w:eastAsia="Times New Roman" w:hAnsi="Times New Roman" w:cs="Times New Roman"/>
          <w:b/>
          <w:sz w:val="28"/>
          <w:szCs w:val="28"/>
          <w:lang w:val="ru-RU"/>
        </w:rPr>
        <w:t>Приоритетные меры:</w:t>
      </w:r>
    </w:p>
    <w:p w:rsidR="0094595C" w:rsidRPr="00FA3201" w:rsidRDefault="0094595C" w:rsidP="0094595C">
      <w:pPr>
        <w:numPr>
          <w:ilvl w:val="2"/>
          <w:numId w:val="6"/>
        </w:numPr>
        <w:tabs>
          <w:tab w:val="clear" w:pos="720"/>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Обеспечение правовой основы для укрепления соотношения между уровнем квалификации и компетенций, запрашиваемых рынком труда.</w:t>
      </w:r>
    </w:p>
    <w:p w:rsidR="0094595C" w:rsidRPr="00FA3201" w:rsidRDefault="0094595C" w:rsidP="0094595C">
      <w:pPr>
        <w:numPr>
          <w:ilvl w:val="2"/>
          <w:numId w:val="6"/>
        </w:numPr>
        <w:tabs>
          <w:tab w:val="clear" w:pos="720"/>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 xml:space="preserve">Обоснование, разработка и внедрение системы </w:t>
      </w:r>
      <w:r>
        <w:rPr>
          <w:rFonts w:ascii="Times New Roman" w:eastAsia="Times New Roman" w:hAnsi="Times New Roman" w:cs="Times New Roman"/>
          <w:sz w:val="28"/>
          <w:szCs w:val="28"/>
          <w:lang w:val="ru-RU" w:eastAsia="ru-RU"/>
        </w:rPr>
        <w:t xml:space="preserve">переводных </w:t>
      </w:r>
      <w:r w:rsidRPr="00FA3201">
        <w:rPr>
          <w:rFonts w:ascii="Times New Roman" w:eastAsia="Times New Roman" w:hAnsi="Times New Roman" w:cs="Times New Roman"/>
          <w:sz w:val="28"/>
          <w:szCs w:val="28"/>
          <w:lang w:val="ro-RO" w:eastAsia="ru-RU"/>
        </w:rPr>
        <w:t>кредитов и финансовых стимулов для повышения доступа к образованию.</w:t>
      </w:r>
    </w:p>
    <w:p w:rsidR="0094595C" w:rsidRPr="00FA3201" w:rsidRDefault="0094595C" w:rsidP="0094595C">
      <w:pPr>
        <w:numPr>
          <w:ilvl w:val="2"/>
          <w:numId w:val="6"/>
        </w:numPr>
        <w:tabs>
          <w:tab w:val="clear" w:pos="720"/>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Разработка нормативно-правовой базы и продвижение альтернативных форм обучения (открытого, дистанционного, смешанного).</w:t>
      </w:r>
    </w:p>
    <w:p w:rsidR="0094595C" w:rsidRPr="00FA3201" w:rsidRDefault="0094595C" w:rsidP="0094595C">
      <w:pPr>
        <w:numPr>
          <w:ilvl w:val="2"/>
          <w:numId w:val="6"/>
        </w:numPr>
        <w:tabs>
          <w:tab w:val="clear" w:pos="720"/>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 xml:space="preserve">Расширение социального измерения для обеспечения доступа к образованию людей с особыми образовательными потребностями и лиц, принадлежащим к </w:t>
      </w:r>
      <w:r>
        <w:rPr>
          <w:rFonts w:ascii="Times New Roman" w:eastAsia="Times New Roman" w:hAnsi="Times New Roman" w:cs="Times New Roman"/>
          <w:sz w:val="28"/>
          <w:szCs w:val="28"/>
          <w:lang w:val="ru-RU" w:eastAsia="ru-RU"/>
        </w:rPr>
        <w:t xml:space="preserve">социально уязвимым </w:t>
      </w:r>
      <w:r w:rsidRPr="00FA3201">
        <w:rPr>
          <w:rFonts w:ascii="Times New Roman" w:eastAsia="Times New Roman" w:hAnsi="Times New Roman" w:cs="Times New Roman"/>
          <w:sz w:val="28"/>
          <w:szCs w:val="28"/>
          <w:lang w:val="ro-RO" w:eastAsia="ru-RU"/>
        </w:rPr>
        <w:t>слоям населения.</w:t>
      </w:r>
    </w:p>
    <w:p w:rsidR="0094595C" w:rsidRPr="00FA3201" w:rsidRDefault="0094595C" w:rsidP="0094595C">
      <w:pPr>
        <w:spacing w:after="0" w:line="240" w:lineRule="auto"/>
        <w:ind w:firstLine="709"/>
        <w:jc w:val="both"/>
        <w:rPr>
          <w:rFonts w:ascii="Times New Roman" w:eastAsia="Times New Roman" w:hAnsi="Times New Roman" w:cs="Times New Roman"/>
          <w:sz w:val="28"/>
          <w:szCs w:val="28"/>
          <w:lang w:val="ro-RO"/>
        </w:rPr>
      </w:pPr>
    </w:p>
    <w:p w:rsidR="0094595C" w:rsidRPr="00FA3201" w:rsidRDefault="0094595C" w:rsidP="0094595C">
      <w:pPr>
        <w:spacing w:after="0" w:line="240" w:lineRule="auto"/>
        <w:ind w:firstLine="709"/>
        <w:jc w:val="both"/>
        <w:rPr>
          <w:rFonts w:ascii="Times New Roman" w:eastAsia="Times New Roman" w:hAnsi="Times New Roman" w:cs="Times New Roman"/>
          <w:b/>
          <w:sz w:val="28"/>
          <w:szCs w:val="28"/>
          <w:lang w:val="ru-RU"/>
        </w:rPr>
      </w:pPr>
      <w:r w:rsidRPr="00FA3201">
        <w:rPr>
          <w:rFonts w:ascii="Times New Roman" w:hAnsi="Times New Roman" w:cs="Times New Roman"/>
          <w:b/>
          <w:sz w:val="28"/>
          <w:szCs w:val="28"/>
          <w:lang w:val="ru-RU"/>
        </w:rPr>
        <w:lastRenderedPageBreak/>
        <w:t xml:space="preserve">Конкретная задача 1.5. Расширение и диверсификация системы обучения </w:t>
      </w:r>
      <w:r>
        <w:rPr>
          <w:rFonts w:ascii="Times New Roman" w:hAnsi="Times New Roman" w:cs="Times New Roman"/>
          <w:b/>
          <w:sz w:val="28"/>
          <w:szCs w:val="28"/>
          <w:lang w:val="ru-RU"/>
        </w:rPr>
        <w:t xml:space="preserve">в течение </w:t>
      </w:r>
      <w:r w:rsidRPr="00FA3201">
        <w:rPr>
          <w:rFonts w:ascii="Times New Roman" w:hAnsi="Times New Roman" w:cs="Times New Roman"/>
          <w:b/>
          <w:sz w:val="28"/>
          <w:szCs w:val="28"/>
          <w:lang w:val="ru-RU"/>
        </w:rPr>
        <w:t>всей жизни</w:t>
      </w:r>
      <w:r>
        <w:rPr>
          <w:rFonts w:ascii="Times New Roman" w:hAnsi="Times New Roman" w:cs="Times New Roman"/>
          <w:b/>
          <w:sz w:val="28"/>
          <w:szCs w:val="28"/>
          <w:lang w:val="ru-RU"/>
        </w:rPr>
        <w:t xml:space="preserve"> с тем</w:t>
      </w:r>
      <w:r w:rsidRPr="00FA3201">
        <w:rPr>
          <w:rFonts w:ascii="Times New Roman" w:hAnsi="Times New Roman" w:cs="Times New Roman"/>
          <w:b/>
          <w:sz w:val="28"/>
          <w:szCs w:val="28"/>
          <w:lang w:val="ru-RU"/>
        </w:rPr>
        <w:t xml:space="preserve">, чтобы к 2020 году 10% взрослого населения (25-64 </w:t>
      </w:r>
      <w:r>
        <w:rPr>
          <w:rFonts w:ascii="Times New Roman" w:hAnsi="Times New Roman" w:cs="Times New Roman"/>
          <w:b/>
          <w:sz w:val="28"/>
          <w:szCs w:val="28"/>
          <w:lang w:val="ru-RU"/>
        </w:rPr>
        <w:t>года</w:t>
      </w:r>
      <w:r w:rsidRPr="00FA3201">
        <w:rPr>
          <w:rFonts w:ascii="Times New Roman" w:hAnsi="Times New Roman" w:cs="Times New Roman"/>
          <w:b/>
          <w:sz w:val="28"/>
          <w:szCs w:val="28"/>
          <w:lang w:val="ru-RU"/>
        </w:rPr>
        <w:t>) приняли участие в учебных программах.</w:t>
      </w:r>
    </w:p>
    <w:p w:rsidR="0094595C" w:rsidRPr="00FA3201" w:rsidRDefault="0094595C" w:rsidP="0094595C">
      <w:pPr>
        <w:spacing w:after="0" w:line="240" w:lineRule="auto"/>
        <w:ind w:firstLine="709"/>
        <w:jc w:val="both"/>
        <w:rPr>
          <w:rFonts w:ascii="Times New Roman" w:eastAsia="Times New Roman" w:hAnsi="Times New Roman" w:cs="Times New Roman"/>
          <w:b/>
          <w:i/>
          <w:sz w:val="28"/>
          <w:szCs w:val="28"/>
          <w:lang w:val="ru-RU"/>
        </w:rPr>
      </w:pPr>
    </w:p>
    <w:p w:rsidR="0094595C" w:rsidRPr="00FA3201" w:rsidRDefault="0094595C" w:rsidP="0094595C">
      <w:pPr>
        <w:spacing w:after="0" w:line="240" w:lineRule="auto"/>
        <w:ind w:firstLine="709"/>
        <w:jc w:val="both"/>
        <w:rPr>
          <w:rFonts w:ascii="Times New Roman" w:eastAsia="Times New Roman" w:hAnsi="Times New Roman" w:cs="Times New Roman"/>
          <w:b/>
          <w:sz w:val="28"/>
          <w:szCs w:val="28"/>
          <w:lang w:val="ru-RU"/>
        </w:rPr>
      </w:pPr>
      <w:r w:rsidRPr="00FA3201">
        <w:rPr>
          <w:rFonts w:ascii="Times New Roman" w:eastAsia="Times New Roman" w:hAnsi="Times New Roman" w:cs="Times New Roman"/>
          <w:b/>
          <w:sz w:val="28"/>
          <w:szCs w:val="28"/>
          <w:lang w:val="ru-RU"/>
        </w:rPr>
        <w:t>Приоритетные меры:</w:t>
      </w:r>
    </w:p>
    <w:p w:rsidR="0094595C" w:rsidRPr="00FA3201" w:rsidRDefault="0094595C" w:rsidP="0094595C">
      <w:pPr>
        <w:numPr>
          <w:ilvl w:val="2"/>
          <w:numId w:val="7"/>
        </w:numPr>
        <w:tabs>
          <w:tab w:val="clear" w:pos="720"/>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Разработка нормативно-правовой базы в области образования взрослых в европейском контексте.</w:t>
      </w:r>
    </w:p>
    <w:p w:rsidR="0094595C" w:rsidRPr="00FA3201" w:rsidRDefault="0094595C" w:rsidP="0094595C">
      <w:pPr>
        <w:numPr>
          <w:ilvl w:val="2"/>
          <w:numId w:val="7"/>
        </w:numPr>
        <w:tabs>
          <w:tab w:val="clear" w:pos="720"/>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Разработка механизмов финансирования системы образования взрослых.</w:t>
      </w:r>
    </w:p>
    <w:p w:rsidR="0094595C" w:rsidRPr="00FA3201" w:rsidRDefault="0094595C" w:rsidP="0094595C">
      <w:pPr>
        <w:numPr>
          <w:ilvl w:val="2"/>
          <w:numId w:val="7"/>
        </w:numPr>
        <w:tabs>
          <w:tab w:val="clear" w:pos="720"/>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 xml:space="preserve">Содействие в разработке программ обучения на протяжении всей жизни, </w:t>
      </w:r>
      <w:r>
        <w:rPr>
          <w:rFonts w:ascii="Times New Roman" w:eastAsia="Times New Roman" w:hAnsi="Times New Roman" w:cs="Times New Roman"/>
          <w:sz w:val="28"/>
          <w:szCs w:val="28"/>
          <w:lang w:val="ru-RU" w:eastAsia="ru-RU"/>
        </w:rPr>
        <w:t>при приоритете</w:t>
      </w:r>
      <w:r w:rsidRPr="00FA3201">
        <w:rPr>
          <w:rFonts w:ascii="Times New Roman" w:eastAsia="Times New Roman" w:hAnsi="Times New Roman" w:cs="Times New Roman"/>
          <w:sz w:val="28"/>
          <w:szCs w:val="28"/>
          <w:lang w:val="ro-RO" w:eastAsia="ru-RU"/>
        </w:rPr>
        <w:t xml:space="preserve"> развити</w:t>
      </w:r>
      <w:r>
        <w:rPr>
          <w:rFonts w:ascii="Times New Roman" w:eastAsia="Times New Roman" w:hAnsi="Times New Roman" w:cs="Times New Roman"/>
          <w:sz w:val="28"/>
          <w:szCs w:val="28"/>
          <w:lang w:val="ru-RU" w:eastAsia="ru-RU"/>
        </w:rPr>
        <w:t>я</w:t>
      </w:r>
      <w:r w:rsidRPr="00FA3201">
        <w:rPr>
          <w:rFonts w:ascii="Times New Roman" w:eastAsia="Times New Roman" w:hAnsi="Times New Roman" w:cs="Times New Roman"/>
          <w:sz w:val="28"/>
          <w:szCs w:val="28"/>
          <w:lang w:val="ro-RO" w:eastAsia="ru-RU"/>
        </w:rPr>
        <w:t xml:space="preserve"> ключевых компетенций: компьютерной грамотности, предпринимательских</w:t>
      </w:r>
      <w:r>
        <w:rPr>
          <w:rFonts w:ascii="Times New Roman" w:eastAsia="Times New Roman" w:hAnsi="Times New Roman" w:cs="Times New Roman"/>
          <w:sz w:val="28"/>
          <w:szCs w:val="28"/>
          <w:lang w:val="ru-RU" w:eastAsia="ru-RU"/>
        </w:rPr>
        <w:t>,</w:t>
      </w:r>
      <w:r w:rsidRPr="00FA3201">
        <w:rPr>
          <w:rFonts w:ascii="Times New Roman" w:eastAsia="Times New Roman" w:hAnsi="Times New Roman" w:cs="Times New Roman"/>
          <w:sz w:val="28"/>
          <w:szCs w:val="28"/>
          <w:lang w:val="ro-RO" w:eastAsia="ru-RU"/>
        </w:rPr>
        <w:t xml:space="preserve"> </w:t>
      </w:r>
      <w:r>
        <w:rPr>
          <w:rFonts w:ascii="Times New Roman" w:eastAsia="Times New Roman" w:hAnsi="Times New Roman" w:cs="Times New Roman"/>
          <w:sz w:val="28"/>
          <w:szCs w:val="28"/>
          <w:lang w:val="ru-RU" w:eastAsia="ru-RU"/>
        </w:rPr>
        <w:t xml:space="preserve">лингвистических, межкультурных </w:t>
      </w:r>
      <w:r w:rsidRPr="00FA3201">
        <w:rPr>
          <w:rFonts w:ascii="Times New Roman" w:eastAsia="Times New Roman" w:hAnsi="Times New Roman" w:cs="Times New Roman"/>
          <w:sz w:val="28"/>
          <w:szCs w:val="28"/>
          <w:lang w:val="ro-RO" w:eastAsia="ru-RU"/>
        </w:rPr>
        <w:t>и других новых компетенций, запрашиваемых рынком труда.</w:t>
      </w:r>
    </w:p>
    <w:p w:rsidR="0094595C" w:rsidRPr="00FA3201" w:rsidRDefault="0094595C" w:rsidP="0094595C">
      <w:pPr>
        <w:numPr>
          <w:ilvl w:val="2"/>
          <w:numId w:val="7"/>
        </w:numPr>
        <w:tabs>
          <w:tab w:val="clear" w:pos="720"/>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Создание информационной системы, посвященной предложениям по обучению в течение всей жизни.</w:t>
      </w:r>
    </w:p>
    <w:p w:rsidR="0094595C" w:rsidRPr="00FA3201" w:rsidRDefault="0094595C" w:rsidP="0094595C">
      <w:pPr>
        <w:numPr>
          <w:ilvl w:val="2"/>
          <w:numId w:val="7"/>
        </w:numPr>
        <w:tabs>
          <w:tab w:val="clear" w:pos="720"/>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Разработка инструментов для признания квалификаций</w:t>
      </w:r>
      <w:r>
        <w:rPr>
          <w:rFonts w:ascii="Times New Roman" w:eastAsia="Times New Roman" w:hAnsi="Times New Roman" w:cs="Times New Roman"/>
          <w:sz w:val="28"/>
          <w:szCs w:val="28"/>
          <w:lang w:val="ru-RU" w:eastAsia="ru-RU"/>
        </w:rPr>
        <w:t>,</w:t>
      </w:r>
      <w:r w:rsidRPr="00FA3201">
        <w:rPr>
          <w:rFonts w:ascii="Times New Roman" w:eastAsia="Times New Roman" w:hAnsi="Times New Roman" w:cs="Times New Roman"/>
          <w:sz w:val="28"/>
          <w:szCs w:val="28"/>
          <w:lang w:val="ro-RO" w:eastAsia="ru-RU"/>
        </w:rPr>
        <w:t xml:space="preserve"> приобретенных в формальн</w:t>
      </w:r>
      <w:r>
        <w:rPr>
          <w:rFonts w:ascii="Times New Roman" w:eastAsia="Times New Roman" w:hAnsi="Times New Roman" w:cs="Times New Roman"/>
          <w:sz w:val="28"/>
          <w:szCs w:val="28"/>
          <w:lang w:val="ru-RU" w:eastAsia="ru-RU"/>
        </w:rPr>
        <w:t>ом</w:t>
      </w:r>
      <w:r w:rsidRPr="00FA3201">
        <w:rPr>
          <w:rFonts w:ascii="Times New Roman" w:eastAsia="Times New Roman" w:hAnsi="Times New Roman" w:cs="Times New Roman"/>
          <w:sz w:val="28"/>
          <w:szCs w:val="28"/>
          <w:lang w:val="ro-RO" w:eastAsia="ru-RU"/>
        </w:rPr>
        <w:t xml:space="preserve"> и неформальн</w:t>
      </w:r>
      <w:r>
        <w:rPr>
          <w:rFonts w:ascii="Times New Roman" w:eastAsia="Times New Roman" w:hAnsi="Times New Roman" w:cs="Times New Roman"/>
          <w:sz w:val="28"/>
          <w:szCs w:val="28"/>
          <w:lang w:val="ru-RU" w:eastAsia="ru-RU"/>
        </w:rPr>
        <w:t>ом</w:t>
      </w:r>
      <w:r w:rsidRPr="00FA3201">
        <w:rPr>
          <w:rFonts w:ascii="Times New Roman" w:eastAsia="Times New Roman" w:hAnsi="Times New Roman" w:cs="Times New Roman"/>
          <w:sz w:val="28"/>
          <w:szCs w:val="28"/>
          <w:lang w:val="ro-RO" w:eastAsia="ru-RU"/>
        </w:rPr>
        <w:t xml:space="preserve"> контекст</w:t>
      </w:r>
      <w:r>
        <w:rPr>
          <w:rFonts w:ascii="Times New Roman" w:eastAsia="Times New Roman" w:hAnsi="Times New Roman" w:cs="Times New Roman"/>
          <w:sz w:val="28"/>
          <w:szCs w:val="28"/>
          <w:lang w:val="ru-RU" w:eastAsia="ru-RU"/>
        </w:rPr>
        <w:t>е</w:t>
      </w:r>
      <w:r w:rsidRPr="00FA3201">
        <w:rPr>
          <w:rFonts w:ascii="Times New Roman" w:eastAsia="Times New Roman" w:hAnsi="Times New Roman" w:cs="Times New Roman"/>
          <w:sz w:val="28"/>
          <w:szCs w:val="28"/>
          <w:lang w:val="ro-RO" w:eastAsia="ru-RU"/>
        </w:rPr>
        <w:t xml:space="preserve"> в программах обучения </w:t>
      </w:r>
      <w:r>
        <w:rPr>
          <w:rFonts w:ascii="Times New Roman" w:eastAsia="Times New Roman" w:hAnsi="Times New Roman" w:cs="Times New Roman"/>
          <w:sz w:val="28"/>
          <w:szCs w:val="28"/>
          <w:lang w:val="ru-RU" w:eastAsia="ru-RU"/>
        </w:rPr>
        <w:t xml:space="preserve">в течение </w:t>
      </w:r>
      <w:r w:rsidRPr="00FA3201">
        <w:rPr>
          <w:rFonts w:ascii="Times New Roman" w:eastAsia="Times New Roman" w:hAnsi="Times New Roman" w:cs="Times New Roman"/>
          <w:sz w:val="28"/>
          <w:szCs w:val="28"/>
          <w:lang w:val="ro-RO" w:eastAsia="ru-RU"/>
        </w:rPr>
        <w:t xml:space="preserve"> всей жизни</w:t>
      </w:r>
      <w:r>
        <w:rPr>
          <w:rFonts w:ascii="Times New Roman" w:eastAsia="Times New Roman" w:hAnsi="Times New Roman" w:cs="Times New Roman"/>
          <w:sz w:val="28"/>
          <w:szCs w:val="28"/>
          <w:lang w:val="ru-RU" w:eastAsia="ru-RU"/>
        </w:rPr>
        <w:t>,</w:t>
      </w:r>
      <w:r w:rsidRPr="00FA3201">
        <w:rPr>
          <w:rFonts w:ascii="Times New Roman" w:eastAsia="Times New Roman" w:hAnsi="Times New Roman" w:cs="Times New Roman"/>
          <w:sz w:val="28"/>
          <w:szCs w:val="28"/>
          <w:lang w:val="ro-RO" w:eastAsia="ru-RU"/>
        </w:rPr>
        <w:t xml:space="preserve"> и внедрение инструментария переводных учебных кре</w:t>
      </w:r>
      <w:r>
        <w:rPr>
          <w:rFonts w:ascii="Times New Roman" w:eastAsia="Times New Roman" w:hAnsi="Times New Roman" w:cs="Times New Roman"/>
          <w:sz w:val="28"/>
          <w:szCs w:val="28"/>
          <w:lang w:val="ru-RU" w:eastAsia="ru-RU"/>
        </w:rPr>
        <w:t>дитов</w:t>
      </w:r>
      <w:r w:rsidRPr="00FA3201">
        <w:rPr>
          <w:rFonts w:ascii="Times New Roman" w:eastAsia="Times New Roman" w:hAnsi="Times New Roman" w:cs="Times New Roman"/>
          <w:sz w:val="28"/>
          <w:szCs w:val="28"/>
          <w:lang w:val="ro-RO" w:eastAsia="ru-RU"/>
        </w:rPr>
        <w:t xml:space="preserve">. </w:t>
      </w:r>
    </w:p>
    <w:p w:rsidR="0094595C" w:rsidRPr="00FA3201" w:rsidRDefault="0094595C" w:rsidP="0094595C">
      <w:pPr>
        <w:spacing w:after="0" w:line="240" w:lineRule="auto"/>
        <w:ind w:firstLine="709"/>
        <w:jc w:val="both"/>
        <w:rPr>
          <w:rFonts w:ascii="Times New Roman" w:eastAsia="Times New Roman" w:hAnsi="Times New Roman" w:cs="Times New Roman"/>
          <w:sz w:val="28"/>
          <w:szCs w:val="28"/>
          <w:lang w:val="ro-RO"/>
        </w:rPr>
      </w:pPr>
    </w:p>
    <w:p w:rsidR="0094595C" w:rsidRPr="00FA3201" w:rsidRDefault="0094595C" w:rsidP="0094595C">
      <w:pPr>
        <w:spacing w:after="0" w:line="240" w:lineRule="auto"/>
        <w:ind w:firstLine="709"/>
        <w:jc w:val="both"/>
        <w:rPr>
          <w:rFonts w:ascii="Times New Roman" w:hAnsi="Times New Roman" w:cs="Times New Roman"/>
          <w:b/>
          <w:sz w:val="28"/>
          <w:szCs w:val="28"/>
          <w:lang w:val="ru-RU"/>
        </w:rPr>
      </w:pPr>
      <w:r w:rsidRPr="00FA3201">
        <w:rPr>
          <w:rFonts w:ascii="Times New Roman" w:hAnsi="Times New Roman" w:cs="Times New Roman"/>
          <w:b/>
          <w:sz w:val="28"/>
          <w:szCs w:val="28"/>
          <w:lang w:val="ru-RU"/>
        </w:rPr>
        <w:t xml:space="preserve">Конкретная задача 1.6. Продвижение и обеспечение инклюзивного образования на уровне образовательной системы с целью увеличения минимум </w:t>
      </w:r>
      <w:r>
        <w:rPr>
          <w:rFonts w:ascii="Times New Roman" w:hAnsi="Times New Roman" w:cs="Times New Roman"/>
          <w:b/>
          <w:sz w:val="28"/>
          <w:szCs w:val="28"/>
          <w:lang w:val="ru-RU"/>
        </w:rPr>
        <w:t xml:space="preserve">на </w:t>
      </w:r>
      <w:r w:rsidRPr="00FA3201">
        <w:rPr>
          <w:rFonts w:ascii="Times New Roman" w:hAnsi="Times New Roman" w:cs="Times New Roman"/>
          <w:b/>
          <w:sz w:val="28"/>
          <w:szCs w:val="28"/>
          <w:lang w:val="ru-RU"/>
        </w:rPr>
        <w:t>10% в год доли  участия детей с особыми образовательными потребностями (ООП) в инклюзивном образовании.</w:t>
      </w:r>
    </w:p>
    <w:p w:rsidR="0094595C" w:rsidRPr="00FA3201" w:rsidRDefault="0094595C" w:rsidP="0094595C">
      <w:pPr>
        <w:spacing w:after="0" w:line="240" w:lineRule="auto"/>
        <w:ind w:firstLine="709"/>
        <w:jc w:val="both"/>
        <w:rPr>
          <w:rFonts w:ascii="Times New Roman" w:eastAsia="Calibri" w:hAnsi="Times New Roman" w:cs="Times New Roman"/>
          <w:b/>
          <w:sz w:val="28"/>
          <w:szCs w:val="28"/>
          <w:lang w:val="ru-RU"/>
        </w:rPr>
      </w:pPr>
    </w:p>
    <w:p w:rsidR="0094595C" w:rsidRPr="00FA3201" w:rsidRDefault="0094595C" w:rsidP="0094595C">
      <w:pPr>
        <w:spacing w:after="0" w:line="240" w:lineRule="auto"/>
        <w:ind w:firstLine="709"/>
        <w:jc w:val="both"/>
        <w:rPr>
          <w:rFonts w:ascii="Times New Roman" w:eastAsia="Times New Roman" w:hAnsi="Times New Roman" w:cs="Times New Roman"/>
          <w:b/>
          <w:sz w:val="28"/>
          <w:szCs w:val="28"/>
          <w:lang w:val="ru-RU"/>
        </w:rPr>
      </w:pPr>
      <w:r w:rsidRPr="00FA3201">
        <w:rPr>
          <w:rFonts w:ascii="Times New Roman" w:eastAsia="Times New Roman" w:hAnsi="Times New Roman" w:cs="Times New Roman"/>
          <w:b/>
          <w:sz w:val="28"/>
          <w:szCs w:val="28"/>
          <w:lang w:val="ru-RU"/>
        </w:rPr>
        <w:t>Приоритетные меры:</w:t>
      </w:r>
    </w:p>
    <w:p w:rsidR="0094595C" w:rsidRPr="00FA3201" w:rsidRDefault="0094595C" w:rsidP="0094595C">
      <w:pPr>
        <w:numPr>
          <w:ilvl w:val="2"/>
          <w:numId w:val="8"/>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 xml:space="preserve">Гармонизация национального законодательства по развитию инклюзивного образования и </w:t>
      </w:r>
      <w:r>
        <w:rPr>
          <w:rFonts w:ascii="Times New Roman" w:eastAsia="Times New Roman" w:hAnsi="Times New Roman" w:cs="Times New Roman"/>
          <w:sz w:val="28"/>
          <w:szCs w:val="28"/>
          <w:lang w:val="ru-RU" w:eastAsia="ru-RU"/>
        </w:rPr>
        <w:t>европейских</w:t>
      </w:r>
      <w:r w:rsidRPr="00FA3201">
        <w:rPr>
          <w:rFonts w:ascii="Times New Roman" w:eastAsia="Times New Roman" w:hAnsi="Times New Roman" w:cs="Times New Roman"/>
          <w:sz w:val="28"/>
          <w:szCs w:val="28"/>
          <w:lang w:val="ro-RO" w:eastAsia="ru-RU"/>
        </w:rPr>
        <w:t xml:space="preserve"> норм в данной области в целях обеспечения доступа к качественному образованию для каждого ребенка, а также для молодежи и взрослых, в том числе людей с особыми образовательными потребностями.</w:t>
      </w:r>
    </w:p>
    <w:p w:rsidR="0094595C" w:rsidRPr="00FA3201" w:rsidRDefault="0094595C" w:rsidP="0094595C">
      <w:pPr>
        <w:numPr>
          <w:ilvl w:val="2"/>
          <w:numId w:val="8"/>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 xml:space="preserve">Продвижение на уровне семьи, органов местного </w:t>
      </w:r>
      <w:r>
        <w:rPr>
          <w:rFonts w:ascii="Times New Roman" w:eastAsia="Times New Roman" w:hAnsi="Times New Roman" w:cs="Times New Roman"/>
          <w:sz w:val="28"/>
          <w:szCs w:val="28"/>
          <w:lang w:val="ru-RU" w:eastAsia="ru-RU"/>
        </w:rPr>
        <w:t xml:space="preserve">публичного </w:t>
      </w:r>
      <w:r w:rsidRPr="00FA3201">
        <w:rPr>
          <w:rFonts w:ascii="Times New Roman" w:eastAsia="Times New Roman" w:hAnsi="Times New Roman" w:cs="Times New Roman"/>
          <w:sz w:val="28"/>
          <w:szCs w:val="28"/>
          <w:lang w:val="ro-RO" w:eastAsia="ru-RU"/>
        </w:rPr>
        <w:t xml:space="preserve">управления, местного сообщества, учебных заведений роли инклюзивного образования </w:t>
      </w:r>
      <w:r>
        <w:rPr>
          <w:rFonts w:ascii="Times New Roman" w:eastAsia="Times New Roman" w:hAnsi="Times New Roman" w:cs="Times New Roman"/>
          <w:sz w:val="28"/>
          <w:szCs w:val="28"/>
          <w:lang w:val="ru-RU" w:eastAsia="ru-RU"/>
        </w:rPr>
        <w:t>в</w:t>
      </w:r>
      <w:r w:rsidRPr="00FA3201">
        <w:rPr>
          <w:rFonts w:ascii="Times New Roman" w:eastAsia="Times New Roman" w:hAnsi="Times New Roman" w:cs="Times New Roman"/>
          <w:sz w:val="28"/>
          <w:szCs w:val="28"/>
          <w:lang w:val="ro-RO" w:eastAsia="ru-RU"/>
        </w:rPr>
        <w:t xml:space="preserve"> обеспечении равных возможностей для качественного образования для всех детей.</w:t>
      </w:r>
    </w:p>
    <w:p w:rsidR="0094595C" w:rsidRPr="00FA3201" w:rsidRDefault="0094595C" w:rsidP="0094595C">
      <w:pPr>
        <w:numPr>
          <w:ilvl w:val="2"/>
          <w:numId w:val="8"/>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 xml:space="preserve">Внедрение Национальной программы и </w:t>
      </w:r>
      <w:r>
        <w:rPr>
          <w:rFonts w:ascii="Times New Roman" w:eastAsia="Times New Roman" w:hAnsi="Times New Roman" w:cs="Times New Roman"/>
          <w:sz w:val="28"/>
          <w:szCs w:val="28"/>
          <w:lang w:val="ru-RU" w:eastAsia="ru-RU"/>
        </w:rPr>
        <w:t>п</w:t>
      </w:r>
      <w:r w:rsidRPr="00FA3201">
        <w:rPr>
          <w:rFonts w:ascii="Times New Roman" w:eastAsia="Times New Roman" w:hAnsi="Times New Roman" w:cs="Times New Roman"/>
          <w:sz w:val="28"/>
          <w:szCs w:val="28"/>
          <w:lang w:val="ro-RO" w:eastAsia="ru-RU"/>
        </w:rPr>
        <w:t>лан</w:t>
      </w:r>
      <w:r>
        <w:rPr>
          <w:rFonts w:ascii="Times New Roman" w:eastAsia="Times New Roman" w:hAnsi="Times New Roman" w:cs="Times New Roman"/>
          <w:sz w:val="28"/>
          <w:szCs w:val="28"/>
          <w:lang w:val="ru-RU" w:eastAsia="ru-RU"/>
        </w:rPr>
        <w:t>ов</w:t>
      </w:r>
      <w:r w:rsidRPr="00FA3201">
        <w:rPr>
          <w:rFonts w:ascii="Times New Roman" w:eastAsia="Times New Roman" w:hAnsi="Times New Roman" w:cs="Times New Roman"/>
          <w:sz w:val="28"/>
          <w:szCs w:val="28"/>
          <w:lang w:val="ro-RO" w:eastAsia="ru-RU"/>
        </w:rPr>
        <w:t xml:space="preserve"> действий по развитию инклюзивного образования в Республике Молдова на 2011-2020 годы.</w:t>
      </w:r>
    </w:p>
    <w:p w:rsidR="0094595C" w:rsidRPr="00FA3201" w:rsidRDefault="0094595C" w:rsidP="0094595C">
      <w:pPr>
        <w:numPr>
          <w:ilvl w:val="2"/>
          <w:numId w:val="20"/>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 xml:space="preserve">Создание/реорганизация структур, форм, должностей и т.д. для обеспечения психопедагогической помощи, необходимой для развития ребенка с особыми образовательными потребностями (услуг, сервисных </w:t>
      </w:r>
      <w:r w:rsidRPr="00FA3201">
        <w:rPr>
          <w:rFonts w:ascii="Times New Roman" w:eastAsia="Times New Roman" w:hAnsi="Times New Roman" w:cs="Times New Roman"/>
          <w:sz w:val="28"/>
          <w:szCs w:val="28"/>
          <w:lang w:val="ro-RO" w:eastAsia="ru-RU"/>
        </w:rPr>
        <w:lastRenderedPageBreak/>
        <w:t>центров, педагогического работника, психолога, социального работника и т.д.).</w:t>
      </w:r>
    </w:p>
    <w:p w:rsidR="0094595C" w:rsidRPr="00FA3201" w:rsidRDefault="0094595C" w:rsidP="0094595C">
      <w:pPr>
        <w:numPr>
          <w:ilvl w:val="2"/>
          <w:numId w:val="21"/>
        </w:numPr>
        <w:spacing w:before="40" w:after="0" w:line="240" w:lineRule="auto"/>
        <w:ind w:left="0" w:firstLine="709"/>
        <w:jc w:val="both"/>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u-RU" w:eastAsia="ru-RU"/>
        </w:rPr>
        <w:t xml:space="preserve">Обеспечение </w:t>
      </w:r>
      <w:r w:rsidRPr="00FA3201">
        <w:rPr>
          <w:rFonts w:ascii="Times New Roman" w:eastAsia="Times New Roman" w:hAnsi="Times New Roman" w:cs="Times New Roman"/>
          <w:sz w:val="28"/>
          <w:szCs w:val="28"/>
          <w:lang w:val="ro-RO" w:eastAsia="ru-RU"/>
        </w:rPr>
        <w:t xml:space="preserve">инфраструктуры и материальных условий, способствующих инклюзивному образованию в </w:t>
      </w:r>
      <w:r>
        <w:rPr>
          <w:rFonts w:ascii="Times New Roman" w:eastAsia="Times New Roman" w:hAnsi="Times New Roman" w:cs="Times New Roman"/>
          <w:sz w:val="28"/>
          <w:szCs w:val="28"/>
          <w:lang w:val="ru-RU" w:eastAsia="ru-RU"/>
        </w:rPr>
        <w:t xml:space="preserve">учебных заведениях </w:t>
      </w:r>
      <w:r w:rsidRPr="00FA3201">
        <w:rPr>
          <w:rFonts w:ascii="Times New Roman" w:eastAsia="Times New Roman" w:hAnsi="Times New Roman" w:cs="Times New Roman"/>
          <w:sz w:val="28"/>
          <w:szCs w:val="28"/>
          <w:lang w:val="ro-RO" w:eastAsia="ru-RU"/>
        </w:rPr>
        <w:t>стран</w:t>
      </w:r>
      <w:r>
        <w:rPr>
          <w:rFonts w:ascii="Times New Roman" w:eastAsia="Times New Roman" w:hAnsi="Times New Roman" w:cs="Times New Roman"/>
          <w:sz w:val="28"/>
          <w:szCs w:val="28"/>
          <w:lang w:val="ru-RU" w:eastAsia="ru-RU"/>
        </w:rPr>
        <w:t>ы</w:t>
      </w:r>
      <w:r w:rsidRPr="00FA3201">
        <w:rPr>
          <w:rFonts w:ascii="Times New Roman" w:eastAsia="Times New Roman" w:hAnsi="Times New Roman" w:cs="Times New Roman"/>
          <w:sz w:val="28"/>
          <w:szCs w:val="28"/>
          <w:lang w:val="ro-RO" w:eastAsia="ru-RU"/>
        </w:rPr>
        <w:t>.</w:t>
      </w:r>
    </w:p>
    <w:p w:rsidR="0094595C" w:rsidRPr="00FA3201" w:rsidRDefault="0094595C" w:rsidP="0094595C">
      <w:pPr>
        <w:spacing w:after="0" w:line="240" w:lineRule="auto"/>
        <w:ind w:firstLine="709"/>
        <w:jc w:val="both"/>
        <w:rPr>
          <w:rFonts w:ascii="Times New Roman" w:eastAsia="Times New Roman" w:hAnsi="Times New Roman" w:cs="Times New Roman"/>
          <w:sz w:val="28"/>
          <w:szCs w:val="28"/>
          <w:lang w:val="ru-RU"/>
        </w:rPr>
      </w:pPr>
    </w:p>
    <w:p w:rsidR="0094595C" w:rsidRPr="00FA3201"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b/>
          <w:sz w:val="28"/>
          <w:szCs w:val="28"/>
          <w:lang w:val="ro-RO" w:eastAsia="ru-RU"/>
        </w:rPr>
      </w:pPr>
      <w:r w:rsidRPr="00FA3201">
        <w:rPr>
          <w:rFonts w:ascii="Times New Roman" w:eastAsia="Times New Roman" w:hAnsi="Times New Roman" w:cs="Times New Roman"/>
          <w:b/>
          <w:sz w:val="28"/>
          <w:szCs w:val="28"/>
          <w:lang w:val="ro-RO" w:eastAsia="ru-RU"/>
        </w:rPr>
        <w:t>Конкретная задача 1.7. Социально-образовательная реинтеграция детей, находящихся в учреждениях закрытого типа</w:t>
      </w:r>
      <w:r>
        <w:rPr>
          <w:rFonts w:ascii="Times New Roman" w:eastAsia="Times New Roman" w:hAnsi="Times New Roman" w:cs="Times New Roman"/>
          <w:b/>
          <w:sz w:val="28"/>
          <w:szCs w:val="28"/>
          <w:lang w:val="ru-RU" w:eastAsia="ru-RU"/>
        </w:rPr>
        <w:t xml:space="preserve"> с тем</w:t>
      </w:r>
      <w:r w:rsidRPr="00FA3201">
        <w:rPr>
          <w:rFonts w:ascii="Times New Roman" w:eastAsia="Times New Roman" w:hAnsi="Times New Roman" w:cs="Times New Roman"/>
          <w:b/>
          <w:sz w:val="28"/>
          <w:szCs w:val="28"/>
          <w:lang w:val="ro-RO" w:eastAsia="ru-RU"/>
        </w:rPr>
        <w:t>, чтобы привести к сокращению числа детей в этих учреждениях на 25% к 2015 году и на 50% к 2020 году и превратить к 2015 году не менее 20%, а к 2020 году— не менее 25% закрытых учебных заведений в общеобразовательные учреждения.</w:t>
      </w:r>
    </w:p>
    <w:p w:rsidR="0094595C" w:rsidRPr="00A46F63" w:rsidRDefault="0094595C" w:rsidP="0094595C">
      <w:pPr>
        <w:tabs>
          <w:tab w:val="left" w:pos="992"/>
          <w:tab w:val="left" w:pos="1134"/>
          <w:tab w:val="left" w:pos="1701"/>
        </w:tabs>
        <w:spacing w:before="40" w:after="0" w:line="240" w:lineRule="auto"/>
        <w:ind w:firstLine="709"/>
        <w:jc w:val="both"/>
        <w:rPr>
          <w:rFonts w:ascii="Times New Roman" w:eastAsia="Times New Roman" w:hAnsi="Times New Roman" w:cs="Times New Roman"/>
          <w:sz w:val="24"/>
          <w:szCs w:val="24"/>
          <w:lang w:val="ro-RO" w:eastAsia="ru-RU"/>
        </w:rPr>
      </w:pPr>
    </w:p>
    <w:p w:rsidR="0094595C" w:rsidRPr="00FA3201" w:rsidRDefault="0094595C" w:rsidP="0094595C">
      <w:pPr>
        <w:tabs>
          <w:tab w:val="left" w:pos="1701"/>
        </w:tabs>
        <w:spacing w:after="0" w:line="240" w:lineRule="auto"/>
        <w:ind w:firstLine="709"/>
        <w:jc w:val="both"/>
        <w:rPr>
          <w:rFonts w:ascii="Times New Roman" w:eastAsia="Times New Roman" w:hAnsi="Times New Roman" w:cs="Times New Roman"/>
          <w:b/>
          <w:sz w:val="28"/>
          <w:szCs w:val="28"/>
          <w:lang w:val="ru-RU"/>
        </w:rPr>
      </w:pPr>
      <w:r w:rsidRPr="00FA3201">
        <w:rPr>
          <w:rFonts w:ascii="Times New Roman" w:eastAsia="Times New Roman" w:hAnsi="Times New Roman" w:cs="Times New Roman"/>
          <w:b/>
          <w:sz w:val="28"/>
          <w:szCs w:val="28"/>
          <w:lang w:val="ru-RU"/>
        </w:rPr>
        <w:t>Приоритетные меры:</w:t>
      </w:r>
    </w:p>
    <w:p w:rsidR="0094595C" w:rsidRPr="00FA3201" w:rsidRDefault="0094595C" w:rsidP="0094595C">
      <w:pPr>
        <w:numPr>
          <w:ilvl w:val="2"/>
          <w:numId w:val="9"/>
        </w:numPr>
        <w:tabs>
          <w:tab w:val="left" w:pos="1701"/>
        </w:tabs>
        <w:spacing w:after="0" w:line="240" w:lineRule="auto"/>
        <w:ind w:firstLine="709"/>
        <w:jc w:val="both"/>
        <w:rPr>
          <w:rFonts w:ascii="Times New Roman" w:eastAsia="Times New Roman" w:hAnsi="Times New Roman" w:cs="Times New Roman"/>
          <w:sz w:val="28"/>
          <w:szCs w:val="28"/>
          <w:lang w:val="ru-RU"/>
        </w:rPr>
      </w:pPr>
      <w:r w:rsidRPr="00FA3201">
        <w:rPr>
          <w:rFonts w:ascii="Times New Roman" w:hAnsi="Times New Roman" w:cs="Times New Roman"/>
          <w:sz w:val="28"/>
          <w:szCs w:val="28"/>
          <w:lang w:val="ru-RU"/>
        </w:rPr>
        <w:t>Реорганизация системы учреждений интернатного типа для воспитания и ухода за детьми с особыми образовательными потребностями.</w:t>
      </w:r>
    </w:p>
    <w:p w:rsidR="0094595C" w:rsidRPr="00FA3201" w:rsidRDefault="0094595C" w:rsidP="0094595C">
      <w:pPr>
        <w:numPr>
          <w:ilvl w:val="2"/>
          <w:numId w:val="9"/>
        </w:numPr>
        <w:tabs>
          <w:tab w:val="left" w:pos="1701"/>
        </w:tabs>
        <w:spacing w:after="0" w:line="240" w:lineRule="auto"/>
        <w:ind w:firstLine="709"/>
        <w:jc w:val="both"/>
        <w:rPr>
          <w:rFonts w:ascii="Times New Roman" w:eastAsia="Times New Roman" w:hAnsi="Times New Roman" w:cs="Times New Roman"/>
          <w:sz w:val="28"/>
          <w:szCs w:val="28"/>
          <w:lang w:val="ru-RU"/>
        </w:rPr>
      </w:pPr>
      <w:r w:rsidRPr="00FA3201">
        <w:rPr>
          <w:rFonts w:ascii="Times New Roman" w:hAnsi="Times New Roman" w:cs="Times New Roman"/>
          <w:sz w:val="28"/>
          <w:szCs w:val="28"/>
          <w:lang w:val="ru-RU"/>
        </w:rPr>
        <w:t>Переадресация финансовых ресурсов от реорганизованных учреждений интернатного типа  к развитию альтернативных социальных и образовательных служб.</w:t>
      </w:r>
    </w:p>
    <w:p w:rsidR="0094595C" w:rsidRPr="00FA3201" w:rsidRDefault="0094595C" w:rsidP="0094595C">
      <w:pPr>
        <w:tabs>
          <w:tab w:val="left" w:pos="992"/>
          <w:tab w:val="left" w:pos="1134"/>
          <w:tab w:val="left" w:pos="1701"/>
        </w:tabs>
        <w:spacing w:before="40" w:after="0" w:line="240" w:lineRule="auto"/>
        <w:ind w:firstLine="709"/>
        <w:jc w:val="both"/>
        <w:rPr>
          <w:rFonts w:ascii="Times New Roman" w:eastAsia="Times New Roman" w:hAnsi="Times New Roman" w:cs="Times New Roman"/>
          <w:b/>
          <w:sz w:val="28"/>
          <w:szCs w:val="28"/>
          <w:lang w:val="ro-RO" w:eastAsia="ru-RU"/>
        </w:rPr>
      </w:pPr>
    </w:p>
    <w:p w:rsidR="0094595C" w:rsidRPr="00FA3201" w:rsidRDefault="0094595C" w:rsidP="0094595C">
      <w:pPr>
        <w:tabs>
          <w:tab w:val="left" w:pos="992"/>
          <w:tab w:val="left" w:pos="1134"/>
          <w:tab w:val="left" w:pos="1701"/>
        </w:tabs>
        <w:spacing w:before="40" w:after="0" w:line="240" w:lineRule="auto"/>
        <w:ind w:firstLine="709"/>
        <w:jc w:val="both"/>
        <w:rPr>
          <w:rFonts w:ascii="Times New Roman" w:eastAsia="Times New Roman" w:hAnsi="Times New Roman" w:cs="Times New Roman"/>
          <w:b/>
          <w:sz w:val="28"/>
          <w:szCs w:val="28"/>
          <w:lang w:val="ro-RO" w:eastAsia="ru-RU"/>
        </w:rPr>
      </w:pPr>
      <w:r w:rsidRPr="00FA3201">
        <w:rPr>
          <w:rFonts w:ascii="Times New Roman" w:eastAsia="Times New Roman" w:hAnsi="Times New Roman" w:cs="Times New Roman"/>
          <w:b/>
          <w:sz w:val="28"/>
          <w:szCs w:val="28"/>
          <w:lang w:val="ro-RO" w:eastAsia="ru-RU"/>
        </w:rPr>
        <w:t>Конкретная задача 1.8. Обеспечение условий и проведение действий по снижению отсева учащихся в начальной и средней школе минимум на 10% в год.</w:t>
      </w:r>
    </w:p>
    <w:p w:rsidR="0094595C" w:rsidRPr="00FA3201" w:rsidRDefault="0094595C" w:rsidP="0094595C">
      <w:pPr>
        <w:tabs>
          <w:tab w:val="left" w:pos="1701"/>
        </w:tabs>
        <w:spacing w:after="0" w:line="240" w:lineRule="auto"/>
        <w:ind w:firstLine="709"/>
        <w:jc w:val="both"/>
        <w:rPr>
          <w:rFonts w:ascii="Times New Roman" w:eastAsia="Times New Roman" w:hAnsi="Times New Roman" w:cs="Times New Roman"/>
          <w:b/>
          <w:sz w:val="28"/>
          <w:szCs w:val="28"/>
          <w:lang w:val="ru-RU"/>
        </w:rPr>
      </w:pPr>
    </w:p>
    <w:p w:rsidR="0094595C" w:rsidRPr="00FA3201" w:rsidRDefault="0094595C" w:rsidP="0094595C">
      <w:pPr>
        <w:tabs>
          <w:tab w:val="left" w:pos="1701"/>
        </w:tabs>
        <w:spacing w:after="0" w:line="240" w:lineRule="auto"/>
        <w:ind w:firstLine="709"/>
        <w:jc w:val="both"/>
        <w:rPr>
          <w:rFonts w:ascii="Times New Roman" w:eastAsia="Times New Roman" w:hAnsi="Times New Roman" w:cs="Times New Roman"/>
          <w:b/>
          <w:i/>
          <w:sz w:val="28"/>
          <w:szCs w:val="28"/>
          <w:lang w:val="ru-RU"/>
        </w:rPr>
      </w:pPr>
      <w:r w:rsidRPr="00FA3201">
        <w:rPr>
          <w:rFonts w:ascii="Times New Roman" w:eastAsia="Times New Roman" w:hAnsi="Times New Roman" w:cs="Times New Roman"/>
          <w:b/>
          <w:sz w:val="28"/>
          <w:szCs w:val="28"/>
          <w:lang w:val="ru-RU"/>
        </w:rPr>
        <w:t>Приоритетные меры</w:t>
      </w:r>
      <w:r w:rsidRPr="00FA3201">
        <w:rPr>
          <w:rFonts w:ascii="Times New Roman" w:eastAsia="Times New Roman" w:hAnsi="Times New Roman" w:cs="Times New Roman"/>
          <w:b/>
          <w:i/>
          <w:sz w:val="28"/>
          <w:szCs w:val="28"/>
          <w:lang w:val="ru-RU"/>
        </w:rPr>
        <w:t>:</w:t>
      </w:r>
    </w:p>
    <w:p w:rsidR="0094595C" w:rsidRPr="00FA3201" w:rsidRDefault="0094595C" w:rsidP="0094595C">
      <w:pPr>
        <w:numPr>
          <w:ilvl w:val="2"/>
          <w:numId w:val="10"/>
        </w:numPr>
        <w:tabs>
          <w:tab w:val="left" w:pos="1701"/>
        </w:tabs>
        <w:spacing w:after="0" w:line="240" w:lineRule="auto"/>
        <w:ind w:firstLine="709"/>
        <w:jc w:val="both"/>
        <w:rPr>
          <w:rFonts w:ascii="Times New Roman" w:hAnsi="Times New Roman" w:cs="Times New Roman"/>
          <w:sz w:val="28"/>
          <w:szCs w:val="28"/>
          <w:lang w:val="ru-RU"/>
        </w:rPr>
      </w:pPr>
      <w:r w:rsidRPr="00FA3201">
        <w:rPr>
          <w:rFonts w:ascii="Times New Roman" w:hAnsi="Times New Roman" w:cs="Times New Roman"/>
          <w:sz w:val="28"/>
          <w:szCs w:val="28"/>
          <w:lang w:val="ru-RU"/>
        </w:rPr>
        <w:t xml:space="preserve">Разработка и реализация Национальной программы и </w:t>
      </w:r>
      <w:r>
        <w:rPr>
          <w:rFonts w:ascii="Times New Roman" w:hAnsi="Times New Roman" w:cs="Times New Roman"/>
          <w:sz w:val="28"/>
          <w:szCs w:val="28"/>
          <w:lang w:val="ru-RU"/>
        </w:rPr>
        <w:t>п</w:t>
      </w:r>
      <w:r w:rsidRPr="00FA3201">
        <w:rPr>
          <w:rFonts w:ascii="Times New Roman" w:hAnsi="Times New Roman" w:cs="Times New Roman"/>
          <w:sz w:val="28"/>
          <w:szCs w:val="28"/>
          <w:lang w:val="ru-RU"/>
        </w:rPr>
        <w:t>лана действий по борьбе с отсевом учащихся в начальной и средней школе.</w:t>
      </w:r>
    </w:p>
    <w:p w:rsidR="0094595C" w:rsidRPr="00FA3201" w:rsidRDefault="0094595C" w:rsidP="0094595C">
      <w:pPr>
        <w:numPr>
          <w:ilvl w:val="2"/>
          <w:numId w:val="10"/>
        </w:numPr>
        <w:tabs>
          <w:tab w:val="left" w:pos="1701"/>
        </w:tabs>
        <w:spacing w:after="0" w:line="240" w:lineRule="auto"/>
        <w:ind w:firstLine="709"/>
        <w:jc w:val="both"/>
        <w:rPr>
          <w:rFonts w:ascii="Times New Roman" w:hAnsi="Times New Roman" w:cs="Times New Roman"/>
          <w:sz w:val="28"/>
          <w:szCs w:val="28"/>
          <w:lang w:val="ru-RU"/>
        </w:rPr>
      </w:pPr>
      <w:r w:rsidRPr="00FA3201">
        <w:rPr>
          <w:rFonts w:ascii="Times New Roman" w:hAnsi="Times New Roman" w:cs="Times New Roman"/>
          <w:sz w:val="28"/>
          <w:szCs w:val="28"/>
          <w:lang w:val="ru-RU"/>
        </w:rPr>
        <w:t>Разработка и продвижение межотраслевых инструментов по предотвращению и сокращению отсева</w:t>
      </w:r>
      <w:r>
        <w:rPr>
          <w:rFonts w:ascii="Times New Roman" w:hAnsi="Times New Roman" w:cs="Times New Roman"/>
          <w:sz w:val="28"/>
          <w:szCs w:val="28"/>
          <w:lang w:val="ru-RU"/>
        </w:rPr>
        <w:t xml:space="preserve"> в школе</w:t>
      </w:r>
      <w:r w:rsidRPr="00FA3201">
        <w:rPr>
          <w:rFonts w:ascii="Times New Roman" w:hAnsi="Times New Roman" w:cs="Times New Roman"/>
          <w:sz w:val="28"/>
          <w:szCs w:val="28"/>
          <w:lang w:val="ru-RU"/>
        </w:rPr>
        <w:t>.</w:t>
      </w:r>
    </w:p>
    <w:p w:rsidR="0094595C" w:rsidRPr="00FA3201" w:rsidRDefault="0094595C" w:rsidP="0094595C">
      <w:pPr>
        <w:numPr>
          <w:ilvl w:val="2"/>
          <w:numId w:val="10"/>
        </w:numPr>
        <w:tabs>
          <w:tab w:val="left" w:pos="1701"/>
        </w:tabs>
        <w:spacing w:after="0" w:line="240" w:lineRule="auto"/>
        <w:ind w:firstLine="709"/>
        <w:jc w:val="both"/>
        <w:rPr>
          <w:rFonts w:ascii="Times New Roman" w:hAnsi="Times New Roman" w:cs="Times New Roman"/>
          <w:sz w:val="28"/>
          <w:szCs w:val="28"/>
          <w:lang w:val="ru-RU"/>
        </w:rPr>
      </w:pPr>
      <w:r w:rsidRPr="00FA3201">
        <w:rPr>
          <w:rFonts w:ascii="Times New Roman" w:hAnsi="Times New Roman" w:cs="Times New Roman"/>
          <w:sz w:val="28"/>
          <w:szCs w:val="28"/>
          <w:lang w:val="ru-RU"/>
        </w:rPr>
        <w:t>Организация кампаний для информ</w:t>
      </w:r>
      <w:r>
        <w:rPr>
          <w:rFonts w:ascii="Times New Roman" w:hAnsi="Times New Roman" w:cs="Times New Roman"/>
          <w:sz w:val="28"/>
          <w:szCs w:val="28"/>
          <w:lang w:val="ru-RU"/>
        </w:rPr>
        <w:t xml:space="preserve">ирования </w:t>
      </w:r>
      <w:r w:rsidRPr="00FA3201">
        <w:rPr>
          <w:rFonts w:ascii="Times New Roman" w:hAnsi="Times New Roman" w:cs="Times New Roman"/>
          <w:sz w:val="28"/>
          <w:szCs w:val="28"/>
          <w:lang w:val="ru-RU"/>
        </w:rPr>
        <w:t xml:space="preserve">и </w:t>
      </w:r>
      <w:r>
        <w:rPr>
          <w:rFonts w:ascii="Times New Roman" w:hAnsi="Times New Roman" w:cs="Times New Roman"/>
          <w:sz w:val="28"/>
          <w:szCs w:val="28"/>
          <w:lang w:val="ru-RU"/>
        </w:rPr>
        <w:t xml:space="preserve">осведомления </w:t>
      </w:r>
      <w:r w:rsidRPr="00FA3201">
        <w:rPr>
          <w:rFonts w:ascii="Times New Roman" w:hAnsi="Times New Roman" w:cs="Times New Roman"/>
          <w:sz w:val="28"/>
          <w:szCs w:val="28"/>
          <w:lang w:val="ru-RU"/>
        </w:rPr>
        <w:t xml:space="preserve">родителей (в том числе </w:t>
      </w:r>
      <w:r>
        <w:rPr>
          <w:rFonts w:ascii="Times New Roman" w:hAnsi="Times New Roman" w:cs="Times New Roman"/>
          <w:sz w:val="28"/>
          <w:szCs w:val="28"/>
          <w:lang w:val="ru-RU"/>
        </w:rPr>
        <w:t>ромской</w:t>
      </w:r>
      <w:r w:rsidRPr="00FA3201">
        <w:rPr>
          <w:rFonts w:ascii="Times New Roman" w:hAnsi="Times New Roman" w:cs="Times New Roman"/>
          <w:sz w:val="28"/>
          <w:szCs w:val="28"/>
          <w:lang w:val="ru-RU"/>
        </w:rPr>
        <w:t xml:space="preserve"> национальности) о необходимости обучения и зачисления детей в систему обязательного образования и необходимости продолжения образования.</w:t>
      </w:r>
    </w:p>
    <w:p w:rsidR="0094595C" w:rsidRPr="00FA3201" w:rsidRDefault="0094595C" w:rsidP="0094595C">
      <w:pPr>
        <w:numPr>
          <w:ilvl w:val="2"/>
          <w:numId w:val="10"/>
        </w:numPr>
        <w:tabs>
          <w:tab w:val="left" w:pos="1701"/>
        </w:tabs>
        <w:spacing w:after="0" w:line="240" w:lineRule="auto"/>
        <w:ind w:firstLine="709"/>
        <w:jc w:val="both"/>
        <w:rPr>
          <w:rFonts w:ascii="Times New Roman" w:eastAsia="Times New Roman" w:hAnsi="Times New Roman" w:cs="Times New Roman"/>
          <w:sz w:val="28"/>
          <w:szCs w:val="28"/>
          <w:lang w:val="ru-RU"/>
        </w:rPr>
      </w:pPr>
      <w:r w:rsidRPr="00FA3201">
        <w:rPr>
          <w:rFonts w:ascii="Times New Roman" w:hAnsi="Times New Roman" w:cs="Times New Roman"/>
          <w:sz w:val="28"/>
          <w:szCs w:val="28"/>
          <w:lang w:val="ru-RU"/>
        </w:rPr>
        <w:t>Совершенствование систем мониторинга посещаемости школ и школьн</w:t>
      </w:r>
      <w:r>
        <w:rPr>
          <w:rFonts w:ascii="Times New Roman" w:hAnsi="Times New Roman" w:cs="Times New Roman"/>
          <w:sz w:val="28"/>
          <w:szCs w:val="28"/>
          <w:lang w:val="ru-RU"/>
        </w:rPr>
        <w:t>ых успехов</w:t>
      </w:r>
      <w:r w:rsidRPr="00FA3201">
        <w:rPr>
          <w:rFonts w:ascii="Times New Roman" w:hAnsi="Times New Roman" w:cs="Times New Roman"/>
          <w:sz w:val="28"/>
          <w:szCs w:val="28"/>
          <w:lang w:val="ru-RU"/>
        </w:rPr>
        <w:t>.</w:t>
      </w:r>
    </w:p>
    <w:p w:rsidR="0094595C" w:rsidRPr="007F19BD" w:rsidRDefault="0094595C" w:rsidP="0094595C">
      <w:pPr>
        <w:tabs>
          <w:tab w:val="left" w:pos="992"/>
          <w:tab w:val="left" w:pos="1134"/>
          <w:tab w:val="left" w:pos="1701"/>
        </w:tabs>
        <w:spacing w:after="0" w:line="240" w:lineRule="auto"/>
        <w:ind w:firstLine="709"/>
        <w:jc w:val="both"/>
        <w:rPr>
          <w:rFonts w:ascii="Times New Roman" w:eastAsia="Times New Roman" w:hAnsi="Times New Roman" w:cs="Times New Roman"/>
          <w:sz w:val="28"/>
          <w:szCs w:val="28"/>
          <w:lang w:val="ru-RU" w:eastAsia="ru-RU"/>
        </w:rPr>
      </w:pPr>
    </w:p>
    <w:p w:rsidR="0094595C" w:rsidRPr="00FA3201" w:rsidRDefault="0094595C" w:rsidP="0094595C">
      <w:pPr>
        <w:tabs>
          <w:tab w:val="left" w:pos="992"/>
          <w:tab w:val="left" w:pos="1134"/>
          <w:tab w:val="left" w:pos="1701"/>
        </w:tabs>
        <w:spacing w:after="0" w:line="240" w:lineRule="auto"/>
        <w:ind w:firstLine="709"/>
        <w:jc w:val="both"/>
        <w:rPr>
          <w:rFonts w:ascii="Times New Roman" w:eastAsia="Times New Roman" w:hAnsi="Times New Roman" w:cs="Times New Roman"/>
          <w:b/>
          <w:sz w:val="28"/>
          <w:szCs w:val="28"/>
          <w:lang w:val="ro-RO" w:eastAsia="ru-RU"/>
        </w:rPr>
      </w:pPr>
      <w:r w:rsidRPr="00FA3201">
        <w:rPr>
          <w:rFonts w:ascii="Times New Roman" w:eastAsia="Times New Roman" w:hAnsi="Times New Roman" w:cs="Times New Roman"/>
          <w:b/>
          <w:sz w:val="28"/>
          <w:szCs w:val="28"/>
          <w:lang w:val="ro-RO" w:eastAsia="ru-RU"/>
        </w:rPr>
        <w:t>Конкретная задача 1.9. Обеспечение благоприятных условий для социолингвистической интеграции представителей национальных меньшинств и мигрантов.</w:t>
      </w:r>
    </w:p>
    <w:p w:rsidR="0094595C" w:rsidRPr="00FA3201" w:rsidRDefault="0094595C" w:rsidP="0094595C">
      <w:pPr>
        <w:tabs>
          <w:tab w:val="left" w:pos="1701"/>
        </w:tabs>
        <w:spacing w:after="0" w:line="240" w:lineRule="auto"/>
        <w:ind w:firstLine="709"/>
        <w:jc w:val="both"/>
        <w:rPr>
          <w:rFonts w:ascii="Times New Roman" w:eastAsia="Times New Roman" w:hAnsi="Times New Roman" w:cs="Times New Roman"/>
          <w:b/>
          <w:sz w:val="28"/>
          <w:szCs w:val="28"/>
          <w:lang w:val="ru-RU"/>
        </w:rPr>
      </w:pPr>
    </w:p>
    <w:p w:rsidR="0094595C" w:rsidRPr="00FA3201" w:rsidRDefault="0094595C" w:rsidP="0094595C">
      <w:pPr>
        <w:tabs>
          <w:tab w:val="left" w:pos="1701"/>
        </w:tabs>
        <w:spacing w:after="0" w:line="240" w:lineRule="auto"/>
        <w:ind w:firstLine="709"/>
        <w:jc w:val="both"/>
        <w:rPr>
          <w:rFonts w:ascii="Times New Roman" w:eastAsia="Times New Roman" w:hAnsi="Times New Roman" w:cs="Times New Roman"/>
          <w:b/>
          <w:sz w:val="28"/>
          <w:szCs w:val="28"/>
          <w:lang w:val="ru-RU"/>
        </w:rPr>
      </w:pPr>
      <w:r w:rsidRPr="00FA3201">
        <w:rPr>
          <w:rFonts w:ascii="Times New Roman" w:eastAsia="Times New Roman" w:hAnsi="Times New Roman" w:cs="Times New Roman"/>
          <w:b/>
          <w:sz w:val="28"/>
          <w:szCs w:val="28"/>
          <w:lang w:val="ru-RU"/>
        </w:rPr>
        <w:t>Приоритетные меры:</w:t>
      </w:r>
    </w:p>
    <w:p w:rsidR="0094595C" w:rsidRPr="00FA3201" w:rsidRDefault="0094595C" w:rsidP="0094595C">
      <w:pPr>
        <w:numPr>
          <w:ilvl w:val="2"/>
          <w:numId w:val="11"/>
        </w:numPr>
        <w:tabs>
          <w:tab w:val="left" w:pos="1701"/>
        </w:tabs>
        <w:spacing w:after="0" w:line="240" w:lineRule="auto"/>
        <w:ind w:firstLine="709"/>
        <w:jc w:val="both"/>
        <w:rPr>
          <w:rFonts w:ascii="Times New Roman" w:hAnsi="Times New Roman" w:cs="Times New Roman"/>
          <w:sz w:val="28"/>
          <w:szCs w:val="28"/>
          <w:lang w:val="ru-RU"/>
        </w:rPr>
      </w:pPr>
      <w:r w:rsidRPr="00FA3201">
        <w:rPr>
          <w:rFonts w:ascii="Times New Roman" w:hAnsi="Times New Roman" w:cs="Times New Roman"/>
          <w:sz w:val="28"/>
          <w:szCs w:val="28"/>
          <w:lang w:val="ru-RU"/>
        </w:rPr>
        <w:t xml:space="preserve">Разработка и реализация Национальной программы и </w:t>
      </w:r>
      <w:r>
        <w:rPr>
          <w:rFonts w:ascii="Times New Roman" w:hAnsi="Times New Roman" w:cs="Times New Roman"/>
          <w:sz w:val="28"/>
          <w:szCs w:val="28"/>
          <w:lang w:val="ru-RU"/>
        </w:rPr>
        <w:t>п</w:t>
      </w:r>
      <w:r w:rsidRPr="00FA3201">
        <w:rPr>
          <w:rFonts w:ascii="Times New Roman" w:hAnsi="Times New Roman" w:cs="Times New Roman"/>
          <w:sz w:val="28"/>
          <w:szCs w:val="28"/>
          <w:lang w:val="ru-RU"/>
        </w:rPr>
        <w:t xml:space="preserve">лана действий для улучшения качества изучения румынского языка в </w:t>
      </w:r>
      <w:r w:rsidRPr="00FA3201">
        <w:rPr>
          <w:rFonts w:ascii="Times New Roman" w:hAnsi="Times New Roman" w:cs="Times New Roman"/>
          <w:sz w:val="28"/>
          <w:szCs w:val="28"/>
          <w:lang w:val="ru-RU"/>
        </w:rPr>
        <w:lastRenderedPageBreak/>
        <w:t>образовательных заведениях с обучением на языках национальных меньшинств.</w:t>
      </w:r>
    </w:p>
    <w:p w:rsidR="0094595C" w:rsidRPr="00FA3201" w:rsidRDefault="0094595C" w:rsidP="0094595C">
      <w:pPr>
        <w:numPr>
          <w:ilvl w:val="2"/>
          <w:numId w:val="11"/>
        </w:numPr>
        <w:tabs>
          <w:tab w:val="left" w:pos="1701"/>
        </w:tabs>
        <w:spacing w:after="0" w:line="240" w:lineRule="auto"/>
        <w:ind w:firstLine="709"/>
        <w:jc w:val="both"/>
        <w:rPr>
          <w:rFonts w:ascii="Times New Roman" w:hAnsi="Times New Roman" w:cs="Times New Roman"/>
          <w:sz w:val="28"/>
          <w:szCs w:val="28"/>
          <w:lang w:val="ru-RU"/>
        </w:rPr>
      </w:pPr>
      <w:r w:rsidRPr="00FA3201">
        <w:rPr>
          <w:rFonts w:ascii="Times New Roman" w:hAnsi="Times New Roman" w:cs="Times New Roman"/>
          <w:sz w:val="28"/>
          <w:szCs w:val="28"/>
          <w:lang w:val="ru-RU"/>
        </w:rPr>
        <w:t xml:space="preserve">Модернизация преподавания румынского языка и литературы в школах с обучением на языках национальных меньшинств посредством приведения в соответствие с положениями Европейской </w:t>
      </w:r>
      <w:r>
        <w:rPr>
          <w:rFonts w:ascii="Times New Roman" w:hAnsi="Times New Roman" w:cs="Times New Roman"/>
          <w:sz w:val="28"/>
          <w:szCs w:val="28"/>
          <w:lang w:val="ru-RU"/>
        </w:rPr>
        <w:t>с</w:t>
      </w:r>
      <w:r w:rsidRPr="00FA3201">
        <w:rPr>
          <w:rFonts w:ascii="Times New Roman" w:hAnsi="Times New Roman" w:cs="Times New Roman"/>
          <w:sz w:val="28"/>
          <w:szCs w:val="28"/>
          <w:lang w:val="ru-RU"/>
        </w:rPr>
        <w:t xml:space="preserve">истемы </w:t>
      </w:r>
      <w:r>
        <w:rPr>
          <w:rFonts w:ascii="Times New Roman" w:hAnsi="Times New Roman" w:cs="Times New Roman"/>
          <w:sz w:val="28"/>
          <w:szCs w:val="28"/>
          <w:lang w:val="ru-RU"/>
        </w:rPr>
        <w:t>у</w:t>
      </w:r>
      <w:r w:rsidRPr="00FA3201">
        <w:rPr>
          <w:rFonts w:ascii="Times New Roman" w:hAnsi="Times New Roman" w:cs="Times New Roman"/>
          <w:sz w:val="28"/>
          <w:szCs w:val="28"/>
          <w:lang w:val="ru-RU"/>
        </w:rPr>
        <w:t xml:space="preserve">ровней </w:t>
      </w:r>
      <w:r>
        <w:rPr>
          <w:rFonts w:ascii="Times New Roman" w:hAnsi="Times New Roman" w:cs="Times New Roman"/>
          <w:sz w:val="28"/>
          <w:szCs w:val="28"/>
          <w:lang w:val="ru-RU"/>
        </w:rPr>
        <w:t>в</w:t>
      </w:r>
      <w:r w:rsidRPr="00FA3201">
        <w:rPr>
          <w:rFonts w:ascii="Times New Roman" w:hAnsi="Times New Roman" w:cs="Times New Roman"/>
          <w:sz w:val="28"/>
          <w:szCs w:val="28"/>
          <w:lang w:val="ru-RU"/>
        </w:rPr>
        <w:t xml:space="preserve">ладения </w:t>
      </w:r>
      <w:r>
        <w:rPr>
          <w:rFonts w:ascii="Times New Roman" w:hAnsi="Times New Roman" w:cs="Times New Roman"/>
          <w:sz w:val="28"/>
          <w:szCs w:val="28"/>
          <w:lang w:val="ru-RU"/>
        </w:rPr>
        <w:t>и</w:t>
      </w:r>
      <w:r w:rsidRPr="00FA3201">
        <w:rPr>
          <w:rFonts w:ascii="Times New Roman" w:hAnsi="Times New Roman" w:cs="Times New Roman"/>
          <w:sz w:val="28"/>
          <w:szCs w:val="28"/>
          <w:lang w:val="ru-RU"/>
        </w:rPr>
        <w:t xml:space="preserve">ностранным </w:t>
      </w:r>
      <w:r>
        <w:rPr>
          <w:rFonts w:ascii="Times New Roman" w:hAnsi="Times New Roman" w:cs="Times New Roman"/>
          <w:sz w:val="28"/>
          <w:szCs w:val="28"/>
          <w:lang w:val="ru-RU"/>
        </w:rPr>
        <w:t>я</w:t>
      </w:r>
      <w:r w:rsidRPr="00FA3201">
        <w:rPr>
          <w:rFonts w:ascii="Times New Roman" w:hAnsi="Times New Roman" w:cs="Times New Roman"/>
          <w:sz w:val="28"/>
          <w:szCs w:val="28"/>
          <w:lang w:val="ru-RU"/>
        </w:rPr>
        <w:t>зыком.</w:t>
      </w:r>
    </w:p>
    <w:p w:rsidR="0094595C" w:rsidRPr="00FA3201" w:rsidRDefault="0094595C" w:rsidP="0094595C">
      <w:pPr>
        <w:numPr>
          <w:ilvl w:val="2"/>
          <w:numId w:val="11"/>
        </w:numPr>
        <w:tabs>
          <w:tab w:val="left" w:pos="1701"/>
        </w:tabs>
        <w:spacing w:after="0" w:line="240" w:lineRule="auto"/>
        <w:ind w:firstLine="709"/>
        <w:jc w:val="both"/>
        <w:rPr>
          <w:rFonts w:ascii="Times New Roman" w:hAnsi="Times New Roman" w:cs="Times New Roman"/>
          <w:sz w:val="28"/>
          <w:szCs w:val="28"/>
          <w:lang w:val="ru-RU"/>
        </w:rPr>
      </w:pPr>
      <w:r w:rsidRPr="00FA3201">
        <w:rPr>
          <w:rFonts w:ascii="Times New Roman" w:hAnsi="Times New Roman" w:cs="Times New Roman"/>
          <w:sz w:val="28"/>
          <w:szCs w:val="28"/>
          <w:lang w:val="ru-RU"/>
        </w:rPr>
        <w:t>Поддержка социолингвистический интеграция иноязычных учеников за счет расширения количества школьных предметов, изучаемых на румынском языке.</w:t>
      </w:r>
    </w:p>
    <w:p w:rsidR="0094595C" w:rsidRPr="00FA3201" w:rsidRDefault="0094595C" w:rsidP="0094595C">
      <w:pPr>
        <w:numPr>
          <w:ilvl w:val="2"/>
          <w:numId w:val="11"/>
        </w:numPr>
        <w:tabs>
          <w:tab w:val="left" w:pos="1701"/>
        </w:tabs>
        <w:spacing w:after="0" w:line="240" w:lineRule="auto"/>
        <w:ind w:firstLine="709"/>
        <w:jc w:val="both"/>
        <w:rPr>
          <w:rFonts w:ascii="Times New Roman" w:hAnsi="Times New Roman" w:cs="Times New Roman"/>
          <w:sz w:val="28"/>
          <w:szCs w:val="28"/>
          <w:lang w:val="ru-RU"/>
        </w:rPr>
      </w:pPr>
      <w:r w:rsidRPr="00FA3201">
        <w:rPr>
          <w:rFonts w:ascii="Times New Roman" w:hAnsi="Times New Roman" w:cs="Times New Roman"/>
          <w:sz w:val="28"/>
          <w:szCs w:val="28"/>
          <w:lang w:val="ru-RU"/>
        </w:rPr>
        <w:t>Разработка и реализация программы и плана действий по достижению межкультурного воспитания в системе образования.</w:t>
      </w:r>
    </w:p>
    <w:p w:rsidR="0094595C" w:rsidRPr="00FA3201" w:rsidRDefault="0094595C" w:rsidP="0094595C">
      <w:pPr>
        <w:numPr>
          <w:ilvl w:val="2"/>
          <w:numId w:val="11"/>
        </w:numPr>
        <w:tabs>
          <w:tab w:val="left" w:pos="1701"/>
        </w:tabs>
        <w:spacing w:after="0" w:line="240" w:lineRule="auto"/>
        <w:ind w:firstLine="709"/>
        <w:jc w:val="both"/>
        <w:rPr>
          <w:rFonts w:ascii="Times New Roman" w:eastAsia="Times New Roman" w:hAnsi="Times New Roman" w:cs="Times New Roman"/>
          <w:sz w:val="28"/>
          <w:szCs w:val="28"/>
          <w:lang w:val="ru-RU"/>
        </w:rPr>
      </w:pPr>
      <w:r w:rsidRPr="00FA3201">
        <w:rPr>
          <w:rFonts w:ascii="Times New Roman" w:hAnsi="Times New Roman" w:cs="Times New Roman"/>
          <w:sz w:val="28"/>
          <w:szCs w:val="28"/>
          <w:lang w:val="ru-RU"/>
        </w:rPr>
        <w:t xml:space="preserve">Обеспечение качества преподавания румынского языка  иностранцам путем мониторинга, оценивания и оптимизации </w:t>
      </w:r>
      <w:r>
        <w:rPr>
          <w:rFonts w:ascii="Times New Roman" w:hAnsi="Times New Roman" w:cs="Times New Roman"/>
          <w:sz w:val="28"/>
          <w:szCs w:val="28"/>
          <w:lang w:val="ru-RU"/>
        </w:rPr>
        <w:t xml:space="preserve">процесса </w:t>
      </w:r>
      <w:r w:rsidRPr="00FA3201">
        <w:rPr>
          <w:rFonts w:ascii="Times New Roman" w:hAnsi="Times New Roman" w:cs="Times New Roman"/>
          <w:sz w:val="28"/>
          <w:szCs w:val="28"/>
          <w:lang w:val="ru-RU"/>
        </w:rPr>
        <w:t>внедрения Методологии курсов преподавания румынского языка иностранцам.</w:t>
      </w:r>
    </w:p>
    <w:p w:rsidR="0094595C" w:rsidRPr="00FA3201" w:rsidRDefault="0094595C" w:rsidP="0094595C">
      <w:pPr>
        <w:tabs>
          <w:tab w:val="left" w:pos="1701"/>
        </w:tabs>
        <w:autoSpaceDE w:val="0"/>
        <w:autoSpaceDN w:val="0"/>
        <w:adjustRightInd w:val="0"/>
        <w:spacing w:after="0" w:line="240" w:lineRule="auto"/>
        <w:ind w:firstLine="709"/>
        <w:jc w:val="both"/>
        <w:rPr>
          <w:rFonts w:ascii="Times New Roman" w:eastAsia="Calibri" w:hAnsi="Times New Roman" w:cs="Times New Roman"/>
          <w:sz w:val="28"/>
          <w:szCs w:val="28"/>
          <w:lang w:val="ru-RU"/>
        </w:rPr>
      </w:pPr>
    </w:p>
    <w:p w:rsidR="0094595C" w:rsidRPr="00FA3201" w:rsidRDefault="0094595C" w:rsidP="0094595C">
      <w:pPr>
        <w:tabs>
          <w:tab w:val="left" w:pos="1701"/>
        </w:tabs>
        <w:spacing w:after="0" w:line="240" w:lineRule="auto"/>
        <w:ind w:firstLine="709"/>
        <w:jc w:val="both"/>
        <w:rPr>
          <w:rFonts w:ascii="Times New Roman" w:eastAsia="Times New Roman" w:hAnsi="Times New Roman" w:cs="Times New Roman"/>
          <w:b/>
          <w:sz w:val="28"/>
          <w:szCs w:val="28"/>
          <w:lang w:val="ru-RU"/>
        </w:rPr>
      </w:pPr>
      <w:r w:rsidRPr="00FA3201">
        <w:rPr>
          <w:rFonts w:ascii="Times New Roman" w:hAnsi="Times New Roman" w:cs="Times New Roman"/>
          <w:b/>
          <w:sz w:val="28"/>
          <w:szCs w:val="28"/>
          <w:lang w:val="ru-RU"/>
        </w:rPr>
        <w:t xml:space="preserve">Конкретная задача 1.10. Развитие системы карьерного консультирования и планирования карьеры </w:t>
      </w:r>
      <w:r>
        <w:rPr>
          <w:rFonts w:ascii="Times New Roman" w:hAnsi="Times New Roman" w:cs="Times New Roman"/>
          <w:b/>
          <w:sz w:val="28"/>
          <w:szCs w:val="28"/>
          <w:lang w:val="ru-RU"/>
        </w:rPr>
        <w:t xml:space="preserve">в течение </w:t>
      </w:r>
      <w:r w:rsidRPr="00FA3201">
        <w:rPr>
          <w:rFonts w:ascii="Times New Roman" w:hAnsi="Times New Roman" w:cs="Times New Roman"/>
          <w:b/>
          <w:sz w:val="28"/>
          <w:szCs w:val="28"/>
          <w:lang w:val="ru-RU"/>
        </w:rPr>
        <w:t>всей жизни.</w:t>
      </w:r>
    </w:p>
    <w:p w:rsidR="0094595C" w:rsidRDefault="0094595C" w:rsidP="0094595C">
      <w:pPr>
        <w:tabs>
          <w:tab w:val="left" w:pos="992"/>
          <w:tab w:val="left" w:pos="1134"/>
          <w:tab w:val="left" w:pos="1701"/>
        </w:tabs>
        <w:spacing w:after="0" w:line="240" w:lineRule="auto"/>
        <w:ind w:firstLine="709"/>
        <w:jc w:val="both"/>
        <w:rPr>
          <w:rFonts w:ascii="Times New Roman" w:eastAsia="Times New Roman" w:hAnsi="Times New Roman" w:cs="Times New Roman"/>
          <w:b/>
          <w:sz w:val="28"/>
          <w:szCs w:val="28"/>
          <w:lang w:val="ru-RU" w:eastAsia="ru-RU"/>
        </w:rPr>
      </w:pPr>
    </w:p>
    <w:p w:rsidR="0094595C" w:rsidRPr="00FA3201" w:rsidRDefault="0094595C" w:rsidP="0094595C">
      <w:pPr>
        <w:tabs>
          <w:tab w:val="left" w:pos="992"/>
          <w:tab w:val="left" w:pos="1134"/>
          <w:tab w:val="left" w:pos="1701"/>
        </w:tabs>
        <w:spacing w:after="0" w:line="240" w:lineRule="auto"/>
        <w:ind w:firstLine="709"/>
        <w:jc w:val="both"/>
        <w:rPr>
          <w:rFonts w:ascii="Times New Roman" w:eastAsia="Times New Roman" w:hAnsi="Times New Roman" w:cs="Times New Roman"/>
          <w:b/>
          <w:sz w:val="28"/>
          <w:szCs w:val="28"/>
          <w:lang w:val="ro-RO" w:eastAsia="ru-RU"/>
        </w:rPr>
      </w:pPr>
      <w:r w:rsidRPr="00FA3201">
        <w:rPr>
          <w:rFonts w:ascii="Times New Roman" w:eastAsia="Times New Roman" w:hAnsi="Times New Roman" w:cs="Times New Roman"/>
          <w:b/>
          <w:sz w:val="28"/>
          <w:szCs w:val="28"/>
          <w:lang w:val="ro-RO" w:eastAsia="ru-RU"/>
        </w:rPr>
        <w:t>Приоритетные меры:</w:t>
      </w:r>
    </w:p>
    <w:p w:rsidR="0094595C" w:rsidRPr="00FA3201" w:rsidRDefault="0094595C" w:rsidP="0094595C">
      <w:pPr>
        <w:numPr>
          <w:ilvl w:val="2"/>
          <w:numId w:val="12"/>
        </w:numPr>
        <w:tabs>
          <w:tab w:val="left" w:pos="992"/>
          <w:tab w:val="left" w:pos="1134"/>
          <w:tab w:val="left" w:pos="1701"/>
        </w:tabs>
        <w:spacing w:after="0" w:line="240" w:lineRule="auto"/>
        <w:ind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Разработка концепции и внедрение служб консультирования и планирования карьеры в рамках системы государственного образования.</w:t>
      </w:r>
    </w:p>
    <w:p w:rsidR="0094595C" w:rsidRPr="00FA3201" w:rsidRDefault="0094595C" w:rsidP="0094595C">
      <w:pPr>
        <w:numPr>
          <w:ilvl w:val="2"/>
          <w:numId w:val="12"/>
        </w:numPr>
        <w:tabs>
          <w:tab w:val="left" w:pos="992"/>
          <w:tab w:val="left" w:pos="1134"/>
          <w:tab w:val="left" w:pos="1701"/>
        </w:tabs>
        <w:spacing w:after="0" w:line="240" w:lineRule="auto"/>
        <w:ind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 xml:space="preserve">Предоставление услуг по консультированию и планированию карьеры на уровне общеобразовательной системы, а также начального и непрерывного обучения. </w:t>
      </w:r>
    </w:p>
    <w:p w:rsidR="0094595C" w:rsidRPr="00FA3201" w:rsidRDefault="0094595C" w:rsidP="0094595C">
      <w:pPr>
        <w:numPr>
          <w:ilvl w:val="2"/>
          <w:numId w:val="12"/>
        </w:numPr>
        <w:tabs>
          <w:tab w:val="left" w:pos="992"/>
          <w:tab w:val="left" w:pos="1134"/>
          <w:tab w:val="left" w:pos="1701"/>
        </w:tabs>
        <w:spacing w:before="40" w:after="0" w:line="240" w:lineRule="auto"/>
        <w:ind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 xml:space="preserve"> Поддержка развития сети учреждений, специализирующихся на оказании услуг по профессиональной ориентации и проектированию карьеры </w:t>
      </w:r>
      <w:r>
        <w:rPr>
          <w:rFonts w:ascii="Times New Roman" w:eastAsia="Times New Roman" w:hAnsi="Times New Roman" w:cs="Times New Roman"/>
          <w:sz w:val="28"/>
          <w:szCs w:val="28"/>
          <w:lang w:val="ru-RU" w:eastAsia="ru-RU"/>
        </w:rPr>
        <w:t xml:space="preserve">в течение </w:t>
      </w:r>
      <w:r w:rsidRPr="00FA3201">
        <w:rPr>
          <w:rFonts w:ascii="Times New Roman" w:eastAsia="Times New Roman" w:hAnsi="Times New Roman" w:cs="Times New Roman"/>
          <w:sz w:val="28"/>
          <w:szCs w:val="28"/>
          <w:lang w:val="ro-RO" w:eastAsia="ru-RU"/>
        </w:rPr>
        <w:t xml:space="preserve"> всей жизни.</w:t>
      </w:r>
    </w:p>
    <w:p w:rsidR="0094595C" w:rsidRPr="007F19BD" w:rsidRDefault="0094595C" w:rsidP="0094595C">
      <w:pPr>
        <w:tabs>
          <w:tab w:val="left" w:pos="1701"/>
        </w:tabs>
        <w:spacing w:after="0" w:line="240" w:lineRule="auto"/>
        <w:ind w:firstLine="709"/>
        <w:jc w:val="both"/>
        <w:rPr>
          <w:rFonts w:ascii="Times New Roman" w:eastAsia="Times New Roman" w:hAnsi="Times New Roman" w:cs="Times New Roman"/>
          <w:b/>
          <w:sz w:val="28"/>
          <w:szCs w:val="28"/>
          <w:lang w:val="ro-RO"/>
        </w:rPr>
      </w:pPr>
    </w:p>
    <w:p w:rsidR="0094595C" w:rsidRPr="00FA3201" w:rsidRDefault="0094595C" w:rsidP="0094595C">
      <w:pPr>
        <w:tabs>
          <w:tab w:val="left" w:pos="1701"/>
        </w:tabs>
        <w:spacing w:after="0" w:line="240" w:lineRule="auto"/>
        <w:ind w:firstLine="709"/>
        <w:jc w:val="both"/>
        <w:rPr>
          <w:rFonts w:ascii="Times New Roman" w:hAnsi="Times New Roman" w:cs="Times New Roman"/>
          <w:b/>
          <w:sz w:val="28"/>
          <w:szCs w:val="28"/>
          <w:lang w:val="ro-RO"/>
        </w:rPr>
      </w:pPr>
      <w:r w:rsidRPr="00FA3201">
        <w:rPr>
          <w:rFonts w:ascii="Times New Roman" w:hAnsi="Times New Roman" w:cs="Times New Roman"/>
          <w:b/>
          <w:sz w:val="28"/>
          <w:szCs w:val="28"/>
          <w:lang w:val="ru-RU"/>
        </w:rPr>
        <w:t xml:space="preserve">Конкретная задача 1.11. Обеспечение защитной школьной среды, </w:t>
      </w:r>
      <w:r>
        <w:rPr>
          <w:rFonts w:ascii="Times New Roman" w:hAnsi="Times New Roman" w:cs="Times New Roman"/>
          <w:b/>
          <w:sz w:val="28"/>
          <w:szCs w:val="28"/>
          <w:lang w:val="ru-RU"/>
        </w:rPr>
        <w:t xml:space="preserve"> способной </w:t>
      </w:r>
      <w:r w:rsidRPr="00FA3201">
        <w:rPr>
          <w:rFonts w:ascii="Times New Roman" w:hAnsi="Times New Roman" w:cs="Times New Roman"/>
          <w:b/>
          <w:sz w:val="28"/>
          <w:szCs w:val="28"/>
          <w:lang w:val="ru-RU"/>
        </w:rPr>
        <w:t xml:space="preserve">предотвратить насилие в отношении </w:t>
      </w:r>
      <w:r>
        <w:rPr>
          <w:rFonts w:ascii="Times New Roman" w:hAnsi="Times New Roman" w:cs="Times New Roman"/>
          <w:b/>
          <w:sz w:val="28"/>
          <w:szCs w:val="28"/>
          <w:lang w:val="ru-RU"/>
        </w:rPr>
        <w:t>ребенка</w:t>
      </w:r>
      <w:r w:rsidRPr="00FA3201">
        <w:rPr>
          <w:rFonts w:ascii="Times New Roman" w:hAnsi="Times New Roman" w:cs="Times New Roman"/>
          <w:b/>
          <w:sz w:val="28"/>
          <w:szCs w:val="28"/>
          <w:lang w:val="ru-RU"/>
        </w:rPr>
        <w:t xml:space="preserve"> и своевременно </w:t>
      </w:r>
      <w:r>
        <w:rPr>
          <w:rFonts w:ascii="Times New Roman" w:hAnsi="Times New Roman" w:cs="Times New Roman"/>
          <w:b/>
          <w:sz w:val="28"/>
          <w:szCs w:val="28"/>
          <w:lang w:val="ru-RU"/>
        </w:rPr>
        <w:t xml:space="preserve">вмешаться для определения, доказательств и помощи </w:t>
      </w:r>
      <w:r w:rsidRPr="00FA3201">
        <w:rPr>
          <w:rFonts w:ascii="Times New Roman" w:hAnsi="Times New Roman" w:cs="Times New Roman"/>
          <w:b/>
          <w:sz w:val="28"/>
          <w:szCs w:val="28"/>
          <w:lang w:val="ru-RU"/>
        </w:rPr>
        <w:t>детям, пострадавшим от насилия.</w:t>
      </w:r>
    </w:p>
    <w:p w:rsidR="0094595C" w:rsidRPr="00FA3201" w:rsidRDefault="0094595C" w:rsidP="0094595C">
      <w:pPr>
        <w:numPr>
          <w:ilvl w:val="1"/>
          <w:numId w:val="12"/>
        </w:numPr>
        <w:tabs>
          <w:tab w:val="left" w:pos="992"/>
          <w:tab w:val="left" w:pos="1134"/>
          <w:tab w:val="left" w:pos="1701"/>
        </w:tabs>
        <w:spacing w:before="40" w:after="0" w:line="240" w:lineRule="auto"/>
        <w:ind w:firstLine="709"/>
        <w:jc w:val="both"/>
        <w:rPr>
          <w:rFonts w:ascii="Times New Roman" w:eastAsia="Times New Roman" w:hAnsi="Times New Roman" w:cs="Times New Roman"/>
          <w:vanish/>
          <w:sz w:val="28"/>
          <w:szCs w:val="28"/>
          <w:lang w:val="ru-RU" w:eastAsia="ru-RU"/>
        </w:rPr>
      </w:pPr>
    </w:p>
    <w:p w:rsidR="0094595C" w:rsidRPr="00FA3201" w:rsidRDefault="0094595C" w:rsidP="0094595C">
      <w:pPr>
        <w:numPr>
          <w:ilvl w:val="2"/>
          <w:numId w:val="12"/>
        </w:numPr>
        <w:tabs>
          <w:tab w:val="left" w:pos="992"/>
          <w:tab w:val="left" w:pos="1134"/>
          <w:tab w:val="left" w:pos="1701"/>
        </w:tabs>
        <w:spacing w:before="40" w:after="0" w:line="240" w:lineRule="auto"/>
        <w:ind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Разработка и внедрение политик по защите детей на всех уровнях, с учетом прав детей, возможностей развития ребенка и местных потребностей.</w:t>
      </w:r>
    </w:p>
    <w:p w:rsidR="0094595C" w:rsidRPr="00FA3201" w:rsidRDefault="0094595C" w:rsidP="0094595C">
      <w:pPr>
        <w:numPr>
          <w:ilvl w:val="2"/>
          <w:numId w:val="12"/>
        </w:numPr>
        <w:tabs>
          <w:tab w:val="left" w:pos="992"/>
          <w:tab w:val="left" w:pos="1134"/>
          <w:tab w:val="left" w:pos="1701"/>
        </w:tabs>
        <w:spacing w:before="40" w:after="0" w:line="240" w:lineRule="auto"/>
        <w:ind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Разработка методического обеспечения и дополнение учебных программ начальной и непрерывной подготовки педагогических работников и менеджеров темами относительно институциональной организации и вмешательства работников образовательных учреждений в случаях жестокого обращения, невнимания, эксплуатации, торговли детьми.</w:t>
      </w:r>
    </w:p>
    <w:p w:rsidR="0094595C" w:rsidRPr="00FA3201" w:rsidRDefault="0094595C" w:rsidP="0094595C">
      <w:pPr>
        <w:numPr>
          <w:ilvl w:val="2"/>
          <w:numId w:val="12"/>
        </w:numPr>
        <w:tabs>
          <w:tab w:val="left" w:pos="992"/>
          <w:tab w:val="left" w:pos="1134"/>
          <w:tab w:val="left" w:pos="1701"/>
        </w:tabs>
        <w:spacing w:before="40" w:after="0" w:line="240" w:lineRule="auto"/>
        <w:ind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lastRenderedPageBreak/>
        <w:t>Подготовка учителей и менеджеров для предотвращения насилия по отношению к детям и интеграции политик защиты детей в образовательный процесс.</w:t>
      </w:r>
    </w:p>
    <w:p w:rsidR="0094595C" w:rsidRPr="00FA3201" w:rsidRDefault="0094595C" w:rsidP="0094595C">
      <w:pPr>
        <w:numPr>
          <w:ilvl w:val="2"/>
          <w:numId w:val="12"/>
        </w:numPr>
        <w:tabs>
          <w:tab w:val="left" w:pos="992"/>
          <w:tab w:val="left" w:pos="1134"/>
          <w:tab w:val="left" w:pos="1701"/>
        </w:tabs>
        <w:spacing w:before="40" w:after="0" w:line="240" w:lineRule="auto"/>
        <w:ind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 xml:space="preserve">Увеличение возможностей уполномоченных проверяющих органов в системе образования  контролировать и сообщать о случаях насилия по отношению к детям. </w:t>
      </w:r>
    </w:p>
    <w:p w:rsidR="0094595C" w:rsidRPr="00FA3201" w:rsidRDefault="0094595C" w:rsidP="0094595C">
      <w:pPr>
        <w:numPr>
          <w:ilvl w:val="2"/>
          <w:numId w:val="12"/>
        </w:numPr>
        <w:tabs>
          <w:tab w:val="left" w:pos="992"/>
          <w:tab w:val="left" w:pos="1134"/>
          <w:tab w:val="left" w:pos="1701"/>
        </w:tabs>
        <w:spacing w:before="40" w:after="0" w:line="240" w:lineRule="auto"/>
        <w:ind w:firstLine="709"/>
        <w:jc w:val="both"/>
        <w:rPr>
          <w:rFonts w:ascii="Times New Roman" w:eastAsia="Times New Roman" w:hAnsi="Times New Roman" w:cs="Times New Roman"/>
          <w:sz w:val="28"/>
          <w:szCs w:val="28"/>
          <w:lang w:val="ro-RO" w:eastAsia="ru-RU"/>
        </w:rPr>
      </w:pPr>
      <w:r w:rsidRPr="00FA3201">
        <w:rPr>
          <w:rFonts w:ascii="Times New Roman" w:eastAsia="Times New Roman" w:hAnsi="Times New Roman" w:cs="Times New Roman"/>
          <w:sz w:val="28"/>
          <w:szCs w:val="28"/>
          <w:lang w:val="ro-RO" w:eastAsia="ru-RU"/>
        </w:rPr>
        <w:t>Расширение прав и возможностей детей, родителей и членов сообщества признавать, предотвращать и оповещать о насилии в отношении детей.</w:t>
      </w:r>
    </w:p>
    <w:p w:rsidR="0094595C" w:rsidRPr="00A46F63" w:rsidRDefault="0094595C" w:rsidP="0094595C">
      <w:pPr>
        <w:spacing w:line="240" w:lineRule="auto"/>
        <w:jc w:val="center"/>
        <w:rPr>
          <w:rFonts w:asciiTheme="majorHAnsi" w:eastAsiaTheme="majorEastAsia" w:hAnsiTheme="majorHAnsi" w:cstheme="majorBidi"/>
          <w:b/>
          <w:bCs/>
          <w:lang w:val="ro-RO"/>
        </w:rPr>
      </w:pPr>
    </w:p>
    <w:p w:rsidR="0094595C" w:rsidRPr="007F19BD" w:rsidRDefault="0094595C" w:rsidP="0094595C">
      <w:pPr>
        <w:spacing w:line="240" w:lineRule="auto"/>
        <w:jc w:val="center"/>
        <w:rPr>
          <w:rFonts w:ascii="Times New Roman" w:hAnsi="Times New Roman" w:cs="Times New Roman"/>
          <w:b/>
          <w:caps/>
          <w:sz w:val="28"/>
          <w:szCs w:val="28"/>
          <w:lang w:val="ru-RU"/>
        </w:rPr>
      </w:pPr>
      <w:r w:rsidRPr="007F19BD">
        <w:rPr>
          <w:rFonts w:ascii="Times New Roman" w:eastAsiaTheme="majorEastAsia" w:hAnsi="Times New Roman" w:cs="Times New Roman"/>
          <w:b/>
          <w:bCs/>
          <w:sz w:val="28"/>
          <w:szCs w:val="28"/>
          <w:lang w:val="ru-RU"/>
        </w:rPr>
        <w:t>РЕЛЕВАНТНОЕ ДЛЯ ЭКОНОМИКИ И ОБЩЕСТВА ОБРАЗОВАНИЕ</w:t>
      </w:r>
      <w:r w:rsidRPr="007F19BD">
        <w:rPr>
          <w:rFonts w:ascii="Times New Roman" w:hAnsi="Times New Roman" w:cs="Times New Roman"/>
          <w:b/>
          <w:caps/>
          <w:sz w:val="28"/>
          <w:szCs w:val="28"/>
          <w:lang w:val="ru-RU"/>
        </w:rPr>
        <w:t xml:space="preserve"> </w:t>
      </w:r>
    </w:p>
    <w:p w:rsidR="0094595C" w:rsidRPr="007F19BD" w:rsidRDefault="0094595C" w:rsidP="0094595C">
      <w:pPr>
        <w:spacing w:line="240" w:lineRule="auto"/>
        <w:jc w:val="both"/>
        <w:rPr>
          <w:rFonts w:ascii="Times New Roman" w:hAnsi="Times New Roman" w:cs="Times New Roman"/>
          <w:b/>
          <w:sz w:val="28"/>
          <w:szCs w:val="28"/>
          <w:lang w:val="ru-RU"/>
        </w:rPr>
      </w:pPr>
      <w:r w:rsidRPr="007F19BD">
        <w:rPr>
          <w:rFonts w:ascii="Times New Roman" w:hAnsi="Times New Roman" w:cs="Times New Roman"/>
          <w:b/>
          <w:caps/>
          <w:sz w:val="28"/>
          <w:szCs w:val="28"/>
          <w:lang w:val="ru-RU"/>
        </w:rPr>
        <w:t>СТРАТЕГИЧЕСКОЕ НАПРАВЛЕНИЕ 2: ОБЕСПЕЧЕНИЕ РЕЛЕВАНТНОСТИ ОБРАЗОВАНИЯ ДЛЯ ЖИЗНИ, АКТИВНОГО ГРАЖДАНСТВА И КАРЬЕРНОГО УСПЕХА</w:t>
      </w:r>
    </w:p>
    <w:p w:rsidR="0094595C" w:rsidRPr="007F19BD" w:rsidRDefault="0094595C" w:rsidP="0094595C">
      <w:pPr>
        <w:tabs>
          <w:tab w:val="left" w:pos="2122"/>
        </w:tabs>
        <w:spacing w:before="40" w:after="0" w:line="240" w:lineRule="auto"/>
        <w:ind w:firstLine="709"/>
        <w:jc w:val="both"/>
        <w:rPr>
          <w:rFonts w:ascii="Times New Roman" w:eastAsia="Times New Roman" w:hAnsi="Times New Roman" w:cs="Times New Roman"/>
          <w:sz w:val="28"/>
          <w:szCs w:val="28"/>
          <w:lang w:val="ro-RO" w:eastAsia="ru-RU"/>
        </w:rPr>
      </w:pPr>
      <w:r w:rsidRPr="007F19BD">
        <w:rPr>
          <w:rFonts w:ascii="Times New Roman" w:eastAsia="Times New Roman" w:hAnsi="Times New Roman" w:cs="Times New Roman"/>
          <w:sz w:val="28"/>
          <w:szCs w:val="28"/>
          <w:lang w:val="ro-RO" w:eastAsia="ru-RU"/>
        </w:rPr>
        <w:t xml:space="preserve">Экономическая конкурентоспособность страны зависит в решающей степени от уровня подготовки </w:t>
      </w:r>
      <w:r>
        <w:rPr>
          <w:rFonts w:ascii="Times New Roman" w:eastAsia="Times New Roman" w:hAnsi="Times New Roman" w:cs="Times New Roman"/>
          <w:sz w:val="28"/>
          <w:szCs w:val="28"/>
          <w:lang w:val="ru-RU" w:eastAsia="ru-RU"/>
        </w:rPr>
        <w:t>собственной</w:t>
      </w:r>
      <w:r w:rsidRPr="007F19BD">
        <w:rPr>
          <w:rFonts w:ascii="Times New Roman" w:eastAsia="Times New Roman" w:hAnsi="Times New Roman" w:cs="Times New Roman"/>
          <w:sz w:val="28"/>
          <w:szCs w:val="28"/>
          <w:lang w:val="ro-RO" w:eastAsia="ru-RU"/>
        </w:rPr>
        <w:t xml:space="preserve"> рабочей силы, что, в свою очередь, зависит от качества системы образования и профессиональной подготовки в этой стране. Как правило, образование рассматривается в качестве важнейшего инструмента повышения конкурентоспособности экономики и качества жизни. Проведенный в образовательной системе Молдовы анализ показал, что на рынке труда отмечен существенный дисбаланс между спросом и предложением, а также нехватка квалифицированной рабочей силы и что система образования не обеспечивает получение подходящих квалификаций. Также отсутствие Национальн</w:t>
      </w:r>
      <w:r>
        <w:rPr>
          <w:rFonts w:ascii="Times New Roman" w:eastAsia="Times New Roman" w:hAnsi="Times New Roman" w:cs="Times New Roman"/>
          <w:sz w:val="28"/>
          <w:szCs w:val="28"/>
          <w:lang w:val="ru-RU" w:eastAsia="ru-RU"/>
        </w:rPr>
        <w:t>ой рамки к</w:t>
      </w:r>
      <w:r w:rsidRPr="007F19BD">
        <w:rPr>
          <w:rFonts w:ascii="Times New Roman" w:eastAsia="Times New Roman" w:hAnsi="Times New Roman" w:cs="Times New Roman"/>
          <w:sz w:val="28"/>
          <w:szCs w:val="28"/>
          <w:lang w:val="ro-RO" w:eastAsia="ru-RU"/>
        </w:rPr>
        <w:t>валификаци</w:t>
      </w:r>
      <w:r>
        <w:rPr>
          <w:rFonts w:ascii="Times New Roman" w:eastAsia="Times New Roman" w:hAnsi="Times New Roman" w:cs="Times New Roman"/>
          <w:sz w:val="28"/>
          <w:szCs w:val="28"/>
          <w:lang w:val="ru-RU" w:eastAsia="ru-RU"/>
        </w:rPr>
        <w:t>й</w:t>
      </w:r>
      <w:r w:rsidRPr="007F19BD">
        <w:rPr>
          <w:rFonts w:ascii="Times New Roman" w:eastAsia="Times New Roman" w:hAnsi="Times New Roman" w:cs="Times New Roman"/>
          <w:sz w:val="28"/>
          <w:szCs w:val="28"/>
          <w:lang w:val="ro-RO" w:eastAsia="ru-RU"/>
        </w:rPr>
        <w:t xml:space="preserve">, актуализированного </w:t>
      </w:r>
      <w:r>
        <w:rPr>
          <w:rFonts w:ascii="Times New Roman" w:eastAsia="Times New Roman" w:hAnsi="Times New Roman" w:cs="Times New Roman"/>
          <w:sz w:val="28"/>
          <w:szCs w:val="28"/>
          <w:lang w:val="ru-RU" w:eastAsia="ru-RU"/>
        </w:rPr>
        <w:t>к</w:t>
      </w:r>
      <w:r w:rsidRPr="007F19BD">
        <w:rPr>
          <w:rFonts w:ascii="Times New Roman" w:eastAsia="Times New Roman" w:hAnsi="Times New Roman" w:cs="Times New Roman"/>
          <w:sz w:val="28"/>
          <w:szCs w:val="28"/>
          <w:lang w:val="ro-RO" w:eastAsia="ru-RU"/>
        </w:rPr>
        <w:t>лассификатора профессиональной подготовки и профессиональных стандартов  является серьезным препятствием на пути обеспечения набора компетенций, запрашиваемых на рынке труда. Несмотря на дефицит квалифицированной рабочей силы, в стране отсутствуют механизмы признания умений, опыта и квалификаций, полученных вследствие обучения в неформальной и информальной обстановке. В этих условиях предлагается предпринять определенные действия со следующими конкретными задачами</w:t>
      </w:r>
      <w:r>
        <w:rPr>
          <w:rFonts w:ascii="Times New Roman" w:eastAsia="Times New Roman" w:hAnsi="Times New Roman" w:cs="Times New Roman"/>
          <w:sz w:val="28"/>
          <w:szCs w:val="28"/>
          <w:lang w:val="ru-RU" w:eastAsia="ru-RU"/>
        </w:rPr>
        <w:t>.</w:t>
      </w:r>
      <w:r w:rsidRPr="007F19BD">
        <w:rPr>
          <w:rFonts w:ascii="Times New Roman" w:eastAsia="Times New Roman" w:hAnsi="Times New Roman" w:cs="Times New Roman"/>
          <w:sz w:val="28"/>
          <w:szCs w:val="28"/>
          <w:lang w:val="ro-RO" w:eastAsia="ru-RU"/>
        </w:rPr>
        <w:t xml:space="preserve"> </w:t>
      </w:r>
    </w:p>
    <w:p w:rsidR="0094595C" w:rsidRPr="007F19BD"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b/>
          <w:sz w:val="28"/>
          <w:szCs w:val="28"/>
          <w:lang w:val="ro-RO" w:eastAsia="ru-RU"/>
        </w:rPr>
      </w:pPr>
      <w:r w:rsidRPr="007F19BD">
        <w:rPr>
          <w:rFonts w:ascii="Times New Roman" w:eastAsia="Times New Roman" w:hAnsi="Times New Roman" w:cs="Times New Roman"/>
          <w:b/>
          <w:sz w:val="28"/>
          <w:szCs w:val="28"/>
          <w:lang w:val="ro-RO" w:eastAsia="ru-RU"/>
        </w:rPr>
        <w:t>Конкретная задача 2.1. Обеспечение раннего образования ребенка и успешного перехода к школе.</w:t>
      </w:r>
    </w:p>
    <w:p w:rsidR="0094595C" w:rsidRPr="007F19BD"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b/>
          <w:sz w:val="28"/>
          <w:szCs w:val="28"/>
          <w:lang w:val="ro-RO" w:eastAsia="ru-RU"/>
        </w:rPr>
      </w:pPr>
    </w:p>
    <w:p w:rsidR="0094595C" w:rsidRPr="007F19BD"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b/>
          <w:sz w:val="28"/>
          <w:szCs w:val="28"/>
          <w:lang w:val="ro-RO" w:eastAsia="ru-RU"/>
        </w:rPr>
      </w:pPr>
      <w:r w:rsidRPr="007F19BD">
        <w:rPr>
          <w:rFonts w:ascii="Times New Roman" w:eastAsia="Times New Roman" w:hAnsi="Times New Roman" w:cs="Times New Roman"/>
          <w:b/>
          <w:sz w:val="28"/>
          <w:szCs w:val="28"/>
          <w:lang w:val="ro-RO" w:eastAsia="ru-RU"/>
        </w:rPr>
        <w:t>Приоритетные меры:</w:t>
      </w:r>
    </w:p>
    <w:p w:rsidR="0094595C" w:rsidRPr="007F19BD" w:rsidRDefault="0094595C" w:rsidP="0094595C">
      <w:pPr>
        <w:numPr>
          <w:ilvl w:val="2"/>
          <w:numId w:val="13"/>
        </w:num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u-RU" w:eastAsia="ru-RU"/>
        </w:rPr>
        <w:t>Модернизация</w:t>
      </w:r>
      <w:r w:rsidRPr="007F19BD">
        <w:rPr>
          <w:rFonts w:ascii="Times New Roman" w:eastAsia="Times New Roman" w:hAnsi="Times New Roman" w:cs="Times New Roman"/>
          <w:sz w:val="28"/>
          <w:szCs w:val="28"/>
          <w:lang w:val="ro-RO" w:eastAsia="ru-RU"/>
        </w:rPr>
        <w:t xml:space="preserve"> куррикулума для дошкольного образования в соответствии со стандартами детского развития от рождения до 7 лет.</w:t>
      </w:r>
    </w:p>
    <w:p w:rsidR="0094595C" w:rsidRPr="007F19BD" w:rsidRDefault="0094595C" w:rsidP="0094595C">
      <w:pPr>
        <w:numPr>
          <w:ilvl w:val="2"/>
          <w:numId w:val="13"/>
        </w:num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u-RU" w:eastAsia="ru-RU"/>
        </w:rPr>
        <w:t>О</w:t>
      </w:r>
      <w:r w:rsidRPr="007F19BD">
        <w:rPr>
          <w:rFonts w:ascii="Times New Roman" w:eastAsia="Times New Roman" w:hAnsi="Times New Roman" w:cs="Times New Roman"/>
          <w:sz w:val="28"/>
          <w:szCs w:val="28"/>
          <w:lang w:val="ro-RO" w:eastAsia="ru-RU"/>
        </w:rPr>
        <w:t>тветственност</w:t>
      </w:r>
      <w:r>
        <w:rPr>
          <w:rFonts w:ascii="Times New Roman" w:eastAsia="Times New Roman" w:hAnsi="Times New Roman" w:cs="Times New Roman"/>
          <w:sz w:val="28"/>
          <w:szCs w:val="28"/>
          <w:lang w:val="ru-RU" w:eastAsia="ru-RU"/>
        </w:rPr>
        <w:t>ь</w:t>
      </w:r>
      <w:r w:rsidRPr="007F19BD">
        <w:rPr>
          <w:rFonts w:ascii="Times New Roman" w:eastAsia="Times New Roman" w:hAnsi="Times New Roman" w:cs="Times New Roman"/>
          <w:sz w:val="28"/>
          <w:szCs w:val="28"/>
          <w:lang w:val="ro-RO" w:eastAsia="ru-RU"/>
        </w:rPr>
        <w:t xml:space="preserve"> педагог</w:t>
      </w:r>
      <w:r>
        <w:rPr>
          <w:rFonts w:ascii="Times New Roman" w:eastAsia="Times New Roman" w:hAnsi="Times New Roman" w:cs="Times New Roman"/>
          <w:sz w:val="28"/>
          <w:szCs w:val="28"/>
          <w:lang w:val="ru-RU" w:eastAsia="ru-RU"/>
        </w:rPr>
        <w:t>ических работников з</w:t>
      </w:r>
      <w:r w:rsidRPr="007F19BD">
        <w:rPr>
          <w:rFonts w:ascii="Times New Roman" w:eastAsia="Times New Roman" w:hAnsi="Times New Roman" w:cs="Times New Roman"/>
          <w:sz w:val="28"/>
          <w:szCs w:val="28"/>
          <w:lang w:val="ro-RO" w:eastAsia="ru-RU"/>
        </w:rPr>
        <w:t>а эффективное и правильное применение стандартов развития ребенка от рождения до 7 лет.</w:t>
      </w:r>
    </w:p>
    <w:p w:rsidR="0094595C" w:rsidRPr="007F19BD" w:rsidRDefault="0094595C" w:rsidP="0094595C">
      <w:pPr>
        <w:numPr>
          <w:ilvl w:val="2"/>
          <w:numId w:val="13"/>
        </w:num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sidRPr="007F19BD">
        <w:rPr>
          <w:rFonts w:ascii="Times New Roman" w:eastAsia="Times New Roman" w:hAnsi="Times New Roman" w:cs="Times New Roman"/>
          <w:sz w:val="28"/>
          <w:szCs w:val="28"/>
          <w:lang w:val="ro-RO" w:eastAsia="ru-RU"/>
        </w:rPr>
        <w:lastRenderedPageBreak/>
        <w:t>Оценка достижений педагогических работников, участвующих в дошкольном образовании, на основе профессиональных стандартов.</w:t>
      </w:r>
    </w:p>
    <w:p w:rsidR="0094595C" w:rsidRPr="007F19BD" w:rsidRDefault="0094595C" w:rsidP="0094595C">
      <w:pPr>
        <w:numPr>
          <w:ilvl w:val="2"/>
          <w:numId w:val="13"/>
        </w:num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sidRPr="007F19BD">
        <w:rPr>
          <w:rFonts w:ascii="Times New Roman" w:eastAsia="Times New Roman" w:hAnsi="Times New Roman" w:cs="Times New Roman"/>
          <w:sz w:val="28"/>
          <w:szCs w:val="28"/>
          <w:lang w:val="ro-RO" w:eastAsia="ru-RU"/>
        </w:rPr>
        <w:t xml:space="preserve">Оценка воздействия куррикулума, внедрение инструментов оценивания уровня готовности к школе. </w:t>
      </w:r>
    </w:p>
    <w:p w:rsidR="0094595C" w:rsidRPr="007F19BD" w:rsidRDefault="0094595C" w:rsidP="0094595C">
      <w:pPr>
        <w:numPr>
          <w:ilvl w:val="2"/>
          <w:numId w:val="13"/>
        </w:numPr>
        <w:spacing w:before="40" w:after="0" w:line="240" w:lineRule="auto"/>
        <w:ind w:firstLine="709"/>
        <w:jc w:val="both"/>
        <w:rPr>
          <w:rFonts w:ascii="Times New Roman" w:eastAsia="Times New Roman" w:hAnsi="Times New Roman" w:cs="Times New Roman"/>
          <w:sz w:val="28"/>
          <w:szCs w:val="28"/>
          <w:lang w:val="ro-RO" w:eastAsia="ru-RU"/>
        </w:rPr>
      </w:pPr>
      <w:r w:rsidRPr="007F19BD">
        <w:rPr>
          <w:rFonts w:ascii="Times New Roman" w:eastAsia="Times New Roman" w:hAnsi="Times New Roman" w:cs="Times New Roman"/>
          <w:sz w:val="28"/>
          <w:szCs w:val="28"/>
          <w:lang w:val="ro-RO" w:eastAsia="ru-RU"/>
        </w:rPr>
        <w:t>Мониторинг уровня развития детей раннего возраста на основе стандартов развития ребенка от рождения до 7 лет.</w:t>
      </w:r>
    </w:p>
    <w:p w:rsidR="0094595C" w:rsidRPr="007F19BD" w:rsidRDefault="0094595C" w:rsidP="0094595C">
      <w:pPr>
        <w:spacing w:after="0" w:line="240" w:lineRule="auto"/>
        <w:ind w:firstLine="709"/>
        <w:jc w:val="both"/>
        <w:rPr>
          <w:rFonts w:ascii="Times New Roman" w:eastAsia="Times New Roman" w:hAnsi="Times New Roman" w:cs="Times New Roman"/>
          <w:sz w:val="28"/>
          <w:szCs w:val="28"/>
          <w:lang w:val="ru-RU"/>
        </w:rPr>
      </w:pPr>
    </w:p>
    <w:p w:rsidR="0094595C" w:rsidRPr="007F19BD"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b/>
          <w:sz w:val="28"/>
          <w:szCs w:val="28"/>
          <w:lang w:val="ro-RO" w:eastAsia="ru-RU"/>
        </w:rPr>
      </w:pPr>
      <w:r w:rsidRPr="007F19BD">
        <w:rPr>
          <w:rFonts w:ascii="Times New Roman" w:eastAsia="Times New Roman" w:hAnsi="Times New Roman" w:cs="Times New Roman"/>
          <w:b/>
          <w:sz w:val="28"/>
          <w:szCs w:val="28"/>
          <w:lang w:val="ro-RO" w:eastAsia="ru-RU"/>
        </w:rPr>
        <w:t>Конкретная задача 2.2. Обеспечение релевантности образования в сфере начального и среднего образования.</w:t>
      </w:r>
    </w:p>
    <w:p w:rsidR="0094595C" w:rsidRPr="007F19BD"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b/>
          <w:sz w:val="28"/>
          <w:szCs w:val="28"/>
          <w:lang w:val="ro-RO" w:eastAsia="ru-RU"/>
        </w:rPr>
      </w:pPr>
    </w:p>
    <w:p w:rsidR="0094595C" w:rsidRPr="007F19BD"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b/>
          <w:sz w:val="28"/>
          <w:szCs w:val="28"/>
          <w:lang w:val="ro-RO" w:eastAsia="ru-RU"/>
        </w:rPr>
      </w:pPr>
      <w:r w:rsidRPr="007F19BD">
        <w:rPr>
          <w:rFonts w:ascii="Times New Roman" w:eastAsia="Times New Roman" w:hAnsi="Times New Roman" w:cs="Times New Roman"/>
          <w:b/>
          <w:sz w:val="28"/>
          <w:szCs w:val="28"/>
          <w:lang w:val="ro-RO" w:eastAsia="ru-RU"/>
        </w:rPr>
        <w:t>Приоритетные меры:</w:t>
      </w:r>
    </w:p>
    <w:p w:rsidR="0094595C" w:rsidRPr="007F19BD" w:rsidRDefault="0094595C" w:rsidP="0094595C">
      <w:pPr>
        <w:numPr>
          <w:ilvl w:val="2"/>
          <w:numId w:val="14"/>
        </w:numPr>
        <w:spacing w:after="0" w:line="240" w:lineRule="auto"/>
        <w:ind w:firstLine="709"/>
        <w:jc w:val="both"/>
        <w:rPr>
          <w:rFonts w:ascii="Times New Roman" w:eastAsia="Times New Roman" w:hAnsi="Times New Roman" w:cs="Times New Roman"/>
          <w:sz w:val="28"/>
          <w:szCs w:val="28"/>
          <w:lang w:val="ro-RO" w:eastAsia="ru-RU"/>
        </w:rPr>
      </w:pPr>
      <w:r w:rsidRPr="007F19BD">
        <w:rPr>
          <w:rFonts w:ascii="Times New Roman" w:eastAsia="Times New Roman" w:hAnsi="Times New Roman" w:cs="Times New Roman"/>
          <w:sz w:val="28"/>
          <w:szCs w:val="28"/>
          <w:lang w:val="ro-RO" w:eastAsia="ru-RU"/>
        </w:rPr>
        <w:t>Оптимизация нормативн</w:t>
      </w:r>
      <w:r>
        <w:rPr>
          <w:rFonts w:ascii="Times New Roman" w:eastAsia="Times New Roman" w:hAnsi="Times New Roman" w:cs="Times New Roman"/>
          <w:sz w:val="28"/>
          <w:szCs w:val="28"/>
          <w:lang w:val="ru-RU" w:eastAsia="ru-RU"/>
        </w:rPr>
        <w:t>ой базы</w:t>
      </w:r>
      <w:r w:rsidRPr="007F19BD">
        <w:rPr>
          <w:rFonts w:ascii="Times New Roman" w:eastAsia="Times New Roman" w:hAnsi="Times New Roman" w:cs="Times New Roman"/>
          <w:sz w:val="28"/>
          <w:szCs w:val="28"/>
          <w:lang w:val="ro-RO" w:eastAsia="ru-RU"/>
        </w:rPr>
        <w:t xml:space="preserve"> для проектирования и обновления куррикулумов для </w:t>
      </w:r>
      <w:r>
        <w:rPr>
          <w:rFonts w:ascii="Times New Roman" w:eastAsia="Times New Roman" w:hAnsi="Times New Roman" w:cs="Times New Roman"/>
          <w:sz w:val="28"/>
          <w:szCs w:val="28"/>
          <w:lang w:val="ru-RU" w:eastAsia="ru-RU"/>
        </w:rPr>
        <w:t xml:space="preserve">доуниверситетского </w:t>
      </w:r>
      <w:r w:rsidRPr="007F19BD">
        <w:rPr>
          <w:rFonts w:ascii="Times New Roman" w:eastAsia="Times New Roman" w:hAnsi="Times New Roman" w:cs="Times New Roman"/>
          <w:sz w:val="28"/>
          <w:szCs w:val="28"/>
          <w:lang w:val="ro-RO" w:eastAsia="ru-RU"/>
        </w:rPr>
        <w:t xml:space="preserve">образования и реформирование институциональной основы для проектирования, </w:t>
      </w:r>
      <w:r>
        <w:rPr>
          <w:rFonts w:ascii="Times New Roman" w:eastAsia="Times New Roman" w:hAnsi="Times New Roman" w:cs="Times New Roman"/>
          <w:sz w:val="28"/>
          <w:szCs w:val="28"/>
          <w:lang w:val="ru-RU" w:eastAsia="ru-RU"/>
        </w:rPr>
        <w:t>р</w:t>
      </w:r>
      <w:r w:rsidRPr="007F19BD">
        <w:rPr>
          <w:rFonts w:ascii="Times New Roman" w:eastAsia="Times New Roman" w:hAnsi="Times New Roman" w:cs="Times New Roman"/>
          <w:sz w:val="28"/>
          <w:szCs w:val="28"/>
          <w:lang w:val="ro-RO" w:eastAsia="ru-RU"/>
        </w:rPr>
        <w:t xml:space="preserve">азработки, внедрения, мониторинга и оценки  Национального </w:t>
      </w:r>
      <w:r>
        <w:rPr>
          <w:rFonts w:ascii="Times New Roman" w:eastAsia="Times New Roman" w:hAnsi="Times New Roman" w:cs="Times New Roman"/>
          <w:sz w:val="28"/>
          <w:szCs w:val="28"/>
          <w:lang w:val="ru-RU" w:eastAsia="ru-RU"/>
        </w:rPr>
        <w:t>к</w:t>
      </w:r>
      <w:r w:rsidRPr="007F19BD">
        <w:rPr>
          <w:rFonts w:ascii="Times New Roman" w:eastAsia="Times New Roman" w:hAnsi="Times New Roman" w:cs="Times New Roman"/>
          <w:sz w:val="28"/>
          <w:szCs w:val="28"/>
          <w:lang w:val="ro-RO" w:eastAsia="ru-RU"/>
        </w:rPr>
        <w:t>уррикулума   общего образования.</w:t>
      </w:r>
    </w:p>
    <w:p w:rsidR="0094595C" w:rsidRPr="007F19BD" w:rsidRDefault="0094595C" w:rsidP="0094595C">
      <w:pPr>
        <w:numPr>
          <w:ilvl w:val="2"/>
          <w:numId w:val="14"/>
        </w:numPr>
        <w:spacing w:after="0" w:line="240" w:lineRule="auto"/>
        <w:ind w:firstLine="709"/>
        <w:jc w:val="both"/>
        <w:rPr>
          <w:rFonts w:ascii="Times New Roman" w:eastAsia="Times New Roman" w:hAnsi="Times New Roman" w:cs="Times New Roman"/>
          <w:sz w:val="28"/>
          <w:szCs w:val="28"/>
          <w:lang w:val="ro-RO" w:eastAsia="ru-RU"/>
        </w:rPr>
      </w:pPr>
      <w:r w:rsidRPr="007F19BD">
        <w:rPr>
          <w:rFonts w:ascii="Times New Roman" w:eastAsia="Times New Roman" w:hAnsi="Times New Roman" w:cs="Times New Roman"/>
          <w:sz w:val="28"/>
          <w:szCs w:val="28"/>
          <w:lang w:val="ro-RO" w:eastAsia="ru-RU"/>
        </w:rPr>
        <w:t xml:space="preserve">Разработка куррикулумов для </w:t>
      </w:r>
      <w:r>
        <w:rPr>
          <w:rFonts w:ascii="Times New Roman" w:eastAsia="Times New Roman" w:hAnsi="Times New Roman" w:cs="Times New Roman"/>
          <w:sz w:val="28"/>
          <w:szCs w:val="28"/>
          <w:lang w:val="ru-RU" w:eastAsia="ru-RU"/>
        </w:rPr>
        <w:t xml:space="preserve">доуниверситетского </w:t>
      </w:r>
      <w:r w:rsidRPr="007F19BD">
        <w:rPr>
          <w:rFonts w:ascii="Times New Roman" w:eastAsia="Times New Roman" w:hAnsi="Times New Roman" w:cs="Times New Roman"/>
          <w:sz w:val="28"/>
          <w:szCs w:val="28"/>
          <w:lang w:val="ro-RO" w:eastAsia="ru-RU"/>
        </w:rPr>
        <w:t xml:space="preserve">образования </w:t>
      </w:r>
      <w:r>
        <w:rPr>
          <w:rFonts w:ascii="Times New Roman" w:eastAsia="Times New Roman" w:hAnsi="Times New Roman" w:cs="Times New Roman"/>
          <w:sz w:val="28"/>
          <w:szCs w:val="28"/>
          <w:lang w:val="ru-RU" w:eastAsia="ru-RU"/>
        </w:rPr>
        <w:t>с</w:t>
      </w:r>
      <w:r w:rsidRPr="007F19BD">
        <w:rPr>
          <w:rFonts w:ascii="Times New Roman" w:eastAsia="Times New Roman" w:hAnsi="Times New Roman" w:cs="Times New Roman"/>
          <w:sz w:val="28"/>
          <w:szCs w:val="28"/>
          <w:lang w:val="ro-RO" w:eastAsia="ru-RU"/>
        </w:rPr>
        <w:t xml:space="preserve"> перспективы релевантности жизненно необходимых компетенций (компьютерная грамотность, навыки эффективного общения на румынском и по крайней мере </w:t>
      </w:r>
      <w:r>
        <w:rPr>
          <w:rFonts w:ascii="Times New Roman" w:eastAsia="Times New Roman" w:hAnsi="Times New Roman" w:cs="Times New Roman"/>
          <w:sz w:val="28"/>
          <w:szCs w:val="28"/>
          <w:lang w:val="ru-RU" w:eastAsia="ru-RU"/>
        </w:rPr>
        <w:t xml:space="preserve">на </w:t>
      </w:r>
      <w:r w:rsidRPr="007F19BD">
        <w:rPr>
          <w:rFonts w:ascii="Times New Roman" w:eastAsia="Times New Roman" w:hAnsi="Times New Roman" w:cs="Times New Roman"/>
          <w:sz w:val="28"/>
          <w:szCs w:val="28"/>
          <w:lang w:val="ro-RO" w:eastAsia="ru-RU"/>
        </w:rPr>
        <w:t xml:space="preserve">двух </w:t>
      </w:r>
      <w:r>
        <w:rPr>
          <w:rFonts w:ascii="Times New Roman" w:eastAsia="Times New Roman" w:hAnsi="Times New Roman" w:cs="Times New Roman"/>
          <w:sz w:val="28"/>
          <w:szCs w:val="28"/>
          <w:lang w:val="ru-RU" w:eastAsia="ru-RU"/>
        </w:rPr>
        <w:t xml:space="preserve">современных </w:t>
      </w:r>
      <w:r w:rsidRPr="007F19BD">
        <w:rPr>
          <w:rFonts w:ascii="Times New Roman" w:eastAsia="Times New Roman" w:hAnsi="Times New Roman" w:cs="Times New Roman"/>
          <w:sz w:val="28"/>
          <w:szCs w:val="28"/>
          <w:lang w:val="ro-RO" w:eastAsia="ru-RU"/>
        </w:rPr>
        <w:t>языках, ведение переговоров, работа в команде, принятие решений, совместное решение проблем, навыки критического мышления, стимуляция креативности и инноваций, навыки стратегического мышления и менеджмента, исследовательские навыки, управление собственным обучением, управление информацией, навыки финансового включения, экологическое воспитание, воспитание здорового образа жизни, обучение предпринимательству, межкультурное воспитание   и т.д.) и центрирования на ученике.</w:t>
      </w:r>
    </w:p>
    <w:p w:rsidR="0094595C" w:rsidRPr="007F19BD" w:rsidRDefault="0094595C" w:rsidP="0094595C">
      <w:pPr>
        <w:numPr>
          <w:ilvl w:val="2"/>
          <w:numId w:val="14"/>
        </w:numPr>
        <w:spacing w:after="0" w:line="240" w:lineRule="auto"/>
        <w:ind w:firstLine="709"/>
        <w:jc w:val="both"/>
        <w:rPr>
          <w:rFonts w:ascii="Times New Roman" w:eastAsia="Times New Roman" w:hAnsi="Times New Roman" w:cs="Times New Roman"/>
          <w:sz w:val="28"/>
          <w:szCs w:val="28"/>
          <w:lang w:val="ro-RO" w:eastAsia="ru-RU"/>
        </w:rPr>
      </w:pPr>
      <w:r w:rsidRPr="007F19BD">
        <w:rPr>
          <w:rFonts w:ascii="Times New Roman" w:eastAsia="Times New Roman" w:hAnsi="Times New Roman" w:cs="Times New Roman"/>
          <w:sz w:val="28"/>
          <w:szCs w:val="28"/>
          <w:lang w:val="ro-RO" w:eastAsia="ru-RU"/>
        </w:rPr>
        <w:t xml:space="preserve">Продвижение куррикулума по выбору школы (КВШ), </w:t>
      </w:r>
      <w:r>
        <w:rPr>
          <w:rFonts w:ascii="Times New Roman" w:eastAsia="Times New Roman" w:hAnsi="Times New Roman" w:cs="Times New Roman"/>
          <w:sz w:val="28"/>
          <w:szCs w:val="28"/>
          <w:lang w:val="ru-RU" w:eastAsia="ru-RU"/>
        </w:rPr>
        <w:t>ряда</w:t>
      </w:r>
      <w:r w:rsidRPr="007F19BD">
        <w:rPr>
          <w:rFonts w:ascii="Times New Roman" w:eastAsia="Times New Roman" w:hAnsi="Times New Roman" w:cs="Times New Roman"/>
          <w:sz w:val="28"/>
          <w:szCs w:val="28"/>
          <w:lang w:val="ro-RO" w:eastAsia="ru-RU"/>
        </w:rPr>
        <w:t xml:space="preserve"> куррикулум</w:t>
      </w:r>
      <w:r>
        <w:rPr>
          <w:rFonts w:ascii="Times New Roman" w:eastAsia="Times New Roman" w:hAnsi="Times New Roman" w:cs="Times New Roman"/>
          <w:sz w:val="28"/>
          <w:szCs w:val="28"/>
          <w:lang w:val="ru-RU" w:eastAsia="ru-RU"/>
        </w:rPr>
        <w:t>ов</w:t>
      </w:r>
      <w:r w:rsidRPr="007F19BD">
        <w:rPr>
          <w:rFonts w:ascii="Times New Roman" w:eastAsia="Times New Roman" w:hAnsi="Times New Roman" w:cs="Times New Roman"/>
          <w:sz w:val="28"/>
          <w:szCs w:val="28"/>
          <w:lang w:val="ro-RO" w:eastAsia="ru-RU"/>
        </w:rPr>
        <w:t xml:space="preserve"> и подготовка педагогов для проектирования КВШ.</w:t>
      </w:r>
    </w:p>
    <w:p w:rsidR="0094595C" w:rsidRPr="007F19BD" w:rsidRDefault="0094595C" w:rsidP="0094595C">
      <w:pPr>
        <w:numPr>
          <w:ilvl w:val="2"/>
          <w:numId w:val="14"/>
        </w:numPr>
        <w:spacing w:after="0" w:line="240" w:lineRule="auto"/>
        <w:ind w:firstLine="709"/>
        <w:jc w:val="both"/>
        <w:rPr>
          <w:rFonts w:ascii="Times New Roman" w:eastAsia="Times New Roman" w:hAnsi="Times New Roman" w:cs="Times New Roman"/>
          <w:sz w:val="28"/>
          <w:szCs w:val="28"/>
          <w:lang w:val="ro-RO" w:eastAsia="ru-RU"/>
        </w:rPr>
      </w:pPr>
      <w:r w:rsidRPr="007F19BD">
        <w:rPr>
          <w:rFonts w:ascii="Times New Roman" w:eastAsia="Times New Roman" w:hAnsi="Times New Roman" w:cs="Times New Roman"/>
          <w:sz w:val="28"/>
          <w:szCs w:val="28"/>
          <w:lang w:val="ro-RO" w:eastAsia="ru-RU"/>
        </w:rPr>
        <w:t>Усовершенствование механизмов написания и конкурсного издания учебников и учебно-методических материалов.</w:t>
      </w:r>
    </w:p>
    <w:p w:rsidR="0094595C" w:rsidRPr="007F19BD" w:rsidRDefault="0094595C" w:rsidP="0094595C">
      <w:pPr>
        <w:numPr>
          <w:ilvl w:val="2"/>
          <w:numId w:val="14"/>
        </w:numPr>
        <w:spacing w:after="0" w:line="240" w:lineRule="auto"/>
        <w:ind w:firstLine="709"/>
        <w:jc w:val="both"/>
        <w:rPr>
          <w:rFonts w:ascii="Times New Roman" w:eastAsia="Times New Roman" w:hAnsi="Times New Roman" w:cs="Times New Roman"/>
          <w:sz w:val="28"/>
          <w:szCs w:val="28"/>
          <w:lang w:val="ro-RO" w:eastAsia="ru-RU"/>
        </w:rPr>
      </w:pPr>
      <w:r w:rsidRPr="007F19BD">
        <w:rPr>
          <w:rFonts w:ascii="Times New Roman" w:eastAsia="Times New Roman" w:hAnsi="Times New Roman" w:cs="Times New Roman"/>
          <w:sz w:val="28"/>
          <w:szCs w:val="28"/>
          <w:lang w:val="ro-RO" w:eastAsia="ru-RU"/>
        </w:rPr>
        <w:t>Разработка нормативной основы для разработки и использования цифрового содержания и обучающих и оценочных инструментов.</w:t>
      </w:r>
    </w:p>
    <w:p w:rsidR="0094595C" w:rsidRPr="007F19BD" w:rsidRDefault="0094595C" w:rsidP="0094595C">
      <w:pPr>
        <w:numPr>
          <w:ilvl w:val="2"/>
          <w:numId w:val="14"/>
        </w:numPr>
        <w:spacing w:after="0" w:line="240" w:lineRule="auto"/>
        <w:ind w:firstLine="709"/>
        <w:jc w:val="both"/>
        <w:rPr>
          <w:rFonts w:ascii="Times New Roman" w:eastAsia="Times New Roman" w:hAnsi="Times New Roman" w:cs="Times New Roman"/>
          <w:sz w:val="28"/>
          <w:szCs w:val="28"/>
          <w:lang w:val="ro-RO" w:eastAsia="ru-RU"/>
        </w:rPr>
      </w:pPr>
      <w:r w:rsidRPr="007F19BD">
        <w:rPr>
          <w:rFonts w:ascii="Times New Roman" w:eastAsia="Times New Roman" w:hAnsi="Times New Roman" w:cs="Times New Roman"/>
          <w:sz w:val="28"/>
          <w:szCs w:val="28"/>
          <w:lang w:val="ro-RO" w:eastAsia="ru-RU"/>
        </w:rPr>
        <w:t xml:space="preserve">Разработка стандартов для оценивания учащихся в </w:t>
      </w:r>
      <w:r>
        <w:rPr>
          <w:rFonts w:ascii="Times New Roman" w:eastAsia="Times New Roman" w:hAnsi="Times New Roman" w:cs="Times New Roman"/>
          <w:sz w:val="28"/>
          <w:szCs w:val="28"/>
          <w:lang w:val="ru-RU" w:eastAsia="ru-RU"/>
        </w:rPr>
        <w:t xml:space="preserve">доуниверситетских </w:t>
      </w:r>
      <w:r w:rsidRPr="007F19BD">
        <w:rPr>
          <w:rFonts w:ascii="Times New Roman" w:eastAsia="Times New Roman" w:hAnsi="Times New Roman" w:cs="Times New Roman"/>
          <w:sz w:val="28"/>
          <w:szCs w:val="28"/>
          <w:lang w:val="ro-RO" w:eastAsia="ru-RU"/>
        </w:rPr>
        <w:t xml:space="preserve"> учебных заведениях.</w:t>
      </w:r>
    </w:p>
    <w:p w:rsidR="0094595C" w:rsidRPr="007F19BD" w:rsidRDefault="0094595C" w:rsidP="0094595C">
      <w:pPr>
        <w:numPr>
          <w:ilvl w:val="2"/>
          <w:numId w:val="14"/>
        </w:numPr>
        <w:spacing w:after="0" w:line="240" w:lineRule="auto"/>
        <w:ind w:firstLine="709"/>
        <w:jc w:val="both"/>
        <w:rPr>
          <w:rFonts w:ascii="Times New Roman" w:eastAsia="Times New Roman" w:hAnsi="Times New Roman" w:cs="Times New Roman"/>
          <w:sz w:val="28"/>
          <w:szCs w:val="28"/>
          <w:lang w:val="ru-RU"/>
        </w:rPr>
      </w:pPr>
      <w:r w:rsidRPr="007F19BD">
        <w:rPr>
          <w:rFonts w:ascii="Times New Roman" w:eastAsia="Times New Roman" w:hAnsi="Times New Roman" w:cs="Times New Roman"/>
          <w:sz w:val="28"/>
          <w:szCs w:val="28"/>
          <w:lang w:val="ro-RO" w:eastAsia="ru-RU"/>
        </w:rPr>
        <w:t xml:space="preserve">Разработка общей системы и отдельных </w:t>
      </w:r>
      <w:r>
        <w:rPr>
          <w:rFonts w:ascii="Times New Roman" w:eastAsia="Times New Roman" w:hAnsi="Times New Roman" w:cs="Times New Roman"/>
          <w:sz w:val="28"/>
          <w:szCs w:val="28"/>
          <w:lang w:val="ru-RU" w:eastAsia="ru-RU"/>
        </w:rPr>
        <w:t>положений</w:t>
      </w:r>
      <w:r w:rsidRPr="007F19BD">
        <w:rPr>
          <w:rFonts w:ascii="Times New Roman" w:eastAsia="Times New Roman" w:hAnsi="Times New Roman" w:cs="Times New Roman"/>
          <w:sz w:val="28"/>
          <w:szCs w:val="28"/>
          <w:lang w:val="ro-RO" w:eastAsia="ru-RU"/>
        </w:rPr>
        <w:t xml:space="preserve"> для проверки и признания результатов обучения, приобретенных в неформальных и информальных контекстах</w:t>
      </w:r>
      <w:r w:rsidRPr="007F19BD">
        <w:rPr>
          <w:rFonts w:ascii="Times New Roman" w:eastAsia="Times New Roman" w:hAnsi="Times New Roman" w:cs="Times New Roman"/>
          <w:sz w:val="28"/>
          <w:szCs w:val="28"/>
          <w:lang w:val="ru-RU"/>
        </w:rPr>
        <w:t>.</w:t>
      </w:r>
    </w:p>
    <w:p w:rsidR="0094595C" w:rsidRDefault="0094595C" w:rsidP="0094595C">
      <w:pPr>
        <w:spacing w:after="0" w:line="240" w:lineRule="auto"/>
        <w:ind w:firstLine="709"/>
        <w:jc w:val="both"/>
        <w:rPr>
          <w:rFonts w:ascii="Times New Roman" w:eastAsia="Times New Roman" w:hAnsi="Times New Roman" w:cs="Times New Roman"/>
          <w:b/>
          <w:sz w:val="28"/>
          <w:szCs w:val="28"/>
          <w:lang w:val="ru-RU" w:eastAsia="ru-RU"/>
        </w:rPr>
      </w:pPr>
    </w:p>
    <w:p w:rsidR="0094595C" w:rsidRPr="007F19BD" w:rsidRDefault="0094595C" w:rsidP="0094595C">
      <w:pPr>
        <w:spacing w:after="0" w:line="240" w:lineRule="auto"/>
        <w:ind w:firstLine="709"/>
        <w:jc w:val="both"/>
        <w:rPr>
          <w:rFonts w:ascii="Times New Roman" w:eastAsia="Times New Roman" w:hAnsi="Times New Roman" w:cs="Times New Roman"/>
          <w:b/>
          <w:sz w:val="28"/>
          <w:szCs w:val="28"/>
          <w:lang w:val="ro-RO" w:eastAsia="ru-RU"/>
        </w:rPr>
      </w:pPr>
      <w:r w:rsidRPr="007F19BD">
        <w:rPr>
          <w:rFonts w:ascii="Times New Roman" w:eastAsia="Times New Roman" w:hAnsi="Times New Roman" w:cs="Times New Roman"/>
          <w:b/>
          <w:sz w:val="28"/>
          <w:szCs w:val="28"/>
          <w:lang w:val="ro-RO" w:eastAsia="ru-RU"/>
        </w:rPr>
        <w:lastRenderedPageBreak/>
        <w:t>Конкретная задача 2.3. Куррикулярное и методологическое обеспечение профессионально</w:t>
      </w:r>
      <w:r>
        <w:rPr>
          <w:rFonts w:ascii="Times New Roman" w:eastAsia="Times New Roman" w:hAnsi="Times New Roman" w:cs="Times New Roman"/>
          <w:b/>
          <w:sz w:val="28"/>
          <w:szCs w:val="28"/>
          <w:lang w:val="ru-RU" w:eastAsia="ru-RU"/>
        </w:rPr>
        <w:t>-</w:t>
      </w:r>
      <w:r w:rsidRPr="007F19BD">
        <w:rPr>
          <w:rFonts w:ascii="Times New Roman" w:eastAsia="Times New Roman" w:hAnsi="Times New Roman" w:cs="Times New Roman"/>
          <w:b/>
          <w:sz w:val="28"/>
          <w:szCs w:val="28"/>
          <w:lang w:val="ro-RO" w:eastAsia="ru-RU"/>
        </w:rPr>
        <w:t>технического образования, в соответствии с Национальн</w:t>
      </w:r>
      <w:r>
        <w:rPr>
          <w:rFonts w:ascii="Times New Roman" w:eastAsia="Times New Roman" w:hAnsi="Times New Roman" w:cs="Times New Roman"/>
          <w:b/>
          <w:sz w:val="28"/>
          <w:szCs w:val="28"/>
          <w:lang w:val="ru-RU" w:eastAsia="ru-RU"/>
        </w:rPr>
        <w:t>ой рамкой к</w:t>
      </w:r>
      <w:r w:rsidRPr="007F19BD">
        <w:rPr>
          <w:rFonts w:ascii="Times New Roman" w:eastAsia="Times New Roman" w:hAnsi="Times New Roman" w:cs="Times New Roman"/>
          <w:b/>
          <w:sz w:val="28"/>
          <w:szCs w:val="28"/>
          <w:lang w:val="ro-RO" w:eastAsia="ru-RU"/>
        </w:rPr>
        <w:t>валификаци</w:t>
      </w:r>
      <w:r>
        <w:rPr>
          <w:rFonts w:ascii="Times New Roman" w:eastAsia="Times New Roman" w:hAnsi="Times New Roman" w:cs="Times New Roman"/>
          <w:b/>
          <w:sz w:val="28"/>
          <w:szCs w:val="28"/>
          <w:lang w:val="ru-RU" w:eastAsia="ru-RU"/>
        </w:rPr>
        <w:t>й</w:t>
      </w:r>
      <w:r w:rsidRPr="007F19BD">
        <w:rPr>
          <w:rFonts w:ascii="Times New Roman" w:eastAsia="Times New Roman" w:hAnsi="Times New Roman" w:cs="Times New Roman"/>
          <w:b/>
          <w:sz w:val="28"/>
          <w:szCs w:val="28"/>
          <w:lang w:val="ro-RO" w:eastAsia="ru-RU"/>
        </w:rPr>
        <w:t xml:space="preserve"> до 2020 года.</w:t>
      </w:r>
    </w:p>
    <w:p w:rsidR="0094595C" w:rsidRPr="007A7EFB" w:rsidRDefault="0094595C" w:rsidP="0094595C">
      <w:pPr>
        <w:spacing w:after="0" w:line="240" w:lineRule="auto"/>
        <w:ind w:firstLine="709"/>
        <w:jc w:val="both"/>
        <w:rPr>
          <w:rFonts w:ascii="Times New Roman" w:hAnsi="Times New Roman" w:cs="Times New Roman"/>
          <w:b/>
          <w:sz w:val="28"/>
          <w:szCs w:val="28"/>
          <w:lang w:val="ro-RO"/>
        </w:rPr>
      </w:pPr>
    </w:p>
    <w:p w:rsidR="0094595C" w:rsidRPr="007F19BD" w:rsidRDefault="0094595C" w:rsidP="0094595C">
      <w:pPr>
        <w:spacing w:after="0" w:line="240" w:lineRule="auto"/>
        <w:ind w:firstLine="709"/>
        <w:jc w:val="both"/>
        <w:rPr>
          <w:rFonts w:ascii="Times New Roman" w:hAnsi="Times New Roman" w:cs="Times New Roman"/>
          <w:b/>
          <w:sz w:val="28"/>
          <w:szCs w:val="28"/>
        </w:rPr>
      </w:pPr>
      <w:r w:rsidRPr="007F19BD">
        <w:rPr>
          <w:rFonts w:ascii="Times New Roman" w:hAnsi="Times New Roman" w:cs="Times New Roman"/>
          <w:b/>
          <w:sz w:val="28"/>
          <w:szCs w:val="28"/>
        </w:rPr>
        <w:t>Приоритетные меры:</w:t>
      </w:r>
    </w:p>
    <w:p w:rsidR="0094595C" w:rsidRPr="007F19BD" w:rsidRDefault="0094595C" w:rsidP="0094595C">
      <w:pPr>
        <w:numPr>
          <w:ilvl w:val="2"/>
          <w:numId w:val="15"/>
        </w:numPr>
        <w:spacing w:after="0" w:line="240" w:lineRule="auto"/>
        <w:ind w:firstLine="709"/>
        <w:jc w:val="both"/>
        <w:rPr>
          <w:rFonts w:ascii="Times New Roman" w:hAnsi="Times New Roman" w:cs="Times New Roman"/>
          <w:sz w:val="28"/>
          <w:szCs w:val="28"/>
          <w:lang w:val="ru-RU"/>
        </w:rPr>
      </w:pPr>
      <w:r w:rsidRPr="007F19BD">
        <w:rPr>
          <w:rFonts w:ascii="Times New Roman" w:hAnsi="Times New Roman" w:cs="Times New Roman"/>
          <w:sz w:val="28"/>
          <w:szCs w:val="28"/>
          <w:lang w:val="ru-RU"/>
        </w:rPr>
        <w:t>Разработка и внедрение Национальн</w:t>
      </w:r>
      <w:r>
        <w:rPr>
          <w:rFonts w:ascii="Times New Roman" w:hAnsi="Times New Roman" w:cs="Times New Roman"/>
          <w:sz w:val="28"/>
          <w:szCs w:val="28"/>
          <w:lang w:val="ru-RU"/>
        </w:rPr>
        <w:t>ой рамки к</w:t>
      </w:r>
      <w:r w:rsidRPr="007F19BD">
        <w:rPr>
          <w:rFonts w:ascii="Times New Roman" w:hAnsi="Times New Roman" w:cs="Times New Roman"/>
          <w:sz w:val="28"/>
          <w:szCs w:val="28"/>
          <w:lang w:val="ru-RU"/>
        </w:rPr>
        <w:t>валификаци</w:t>
      </w:r>
      <w:r>
        <w:rPr>
          <w:rFonts w:ascii="Times New Roman" w:hAnsi="Times New Roman" w:cs="Times New Roman"/>
          <w:sz w:val="28"/>
          <w:szCs w:val="28"/>
          <w:lang w:val="ru-RU"/>
        </w:rPr>
        <w:t xml:space="preserve">й </w:t>
      </w:r>
      <w:r w:rsidRPr="007F19BD">
        <w:rPr>
          <w:rFonts w:ascii="Times New Roman" w:hAnsi="Times New Roman" w:cs="Times New Roman"/>
          <w:sz w:val="28"/>
          <w:szCs w:val="28"/>
          <w:lang w:val="ru-RU"/>
        </w:rPr>
        <w:t>для профессионального/технического образования.</w:t>
      </w:r>
    </w:p>
    <w:p w:rsidR="0094595C" w:rsidRPr="007F19BD" w:rsidRDefault="0094595C" w:rsidP="0094595C">
      <w:pPr>
        <w:numPr>
          <w:ilvl w:val="2"/>
          <w:numId w:val="15"/>
        </w:num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Актуализация перечня </w:t>
      </w:r>
      <w:r w:rsidRPr="007F19BD">
        <w:rPr>
          <w:rFonts w:ascii="Times New Roman" w:hAnsi="Times New Roman" w:cs="Times New Roman"/>
          <w:sz w:val="28"/>
          <w:szCs w:val="28"/>
          <w:lang w:val="ru-RU"/>
        </w:rPr>
        <w:t xml:space="preserve">профессий и специальностей (смешанных специальностей) в соответствии с экономическими потребностями страны и европейскими стандартами (Евростат). </w:t>
      </w:r>
    </w:p>
    <w:p w:rsidR="0094595C" w:rsidRPr="007F19BD" w:rsidRDefault="0094595C" w:rsidP="0094595C">
      <w:pPr>
        <w:numPr>
          <w:ilvl w:val="2"/>
          <w:numId w:val="15"/>
        </w:numPr>
        <w:spacing w:after="0" w:line="240" w:lineRule="auto"/>
        <w:ind w:firstLine="709"/>
        <w:jc w:val="both"/>
        <w:rPr>
          <w:rFonts w:ascii="Times New Roman" w:hAnsi="Times New Roman" w:cs="Times New Roman"/>
          <w:sz w:val="28"/>
          <w:szCs w:val="28"/>
          <w:lang w:val="ru-RU"/>
        </w:rPr>
      </w:pPr>
      <w:r w:rsidRPr="007F19BD">
        <w:rPr>
          <w:rFonts w:ascii="Times New Roman" w:hAnsi="Times New Roman" w:cs="Times New Roman"/>
          <w:sz w:val="28"/>
          <w:szCs w:val="28"/>
          <w:lang w:val="ru-RU"/>
        </w:rPr>
        <w:t>Разработка механизма оценки компетенций на рынке труда и укрепление компетенций куррикулярного проектирования</w:t>
      </w:r>
      <w:r>
        <w:rPr>
          <w:rFonts w:ascii="Times New Roman" w:hAnsi="Times New Roman" w:cs="Times New Roman"/>
          <w:sz w:val="28"/>
          <w:szCs w:val="28"/>
          <w:lang w:val="ru-RU"/>
        </w:rPr>
        <w:t xml:space="preserve"> на основе этой оценки</w:t>
      </w:r>
      <w:r w:rsidRPr="007F19BD">
        <w:rPr>
          <w:rFonts w:ascii="Times New Roman" w:hAnsi="Times New Roman" w:cs="Times New Roman"/>
          <w:sz w:val="28"/>
          <w:szCs w:val="28"/>
          <w:lang w:val="ru-RU"/>
        </w:rPr>
        <w:t xml:space="preserve">. </w:t>
      </w:r>
    </w:p>
    <w:p w:rsidR="0094595C" w:rsidRPr="007F19BD" w:rsidRDefault="0094595C" w:rsidP="0094595C">
      <w:pPr>
        <w:numPr>
          <w:ilvl w:val="2"/>
          <w:numId w:val="15"/>
        </w:numPr>
        <w:spacing w:after="0" w:line="240" w:lineRule="auto"/>
        <w:ind w:firstLine="709"/>
        <w:jc w:val="both"/>
        <w:rPr>
          <w:rFonts w:ascii="Times New Roman" w:hAnsi="Times New Roman" w:cs="Times New Roman"/>
          <w:sz w:val="28"/>
          <w:szCs w:val="28"/>
          <w:lang w:val="ru-RU"/>
        </w:rPr>
      </w:pPr>
      <w:r w:rsidRPr="007F19BD">
        <w:rPr>
          <w:rFonts w:ascii="Times New Roman" w:hAnsi="Times New Roman" w:cs="Times New Roman"/>
          <w:sz w:val="28"/>
          <w:szCs w:val="28"/>
          <w:lang w:val="ru-RU"/>
        </w:rPr>
        <w:t>Пересмотр нормативной базы по проектированию куррикулума и развитие компетенций педагогических работников по куррикулярному проектированию.</w:t>
      </w:r>
    </w:p>
    <w:p w:rsidR="0094595C" w:rsidRPr="007F19BD" w:rsidRDefault="0094595C" w:rsidP="0094595C">
      <w:pPr>
        <w:numPr>
          <w:ilvl w:val="2"/>
          <w:numId w:val="15"/>
        </w:numPr>
        <w:spacing w:after="0" w:line="240" w:lineRule="auto"/>
        <w:ind w:firstLine="709"/>
        <w:jc w:val="both"/>
        <w:rPr>
          <w:rFonts w:ascii="Times New Roman" w:hAnsi="Times New Roman" w:cs="Times New Roman"/>
          <w:sz w:val="28"/>
          <w:szCs w:val="28"/>
          <w:lang w:val="ru-RU"/>
        </w:rPr>
      </w:pPr>
      <w:r w:rsidRPr="007F19BD">
        <w:rPr>
          <w:rFonts w:ascii="Times New Roman" w:hAnsi="Times New Roman" w:cs="Times New Roman"/>
          <w:sz w:val="28"/>
          <w:szCs w:val="28"/>
          <w:lang w:val="ru-RU"/>
        </w:rPr>
        <w:t>Модернизация куррикулума для профессионального/</w:t>
      </w:r>
      <w:r>
        <w:rPr>
          <w:rFonts w:ascii="Times New Roman" w:hAnsi="Times New Roman" w:cs="Times New Roman"/>
          <w:sz w:val="28"/>
          <w:szCs w:val="28"/>
          <w:lang w:val="ru-RU"/>
        </w:rPr>
        <w:t xml:space="preserve"> </w:t>
      </w:r>
      <w:r w:rsidRPr="007F19BD">
        <w:rPr>
          <w:rFonts w:ascii="Times New Roman" w:hAnsi="Times New Roman" w:cs="Times New Roman"/>
          <w:sz w:val="28"/>
          <w:szCs w:val="28"/>
          <w:lang w:val="ru-RU"/>
        </w:rPr>
        <w:t xml:space="preserve">технического образования в </w:t>
      </w:r>
      <w:r>
        <w:rPr>
          <w:rFonts w:ascii="Times New Roman" w:hAnsi="Times New Roman" w:cs="Times New Roman"/>
          <w:sz w:val="28"/>
          <w:szCs w:val="28"/>
          <w:lang w:val="ru-RU"/>
        </w:rPr>
        <w:t xml:space="preserve">Рамке ключевых компетенций для обучения в течение всей жизни и в </w:t>
      </w:r>
      <w:r w:rsidRPr="007F19BD">
        <w:rPr>
          <w:rFonts w:ascii="Times New Roman" w:hAnsi="Times New Roman" w:cs="Times New Roman"/>
          <w:sz w:val="28"/>
          <w:szCs w:val="28"/>
          <w:lang w:val="ru-RU"/>
        </w:rPr>
        <w:t>соответствии с потребностями рынка труда.</w:t>
      </w:r>
    </w:p>
    <w:p w:rsidR="0094595C" w:rsidRPr="007F19BD" w:rsidRDefault="0094595C" w:rsidP="0094595C">
      <w:pPr>
        <w:numPr>
          <w:ilvl w:val="2"/>
          <w:numId w:val="15"/>
        </w:numPr>
        <w:spacing w:after="0" w:line="240" w:lineRule="auto"/>
        <w:ind w:firstLine="709"/>
        <w:jc w:val="both"/>
        <w:rPr>
          <w:rFonts w:ascii="Times New Roman" w:hAnsi="Times New Roman" w:cs="Times New Roman"/>
          <w:sz w:val="28"/>
          <w:szCs w:val="28"/>
          <w:lang w:val="ru-RU"/>
        </w:rPr>
      </w:pPr>
      <w:r w:rsidRPr="007F19BD">
        <w:rPr>
          <w:rFonts w:ascii="Times New Roman" w:hAnsi="Times New Roman" w:cs="Times New Roman"/>
          <w:sz w:val="28"/>
          <w:szCs w:val="28"/>
          <w:lang w:val="ru-RU"/>
        </w:rPr>
        <w:t xml:space="preserve">Разработка и внедрение </w:t>
      </w:r>
      <w:r>
        <w:rPr>
          <w:rFonts w:ascii="Times New Roman" w:hAnsi="Times New Roman" w:cs="Times New Roman"/>
          <w:sz w:val="28"/>
          <w:szCs w:val="28"/>
          <w:lang w:val="ru-RU"/>
        </w:rPr>
        <w:t>с</w:t>
      </w:r>
      <w:r w:rsidRPr="007F19BD">
        <w:rPr>
          <w:rFonts w:ascii="Times New Roman" w:hAnsi="Times New Roman" w:cs="Times New Roman"/>
          <w:sz w:val="28"/>
          <w:szCs w:val="28"/>
          <w:lang w:val="ru-RU"/>
        </w:rPr>
        <w:t xml:space="preserve">истемы </w:t>
      </w:r>
      <w:r>
        <w:rPr>
          <w:rFonts w:ascii="Times New Roman" w:hAnsi="Times New Roman" w:cs="Times New Roman"/>
          <w:sz w:val="28"/>
          <w:szCs w:val="28"/>
          <w:lang w:val="ru-RU"/>
        </w:rPr>
        <w:t>п</w:t>
      </w:r>
      <w:r w:rsidRPr="007F19BD">
        <w:rPr>
          <w:rFonts w:ascii="Times New Roman" w:hAnsi="Times New Roman" w:cs="Times New Roman"/>
          <w:sz w:val="28"/>
          <w:szCs w:val="28"/>
          <w:lang w:val="ru-RU"/>
        </w:rPr>
        <w:t xml:space="preserve">еревода и </w:t>
      </w:r>
      <w:r>
        <w:rPr>
          <w:rFonts w:ascii="Times New Roman" w:hAnsi="Times New Roman" w:cs="Times New Roman"/>
          <w:sz w:val="28"/>
          <w:szCs w:val="28"/>
          <w:lang w:val="ru-RU"/>
        </w:rPr>
        <w:t>н</w:t>
      </w:r>
      <w:r w:rsidRPr="007F19BD">
        <w:rPr>
          <w:rFonts w:ascii="Times New Roman" w:hAnsi="Times New Roman" w:cs="Times New Roman"/>
          <w:sz w:val="28"/>
          <w:szCs w:val="28"/>
          <w:lang w:val="ru-RU"/>
        </w:rPr>
        <w:t xml:space="preserve">акопления </w:t>
      </w:r>
      <w:r>
        <w:rPr>
          <w:rFonts w:ascii="Times New Roman" w:hAnsi="Times New Roman" w:cs="Times New Roman"/>
          <w:sz w:val="28"/>
          <w:szCs w:val="28"/>
          <w:lang w:val="ru-RU"/>
        </w:rPr>
        <w:t>к</w:t>
      </w:r>
      <w:r w:rsidRPr="007F19BD">
        <w:rPr>
          <w:rFonts w:ascii="Times New Roman" w:hAnsi="Times New Roman" w:cs="Times New Roman"/>
          <w:sz w:val="28"/>
          <w:szCs w:val="28"/>
          <w:lang w:val="ru-RU"/>
        </w:rPr>
        <w:t xml:space="preserve">редитов в </w:t>
      </w:r>
      <w:r>
        <w:rPr>
          <w:rFonts w:ascii="Times New Roman" w:hAnsi="Times New Roman" w:cs="Times New Roman"/>
          <w:sz w:val="28"/>
          <w:szCs w:val="28"/>
          <w:lang w:val="ru-RU"/>
        </w:rPr>
        <w:t xml:space="preserve"> </w:t>
      </w:r>
      <w:r w:rsidRPr="007F19BD">
        <w:rPr>
          <w:rFonts w:ascii="Times New Roman" w:hAnsi="Times New Roman" w:cs="Times New Roman"/>
          <w:sz w:val="28"/>
          <w:szCs w:val="28"/>
          <w:lang w:val="ru-RU"/>
        </w:rPr>
        <w:t xml:space="preserve">профессионально-техническом образовании. </w:t>
      </w:r>
    </w:p>
    <w:p w:rsidR="0094595C" w:rsidRPr="007F19BD" w:rsidRDefault="0094595C" w:rsidP="0094595C">
      <w:pPr>
        <w:numPr>
          <w:ilvl w:val="2"/>
          <w:numId w:val="15"/>
        </w:numPr>
        <w:spacing w:after="0" w:line="240" w:lineRule="auto"/>
        <w:ind w:firstLine="709"/>
        <w:jc w:val="both"/>
        <w:rPr>
          <w:rFonts w:ascii="Times New Roman" w:hAnsi="Times New Roman" w:cs="Times New Roman"/>
          <w:sz w:val="28"/>
          <w:szCs w:val="28"/>
          <w:lang w:val="ru-RU"/>
        </w:rPr>
      </w:pPr>
      <w:r w:rsidRPr="007F19BD">
        <w:rPr>
          <w:rFonts w:ascii="Times New Roman" w:hAnsi="Times New Roman" w:cs="Times New Roman"/>
          <w:sz w:val="28"/>
          <w:szCs w:val="28"/>
          <w:lang w:val="ru-RU"/>
        </w:rPr>
        <w:t xml:space="preserve">Улучшение методологии оценивания конечных результатов образования, в том числе через введение внешнего оценивания по завершению профессионального и технического образования. </w:t>
      </w:r>
    </w:p>
    <w:p w:rsidR="0094595C" w:rsidRPr="007F19BD" w:rsidRDefault="0094595C" w:rsidP="0094595C">
      <w:pPr>
        <w:numPr>
          <w:ilvl w:val="2"/>
          <w:numId w:val="15"/>
        </w:numPr>
        <w:spacing w:after="0" w:line="240" w:lineRule="auto"/>
        <w:ind w:firstLine="709"/>
        <w:jc w:val="both"/>
        <w:rPr>
          <w:rFonts w:ascii="Times New Roman" w:hAnsi="Times New Roman" w:cs="Times New Roman"/>
          <w:sz w:val="28"/>
          <w:szCs w:val="28"/>
          <w:lang w:val="ru-RU"/>
        </w:rPr>
      </w:pPr>
      <w:r w:rsidRPr="007F19BD">
        <w:rPr>
          <w:rFonts w:ascii="Times New Roman" w:hAnsi="Times New Roman" w:cs="Times New Roman"/>
          <w:sz w:val="28"/>
          <w:szCs w:val="28"/>
          <w:lang w:val="ru-RU"/>
        </w:rPr>
        <w:t>Создание условий для внедрения дуального профессионального образования при эффективном участии экономических агентов.</w:t>
      </w:r>
    </w:p>
    <w:p w:rsidR="0094595C" w:rsidRPr="007F19BD" w:rsidRDefault="0094595C" w:rsidP="0094595C">
      <w:pPr>
        <w:numPr>
          <w:ilvl w:val="2"/>
          <w:numId w:val="15"/>
        </w:numPr>
        <w:spacing w:after="0" w:line="240" w:lineRule="auto"/>
        <w:ind w:firstLine="709"/>
        <w:jc w:val="both"/>
        <w:rPr>
          <w:rFonts w:ascii="Times New Roman" w:hAnsi="Times New Roman" w:cs="Times New Roman"/>
          <w:sz w:val="28"/>
          <w:szCs w:val="28"/>
          <w:lang w:val="ru-RU"/>
        </w:rPr>
      </w:pPr>
      <w:r w:rsidRPr="007F19BD">
        <w:rPr>
          <w:rFonts w:ascii="Times New Roman" w:hAnsi="Times New Roman" w:cs="Times New Roman"/>
          <w:sz w:val="28"/>
          <w:szCs w:val="28"/>
          <w:lang w:val="ru-RU"/>
        </w:rPr>
        <w:t>Переосмысление педагогической практики с целью улучшения качества первичной профессиональной подготовки.</w:t>
      </w:r>
    </w:p>
    <w:p w:rsidR="0094595C" w:rsidRPr="007F19BD" w:rsidRDefault="0094595C" w:rsidP="0094595C">
      <w:pPr>
        <w:spacing w:after="0" w:line="240" w:lineRule="auto"/>
        <w:ind w:firstLine="709"/>
        <w:jc w:val="both"/>
        <w:rPr>
          <w:rFonts w:ascii="Times New Roman" w:eastAsia="Times New Roman" w:hAnsi="Times New Roman" w:cs="Times New Roman"/>
          <w:sz w:val="28"/>
          <w:szCs w:val="28"/>
          <w:lang w:val="ro-RO" w:eastAsia="ru-RU"/>
        </w:rPr>
      </w:pPr>
    </w:p>
    <w:p w:rsidR="0094595C" w:rsidRPr="007F19BD" w:rsidRDefault="0094595C" w:rsidP="0094595C">
      <w:pPr>
        <w:tabs>
          <w:tab w:val="left" w:pos="992"/>
          <w:tab w:val="left" w:pos="1134"/>
        </w:tabs>
        <w:spacing w:after="0" w:line="240" w:lineRule="auto"/>
        <w:ind w:firstLine="709"/>
        <w:jc w:val="both"/>
        <w:rPr>
          <w:rFonts w:ascii="Times New Roman" w:eastAsia="Times New Roman" w:hAnsi="Times New Roman" w:cs="Times New Roman"/>
          <w:b/>
          <w:sz w:val="28"/>
          <w:szCs w:val="28"/>
          <w:lang w:val="ro-RO" w:eastAsia="ru-RU"/>
        </w:rPr>
      </w:pPr>
      <w:r w:rsidRPr="007F19BD">
        <w:rPr>
          <w:rFonts w:ascii="Times New Roman" w:eastAsia="Times New Roman" w:hAnsi="Times New Roman" w:cs="Times New Roman"/>
          <w:b/>
          <w:sz w:val="28"/>
          <w:szCs w:val="28"/>
          <w:lang w:val="ro-RO" w:eastAsia="ru-RU"/>
        </w:rPr>
        <w:t xml:space="preserve">Конкретная задача 2.4. Модернизация </w:t>
      </w:r>
      <w:r>
        <w:rPr>
          <w:rFonts w:ascii="Times New Roman" w:eastAsia="Times New Roman" w:hAnsi="Times New Roman" w:cs="Times New Roman"/>
          <w:b/>
          <w:sz w:val="28"/>
          <w:szCs w:val="28"/>
          <w:lang w:val="ru-RU" w:eastAsia="ru-RU"/>
        </w:rPr>
        <w:t xml:space="preserve">университетского </w:t>
      </w:r>
      <w:r w:rsidRPr="007F19BD">
        <w:rPr>
          <w:rFonts w:ascii="Times New Roman" w:eastAsia="Times New Roman" w:hAnsi="Times New Roman" w:cs="Times New Roman"/>
          <w:b/>
          <w:sz w:val="28"/>
          <w:szCs w:val="28"/>
          <w:lang w:val="ro-RO" w:eastAsia="ru-RU"/>
        </w:rPr>
        <w:t xml:space="preserve"> куррикулума с точки зрения  центрирования на компетенциях, на обучаемом и на потребностях экономической среды.</w:t>
      </w:r>
    </w:p>
    <w:p w:rsidR="0094595C" w:rsidRPr="007F19BD" w:rsidRDefault="0094595C" w:rsidP="0094595C">
      <w:pPr>
        <w:spacing w:after="0" w:line="240" w:lineRule="auto"/>
        <w:ind w:firstLine="709"/>
        <w:jc w:val="both"/>
        <w:rPr>
          <w:rFonts w:ascii="Times New Roman" w:hAnsi="Times New Roman" w:cs="Times New Roman"/>
          <w:b/>
          <w:sz w:val="28"/>
          <w:szCs w:val="28"/>
          <w:lang w:val="ru-RU"/>
        </w:rPr>
      </w:pPr>
    </w:p>
    <w:p w:rsidR="0094595C" w:rsidRPr="007F19BD" w:rsidRDefault="0094595C" w:rsidP="0094595C">
      <w:pPr>
        <w:spacing w:after="0" w:line="240" w:lineRule="auto"/>
        <w:ind w:firstLine="709"/>
        <w:jc w:val="both"/>
        <w:rPr>
          <w:rFonts w:ascii="Times New Roman" w:hAnsi="Times New Roman" w:cs="Times New Roman"/>
          <w:b/>
          <w:sz w:val="28"/>
          <w:szCs w:val="28"/>
          <w:lang w:val="ru-RU"/>
        </w:rPr>
      </w:pPr>
      <w:r w:rsidRPr="007F19BD">
        <w:rPr>
          <w:rFonts w:ascii="Times New Roman" w:hAnsi="Times New Roman" w:cs="Times New Roman"/>
          <w:b/>
          <w:sz w:val="28"/>
          <w:szCs w:val="28"/>
        </w:rPr>
        <w:t>Приоритетные меры</w:t>
      </w:r>
      <w:r w:rsidRPr="007F19BD">
        <w:rPr>
          <w:rFonts w:ascii="Times New Roman" w:hAnsi="Times New Roman" w:cs="Times New Roman"/>
          <w:b/>
          <w:sz w:val="28"/>
          <w:szCs w:val="28"/>
          <w:lang w:val="ru-RU"/>
        </w:rPr>
        <w:t>:</w:t>
      </w:r>
    </w:p>
    <w:p w:rsidR="0094595C" w:rsidRPr="007F19BD" w:rsidRDefault="0094595C" w:rsidP="0094595C">
      <w:pPr>
        <w:numPr>
          <w:ilvl w:val="2"/>
          <w:numId w:val="16"/>
        </w:numPr>
        <w:tabs>
          <w:tab w:val="left" w:pos="992"/>
          <w:tab w:val="left" w:pos="1134"/>
        </w:tabs>
        <w:spacing w:after="0" w:line="240" w:lineRule="auto"/>
        <w:ind w:firstLine="709"/>
        <w:jc w:val="both"/>
        <w:rPr>
          <w:rFonts w:ascii="Times New Roman" w:eastAsia="Times New Roman" w:hAnsi="Times New Roman" w:cs="Times New Roman"/>
          <w:sz w:val="28"/>
          <w:szCs w:val="28"/>
          <w:lang w:val="ro-RO" w:eastAsia="ru-RU"/>
        </w:rPr>
      </w:pPr>
      <w:r w:rsidRPr="007F19BD">
        <w:rPr>
          <w:rFonts w:ascii="Times New Roman" w:eastAsia="Times New Roman" w:hAnsi="Times New Roman" w:cs="Times New Roman"/>
          <w:sz w:val="28"/>
          <w:szCs w:val="28"/>
          <w:lang w:val="ro-RO" w:eastAsia="ru-RU"/>
        </w:rPr>
        <w:t xml:space="preserve">Изменение парадигмы университетского куррикулума в соответствии с новыми куррикулярными тенденциями и концептами: упор на межпредметную тематику, центрирование на компетенциях (согласно </w:t>
      </w:r>
      <w:r>
        <w:rPr>
          <w:rFonts w:ascii="Times New Roman" w:eastAsia="Times New Roman" w:hAnsi="Times New Roman" w:cs="Times New Roman"/>
          <w:sz w:val="28"/>
          <w:szCs w:val="28"/>
          <w:lang w:val="ru-RU" w:eastAsia="ru-RU"/>
        </w:rPr>
        <w:t>с</w:t>
      </w:r>
      <w:r w:rsidRPr="007F19BD">
        <w:rPr>
          <w:rFonts w:ascii="Times New Roman" w:eastAsia="Times New Roman" w:hAnsi="Times New Roman" w:cs="Times New Roman"/>
          <w:sz w:val="28"/>
          <w:szCs w:val="28"/>
          <w:lang w:val="ro-RO" w:eastAsia="ru-RU"/>
        </w:rPr>
        <w:t xml:space="preserve">истеме ключевых компетенций для обучения </w:t>
      </w:r>
      <w:r>
        <w:rPr>
          <w:rFonts w:ascii="Times New Roman" w:eastAsia="Times New Roman" w:hAnsi="Times New Roman" w:cs="Times New Roman"/>
          <w:sz w:val="28"/>
          <w:szCs w:val="28"/>
          <w:lang w:val="ru-RU" w:eastAsia="ru-RU"/>
        </w:rPr>
        <w:t xml:space="preserve">в течение </w:t>
      </w:r>
      <w:r w:rsidRPr="007F19BD">
        <w:rPr>
          <w:rFonts w:ascii="Times New Roman" w:eastAsia="Times New Roman" w:hAnsi="Times New Roman" w:cs="Times New Roman"/>
          <w:sz w:val="28"/>
          <w:szCs w:val="28"/>
          <w:lang w:val="ro-RO" w:eastAsia="ru-RU"/>
        </w:rPr>
        <w:t xml:space="preserve">всей жизни), центрирование на обучаемом. </w:t>
      </w:r>
    </w:p>
    <w:p w:rsidR="0094595C" w:rsidRPr="007F19BD" w:rsidRDefault="0094595C" w:rsidP="0094595C">
      <w:pPr>
        <w:numPr>
          <w:ilvl w:val="2"/>
          <w:numId w:val="16"/>
        </w:num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sidRPr="007F19BD">
        <w:rPr>
          <w:rFonts w:ascii="Times New Roman" w:eastAsia="Times New Roman" w:hAnsi="Times New Roman" w:cs="Times New Roman"/>
          <w:sz w:val="28"/>
          <w:szCs w:val="28"/>
          <w:lang w:val="ro-RO" w:eastAsia="ru-RU"/>
        </w:rPr>
        <w:t>Привлечение предпринимательской среды в процесс развития куррикулума и Национальн</w:t>
      </w:r>
      <w:r>
        <w:rPr>
          <w:rFonts w:ascii="Times New Roman" w:eastAsia="Times New Roman" w:hAnsi="Times New Roman" w:cs="Times New Roman"/>
          <w:sz w:val="28"/>
          <w:szCs w:val="28"/>
          <w:lang w:val="ru-RU" w:eastAsia="ru-RU"/>
        </w:rPr>
        <w:t>ой рамки к</w:t>
      </w:r>
      <w:r w:rsidRPr="007F19BD">
        <w:rPr>
          <w:rFonts w:ascii="Times New Roman" w:eastAsia="Times New Roman" w:hAnsi="Times New Roman" w:cs="Times New Roman"/>
          <w:sz w:val="28"/>
          <w:szCs w:val="28"/>
          <w:lang w:val="ro-RO" w:eastAsia="ru-RU"/>
        </w:rPr>
        <w:t>валификаци</w:t>
      </w:r>
      <w:r>
        <w:rPr>
          <w:rFonts w:ascii="Times New Roman" w:eastAsia="Times New Roman" w:hAnsi="Times New Roman" w:cs="Times New Roman"/>
          <w:sz w:val="28"/>
          <w:szCs w:val="28"/>
          <w:lang w:val="ru-RU" w:eastAsia="ru-RU"/>
        </w:rPr>
        <w:t>й</w:t>
      </w:r>
      <w:r w:rsidRPr="007F19BD">
        <w:rPr>
          <w:rFonts w:ascii="Times New Roman" w:eastAsia="Times New Roman" w:hAnsi="Times New Roman" w:cs="Times New Roman"/>
          <w:sz w:val="28"/>
          <w:szCs w:val="28"/>
          <w:lang w:val="ro-RO" w:eastAsia="ru-RU"/>
        </w:rPr>
        <w:t>.</w:t>
      </w:r>
    </w:p>
    <w:p w:rsidR="0094595C" w:rsidRPr="007F19BD" w:rsidRDefault="0094595C" w:rsidP="0094595C">
      <w:pPr>
        <w:numPr>
          <w:ilvl w:val="2"/>
          <w:numId w:val="16"/>
        </w:num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sidRPr="007F19BD">
        <w:rPr>
          <w:rFonts w:ascii="Times New Roman" w:eastAsia="Times New Roman" w:hAnsi="Times New Roman" w:cs="Times New Roman"/>
          <w:sz w:val="28"/>
          <w:szCs w:val="28"/>
          <w:lang w:val="ro-RO" w:eastAsia="ru-RU"/>
        </w:rPr>
        <w:t>Обоснование и продвижение куррикулярного менеджмента на национальном, местном и институциональном уровнях.</w:t>
      </w:r>
    </w:p>
    <w:p w:rsidR="0094595C" w:rsidRPr="007F19BD" w:rsidRDefault="0094595C" w:rsidP="0094595C">
      <w:pPr>
        <w:numPr>
          <w:ilvl w:val="2"/>
          <w:numId w:val="16"/>
        </w:num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sidRPr="007F19BD">
        <w:rPr>
          <w:rFonts w:ascii="Times New Roman" w:eastAsia="Times New Roman" w:hAnsi="Times New Roman" w:cs="Times New Roman"/>
          <w:sz w:val="28"/>
          <w:szCs w:val="28"/>
          <w:lang w:val="ro-RO" w:eastAsia="ru-RU"/>
        </w:rPr>
        <w:lastRenderedPageBreak/>
        <w:t xml:space="preserve">Модернизация </w:t>
      </w:r>
      <w:r>
        <w:rPr>
          <w:rFonts w:ascii="Times New Roman" w:eastAsia="Times New Roman" w:hAnsi="Times New Roman" w:cs="Times New Roman"/>
          <w:sz w:val="28"/>
          <w:szCs w:val="28"/>
          <w:lang w:val="ru-RU" w:eastAsia="ru-RU"/>
        </w:rPr>
        <w:t xml:space="preserve">университетского </w:t>
      </w:r>
      <w:r w:rsidRPr="007F19BD">
        <w:rPr>
          <w:rFonts w:ascii="Times New Roman" w:eastAsia="Times New Roman" w:hAnsi="Times New Roman" w:cs="Times New Roman"/>
          <w:sz w:val="28"/>
          <w:szCs w:val="28"/>
          <w:lang w:val="ro-RO" w:eastAsia="ru-RU"/>
        </w:rPr>
        <w:t xml:space="preserve">куррикулума в свете современных дидактических технологий, в том числе информационно-коммуникационных технологий, центрирования на студенте, формирования необходимых для профессиональной квалификации компетенций. </w:t>
      </w:r>
    </w:p>
    <w:p w:rsidR="0094595C" w:rsidRPr="007F19BD" w:rsidRDefault="0094595C" w:rsidP="0094595C">
      <w:pPr>
        <w:numPr>
          <w:ilvl w:val="2"/>
          <w:numId w:val="16"/>
        </w:numPr>
        <w:tabs>
          <w:tab w:val="left" w:pos="992"/>
          <w:tab w:val="left" w:pos="1134"/>
        </w:tabs>
        <w:spacing w:after="0" w:line="240" w:lineRule="auto"/>
        <w:ind w:firstLine="709"/>
        <w:jc w:val="both"/>
        <w:rPr>
          <w:rFonts w:ascii="Times New Roman" w:eastAsia="Times New Roman" w:hAnsi="Times New Roman" w:cs="Times New Roman"/>
          <w:sz w:val="28"/>
          <w:szCs w:val="28"/>
          <w:lang w:val="ro-RO" w:eastAsia="ru-RU"/>
        </w:rPr>
      </w:pPr>
      <w:r w:rsidRPr="007F19BD">
        <w:rPr>
          <w:rFonts w:ascii="Times New Roman" w:eastAsia="Times New Roman" w:hAnsi="Times New Roman" w:cs="Times New Roman"/>
          <w:sz w:val="28"/>
          <w:szCs w:val="28"/>
          <w:lang w:val="ro-RO" w:eastAsia="ru-RU"/>
        </w:rPr>
        <w:t xml:space="preserve">Соотношение </w:t>
      </w:r>
      <w:r>
        <w:rPr>
          <w:rFonts w:ascii="Times New Roman" w:eastAsia="Times New Roman" w:hAnsi="Times New Roman" w:cs="Times New Roman"/>
          <w:sz w:val="28"/>
          <w:szCs w:val="28"/>
          <w:lang w:val="ru-RU" w:eastAsia="ru-RU"/>
        </w:rPr>
        <w:t xml:space="preserve">университетского </w:t>
      </w:r>
      <w:r w:rsidRPr="007F19BD">
        <w:rPr>
          <w:rFonts w:ascii="Times New Roman" w:eastAsia="Times New Roman" w:hAnsi="Times New Roman" w:cs="Times New Roman"/>
          <w:sz w:val="28"/>
          <w:szCs w:val="28"/>
          <w:lang w:val="ro-RO" w:eastAsia="ru-RU"/>
        </w:rPr>
        <w:t>куррикулума с Национальн</w:t>
      </w:r>
      <w:r>
        <w:rPr>
          <w:rFonts w:ascii="Times New Roman" w:eastAsia="Times New Roman" w:hAnsi="Times New Roman" w:cs="Times New Roman"/>
          <w:sz w:val="28"/>
          <w:szCs w:val="28"/>
          <w:lang w:val="ru-RU" w:eastAsia="ru-RU"/>
        </w:rPr>
        <w:t>ой рамкой к</w:t>
      </w:r>
      <w:r w:rsidRPr="007F19BD">
        <w:rPr>
          <w:rFonts w:ascii="Times New Roman" w:eastAsia="Times New Roman" w:hAnsi="Times New Roman" w:cs="Times New Roman"/>
          <w:sz w:val="28"/>
          <w:szCs w:val="28"/>
          <w:lang w:val="ro-RO" w:eastAsia="ru-RU"/>
        </w:rPr>
        <w:t>валификаци</w:t>
      </w:r>
      <w:r>
        <w:rPr>
          <w:rFonts w:ascii="Times New Roman" w:eastAsia="Times New Roman" w:hAnsi="Times New Roman" w:cs="Times New Roman"/>
          <w:sz w:val="28"/>
          <w:szCs w:val="28"/>
          <w:lang w:val="ru-RU" w:eastAsia="ru-RU"/>
        </w:rPr>
        <w:t>й</w:t>
      </w:r>
      <w:r w:rsidRPr="007F19BD">
        <w:rPr>
          <w:rFonts w:ascii="Times New Roman" w:eastAsia="Times New Roman" w:hAnsi="Times New Roman" w:cs="Times New Roman"/>
          <w:sz w:val="28"/>
          <w:szCs w:val="28"/>
          <w:lang w:val="ro-RO" w:eastAsia="ru-RU"/>
        </w:rPr>
        <w:t>.</w:t>
      </w:r>
    </w:p>
    <w:p w:rsidR="0094595C" w:rsidRPr="007F19BD" w:rsidRDefault="0094595C" w:rsidP="0094595C">
      <w:pPr>
        <w:spacing w:after="0" w:line="240" w:lineRule="auto"/>
        <w:ind w:firstLine="709"/>
        <w:jc w:val="both"/>
        <w:rPr>
          <w:rFonts w:ascii="Times New Roman" w:eastAsia="Times New Roman" w:hAnsi="Times New Roman" w:cs="Times New Roman"/>
          <w:sz w:val="28"/>
          <w:szCs w:val="28"/>
          <w:lang w:val="ru-RU"/>
        </w:rPr>
      </w:pPr>
    </w:p>
    <w:p w:rsidR="0094595C" w:rsidRPr="007451A3" w:rsidRDefault="0094595C" w:rsidP="0094595C">
      <w:pPr>
        <w:tabs>
          <w:tab w:val="left" w:pos="992"/>
          <w:tab w:val="left" w:pos="1134"/>
        </w:tabs>
        <w:spacing w:after="0" w:line="240" w:lineRule="auto"/>
        <w:jc w:val="both"/>
        <w:rPr>
          <w:rFonts w:ascii="Times New Roman" w:eastAsia="Times New Roman" w:hAnsi="Times New Roman" w:cs="Times New Roman"/>
          <w:b/>
          <w:sz w:val="28"/>
          <w:szCs w:val="28"/>
          <w:lang w:val="ro-RO" w:eastAsia="ru-RU"/>
        </w:rPr>
      </w:pPr>
      <w:r>
        <w:rPr>
          <w:rFonts w:ascii="Times New Roman" w:eastAsia="Times New Roman" w:hAnsi="Times New Roman" w:cs="Times New Roman"/>
          <w:b/>
          <w:sz w:val="28"/>
          <w:szCs w:val="28"/>
          <w:lang w:val="ru-RU" w:eastAsia="ru-RU"/>
        </w:rPr>
        <w:tab/>
      </w:r>
      <w:r w:rsidRPr="007451A3">
        <w:rPr>
          <w:rFonts w:ascii="Times New Roman" w:eastAsia="Times New Roman" w:hAnsi="Times New Roman" w:cs="Times New Roman"/>
          <w:b/>
          <w:sz w:val="28"/>
          <w:szCs w:val="28"/>
          <w:lang w:val="ro-RO" w:eastAsia="ru-RU"/>
        </w:rPr>
        <w:t xml:space="preserve">Конкретная задача 2.5. Продвижение научных исследований как инструмента для </w:t>
      </w:r>
      <w:r>
        <w:rPr>
          <w:rFonts w:ascii="Times New Roman" w:eastAsia="Times New Roman" w:hAnsi="Times New Roman" w:cs="Times New Roman"/>
          <w:b/>
          <w:sz w:val="28"/>
          <w:szCs w:val="28"/>
          <w:lang w:val="ru-RU" w:eastAsia="ru-RU"/>
        </w:rPr>
        <w:t xml:space="preserve">успешного </w:t>
      </w:r>
      <w:r w:rsidRPr="007451A3">
        <w:rPr>
          <w:rFonts w:ascii="Times New Roman" w:eastAsia="Times New Roman" w:hAnsi="Times New Roman" w:cs="Times New Roman"/>
          <w:b/>
          <w:sz w:val="28"/>
          <w:szCs w:val="28"/>
          <w:lang w:val="ro-RO" w:eastAsia="ru-RU"/>
        </w:rPr>
        <w:t>повышения квалификации и вектора поддержки производительности и качества на уровне высшего образования.</w:t>
      </w:r>
    </w:p>
    <w:p w:rsidR="0094595C" w:rsidRDefault="0094595C" w:rsidP="0094595C">
      <w:pPr>
        <w:spacing w:after="0" w:line="240" w:lineRule="auto"/>
        <w:ind w:firstLine="709"/>
        <w:jc w:val="both"/>
        <w:rPr>
          <w:rFonts w:ascii="Times New Roman" w:hAnsi="Times New Roman" w:cs="Times New Roman"/>
          <w:b/>
          <w:sz w:val="28"/>
          <w:szCs w:val="28"/>
          <w:lang w:val="ru-RU"/>
        </w:rPr>
      </w:pPr>
    </w:p>
    <w:p w:rsidR="0094595C" w:rsidRPr="007451A3" w:rsidRDefault="0094595C" w:rsidP="0094595C">
      <w:pPr>
        <w:spacing w:after="0" w:line="240" w:lineRule="auto"/>
        <w:ind w:firstLine="709"/>
        <w:jc w:val="both"/>
        <w:rPr>
          <w:rFonts w:ascii="Times New Roman" w:hAnsi="Times New Roman" w:cs="Times New Roman"/>
          <w:b/>
          <w:sz w:val="28"/>
          <w:szCs w:val="28"/>
        </w:rPr>
      </w:pPr>
      <w:r w:rsidRPr="007451A3">
        <w:rPr>
          <w:rFonts w:ascii="Times New Roman" w:hAnsi="Times New Roman" w:cs="Times New Roman"/>
          <w:b/>
          <w:sz w:val="28"/>
          <w:szCs w:val="28"/>
        </w:rPr>
        <w:t>Приоритетные меры:</w:t>
      </w:r>
    </w:p>
    <w:p w:rsidR="0094595C" w:rsidRPr="007451A3" w:rsidRDefault="0094595C" w:rsidP="0094595C">
      <w:pPr>
        <w:numPr>
          <w:ilvl w:val="2"/>
          <w:numId w:val="18"/>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Поощрение достижений в сфере исследований в качестве критерия оценки и п</w:t>
      </w:r>
      <w:r>
        <w:rPr>
          <w:rFonts w:ascii="Times New Roman" w:eastAsia="Times New Roman" w:hAnsi="Times New Roman" w:cs="Times New Roman"/>
          <w:sz w:val="28"/>
          <w:szCs w:val="28"/>
          <w:lang w:val="ru-RU" w:eastAsia="ru-RU"/>
        </w:rPr>
        <w:t>родвижения</w:t>
      </w:r>
      <w:r w:rsidRPr="007451A3">
        <w:rPr>
          <w:rFonts w:ascii="Times New Roman" w:eastAsia="Times New Roman" w:hAnsi="Times New Roman" w:cs="Times New Roman"/>
          <w:sz w:val="28"/>
          <w:szCs w:val="28"/>
          <w:lang w:val="ro-RO" w:eastAsia="ru-RU"/>
        </w:rPr>
        <w:t xml:space="preserve"> программ профессиональной подготовки и </w:t>
      </w:r>
      <w:r>
        <w:rPr>
          <w:rFonts w:ascii="Times New Roman" w:eastAsia="Times New Roman" w:hAnsi="Times New Roman" w:cs="Times New Roman"/>
          <w:sz w:val="28"/>
          <w:szCs w:val="28"/>
          <w:lang w:val="ru-RU" w:eastAsia="ru-RU"/>
        </w:rPr>
        <w:t xml:space="preserve">персонала </w:t>
      </w:r>
      <w:r w:rsidRPr="007451A3">
        <w:rPr>
          <w:rFonts w:ascii="Times New Roman" w:eastAsia="Times New Roman" w:hAnsi="Times New Roman" w:cs="Times New Roman"/>
          <w:sz w:val="28"/>
          <w:szCs w:val="28"/>
          <w:lang w:val="ro-RO" w:eastAsia="ru-RU"/>
        </w:rPr>
        <w:t xml:space="preserve"> в системе высшего образования.</w:t>
      </w:r>
    </w:p>
    <w:p w:rsidR="0094595C" w:rsidRPr="007451A3" w:rsidRDefault="0094595C" w:rsidP="0094595C">
      <w:pPr>
        <w:numPr>
          <w:ilvl w:val="2"/>
          <w:numId w:val="18"/>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Разработка минимальных стандартов производительности в исследованиях, необходимых для получения ученых званий.</w:t>
      </w:r>
    </w:p>
    <w:p w:rsidR="0094595C" w:rsidRPr="007451A3" w:rsidRDefault="0094595C" w:rsidP="0094595C">
      <w:pPr>
        <w:numPr>
          <w:ilvl w:val="2"/>
          <w:numId w:val="18"/>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Отдельное финансирование докторских программ.</w:t>
      </w:r>
    </w:p>
    <w:p w:rsidR="0094595C" w:rsidRPr="007451A3" w:rsidRDefault="0094595C" w:rsidP="0094595C">
      <w:pPr>
        <w:numPr>
          <w:ilvl w:val="2"/>
          <w:numId w:val="18"/>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Создание и применение механизмов для привлечения молодых исследователей, добившихся</w:t>
      </w:r>
      <w:r>
        <w:rPr>
          <w:rFonts w:ascii="Times New Roman" w:eastAsia="Times New Roman" w:hAnsi="Times New Roman" w:cs="Times New Roman"/>
          <w:sz w:val="28"/>
          <w:szCs w:val="28"/>
          <w:lang w:val="ro-RO" w:eastAsia="ru-RU"/>
        </w:rPr>
        <w:t xml:space="preserve"> успехов на научном поприще, к </w:t>
      </w:r>
      <w:r>
        <w:rPr>
          <w:rFonts w:ascii="Times New Roman" w:eastAsia="Times New Roman" w:hAnsi="Times New Roman" w:cs="Times New Roman"/>
          <w:sz w:val="28"/>
          <w:szCs w:val="28"/>
          <w:lang w:val="ru-RU" w:eastAsia="ru-RU"/>
        </w:rPr>
        <w:t xml:space="preserve">университетской </w:t>
      </w:r>
      <w:r w:rsidRPr="007451A3">
        <w:rPr>
          <w:rFonts w:ascii="Times New Roman" w:eastAsia="Times New Roman" w:hAnsi="Times New Roman" w:cs="Times New Roman"/>
          <w:sz w:val="28"/>
          <w:szCs w:val="28"/>
          <w:lang w:val="ro-RO" w:eastAsia="ru-RU"/>
        </w:rPr>
        <w:t>карьере.</w:t>
      </w:r>
    </w:p>
    <w:p w:rsidR="0094595C" w:rsidRPr="007451A3" w:rsidRDefault="0094595C" w:rsidP="0094595C">
      <w:pPr>
        <w:numPr>
          <w:ilvl w:val="2"/>
          <w:numId w:val="18"/>
        </w:numPr>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Создание </w:t>
      </w:r>
      <w:r>
        <w:rPr>
          <w:rFonts w:ascii="Times New Roman" w:eastAsia="Times New Roman" w:hAnsi="Times New Roman" w:cs="Times New Roman"/>
          <w:sz w:val="28"/>
          <w:szCs w:val="28"/>
          <w:lang w:val="ru-RU" w:eastAsia="ru-RU"/>
        </w:rPr>
        <w:t xml:space="preserve">и применение </w:t>
      </w:r>
      <w:r w:rsidRPr="007451A3">
        <w:rPr>
          <w:rFonts w:ascii="Times New Roman" w:eastAsia="Times New Roman" w:hAnsi="Times New Roman" w:cs="Times New Roman"/>
          <w:sz w:val="28"/>
          <w:szCs w:val="28"/>
          <w:lang w:val="ro-RO" w:eastAsia="ru-RU"/>
        </w:rPr>
        <w:t>прозрачных и конкурентоспособных механизмов финансовой поддержки исследований, проводимых университетскими преподавателями,  чья деятельность свидетельствует об их достижениях.</w:t>
      </w:r>
    </w:p>
    <w:p w:rsidR="0094595C" w:rsidRDefault="0094595C" w:rsidP="0094595C">
      <w:pPr>
        <w:spacing w:before="40" w:after="0" w:line="240" w:lineRule="auto"/>
        <w:ind w:firstLine="709"/>
        <w:jc w:val="both"/>
        <w:rPr>
          <w:rFonts w:ascii="Times New Roman" w:hAnsi="Times New Roman" w:cs="Times New Roman"/>
          <w:b/>
          <w:caps/>
          <w:sz w:val="28"/>
          <w:szCs w:val="28"/>
          <w:lang w:val="ru-RU"/>
        </w:rPr>
      </w:pPr>
    </w:p>
    <w:p w:rsidR="0094595C" w:rsidRPr="007451A3" w:rsidRDefault="0094595C" w:rsidP="0094595C">
      <w:pPr>
        <w:spacing w:before="40" w:after="0" w:line="240" w:lineRule="auto"/>
        <w:ind w:firstLine="709"/>
        <w:jc w:val="both"/>
        <w:rPr>
          <w:rFonts w:ascii="Times New Roman" w:eastAsia="Times New Roman" w:hAnsi="Times New Roman" w:cs="Times New Roman"/>
          <w:sz w:val="28"/>
          <w:szCs w:val="28"/>
          <w:lang w:val="ro-RO" w:eastAsia="ru-RU"/>
        </w:rPr>
      </w:pPr>
      <w:r w:rsidRPr="007451A3">
        <w:rPr>
          <w:rFonts w:ascii="Times New Roman" w:hAnsi="Times New Roman" w:cs="Times New Roman"/>
          <w:b/>
          <w:caps/>
          <w:sz w:val="28"/>
          <w:szCs w:val="28"/>
          <w:lang w:val="ru-RU"/>
        </w:rPr>
        <w:t>СТРАТЕГИЧЕСКОЕ НАПРАВЛЕНИЕ 3: ЭФФЕКТИВНОЕ ВНЕДРЕНИЕ ИКТ В ОБРАЗОВАНИЕ</w:t>
      </w:r>
    </w:p>
    <w:p w:rsidR="0094595C" w:rsidRPr="007451A3" w:rsidRDefault="0094595C" w:rsidP="0094595C">
      <w:pPr>
        <w:tabs>
          <w:tab w:val="left" w:pos="2122"/>
        </w:tabs>
        <w:spacing w:before="40" w:after="0" w:line="240" w:lineRule="auto"/>
        <w:ind w:firstLine="709"/>
        <w:jc w:val="both"/>
        <w:rPr>
          <w:rFonts w:ascii="Times New Roman" w:eastAsia="Times New Roman" w:hAnsi="Times New Roman" w:cs="Times New Roman"/>
          <w:sz w:val="28"/>
          <w:szCs w:val="28"/>
          <w:lang w:val="ro-RO" w:eastAsia="ru-RU"/>
        </w:rPr>
      </w:pPr>
    </w:p>
    <w:p w:rsidR="0094595C" w:rsidRPr="007451A3" w:rsidRDefault="0094595C" w:rsidP="0094595C">
      <w:pPr>
        <w:tabs>
          <w:tab w:val="left" w:pos="2122"/>
        </w:tabs>
        <w:spacing w:before="40" w:after="0" w:line="240" w:lineRule="auto"/>
        <w:ind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Образовательные политики должны поддерживать подготовку молодежи к активному участию в строительстве и развитии общества знаний, которое призвано стать локомотивом социально-экономического развития конкурентоспособного на глобальном уровне страны. Информационные и коммуникационные технологии позволили развиться широкому спектру инструментов для образования и подготовки кадров, и использование ИКТ в образовании стало общей чертой развитых стран с сильной экономикой. Анализ ситуации в Республике Молдова в настоящее время показал, что знакомство </w:t>
      </w:r>
      <w:r>
        <w:rPr>
          <w:rFonts w:ascii="Times New Roman" w:eastAsia="Times New Roman" w:hAnsi="Times New Roman" w:cs="Times New Roman"/>
          <w:sz w:val="28"/>
          <w:szCs w:val="28"/>
          <w:lang w:val="ru-RU" w:eastAsia="ru-RU"/>
        </w:rPr>
        <w:t xml:space="preserve">учащихся </w:t>
      </w:r>
      <w:r w:rsidRPr="007451A3">
        <w:rPr>
          <w:rFonts w:ascii="Times New Roman" w:eastAsia="Times New Roman" w:hAnsi="Times New Roman" w:cs="Times New Roman"/>
          <w:sz w:val="28"/>
          <w:szCs w:val="28"/>
          <w:lang w:val="ro-RO" w:eastAsia="ru-RU"/>
        </w:rPr>
        <w:t xml:space="preserve"> с ИКТ ограничено из-за низкого уровня обеспечения компьютерами и запоздалого начала их использования. Ограниченное применение интерактивных ИКТ методов и устройств при обучении и управлении не позволяет выполнять задачи в области качества, </w:t>
      </w:r>
      <w:r w:rsidRPr="007451A3">
        <w:rPr>
          <w:rFonts w:ascii="Times New Roman" w:eastAsia="Times New Roman" w:hAnsi="Times New Roman" w:cs="Times New Roman"/>
          <w:sz w:val="28"/>
          <w:szCs w:val="28"/>
          <w:lang w:val="ro-RO" w:eastAsia="ru-RU"/>
        </w:rPr>
        <w:lastRenderedPageBreak/>
        <w:t>инклюзивности и эффективности, которые призваны подготовить молодежь к запросам рынка труда и к полному участию в социально-экономической жизни. В целях эффективной интеграции ИКТ в образование были предусмотрены приоритетные действия, в соответствии с описанными ниже конкретными задачами.</w:t>
      </w:r>
    </w:p>
    <w:p w:rsidR="0094595C" w:rsidRPr="007451A3" w:rsidRDefault="0094595C" w:rsidP="0094595C">
      <w:pPr>
        <w:tabs>
          <w:tab w:val="left" w:pos="2122"/>
        </w:tabs>
        <w:spacing w:before="40" w:after="0" w:line="240" w:lineRule="auto"/>
        <w:jc w:val="both"/>
        <w:rPr>
          <w:rFonts w:ascii="Times New Roman" w:eastAsia="Times New Roman" w:hAnsi="Times New Roman" w:cs="Times New Roman"/>
          <w:sz w:val="28"/>
          <w:szCs w:val="28"/>
          <w:lang w:val="ro-RO" w:eastAsia="ru-RU"/>
        </w:rPr>
      </w:pPr>
    </w:p>
    <w:p w:rsidR="0094595C" w:rsidRPr="007451A3" w:rsidRDefault="0094595C" w:rsidP="0094595C">
      <w:pPr>
        <w:spacing w:after="0" w:line="240" w:lineRule="auto"/>
        <w:ind w:firstLine="709"/>
        <w:jc w:val="both"/>
        <w:rPr>
          <w:rFonts w:ascii="Times New Roman" w:eastAsia="Times New Roman" w:hAnsi="Times New Roman" w:cs="Times New Roman"/>
          <w:b/>
          <w:sz w:val="28"/>
          <w:szCs w:val="28"/>
          <w:lang w:val="ru-RU"/>
        </w:rPr>
      </w:pPr>
      <w:r w:rsidRPr="007451A3">
        <w:rPr>
          <w:rFonts w:ascii="Times New Roman" w:eastAsia="Times New Roman" w:hAnsi="Times New Roman" w:cs="Times New Roman"/>
          <w:b/>
          <w:sz w:val="28"/>
          <w:szCs w:val="28"/>
          <w:lang w:val="ru-RU"/>
        </w:rPr>
        <w:t>Конкретная задача 3.1. Повышение доступа к качественному образованию путем обеспечения образовательных учреждений современным оборудованием, полезным для образовательного процесса.</w:t>
      </w:r>
    </w:p>
    <w:p w:rsidR="0094595C" w:rsidRPr="007451A3" w:rsidRDefault="0094595C" w:rsidP="0094595C">
      <w:pPr>
        <w:spacing w:after="0" w:line="240" w:lineRule="auto"/>
        <w:jc w:val="both"/>
        <w:rPr>
          <w:rFonts w:ascii="Times New Roman" w:hAnsi="Times New Roman" w:cs="Times New Roman"/>
          <w:b/>
          <w:sz w:val="28"/>
          <w:szCs w:val="28"/>
          <w:lang w:val="ru-RU"/>
        </w:rPr>
      </w:pPr>
    </w:p>
    <w:p w:rsidR="0094595C" w:rsidRPr="007451A3" w:rsidRDefault="0094595C" w:rsidP="0094595C">
      <w:pPr>
        <w:spacing w:after="0" w:line="240" w:lineRule="auto"/>
        <w:ind w:firstLine="709"/>
        <w:jc w:val="both"/>
        <w:rPr>
          <w:rFonts w:ascii="Times New Roman" w:hAnsi="Times New Roman" w:cs="Times New Roman"/>
          <w:b/>
          <w:sz w:val="28"/>
          <w:szCs w:val="28"/>
        </w:rPr>
      </w:pPr>
      <w:r w:rsidRPr="007451A3">
        <w:rPr>
          <w:rFonts w:ascii="Times New Roman" w:hAnsi="Times New Roman" w:cs="Times New Roman"/>
          <w:b/>
          <w:sz w:val="28"/>
          <w:szCs w:val="28"/>
        </w:rPr>
        <w:t>Приоритетные меры:</w:t>
      </w:r>
    </w:p>
    <w:p w:rsidR="0094595C" w:rsidRPr="007451A3" w:rsidRDefault="0094595C" w:rsidP="0094595C">
      <w:pPr>
        <w:numPr>
          <w:ilvl w:val="0"/>
          <w:numId w:val="13"/>
        </w:numPr>
        <w:tabs>
          <w:tab w:val="left" w:pos="992"/>
          <w:tab w:val="left" w:pos="1134"/>
        </w:tabs>
        <w:spacing w:before="40" w:after="0" w:line="240" w:lineRule="auto"/>
        <w:ind w:left="0" w:firstLine="709"/>
        <w:jc w:val="both"/>
        <w:rPr>
          <w:rFonts w:ascii="Times New Roman" w:eastAsia="Times New Roman" w:hAnsi="Times New Roman" w:cs="Times New Roman"/>
          <w:vanish/>
          <w:sz w:val="28"/>
          <w:szCs w:val="28"/>
          <w:lang w:eastAsia="ru-RU"/>
        </w:rPr>
      </w:pPr>
    </w:p>
    <w:p w:rsidR="0094595C" w:rsidRPr="007451A3" w:rsidRDefault="0094595C" w:rsidP="0094595C">
      <w:pPr>
        <w:numPr>
          <w:ilvl w:val="2"/>
          <w:numId w:val="13"/>
        </w:num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Выполнение пилотного  проект «Компьютер для каждого ученика» в 10 школах, начиная с 2013 года.</w:t>
      </w:r>
    </w:p>
    <w:p w:rsidR="0094595C" w:rsidRPr="007451A3" w:rsidRDefault="0094595C" w:rsidP="0094595C">
      <w:pPr>
        <w:numPr>
          <w:ilvl w:val="2"/>
          <w:numId w:val="13"/>
        </w:num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Разработка среднесрочного плана по оснащению образовательных учреждений современной техникой, доступом в Интернет, а также инфраструктурой, необходимой для успешного внедрения информационных и коммуникационных технологий в образовани</w:t>
      </w:r>
      <w:r>
        <w:rPr>
          <w:rFonts w:ascii="Times New Roman" w:eastAsia="Times New Roman" w:hAnsi="Times New Roman" w:cs="Times New Roman"/>
          <w:sz w:val="28"/>
          <w:szCs w:val="28"/>
          <w:lang w:val="ru-RU" w:eastAsia="ru-RU"/>
        </w:rPr>
        <w:t>е</w:t>
      </w:r>
      <w:r w:rsidRPr="007451A3">
        <w:rPr>
          <w:rFonts w:ascii="Times New Roman" w:eastAsia="Times New Roman" w:hAnsi="Times New Roman" w:cs="Times New Roman"/>
          <w:sz w:val="28"/>
          <w:szCs w:val="28"/>
          <w:lang w:val="ro-RO" w:eastAsia="ru-RU"/>
        </w:rPr>
        <w:t>.</w:t>
      </w:r>
    </w:p>
    <w:p w:rsidR="0094595C" w:rsidRPr="007451A3" w:rsidRDefault="0094595C" w:rsidP="0094595C">
      <w:pPr>
        <w:numPr>
          <w:ilvl w:val="2"/>
          <w:numId w:val="13"/>
        </w:num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Оснащение школьных библиотек современным оборудованием и доступом в Интернет в целях удовлетворения потребностей уч</w:t>
      </w:r>
      <w:r>
        <w:rPr>
          <w:rFonts w:ascii="Times New Roman" w:eastAsia="Times New Roman" w:hAnsi="Times New Roman" w:cs="Times New Roman"/>
          <w:sz w:val="28"/>
          <w:szCs w:val="28"/>
          <w:lang w:val="ru-RU" w:eastAsia="ru-RU"/>
        </w:rPr>
        <w:t>ащихся</w:t>
      </w:r>
      <w:r w:rsidRPr="007451A3">
        <w:rPr>
          <w:rFonts w:ascii="Times New Roman" w:eastAsia="Times New Roman" w:hAnsi="Times New Roman" w:cs="Times New Roman"/>
          <w:sz w:val="28"/>
          <w:szCs w:val="28"/>
          <w:lang w:val="ro-RO" w:eastAsia="ru-RU"/>
        </w:rPr>
        <w:t xml:space="preserve"> и преподавателей в информации и документации.</w:t>
      </w:r>
    </w:p>
    <w:p w:rsidR="0094595C" w:rsidRPr="007451A3" w:rsidRDefault="0094595C" w:rsidP="0094595C">
      <w:pPr>
        <w:numPr>
          <w:ilvl w:val="2"/>
          <w:numId w:val="13"/>
        </w:num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Обеспечение доступа к качественному образованию путем осуществления моделей дистанционного обучения, особенно для учащихся </w:t>
      </w:r>
      <w:r>
        <w:rPr>
          <w:rFonts w:ascii="Times New Roman" w:eastAsia="Times New Roman" w:hAnsi="Times New Roman" w:cs="Times New Roman"/>
          <w:sz w:val="28"/>
          <w:szCs w:val="28"/>
          <w:lang w:val="ru-RU" w:eastAsia="ru-RU"/>
        </w:rPr>
        <w:t xml:space="preserve">сохраненных </w:t>
      </w:r>
      <w:r w:rsidRPr="007451A3">
        <w:rPr>
          <w:rFonts w:ascii="Times New Roman" w:eastAsia="Times New Roman" w:hAnsi="Times New Roman" w:cs="Times New Roman"/>
          <w:sz w:val="28"/>
          <w:szCs w:val="28"/>
          <w:lang w:val="ro-RO" w:eastAsia="ru-RU"/>
        </w:rPr>
        <w:t xml:space="preserve"> </w:t>
      </w:r>
      <w:r>
        <w:rPr>
          <w:rFonts w:ascii="Times New Roman" w:eastAsia="Times New Roman" w:hAnsi="Times New Roman" w:cs="Times New Roman"/>
          <w:sz w:val="28"/>
          <w:szCs w:val="28"/>
          <w:lang w:val="ru-RU" w:eastAsia="ru-RU"/>
        </w:rPr>
        <w:t xml:space="preserve">малочисленных </w:t>
      </w:r>
      <w:r w:rsidRPr="007451A3">
        <w:rPr>
          <w:rFonts w:ascii="Times New Roman" w:eastAsia="Times New Roman" w:hAnsi="Times New Roman" w:cs="Times New Roman"/>
          <w:sz w:val="28"/>
          <w:szCs w:val="28"/>
          <w:lang w:val="ro-RO" w:eastAsia="ru-RU"/>
        </w:rPr>
        <w:t>школ.</w:t>
      </w:r>
    </w:p>
    <w:p w:rsidR="0094595C" w:rsidRPr="007451A3" w:rsidRDefault="0094595C" w:rsidP="0094595C">
      <w:pPr>
        <w:numPr>
          <w:ilvl w:val="2"/>
          <w:numId w:val="13"/>
        </w:num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Содействие созданию сетей для общения и обмена положительным опытом между педагоги</w:t>
      </w:r>
      <w:r>
        <w:rPr>
          <w:rFonts w:ascii="Times New Roman" w:eastAsia="Times New Roman" w:hAnsi="Times New Roman" w:cs="Times New Roman"/>
          <w:sz w:val="28"/>
          <w:szCs w:val="28"/>
          <w:lang w:val="ru-RU" w:eastAsia="ru-RU"/>
        </w:rPr>
        <w:t>ческими работниками</w:t>
      </w:r>
      <w:r w:rsidRPr="007451A3">
        <w:rPr>
          <w:rFonts w:ascii="Times New Roman" w:eastAsia="Times New Roman" w:hAnsi="Times New Roman" w:cs="Times New Roman"/>
          <w:sz w:val="28"/>
          <w:szCs w:val="28"/>
          <w:lang w:val="ro-RO" w:eastAsia="ru-RU"/>
        </w:rPr>
        <w:t>.</w:t>
      </w:r>
    </w:p>
    <w:p w:rsidR="0094595C" w:rsidRPr="007451A3" w:rsidRDefault="0094595C" w:rsidP="0094595C">
      <w:pPr>
        <w:numPr>
          <w:ilvl w:val="2"/>
          <w:numId w:val="13"/>
        </w:numPr>
        <w:tabs>
          <w:tab w:val="left" w:pos="992"/>
          <w:tab w:val="left" w:pos="1134"/>
        </w:tabs>
        <w:spacing w:after="0" w:line="240" w:lineRule="auto"/>
        <w:ind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Оснащение школ специальным оборудованием, необходимым для обучения лиц с ограниченными возможностями. </w:t>
      </w:r>
    </w:p>
    <w:p w:rsidR="0094595C" w:rsidRDefault="0094595C" w:rsidP="0094595C">
      <w:pPr>
        <w:spacing w:after="0" w:line="240" w:lineRule="auto"/>
        <w:ind w:firstLine="709"/>
        <w:jc w:val="both"/>
        <w:rPr>
          <w:rFonts w:ascii="Times New Roman" w:eastAsia="Times New Roman" w:hAnsi="Times New Roman" w:cs="Times New Roman"/>
          <w:b/>
          <w:sz w:val="28"/>
          <w:szCs w:val="28"/>
          <w:lang w:val="ru-RU"/>
        </w:rPr>
      </w:pPr>
    </w:p>
    <w:p w:rsidR="0094595C" w:rsidRPr="007451A3" w:rsidRDefault="0094595C" w:rsidP="0094595C">
      <w:pPr>
        <w:spacing w:after="0" w:line="240" w:lineRule="auto"/>
        <w:ind w:firstLine="709"/>
        <w:jc w:val="both"/>
        <w:rPr>
          <w:rFonts w:ascii="Times New Roman" w:eastAsia="Times New Roman" w:hAnsi="Times New Roman" w:cs="Times New Roman"/>
          <w:b/>
          <w:sz w:val="28"/>
          <w:szCs w:val="28"/>
          <w:lang w:val="ru-RU"/>
        </w:rPr>
      </w:pPr>
      <w:r w:rsidRPr="007451A3">
        <w:rPr>
          <w:rFonts w:ascii="Times New Roman" w:eastAsia="Times New Roman" w:hAnsi="Times New Roman" w:cs="Times New Roman"/>
          <w:b/>
          <w:sz w:val="28"/>
          <w:szCs w:val="28"/>
          <w:lang w:val="ru-RU"/>
        </w:rPr>
        <w:t>Конкретная задача 3.2. Развитие компьютерной грамотности на основе разработки и применения цифрового образовательного содержания в учебном процессе.</w:t>
      </w:r>
    </w:p>
    <w:p w:rsidR="0094595C" w:rsidRDefault="0094595C" w:rsidP="0094595C">
      <w:pPr>
        <w:spacing w:after="0" w:line="240" w:lineRule="auto"/>
        <w:ind w:firstLine="709"/>
        <w:jc w:val="both"/>
        <w:rPr>
          <w:rFonts w:ascii="Times New Roman" w:hAnsi="Times New Roman" w:cs="Times New Roman"/>
          <w:b/>
          <w:sz w:val="28"/>
          <w:szCs w:val="28"/>
          <w:lang w:val="ru-RU"/>
        </w:rPr>
      </w:pPr>
    </w:p>
    <w:p w:rsidR="0094595C" w:rsidRPr="007451A3" w:rsidRDefault="0094595C" w:rsidP="0094595C">
      <w:pPr>
        <w:spacing w:after="0" w:line="240" w:lineRule="auto"/>
        <w:ind w:firstLine="709"/>
        <w:jc w:val="both"/>
        <w:rPr>
          <w:rFonts w:ascii="Times New Roman" w:hAnsi="Times New Roman" w:cs="Times New Roman"/>
          <w:b/>
          <w:sz w:val="28"/>
          <w:szCs w:val="28"/>
          <w:lang w:val="ru-RU"/>
        </w:rPr>
      </w:pPr>
      <w:r w:rsidRPr="007451A3">
        <w:rPr>
          <w:rFonts w:ascii="Times New Roman" w:hAnsi="Times New Roman" w:cs="Times New Roman"/>
          <w:b/>
          <w:sz w:val="28"/>
          <w:szCs w:val="28"/>
          <w:lang w:val="ru-RU"/>
        </w:rPr>
        <w:t>Приоритетные меры:</w:t>
      </w:r>
    </w:p>
    <w:p w:rsidR="0094595C" w:rsidRPr="007451A3" w:rsidRDefault="0094595C" w:rsidP="0094595C">
      <w:pPr>
        <w:tabs>
          <w:tab w:val="left" w:pos="992"/>
          <w:tab w:val="left" w:pos="1134"/>
        </w:tabs>
        <w:spacing w:after="0" w:line="240" w:lineRule="auto"/>
        <w:ind w:firstLine="709"/>
        <w:jc w:val="both"/>
        <w:rPr>
          <w:rFonts w:ascii="Times New Roman" w:eastAsia="Times New Roman" w:hAnsi="Times New Roman" w:cs="Times New Roman"/>
          <w:vanish/>
          <w:sz w:val="28"/>
          <w:szCs w:val="28"/>
          <w:lang w:val="ru-RU" w:eastAsia="ru-RU"/>
        </w:rPr>
      </w:pPr>
    </w:p>
    <w:p w:rsidR="0094595C" w:rsidRPr="007451A3" w:rsidRDefault="0094595C" w:rsidP="0094595C">
      <w:pPr>
        <w:tabs>
          <w:tab w:val="left" w:pos="992"/>
          <w:tab w:val="left" w:pos="1134"/>
        </w:tabs>
        <w:spacing w:after="0" w:line="240" w:lineRule="auto"/>
        <w:ind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u-RU" w:eastAsia="ru-RU"/>
        </w:rPr>
        <w:t xml:space="preserve">3.2.1. </w:t>
      </w:r>
      <w:r w:rsidRPr="007451A3">
        <w:rPr>
          <w:rFonts w:ascii="Times New Roman" w:eastAsia="Times New Roman" w:hAnsi="Times New Roman" w:cs="Times New Roman"/>
          <w:sz w:val="28"/>
          <w:szCs w:val="28"/>
          <w:lang w:val="ro-RO" w:eastAsia="ru-RU"/>
        </w:rPr>
        <w:t xml:space="preserve">Формирование у будущих учителей в педагогических высших учебных заведениях навыков использования ИКТ, в том числе разработки и использования цифровых ресурсов образования. </w:t>
      </w:r>
    </w:p>
    <w:p w:rsidR="0094595C" w:rsidRPr="007451A3" w:rsidRDefault="0094595C" w:rsidP="0094595C">
      <w:pPr>
        <w:numPr>
          <w:ilvl w:val="2"/>
          <w:numId w:val="22"/>
        </w:numPr>
        <w:tabs>
          <w:tab w:val="left" w:pos="0"/>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Разработка и реализация программ подготовки педагогических кадров и мотивации </w:t>
      </w:r>
      <w:r>
        <w:rPr>
          <w:rFonts w:ascii="Times New Roman" w:eastAsia="Times New Roman" w:hAnsi="Times New Roman" w:cs="Times New Roman"/>
          <w:sz w:val="28"/>
          <w:szCs w:val="28"/>
          <w:lang w:val="ru-RU" w:eastAsia="ru-RU"/>
        </w:rPr>
        <w:t xml:space="preserve">педагогических кадров </w:t>
      </w:r>
      <w:r w:rsidRPr="007451A3">
        <w:rPr>
          <w:rFonts w:ascii="Times New Roman" w:eastAsia="Times New Roman" w:hAnsi="Times New Roman" w:cs="Times New Roman"/>
          <w:sz w:val="28"/>
          <w:szCs w:val="28"/>
          <w:lang w:val="ro-RO" w:eastAsia="ru-RU"/>
        </w:rPr>
        <w:t>к использованию ИКТ в образовании, в том числе для создания и публикации собственн</w:t>
      </w:r>
      <w:r>
        <w:rPr>
          <w:rFonts w:ascii="Times New Roman" w:eastAsia="Times New Roman" w:hAnsi="Times New Roman" w:cs="Times New Roman"/>
          <w:sz w:val="28"/>
          <w:szCs w:val="28"/>
          <w:lang w:val="ru-RU" w:eastAsia="ru-RU"/>
        </w:rPr>
        <w:t>ого</w:t>
      </w:r>
      <w:r w:rsidRPr="007451A3">
        <w:rPr>
          <w:rFonts w:ascii="Times New Roman" w:eastAsia="Times New Roman" w:hAnsi="Times New Roman" w:cs="Times New Roman"/>
          <w:sz w:val="28"/>
          <w:szCs w:val="28"/>
          <w:lang w:val="ro-RO" w:eastAsia="ru-RU"/>
        </w:rPr>
        <w:t xml:space="preserve"> цифрового контента.</w:t>
      </w:r>
    </w:p>
    <w:p w:rsidR="0094595C" w:rsidRPr="007451A3" w:rsidRDefault="0094595C" w:rsidP="0094595C">
      <w:pPr>
        <w:numPr>
          <w:ilvl w:val="2"/>
          <w:numId w:val="22"/>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lastRenderedPageBreak/>
        <w:t xml:space="preserve">Диверсификация факультативных курсов в начальной и средней школе посредством </w:t>
      </w:r>
      <w:r>
        <w:rPr>
          <w:rFonts w:ascii="Times New Roman" w:eastAsia="Times New Roman" w:hAnsi="Times New Roman" w:cs="Times New Roman"/>
          <w:sz w:val="28"/>
          <w:szCs w:val="28"/>
          <w:lang w:val="ru-RU" w:eastAsia="ru-RU"/>
        </w:rPr>
        <w:t>введения</w:t>
      </w:r>
      <w:r w:rsidRPr="007451A3">
        <w:rPr>
          <w:rFonts w:ascii="Times New Roman" w:eastAsia="Times New Roman" w:hAnsi="Times New Roman" w:cs="Times New Roman"/>
          <w:sz w:val="28"/>
          <w:szCs w:val="28"/>
          <w:lang w:val="ro-RO" w:eastAsia="ru-RU"/>
        </w:rPr>
        <w:t xml:space="preserve"> курсов, которые используют или продвигают информационные технологии.</w:t>
      </w:r>
    </w:p>
    <w:p w:rsidR="0094595C" w:rsidRPr="007451A3" w:rsidRDefault="0094595C" w:rsidP="0094595C">
      <w:pPr>
        <w:numPr>
          <w:ilvl w:val="2"/>
          <w:numId w:val="22"/>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Разработка стандартов для цифровых учебников и их применение на тендерах </w:t>
      </w:r>
      <w:r>
        <w:rPr>
          <w:rFonts w:ascii="Times New Roman" w:eastAsia="Times New Roman" w:hAnsi="Times New Roman" w:cs="Times New Roman"/>
          <w:sz w:val="28"/>
          <w:szCs w:val="28"/>
          <w:lang w:val="ru-RU" w:eastAsia="ru-RU"/>
        </w:rPr>
        <w:t xml:space="preserve">для </w:t>
      </w:r>
      <w:r w:rsidRPr="007451A3">
        <w:rPr>
          <w:rFonts w:ascii="Times New Roman" w:eastAsia="Times New Roman" w:hAnsi="Times New Roman" w:cs="Times New Roman"/>
          <w:sz w:val="28"/>
          <w:szCs w:val="28"/>
          <w:lang w:val="ro-RO" w:eastAsia="ru-RU"/>
        </w:rPr>
        <w:t>учебников.</w:t>
      </w:r>
    </w:p>
    <w:p w:rsidR="0094595C" w:rsidRPr="007451A3" w:rsidRDefault="0094595C" w:rsidP="0094595C">
      <w:pPr>
        <w:numPr>
          <w:ilvl w:val="2"/>
          <w:numId w:val="22"/>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Создание единой образовательной платформы, в которой будут собраны цифровые образовательные материалы </w:t>
      </w:r>
      <w:r>
        <w:rPr>
          <w:rFonts w:ascii="Times New Roman" w:eastAsia="Times New Roman" w:hAnsi="Times New Roman" w:cs="Times New Roman"/>
          <w:sz w:val="28"/>
          <w:szCs w:val="28"/>
          <w:lang w:val="ru-RU" w:eastAsia="ru-RU"/>
        </w:rPr>
        <w:t xml:space="preserve">Республики </w:t>
      </w:r>
      <w:r w:rsidRPr="007451A3">
        <w:rPr>
          <w:rFonts w:ascii="Times New Roman" w:eastAsia="Times New Roman" w:hAnsi="Times New Roman" w:cs="Times New Roman"/>
          <w:sz w:val="28"/>
          <w:szCs w:val="28"/>
          <w:lang w:val="ro-RO" w:eastAsia="ru-RU"/>
        </w:rPr>
        <w:t>Молдов</w:t>
      </w:r>
      <w:r>
        <w:rPr>
          <w:rFonts w:ascii="Times New Roman" w:eastAsia="Times New Roman" w:hAnsi="Times New Roman" w:cs="Times New Roman"/>
          <w:sz w:val="28"/>
          <w:szCs w:val="28"/>
          <w:lang w:val="ru-RU" w:eastAsia="ru-RU"/>
        </w:rPr>
        <w:t>а</w:t>
      </w:r>
      <w:r w:rsidRPr="007451A3">
        <w:rPr>
          <w:rFonts w:ascii="Times New Roman" w:eastAsia="Times New Roman" w:hAnsi="Times New Roman" w:cs="Times New Roman"/>
          <w:sz w:val="28"/>
          <w:szCs w:val="28"/>
          <w:lang w:val="ro-RO" w:eastAsia="ru-RU"/>
        </w:rPr>
        <w:t xml:space="preserve"> и которая будет доступна для </w:t>
      </w:r>
      <w:r>
        <w:rPr>
          <w:rFonts w:ascii="Times New Roman" w:eastAsia="Times New Roman" w:hAnsi="Times New Roman" w:cs="Times New Roman"/>
          <w:sz w:val="28"/>
          <w:szCs w:val="28"/>
          <w:lang w:val="ru-RU" w:eastAsia="ru-RU"/>
        </w:rPr>
        <w:t>учащихся</w:t>
      </w:r>
      <w:r w:rsidRPr="007451A3">
        <w:rPr>
          <w:rFonts w:ascii="Times New Roman" w:eastAsia="Times New Roman" w:hAnsi="Times New Roman" w:cs="Times New Roman"/>
          <w:sz w:val="28"/>
          <w:szCs w:val="28"/>
          <w:lang w:val="ro-RO" w:eastAsia="ru-RU"/>
        </w:rPr>
        <w:t>, педагогов и родителей.</w:t>
      </w:r>
    </w:p>
    <w:p w:rsidR="0094595C" w:rsidRPr="007451A3" w:rsidRDefault="0094595C" w:rsidP="0094595C">
      <w:pPr>
        <w:numPr>
          <w:ilvl w:val="2"/>
          <w:numId w:val="22"/>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Использование ИКТ в процессе оценивания и </w:t>
      </w:r>
      <w:r>
        <w:rPr>
          <w:rFonts w:ascii="Times New Roman" w:eastAsia="Times New Roman" w:hAnsi="Times New Roman" w:cs="Times New Roman"/>
          <w:sz w:val="28"/>
          <w:szCs w:val="28"/>
          <w:lang w:val="ru-RU" w:eastAsia="ru-RU"/>
        </w:rPr>
        <w:t xml:space="preserve">на </w:t>
      </w:r>
      <w:r w:rsidRPr="007451A3">
        <w:rPr>
          <w:rFonts w:ascii="Times New Roman" w:eastAsia="Times New Roman" w:hAnsi="Times New Roman" w:cs="Times New Roman"/>
          <w:sz w:val="28"/>
          <w:szCs w:val="28"/>
          <w:lang w:val="ro-RO" w:eastAsia="ru-RU"/>
        </w:rPr>
        <w:t xml:space="preserve">экзаменах. </w:t>
      </w:r>
    </w:p>
    <w:p w:rsidR="0094595C" w:rsidRPr="007451A3" w:rsidRDefault="0094595C" w:rsidP="0094595C">
      <w:pPr>
        <w:numPr>
          <w:ilvl w:val="2"/>
          <w:numId w:val="22"/>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Продвижение использования существующих цифровых материалов для образования (например, </w:t>
      </w:r>
      <w:r>
        <w:rPr>
          <w:rFonts w:ascii="Times New Roman" w:eastAsia="Times New Roman" w:hAnsi="Times New Roman" w:cs="Times New Roman"/>
          <w:sz w:val="28"/>
          <w:szCs w:val="28"/>
          <w:lang w:val="ru-RU" w:eastAsia="ru-RU"/>
        </w:rPr>
        <w:t>ш</w:t>
      </w:r>
      <w:r w:rsidRPr="007451A3">
        <w:rPr>
          <w:rFonts w:ascii="Times New Roman" w:eastAsia="Times New Roman" w:hAnsi="Times New Roman" w:cs="Times New Roman"/>
          <w:sz w:val="28"/>
          <w:szCs w:val="28"/>
          <w:lang w:val="ro-RO" w:eastAsia="ru-RU"/>
        </w:rPr>
        <w:t>кола Discovery, Khan Academy и другие).</w:t>
      </w:r>
    </w:p>
    <w:p w:rsidR="0094595C" w:rsidRPr="007451A3" w:rsidRDefault="0094595C" w:rsidP="0094595C">
      <w:pPr>
        <w:numPr>
          <w:ilvl w:val="2"/>
          <w:numId w:val="22"/>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Повышение качества </w:t>
      </w:r>
      <w:r>
        <w:rPr>
          <w:rFonts w:ascii="Times New Roman" w:eastAsia="Times New Roman" w:hAnsi="Times New Roman" w:cs="Times New Roman"/>
          <w:sz w:val="28"/>
          <w:szCs w:val="28"/>
          <w:lang w:val="ru-RU" w:eastAsia="ru-RU"/>
        </w:rPr>
        <w:t xml:space="preserve">университетского </w:t>
      </w:r>
      <w:r w:rsidRPr="007451A3">
        <w:rPr>
          <w:rFonts w:ascii="Times New Roman" w:eastAsia="Times New Roman" w:hAnsi="Times New Roman" w:cs="Times New Roman"/>
          <w:sz w:val="28"/>
          <w:szCs w:val="28"/>
          <w:lang w:val="ro-RO" w:eastAsia="ru-RU"/>
        </w:rPr>
        <w:t xml:space="preserve"> образования путем интеграции онлайн</w:t>
      </w:r>
      <w:r>
        <w:rPr>
          <w:rFonts w:ascii="Times New Roman" w:eastAsia="Times New Roman" w:hAnsi="Times New Roman" w:cs="Times New Roman"/>
          <w:sz w:val="28"/>
          <w:szCs w:val="28"/>
          <w:lang w:val="ru-RU" w:eastAsia="ru-RU"/>
        </w:rPr>
        <w:t xml:space="preserve"> </w:t>
      </w:r>
      <w:r w:rsidRPr="007451A3">
        <w:rPr>
          <w:rFonts w:ascii="Times New Roman" w:eastAsia="Times New Roman" w:hAnsi="Times New Roman" w:cs="Times New Roman"/>
          <w:sz w:val="28"/>
          <w:szCs w:val="28"/>
          <w:lang w:val="ro-RO" w:eastAsia="ru-RU"/>
        </w:rPr>
        <w:t>курсов (Massive Open Online Courses - MOOC) в университетских куррикулумах.</w:t>
      </w:r>
    </w:p>
    <w:p w:rsidR="0094595C" w:rsidRPr="007451A3" w:rsidRDefault="0094595C" w:rsidP="0094595C">
      <w:pPr>
        <w:spacing w:after="0" w:line="240" w:lineRule="auto"/>
        <w:ind w:firstLine="709"/>
        <w:jc w:val="both"/>
        <w:rPr>
          <w:rFonts w:ascii="Times New Roman" w:eastAsia="Times New Roman" w:hAnsi="Times New Roman" w:cs="Times New Roman"/>
          <w:sz w:val="28"/>
          <w:szCs w:val="28"/>
          <w:lang w:val="ru-RU"/>
        </w:rPr>
      </w:pPr>
    </w:p>
    <w:p w:rsidR="0094595C" w:rsidRPr="007451A3" w:rsidRDefault="0094595C" w:rsidP="0094595C">
      <w:pPr>
        <w:spacing w:line="240" w:lineRule="auto"/>
        <w:ind w:firstLine="709"/>
        <w:jc w:val="both"/>
        <w:rPr>
          <w:rFonts w:ascii="Times New Roman" w:eastAsia="Times New Roman" w:hAnsi="Times New Roman" w:cs="Times New Roman"/>
          <w:b/>
          <w:sz w:val="28"/>
          <w:szCs w:val="28"/>
          <w:lang w:val="ru-RU"/>
        </w:rPr>
      </w:pPr>
      <w:r w:rsidRPr="007451A3">
        <w:rPr>
          <w:rFonts w:ascii="Times New Roman" w:eastAsia="Times New Roman" w:hAnsi="Times New Roman" w:cs="Times New Roman"/>
          <w:b/>
          <w:sz w:val="28"/>
          <w:szCs w:val="28"/>
          <w:lang w:val="ru-RU"/>
        </w:rPr>
        <w:t>Конкретная задача 3.3. Повышение эффективности и рационализация школьного управления на уровне системы, школы и класса с помощью информационных технологий.</w:t>
      </w:r>
    </w:p>
    <w:p w:rsidR="0094595C" w:rsidRPr="007451A3" w:rsidRDefault="0094595C" w:rsidP="0094595C">
      <w:pPr>
        <w:spacing w:after="0" w:line="240" w:lineRule="auto"/>
        <w:ind w:firstLine="709"/>
        <w:jc w:val="both"/>
        <w:rPr>
          <w:rFonts w:ascii="Times New Roman" w:eastAsia="Times New Roman" w:hAnsi="Times New Roman" w:cs="Times New Roman"/>
          <w:b/>
          <w:sz w:val="28"/>
          <w:szCs w:val="28"/>
          <w:lang w:val="ru-RU"/>
        </w:rPr>
      </w:pPr>
      <w:r w:rsidRPr="007451A3">
        <w:rPr>
          <w:rFonts w:ascii="Times New Roman" w:hAnsi="Times New Roman" w:cs="Times New Roman"/>
          <w:b/>
          <w:sz w:val="28"/>
          <w:szCs w:val="28"/>
          <w:lang w:val="ru-RU"/>
        </w:rPr>
        <w:t>Приоритетные меры:</w:t>
      </w:r>
    </w:p>
    <w:p w:rsidR="0094595C" w:rsidRPr="007451A3" w:rsidRDefault="0094595C" w:rsidP="0094595C">
      <w:pPr>
        <w:spacing w:before="40" w:after="0" w:line="240" w:lineRule="auto"/>
        <w:ind w:firstLine="709"/>
        <w:jc w:val="both"/>
        <w:rPr>
          <w:rFonts w:ascii="Times New Roman" w:eastAsia="Times New Roman" w:hAnsi="Times New Roman" w:cs="Times New Roman"/>
          <w:vanish/>
          <w:sz w:val="28"/>
          <w:szCs w:val="28"/>
          <w:lang w:val="ru-RU" w:eastAsia="ru-RU"/>
        </w:rPr>
      </w:pPr>
    </w:p>
    <w:p w:rsidR="0094595C" w:rsidRPr="007451A3" w:rsidRDefault="0094595C" w:rsidP="0094595C">
      <w:pPr>
        <w:tabs>
          <w:tab w:val="left" w:pos="1418"/>
        </w:tabs>
        <w:spacing w:before="40" w:after="0" w:line="240" w:lineRule="auto"/>
        <w:ind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3.3.1. Внедрение Информационной </w:t>
      </w:r>
      <w:r>
        <w:rPr>
          <w:rFonts w:ascii="Times New Roman" w:eastAsia="Times New Roman" w:hAnsi="Times New Roman" w:cs="Times New Roman"/>
          <w:sz w:val="28"/>
          <w:szCs w:val="28"/>
          <w:lang w:val="ru-RU" w:eastAsia="ru-RU"/>
        </w:rPr>
        <w:t>с</w:t>
      </w:r>
      <w:r w:rsidRPr="007451A3">
        <w:rPr>
          <w:rFonts w:ascii="Times New Roman" w:eastAsia="Times New Roman" w:hAnsi="Times New Roman" w:cs="Times New Roman"/>
          <w:sz w:val="28"/>
          <w:szCs w:val="28"/>
          <w:lang w:val="ro-RO" w:eastAsia="ru-RU"/>
        </w:rPr>
        <w:t xml:space="preserve">истемы </w:t>
      </w:r>
      <w:r>
        <w:rPr>
          <w:rFonts w:ascii="Times New Roman" w:eastAsia="Times New Roman" w:hAnsi="Times New Roman" w:cs="Times New Roman"/>
          <w:sz w:val="28"/>
          <w:szCs w:val="28"/>
          <w:lang w:val="ru-RU" w:eastAsia="ru-RU"/>
        </w:rPr>
        <w:t>у</w:t>
      </w:r>
      <w:r w:rsidRPr="007451A3">
        <w:rPr>
          <w:rFonts w:ascii="Times New Roman" w:eastAsia="Times New Roman" w:hAnsi="Times New Roman" w:cs="Times New Roman"/>
          <w:sz w:val="28"/>
          <w:szCs w:val="28"/>
          <w:lang w:val="ro-RO" w:eastAsia="ru-RU"/>
        </w:rPr>
        <w:t xml:space="preserve">правления </w:t>
      </w:r>
      <w:r>
        <w:rPr>
          <w:rFonts w:ascii="Times New Roman" w:eastAsia="Times New Roman" w:hAnsi="Times New Roman" w:cs="Times New Roman"/>
          <w:sz w:val="28"/>
          <w:szCs w:val="28"/>
          <w:lang w:val="ru-RU" w:eastAsia="ru-RU"/>
        </w:rPr>
        <w:t>о</w:t>
      </w:r>
      <w:r w:rsidRPr="007451A3">
        <w:rPr>
          <w:rFonts w:ascii="Times New Roman" w:eastAsia="Times New Roman" w:hAnsi="Times New Roman" w:cs="Times New Roman"/>
          <w:sz w:val="28"/>
          <w:szCs w:val="28"/>
          <w:lang w:val="ro-RO" w:eastAsia="ru-RU"/>
        </w:rPr>
        <w:t xml:space="preserve">бразованием, в которую войдут </w:t>
      </w:r>
      <w:r>
        <w:rPr>
          <w:rFonts w:ascii="Times New Roman" w:eastAsia="Times New Roman" w:hAnsi="Times New Roman" w:cs="Times New Roman"/>
          <w:sz w:val="28"/>
          <w:szCs w:val="28"/>
          <w:lang w:val="ru-RU" w:eastAsia="ru-RU"/>
        </w:rPr>
        <w:t xml:space="preserve">реестр </w:t>
      </w:r>
      <w:r w:rsidRPr="007451A3">
        <w:rPr>
          <w:rFonts w:ascii="Times New Roman" w:eastAsia="Times New Roman" w:hAnsi="Times New Roman" w:cs="Times New Roman"/>
          <w:sz w:val="28"/>
          <w:szCs w:val="28"/>
          <w:lang w:val="ro-RO" w:eastAsia="ru-RU"/>
        </w:rPr>
        <w:t>школ, ученик</w:t>
      </w:r>
      <w:r>
        <w:rPr>
          <w:rFonts w:ascii="Times New Roman" w:eastAsia="Times New Roman" w:hAnsi="Times New Roman" w:cs="Times New Roman"/>
          <w:sz w:val="28"/>
          <w:szCs w:val="28"/>
          <w:lang w:val="ru-RU" w:eastAsia="ru-RU"/>
        </w:rPr>
        <w:t>ой</w:t>
      </w:r>
      <w:r w:rsidRPr="007451A3">
        <w:rPr>
          <w:rFonts w:ascii="Times New Roman" w:eastAsia="Times New Roman" w:hAnsi="Times New Roman" w:cs="Times New Roman"/>
          <w:sz w:val="28"/>
          <w:szCs w:val="28"/>
          <w:lang w:val="ro-RO" w:eastAsia="ru-RU"/>
        </w:rPr>
        <w:t xml:space="preserve"> и учител</w:t>
      </w:r>
      <w:r>
        <w:rPr>
          <w:rFonts w:ascii="Times New Roman" w:eastAsia="Times New Roman" w:hAnsi="Times New Roman" w:cs="Times New Roman"/>
          <w:sz w:val="28"/>
          <w:szCs w:val="28"/>
          <w:lang w:val="ru-RU" w:eastAsia="ru-RU"/>
        </w:rPr>
        <w:t>ей</w:t>
      </w:r>
      <w:r w:rsidRPr="007451A3">
        <w:rPr>
          <w:rFonts w:ascii="Times New Roman" w:eastAsia="Times New Roman" w:hAnsi="Times New Roman" w:cs="Times New Roman"/>
          <w:sz w:val="28"/>
          <w:szCs w:val="28"/>
          <w:lang w:val="ro-RO" w:eastAsia="ru-RU"/>
        </w:rPr>
        <w:t xml:space="preserve">, согласно школьной переписи, и регулярный и </w:t>
      </w:r>
      <w:r>
        <w:rPr>
          <w:rFonts w:ascii="Times New Roman" w:eastAsia="Times New Roman" w:hAnsi="Times New Roman" w:cs="Times New Roman"/>
          <w:sz w:val="28"/>
          <w:szCs w:val="28"/>
          <w:lang w:val="ru-RU" w:eastAsia="ru-RU"/>
        </w:rPr>
        <w:t xml:space="preserve">правильный </w:t>
      </w:r>
      <w:r w:rsidRPr="007451A3">
        <w:rPr>
          <w:rFonts w:ascii="Times New Roman" w:eastAsia="Times New Roman" w:hAnsi="Times New Roman" w:cs="Times New Roman"/>
          <w:sz w:val="28"/>
          <w:szCs w:val="28"/>
          <w:lang w:val="ro-RO" w:eastAsia="ru-RU"/>
        </w:rPr>
        <w:t>сбор данных в школах.</w:t>
      </w:r>
    </w:p>
    <w:p w:rsidR="0094595C" w:rsidRPr="007451A3" w:rsidRDefault="0094595C" w:rsidP="0094595C">
      <w:pPr>
        <w:pStyle w:val="afa"/>
        <w:numPr>
          <w:ilvl w:val="2"/>
          <w:numId w:val="36"/>
        </w:numPr>
        <w:spacing w:before="40" w:after="0" w:line="240" w:lineRule="auto"/>
        <w:ind w:left="0" w:firstLine="709"/>
        <w:jc w:val="both"/>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u-RU" w:eastAsia="ru-RU"/>
        </w:rPr>
        <w:t>Улучшение</w:t>
      </w:r>
      <w:r w:rsidRPr="007451A3">
        <w:rPr>
          <w:rFonts w:ascii="Times New Roman" w:eastAsia="Times New Roman" w:hAnsi="Times New Roman" w:cs="Times New Roman"/>
          <w:sz w:val="28"/>
          <w:szCs w:val="28"/>
          <w:lang w:val="ro-RO" w:eastAsia="ru-RU"/>
        </w:rPr>
        <w:t xml:space="preserve"> школьного управления посредством обеспечения процесса обучения </w:t>
      </w:r>
      <w:r>
        <w:rPr>
          <w:rFonts w:ascii="Times New Roman" w:eastAsia="Times New Roman" w:hAnsi="Times New Roman" w:cs="Times New Roman"/>
          <w:sz w:val="28"/>
          <w:szCs w:val="28"/>
          <w:lang w:val="ru-RU" w:eastAsia="ru-RU"/>
        </w:rPr>
        <w:t xml:space="preserve">руководящего персонала </w:t>
      </w:r>
      <w:r w:rsidRPr="007451A3">
        <w:rPr>
          <w:rFonts w:ascii="Times New Roman" w:eastAsia="Times New Roman" w:hAnsi="Times New Roman" w:cs="Times New Roman"/>
          <w:sz w:val="28"/>
          <w:szCs w:val="28"/>
          <w:lang w:val="ro-RO" w:eastAsia="ru-RU"/>
        </w:rPr>
        <w:t xml:space="preserve"> программами для управления школы (бухгалтерский учет, бюджет</w:t>
      </w:r>
      <w:r>
        <w:rPr>
          <w:rFonts w:ascii="Times New Roman" w:eastAsia="Times New Roman" w:hAnsi="Times New Roman" w:cs="Times New Roman"/>
          <w:sz w:val="28"/>
          <w:szCs w:val="28"/>
          <w:lang w:val="ru-RU" w:eastAsia="ru-RU"/>
        </w:rPr>
        <w:t xml:space="preserve">ное планирование </w:t>
      </w:r>
      <w:r w:rsidRPr="007451A3">
        <w:rPr>
          <w:rFonts w:ascii="Times New Roman" w:eastAsia="Times New Roman" w:hAnsi="Times New Roman" w:cs="Times New Roman"/>
          <w:sz w:val="28"/>
          <w:szCs w:val="28"/>
          <w:lang w:val="ro-RO" w:eastAsia="ru-RU"/>
        </w:rPr>
        <w:t>и т.д.).</w:t>
      </w:r>
    </w:p>
    <w:p w:rsidR="0094595C" w:rsidRPr="007451A3" w:rsidRDefault="0094595C" w:rsidP="0094595C">
      <w:pPr>
        <w:numPr>
          <w:ilvl w:val="2"/>
          <w:numId w:val="36"/>
        </w:numPr>
        <w:spacing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 Повышение качества преподавания</w:t>
      </w:r>
      <w:r>
        <w:rPr>
          <w:rFonts w:ascii="Times New Roman" w:eastAsia="Times New Roman" w:hAnsi="Times New Roman" w:cs="Times New Roman"/>
          <w:sz w:val="28"/>
          <w:szCs w:val="28"/>
          <w:lang w:val="ru-RU" w:eastAsia="ru-RU"/>
        </w:rPr>
        <w:t>-</w:t>
      </w:r>
      <w:r w:rsidRPr="007451A3">
        <w:rPr>
          <w:rFonts w:ascii="Times New Roman" w:eastAsia="Times New Roman" w:hAnsi="Times New Roman" w:cs="Times New Roman"/>
          <w:sz w:val="28"/>
          <w:szCs w:val="28"/>
          <w:lang w:val="ro-RO" w:eastAsia="ru-RU"/>
        </w:rPr>
        <w:t>обучения, учета успеваемости учащихся и общения между учениками, учителями и родителями в школах посредством постепенного введения в школы программного обеспечения для управления классом. </w:t>
      </w:r>
    </w:p>
    <w:p w:rsidR="0094595C" w:rsidRDefault="0094595C" w:rsidP="0094595C">
      <w:pPr>
        <w:tabs>
          <w:tab w:val="left" w:pos="992"/>
          <w:tab w:val="left" w:pos="1134"/>
        </w:tabs>
        <w:spacing w:after="0" w:line="240" w:lineRule="auto"/>
        <w:ind w:firstLine="709"/>
        <w:jc w:val="both"/>
        <w:rPr>
          <w:rFonts w:ascii="Times New Roman" w:eastAsia="Times New Roman" w:hAnsi="Times New Roman" w:cs="Times New Roman"/>
          <w:sz w:val="28"/>
          <w:szCs w:val="28"/>
          <w:lang w:val="ru-RU" w:eastAsia="ru-RU"/>
        </w:rPr>
      </w:pPr>
    </w:p>
    <w:p w:rsidR="0094595C" w:rsidRPr="001C11B1" w:rsidRDefault="0094595C" w:rsidP="0094595C">
      <w:pPr>
        <w:tabs>
          <w:tab w:val="left" w:pos="992"/>
          <w:tab w:val="left" w:pos="1134"/>
        </w:tabs>
        <w:spacing w:after="0" w:line="240" w:lineRule="auto"/>
        <w:ind w:firstLine="709"/>
        <w:jc w:val="both"/>
        <w:rPr>
          <w:rFonts w:ascii="Times New Roman" w:eastAsia="Times New Roman" w:hAnsi="Times New Roman" w:cs="Times New Roman"/>
          <w:sz w:val="28"/>
          <w:szCs w:val="28"/>
          <w:lang w:val="ru-RU" w:eastAsia="ru-RU"/>
        </w:rPr>
      </w:pPr>
    </w:p>
    <w:p w:rsidR="0094595C" w:rsidRPr="007451A3" w:rsidRDefault="0094595C" w:rsidP="0094595C">
      <w:pPr>
        <w:spacing w:after="0" w:line="240" w:lineRule="auto"/>
        <w:ind w:firstLine="709"/>
        <w:jc w:val="center"/>
        <w:outlineLvl w:val="2"/>
        <w:rPr>
          <w:rFonts w:ascii="Times New Roman" w:eastAsiaTheme="majorEastAsia" w:hAnsi="Times New Roman" w:cs="Times New Roman"/>
          <w:b/>
          <w:bCs/>
          <w:sz w:val="28"/>
          <w:szCs w:val="28"/>
          <w:lang w:val="ru-RU"/>
        </w:rPr>
      </w:pPr>
      <w:bookmarkStart w:id="18" w:name="_Toc395779504"/>
      <w:bookmarkStart w:id="19" w:name="_Toc395109180"/>
      <w:r w:rsidRPr="007451A3">
        <w:rPr>
          <w:rFonts w:ascii="Times New Roman" w:eastAsiaTheme="majorEastAsia" w:hAnsi="Times New Roman" w:cs="Times New Roman"/>
          <w:b/>
          <w:bCs/>
          <w:sz w:val="28"/>
          <w:szCs w:val="28"/>
          <w:lang w:val="ru-RU"/>
        </w:rPr>
        <w:t>КВАЛИФИЦИРОВАННЫЕ КАДРЫ, ЭФФЕКТИВНОЕ УПРАВЛЕНИЕ И ОБЕСПЕЧЕНИЕ КАЧЕСТВА</w:t>
      </w:r>
      <w:bookmarkEnd w:id="18"/>
      <w:r w:rsidRPr="007451A3">
        <w:rPr>
          <w:rFonts w:ascii="Times New Roman" w:eastAsiaTheme="majorEastAsia" w:hAnsi="Times New Roman" w:cs="Times New Roman"/>
          <w:b/>
          <w:bCs/>
          <w:sz w:val="28"/>
          <w:szCs w:val="28"/>
          <w:lang w:val="ru-RU"/>
        </w:rPr>
        <w:t xml:space="preserve"> </w:t>
      </w:r>
      <w:bookmarkEnd w:id="19"/>
    </w:p>
    <w:p w:rsidR="0094595C" w:rsidRDefault="0094595C" w:rsidP="0094595C">
      <w:pPr>
        <w:spacing w:after="0" w:line="240" w:lineRule="auto"/>
        <w:ind w:firstLine="709"/>
        <w:jc w:val="both"/>
        <w:rPr>
          <w:rFonts w:ascii="Times New Roman" w:hAnsi="Times New Roman" w:cs="Times New Roman"/>
          <w:b/>
          <w:caps/>
          <w:sz w:val="28"/>
          <w:szCs w:val="28"/>
          <w:lang w:val="ru-RU"/>
        </w:rPr>
      </w:pPr>
    </w:p>
    <w:p w:rsidR="0094595C" w:rsidRPr="007451A3" w:rsidRDefault="0094595C" w:rsidP="0094595C">
      <w:pPr>
        <w:spacing w:after="0" w:line="240" w:lineRule="auto"/>
        <w:ind w:firstLine="709"/>
        <w:jc w:val="both"/>
        <w:rPr>
          <w:rFonts w:ascii="Times New Roman" w:hAnsi="Times New Roman" w:cs="Times New Roman"/>
          <w:b/>
          <w:sz w:val="28"/>
          <w:szCs w:val="28"/>
          <w:lang w:val="ru-RU"/>
        </w:rPr>
      </w:pPr>
      <w:r w:rsidRPr="007451A3">
        <w:rPr>
          <w:rFonts w:ascii="Times New Roman" w:hAnsi="Times New Roman" w:cs="Times New Roman"/>
          <w:b/>
          <w:caps/>
          <w:sz w:val="28"/>
          <w:szCs w:val="28"/>
          <w:lang w:val="ru-RU"/>
        </w:rPr>
        <w:t>СТРАТЕГИЧЕСКОЕ НАПРАВЛЕНИЕ 4: РАЗВИТИЕ, ПОДДЕРЖКА И МОТИВИРОВАНИЕ ПЕДАГОГ</w:t>
      </w:r>
      <w:r>
        <w:rPr>
          <w:rFonts w:ascii="Times New Roman" w:hAnsi="Times New Roman" w:cs="Times New Roman"/>
          <w:b/>
          <w:caps/>
          <w:sz w:val="28"/>
          <w:szCs w:val="28"/>
          <w:lang w:val="ru-RU"/>
        </w:rPr>
        <w:t>ИЧЕСКИХ РАБОТНИК</w:t>
      </w:r>
      <w:r w:rsidRPr="007451A3">
        <w:rPr>
          <w:rFonts w:ascii="Times New Roman" w:hAnsi="Times New Roman" w:cs="Times New Roman"/>
          <w:b/>
          <w:caps/>
          <w:sz w:val="28"/>
          <w:szCs w:val="28"/>
          <w:lang w:val="ru-RU"/>
        </w:rPr>
        <w:t>ОВ В ЦЕЛЯХ ОБЕСПЕЧЕНИЯ КАЧЕСТВЕННОГО ОБРАЗОВАНИЯ</w:t>
      </w:r>
    </w:p>
    <w:p w:rsidR="0094595C" w:rsidRPr="007451A3" w:rsidRDefault="0094595C" w:rsidP="0094595C">
      <w:pPr>
        <w:spacing w:after="0" w:line="240" w:lineRule="auto"/>
        <w:ind w:firstLine="709"/>
        <w:jc w:val="both"/>
        <w:rPr>
          <w:rFonts w:ascii="Times New Roman" w:hAnsi="Times New Roman" w:cs="Times New Roman"/>
          <w:sz w:val="28"/>
          <w:szCs w:val="28"/>
          <w:lang w:val="ru-RU"/>
        </w:rPr>
      </w:pPr>
    </w:p>
    <w:p w:rsidR="0094595C" w:rsidRPr="007451A3" w:rsidRDefault="0094595C" w:rsidP="0094595C">
      <w:pPr>
        <w:tabs>
          <w:tab w:val="left" w:pos="2122"/>
        </w:tabs>
        <w:spacing w:after="0" w:line="240" w:lineRule="auto"/>
        <w:ind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lastRenderedPageBreak/>
        <w:t>Человеческие ресурсы являются ключевым фактором любой эффективной системы образования. Они могут все поставить под угрозу или могут оказаться истинными дви</w:t>
      </w:r>
      <w:r>
        <w:rPr>
          <w:rFonts w:ascii="Times New Roman" w:eastAsia="Times New Roman" w:hAnsi="Times New Roman" w:cs="Times New Roman"/>
          <w:sz w:val="28"/>
          <w:szCs w:val="28"/>
          <w:lang w:val="ru-RU" w:eastAsia="ru-RU"/>
        </w:rPr>
        <w:t xml:space="preserve">гателями </w:t>
      </w:r>
      <w:r w:rsidRPr="007451A3">
        <w:rPr>
          <w:rFonts w:ascii="Times New Roman" w:eastAsia="Times New Roman" w:hAnsi="Times New Roman" w:cs="Times New Roman"/>
          <w:sz w:val="28"/>
          <w:szCs w:val="28"/>
          <w:lang w:val="ro-RO" w:eastAsia="ru-RU"/>
        </w:rPr>
        <w:t xml:space="preserve">реформы. Проведенный при разработке данной </w:t>
      </w:r>
      <w:r>
        <w:rPr>
          <w:rFonts w:ascii="Times New Roman" w:eastAsia="Times New Roman" w:hAnsi="Times New Roman" w:cs="Times New Roman"/>
          <w:sz w:val="28"/>
          <w:szCs w:val="28"/>
          <w:lang w:val="ru-RU" w:eastAsia="ru-RU"/>
        </w:rPr>
        <w:t>С</w:t>
      </w:r>
      <w:r w:rsidRPr="007451A3">
        <w:rPr>
          <w:rFonts w:ascii="Times New Roman" w:eastAsia="Times New Roman" w:hAnsi="Times New Roman" w:cs="Times New Roman"/>
          <w:sz w:val="28"/>
          <w:szCs w:val="28"/>
          <w:lang w:val="ro-RO" w:eastAsia="ru-RU"/>
        </w:rPr>
        <w:t xml:space="preserve">тратегии анализ выявил несколько аспектов, имеющих большое влияние на </w:t>
      </w:r>
      <w:r>
        <w:rPr>
          <w:rFonts w:ascii="Times New Roman" w:eastAsia="Times New Roman" w:hAnsi="Times New Roman" w:cs="Times New Roman"/>
          <w:sz w:val="28"/>
          <w:szCs w:val="28"/>
          <w:lang w:val="ru-RU" w:eastAsia="ru-RU"/>
        </w:rPr>
        <w:t xml:space="preserve">достижения </w:t>
      </w:r>
      <w:r w:rsidRPr="007451A3">
        <w:rPr>
          <w:rFonts w:ascii="Times New Roman" w:eastAsia="Times New Roman" w:hAnsi="Times New Roman" w:cs="Times New Roman"/>
          <w:sz w:val="28"/>
          <w:szCs w:val="28"/>
          <w:lang w:val="ro-RO" w:eastAsia="ru-RU"/>
        </w:rPr>
        <w:t>в системе образования. Профессиональные компетенции педагог</w:t>
      </w:r>
      <w:r>
        <w:rPr>
          <w:rFonts w:ascii="Times New Roman" w:eastAsia="Times New Roman" w:hAnsi="Times New Roman" w:cs="Times New Roman"/>
          <w:sz w:val="28"/>
          <w:szCs w:val="28"/>
          <w:lang w:val="ru-RU" w:eastAsia="ru-RU"/>
        </w:rPr>
        <w:t xml:space="preserve">ических работников </w:t>
      </w:r>
      <w:r w:rsidRPr="007451A3">
        <w:rPr>
          <w:rFonts w:ascii="Times New Roman" w:eastAsia="Times New Roman" w:hAnsi="Times New Roman" w:cs="Times New Roman"/>
          <w:sz w:val="28"/>
          <w:szCs w:val="28"/>
          <w:lang w:val="ro-RO" w:eastAsia="ru-RU"/>
        </w:rPr>
        <w:t xml:space="preserve">и их развитие не были соотнесены с изменениями в системе образования. Констатируется отсутствие справедливой системы оплаты труда в сфере образования, низкий уровень компетенций кадров. Дискриминационная оплата труда воспитателей по </w:t>
      </w:r>
      <w:r>
        <w:rPr>
          <w:rFonts w:ascii="Times New Roman" w:eastAsia="Times New Roman" w:hAnsi="Times New Roman" w:cs="Times New Roman"/>
          <w:sz w:val="28"/>
          <w:szCs w:val="28"/>
          <w:lang w:val="ru-RU" w:eastAsia="ru-RU"/>
        </w:rPr>
        <w:t xml:space="preserve">сравнению с </w:t>
      </w:r>
      <w:r w:rsidRPr="007451A3">
        <w:rPr>
          <w:rFonts w:ascii="Times New Roman" w:eastAsia="Times New Roman" w:hAnsi="Times New Roman" w:cs="Times New Roman"/>
          <w:sz w:val="28"/>
          <w:szCs w:val="28"/>
          <w:lang w:val="ro-RO" w:eastAsia="ru-RU"/>
        </w:rPr>
        <w:t>другим</w:t>
      </w:r>
      <w:r>
        <w:rPr>
          <w:rFonts w:ascii="Times New Roman" w:eastAsia="Times New Roman" w:hAnsi="Times New Roman" w:cs="Times New Roman"/>
          <w:sz w:val="28"/>
          <w:szCs w:val="28"/>
          <w:lang w:val="ru-RU" w:eastAsia="ru-RU"/>
        </w:rPr>
        <w:t xml:space="preserve">и </w:t>
      </w:r>
      <w:r w:rsidRPr="007451A3">
        <w:rPr>
          <w:rFonts w:ascii="Times New Roman" w:eastAsia="Times New Roman" w:hAnsi="Times New Roman" w:cs="Times New Roman"/>
          <w:sz w:val="28"/>
          <w:szCs w:val="28"/>
          <w:lang w:val="ro-RO" w:eastAsia="ru-RU"/>
        </w:rPr>
        <w:t xml:space="preserve"> категориям</w:t>
      </w:r>
      <w:r>
        <w:rPr>
          <w:rFonts w:ascii="Times New Roman" w:eastAsia="Times New Roman" w:hAnsi="Times New Roman" w:cs="Times New Roman"/>
          <w:sz w:val="28"/>
          <w:szCs w:val="28"/>
          <w:lang w:val="ru-RU" w:eastAsia="ru-RU"/>
        </w:rPr>
        <w:t>и</w:t>
      </w:r>
      <w:r w:rsidRPr="007451A3">
        <w:rPr>
          <w:rFonts w:ascii="Times New Roman" w:eastAsia="Times New Roman" w:hAnsi="Times New Roman" w:cs="Times New Roman"/>
          <w:sz w:val="28"/>
          <w:szCs w:val="28"/>
          <w:lang w:val="ro-RO" w:eastAsia="ru-RU"/>
        </w:rPr>
        <w:t xml:space="preserve"> педагогических работников вызывает проблемы как на уровне процесса, так и на уровне результатов. Программы повышения квалификации не ориентированы на потребности педагогов. Учреждениям, предлагающим услуги по повышению квалификации, следует модернизировать процесс обучения и оценивания реальных потребностей в подготовке, основанных на формировании профессиональных компетенций, которые требуются для обеспечения качественного образовательного процесса. С целью исправления создавшегося положения предлагаются </w:t>
      </w:r>
      <w:r>
        <w:rPr>
          <w:rFonts w:ascii="Times New Roman" w:eastAsia="Times New Roman" w:hAnsi="Times New Roman" w:cs="Times New Roman"/>
          <w:sz w:val="28"/>
          <w:szCs w:val="28"/>
          <w:lang w:val="ru-RU" w:eastAsia="ru-RU"/>
        </w:rPr>
        <w:t>решительные</w:t>
      </w:r>
      <w:r w:rsidRPr="007451A3">
        <w:rPr>
          <w:rFonts w:ascii="Times New Roman" w:eastAsia="Times New Roman" w:hAnsi="Times New Roman" w:cs="Times New Roman"/>
          <w:sz w:val="28"/>
          <w:szCs w:val="28"/>
          <w:lang w:val="ro-RO" w:eastAsia="ru-RU"/>
        </w:rPr>
        <w:t xml:space="preserve"> действия со следующими конкретными задачами.</w:t>
      </w:r>
    </w:p>
    <w:p w:rsidR="0094595C" w:rsidRDefault="0094595C" w:rsidP="0094595C">
      <w:pPr>
        <w:spacing w:after="0" w:line="240" w:lineRule="auto"/>
        <w:ind w:firstLine="709"/>
        <w:jc w:val="both"/>
        <w:rPr>
          <w:rFonts w:ascii="Times New Roman" w:hAnsi="Times New Roman" w:cs="Times New Roman"/>
          <w:b/>
          <w:sz w:val="28"/>
          <w:szCs w:val="28"/>
          <w:lang w:val="ru-RU"/>
        </w:rPr>
      </w:pPr>
    </w:p>
    <w:p w:rsidR="0094595C" w:rsidRPr="007451A3" w:rsidRDefault="0094595C" w:rsidP="0094595C">
      <w:pPr>
        <w:spacing w:after="0" w:line="240" w:lineRule="auto"/>
        <w:ind w:firstLine="709"/>
        <w:jc w:val="both"/>
        <w:rPr>
          <w:rFonts w:ascii="Times New Roman" w:hAnsi="Times New Roman" w:cs="Times New Roman"/>
          <w:b/>
          <w:caps/>
          <w:sz w:val="28"/>
          <w:szCs w:val="28"/>
          <w:lang w:val="ro-RO"/>
        </w:rPr>
      </w:pPr>
      <w:r w:rsidRPr="007451A3">
        <w:rPr>
          <w:rFonts w:ascii="Times New Roman" w:hAnsi="Times New Roman" w:cs="Times New Roman"/>
          <w:b/>
          <w:sz w:val="28"/>
          <w:szCs w:val="28"/>
          <w:lang w:val="ro-RO"/>
        </w:rPr>
        <w:t>Конкретная задача 4.1. Повышение привлекательности профессии педагог</w:t>
      </w:r>
      <w:r>
        <w:rPr>
          <w:rFonts w:ascii="Times New Roman" w:hAnsi="Times New Roman" w:cs="Times New Roman"/>
          <w:b/>
          <w:sz w:val="28"/>
          <w:szCs w:val="28"/>
          <w:lang w:val="ru-RU"/>
        </w:rPr>
        <w:t>ического работника</w:t>
      </w:r>
      <w:r w:rsidRPr="007451A3">
        <w:rPr>
          <w:rFonts w:ascii="Times New Roman" w:hAnsi="Times New Roman" w:cs="Times New Roman"/>
          <w:b/>
          <w:sz w:val="28"/>
          <w:szCs w:val="28"/>
          <w:lang w:val="ro-RO"/>
        </w:rPr>
        <w:t xml:space="preserve">, привлечение и удержание </w:t>
      </w:r>
      <w:r>
        <w:rPr>
          <w:rFonts w:ascii="Times New Roman" w:hAnsi="Times New Roman" w:cs="Times New Roman"/>
          <w:b/>
          <w:sz w:val="28"/>
          <w:szCs w:val="28"/>
          <w:lang w:val="ru-RU"/>
        </w:rPr>
        <w:t>высокопрофессиональных кадров</w:t>
      </w:r>
      <w:r w:rsidRPr="007451A3">
        <w:rPr>
          <w:rFonts w:ascii="Times New Roman" w:hAnsi="Times New Roman" w:cs="Times New Roman"/>
          <w:b/>
          <w:sz w:val="28"/>
          <w:szCs w:val="28"/>
          <w:lang w:val="ro-RO"/>
        </w:rPr>
        <w:t xml:space="preserve"> в системе образования, чтобы средний возраст педагогов в системе образования уменьшился на три года к 2020 году, </w:t>
      </w:r>
      <w:r>
        <w:rPr>
          <w:rFonts w:ascii="Times New Roman" w:hAnsi="Times New Roman" w:cs="Times New Roman"/>
          <w:b/>
          <w:sz w:val="28"/>
          <w:szCs w:val="28"/>
          <w:lang w:val="ru-RU"/>
        </w:rPr>
        <w:t>средняя заработная плата</w:t>
      </w:r>
      <w:r w:rsidRPr="007451A3">
        <w:rPr>
          <w:rFonts w:ascii="Times New Roman" w:hAnsi="Times New Roman" w:cs="Times New Roman"/>
          <w:b/>
          <w:sz w:val="28"/>
          <w:szCs w:val="28"/>
          <w:lang w:val="ro-RO"/>
        </w:rPr>
        <w:t xml:space="preserve"> педагога </w:t>
      </w:r>
      <w:r>
        <w:rPr>
          <w:rFonts w:ascii="Times New Roman" w:hAnsi="Times New Roman" w:cs="Times New Roman"/>
          <w:b/>
          <w:sz w:val="28"/>
          <w:szCs w:val="28"/>
          <w:lang w:val="ru-RU"/>
        </w:rPr>
        <w:t xml:space="preserve">была </w:t>
      </w:r>
      <w:r w:rsidRPr="007451A3">
        <w:rPr>
          <w:rFonts w:ascii="Times New Roman" w:hAnsi="Times New Roman" w:cs="Times New Roman"/>
          <w:b/>
          <w:sz w:val="28"/>
          <w:szCs w:val="28"/>
          <w:lang w:val="ro-RO"/>
        </w:rPr>
        <w:t>на уровень средней зарплаты по экономике, а процент раннего ухода из профессии сократился на 10%.</w:t>
      </w:r>
    </w:p>
    <w:p w:rsidR="0094595C" w:rsidRDefault="0094595C" w:rsidP="0094595C">
      <w:pPr>
        <w:spacing w:after="0" w:line="240" w:lineRule="auto"/>
        <w:ind w:firstLine="709"/>
        <w:jc w:val="both"/>
        <w:rPr>
          <w:rFonts w:ascii="Times New Roman" w:eastAsia="Times New Roman" w:hAnsi="Times New Roman" w:cs="Times New Roman"/>
          <w:b/>
          <w:sz w:val="28"/>
          <w:szCs w:val="28"/>
          <w:lang w:val="ru-RU"/>
        </w:rPr>
      </w:pPr>
    </w:p>
    <w:p w:rsidR="0094595C" w:rsidRPr="007451A3" w:rsidRDefault="0094595C" w:rsidP="0094595C">
      <w:pPr>
        <w:spacing w:after="0" w:line="240" w:lineRule="auto"/>
        <w:ind w:firstLine="709"/>
        <w:jc w:val="both"/>
        <w:rPr>
          <w:rFonts w:ascii="Times New Roman" w:eastAsia="Times New Roman" w:hAnsi="Times New Roman" w:cs="Times New Roman"/>
          <w:b/>
          <w:sz w:val="28"/>
          <w:szCs w:val="28"/>
        </w:rPr>
      </w:pPr>
      <w:r w:rsidRPr="007451A3">
        <w:rPr>
          <w:rFonts w:ascii="Times New Roman" w:eastAsia="Times New Roman" w:hAnsi="Times New Roman" w:cs="Times New Roman"/>
          <w:b/>
          <w:sz w:val="28"/>
          <w:szCs w:val="28"/>
        </w:rPr>
        <w:t>Приоритетные меры:</w:t>
      </w:r>
    </w:p>
    <w:p w:rsidR="0094595C" w:rsidRPr="007451A3"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vanish/>
          <w:sz w:val="28"/>
          <w:szCs w:val="28"/>
          <w:lang w:eastAsia="ru-RU"/>
        </w:rPr>
      </w:pPr>
    </w:p>
    <w:p w:rsidR="0094595C" w:rsidRPr="007451A3"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vanish/>
          <w:sz w:val="28"/>
          <w:szCs w:val="28"/>
          <w:lang w:eastAsia="ru-RU"/>
        </w:rPr>
      </w:pPr>
    </w:p>
    <w:p w:rsidR="0094595C" w:rsidRPr="007451A3" w:rsidRDefault="0094595C" w:rsidP="0094595C">
      <w:pPr>
        <w:numPr>
          <w:ilvl w:val="2"/>
          <w:numId w:val="23"/>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Улучшение и продвижение имиджа и статуса педагога посредством </w:t>
      </w:r>
      <w:r>
        <w:rPr>
          <w:rFonts w:ascii="Times New Roman" w:eastAsia="Times New Roman" w:hAnsi="Times New Roman" w:cs="Times New Roman"/>
          <w:sz w:val="28"/>
          <w:szCs w:val="28"/>
          <w:lang w:val="ru-RU" w:eastAsia="ru-RU"/>
        </w:rPr>
        <w:t>СМИ.</w:t>
      </w:r>
      <w:r w:rsidRPr="007451A3">
        <w:rPr>
          <w:rFonts w:ascii="Times New Roman" w:eastAsia="Times New Roman" w:hAnsi="Times New Roman" w:cs="Times New Roman"/>
          <w:sz w:val="28"/>
          <w:szCs w:val="28"/>
          <w:lang w:val="ro-RO" w:eastAsia="ru-RU"/>
        </w:rPr>
        <w:t xml:space="preserve"> </w:t>
      </w:r>
    </w:p>
    <w:p w:rsidR="0094595C" w:rsidRPr="007451A3" w:rsidRDefault="0094595C" w:rsidP="0094595C">
      <w:pPr>
        <w:numPr>
          <w:ilvl w:val="2"/>
          <w:numId w:val="23"/>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Мотивация и поощрение педагогических работников посредством увязывания заработной платы  с профессиональными успехами.</w:t>
      </w:r>
    </w:p>
    <w:p w:rsidR="0094595C" w:rsidRPr="007451A3" w:rsidRDefault="0094595C" w:rsidP="0094595C">
      <w:pPr>
        <w:numPr>
          <w:ilvl w:val="2"/>
          <w:numId w:val="23"/>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Разработка и внедрение эффективной и прозрачной системы для продвижения педагогов по карьерной лестнице на основе результатов деятельности и профессиональных успехов.</w:t>
      </w:r>
    </w:p>
    <w:p w:rsidR="0094595C" w:rsidRPr="007451A3" w:rsidRDefault="0094595C" w:rsidP="0094595C">
      <w:pPr>
        <w:numPr>
          <w:ilvl w:val="2"/>
          <w:numId w:val="23"/>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Деполитизация трудоустройства и продвижения по службе педагого</w:t>
      </w:r>
      <w:r>
        <w:rPr>
          <w:rFonts w:ascii="Times New Roman" w:eastAsia="Times New Roman" w:hAnsi="Times New Roman" w:cs="Times New Roman"/>
          <w:sz w:val="28"/>
          <w:szCs w:val="28"/>
          <w:lang w:val="ru-RU" w:eastAsia="ru-RU"/>
        </w:rPr>
        <w:t>гических работников</w:t>
      </w:r>
      <w:r w:rsidRPr="007451A3">
        <w:rPr>
          <w:rFonts w:ascii="Times New Roman" w:eastAsia="Times New Roman" w:hAnsi="Times New Roman" w:cs="Times New Roman"/>
          <w:sz w:val="28"/>
          <w:szCs w:val="28"/>
          <w:lang w:val="ro-RO" w:eastAsia="ru-RU"/>
        </w:rPr>
        <w:t>.</w:t>
      </w:r>
    </w:p>
    <w:p w:rsidR="0094595C" w:rsidRPr="007451A3" w:rsidRDefault="0094595C" w:rsidP="0094595C">
      <w:pPr>
        <w:numPr>
          <w:ilvl w:val="2"/>
          <w:numId w:val="23"/>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Реформирование системы оплаты труда работников образования. </w:t>
      </w:r>
    </w:p>
    <w:p w:rsidR="0094595C" w:rsidRPr="007451A3" w:rsidRDefault="0094595C" w:rsidP="0094595C">
      <w:pPr>
        <w:numPr>
          <w:ilvl w:val="2"/>
          <w:numId w:val="23"/>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lastRenderedPageBreak/>
        <w:t>Сокращение периода, необходимого для достижения максимального уровня заработной платы.</w:t>
      </w:r>
    </w:p>
    <w:p w:rsidR="0094595C" w:rsidRPr="007451A3" w:rsidRDefault="0094595C" w:rsidP="0094595C">
      <w:pPr>
        <w:numPr>
          <w:ilvl w:val="2"/>
          <w:numId w:val="23"/>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Внесение разнообразия в варианты/пути продвижения в педагогической карьере и повышени</w:t>
      </w:r>
      <w:r>
        <w:rPr>
          <w:rFonts w:ascii="Times New Roman" w:eastAsia="Times New Roman" w:hAnsi="Times New Roman" w:cs="Times New Roman"/>
          <w:sz w:val="28"/>
          <w:szCs w:val="28"/>
          <w:lang w:val="ru-RU" w:eastAsia="ru-RU"/>
        </w:rPr>
        <w:t>е</w:t>
      </w:r>
      <w:r w:rsidRPr="007451A3">
        <w:rPr>
          <w:rFonts w:ascii="Times New Roman" w:eastAsia="Times New Roman" w:hAnsi="Times New Roman" w:cs="Times New Roman"/>
          <w:sz w:val="28"/>
          <w:szCs w:val="28"/>
          <w:lang w:val="ro-RO" w:eastAsia="ru-RU"/>
        </w:rPr>
        <w:t xml:space="preserve"> зарплаты.</w:t>
      </w:r>
    </w:p>
    <w:p w:rsidR="0094595C" w:rsidRPr="007451A3" w:rsidRDefault="0094595C" w:rsidP="0094595C">
      <w:pPr>
        <w:numPr>
          <w:ilvl w:val="2"/>
          <w:numId w:val="23"/>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u-RU" w:eastAsia="ru-RU"/>
        </w:rPr>
        <w:t xml:space="preserve">Разработка </w:t>
      </w:r>
      <w:r w:rsidRPr="007451A3">
        <w:rPr>
          <w:rFonts w:ascii="Times New Roman" w:eastAsia="Times New Roman" w:hAnsi="Times New Roman" w:cs="Times New Roman"/>
          <w:sz w:val="28"/>
          <w:szCs w:val="28"/>
          <w:lang w:val="ro-RO" w:eastAsia="ru-RU"/>
        </w:rPr>
        <w:t xml:space="preserve">системы расчета зарплаты административных и технических работников в системе образования ввиду рассмотрения вариантов новых функций в рамках учреждений, мотивации для успешной деятельности и </w:t>
      </w:r>
      <w:r>
        <w:rPr>
          <w:rFonts w:ascii="Times New Roman" w:eastAsia="Times New Roman" w:hAnsi="Times New Roman" w:cs="Times New Roman"/>
          <w:sz w:val="28"/>
          <w:szCs w:val="28"/>
          <w:lang w:val="ru-RU" w:eastAsia="ru-RU"/>
        </w:rPr>
        <w:t>укрепления</w:t>
      </w:r>
      <w:r w:rsidRPr="007451A3">
        <w:rPr>
          <w:rFonts w:ascii="Times New Roman" w:eastAsia="Times New Roman" w:hAnsi="Times New Roman" w:cs="Times New Roman"/>
          <w:sz w:val="28"/>
          <w:szCs w:val="28"/>
          <w:lang w:val="ro-RO" w:eastAsia="ru-RU"/>
        </w:rPr>
        <w:t xml:space="preserve"> возможностей образовательного заведения.</w:t>
      </w:r>
    </w:p>
    <w:p w:rsidR="0094595C" w:rsidRPr="007451A3" w:rsidRDefault="0094595C" w:rsidP="0094595C">
      <w:pPr>
        <w:numPr>
          <w:ilvl w:val="2"/>
          <w:numId w:val="23"/>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Рассмотрение необходимости и возможности предоставления годовой компенсации на приобретение учебных разработок и </w:t>
      </w:r>
      <w:r>
        <w:rPr>
          <w:rFonts w:ascii="Times New Roman" w:eastAsia="Times New Roman" w:hAnsi="Times New Roman" w:cs="Times New Roman"/>
          <w:sz w:val="28"/>
          <w:szCs w:val="28"/>
          <w:lang w:val="ru-RU" w:eastAsia="ru-RU"/>
        </w:rPr>
        <w:t>дидактических материалов</w:t>
      </w:r>
      <w:r w:rsidRPr="007451A3">
        <w:rPr>
          <w:rFonts w:ascii="Times New Roman" w:eastAsia="Times New Roman" w:hAnsi="Times New Roman" w:cs="Times New Roman"/>
          <w:sz w:val="28"/>
          <w:szCs w:val="28"/>
          <w:lang w:val="ro-RO" w:eastAsia="ru-RU"/>
        </w:rPr>
        <w:t xml:space="preserve">. </w:t>
      </w:r>
    </w:p>
    <w:p w:rsidR="0094595C" w:rsidRPr="007451A3" w:rsidRDefault="0094595C" w:rsidP="0094595C">
      <w:pPr>
        <w:numPr>
          <w:ilvl w:val="2"/>
          <w:numId w:val="23"/>
        </w:numPr>
        <w:tabs>
          <w:tab w:val="left" w:pos="992"/>
          <w:tab w:val="left" w:pos="1134"/>
          <w:tab w:val="left" w:pos="1843"/>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Разработка  законодательной основы, позволяющей гибкий подход для вступления и возвращения к педагогической деятельности.</w:t>
      </w:r>
    </w:p>
    <w:p w:rsidR="0094595C" w:rsidRPr="007451A3" w:rsidRDefault="0094595C" w:rsidP="0094595C">
      <w:pPr>
        <w:numPr>
          <w:ilvl w:val="2"/>
          <w:numId w:val="23"/>
        </w:numPr>
        <w:tabs>
          <w:tab w:val="left" w:pos="1843"/>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Диверсификация возможностей для молодых </w:t>
      </w:r>
      <w:r>
        <w:rPr>
          <w:rFonts w:ascii="Times New Roman" w:eastAsia="Times New Roman" w:hAnsi="Times New Roman" w:cs="Times New Roman"/>
          <w:sz w:val="28"/>
          <w:szCs w:val="28"/>
          <w:lang w:val="ru-RU" w:eastAsia="ru-RU"/>
        </w:rPr>
        <w:t>педагогических работников</w:t>
      </w:r>
      <w:r w:rsidRPr="007451A3">
        <w:rPr>
          <w:rFonts w:ascii="Times New Roman" w:eastAsia="Times New Roman" w:hAnsi="Times New Roman" w:cs="Times New Roman"/>
          <w:sz w:val="28"/>
          <w:szCs w:val="28"/>
          <w:lang w:val="ro-RO" w:eastAsia="ru-RU"/>
        </w:rPr>
        <w:t>, которые трудоустраиваются в учебные заведения в сельской местности.</w:t>
      </w:r>
    </w:p>
    <w:p w:rsidR="0094595C" w:rsidRPr="007451A3" w:rsidRDefault="0094595C" w:rsidP="0094595C">
      <w:pPr>
        <w:numPr>
          <w:ilvl w:val="2"/>
          <w:numId w:val="23"/>
        </w:numPr>
        <w:tabs>
          <w:tab w:val="left" w:pos="1843"/>
        </w:tabs>
        <w:spacing w:before="40"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Рассмотрение необходимости и возможности изменения нормирования учебной </w:t>
      </w:r>
      <w:r>
        <w:rPr>
          <w:rFonts w:ascii="Times New Roman" w:eastAsia="Times New Roman" w:hAnsi="Times New Roman" w:cs="Times New Roman"/>
          <w:sz w:val="28"/>
          <w:szCs w:val="28"/>
          <w:lang w:val="ru-RU" w:eastAsia="ru-RU"/>
        </w:rPr>
        <w:t>деятельности</w:t>
      </w:r>
      <w:r w:rsidRPr="007451A3">
        <w:rPr>
          <w:rFonts w:ascii="Times New Roman" w:eastAsia="Times New Roman" w:hAnsi="Times New Roman" w:cs="Times New Roman"/>
          <w:sz w:val="28"/>
          <w:szCs w:val="28"/>
          <w:lang w:val="ro-RO" w:eastAsia="ru-RU"/>
        </w:rPr>
        <w:t xml:space="preserve"> по уровням системы образования в целях его упорядочивания, учитывая время на подготовку для преподавания и уменьшение </w:t>
      </w:r>
      <w:r>
        <w:rPr>
          <w:rFonts w:ascii="Times New Roman" w:eastAsia="Times New Roman" w:hAnsi="Times New Roman" w:cs="Times New Roman"/>
          <w:sz w:val="28"/>
          <w:szCs w:val="28"/>
          <w:lang w:val="ru-RU" w:eastAsia="ru-RU"/>
        </w:rPr>
        <w:t xml:space="preserve">дидактической нагрузки </w:t>
      </w:r>
      <w:r w:rsidRPr="007451A3">
        <w:rPr>
          <w:rFonts w:ascii="Times New Roman" w:eastAsia="Times New Roman" w:hAnsi="Times New Roman" w:cs="Times New Roman"/>
          <w:sz w:val="28"/>
          <w:szCs w:val="28"/>
          <w:lang w:val="ro-RO" w:eastAsia="ru-RU"/>
        </w:rPr>
        <w:t xml:space="preserve">в начале карьеры. </w:t>
      </w:r>
    </w:p>
    <w:p w:rsidR="0094595C" w:rsidRPr="007451A3" w:rsidRDefault="0094595C" w:rsidP="0094595C">
      <w:pPr>
        <w:numPr>
          <w:ilvl w:val="2"/>
          <w:numId w:val="23"/>
        </w:numPr>
        <w:tabs>
          <w:tab w:val="left" w:pos="1560"/>
        </w:tabs>
        <w:spacing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Диверсификаци</w:t>
      </w:r>
      <w:r>
        <w:rPr>
          <w:rFonts w:ascii="Times New Roman" w:eastAsia="Times New Roman" w:hAnsi="Times New Roman" w:cs="Times New Roman"/>
          <w:sz w:val="28"/>
          <w:szCs w:val="28"/>
          <w:lang w:val="ru-RU" w:eastAsia="ru-RU"/>
        </w:rPr>
        <w:t>я</w:t>
      </w:r>
      <w:r w:rsidRPr="007451A3">
        <w:rPr>
          <w:rFonts w:ascii="Times New Roman" w:eastAsia="Times New Roman" w:hAnsi="Times New Roman" w:cs="Times New Roman"/>
          <w:sz w:val="28"/>
          <w:szCs w:val="28"/>
          <w:lang w:val="ro-RO" w:eastAsia="ru-RU"/>
        </w:rPr>
        <w:t xml:space="preserve"> программ непрерывного образования для преподавателей и менеджеров в сфере образования и поощрение разнообразия предложений непрерывного образования со стороны учебных центров.</w:t>
      </w:r>
    </w:p>
    <w:p w:rsidR="0094595C" w:rsidRPr="007451A3" w:rsidRDefault="0094595C" w:rsidP="0094595C">
      <w:pPr>
        <w:numPr>
          <w:ilvl w:val="2"/>
          <w:numId w:val="23"/>
        </w:numPr>
        <w:tabs>
          <w:tab w:val="left" w:pos="1560"/>
        </w:tabs>
        <w:spacing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 Создание системы социальных пособий для учителей.</w:t>
      </w:r>
    </w:p>
    <w:p w:rsidR="0094595C" w:rsidRPr="00143B35" w:rsidRDefault="0094595C" w:rsidP="0094595C">
      <w:pPr>
        <w:spacing w:after="0" w:line="240" w:lineRule="auto"/>
        <w:ind w:firstLine="709"/>
        <w:jc w:val="both"/>
        <w:rPr>
          <w:rFonts w:ascii="Times New Roman" w:hAnsi="Times New Roman" w:cs="Times New Roman"/>
          <w:b/>
          <w:sz w:val="14"/>
          <w:szCs w:val="28"/>
          <w:lang w:val="ru-RU"/>
        </w:rPr>
      </w:pPr>
    </w:p>
    <w:p w:rsidR="0094595C" w:rsidRPr="007451A3" w:rsidRDefault="0094595C" w:rsidP="0094595C">
      <w:pPr>
        <w:spacing w:after="0" w:line="240" w:lineRule="auto"/>
        <w:ind w:firstLine="709"/>
        <w:jc w:val="both"/>
        <w:rPr>
          <w:rFonts w:ascii="Times New Roman" w:hAnsi="Times New Roman" w:cs="Times New Roman"/>
          <w:b/>
          <w:sz w:val="28"/>
          <w:szCs w:val="28"/>
          <w:lang w:val="ru-RU"/>
        </w:rPr>
      </w:pPr>
      <w:r w:rsidRPr="007451A3">
        <w:rPr>
          <w:rFonts w:ascii="Times New Roman" w:hAnsi="Times New Roman" w:cs="Times New Roman"/>
          <w:b/>
          <w:sz w:val="28"/>
          <w:szCs w:val="28"/>
          <w:lang w:val="ru-RU"/>
        </w:rPr>
        <w:t>Конкретная задача 4.2. Обеспеч</w:t>
      </w:r>
      <w:r>
        <w:rPr>
          <w:rFonts w:ascii="Times New Roman" w:hAnsi="Times New Roman" w:cs="Times New Roman"/>
          <w:b/>
          <w:sz w:val="28"/>
          <w:szCs w:val="28"/>
          <w:lang w:val="ru-RU"/>
        </w:rPr>
        <w:t>ение</w:t>
      </w:r>
      <w:r w:rsidRPr="007451A3">
        <w:rPr>
          <w:rFonts w:ascii="Times New Roman" w:hAnsi="Times New Roman" w:cs="Times New Roman"/>
          <w:b/>
          <w:sz w:val="28"/>
          <w:szCs w:val="28"/>
          <w:lang w:val="ru-RU"/>
        </w:rPr>
        <w:t xml:space="preserve"> количественн</w:t>
      </w:r>
      <w:r>
        <w:rPr>
          <w:rFonts w:ascii="Times New Roman" w:hAnsi="Times New Roman" w:cs="Times New Roman"/>
          <w:b/>
          <w:sz w:val="28"/>
          <w:szCs w:val="28"/>
          <w:lang w:val="ru-RU"/>
        </w:rPr>
        <w:t>ого</w:t>
      </w:r>
      <w:r w:rsidRPr="007451A3">
        <w:rPr>
          <w:rFonts w:ascii="Times New Roman" w:hAnsi="Times New Roman" w:cs="Times New Roman"/>
          <w:b/>
          <w:sz w:val="28"/>
          <w:szCs w:val="28"/>
          <w:lang w:val="ru-RU"/>
        </w:rPr>
        <w:t xml:space="preserve"> и структурн</w:t>
      </w:r>
      <w:r>
        <w:rPr>
          <w:rFonts w:ascii="Times New Roman" w:hAnsi="Times New Roman" w:cs="Times New Roman"/>
          <w:b/>
          <w:sz w:val="28"/>
          <w:szCs w:val="28"/>
          <w:lang w:val="ru-RU"/>
        </w:rPr>
        <w:t>ого</w:t>
      </w:r>
      <w:r w:rsidRPr="007451A3">
        <w:rPr>
          <w:rFonts w:ascii="Times New Roman" w:hAnsi="Times New Roman" w:cs="Times New Roman"/>
          <w:b/>
          <w:sz w:val="28"/>
          <w:szCs w:val="28"/>
          <w:lang w:val="ru-RU"/>
        </w:rPr>
        <w:t xml:space="preserve"> баланс</w:t>
      </w:r>
      <w:r>
        <w:rPr>
          <w:rFonts w:ascii="Times New Roman" w:hAnsi="Times New Roman" w:cs="Times New Roman"/>
          <w:b/>
          <w:sz w:val="28"/>
          <w:szCs w:val="28"/>
          <w:lang w:val="ru-RU"/>
        </w:rPr>
        <w:t>а</w:t>
      </w:r>
      <w:r w:rsidRPr="007451A3">
        <w:rPr>
          <w:rFonts w:ascii="Times New Roman" w:hAnsi="Times New Roman" w:cs="Times New Roman"/>
          <w:b/>
          <w:sz w:val="28"/>
          <w:szCs w:val="28"/>
          <w:lang w:val="ru-RU"/>
        </w:rPr>
        <w:t xml:space="preserve"> спроса и предложения педагогов для всех уровней системы образования таким образом, чтобы образовательный процесс во всех учреждениях системы был полностью обеспечен квалифицированными педагогами по </w:t>
      </w:r>
      <w:r>
        <w:rPr>
          <w:rFonts w:ascii="Times New Roman" w:hAnsi="Times New Roman" w:cs="Times New Roman"/>
          <w:b/>
          <w:sz w:val="28"/>
          <w:szCs w:val="28"/>
          <w:lang w:val="ru-RU"/>
        </w:rPr>
        <w:t>учебным дисциплинам</w:t>
      </w:r>
      <w:r w:rsidRPr="007451A3">
        <w:rPr>
          <w:rFonts w:ascii="Times New Roman" w:hAnsi="Times New Roman" w:cs="Times New Roman"/>
          <w:b/>
          <w:sz w:val="28"/>
          <w:szCs w:val="28"/>
          <w:lang w:val="ru-RU"/>
        </w:rPr>
        <w:t>.</w:t>
      </w:r>
    </w:p>
    <w:p w:rsidR="0094595C" w:rsidRDefault="0094595C" w:rsidP="0094595C">
      <w:pPr>
        <w:spacing w:after="0" w:line="240" w:lineRule="auto"/>
        <w:ind w:firstLine="709"/>
        <w:jc w:val="both"/>
        <w:rPr>
          <w:rFonts w:ascii="Times New Roman" w:hAnsi="Times New Roman" w:cs="Times New Roman"/>
          <w:b/>
          <w:sz w:val="28"/>
          <w:szCs w:val="28"/>
          <w:lang w:val="ru-RU"/>
        </w:rPr>
      </w:pPr>
    </w:p>
    <w:p w:rsidR="0094595C" w:rsidRDefault="0094595C" w:rsidP="0094595C">
      <w:pPr>
        <w:spacing w:after="0" w:line="240" w:lineRule="auto"/>
        <w:ind w:firstLine="709"/>
        <w:jc w:val="both"/>
        <w:rPr>
          <w:rFonts w:ascii="Times New Roman" w:hAnsi="Times New Roman" w:cs="Times New Roman"/>
          <w:b/>
          <w:sz w:val="28"/>
          <w:szCs w:val="28"/>
          <w:lang w:val="ru-RU"/>
        </w:rPr>
      </w:pPr>
    </w:p>
    <w:p w:rsidR="0094595C" w:rsidRDefault="0094595C" w:rsidP="0094595C">
      <w:pPr>
        <w:spacing w:after="0" w:line="240" w:lineRule="auto"/>
        <w:ind w:firstLine="709"/>
        <w:jc w:val="both"/>
        <w:rPr>
          <w:rFonts w:ascii="Times New Roman" w:hAnsi="Times New Roman" w:cs="Times New Roman"/>
          <w:b/>
          <w:sz w:val="28"/>
          <w:szCs w:val="28"/>
          <w:lang w:val="ru-RU"/>
        </w:rPr>
      </w:pPr>
    </w:p>
    <w:p w:rsidR="0094595C" w:rsidRDefault="0094595C" w:rsidP="0094595C">
      <w:pPr>
        <w:spacing w:after="0" w:line="240" w:lineRule="auto"/>
        <w:ind w:firstLine="709"/>
        <w:jc w:val="both"/>
        <w:rPr>
          <w:rFonts w:ascii="Times New Roman" w:hAnsi="Times New Roman" w:cs="Times New Roman"/>
          <w:b/>
          <w:sz w:val="28"/>
          <w:szCs w:val="28"/>
          <w:lang w:val="ru-RU"/>
        </w:rPr>
      </w:pPr>
    </w:p>
    <w:p w:rsidR="0094595C" w:rsidRPr="007451A3" w:rsidRDefault="0094595C" w:rsidP="0094595C">
      <w:pPr>
        <w:spacing w:after="0" w:line="240" w:lineRule="auto"/>
        <w:ind w:firstLine="709"/>
        <w:jc w:val="both"/>
        <w:rPr>
          <w:rFonts w:ascii="Times New Roman" w:hAnsi="Times New Roman" w:cs="Times New Roman"/>
          <w:b/>
          <w:sz w:val="28"/>
          <w:szCs w:val="28"/>
        </w:rPr>
      </w:pPr>
      <w:r w:rsidRPr="007451A3">
        <w:rPr>
          <w:rFonts w:ascii="Times New Roman" w:hAnsi="Times New Roman" w:cs="Times New Roman"/>
          <w:b/>
          <w:sz w:val="28"/>
          <w:szCs w:val="28"/>
        </w:rPr>
        <w:t>Приоритетные меры:</w:t>
      </w:r>
    </w:p>
    <w:p w:rsidR="0094595C" w:rsidRPr="007451A3" w:rsidRDefault="0094595C" w:rsidP="0094595C">
      <w:pPr>
        <w:tabs>
          <w:tab w:val="left" w:pos="992"/>
          <w:tab w:val="left" w:pos="1134"/>
        </w:tabs>
        <w:spacing w:after="0" w:line="240" w:lineRule="auto"/>
        <w:ind w:firstLine="709"/>
        <w:jc w:val="both"/>
        <w:rPr>
          <w:rFonts w:ascii="Times New Roman" w:eastAsia="Times New Roman" w:hAnsi="Times New Roman" w:cs="Times New Roman"/>
          <w:vanish/>
          <w:sz w:val="28"/>
          <w:szCs w:val="28"/>
          <w:lang w:eastAsia="ru-RU"/>
        </w:rPr>
      </w:pPr>
    </w:p>
    <w:p w:rsidR="0094595C" w:rsidRPr="007451A3" w:rsidRDefault="0094595C" w:rsidP="0094595C">
      <w:pPr>
        <w:numPr>
          <w:ilvl w:val="2"/>
          <w:numId w:val="24"/>
        </w:numPr>
        <w:tabs>
          <w:tab w:val="left" w:pos="992"/>
          <w:tab w:val="left" w:pos="1134"/>
        </w:tabs>
        <w:spacing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 xml:space="preserve">Создание и поддержание национального реестра </w:t>
      </w:r>
      <w:r>
        <w:rPr>
          <w:rFonts w:ascii="Times New Roman" w:eastAsia="Times New Roman" w:hAnsi="Times New Roman" w:cs="Times New Roman"/>
          <w:sz w:val="28"/>
          <w:szCs w:val="28"/>
          <w:lang w:val="ru-RU" w:eastAsia="ru-RU"/>
        </w:rPr>
        <w:t>педагогических работников по</w:t>
      </w:r>
      <w:r w:rsidRPr="007451A3">
        <w:rPr>
          <w:rFonts w:ascii="Times New Roman" w:eastAsia="Times New Roman" w:hAnsi="Times New Roman" w:cs="Times New Roman"/>
          <w:sz w:val="28"/>
          <w:szCs w:val="28"/>
          <w:lang w:val="ro-RO" w:eastAsia="ru-RU"/>
        </w:rPr>
        <w:t xml:space="preserve"> уровню образования и дисциплинам преподавания. </w:t>
      </w:r>
    </w:p>
    <w:p w:rsidR="0094595C" w:rsidRPr="007451A3" w:rsidRDefault="0094595C" w:rsidP="0094595C">
      <w:pPr>
        <w:numPr>
          <w:ilvl w:val="2"/>
          <w:numId w:val="24"/>
        </w:numPr>
        <w:tabs>
          <w:tab w:val="left" w:pos="992"/>
          <w:tab w:val="left" w:pos="1134"/>
        </w:tabs>
        <w:spacing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Предоставление доступа учеников общеобразовательных   школ к услугам школьного психолога.</w:t>
      </w:r>
    </w:p>
    <w:p w:rsidR="0094595C" w:rsidRPr="007451A3" w:rsidRDefault="0094595C" w:rsidP="0094595C">
      <w:pPr>
        <w:numPr>
          <w:ilvl w:val="2"/>
          <w:numId w:val="24"/>
        </w:numPr>
        <w:tabs>
          <w:tab w:val="left" w:pos="992"/>
          <w:tab w:val="left" w:pos="1134"/>
        </w:tabs>
        <w:spacing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Создание условий для непрерывного обучения мастеров профессионально-технических учебных заведений в реальных производственных условиях.</w:t>
      </w:r>
    </w:p>
    <w:p w:rsidR="0094595C" w:rsidRPr="007451A3" w:rsidRDefault="0094595C" w:rsidP="0094595C">
      <w:pPr>
        <w:numPr>
          <w:ilvl w:val="2"/>
          <w:numId w:val="24"/>
        </w:numPr>
        <w:tabs>
          <w:tab w:val="left" w:pos="992"/>
          <w:tab w:val="left" w:pos="1134"/>
        </w:tabs>
        <w:spacing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lastRenderedPageBreak/>
        <w:t>Открытие доступа лиц</w:t>
      </w:r>
      <w:r>
        <w:rPr>
          <w:rFonts w:ascii="Times New Roman" w:eastAsia="Times New Roman" w:hAnsi="Times New Roman" w:cs="Times New Roman"/>
          <w:sz w:val="28"/>
          <w:szCs w:val="28"/>
          <w:lang w:val="ru-RU" w:eastAsia="ru-RU"/>
        </w:rPr>
        <w:t>ам</w:t>
      </w:r>
      <w:r w:rsidRPr="007451A3">
        <w:rPr>
          <w:rFonts w:ascii="Times New Roman" w:eastAsia="Times New Roman" w:hAnsi="Times New Roman" w:cs="Times New Roman"/>
          <w:sz w:val="28"/>
          <w:szCs w:val="28"/>
          <w:lang w:val="ro-RO" w:eastAsia="ru-RU"/>
        </w:rPr>
        <w:t xml:space="preserve"> с профессиональным опытом </w:t>
      </w:r>
      <w:r>
        <w:rPr>
          <w:rFonts w:ascii="Times New Roman" w:eastAsia="Times New Roman" w:hAnsi="Times New Roman" w:cs="Times New Roman"/>
          <w:sz w:val="28"/>
          <w:szCs w:val="28"/>
          <w:lang w:val="ru-RU" w:eastAsia="ru-RU"/>
        </w:rPr>
        <w:t>(</w:t>
      </w:r>
      <w:r w:rsidRPr="007451A3">
        <w:rPr>
          <w:rFonts w:ascii="Times New Roman" w:eastAsia="Times New Roman" w:hAnsi="Times New Roman" w:cs="Times New Roman"/>
          <w:sz w:val="28"/>
          <w:szCs w:val="28"/>
          <w:lang w:val="ro-RO" w:eastAsia="ru-RU"/>
        </w:rPr>
        <w:t>за пределами системы образования</w:t>
      </w:r>
      <w:r>
        <w:rPr>
          <w:rFonts w:ascii="Times New Roman" w:eastAsia="Times New Roman" w:hAnsi="Times New Roman" w:cs="Times New Roman"/>
          <w:sz w:val="28"/>
          <w:szCs w:val="28"/>
          <w:lang w:val="ru-RU" w:eastAsia="ru-RU"/>
        </w:rPr>
        <w:t>)</w:t>
      </w:r>
      <w:r w:rsidRPr="007451A3">
        <w:rPr>
          <w:rFonts w:ascii="Times New Roman" w:eastAsia="Times New Roman" w:hAnsi="Times New Roman" w:cs="Times New Roman"/>
          <w:sz w:val="28"/>
          <w:szCs w:val="28"/>
          <w:lang w:val="ro-RO" w:eastAsia="ru-RU"/>
        </w:rPr>
        <w:t xml:space="preserve"> для трудоустройства в учебные заведения среднего и пост-среднего профессионального образования и высше</w:t>
      </w:r>
      <w:r>
        <w:rPr>
          <w:rFonts w:ascii="Times New Roman" w:eastAsia="Times New Roman" w:hAnsi="Times New Roman" w:cs="Times New Roman"/>
          <w:sz w:val="28"/>
          <w:szCs w:val="28"/>
          <w:lang w:val="ru-RU" w:eastAsia="ru-RU"/>
        </w:rPr>
        <w:t>го</w:t>
      </w:r>
      <w:r w:rsidRPr="007451A3">
        <w:rPr>
          <w:rFonts w:ascii="Times New Roman" w:eastAsia="Times New Roman" w:hAnsi="Times New Roman" w:cs="Times New Roman"/>
          <w:sz w:val="28"/>
          <w:szCs w:val="28"/>
          <w:lang w:val="ro-RO" w:eastAsia="ru-RU"/>
        </w:rPr>
        <w:t xml:space="preserve"> образовани</w:t>
      </w:r>
      <w:r>
        <w:rPr>
          <w:rFonts w:ascii="Times New Roman" w:eastAsia="Times New Roman" w:hAnsi="Times New Roman" w:cs="Times New Roman"/>
          <w:sz w:val="28"/>
          <w:szCs w:val="28"/>
          <w:lang w:val="ru-RU" w:eastAsia="ru-RU"/>
        </w:rPr>
        <w:t>я</w:t>
      </w:r>
      <w:r w:rsidRPr="007451A3">
        <w:rPr>
          <w:rFonts w:ascii="Times New Roman" w:eastAsia="Times New Roman" w:hAnsi="Times New Roman" w:cs="Times New Roman"/>
          <w:sz w:val="28"/>
          <w:szCs w:val="28"/>
          <w:lang w:val="ro-RO" w:eastAsia="ru-RU"/>
        </w:rPr>
        <w:t>.</w:t>
      </w:r>
    </w:p>
    <w:p w:rsidR="0094595C" w:rsidRPr="007451A3" w:rsidRDefault="0094595C" w:rsidP="0094595C">
      <w:pPr>
        <w:numPr>
          <w:ilvl w:val="2"/>
          <w:numId w:val="24"/>
        </w:numPr>
        <w:tabs>
          <w:tab w:val="left" w:pos="992"/>
          <w:tab w:val="left" w:pos="1134"/>
        </w:tabs>
        <w:spacing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Поддержка академической и профессиональной мобильности преподавателей, мастеров и научных работников.</w:t>
      </w:r>
    </w:p>
    <w:p w:rsidR="0094595C" w:rsidRPr="007451A3" w:rsidRDefault="0094595C" w:rsidP="0094595C">
      <w:pPr>
        <w:spacing w:after="0" w:line="240" w:lineRule="auto"/>
        <w:ind w:firstLine="709"/>
        <w:jc w:val="both"/>
        <w:rPr>
          <w:rFonts w:ascii="Times New Roman" w:hAnsi="Times New Roman" w:cs="Times New Roman"/>
          <w:sz w:val="28"/>
          <w:szCs w:val="28"/>
          <w:lang w:val="ru-RU"/>
        </w:rPr>
      </w:pPr>
    </w:p>
    <w:p w:rsidR="0094595C" w:rsidRPr="007451A3" w:rsidRDefault="0094595C" w:rsidP="0094595C">
      <w:pPr>
        <w:spacing w:after="0" w:line="240" w:lineRule="auto"/>
        <w:ind w:firstLine="709"/>
        <w:jc w:val="both"/>
        <w:rPr>
          <w:rFonts w:ascii="Times New Roman" w:eastAsia="Times New Roman" w:hAnsi="Times New Roman" w:cs="Times New Roman"/>
          <w:sz w:val="28"/>
          <w:szCs w:val="28"/>
          <w:lang w:val="ru-RU"/>
        </w:rPr>
      </w:pPr>
      <w:r w:rsidRPr="007451A3">
        <w:rPr>
          <w:rFonts w:ascii="Times New Roman" w:hAnsi="Times New Roman" w:cs="Times New Roman"/>
          <w:b/>
          <w:sz w:val="28"/>
          <w:szCs w:val="28"/>
          <w:lang w:val="ru-RU"/>
        </w:rPr>
        <w:t xml:space="preserve">Конкретная задача 4.3. Пересмотр начальной подготовки учителей посредством развития у них компетенций, необходимых для </w:t>
      </w:r>
      <w:r>
        <w:rPr>
          <w:rFonts w:ascii="Times New Roman" w:hAnsi="Times New Roman" w:cs="Times New Roman"/>
          <w:b/>
          <w:sz w:val="28"/>
          <w:szCs w:val="28"/>
          <w:lang w:val="ru-RU"/>
        </w:rPr>
        <w:t xml:space="preserve">реализации нового </w:t>
      </w:r>
      <w:r w:rsidRPr="007451A3">
        <w:rPr>
          <w:rFonts w:ascii="Times New Roman" w:hAnsi="Times New Roman" w:cs="Times New Roman"/>
          <w:b/>
          <w:sz w:val="28"/>
          <w:szCs w:val="28"/>
          <w:lang w:val="ru-RU"/>
        </w:rPr>
        <w:t xml:space="preserve">учебного процесса, свойственного </w:t>
      </w:r>
      <w:r>
        <w:rPr>
          <w:rFonts w:ascii="Times New Roman" w:hAnsi="Times New Roman" w:cs="Times New Roman"/>
          <w:b/>
          <w:sz w:val="28"/>
          <w:szCs w:val="28"/>
          <w:lang w:val="ru-RU"/>
        </w:rPr>
        <w:t xml:space="preserve">комплексной </w:t>
      </w:r>
      <w:r w:rsidRPr="007451A3">
        <w:rPr>
          <w:rFonts w:ascii="Times New Roman" w:hAnsi="Times New Roman" w:cs="Times New Roman"/>
          <w:b/>
          <w:sz w:val="28"/>
          <w:szCs w:val="28"/>
          <w:lang w:val="ru-RU"/>
        </w:rPr>
        <w:t>среде и постоянно меняющемуся глобальному обществу, построенному на знаниях</w:t>
      </w:r>
      <w:r w:rsidRPr="007451A3">
        <w:rPr>
          <w:rFonts w:ascii="Times New Roman" w:eastAsia="Times New Roman" w:hAnsi="Times New Roman" w:cs="Times New Roman"/>
          <w:b/>
          <w:sz w:val="28"/>
          <w:szCs w:val="28"/>
          <w:lang w:val="ru-RU"/>
        </w:rPr>
        <w:t>.</w:t>
      </w:r>
    </w:p>
    <w:p w:rsidR="0094595C" w:rsidRPr="007451A3" w:rsidRDefault="0094595C" w:rsidP="0094595C">
      <w:pPr>
        <w:spacing w:after="0" w:line="240" w:lineRule="auto"/>
        <w:ind w:firstLine="709"/>
        <w:jc w:val="both"/>
        <w:rPr>
          <w:rFonts w:ascii="Times New Roman" w:hAnsi="Times New Roman" w:cs="Times New Roman"/>
          <w:sz w:val="28"/>
          <w:szCs w:val="28"/>
          <w:lang w:val="ru-RU"/>
        </w:rPr>
      </w:pPr>
    </w:p>
    <w:p w:rsidR="0094595C" w:rsidRPr="007451A3" w:rsidRDefault="0094595C" w:rsidP="0094595C">
      <w:pPr>
        <w:spacing w:after="0" w:line="240" w:lineRule="auto"/>
        <w:ind w:firstLine="709"/>
        <w:jc w:val="both"/>
        <w:rPr>
          <w:rFonts w:ascii="Times New Roman" w:hAnsi="Times New Roman" w:cs="Times New Roman"/>
          <w:b/>
          <w:sz w:val="28"/>
          <w:szCs w:val="28"/>
        </w:rPr>
      </w:pPr>
      <w:r w:rsidRPr="007451A3">
        <w:rPr>
          <w:rFonts w:ascii="Times New Roman" w:hAnsi="Times New Roman" w:cs="Times New Roman"/>
          <w:b/>
          <w:sz w:val="28"/>
          <w:szCs w:val="28"/>
        </w:rPr>
        <w:t>Приоритетные меры:</w:t>
      </w:r>
    </w:p>
    <w:p w:rsidR="0094595C" w:rsidRPr="007451A3" w:rsidRDefault="0094595C" w:rsidP="0094595C">
      <w:pPr>
        <w:tabs>
          <w:tab w:val="left" w:pos="992"/>
          <w:tab w:val="left" w:pos="1134"/>
        </w:tabs>
        <w:spacing w:after="0" w:line="240" w:lineRule="auto"/>
        <w:ind w:firstLine="709"/>
        <w:jc w:val="both"/>
        <w:rPr>
          <w:rFonts w:ascii="Times New Roman" w:eastAsia="Times New Roman" w:hAnsi="Times New Roman" w:cs="Times New Roman"/>
          <w:vanish/>
          <w:sz w:val="28"/>
          <w:szCs w:val="28"/>
          <w:lang w:eastAsia="ru-RU"/>
        </w:rPr>
      </w:pPr>
    </w:p>
    <w:p w:rsidR="0094595C" w:rsidRPr="007451A3" w:rsidRDefault="0094595C" w:rsidP="0094595C">
      <w:pPr>
        <w:numPr>
          <w:ilvl w:val="2"/>
          <w:numId w:val="25"/>
        </w:numPr>
        <w:tabs>
          <w:tab w:val="left" w:pos="992"/>
          <w:tab w:val="left" w:pos="1134"/>
        </w:tabs>
        <w:spacing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Укрепление и модернизация потенциала высших учебных заведений, предлагающих программы подготовки преподавателей.</w:t>
      </w:r>
    </w:p>
    <w:p w:rsidR="0094595C" w:rsidRPr="007451A3" w:rsidRDefault="0094595C" w:rsidP="0094595C">
      <w:pPr>
        <w:numPr>
          <w:ilvl w:val="2"/>
          <w:numId w:val="25"/>
        </w:numPr>
        <w:tabs>
          <w:tab w:val="left" w:pos="992"/>
          <w:tab w:val="left" w:pos="1134"/>
        </w:tabs>
        <w:spacing w:after="0" w:line="240" w:lineRule="auto"/>
        <w:ind w:left="0" w:firstLine="709"/>
        <w:jc w:val="both"/>
        <w:rPr>
          <w:rFonts w:ascii="Times New Roman" w:eastAsia="Times New Roman" w:hAnsi="Times New Roman" w:cs="Times New Roman"/>
          <w:sz w:val="28"/>
          <w:szCs w:val="28"/>
          <w:lang w:val="ro-RO" w:eastAsia="ru-RU"/>
        </w:rPr>
      </w:pPr>
      <w:r w:rsidRPr="007451A3">
        <w:rPr>
          <w:rFonts w:ascii="Times New Roman" w:eastAsia="Times New Roman" w:hAnsi="Times New Roman" w:cs="Times New Roman"/>
          <w:sz w:val="28"/>
          <w:szCs w:val="28"/>
          <w:lang w:val="ro-RO" w:eastAsia="ru-RU"/>
        </w:rPr>
        <w:t>Разработка Национальн</w:t>
      </w:r>
      <w:r>
        <w:rPr>
          <w:rFonts w:ascii="Times New Roman" w:eastAsia="Times New Roman" w:hAnsi="Times New Roman" w:cs="Times New Roman"/>
          <w:sz w:val="28"/>
          <w:szCs w:val="28"/>
          <w:lang w:val="ru-RU" w:eastAsia="ru-RU"/>
        </w:rPr>
        <w:t>ой рамки к</w:t>
      </w:r>
      <w:r w:rsidRPr="007451A3">
        <w:rPr>
          <w:rFonts w:ascii="Times New Roman" w:eastAsia="Times New Roman" w:hAnsi="Times New Roman" w:cs="Times New Roman"/>
          <w:sz w:val="28"/>
          <w:szCs w:val="28"/>
          <w:lang w:val="ro-RO" w:eastAsia="ru-RU"/>
        </w:rPr>
        <w:t>валификаци</w:t>
      </w:r>
      <w:r>
        <w:rPr>
          <w:rFonts w:ascii="Times New Roman" w:eastAsia="Times New Roman" w:hAnsi="Times New Roman" w:cs="Times New Roman"/>
          <w:sz w:val="28"/>
          <w:szCs w:val="28"/>
          <w:lang w:val="ru-RU" w:eastAsia="ru-RU"/>
        </w:rPr>
        <w:t>й</w:t>
      </w:r>
      <w:r w:rsidRPr="007451A3">
        <w:rPr>
          <w:rFonts w:ascii="Times New Roman" w:eastAsia="Times New Roman" w:hAnsi="Times New Roman" w:cs="Times New Roman"/>
          <w:sz w:val="28"/>
          <w:szCs w:val="28"/>
          <w:lang w:val="ro-RO" w:eastAsia="ru-RU"/>
        </w:rPr>
        <w:t xml:space="preserve"> и профессиональных стандартов для педагогов согласно этапам карьеры и уровням образовательной системы.</w:t>
      </w:r>
    </w:p>
    <w:p w:rsidR="0094595C" w:rsidRPr="00C50A0D" w:rsidRDefault="0094595C" w:rsidP="0094595C">
      <w:pPr>
        <w:numPr>
          <w:ilvl w:val="2"/>
          <w:numId w:val="25"/>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50A0D">
        <w:rPr>
          <w:rFonts w:ascii="Times New Roman" w:eastAsia="Times New Roman" w:hAnsi="Times New Roman" w:cs="Times New Roman"/>
          <w:sz w:val="28"/>
          <w:szCs w:val="28"/>
          <w:lang w:val="ro-RO" w:eastAsia="ru-RU"/>
        </w:rPr>
        <w:t xml:space="preserve">Модернизация </w:t>
      </w:r>
      <w:r>
        <w:rPr>
          <w:rFonts w:ascii="Times New Roman" w:eastAsia="Times New Roman" w:hAnsi="Times New Roman" w:cs="Times New Roman"/>
          <w:sz w:val="28"/>
          <w:szCs w:val="28"/>
          <w:lang w:val="ru-RU" w:eastAsia="ru-RU"/>
        </w:rPr>
        <w:t>учебного</w:t>
      </w:r>
      <w:r w:rsidRPr="00C50A0D">
        <w:rPr>
          <w:rFonts w:ascii="Times New Roman" w:eastAsia="Times New Roman" w:hAnsi="Times New Roman" w:cs="Times New Roman"/>
          <w:sz w:val="28"/>
          <w:szCs w:val="28"/>
          <w:lang w:val="ro-RO" w:eastAsia="ru-RU"/>
        </w:rPr>
        <w:t xml:space="preserve"> плана по начальной подготовке учителей с точки зрения формирования основных и специфических компетенций.</w:t>
      </w:r>
    </w:p>
    <w:p w:rsidR="0094595C" w:rsidRPr="00C50A0D" w:rsidRDefault="0094595C" w:rsidP="0094595C">
      <w:pPr>
        <w:numPr>
          <w:ilvl w:val="2"/>
          <w:numId w:val="25"/>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50A0D">
        <w:rPr>
          <w:rFonts w:ascii="Times New Roman" w:eastAsia="Times New Roman" w:hAnsi="Times New Roman" w:cs="Times New Roman"/>
          <w:sz w:val="28"/>
          <w:szCs w:val="28"/>
          <w:lang w:val="ro-RO" w:eastAsia="ru-RU"/>
        </w:rPr>
        <w:t>Составление и утверждение программ для исследования, документирования и распространения передового опыта в области образования и профессиональной подготовки.</w:t>
      </w:r>
    </w:p>
    <w:p w:rsidR="0094595C" w:rsidRPr="00C50A0D" w:rsidRDefault="0094595C" w:rsidP="0094595C">
      <w:pPr>
        <w:numPr>
          <w:ilvl w:val="2"/>
          <w:numId w:val="25"/>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50A0D">
        <w:rPr>
          <w:rFonts w:ascii="Times New Roman" w:eastAsia="Times New Roman" w:hAnsi="Times New Roman" w:cs="Times New Roman"/>
          <w:sz w:val="28"/>
          <w:szCs w:val="28"/>
          <w:lang w:val="ro-RO" w:eastAsia="ru-RU"/>
        </w:rPr>
        <w:t xml:space="preserve">Создание механизма реализации обратной связи с целью сбора данных о качестве и воздействии образовательных политик и </w:t>
      </w:r>
      <w:r w:rsidRPr="00C50A0D">
        <w:rPr>
          <w:rFonts w:ascii="Times New Roman" w:eastAsia="Times New Roman" w:hAnsi="Times New Roman" w:cs="Times New Roman"/>
          <w:sz w:val="28"/>
          <w:szCs w:val="28"/>
          <w:lang w:val="ru-RU" w:eastAsia="ru-RU"/>
        </w:rPr>
        <w:t xml:space="preserve">их </w:t>
      </w:r>
      <w:r w:rsidRPr="00C50A0D">
        <w:rPr>
          <w:rFonts w:ascii="Times New Roman" w:eastAsia="Times New Roman" w:hAnsi="Times New Roman" w:cs="Times New Roman"/>
          <w:sz w:val="28"/>
          <w:szCs w:val="28"/>
          <w:lang w:val="ro-RO" w:eastAsia="ru-RU"/>
        </w:rPr>
        <w:t>содержания.</w:t>
      </w:r>
    </w:p>
    <w:p w:rsidR="0094595C" w:rsidRPr="00C50A0D" w:rsidRDefault="0094595C" w:rsidP="0094595C">
      <w:pPr>
        <w:spacing w:line="240" w:lineRule="auto"/>
        <w:ind w:firstLine="709"/>
        <w:contextualSpacing/>
        <w:jc w:val="both"/>
        <w:rPr>
          <w:rFonts w:ascii="Times New Roman" w:hAnsi="Times New Roman" w:cs="Times New Roman"/>
          <w:sz w:val="28"/>
          <w:szCs w:val="28"/>
          <w:lang w:val="ru-RU"/>
        </w:rPr>
      </w:pPr>
    </w:p>
    <w:p w:rsidR="0094595C" w:rsidRPr="00C50A0D" w:rsidRDefault="0094595C" w:rsidP="0094595C">
      <w:pPr>
        <w:spacing w:after="0" w:line="240" w:lineRule="auto"/>
        <w:ind w:firstLine="709"/>
        <w:contextualSpacing/>
        <w:jc w:val="both"/>
        <w:rPr>
          <w:rFonts w:ascii="Times New Roman" w:hAnsi="Times New Roman" w:cs="Times New Roman"/>
          <w:b/>
          <w:sz w:val="28"/>
          <w:szCs w:val="28"/>
          <w:lang w:val="ru-RU"/>
        </w:rPr>
      </w:pPr>
      <w:r w:rsidRPr="00C50A0D">
        <w:rPr>
          <w:rFonts w:ascii="Times New Roman" w:hAnsi="Times New Roman" w:cs="Times New Roman"/>
          <w:b/>
          <w:sz w:val="28"/>
          <w:szCs w:val="28"/>
          <w:lang w:val="ru-RU"/>
        </w:rPr>
        <w:t>Конкретная задача 4.4. Создание эффективной и гибкой системы непрерывного обучения для педагогов и менеджеров учебных заведений.</w:t>
      </w:r>
    </w:p>
    <w:p w:rsidR="0094595C" w:rsidRDefault="0094595C" w:rsidP="0094595C">
      <w:pPr>
        <w:spacing w:after="0" w:line="240" w:lineRule="auto"/>
        <w:ind w:firstLine="709"/>
        <w:contextualSpacing/>
        <w:jc w:val="both"/>
        <w:rPr>
          <w:rFonts w:ascii="Times New Roman" w:hAnsi="Times New Roman" w:cs="Times New Roman"/>
          <w:sz w:val="28"/>
          <w:szCs w:val="28"/>
          <w:lang w:val="ru-RU"/>
        </w:rPr>
      </w:pPr>
    </w:p>
    <w:p w:rsidR="0094595C" w:rsidRPr="00C50A0D" w:rsidRDefault="0094595C" w:rsidP="0094595C">
      <w:pPr>
        <w:spacing w:after="0" w:line="240" w:lineRule="auto"/>
        <w:ind w:firstLine="709"/>
        <w:contextualSpacing/>
        <w:jc w:val="both"/>
        <w:rPr>
          <w:rFonts w:ascii="Times New Roman" w:hAnsi="Times New Roman" w:cs="Times New Roman"/>
          <w:sz w:val="28"/>
          <w:szCs w:val="28"/>
          <w:lang w:val="ru-RU"/>
        </w:rPr>
      </w:pPr>
    </w:p>
    <w:p w:rsidR="0094595C" w:rsidRPr="00400DDD" w:rsidRDefault="0094595C" w:rsidP="0094595C">
      <w:pPr>
        <w:spacing w:after="0" w:line="240" w:lineRule="auto"/>
        <w:ind w:firstLine="709"/>
        <w:jc w:val="both"/>
        <w:rPr>
          <w:rFonts w:ascii="Times New Roman" w:hAnsi="Times New Roman" w:cs="Times New Roman"/>
          <w:b/>
          <w:sz w:val="28"/>
          <w:szCs w:val="28"/>
        </w:rPr>
      </w:pPr>
      <w:r w:rsidRPr="00400DDD">
        <w:rPr>
          <w:rFonts w:ascii="Times New Roman" w:hAnsi="Times New Roman" w:cs="Times New Roman"/>
          <w:b/>
          <w:sz w:val="28"/>
          <w:szCs w:val="28"/>
        </w:rPr>
        <w:t>Приоритетные меры:</w:t>
      </w:r>
    </w:p>
    <w:p w:rsidR="0094595C" w:rsidRPr="00C50A0D"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vanish/>
          <w:sz w:val="28"/>
          <w:szCs w:val="28"/>
          <w:lang w:eastAsia="ru-RU"/>
        </w:rPr>
      </w:pPr>
    </w:p>
    <w:p w:rsidR="0094595C" w:rsidRPr="00C50A0D" w:rsidRDefault="0094595C" w:rsidP="0094595C">
      <w:pPr>
        <w:numPr>
          <w:ilvl w:val="2"/>
          <w:numId w:val="26"/>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50A0D">
        <w:rPr>
          <w:rFonts w:ascii="Times New Roman" w:eastAsia="Times New Roman" w:hAnsi="Times New Roman" w:cs="Times New Roman"/>
          <w:sz w:val="28"/>
          <w:szCs w:val="28"/>
          <w:lang w:val="ro-RO" w:eastAsia="ru-RU"/>
        </w:rPr>
        <w:t>Оптимизация нормативной базы повышения квалификации педагогов и менеджеров учебных заведений.</w:t>
      </w:r>
    </w:p>
    <w:p w:rsidR="0094595C" w:rsidRPr="00C50A0D" w:rsidRDefault="0094595C" w:rsidP="0094595C">
      <w:pPr>
        <w:numPr>
          <w:ilvl w:val="2"/>
          <w:numId w:val="26"/>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50A0D">
        <w:rPr>
          <w:rFonts w:ascii="Times New Roman" w:eastAsia="Times New Roman" w:hAnsi="Times New Roman" w:cs="Times New Roman"/>
          <w:sz w:val="28"/>
          <w:szCs w:val="28"/>
          <w:lang w:val="ro-RO" w:eastAsia="ru-RU"/>
        </w:rPr>
        <w:t>Создание свободного рынка предложений  услуг по повышению квалификации в соответствии с профессиональными стандартами.</w:t>
      </w:r>
    </w:p>
    <w:p w:rsidR="0094595C" w:rsidRPr="00C50A0D" w:rsidRDefault="0094595C" w:rsidP="0094595C">
      <w:pPr>
        <w:numPr>
          <w:ilvl w:val="2"/>
          <w:numId w:val="26"/>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50A0D">
        <w:rPr>
          <w:rFonts w:ascii="Times New Roman" w:eastAsia="Times New Roman" w:hAnsi="Times New Roman" w:cs="Times New Roman"/>
          <w:sz w:val="28"/>
          <w:szCs w:val="28"/>
          <w:lang w:val="ro-RO" w:eastAsia="ru-RU"/>
        </w:rPr>
        <w:t>Поощрение создания профессиональных ассоциаций учителей/преподавателей.</w:t>
      </w:r>
    </w:p>
    <w:p w:rsidR="0094595C" w:rsidRPr="00C50A0D" w:rsidRDefault="0094595C" w:rsidP="0094595C">
      <w:pPr>
        <w:numPr>
          <w:ilvl w:val="2"/>
          <w:numId w:val="26"/>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50A0D">
        <w:rPr>
          <w:rFonts w:ascii="Times New Roman" w:eastAsia="Times New Roman" w:hAnsi="Times New Roman" w:cs="Times New Roman"/>
          <w:sz w:val="28"/>
          <w:szCs w:val="28"/>
          <w:lang w:val="ro-RO" w:eastAsia="ru-RU"/>
        </w:rPr>
        <w:t xml:space="preserve">Ориентирование системы повышения квалификации кадров в соответствии со спросом и потребностью в новых </w:t>
      </w:r>
      <w:r>
        <w:rPr>
          <w:rFonts w:ascii="Times New Roman" w:eastAsia="Times New Roman" w:hAnsi="Times New Roman" w:cs="Times New Roman"/>
          <w:sz w:val="28"/>
          <w:szCs w:val="28"/>
          <w:lang w:val="ru-RU" w:eastAsia="ru-RU"/>
        </w:rPr>
        <w:t xml:space="preserve">компетенций </w:t>
      </w:r>
      <w:r w:rsidRPr="00C50A0D">
        <w:rPr>
          <w:rFonts w:ascii="Times New Roman" w:eastAsia="Times New Roman" w:hAnsi="Times New Roman" w:cs="Times New Roman"/>
          <w:sz w:val="28"/>
          <w:szCs w:val="28"/>
          <w:lang w:val="ro-RO" w:eastAsia="ru-RU"/>
        </w:rPr>
        <w:t xml:space="preserve">через </w:t>
      </w:r>
      <w:r w:rsidRPr="00C50A0D">
        <w:rPr>
          <w:rFonts w:ascii="Times New Roman" w:eastAsia="Times New Roman" w:hAnsi="Times New Roman" w:cs="Times New Roman"/>
          <w:sz w:val="28"/>
          <w:szCs w:val="28"/>
          <w:lang w:val="ro-RO" w:eastAsia="ru-RU"/>
        </w:rPr>
        <w:lastRenderedPageBreak/>
        <w:t>поддержку инноваций в педагогике, психологии, дидактике и методическом консультировани</w:t>
      </w:r>
      <w:r>
        <w:rPr>
          <w:rFonts w:ascii="Times New Roman" w:eastAsia="Times New Roman" w:hAnsi="Times New Roman" w:cs="Times New Roman"/>
          <w:sz w:val="28"/>
          <w:szCs w:val="28"/>
          <w:lang w:val="ru-RU" w:eastAsia="ru-RU"/>
        </w:rPr>
        <w:t>и</w:t>
      </w:r>
      <w:r w:rsidRPr="00C50A0D">
        <w:rPr>
          <w:rFonts w:ascii="Times New Roman" w:eastAsia="Times New Roman" w:hAnsi="Times New Roman" w:cs="Times New Roman"/>
          <w:sz w:val="28"/>
          <w:szCs w:val="28"/>
          <w:lang w:val="ro-RO" w:eastAsia="ru-RU"/>
        </w:rPr>
        <w:t>.</w:t>
      </w:r>
    </w:p>
    <w:p w:rsidR="0094595C" w:rsidRPr="00C50A0D" w:rsidRDefault="0094595C" w:rsidP="0094595C">
      <w:pPr>
        <w:numPr>
          <w:ilvl w:val="2"/>
          <w:numId w:val="26"/>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50A0D">
        <w:rPr>
          <w:rFonts w:ascii="Times New Roman" w:eastAsia="Times New Roman" w:hAnsi="Times New Roman" w:cs="Times New Roman"/>
          <w:sz w:val="28"/>
          <w:szCs w:val="28"/>
          <w:lang w:val="ro-RO" w:eastAsia="ru-RU"/>
        </w:rPr>
        <w:t xml:space="preserve">Создание системы ментората/наставничества на трех уровнях:  наставничества для периода педагогической практики, наставничества для молодых специалистов (инсерции) и наставничества для профессионального развития на рабочем месте. </w:t>
      </w:r>
    </w:p>
    <w:p w:rsidR="0094595C" w:rsidRPr="00C50A0D" w:rsidRDefault="0094595C" w:rsidP="0094595C">
      <w:pPr>
        <w:numPr>
          <w:ilvl w:val="2"/>
          <w:numId w:val="26"/>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50A0D">
        <w:rPr>
          <w:rFonts w:ascii="Times New Roman" w:eastAsia="Times New Roman" w:hAnsi="Times New Roman" w:cs="Times New Roman"/>
          <w:sz w:val="28"/>
          <w:szCs w:val="28"/>
          <w:lang w:val="ro-RO" w:eastAsia="ru-RU"/>
        </w:rPr>
        <w:t>Внедрение системы подготовки в вопросах менеджмента в образовании на начальном этапе приобретения педагогической профессии, а также в процессе непрерывного образования.</w:t>
      </w:r>
    </w:p>
    <w:p w:rsidR="0094595C" w:rsidRPr="00C50A0D" w:rsidRDefault="0094595C" w:rsidP="0094595C">
      <w:pPr>
        <w:numPr>
          <w:ilvl w:val="2"/>
          <w:numId w:val="26"/>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50A0D">
        <w:rPr>
          <w:rFonts w:ascii="Times New Roman" w:eastAsia="Times New Roman" w:hAnsi="Times New Roman" w:cs="Times New Roman"/>
          <w:sz w:val="28"/>
          <w:szCs w:val="28"/>
          <w:lang w:val="ro-RO" w:eastAsia="ru-RU"/>
        </w:rPr>
        <w:t xml:space="preserve">Разработка моделей непрерывного обучения мастеров/инструкторов из системы профессионального/технического образования по принципу обучения </w:t>
      </w:r>
      <w:r>
        <w:rPr>
          <w:rFonts w:ascii="Times New Roman" w:eastAsia="Times New Roman" w:hAnsi="Times New Roman" w:cs="Times New Roman"/>
          <w:sz w:val="28"/>
          <w:szCs w:val="28"/>
          <w:lang w:val="ru-RU" w:eastAsia="ru-RU"/>
        </w:rPr>
        <w:t>в течение</w:t>
      </w:r>
      <w:r w:rsidRPr="00C50A0D">
        <w:rPr>
          <w:rFonts w:ascii="Times New Roman" w:eastAsia="Times New Roman" w:hAnsi="Times New Roman" w:cs="Times New Roman"/>
          <w:sz w:val="28"/>
          <w:szCs w:val="28"/>
          <w:lang w:val="ro-RO" w:eastAsia="ru-RU"/>
        </w:rPr>
        <w:t xml:space="preserve"> всей жизни и системы накопительных профессиональных учебных кредитов.</w:t>
      </w:r>
    </w:p>
    <w:p w:rsidR="0094595C" w:rsidRPr="00C50A0D" w:rsidRDefault="0094595C" w:rsidP="0094595C">
      <w:pPr>
        <w:numPr>
          <w:ilvl w:val="2"/>
          <w:numId w:val="26"/>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50A0D">
        <w:rPr>
          <w:rFonts w:ascii="Times New Roman" w:eastAsia="Times New Roman" w:hAnsi="Times New Roman" w:cs="Times New Roman"/>
          <w:sz w:val="28"/>
          <w:szCs w:val="28"/>
          <w:lang w:val="ro-RO" w:eastAsia="ru-RU"/>
        </w:rPr>
        <w:t>Создание системы непрерывной подготовки преподавателей в системе высшего образования, основанной на накоплении профессиональных учебных кредитов и самообразовании.</w:t>
      </w:r>
    </w:p>
    <w:p w:rsidR="0094595C" w:rsidRPr="00357F07" w:rsidRDefault="0094595C" w:rsidP="0094595C">
      <w:pPr>
        <w:numPr>
          <w:ilvl w:val="2"/>
          <w:numId w:val="26"/>
        </w:numPr>
        <w:tabs>
          <w:tab w:val="left" w:pos="992"/>
          <w:tab w:val="left" w:pos="1134"/>
        </w:tabs>
        <w:spacing w:after="0" w:line="240" w:lineRule="auto"/>
        <w:ind w:left="0" w:firstLine="709"/>
        <w:jc w:val="both"/>
        <w:rPr>
          <w:rFonts w:ascii="Times New Roman" w:eastAsia="Times New Roman" w:hAnsi="Times New Roman" w:cs="Times New Roman"/>
          <w:sz w:val="28"/>
          <w:szCs w:val="28"/>
          <w:lang w:val="ro-RO" w:eastAsia="ru-RU"/>
        </w:rPr>
      </w:pPr>
      <w:r w:rsidRPr="00357F07">
        <w:rPr>
          <w:rFonts w:ascii="Times New Roman" w:eastAsia="Times New Roman" w:hAnsi="Times New Roman" w:cs="Times New Roman"/>
          <w:sz w:val="28"/>
          <w:szCs w:val="28"/>
          <w:lang w:val="ro-RO" w:eastAsia="ru-RU"/>
        </w:rPr>
        <w:t>Внедрение системы учета профессиональных учебных кредитов при присвоении  педагогической степени.</w:t>
      </w:r>
    </w:p>
    <w:p w:rsidR="0094595C" w:rsidRPr="00357F07" w:rsidRDefault="0094595C" w:rsidP="0094595C">
      <w:pPr>
        <w:spacing w:after="0" w:line="240" w:lineRule="auto"/>
        <w:ind w:firstLine="709"/>
        <w:jc w:val="both"/>
        <w:rPr>
          <w:rFonts w:ascii="Times New Roman" w:eastAsia="Times New Roman" w:hAnsi="Times New Roman" w:cs="Times New Roman"/>
          <w:sz w:val="28"/>
          <w:szCs w:val="28"/>
          <w:lang w:val="ru-RU"/>
        </w:rPr>
      </w:pPr>
    </w:p>
    <w:p w:rsidR="0094595C" w:rsidRPr="00357F07" w:rsidRDefault="0094595C" w:rsidP="0094595C">
      <w:pPr>
        <w:spacing w:after="0" w:line="240" w:lineRule="auto"/>
        <w:ind w:firstLine="709"/>
        <w:jc w:val="both"/>
        <w:rPr>
          <w:rFonts w:ascii="Times New Roman" w:hAnsi="Times New Roman" w:cs="Times New Roman"/>
          <w:b/>
          <w:sz w:val="28"/>
          <w:szCs w:val="28"/>
          <w:lang w:val="ru-RU"/>
        </w:rPr>
      </w:pPr>
      <w:r w:rsidRPr="00357F07">
        <w:rPr>
          <w:rFonts w:ascii="Times New Roman" w:hAnsi="Times New Roman" w:cs="Times New Roman"/>
          <w:b/>
          <w:sz w:val="28"/>
          <w:szCs w:val="28"/>
          <w:lang w:val="ru-RU"/>
        </w:rPr>
        <w:t>СТРАТЕГИЧЕСКОЕ НАПРАВЛЕНИЕ 5: ПРОЕКТИРОВАНИЕ И ИНСТИТУЦИОНАЛИЗАЦИЯ ЭФФЕКТИВНОЙ СИСТЕМЫ ОЦЕНИВАНИЯ, МОНИТОРИНГА И ОБЕСПЕЧЕНИЯ КАЧЕСТВА В ОБРАЗОВАНИИ</w:t>
      </w:r>
    </w:p>
    <w:p w:rsidR="0094595C" w:rsidRDefault="0094595C" w:rsidP="0094595C">
      <w:pPr>
        <w:spacing w:after="0" w:line="240" w:lineRule="auto"/>
        <w:ind w:firstLine="709"/>
        <w:jc w:val="both"/>
        <w:rPr>
          <w:rFonts w:ascii="Times New Roman" w:eastAsia="Times New Roman" w:hAnsi="Times New Roman" w:cs="Times New Roman"/>
          <w:sz w:val="28"/>
          <w:szCs w:val="28"/>
          <w:lang w:val="ru-RU" w:eastAsia="ru-RU"/>
        </w:rPr>
      </w:pPr>
    </w:p>
    <w:p w:rsidR="0094595C" w:rsidRPr="00357F07" w:rsidRDefault="0094595C" w:rsidP="0094595C">
      <w:pPr>
        <w:spacing w:after="0" w:line="240" w:lineRule="auto"/>
        <w:ind w:firstLine="709"/>
        <w:jc w:val="both"/>
        <w:rPr>
          <w:rFonts w:ascii="Times New Roman" w:eastAsia="Times New Roman" w:hAnsi="Times New Roman" w:cs="Times New Roman"/>
          <w:sz w:val="28"/>
          <w:szCs w:val="28"/>
          <w:lang w:val="ro-RO" w:eastAsia="ru-RU"/>
        </w:rPr>
      </w:pPr>
      <w:r w:rsidRPr="00357F07">
        <w:rPr>
          <w:rFonts w:ascii="Times New Roman" w:eastAsia="Times New Roman" w:hAnsi="Times New Roman" w:cs="Times New Roman"/>
          <w:sz w:val="28"/>
          <w:szCs w:val="28"/>
          <w:lang w:val="ru-RU" w:eastAsia="ru-RU"/>
        </w:rPr>
        <w:tab/>
      </w:r>
      <w:r w:rsidRPr="00357F07">
        <w:rPr>
          <w:rFonts w:ascii="Times New Roman" w:eastAsia="Times New Roman" w:hAnsi="Times New Roman" w:cs="Times New Roman"/>
          <w:sz w:val="28"/>
          <w:szCs w:val="28"/>
          <w:lang w:val="ro-RO" w:eastAsia="ru-RU"/>
        </w:rPr>
        <w:t xml:space="preserve">В современном обществе политика в области образования направлена на обеспечение наилучших результатов во всех аспектах, на всех этапах и уровнях системы образования путем внедрения механизмов обеспечения качества учебных программ и учреждений, в которых они преподаются. Предназначение механизмов обеспечения качества </w:t>
      </w:r>
      <w:r>
        <w:rPr>
          <w:rFonts w:ascii="Times New Roman" w:eastAsia="Times New Roman" w:hAnsi="Times New Roman" w:cs="Times New Roman"/>
          <w:sz w:val="28"/>
          <w:szCs w:val="28"/>
          <w:lang w:val="ru-RU" w:eastAsia="ru-RU"/>
        </w:rPr>
        <w:t>–</w:t>
      </w:r>
      <w:r w:rsidRPr="00357F07">
        <w:rPr>
          <w:rFonts w:ascii="Times New Roman" w:eastAsia="Times New Roman" w:hAnsi="Times New Roman" w:cs="Times New Roman"/>
          <w:sz w:val="28"/>
          <w:szCs w:val="28"/>
          <w:lang w:val="ro-RO" w:eastAsia="ru-RU"/>
        </w:rPr>
        <w:t xml:space="preserve"> убедить учащихся и население в целом в том, что общество имеет возможность пользоваться высококачественными услугами </w:t>
      </w:r>
      <w:r>
        <w:rPr>
          <w:rFonts w:ascii="Times New Roman" w:eastAsia="Times New Roman" w:hAnsi="Times New Roman" w:cs="Times New Roman"/>
          <w:sz w:val="28"/>
          <w:szCs w:val="28"/>
          <w:lang w:val="ru-RU" w:eastAsia="ru-RU"/>
        </w:rPr>
        <w:t xml:space="preserve">в </w:t>
      </w:r>
      <w:r w:rsidRPr="00357F07">
        <w:rPr>
          <w:rFonts w:ascii="Times New Roman" w:eastAsia="Times New Roman" w:hAnsi="Times New Roman" w:cs="Times New Roman"/>
          <w:sz w:val="28"/>
          <w:szCs w:val="28"/>
          <w:lang w:val="ro-RO" w:eastAsia="ru-RU"/>
        </w:rPr>
        <w:t xml:space="preserve"> образовани</w:t>
      </w:r>
      <w:r>
        <w:rPr>
          <w:rFonts w:ascii="Times New Roman" w:eastAsia="Times New Roman" w:hAnsi="Times New Roman" w:cs="Times New Roman"/>
          <w:sz w:val="28"/>
          <w:szCs w:val="28"/>
          <w:lang w:val="ru-RU" w:eastAsia="ru-RU"/>
        </w:rPr>
        <w:t>и</w:t>
      </w:r>
      <w:r w:rsidRPr="00357F07">
        <w:rPr>
          <w:rFonts w:ascii="Times New Roman" w:eastAsia="Times New Roman" w:hAnsi="Times New Roman" w:cs="Times New Roman"/>
          <w:sz w:val="28"/>
          <w:szCs w:val="28"/>
          <w:lang w:val="ro-RO" w:eastAsia="ru-RU"/>
        </w:rPr>
        <w:t xml:space="preserve">, которые приводят к экономическому и социальному прогрессу налогоплательщиков. Диагностика образования в </w:t>
      </w:r>
      <w:r>
        <w:rPr>
          <w:rFonts w:ascii="Times New Roman" w:eastAsia="Times New Roman" w:hAnsi="Times New Roman" w:cs="Times New Roman"/>
          <w:sz w:val="28"/>
          <w:szCs w:val="28"/>
          <w:lang w:val="ru-RU" w:eastAsia="ru-RU"/>
        </w:rPr>
        <w:t xml:space="preserve">Республике </w:t>
      </w:r>
      <w:r w:rsidRPr="00357F07">
        <w:rPr>
          <w:rFonts w:ascii="Times New Roman" w:eastAsia="Times New Roman" w:hAnsi="Times New Roman" w:cs="Times New Roman"/>
          <w:sz w:val="28"/>
          <w:szCs w:val="28"/>
          <w:lang w:val="ro-RO" w:eastAsia="ru-RU"/>
        </w:rPr>
        <w:t>Молдов</w:t>
      </w:r>
      <w:r>
        <w:rPr>
          <w:rFonts w:ascii="Times New Roman" w:eastAsia="Times New Roman" w:hAnsi="Times New Roman" w:cs="Times New Roman"/>
          <w:sz w:val="28"/>
          <w:szCs w:val="28"/>
          <w:lang w:val="ru-RU" w:eastAsia="ru-RU"/>
        </w:rPr>
        <w:t>а</w:t>
      </w:r>
      <w:r w:rsidRPr="00357F07">
        <w:rPr>
          <w:rFonts w:ascii="Times New Roman" w:eastAsia="Times New Roman" w:hAnsi="Times New Roman" w:cs="Times New Roman"/>
          <w:sz w:val="28"/>
          <w:szCs w:val="28"/>
          <w:lang w:val="ro-RO" w:eastAsia="ru-RU"/>
        </w:rPr>
        <w:t xml:space="preserve"> выявила ряд системных проблем. Отсутствуют внутренние и внешние механизмы обеспечения качества, соответствующие европейским стандартам, что приводит к низкому уровню доверия к местному образованию, блокировкам в рамках академической и профессиональной мобильности и инертному развитию системы образования. Кроме того, отсутствие интереса к профессии учителя привело к снижению </w:t>
      </w:r>
      <w:r>
        <w:rPr>
          <w:rFonts w:ascii="Times New Roman" w:eastAsia="Times New Roman" w:hAnsi="Times New Roman" w:cs="Times New Roman"/>
          <w:sz w:val="28"/>
          <w:szCs w:val="28"/>
          <w:lang w:val="ru-RU" w:eastAsia="ru-RU"/>
        </w:rPr>
        <w:t xml:space="preserve">уровня </w:t>
      </w:r>
      <w:r w:rsidRPr="00357F07">
        <w:rPr>
          <w:rFonts w:ascii="Times New Roman" w:eastAsia="Times New Roman" w:hAnsi="Times New Roman" w:cs="Times New Roman"/>
          <w:sz w:val="28"/>
          <w:szCs w:val="28"/>
          <w:lang w:val="ro-RO" w:eastAsia="ru-RU"/>
        </w:rPr>
        <w:t xml:space="preserve"> поступающих на педагогические специальности. В системе </w:t>
      </w:r>
      <w:r>
        <w:rPr>
          <w:rFonts w:ascii="Times New Roman" w:eastAsia="Times New Roman" w:hAnsi="Times New Roman" w:cs="Times New Roman"/>
          <w:sz w:val="28"/>
          <w:szCs w:val="28"/>
          <w:lang w:val="ru-RU" w:eastAsia="ru-RU"/>
        </w:rPr>
        <w:t xml:space="preserve">среднего и пост-среднего </w:t>
      </w:r>
      <w:r w:rsidRPr="00357F07">
        <w:rPr>
          <w:rFonts w:ascii="Times New Roman" w:eastAsia="Times New Roman" w:hAnsi="Times New Roman" w:cs="Times New Roman"/>
          <w:sz w:val="28"/>
          <w:szCs w:val="28"/>
          <w:lang w:val="ro-RO" w:eastAsia="ru-RU"/>
        </w:rPr>
        <w:t xml:space="preserve"> образования у преподавателей по специальности зачастую </w:t>
      </w:r>
      <w:r>
        <w:rPr>
          <w:rFonts w:ascii="Times New Roman" w:eastAsia="Times New Roman" w:hAnsi="Times New Roman" w:cs="Times New Roman"/>
          <w:sz w:val="28"/>
          <w:szCs w:val="28"/>
          <w:lang w:val="ru-RU" w:eastAsia="ru-RU"/>
        </w:rPr>
        <w:t>нет</w:t>
      </w:r>
      <w:r w:rsidRPr="00357F07">
        <w:rPr>
          <w:rFonts w:ascii="Times New Roman" w:eastAsia="Times New Roman" w:hAnsi="Times New Roman" w:cs="Times New Roman"/>
          <w:sz w:val="28"/>
          <w:szCs w:val="28"/>
          <w:lang w:val="ro-RO" w:eastAsia="ru-RU"/>
        </w:rPr>
        <w:t xml:space="preserve"> необходим</w:t>
      </w:r>
      <w:r>
        <w:rPr>
          <w:rFonts w:ascii="Times New Roman" w:eastAsia="Times New Roman" w:hAnsi="Times New Roman" w:cs="Times New Roman"/>
          <w:sz w:val="28"/>
          <w:szCs w:val="28"/>
          <w:lang w:val="ru-RU" w:eastAsia="ru-RU"/>
        </w:rPr>
        <w:t>ой</w:t>
      </w:r>
      <w:r w:rsidRPr="00357F07">
        <w:rPr>
          <w:rFonts w:ascii="Times New Roman" w:eastAsia="Times New Roman" w:hAnsi="Times New Roman" w:cs="Times New Roman"/>
          <w:sz w:val="28"/>
          <w:szCs w:val="28"/>
          <w:lang w:val="ro-RO" w:eastAsia="ru-RU"/>
        </w:rPr>
        <w:t xml:space="preserve"> квалификаци</w:t>
      </w:r>
      <w:r>
        <w:rPr>
          <w:rFonts w:ascii="Times New Roman" w:eastAsia="Times New Roman" w:hAnsi="Times New Roman" w:cs="Times New Roman"/>
          <w:sz w:val="28"/>
          <w:szCs w:val="28"/>
          <w:lang w:val="ru-RU" w:eastAsia="ru-RU"/>
        </w:rPr>
        <w:t>и</w:t>
      </w:r>
      <w:r w:rsidRPr="00357F07">
        <w:rPr>
          <w:rFonts w:ascii="Times New Roman" w:eastAsia="Times New Roman" w:hAnsi="Times New Roman" w:cs="Times New Roman"/>
          <w:sz w:val="28"/>
          <w:szCs w:val="28"/>
          <w:lang w:val="ro-RO" w:eastAsia="ru-RU"/>
        </w:rPr>
        <w:t xml:space="preserve">. Отсутствует механизм привлечения и мотивации педагогов, </w:t>
      </w:r>
      <w:r w:rsidRPr="00357F07">
        <w:rPr>
          <w:rFonts w:ascii="Times New Roman" w:eastAsia="Times New Roman" w:hAnsi="Times New Roman" w:cs="Times New Roman"/>
          <w:sz w:val="28"/>
          <w:szCs w:val="28"/>
          <w:lang w:val="ro-RO" w:eastAsia="ru-RU"/>
        </w:rPr>
        <w:lastRenderedPageBreak/>
        <w:t>а также система непрерывной и последовательной оценки профессиональной деятельности учителей. Существующая практика аттестации, развития и оценивания успехов педагогов и научных работников неэффективна. В таких условиях предусмотренные меры соответствуют следующим конкретным задачам.</w:t>
      </w:r>
    </w:p>
    <w:p w:rsidR="0094595C" w:rsidRPr="00357F07" w:rsidRDefault="0094595C" w:rsidP="0094595C">
      <w:pPr>
        <w:tabs>
          <w:tab w:val="left" w:pos="2122"/>
        </w:tabs>
        <w:spacing w:after="0" w:line="240" w:lineRule="auto"/>
        <w:ind w:firstLine="709"/>
        <w:jc w:val="both"/>
        <w:rPr>
          <w:rFonts w:ascii="Times New Roman" w:eastAsia="Times New Roman" w:hAnsi="Times New Roman" w:cs="Times New Roman"/>
          <w:sz w:val="28"/>
          <w:szCs w:val="28"/>
          <w:lang w:val="ro-RO" w:eastAsia="ru-RU"/>
        </w:rPr>
      </w:pPr>
    </w:p>
    <w:p w:rsidR="0094595C" w:rsidRPr="00357F07" w:rsidRDefault="0094595C" w:rsidP="0094595C">
      <w:pPr>
        <w:spacing w:after="0" w:line="240" w:lineRule="auto"/>
        <w:ind w:firstLine="709"/>
        <w:jc w:val="both"/>
        <w:rPr>
          <w:rFonts w:ascii="Times New Roman" w:hAnsi="Times New Roman" w:cs="Times New Roman"/>
          <w:b/>
          <w:sz w:val="28"/>
          <w:szCs w:val="28"/>
          <w:lang w:val="ru-RU"/>
        </w:rPr>
      </w:pPr>
      <w:r w:rsidRPr="00357F07">
        <w:rPr>
          <w:rFonts w:ascii="Times New Roman" w:hAnsi="Times New Roman" w:cs="Times New Roman"/>
          <w:b/>
          <w:sz w:val="28"/>
          <w:szCs w:val="28"/>
          <w:lang w:val="ru-RU"/>
        </w:rPr>
        <w:t>Конкретная задача 5.1. Разработка национальной системы стандартов образования.</w:t>
      </w:r>
    </w:p>
    <w:p w:rsidR="0094595C" w:rsidRDefault="0094595C" w:rsidP="0094595C">
      <w:pPr>
        <w:spacing w:after="0" w:line="240" w:lineRule="auto"/>
        <w:ind w:firstLine="709"/>
        <w:jc w:val="both"/>
        <w:rPr>
          <w:rFonts w:ascii="Times New Roman" w:hAnsi="Times New Roman" w:cs="Times New Roman"/>
          <w:b/>
          <w:sz w:val="28"/>
          <w:szCs w:val="28"/>
          <w:u w:val="single"/>
          <w:lang w:val="ru-RU"/>
        </w:rPr>
      </w:pPr>
    </w:p>
    <w:p w:rsidR="0094595C" w:rsidRPr="00357F07" w:rsidRDefault="0094595C" w:rsidP="0094595C">
      <w:pPr>
        <w:spacing w:after="0" w:line="240" w:lineRule="auto"/>
        <w:ind w:firstLine="709"/>
        <w:jc w:val="both"/>
        <w:rPr>
          <w:rFonts w:ascii="Times New Roman" w:hAnsi="Times New Roman" w:cs="Times New Roman"/>
          <w:b/>
          <w:sz w:val="28"/>
          <w:szCs w:val="28"/>
        </w:rPr>
      </w:pPr>
      <w:r w:rsidRPr="00357F07">
        <w:rPr>
          <w:rFonts w:ascii="Times New Roman" w:hAnsi="Times New Roman" w:cs="Times New Roman"/>
          <w:b/>
          <w:sz w:val="28"/>
          <w:szCs w:val="28"/>
        </w:rPr>
        <w:t>Приоритетные меры:</w:t>
      </w:r>
    </w:p>
    <w:p w:rsidR="0094595C" w:rsidRPr="00357F07" w:rsidRDefault="0094595C" w:rsidP="0094595C">
      <w:pPr>
        <w:tabs>
          <w:tab w:val="left" w:pos="992"/>
          <w:tab w:val="left" w:pos="1134"/>
        </w:tabs>
        <w:spacing w:after="0" w:line="240" w:lineRule="auto"/>
        <w:ind w:firstLine="709"/>
        <w:jc w:val="both"/>
        <w:rPr>
          <w:rFonts w:ascii="Times New Roman" w:eastAsia="Times New Roman" w:hAnsi="Times New Roman" w:cs="Times New Roman"/>
          <w:vanish/>
          <w:sz w:val="28"/>
          <w:szCs w:val="28"/>
          <w:lang w:eastAsia="ru-RU"/>
        </w:rPr>
      </w:pPr>
    </w:p>
    <w:p w:rsidR="0094595C" w:rsidRPr="00357F07" w:rsidRDefault="0094595C" w:rsidP="0094595C">
      <w:pPr>
        <w:numPr>
          <w:ilvl w:val="2"/>
          <w:numId w:val="27"/>
        </w:numPr>
        <w:tabs>
          <w:tab w:val="left" w:pos="992"/>
          <w:tab w:val="left" w:pos="1134"/>
        </w:tabs>
        <w:spacing w:after="0" w:line="240" w:lineRule="auto"/>
        <w:ind w:left="0" w:firstLine="709"/>
        <w:jc w:val="both"/>
        <w:rPr>
          <w:rFonts w:ascii="Times New Roman" w:eastAsia="Times New Roman" w:hAnsi="Times New Roman" w:cs="Times New Roman"/>
          <w:sz w:val="28"/>
          <w:szCs w:val="28"/>
          <w:lang w:val="ro-RO" w:eastAsia="ru-RU"/>
        </w:rPr>
      </w:pPr>
      <w:r w:rsidRPr="00357F07">
        <w:rPr>
          <w:rFonts w:ascii="Times New Roman" w:eastAsia="Times New Roman" w:hAnsi="Times New Roman" w:cs="Times New Roman"/>
          <w:sz w:val="28"/>
          <w:szCs w:val="28"/>
          <w:lang w:val="ro-RO" w:eastAsia="ru-RU"/>
        </w:rPr>
        <w:t>Обеспечение выполнения стандартов обучения и развития детей от рождения до 7 лет.</w:t>
      </w:r>
    </w:p>
    <w:p w:rsidR="0094595C" w:rsidRPr="00357F07" w:rsidRDefault="0094595C" w:rsidP="0094595C">
      <w:pPr>
        <w:numPr>
          <w:ilvl w:val="2"/>
          <w:numId w:val="27"/>
        </w:numPr>
        <w:tabs>
          <w:tab w:val="left" w:pos="992"/>
          <w:tab w:val="left" w:pos="1134"/>
        </w:tabs>
        <w:spacing w:after="0" w:line="240" w:lineRule="auto"/>
        <w:ind w:left="0" w:firstLine="709"/>
        <w:jc w:val="both"/>
        <w:rPr>
          <w:rFonts w:ascii="Times New Roman" w:eastAsia="Times New Roman" w:hAnsi="Times New Roman" w:cs="Times New Roman"/>
          <w:sz w:val="28"/>
          <w:szCs w:val="28"/>
          <w:lang w:val="ro-RO" w:eastAsia="ru-RU"/>
        </w:rPr>
      </w:pPr>
      <w:r w:rsidRPr="00357F07">
        <w:rPr>
          <w:rFonts w:ascii="Times New Roman" w:eastAsia="Times New Roman" w:hAnsi="Times New Roman" w:cs="Times New Roman"/>
          <w:sz w:val="28"/>
          <w:szCs w:val="28"/>
          <w:lang w:val="ro-RO" w:eastAsia="ru-RU"/>
        </w:rPr>
        <w:t>Разработка и внедрение стандартов и показателей эффективности для оценки и контроля качества в системе общего и профессионального среднего образования.</w:t>
      </w:r>
    </w:p>
    <w:p w:rsidR="0094595C" w:rsidRPr="00357F07" w:rsidRDefault="0094595C" w:rsidP="0094595C">
      <w:pPr>
        <w:numPr>
          <w:ilvl w:val="2"/>
          <w:numId w:val="27"/>
        </w:numPr>
        <w:tabs>
          <w:tab w:val="left" w:pos="992"/>
          <w:tab w:val="left" w:pos="1134"/>
        </w:tabs>
        <w:spacing w:after="0" w:line="240" w:lineRule="auto"/>
        <w:ind w:left="0" w:firstLine="709"/>
        <w:jc w:val="both"/>
        <w:rPr>
          <w:rFonts w:ascii="Times New Roman" w:eastAsia="Times New Roman" w:hAnsi="Times New Roman" w:cs="Times New Roman"/>
          <w:sz w:val="28"/>
          <w:szCs w:val="28"/>
          <w:lang w:val="ro-RO" w:eastAsia="ru-RU"/>
        </w:rPr>
      </w:pPr>
      <w:r w:rsidRPr="00357F07">
        <w:rPr>
          <w:rFonts w:ascii="Times New Roman" w:eastAsia="Times New Roman" w:hAnsi="Times New Roman" w:cs="Times New Roman"/>
          <w:sz w:val="28"/>
          <w:szCs w:val="28"/>
          <w:lang w:val="ro-RO" w:eastAsia="ru-RU"/>
        </w:rPr>
        <w:t>Разработка стандартов и показателей эффективности для оценки и контроля качества в сфере высшего образования.</w:t>
      </w:r>
    </w:p>
    <w:p w:rsidR="0094595C" w:rsidRPr="00357F07" w:rsidRDefault="0094595C" w:rsidP="0094595C">
      <w:pPr>
        <w:numPr>
          <w:ilvl w:val="2"/>
          <w:numId w:val="27"/>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357F07">
        <w:rPr>
          <w:rFonts w:ascii="Times New Roman" w:eastAsia="Times New Roman" w:hAnsi="Times New Roman" w:cs="Times New Roman"/>
          <w:sz w:val="28"/>
          <w:szCs w:val="28"/>
          <w:lang w:val="ro-RO" w:eastAsia="ru-RU"/>
        </w:rPr>
        <w:t>Разработка Национальн</w:t>
      </w:r>
      <w:r>
        <w:rPr>
          <w:rFonts w:ascii="Times New Roman" w:eastAsia="Times New Roman" w:hAnsi="Times New Roman" w:cs="Times New Roman"/>
          <w:sz w:val="28"/>
          <w:szCs w:val="28"/>
          <w:lang w:val="ru-RU" w:eastAsia="ru-RU"/>
        </w:rPr>
        <w:t>ой рамки</w:t>
      </w:r>
      <w:r w:rsidRPr="00357F07">
        <w:rPr>
          <w:rFonts w:ascii="Times New Roman" w:eastAsia="Times New Roman" w:hAnsi="Times New Roman" w:cs="Times New Roman"/>
          <w:sz w:val="28"/>
          <w:szCs w:val="28"/>
          <w:lang w:val="ro-RO" w:eastAsia="ru-RU"/>
        </w:rPr>
        <w:t xml:space="preserve"> </w:t>
      </w:r>
      <w:r>
        <w:rPr>
          <w:rFonts w:ascii="Times New Roman" w:eastAsia="Times New Roman" w:hAnsi="Times New Roman" w:cs="Times New Roman"/>
          <w:sz w:val="28"/>
          <w:szCs w:val="28"/>
          <w:lang w:val="ru-RU" w:eastAsia="ru-RU"/>
        </w:rPr>
        <w:t>к</w:t>
      </w:r>
      <w:r w:rsidRPr="00357F07">
        <w:rPr>
          <w:rFonts w:ascii="Times New Roman" w:eastAsia="Times New Roman" w:hAnsi="Times New Roman" w:cs="Times New Roman"/>
          <w:sz w:val="28"/>
          <w:szCs w:val="28"/>
          <w:lang w:val="ro-RO" w:eastAsia="ru-RU"/>
        </w:rPr>
        <w:t>валификаци</w:t>
      </w:r>
      <w:r>
        <w:rPr>
          <w:rFonts w:ascii="Times New Roman" w:eastAsia="Times New Roman" w:hAnsi="Times New Roman" w:cs="Times New Roman"/>
          <w:sz w:val="28"/>
          <w:szCs w:val="28"/>
          <w:lang w:val="ru-RU" w:eastAsia="ru-RU"/>
        </w:rPr>
        <w:t>й</w:t>
      </w:r>
      <w:r w:rsidRPr="00357F07">
        <w:rPr>
          <w:rFonts w:ascii="Times New Roman" w:eastAsia="Times New Roman" w:hAnsi="Times New Roman" w:cs="Times New Roman"/>
          <w:sz w:val="28"/>
          <w:szCs w:val="28"/>
          <w:lang w:val="ro-RO" w:eastAsia="ru-RU"/>
        </w:rPr>
        <w:t xml:space="preserve"> для обучения </w:t>
      </w:r>
      <w:r>
        <w:rPr>
          <w:rFonts w:ascii="Times New Roman" w:eastAsia="Times New Roman" w:hAnsi="Times New Roman" w:cs="Times New Roman"/>
          <w:sz w:val="28"/>
          <w:szCs w:val="28"/>
          <w:lang w:val="ru-RU" w:eastAsia="ru-RU"/>
        </w:rPr>
        <w:t>в течение в</w:t>
      </w:r>
      <w:r w:rsidRPr="00357F07">
        <w:rPr>
          <w:rFonts w:ascii="Times New Roman" w:eastAsia="Times New Roman" w:hAnsi="Times New Roman" w:cs="Times New Roman"/>
          <w:sz w:val="28"/>
          <w:szCs w:val="28"/>
          <w:lang w:val="ro-RO" w:eastAsia="ru-RU"/>
        </w:rPr>
        <w:t>сей жизни, в том числе для высшего и профессионально</w:t>
      </w:r>
      <w:r>
        <w:rPr>
          <w:rFonts w:ascii="Times New Roman" w:eastAsia="Times New Roman" w:hAnsi="Times New Roman" w:cs="Times New Roman"/>
          <w:sz w:val="28"/>
          <w:szCs w:val="28"/>
          <w:lang w:val="ru-RU" w:eastAsia="ru-RU"/>
        </w:rPr>
        <w:t>-</w:t>
      </w:r>
      <w:r w:rsidRPr="00357F07">
        <w:rPr>
          <w:rFonts w:ascii="Times New Roman" w:eastAsia="Times New Roman" w:hAnsi="Times New Roman" w:cs="Times New Roman"/>
          <w:sz w:val="28"/>
          <w:szCs w:val="28"/>
          <w:lang w:val="ro-RO" w:eastAsia="ru-RU"/>
        </w:rPr>
        <w:t>технического образования.</w:t>
      </w:r>
    </w:p>
    <w:p w:rsidR="0094595C" w:rsidRPr="00357F07" w:rsidRDefault="0094595C" w:rsidP="0094595C">
      <w:pPr>
        <w:numPr>
          <w:ilvl w:val="2"/>
          <w:numId w:val="27"/>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357F07">
        <w:rPr>
          <w:rFonts w:ascii="Times New Roman" w:eastAsia="Times New Roman" w:hAnsi="Times New Roman" w:cs="Times New Roman"/>
          <w:sz w:val="28"/>
          <w:szCs w:val="28"/>
          <w:lang w:val="ro-RO" w:eastAsia="ru-RU"/>
        </w:rPr>
        <w:t>Разработ</w:t>
      </w:r>
      <w:r>
        <w:rPr>
          <w:rFonts w:ascii="Times New Roman" w:eastAsia="Times New Roman" w:hAnsi="Times New Roman" w:cs="Times New Roman"/>
          <w:sz w:val="28"/>
          <w:szCs w:val="28"/>
          <w:lang w:val="ru-RU" w:eastAsia="ru-RU"/>
        </w:rPr>
        <w:t xml:space="preserve">ка </w:t>
      </w:r>
      <w:r w:rsidRPr="00357F07">
        <w:rPr>
          <w:rFonts w:ascii="Times New Roman" w:eastAsia="Times New Roman" w:hAnsi="Times New Roman" w:cs="Times New Roman"/>
          <w:sz w:val="28"/>
          <w:szCs w:val="28"/>
          <w:lang w:val="ro-RO" w:eastAsia="ru-RU"/>
        </w:rPr>
        <w:t>систем</w:t>
      </w:r>
      <w:r>
        <w:rPr>
          <w:rFonts w:ascii="Times New Roman" w:eastAsia="Times New Roman" w:hAnsi="Times New Roman" w:cs="Times New Roman"/>
          <w:sz w:val="28"/>
          <w:szCs w:val="28"/>
          <w:lang w:val="ru-RU" w:eastAsia="ru-RU"/>
        </w:rPr>
        <w:t>ы</w:t>
      </w:r>
      <w:r w:rsidRPr="00357F07">
        <w:rPr>
          <w:rFonts w:ascii="Times New Roman" w:eastAsia="Times New Roman" w:hAnsi="Times New Roman" w:cs="Times New Roman"/>
          <w:sz w:val="28"/>
          <w:szCs w:val="28"/>
          <w:lang w:val="ro-RO" w:eastAsia="ru-RU"/>
        </w:rPr>
        <w:t xml:space="preserve"> оценивания педагог</w:t>
      </w:r>
      <w:r>
        <w:rPr>
          <w:rFonts w:ascii="Times New Roman" w:eastAsia="Times New Roman" w:hAnsi="Times New Roman" w:cs="Times New Roman"/>
          <w:sz w:val="28"/>
          <w:szCs w:val="28"/>
          <w:lang w:val="ru-RU" w:eastAsia="ru-RU"/>
        </w:rPr>
        <w:t xml:space="preserve">ических работников </w:t>
      </w:r>
      <w:r w:rsidRPr="00357F07">
        <w:rPr>
          <w:rFonts w:ascii="Times New Roman" w:eastAsia="Times New Roman" w:hAnsi="Times New Roman" w:cs="Times New Roman"/>
          <w:sz w:val="28"/>
          <w:szCs w:val="28"/>
          <w:lang w:val="ro-RO" w:eastAsia="ru-RU"/>
        </w:rPr>
        <w:t>(в т.ч. мастеров профессионального и технического образования) в соответствии с профессиональными стандартами.</w:t>
      </w:r>
    </w:p>
    <w:p w:rsidR="0094595C" w:rsidRPr="00357F07" w:rsidRDefault="0094595C" w:rsidP="0094595C">
      <w:pPr>
        <w:spacing w:after="0" w:line="240" w:lineRule="auto"/>
        <w:ind w:firstLine="709"/>
        <w:jc w:val="both"/>
        <w:rPr>
          <w:rFonts w:ascii="Times New Roman" w:eastAsia="Times New Roman" w:hAnsi="Times New Roman" w:cs="Times New Roman"/>
          <w:sz w:val="28"/>
          <w:szCs w:val="28"/>
          <w:lang w:val="ru-RU"/>
        </w:rPr>
      </w:pPr>
    </w:p>
    <w:p w:rsidR="0094595C" w:rsidRPr="00357F07" w:rsidRDefault="0094595C" w:rsidP="0094595C">
      <w:pPr>
        <w:spacing w:after="0" w:line="240" w:lineRule="auto"/>
        <w:ind w:firstLine="709"/>
        <w:jc w:val="both"/>
        <w:rPr>
          <w:rFonts w:ascii="Times New Roman" w:hAnsi="Times New Roman" w:cs="Times New Roman"/>
          <w:b/>
          <w:sz w:val="28"/>
          <w:szCs w:val="28"/>
          <w:lang w:val="ru-RU"/>
        </w:rPr>
      </w:pPr>
      <w:r w:rsidRPr="00357F07">
        <w:rPr>
          <w:rFonts w:ascii="Times New Roman" w:hAnsi="Times New Roman" w:cs="Times New Roman"/>
          <w:b/>
          <w:sz w:val="28"/>
          <w:szCs w:val="28"/>
          <w:lang w:val="ru-RU"/>
        </w:rPr>
        <w:t>Конкретная задача 5.2. Создание и развитие институциональной основы для обеспечения качества в сфере образования.</w:t>
      </w:r>
    </w:p>
    <w:p w:rsidR="0094595C" w:rsidRPr="00357F07" w:rsidRDefault="0094595C" w:rsidP="0094595C">
      <w:pPr>
        <w:spacing w:after="0" w:line="240" w:lineRule="auto"/>
        <w:ind w:firstLine="709"/>
        <w:jc w:val="both"/>
        <w:rPr>
          <w:rFonts w:ascii="Times New Roman" w:hAnsi="Times New Roman" w:cs="Times New Roman"/>
          <w:b/>
          <w:sz w:val="28"/>
          <w:szCs w:val="28"/>
          <w:u w:val="single"/>
          <w:lang w:val="ru-RU"/>
        </w:rPr>
      </w:pPr>
    </w:p>
    <w:p w:rsidR="0094595C" w:rsidRPr="00357F07" w:rsidRDefault="0094595C" w:rsidP="0094595C">
      <w:pPr>
        <w:spacing w:after="0" w:line="240" w:lineRule="auto"/>
        <w:ind w:firstLine="709"/>
        <w:jc w:val="both"/>
        <w:rPr>
          <w:rFonts w:ascii="Times New Roman" w:hAnsi="Times New Roman" w:cs="Times New Roman"/>
          <w:b/>
          <w:sz w:val="28"/>
          <w:szCs w:val="28"/>
        </w:rPr>
      </w:pPr>
      <w:r w:rsidRPr="00357F07">
        <w:rPr>
          <w:rFonts w:ascii="Times New Roman" w:hAnsi="Times New Roman" w:cs="Times New Roman"/>
          <w:b/>
          <w:sz w:val="28"/>
          <w:szCs w:val="28"/>
        </w:rPr>
        <w:t>Приоритетные меры:</w:t>
      </w:r>
    </w:p>
    <w:p w:rsidR="0094595C" w:rsidRPr="00357F07"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vanish/>
          <w:sz w:val="28"/>
          <w:szCs w:val="28"/>
          <w:lang w:eastAsia="ru-RU"/>
        </w:rPr>
      </w:pPr>
    </w:p>
    <w:p w:rsidR="0094595C" w:rsidRPr="00357F07" w:rsidRDefault="0094595C" w:rsidP="0094595C">
      <w:pPr>
        <w:numPr>
          <w:ilvl w:val="2"/>
          <w:numId w:val="28"/>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357F07">
        <w:rPr>
          <w:rFonts w:ascii="Times New Roman" w:eastAsia="Times New Roman" w:hAnsi="Times New Roman" w:cs="Times New Roman"/>
          <w:sz w:val="28"/>
          <w:szCs w:val="28"/>
          <w:lang w:val="ro-RO" w:eastAsia="ru-RU"/>
        </w:rPr>
        <w:t xml:space="preserve">Создание и обеспечение нормативно-правовой базы, необходимой для работы независимых структур аудита в образовании, а также мониторинга и внешней оценки качества в </w:t>
      </w:r>
      <w:r>
        <w:rPr>
          <w:rFonts w:ascii="Times New Roman" w:eastAsia="Times New Roman" w:hAnsi="Times New Roman" w:cs="Times New Roman"/>
          <w:sz w:val="28"/>
          <w:szCs w:val="28"/>
          <w:lang w:val="ru-RU" w:eastAsia="ru-RU"/>
        </w:rPr>
        <w:t xml:space="preserve">общем </w:t>
      </w:r>
      <w:r w:rsidRPr="00357F07">
        <w:rPr>
          <w:rFonts w:ascii="Times New Roman" w:eastAsia="Times New Roman" w:hAnsi="Times New Roman" w:cs="Times New Roman"/>
          <w:sz w:val="28"/>
          <w:szCs w:val="28"/>
          <w:lang w:val="ro-RO" w:eastAsia="ru-RU"/>
        </w:rPr>
        <w:t>образовании.</w:t>
      </w:r>
    </w:p>
    <w:p w:rsidR="0094595C" w:rsidRPr="00357F07" w:rsidRDefault="0094595C" w:rsidP="0094595C">
      <w:pPr>
        <w:numPr>
          <w:ilvl w:val="2"/>
          <w:numId w:val="28"/>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357F07">
        <w:rPr>
          <w:rFonts w:ascii="Times New Roman" w:eastAsia="Times New Roman" w:hAnsi="Times New Roman" w:cs="Times New Roman"/>
          <w:sz w:val="28"/>
          <w:szCs w:val="28"/>
          <w:lang w:val="ro-RO" w:eastAsia="ru-RU"/>
        </w:rPr>
        <w:t xml:space="preserve">Создание и обеспечение функционирования </w:t>
      </w:r>
      <w:r>
        <w:rPr>
          <w:rFonts w:ascii="Times New Roman" w:eastAsia="Times New Roman" w:hAnsi="Times New Roman" w:cs="Times New Roman"/>
          <w:sz w:val="28"/>
          <w:szCs w:val="28"/>
          <w:lang w:val="ru-RU" w:eastAsia="ru-RU"/>
        </w:rPr>
        <w:t>Национального ш</w:t>
      </w:r>
      <w:r w:rsidRPr="00357F07">
        <w:rPr>
          <w:rFonts w:ascii="Times New Roman" w:eastAsia="Times New Roman" w:hAnsi="Times New Roman" w:cs="Times New Roman"/>
          <w:sz w:val="28"/>
          <w:szCs w:val="28"/>
          <w:lang w:val="ro-RO" w:eastAsia="ru-RU"/>
        </w:rPr>
        <w:t xml:space="preserve">кольного </w:t>
      </w:r>
      <w:r>
        <w:rPr>
          <w:rFonts w:ascii="Times New Roman" w:eastAsia="Times New Roman" w:hAnsi="Times New Roman" w:cs="Times New Roman"/>
          <w:sz w:val="28"/>
          <w:szCs w:val="28"/>
          <w:lang w:val="ru-RU" w:eastAsia="ru-RU"/>
        </w:rPr>
        <w:t>и</w:t>
      </w:r>
      <w:r w:rsidRPr="00357F07">
        <w:rPr>
          <w:rFonts w:ascii="Times New Roman" w:eastAsia="Times New Roman" w:hAnsi="Times New Roman" w:cs="Times New Roman"/>
          <w:sz w:val="28"/>
          <w:szCs w:val="28"/>
          <w:lang w:val="ro-RO" w:eastAsia="ru-RU"/>
        </w:rPr>
        <w:t xml:space="preserve">нспектората для </w:t>
      </w:r>
      <w:r>
        <w:rPr>
          <w:rFonts w:ascii="Times New Roman" w:eastAsia="Times New Roman" w:hAnsi="Times New Roman" w:cs="Times New Roman"/>
          <w:sz w:val="28"/>
          <w:szCs w:val="28"/>
          <w:lang w:val="ru-RU" w:eastAsia="ru-RU"/>
        </w:rPr>
        <w:t xml:space="preserve"> общесреднего образования </w:t>
      </w:r>
      <w:r w:rsidRPr="00357F07">
        <w:rPr>
          <w:rFonts w:ascii="Times New Roman" w:eastAsia="Times New Roman" w:hAnsi="Times New Roman" w:cs="Times New Roman"/>
          <w:sz w:val="28"/>
          <w:szCs w:val="28"/>
          <w:lang w:val="ro-RO" w:eastAsia="ru-RU"/>
        </w:rPr>
        <w:t>(в том числе для оценивания кадров).</w:t>
      </w:r>
    </w:p>
    <w:p w:rsidR="0094595C" w:rsidRPr="00357F07" w:rsidRDefault="0094595C" w:rsidP="0094595C">
      <w:pPr>
        <w:numPr>
          <w:ilvl w:val="2"/>
          <w:numId w:val="28"/>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357F07">
        <w:rPr>
          <w:rFonts w:ascii="Times New Roman" w:eastAsia="Times New Roman" w:hAnsi="Times New Roman" w:cs="Times New Roman"/>
          <w:sz w:val="28"/>
          <w:szCs w:val="28"/>
          <w:lang w:val="ro-RO" w:eastAsia="ru-RU"/>
        </w:rPr>
        <w:t xml:space="preserve">Создание Агентства по </w:t>
      </w:r>
      <w:r>
        <w:rPr>
          <w:rFonts w:ascii="Times New Roman" w:eastAsia="Times New Roman" w:hAnsi="Times New Roman" w:cs="Times New Roman"/>
          <w:sz w:val="28"/>
          <w:szCs w:val="28"/>
          <w:lang w:val="ru-RU" w:eastAsia="ru-RU"/>
        </w:rPr>
        <w:t xml:space="preserve"> куррикулуму и оцениванию</w:t>
      </w:r>
      <w:r w:rsidRPr="00357F07">
        <w:rPr>
          <w:rFonts w:ascii="Times New Roman" w:eastAsia="Times New Roman" w:hAnsi="Times New Roman" w:cs="Times New Roman"/>
          <w:sz w:val="28"/>
          <w:szCs w:val="28"/>
          <w:lang w:val="ro-RO" w:eastAsia="ru-RU"/>
        </w:rPr>
        <w:t xml:space="preserve">. </w:t>
      </w:r>
    </w:p>
    <w:p w:rsidR="0094595C" w:rsidRPr="00357F07" w:rsidRDefault="0094595C" w:rsidP="0094595C">
      <w:pPr>
        <w:numPr>
          <w:ilvl w:val="2"/>
          <w:numId w:val="28"/>
        </w:numPr>
        <w:tabs>
          <w:tab w:val="left" w:pos="992"/>
          <w:tab w:val="left" w:pos="1134"/>
        </w:tabs>
        <w:spacing w:after="0" w:line="240" w:lineRule="auto"/>
        <w:ind w:left="0" w:firstLine="709"/>
        <w:jc w:val="both"/>
        <w:rPr>
          <w:rFonts w:ascii="Times New Roman" w:eastAsia="Times New Roman" w:hAnsi="Times New Roman" w:cs="Times New Roman"/>
          <w:sz w:val="28"/>
          <w:szCs w:val="28"/>
          <w:lang w:val="ro-RO" w:eastAsia="ru-RU"/>
        </w:rPr>
      </w:pPr>
      <w:r w:rsidRPr="00357F07">
        <w:rPr>
          <w:rFonts w:ascii="Times New Roman" w:eastAsia="Times New Roman" w:hAnsi="Times New Roman" w:cs="Times New Roman"/>
          <w:sz w:val="28"/>
          <w:szCs w:val="28"/>
          <w:lang w:val="ro-RO" w:eastAsia="ru-RU"/>
        </w:rPr>
        <w:t xml:space="preserve">Совершенствование институциональной базы для проектирования, разработки, внедрения, мониторинга и оценки Национального </w:t>
      </w:r>
      <w:r>
        <w:rPr>
          <w:rFonts w:ascii="Times New Roman" w:eastAsia="Times New Roman" w:hAnsi="Times New Roman" w:cs="Times New Roman"/>
          <w:sz w:val="28"/>
          <w:szCs w:val="28"/>
          <w:lang w:val="ru-RU" w:eastAsia="ru-RU"/>
        </w:rPr>
        <w:t>к</w:t>
      </w:r>
      <w:r w:rsidRPr="00357F07">
        <w:rPr>
          <w:rFonts w:ascii="Times New Roman" w:eastAsia="Times New Roman" w:hAnsi="Times New Roman" w:cs="Times New Roman"/>
          <w:sz w:val="28"/>
          <w:szCs w:val="28"/>
          <w:lang w:val="ro-RO" w:eastAsia="ru-RU"/>
        </w:rPr>
        <w:t xml:space="preserve">уррикулума для общего  образования. </w:t>
      </w:r>
    </w:p>
    <w:p w:rsidR="0094595C" w:rsidRPr="00357F07" w:rsidRDefault="0094595C" w:rsidP="0094595C">
      <w:pPr>
        <w:numPr>
          <w:ilvl w:val="2"/>
          <w:numId w:val="28"/>
        </w:numPr>
        <w:tabs>
          <w:tab w:val="left" w:pos="992"/>
          <w:tab w:val="left" w:pos="1134"/>
        </w:tabs>
        <w:spacing w:after="0" w:line="240" w:lineRule="auto"/>
        <w:ind w:left="0" w:firstLine="709"/>
        <w:jc w:val="both"/>
        <w:rPr>
          <w:rFonts w:ascii="Times New Roman" w:eastAsia="Times New Roman" w:hAnsi="Times New Roman" w:cs="Times New Roman"/>
          <w:sz w:val="28"/>
          <w:szCs w:val="28"/>
          <w:lang w:val="ro-RO" w:eastAsia="ru-RU"/>
        </w:rPr>
      </w:pPr>
      <w:r w:rsidRPr="00357F07">
        <w:rPr>
          <w:rFonts w:ascii="Times New Roman" w:eastAsia="Times New Roman" w:hAnsi="Times New Roman" w:cs="Times New Roman"/>
          <w:sz w:val="28"/>
          <w:szCs w:val="28"/>
          <w:lang w:val="ro-RO" w:eastAsia="ru-RU"/>
        </w:rPr>
        <w:t xml:space="preserve">Создание и обеспечение функционирования </w:t>
      </w:r>
      <w:r>
        <w:rPr>
          <w:rFonts w:ascii="Times New Roman" w:eastAsia="Times New Roman" w:hAnsi="Times New Roman" w:cs="Times New Roman"/>
          <w:sz w:val="28"/>
          <w:szCs w:val="28"/>
          <w:lang w:val="ru-RU" w:eastAsia="ru-RU"/>
        </w:rPr>
        <w:t>Национального а</w:t>
      </w:r>
      <w:r w:rsidRPr="00357F07">
        <w:rPr>
          <w:rFonts w:ascii="Times New Roman" w:eastAsia="Times New Roman" w:hAnsi="Times New Roman" w:cs="Times New Roman"/>
          <w:sz w:val="28"/>
          <w:szCs w:val="28"/>
          <w:lang w:val="ro-RO" w:eastAsia="ru-RU"/>
        </w:rPr>
        <w:t xml:space="preserve">гентства по </w:t>
      </w:r>
      <w:r>
        <w:rPr>
          <w:rFonts w:ascii="Times New Roman" w:eastAsia="Times New Roman" w:hAnsi="Times New Roman" w:cs="Times New Roman"/>
          <w:sz w:val="28"/>
          <w:szCs w:val="28"/>
          <w:lang w:val="ru-RU" w:eastAsia="ru-RU"/>
        </w:rPr>
        <w:t>о</w:t>
      </w:r>
      <w:r w:rsidRPr="00357F07">
        <w:rPr>
          <w:rFonts w:ascii="Times New Roman" w:eastAsia="Times New Roman" w:hAnsi="Times New Roman" w:cs="Times New Roman"/>
          <w:sz w:val="28"/>
          <w:szCs w:val="28"/>
          <w:lang w:val="ro-RO" w:eastAsia="ru-RU"/>
        </w:rPr>
        <w:t xml:space="preserve">беспечению </w:t>
      </w:r>
      <w:r>
        <w:rPr>
          <w:rFonts w:ascii="Times New Roman" w:eastAsia="Times New Roman" w:hAnsi="Times New Roman" w:cs="Times New Roman"/>
          <w:sz w:val="28"/>
          <w:szCs w:val="28"/>
          <w:lang w:val="ru-RU" w:eastAsia="ru-RU"/>
        </w:rPr>
        <w:t>к</w:t>
      </w:r>
      <w:r w:rsidRPr="00357F07">
        <w:rPr>
          <w:rFonts w:ascii="Times New Roman" w:eastAsia="Times New Roman" w:hAnsi="Times New Roman" w:cs="Times New Roman"/>
          <w:sz w:val="28"/>
          <w:szCs w:val="28"/>
          <w:lang w:val="ro-RO" w:eastAsia="ru-RU"/>
        </w:rPr>
        <w:t xml:space="preserve">ачества в профессиональном </w:t>
      </w:r>
      <w:r>
        <w:rPr>
          <w:rFonts w:ascii="Times New Roman" w:eastAsia="Times New Roman" w:hAnsi="Times New Roman" w:cs="Times New Roman"/>
          <w:sz w:val="28"/>
          <w:szCs w:val="28"/>
          <w:lang w:val="ru-RU" w:eastAsia="ru-RU"/>
        </w:rPr>
        <w:t xml:space="preserve"> </w:t>
      </w:r>
      <w:r w:rsidRPr="00357F07">
        <w:rPr>
          <w:rFonts w:ascii="Times New Roman" w:eastAsia="Times New Roman" w:hAnsi="Times New Roman" w:cs="Times New Roman"/>
          <w:sz w:val="28"/>
          <w:szCs w:val="28"/>
          <w:lang w:val="ro-RO" w:eastAsia="ru-RU"/>
        </w:rPr>
        <w:t>образовании.</w:t>
      </w:r>
    </w:p>
    <w:p w:rsidR="0094595C" w:rsidRDefault="0094595C" w:rsidP="0094595C">
      <w:pPr>
        <w:spacing w:after="0" w:line="240" w:lineRule="auto"/>
        <w:ind w:firstLine="709"/>
        <w:jc w:val="both"/>
        <w:rPr>
          <w:rFonts w:ascii="Times New Roman" w:eastAsia="Times New Roman" w:hAnsi="Times New Roman" w:cs="Times New Roman"/>
          <w:b/>
          <w:sz w:val="28"/>
          <w:szCs w:val="28"/>
          <w:lang w:val="ru-RU"/>
        </w:rPr>
      </w:pPr>
    </w:p>
    <w:p w:rsidR="0094595C" w:rsidRPr="00357F07" w:rsidRDefault="0094595C" w:rsidP="0094595C">
      <w:pPr>
        <w:spacing w:after="0" w:line="240" w:lineRule="auto"/>
        <w:ind w:firstLine="709"/>
        <w:jc w:val="both"/>
        <w:rPr>
          <w:rFonts w:ascii="Times New Roman" w:hAnsi="Times New Roman" w:cs="Times New Roman"/>
          <w:b/>
          <w:sz w:val="28"/>
          <w:szCs w:val="28"/>
          <w:lang w:val="ru-RU"/>
        </w:rPr>
      </w:pPr>
      <w:r w:rsidRPr="00357F07">
        <w:rPr>
          <w:rFonts w:ascii="Times New Roman" w:eastAsia="Times New Roman" w:hAnsi="Times New Roman" w:cs="Times New Roman"/>
          <w:b/>
          <w:sz w:val="28"/>
          <w:szCs w:val="28"/>
          <w:lang w:val="ru-RU"/>
        </w:rPr>
        <w:lastRenderedPageBreak/>
        <w:t>СТРАТЕГИЧЕСКОЕ НАПРАВЛЕНИЕ 6: ОПТИМИЗАЦИЯ УПРАВЛЕНИЯ РЕСУРСАМИ В ОБРАЗОВАНИИ</w:t>
      </w:r>
    </w:p>
    <w:p w:rsidR="0094595C" w:rsidRPr="00357F07" w:rsidRDefault="0094595C" w:rsidP="0094595C">
      <w:pPr>
        <w:tabs>
          <w:tab w:val="left" w:pos="2122"/>
        </w:tabs>
        <w:spacing w:after="0" w:line="240" w:lineRule="auto"/>
        <w:jc w:val="both"/>
        <w:rPr>
          <w:rFonts w:ascii="Times New Roman" w:eastAsia="Times New Roman" w:hAnsi="Times New Roman" w:cs="Times New Roman"/>
          <w:sz w:val="28"/>
          <w:szCs w:val="28"/>
          <w:lang w:val="ro-RO" w:eastAsia="ru-RU"/>
        </w:rPr>
      </w:pPr>
    </w:p>
    <w:p w:rsidR="0094595C" w:rsidRPr="00357F07" w:rsidRDefault="0094595C" w:rsidP="0094595C">
      <w:pPr>
        <w:spacing w:after="0" w:line="240" w:lineRule="auto"/>
        <w:jc w:val="both"/>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u-RU" w:eastAsia="ru-RU"/>
        </w:rPr>
        <w:tab/>
      </w:r>
      <w:r w:rsidRPr="00357F07">
        <w:rPr>
          <w:rFonts w:ascii="Times New Roman" w:eastAsia="Times New Roman" w:hAnsi="Times New Roman" w:cs="Times New Roman"/>
          <w:sz w:val="28"/>
          <w:szCs w:val="28"/>
          <w:lang w:val="ro-RO" w:eastAsia="ru-RU"/>
        </w:rPr>
        <w:t xml:space="preserve">Хотя в </w:t>
      </w:r>
      <w:r>
        <w:rPr>
          <w:rFonts w:ascii="Times New Roman" w:eastAsia="Times New Roman" w:hAnsi="Times New Roman" w:cs="Times New Roman"/>
          <w:sz w:val="28"/>
          <w:szCs w:val="28"/>
          <w:lang w:val="ru-RU" w:eastAsia="ru-RU"/>
        </w:rPr>
        <w:t>Республике Молдова</w:t>
      </w:r>
      <w:r w:rsidRPr="00357F07">
        <w:rPr>
          <w:rFonts w:ascii="Times New Roman" w:eastAsia="Times New Roman" w:hAnsi="Times New Roman" w:cs="Times New Roman"/>
          <w:sz w:val="28"/>
          <w:szCs w:val="28"/>
          <w:lang w:val="ro-RO" w:eastAsia="ru-RU"/>
        </w:rPr>
        <w:t xml:space="preserve"> на нужды образования выделяется одна из самых высоких долей от ВВП  в Европе, при измерении стандартизированными методами (тестами PISA, например) его производительность оценивается как скромная, что указывает на пониженную эффективность использования бюджетных ассигнований, вложенных в образование. Анализ системы образования показывает, что неэффективное использование возможностей школьной сети не позволяет </w:t>
      </w:r>
      <w:r>
        <w:rPr>
          <w:rFonts w:ascii="Times New Roman" w:eastAsia="Times New Roman" w:hAnsi="Times New Roman" w:cs="Times New Roman"/>
          <w:sz w:val="28"/>
          <w:szCs w:val="28"/>
          <w:lang w:val="ru-RU" w:eastAsia="ru-RU"/>
        </w:rPr>
        <w:t xml:space="preserve">направлять </w:t>
      </w:r>
      <w:r w:rsidRPr="00357F07">
        <w:rPr>
          <w:rFonts w:ascii="Times New Roman" w:eastAsia="Times New Roman" w:hAnsi="Times New Roman" w:cs="Times New Roman"/>
          <w:sz w:val="28"/>
          <w:szCs w:val="28"/>
          <w:lang w:val="ro-RO" w:eastAsia="ru-RU"/>
        </w:rPr>
        <w:t xml:space="preserve">инвестиции в модернизацию </w:t>
      </w:r>
      <w:r>
        <w:rPr>
          <w:rFonts w:ascii="Times New Roman" w:eastAsia="Times New Roman" w:hAnsi="Times New Roman" w:cs="Times New Roman"/>
          <w:sz w:val="28"/>
          <w:szCs w:val="28"/>
          <w:lang w:val="ru-RU" w:eastAsia="ru-RU"/>
        </w:rPr>
        <w:t xml:space="preserve">учебных заведений </w:t>
      </w:r>
      <w:r w:rsidRPr="00357F07">
        <w:rPr>
          <w:rFonts w:ascii="Times New Roman" w:eastAsia="Times New Roman" w:hAnsi="Times New Roman" w:cs="Times New Roman"/>
          <w:sz w:val="28"/>
          <w:szCs w:val="28"/>
          <w:lang w:val="ro-RO" w:eastAsia="ru-RU"/>
        </w:rPr>
        <w:t xml:space="preserve">и оснащать их соответствующим оборудованием. Учитывая, что в 2013 году все школы перешли на финансирование, начисляемое </w:t>
      </w:r>
      <w:r>
        <w:rPr>
          <w:rFonts w:ascii="Times New Roman" w:eastAsia="Times New Roman" w:hAnsi="Times New Roman" w:cs="Times New Roman"/>
          <w:sz w:val="28"/>
          <w:szCs w:val="28"/>
          <w:lang w:val="ru-RU" w:eastAsia="ru-RU"/>
        </w:rPr>
        <w:t xml:space="preserve">на </w:t>
      </w:r>
      <w:r w:rsidRPr="00357F07">
        <w:rPr>
          <w:rFonts w:ascii="Times New Roman" w:eastAsia="Times New Roman" w:hAnsi="Times New Roman" w:cs="Times New Roman"/>
          <w:sz w:val="28"/>
          <w:szCs w:val="28"/>
          <w:lang w:val="ro-RO" w:eastAsia="ru-RU"/>
        </w:rPr>
        <w:t>ученик</w:t>
      </w:r>
      <w:r>
        <w:rPr>
          <w:rFonts w:ascii="Times New Roman" w:eastAsia="Times New Roman" w:hAnsi="Times New Roman" w:cs="Times New Roman"/>
          <w:sz w:val="28"/>
          <w:szCs w:val="28"/>
          <w:lang w:val="ru-RU" w:eastAsia="ru-RU"/>
        </w:rPr>
        <w:t>а</w:t>
      </w:r>
      <w:r w:rsidRPr="00357F07">
        <w:rPr>
          <w:rFonts w:ascii="Times New Roman" w:eastAsia="Times New Roman" w:hAnsi="Times New Roman" w:cs="Times New Roman"/>
          <w:sz w:val="28"/>
          <w:szCs w:val="28"/>
          <w:lang w:val="ro-RO" w:eastAsia="ru-RU"/>
        </w:rPr>
        <w:t xml:space="preserve">, ожидается эффективное распределение финансовых ресурсов. Новый механизм финансирования предоставляет </w:t>
      </w:r>
      <w:r>
        <w:rPr>
          <w:rFonts w:ascii="Times New Roman" w:eastAsia="Times New Roman" w:hAnsi="Times New Roman" w:cs="Times New Roman"/>
          <w:sz w:val="28"/>
          <w:szCs w:val="28"/>
          <w:lang w:val="ru-RU" w:eastAsia="ru-RU"/>
        </w:rPr>
        <w:t xml:space="preserve">учебным заведениям </w:t>
      </w:r>
      <w:r w:rsidRPr="00357F07">
        <w:rPr>
          <w:rFonts w:ascii="Times New Roman" w:eastAsia="Times New Roman" w:hAnsi="Times New Roman" w:cs="Times New Roman"/>
          <w:sz w:val="28"/>
          <w:szCs w:val="28"/>
          <w:lang w:val="ro-RO" w:eastAsia="ru-RU"/>
        </w:rPr>
        <w:t xml:space="preserve">большую автономию и гибкость в использовании ресурсов. </w:t>
      </w:r>
      <w:r>
        <w:rPr>
          <w:rFonts w:ascii="Times New Roman" w:eastAsia="Times New Roman" w:hAnsi="Times New Roman" w:cs="Times New Roman"/>
          <w:sz w:val="28"/>
          <w:szCs w:val="28"/>
          <w:lang w:val="ru-RU" w:eastAsia="ru-RU"/>
        </w:rPr>
        <w:t>О</w:t>
      </w:r>
      <w:r w:rsidRPr="00357F07">
        <w:rPr>
          <w:rFonts w:ascii="Times New Roman" w:eastAsia="Times New Roman" w:hAnsi="Times New Roman" w:cs="Times New Roman"/>
          <w:sz w:val="28"/>
          <w:szCs w:val="28"/>
          <w:lang w:val="ro-RO" w:eastAsia="ru-RU"/>
        </w:rPr>
        <w:t>дновременно с внедрением структурных реформ в сфере образования изменился профиль менеджера учебного заведения. Планируемые меры по повышению эффективности управления в системе образования опираются на конкретные задачи.</w:t>
      </w:r>
    </w:p>
    <w:p w:rsidR="0094595C" w:rsidRPr="00C700D0" w:rsidRDefault="0094595C" w:rsidP="0094595C">
      <w:pPr>
        <w:tabs>
          <w:tab w:val="left" w:pos="2122"/>
        </w:tabs>
        <w:spacing w:before="40" w:after="0" w:line="240" w:lineRule="auto"/>
        <w:ind w:firstLine="709"/>
        <w:jc w:val="both"/>
        <w:rPr>
          <w:rFonts w:ascii="Times New Roman" w:eastAsia="Times New Roman" w:hAnsi="Times New Roman" w:cs="Times New Roman"/>
          <w:sz w:val="28"/>
          <w:szCs w:val="28"/>
          <w:lang w:val="ro-RO" w:eastAsia="ru-RU"/>
        </w:rPr>
      </w:pPr>
    </w:p>
    <w:p w:rsidR="0094595C" w:rsidRPr="00C700D0" w:rsidRDefault="0094595C" w:rsidP="0094595C">
      <w:pPr>
        <w:tabs>
          <w:tab w:val="left" w:pos="720"/>
        </w:tabs>
        <w:spacing w:after="0" w:line="240" w:lineRule="auto"/>
        <w:ind w:firstLine="709"/>
        <w:jc w:val="both"/>
        <w:rPr>
          <w:rFonts w:ascii="Times New Roman" w:eastAsia="Times New Roman" w:hAnsi="Times New Roman" w:cs="Times New Roman"/>
          <w:b/>
          <w:sz w:val="28"/>
          <w:szCs w:val="28"/>
          <w:lang w:val="ru-RU"/>
        </w:rPr>
      </w:pPr>
      <w:r w:rsidRPr="00C700D0">
        <w:rPr>
          <w:rFonts w:ascii="Times New Roman" w:hAnsi="Times New Roman" w:cs="Times New Roman"/>
          <w:b/>
          <w:sz w:val="28"/>
          <w:szCs w:val="28"/>
          <w:lang w:val="ru-RU"/>
        </w:rPr>
        <w:t>Конкретная задача 6.1. Улучшение планирования и управления сетью учебных заведений.</w:t>
      </w:r>
    </w:p>
    <w:p w:rsidR="0094595C" w:rsidRPr="00C700D0" w:rsidRDefault="0094595C" w:rsidP="0094595C">
      <w:pPr>
        <w:spacing w:after="0" w:line="240" w:lineRule="auto"/>
        <w:ind w:firstLine="709"/>
        <w:jc w:val="both"/>
        <w:rPr>
          <w:rFonts w:ascii="Times New Roman" w:hAnsi="Times New Roman" w:cs="Times New Roman"/>
          <w:b/>
          <w:sz w:val="28"/>
          <w:szCs w:val="28"/>
          <w:lang w:val="ru-RU"/>
        </w:rPr>
      </w:pPr>
    </w:p>
    <w:p w:rsidR="0094595C" w:rsidRPr="00C700D0" w:rsidRDefault="0094595C" w:rsidP="0094595C">
      <w:pPr>
        <w:spacing w:after="0" w:line="240" w:lineRule="auto"/>
        <w:ind w:firstLine="709"/>
        <w:jc w:val="both"/>
        <w:rPr>
          <w:rFonts w:ascii="Times New Roman" w:hAnsi="Times New Roman" w:cs="Times New Roman"/>
          <w:b/>
          <w:sz w:val="28"/>
          <w:szCs w:val="28"/>
          <w:lang w:val="ru-RU"/>
        </w:rPr>
      </w:pPr>
      <w:r w:rsidRPr="00C700D0">
        <w:rPr>
          <w:rFonts w:ascii="Times New Roman" w:hAnsi="Times New Roman" w:cs="Times New Roman"/>
          <w:b/>
          <w:sz w:val="28"/>
          <w:szCs w:val="28"/>
        </w:rPr>
        <w:t>Приоритетные меры:</w:t>
      </w:r>
    </w:p>
    <w:p w:rsidR="0094595C" w:rsidRPr="00C700D0"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vanish/>
          <w:sz w:val="28"/>
          <w:szCs w:val="28"/>
          <w:lang w:eastAsia="ru-RU"/>
        </w:rPr>
      </w:pPr>
    </w:p>
    <w:p w:rsidR="0094595C" w:rsidRPr="00C700D0" w:rsidRDefault="0094595C" w:rsidP="0094595C">
      <w:pPr>
        <w:numPr>
          <w:ilvl w:val="2"/>
          <w:numId w:val="29"/>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700D0">
        <w:rPr>
          <w:rFonts w:ascii="Times New Roman" w:eastAsia="Times New Roman" w:hAnsi="Times New Roman" w:cs="Times New Roman"/>
          <w:sz w:val="28"/>
          <w:szCs w:val="28"/>
          <w:lang w:val="ro-RO" w:eastAsia="ru-RU"/>
        </w:rPr>
        <w:t>Картографирование сети учебных заведений по уровням образования.</w:t>
      </w:r>
    </w:p>
    <w:p w:rsidR="0094595C" w:rsidRPr="00C700D0" w:rsidRDefault="0094595C" w:rsidP="0094595C">
      <w:pPr>
        <w:numPr>
          <w:ilvl w:val="2"/>
          <w:numId w:val="29"/>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700D0">
        <w:rPr>
          <w:rFonts w:ascii="Times New Roman" w:eastAsia="Times New Roman" w:hAnsi="Times New Roman" w:cs="Times New Roman"/>
          <w:sz w:val="28"/>
          <w:szCs w:val="28"/>
          <w:lang w:val="ro-RO" w:eastAsia="ru-RU"/>
        </w:rPr>
        <w:t>Модернизация сети учебных заведений по уровням образования в соответствии с перспективами</w:t>
      </w:r>
      <w:r>
        <w:rPr>
          <w:rFonts w:ascii="Times New Roman" w:eastAsia="Times New Roman" w:hAnsi="Times New Roman" w:cs="Times New Roman"/>
          <w:sz w:val="28"/>
          <w:szCs w:val="28"/>
          <w:lang w:val="ru-RU" w:eastAsia="ru-RU"/>
        </w:rPr>
        <w:t xml:space="preserve"> регионального </w:t>
      </w:r>
      <w:r w:rsidRPr="00C700D0">
        <w:rPr>
          <w:rFonts w:ascii="Times New Roman" w:eastAsia="Times New Roman" w:hAnsi="Times New Roman" w:cs="Times New Roman"/>
          <w:sz w:val="28"/>
          <w:szCs w:val="28"/>
          <w:lang w:val="ro-RO" w:eastAsia="ru-RU"/>
        </w:rPr>
        <w:t xml:space="preserve">развития </w:t>
      </w:r>
      <w:r>
        <w:rPr>
          <w:rFonts w:ascii="Times New Roman" w:eastAsia="Times New Roman" w:hAnsi="Times New Roman" w:cs="Times New Roman"/>
          <w:sz w:val="28"/>
          <w:szCs w:val="28"/>
          <w:lang w:val="ru-RU" w:eastAsia="ru-RU"/>
        </w:rPr>
        <w:t xml:space="preserve">населенных пунктов и </w:t>
      </w:r>
      <w:r w:rsidRPr="00C700D0">
        <w:rPr>
          <w:rFonts w:ascii="Times New Roman" w:eastAsia="Times New Roman" w:hAnsi="Times New Roman" w:cs="Times New Roman"/>
          <w:sz w:val="28"/>
          <w:szCs w:val="28"/>
          <w:lang w:val="ro-RO" w:eastAsia="ru-RU"/>
        </w:rPr>
        <w:t>демографической ситуации.</w:t>
      </w:r>
    </w:p>
    <w:p w:rsidR="0094595C" w:rsidRPr="00C700D0" w:rsidRDefault="0094595C" w:rsidP="0094595C">
      <w:pPr>
        <w:numPr>
          <w:ilvl w:val="2"/>
          <w:numId w:val="29"/>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700D0">
        <w:rPr>
          <w:rFonts w:ascii="Times New Roman" w:eastAsia="Times New Roman" w:hAnsi="Times New Roman" w:cs="Times New Roman"/>
          <w:sz w:val="28"/>
          <w:szCs w:val="28"/>
          <w:lang w:val="ro-RO" w:eastAsia="ru-RU"/>
        </w:rPr>
        <w:t>Внесение разнообразия в структуры дополнительного образования.</w:t>
      </w:r>
    </w:p>
    <w:p w:rsidR="0094595C" w:rsidRPr="00C700D0" w:rsidRDefault="0094595C" w:rsidP="0094595C">
      <w:pPr>
        <w:numPr>
          <w:ilvl w:val="2"/>
          <w:numId w:val="29"/>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700D0">
        <w:rPr>
          <w:rFonts w:ascii="Times New Roman" w:eastAsia="Times New Roman" w:hAnsi="Times New Roman" w:cs="Times New Roman"/>
          <w:sz w:val="28"/>
          <w:szCs w:val="28"/>
          <w:lang w:val="ro-RO" w:eastAsia="ru-RU"/>
        </w:rPr>
        <w:t>Разработка нормативно-правовой базы для упрощения оказания частных услуг в сфере образования и создани</w:t>
      </w:r>
      <w:r>
        <w:rPr>
          <w:rFonts w:ascii="Times New Roman" w:eastAsia="Times New Roman" w:hAnsi="Times New Roman" w:cs="Times New Roman"/>
          <w:sz w:val="28"/>
          <w:szCs w:val="28"/>
          <w:lang w:val="ru-RU" w:eastAsia="ru-RU"/>
        </w:rPr>
        <w:t>я</w:t>
      </w:r>
      <w:r w:rsidRPr="00C700D0">
        <w:rPr>
          <w:rFonts w:ascii="Times New Roman" w:eastAsia="Times New Roman" w:hAnsi="Times New Roman" w:cs="Times New Roman"/>
          <w:sz w:val="28"/>
          <w:szCs w:val="28"/>
          <w:lang w:val="ro-RO" w:eastAsia="ru-RU"/>
        </w:rPr>
        <w:t xml:space="preserve"> партнерства на отраслевом, межотраслевом, национальном и международном уровн</w:t>
      </w:r>
      <w:r>
        <w:rPr>
          <w:rFonts w:ascii="Times New Roman" w:eastAsia="Times New Roman" w:hAnsi="Times New Roman" w:cs="Times New Roman"/>
          <w:sz w:val="28"/>
          <w:szCs w:val="28"/>
          <w:lang w:val="ru-RU" w:eastAsia="ru-RU"/>
        </w:rPr>
        <w:t>ях</w:t>
      </w:r>
      <w:r w:rsidRPr="00C700D0">
        <w:rPr>
          <w:rFonts w:ascii="Times New Roman" w:eastAsia="Times New Roman" w:hAnsi="Times New Roman" w:cs="Times New Roman"/>
          <w:sz w:val="28"/>
          <w:szCs w:val="28"/>
          <w:lang w:val="ro-RO" w:eastAsia="ru-RU"/>
        </w:rPr>
        <w:t>.</w:t>
      </w:r>
    </w:p>
    <w:p w:rsidR="0094595C" w:rsidRPr="00C700D0" w:rsidRDefault="0094595C" w:rsidP="0094595C">
      <w:pPr>
        <w:spacing w:after="0" w:line="240" w:lineRule="auto"/>
        <w:ind w:firstLine="709"/>
        <w:jc w:val="both"/>
        <w:rPr>
          <w:rFonts w:ascii="Times New Roman" w:eastAsia="Times New Roman" w:hAnsi="Times New Roman" w:cs="Times New Roman"/>
          <w:sz w:val="28"/>
          <w:szCs w:val="28"/>
          <w:lang w:val="ro-RO"/>
        </w:rPr>
      </w:pPr>
    </w:p>
    <w:p w:rsidR="0094595C" w:rsidRPr="00C700D0" w:rsidRDefault="0094595C" w:rsidP="0094595C">
      <w:pPr>
        <w:spacing w:after="0" w:line="240" w:lineRule="auto"/>
        <w:ind w:firstLine="709"/>
        <w:jc w:val="both"/>
        <w:rPr>
          <w:rFonts w:ascii="Times New Roman" w:eastAsia="Times New Roman" w:hAnsi="Times New Roman" w:cs="Times New Roman"/>
          <w:b/>
          <w:sz w:val="28"/>
          <w:szCs w:val="28"/>
          <w:lang w:val="ro-RO"/>
        </w:rPr>
      </w:pPr>
      <w:r w:rsidRPr="00C700D0">
        <w:rPr>
          <w:rFonts w:ascii="Times New Roman" w:eastAsia="Times New Roman" w:hAnsi="Times New Roman" w:cs="Times New Roman"/>
          <w:b/>
          <w:sz w:val="28"/>
          <w:szCs w:val="28"/>
          <w:lang w:val="ru-RU"/>
        </w:rPr>
        <w:t>Конкретная задача 6.2. Достижение эффективности в финансировании образования.</w:t>
      </w:r>
    </w:p>
    <w:p w:rsidR="0094595C" w:rsidRPr="00C700D0" w:rsidRDefault="0094595C" w:rsidP="0094595C">
      <w:pPr>
        <w:spacing w:after="0" w:line="240" w:lineRule="auto"/>
        <w:ind w:firstLine="709"/>
        <w:jc w:val="both"/>
        <w:rPr>
          <w:rFonts w:ascii="Times New Roman" w:eastAsia="Times New Roman" w:hAnsi="Times New Roman" w:cs="Times New Roman"/>
          <w:b/>
          <w:sz w:val="28"/>
          <w:szCs w:val="28"/>
          <w:lang w:val="ro-RO"/>
        </w:rPr>
      </w:pPr>
    </w:p>
    <w:p w:rsidR="0094595C" w:rsidRPr="00C700D0" w:rsidRDefault="0094595C" w:rsidP="0094595C">
      <w:pPr>
        <w:spacing w:after="0" w:line="240" w:lineRule="auto"/>
        <w:ind w:firstLine="709"/>
        <w:jc w:val="both"/>
        <w:rPr>
          <w:rFonts w:ascii="Times New Roman" w:hAnsi="Times New Roman" w:cs="Times New Roman"/>
          <w:b/>
          <w:sz w:val="28"/>
          <w:szCs w:val="28"/>
        </w:rPr>
      </w:pPr>
      <w:r w:rsidRPr="00C700D0">
        <w:rPr>
          <w:rFonts w:ascii="Times New Roman" w:eastAsia="Times New Roman" w:hAnsi="Times New Roman" w:cs="Times New Roman"/>
          <w:b/>
          <w:sz w:val="28"/>
          <w:szCs w:val="28"/>
        </w:rPr>
        <w:t>Приоритетные меры</w:t>
      </w:r>
      <w:r w:rsidRPr="00C700D0">
        <w:rPr>
          <w:rFonts w:ascii="Times New Roman" w:hAnsi="Times New Roman" w:cs="Times New Roman"/>
          <w:b/>
          <w:sz w:val="28"/>
          <w:szCs w:val="28"/>
        </w:rPr>
        <w:t>:</w:t>
      </w:r>
    </w:p>
    <w:p w:rsidR="0094595C" w:rsidRPr="00C700D0"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vanish/>
          <w:sz w:val="28"/>
          <w:szCs w:val="28"/>
          <w:lang w:eastAsia="ru-RU"/>
        </w:rPr>
      </w:pPr>
    </w:p>
    <w:p w:rsidR="0094595C" w:rsidRPr="00C700D0" w:rsidRDefault="0094595C" w:rsidP="0094595C">
      <w:pPr>
        <w:numPr>
          <w:ilvl w:val="2"/>
          <w:numId w:val="30"/>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700D0">
        <w:rPr>
          <w:rFonts w:ascii="Times New Roman" w:eastAsia="Times New Roman" w:hAnsi="Times New Roman" w:cs="Times New Roman"/>
          <w:sz w:val="28"/>
          <w:szCs w:val="28"/>
          <w:lang w:val="ro-RO" w:eastAsia="ru-RU"/>
        </w:rPr>
        <w:t>Разработка и внедрение механизмов финансирования дошкольного, начального и среднего образования, основанных на:   соответствии с образовательными приоритетами, полученны</w:t>
      </w:r>
      <w:r>
        <w:rPr>
          <w:rFonts w:ascii="Times New Roman" w:eastAsia="Times New Roman" w:hAnsi="Times New Roman" w:cs="Times New Roman"/>
          <w:sz w:val="28"/>
          <w:szCs w:val="28"/>
          <w:lang w:val="ru-RU" w:eastAsia="ru-RU"/>
        </w:rPr>
        <w:t>х</w:t>
      </w:r>
      <w:r w:rsidRPr="00C700D0">
        <w:rPr>
          <w:rFonts w:ascii="Times New Roman" w:eastAsia="Times New Roman" w:hAnsi="Times New Roman" w:cs="Times New Roman"/>
          <w:sz w:val="28"/>
          <w:szCs w:val="28"/>
          <w:lang w:val="ro-RO" w:eastAsia="ru-RU"/>
        </w:rPr>
        <w:t xml:space="preserve"> результата</w:t>
      </w:r>
      <w:r>
        <w:rPr>
          <w:rFonts w:ascii="Times New Roman" w:eastAsia="Times New Roman" w:hAnsi="Times New Roman" w:cs="Times New Roman"/>
          <w:sz w:val="28"/>
          <w:szCs w:val="28"/>
          <w:lang w:val="ru-RU" w:eastAsia="ru-RU"/>
        </w:rPr>
        <w:t>х</w:t>
      </w:r>
      <w:r w:rsidRPr="00C700D0">
        <w:rPr>
          <w:rFonts w:ascii="Times New Roman" w:eastAsia="Times New Roman" w:hAnsi="Times New Roman" w:cs="Times New Roman"/>
          <w:sz w:val="28"/>
          <w:szCs w:val="28"/>
          <w:lang w:val="ro-RO" w:eastAsia="ru-RU"/>
        </w:rPr>
        <w:t>,</w:t>
      </w:r>
      <w:r>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lastRenderedPageBreak/>
        <w:t xml:space="preserve">количестве учеников и их специальных потребностях в </w:t>
      </w:r>
      <w:r w:rsidRPr="00C700D0">
        <w:rPr>
          <w:rFonts w:ascii="Times New Roman" w:eastAsia="Times New Roman" w:hAnsi="Times New Roman" w:cs="Times New Roman"/>
          <w:sz w:val="28"/>
          <w:szCs w:val="28"/>
          <w:lang w:val="ro-RO" w:eastAsia="ru-RU"/>
        </w:rPr>
        <w:t xml:space="preserve"> анализе</w:t>
      </w:r>
      <w:r>
        <w:rPr>
          <w:rFonts w:ascii="Times New Roman" w:eastAsia="Times New Roman" w:hAnsi="Times New Roman" w:cs="Times New Roman"/>
          <w:sz w:val="28"/>
          <w:szCs w:val="28"/>
          <w:lang w:val="ru-RU" w:eastAsia="ru-RU"/>
        </w:rPr>
        <w:t xml:space="preserve"> по соотношению: цена-качество, бюджетных </w:t>
      </w:r>
      <w:r w:rsidRPr="00C700D0">
        <w:rPr>
          <w:rFonts w:ascii="Times New Roman" w:eastAsia="Times New Roman" w:hAnsi="Times New Roman" w:cs="Times New Roman"/>
          <w:sz w:val="28"/>
          <w:szCs w:val="28"/>
          <w:lang w:val="ro-RO" w:eastAsia="ru-RU"/>
        </w:rPr>
        <w:t xml:space="preserve"> программах;  затратах на </w:t>
      </w:r>
      <w:r>
        <w:rPr>
          <w:rFonts w:ascii="Times New Roman" w:eastAsia="Times New Roman" w:hAnsi="Times New Roman" w:cs="Times New Roman"/>
          <w:sz w:val="28"/>
          <w:szCs w:val="28"/>
          <w:lang w:val="ru-RU" w:eastAsia="ru-RU"/>
        </w:rPr>
        <w:t>у</w:t>
      </w:r>
      <w:r w:rsidRPr="00C700D0">
        <w:rPr>
          <w:rFonts w:ascii="Times New Roman" w:eastAsia="Times New Roman" w:hAnsi="Times New Roman" w:cs="Times New Roman"/>
          <w:sz w:val="28"/>
          <w:szCs w:val="28"/>
          <w:lang w:val="ro-RO" w:eastAsia="ru-RU"/>
        </w:rPr>
        <w:t>ченика.</w:t>
      </w:r>
    </w:p>
    <w:p w:rsidR="0094595C" w:rsidRPr="00C700D0" w:rsidRDefault="0094595C" w:rsidP="0094595C">
      <w:pPr>
        <w:numPr>
          <w:ilvl w:val="2"/>
          <w:numId w:val="30"/>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700D0">
        <w:rPr>
          <w:rFonts w:ascii="Times New Roman" w:eastAsia="Times New Roman" w:hAnsi="Times New Roman" w:cs="Times New Roman"/>
          <w:sz w:val="28"/>
          <w:szCs w:val="28"/>
          <w:lang w:val="ro-RO" w:eastAsia="ru-RU"/>
        </w:rPr>
        <w:t>Продвижение финансовой автономии образовательных учреждений при одновременном повышении их ответственности в контексте децентрализации.</w:t>
      </w:r>
    </w:p>
    <w:p w:rsidR="0094595C" w:rsidRPr="00C700D0" w:rsidRDefault="0094595C" w:rsidP="0094595C">
      <w:pPr>
        <w:numPr>
          <w:ilvl w:val="2"/>
          <w:numId w:val="30"/>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700D0">
        <w:rPr>
          <w:rFonts w:ascii="Times New Roman" w:eastAsia="Times New Roman" w:hAnsi="Times New Roman" w:cs="Times New Roman"/>
          <w:sz w:val="28"/>
          <w:szCs w:val="28"/>
          <w:lang w:val="ro-RO" w:eastAsia="ru-RU"/>
        </w:rPr>
        <w:t xml:space="preserve">Реализация политики диверсификации источников финансирования и стимулирование накопления </w:t>
      </w:r>
      <w:r>
        <w:rPr>
          <w:rFonts w:ascii="Times New Roman" w:eastAsia="Times New Roman" w:hAnsi="Times New Roman" w:cs="Times New Roman"/>
          <w:sz w:val="28"/>
          <w:szCs w:val="28"/>
          <w:lang w:val="ru-RU" w:eastAsia="ru-RU"/>
        </w:rPr>
        <w:t xml:space="preserve"> дополнительных </w:t>
      </w:r>
      <w:r w:rsidRPr="00C700D0">
        <w:rPr>
          <w:rFonts w:ascii="Times New Roman" w:eastAsia="Times New Roman" w:hAnsi="Times New Roman" w:cs="Times New Roman"/>
          <w:sz w:val="28"/>
          <w:szCs w:val="28"/>
          <w:lang w:val="ro-RO" w:eastAsia="ru-RU"/>
        </w:rPr>
        <w:t xml:space="preserve"> средств для поддержки образования.</w:t>
      </w:r>
    </w:p>
    <w:p w:rsidR="0094595C" w:rsidRPr="00C700D0" w:rsidRDefault="0094595C" w:rsidP="0094595C">
      <w:pPr>
        <w:numPr>
          <w:ilvl w:val="2"/>
          <w:numId w:val="30"/>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700D0">
        <w:rPr>
          <w:rFonts w:ascii="Times New Roman" w:eastAsia="Times New Roman" w:hAnsi="Times New Roman" w:cs="Times New Roman"/>
          <w:sz w:val="28"/>
          <w:szCs w:val="28"/>
          <w:lang w:val="ro-RO" w:eastAsia="ru-RU"/>
        </w:rPr>
        <w:t xml:space="preserve">Обоснование и разработка механизмов и нормативов для дополнительного финансирования системы образования на основе показателей деятельности учебного </w:t>
      </w:r>
      <w:r>
        <w:rPr>
          <w:rFonts w:ascii="Times New Roman" w:eastAsia="Times New Roman" w:hAnsi="Times New Roman" w:cs="Times New Roman"/>
          <w:sz w:val="28"/>
          <w:szCs w:val="28"/>
          <w:lang w:val="ru-RU" w:eastAsia="ru-RU"/>
        </w:rPr>
        <w:t>заведения</w:t>
      </w:r>
      <w:r w:rsidRPr="00C700D0">
        <w:rPr>
          <w:rFonts w:ascii="Times New Roman" w:eastAsia="Times New Roman" w:hAnsi="Times New Roman" w:cs="Times New Roman"/>
          <w:sz w:val="28"/>
          <w:szCs w:val="28"/>
          <w:lang w:val="ro-RO" w:eastAsia="ru-RU"/>
        </w:rPr>
        <w:t>.</w:t>
      </w:r>
    </w:p>
    <w:p w:rsidR="0094595C" w:rsidRPr="00C700D0" w:rsidRDefault="0094595C" w:rsidP="0094595C">
      <w:pPr>
        <w:numPr>
          <w:ilvl w:val="2"/>
          <w:numId w:val="30"/>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700D0">
        <w:rPr>
          <w:rFonts w:ascii="Times New Roman" w:eastAsia="Times New Roman" w:hAnsi="Times New Roman" w:cs="Times New Roman"/>
          <w:sz w:val="28"/>
          <w:szCs w:val="28"/>
          <w:lang w:val="ro-RO" w:eastAsia="ru-RU"/>
        </w:rPr>
        <w:t>Законодательное признание возможности высших учебных заведений организовывать и предоставлять услуги предпринимательской деятельности с использованием материально-дидактической базы заведения с целью получения собственных доходов.</w:t>
      </w:r>
    </w:p>
    <w:p w:rsidR="0094595C" w:rsidRPr="00C700D0" w:rsidRDefault="0094595C" w:rsidP="0094595C">
      <w:pPr>
        <w:tabs>
          <w:tab w:val="left" w:pos="284"/>
          <w:tab w:val="left" w:pos="851"/>
          <w:tab w:val="left" w:pos="1134"/>
        </w:tabs>
        <w:spacing w:before="240" w:after="0" w:line="240" w:lineRule="auto"/>
        <w:ind w:firstLine="709"/>
        <w:jc w:val="both"/>
        <w:rPr>
          <w:rFonts w:ascii="Times New Roman" w:eastAsia="Calibri" w:hAnsi="Times New Roman" w:cs="Times New Roman"/>
          <w:b/>
          <w:bCs/>
          <w:sz w:val="28"/>
          <w:szCs w:val="28"/>
          <w:lang w:val="ru-RU" w:eastAsia="ru-RU"/>
        </w:rPr>
      </w:pPr>
      <w:r w:rsidRPr="00C700D0">
        <w:rPr>
          <w:rFonts w:ascii="Times New Roman" w:eastAsia="Calibri" w:hAnsi="Times New Roman" w:cs="Times New Roman"/>
          <w:b/>
          <w:sz w:val="28"/>
          <w:szCs w:val="28"/>
          <w:lang w:val="ru-RU" w:eastAsia="ru-RU"/>
        </w:rPr>
        <w:t xml:space="preserve">Конкретная задача 6.3. Модернизация инфраструктуры и материально-технической базы образовательных </w:t>
      </w:r>
      <w:r>
        <w:rPr>
          <w:rFonts w:ascii="Times New Roman" w:eastAsia="Calibri" w:hAnsi="Times New Roman" w:cs="Times New Roman"/>
          <w:b/>
          <w:sz w:val="28"/>
          <w:szCs w:val="28"/>
          <w:lang w:val="ru-RU" w:eastAsia="ru-RU"/>
        </w:rPr>
        <w:t>заведений</w:t>
      </w:r>
      <w:r w:rsidRPr="00C700D0">
        <w:rPr>
          <w:rFonts w:ascii="Times New Roman" w:eastAsia="Calibri" w:hAnsi="Times New Roman" w:cs="Times New Roman"/>
          <w:b/>
          <w:bCs/>
          <w:sz w:val="28"/>
          <w:szCs w:val="28"/>
          <w:lang w:val="ru-RU" w:eastAsia="ru-RU"/>
        </w:rPr>
        <w:t>.</w:t>
      </w:r>
    </w:p>
    <w:p w:rsidR="0094595C" w:rsidRPr="00C700D0" w:rsidRDefault="0094595C" w:rsidP="0094595C">
      <w:pPr>
        <w:spacing w:after="0" w:line="240" w:lineRule="auto"/>
        <w:ind w:firstLine="709"/>
        <w:jc w:val="both"/>
        <w:rPr>
          <w:rFonts w:ascii="Times New Roman" w:hAnsi="Times New Roman" w:cs="Times New Roman"/>
          <w:b/>
          <w:sz w:val="28"/>
          <w:szCs w:val="28"/>
          <w:lang w:val="ru-RU"/>
        </w:rPr>
      </w:pPr>
    </w:p>
    <w:p w:rsidR="0094595C" w:rsidRPr="00C700D0" w:rsidRDefault="0094595C" w:rsidP="0094595C">
      <w:pPr>
        <w:spacing w:after="0" w:line="240" w:lineRule="auto"/>
        <w:ind w:firstLine="709"/>
        <w:jc w:val="both"/>
        <w:rPr>
          <w:rFonts w:ascii="Times New Roman" w:hAnsi="Times New Roman" w:cs="Times New Roman"/>
          <w:b/>
          <w:sz w:val="28"/>
          <w:szCs w:val="28"/>
          <w:lang w:val="ru-RU"/>
        </w:rPr>
      </w:pPr>
      <w:r w:rsidRPr="00C700D0">
        <w:rPr>
          <w:rFonts w:ascii="Times New Roman" w:hAnsi="Times New Roman" w:cs="Times New Roman"/>
          <w:b/>
          <w:sz w:val="28"/>
          <w:szCs w:val="28"/>
          <w:lang w:val="ru-RU"/>
        </w:rPr>
        <w:t>Приоритетные меры:</w:t>
      </w:r>
    </w:p>
    <w:p w:rsidR="0094595C" w:rsidRPr="00C700D0" w:rsidRDefault="0094595C" w:rsidP="0094595C">
      <w:pPr>
        <w:numPr>
          <w:ilvl w:val="2"/>
          <w:numId w:val="31"/>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700D0">
        <w:rPr>
          <w:rFonts w:ascii="Times New Roman" w:eastAsia="Times New Roman" w:hAnsi="Times New Roman" w:cs="Times New Roman"/>
          <w:sz w:val="28"/>
          <w:szCs w:val="28"/>
          <w:lang w:val="ro-RO" w:eastAsia="ru-RU"/>
        </w:rPr>
        <w:t>Определение стандартов качества инфраструктуры в системе образования по уровням обучения и обновление функциональных и санитарно-гигиенических нормативов и норм безопасности.</w:t>
      </w:r>
    </w:p>
    <w:p w:rsidR="0094595C" w:rsidRPr="00C700D0" w:rsidRDefault="0094595C" w:rsidP="0094595C">
      <w:pPr>
        <w:numPr>
          <w:ilvl w:val="2"/>
          <w:numId w:val="31"/>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700D0">
        <w:rPr>
          <w:rFonts w:ascii="Times New Roman" w:eastAsia="Times New Roman" w:hAnsi="Times New Roman" w:cs="Times New Roman"/>
          <w:sz w:val="28"/>
          <w:szCs w:val="28"/>
          <w:lang w:val="ro-RO" w:eastAsia="ru-RU"/>
        </w:rPr>
        <w:t xml:space="preserve">Инвентаризация всех </w:t>
      </w:r>
      <w:r>
        <w:rPr>
          <w:rFonts w:ascii="Times New Roman" w:eastAsia="Times New Roman" w:hAnsi="Times New Roman" w:cs="Times New Roman"/>
          <w:sz w:val="28"/>
          <w:szCs w:val="28"/>
          <w:lang w:val="ru-RU" w:eastAsia="ru-RU"/>
        </w:rPr>
        <w:t xml:space="preserve">площадей </w:t>
      </w:r>
      <w:r w:rsidRPr="00C700D0">
        <w:rPr>
          <w:rFonts w:ascii="Times New Roman" w:eastAsia="Times New Roman" w:hAnsi="Times New Roman" w:cs="Times New Roman"/>
          <w:sz w:val="28"/>
          <w:szCs w:val="28"/>
          <w:lang w:val="ro-RO" w:eastAsia="ru-RU"/>
        </w:rPr>
        <w:t>образовательны</w:t>
      </w:r>
      <w:r>
        <w:rPr>
          <w:rFonts w:ascii="Times New Roman" w:eastAsia="Times New Roman" w:hAnsi="Times New Roman" w:cs="Times New Roman"/>
          <w:sz w:val="28"/>
          <w:szCs w:val="28"/>
          <w:lang w:val="ru-RU" w:eastAsia="ru-RU"/>
        </w:rPr>
        <w:t>х</w:t>
      </w:r>
      <w:r w:rsidRPr="00C700D0">
        <w:rPr>
          <w:rFonts w:ascii="Times New Roman" w:eastAsia="Times New Roman" w:hAnsi="Times New Roman" w:cs="Times New Roman"/>
          <w:sz w:val="28"/>
          <w:szCs w:val="28"/>
          <w:lang w:val="ro-RO" w:eastAsia="ru-RU"/>
        </w:rPr>
        <w:t xml:space="preserve"> </w:t>
      </w:r>
      <w:r>
        <w:rPr>
          <w:rFonts w:ascii="Times New Roman" w:eastAsia="Times New Roman" w:hAnsi="Times New Roman" w:cs="Times New Roman"/>
          <w:sz w:val="28"/>
          <w:szCs w:val="28"/>
          <w:lang w:val="ru-RU" w:eastAsia="ru-RU"/>
        </w:rPr>
        <w:t>заведений</w:t>
      </w:r>
      <w:r w:rsidRPr="00C700D0">
        <w:rPr>
          <w:rFonts w:ascii="Times New Roman" w:eastAsia="Times New Roman" w:hAnsi="Times New Roman" w:cs="Times New Roman"/>
          <w:sz w:val="28"/>
          <w:szCs w:val="28"/>
          <w:lang w:val="ro-RO" w:eastAsia="ru-RU"/>
        </w:rPr>
        <w:t>.</w:t>
      </w:r>
    </w:p>
    <w:p w:rsidR="0094595C" w:rsidRPr="00C700D0" w:rsidRDefault="0094595C" w:rsidP="0094595C">
      <w:pPr>
        <w:numPr>
          <w:ilvl w:val="2"/>
          <w:numId w:val="31"/>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700D0">
        <w:rPr>
          <w:rFonts w:ascii="Times New Roman" w:eastAsia="Times New Roman" w:hAnsi="Times New Roman" w:cs="Times New Roman"/>
          <w:sz w:val="28"/>
          <w:szCs w:val="28"/>
          <w:lang w:val="ro-RO" w:eastAsia="ru-RU"/>
        </w:rPr>
        <w:t xml:space="preserve">Разработка и внедрение программ и проектов реконструкции и модернизации </w:t>
      </w:r>
      <w:r>
        <w:rPr>
          <w:rFonts w:ascii="Times New Roman" w:eastAsia="Times New Roman" w:hAnsi="Times New Roman" w:cs="Times New Roman"/>
          <w:sz w:val="28"/>
          <w:szCs w:val="28"/>
          <w:lang w:val="ru-RU" w:eastAsia="ru-RU"/>
        </w:rPr>
        <w:t xml:space="preserve">помещений </w:t>
      </w:r>
      <w:r w:rsidRPr="00C700D0">
        <w:rPr>
          <w:rFonts w:ascii="Times New Roman" w:eastAsia="Times New Roman" w:hAnsi="Times New Roman" w:cs="Times New Roman"/>
          <w:sz w:val="28"/>
          <w:szCs w:val="28"/>
          <w:lang w:val="ro-RO" w:eastAsia="ru-RU"/>
        </w:rPr>
        <w:t xml:space="preserve">образовательных </w:t>
      </w:r>
      <w:r>
        <w:rPr>
          <w:rFonts w:ascii="Times New Roman" w:eastAsia="Times New Roman" w:hAnsi="Times New Roman" w:cs="Times New Roman"/>
          <w:sz w:val="28"/>
          <w:szCs w:val="28"/>
          <w:lang w:val="ru-RU" w:eastAsia="ru-RU"/>
        </w:rPr>
        <w:t xml:space="preserve">заведений </w:t>
      </w:r>
      <w:r w:rsidRPr="00C700D0">
        <w:rPr>
          <w:rFonts w:ascii="Times New Roman" w:eastAsia="Times New Roman" w:hAnsi="Times New Roman" w:cs="Times New Roman"/>
          <w:sz w:val="28"/>
          <w:szCs w:val="28"/>
          <w:lang w:val="ro-RO" w:eastAsia="ru-RU"/>
        </w:rPr>
        <w:t xml:space="preserve">в том числе </w:t>
      </w:r>
      <w:r>
        <w:rPr>
          <w:rFonts w:ascii="Times New Roman" w:eastAsia="Times New Roman" w:hAnsi="Times New Roman" w:cs="Times New Roman"/>
          <w:sz w:val="28"/>
          <w:szCs w:val="28"/>
          <w:lang w:val="ru-RU" w:eastAsia="ru-RU"/>
        </w:rPr>
        <w:t xml:space="preserve"> и </w:t>
      </w:r>
      <w:r w:rsidRPr="00C700D0">
        <w:rPr>
          <w:rFonts w:ascii="Times New Roman" w:eastAsia="Times New Roman" w:hAnsi="Times New Roman" w:cs="Times New Roman"/>
          <w:sz w:val="28"/>
          <w:szCs w:val="28"/>
          <w:lang w:val="ro-RO" w:eastAsia="ru-RU"/>
        </w:rPr>
        <w:t>нужд лиц с ограниченными возможностями.</w:t>
      </w:r>
    </w:p>
    <w:p w:rsidR="0094595C" w:rsidRPr="00C700D0" w:rsidRDefault="0094595C" w:rsidP="0094595C">
      <w:pPr>
        <w:numPr>
          <w:ilvl w:val="2"/>
          <w:numId w:val="31"/>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700D0">
        <w:rPr>
          <w:rFonts w:ascii="Times New Roman" w:eastAsia="Times New Roman" w:hAnsi="Times New Roman" w:cs="Times New Roman"/>
          <w:sz w:val="28"/>
          <w:szCs w:val="28"/>
          <w:lang w:val="ro-RO" w:eastAsia="ru-RU"/>
        </w:rPr>
        <w:t xml:space="preserve">Обеспечение школьным транспортом учеников, которые посещают </w:t>
      </w:r>
      <w:r>
        <w:rPr>
          <w:rFonts w:ascii="Times New Roman" w:eastAsia="Times New Roman" w:hAnsi="Times New Roman" w:cs="Times New Roman"/>
          <w:sz w:val="28"/>
          <w:szCs w:val="28"/>
          <w:lang w:val="ru-RU" w:eastAsia="ru-RU"/>
        </w:rPr>
        <w:t xml:space="preserve">окружные </w:t>
      </w:r>
      <w:r w:rsidRPr="00C700D0">
        <w:rPr>
          <w:rFonts w:ascii="Times New Roman" w:eastAsia="Times New Roman" w:hAnsi="Times New Roman" w:cs="Times New Roman"/>
          <w:sz w:val="28"/>
          <w:szCs w:val="28"/>
          <w:lang w:val="ro-RO" w:eastAsia="ru-RU"/>
        </w:rPr>
        <w:t xml:space="preserve">школы в других населенных пунктах, и улучшение инфраструктуры доступа, в том числе </w:t>
      </w:r>
      <w:r>
        <w:rPr>
          <w:rFonts w:ascii="Times New Roman" w:eastAsia="Times New Roman" w:hAnsi="Times New Roman" w:cs="Times New Roman"/>
          <w:sz w:val="28"/>
          <w:szCs w:val="28"/>
          <w:lang w:val="ru-RU" w:eastAsia="ru-RU"/>
        </w:rPr>
        <w:t xml:space="preserve">для </w:t>
      </w:r>
      <w:r w:rsidRPr="00C700D0">
        <w:rPr>
          <w:rFonts w:ascii="Times New Roman" w:eastAsia="Times New Roman" w:hAnsi="Times New Roman" w:cs="Times New Roman"/>
          <w:sz w:val="28"/>
          <w:szCs w:val="28"/>
          <w:lang w:val="ro-RO" w:eastAsia="ru-RU"/>
        </w:rPr>
        <w:t>лиц с ограниченными возможностями.</w:t>
      </w:r>
    </w:p>
    <w:p w:rsidR="0094595C" w:rsidRPr="00C700D0" w:rsidRDefault="0094595C" w:rsidP="0094595C">
      <w:pPr>
        <w:spacing w:line="240" w:lineRule="auto"/>
        <w:ind w:firstLine="709"/>
        <w:jc w:val="both"/>
        <w:rPr>
          <w:rFonts w:ascii="Times New Roman" w:hAnsi="Times New Roman" w:cs="Times New Roman"/>
          <w:b/>
          <w:sz w:val="28"/>
          <w:szCs w:val="28"/>
          <w:lang w:val="ru-RU"/>
        </w:rPr>
      </w:pPr>
      <w:r w:rsidRPr="00C700D0">
        <w:rPr>
          <w:rFonts w:ascii="Times New Roman" w:hAnsi="Times New Roman" w:cs="Times New Roman"/>
          <w:b/>
          <w:sz w:val="28"/>
          <w:szCs w:val="28"/>
          <w:lang w:val="ru-RU"/>
        </w:rPr>
        <w:t>Конкретная задача 6.4. Обеспечение учебниками и учебно-методическими материалами.</w:t>
      </w:r>
    </w:p>
    <w:p w:rsidR="0094595C" w:rsidRPr="00C700D0" w:rsidRDefault="0094595C" w:rsidP="0094595C">
      <w:pPr>
        <w:spacing w:after="0" w:line="240" w:lineRule="auto"/>
        <w:ind w:firstLine="709"/>
        <w:jc w:val="both"/>
        <w:rPr>
          <w:rFonts w:ascii="Times New Roman" w:eastAsia="Times New Roman" w:hAnsi="Times New Roman" w:cs="Times New Roman"/>
          <w:b/>
          <w:sz w:val="28"/>
          <w:szCs w:val="28"/>
        </w:rPr>
      </w:pPr>
      <w:r w:rsidRPr="00C700D0">
        <w:rPr>
          <w:rFonts w:ascii="Times New Roman" w:eastAsia="Times New Roman" w:hAnsi="Times New Roman" w:cs="Times New Roman"/>
          <w:b/>
          <w:sz w:val="28"/>
          <w:szCs w:val="28"/>
        </w:rPr>
        <w:t>Приоритетные меры:</w:t>
      </w:r>
    </w:p>
    <w:p w:rsidR="0094595C" w:rsidRPr="00CE017A"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vanish/>
          <w:sz w:val="28"/>
          <w:szCs w:val="28"/>
          <w:lang w:val="ru-RU" w:eastAsia="ru-RU"/>
        </w:rPr>
      </w:pPr>
    </w:p>
    <w:p w:rsidR="0094595C" w:rsidRPr="00C700D0" w:rsidRDefault="0094595C" w:rsidP="0094595C">
      <w:pPr>
        <w:numPr>
          <w:ilvl w:val="2"/>
          <w:numId w:val="32"/>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u-RU" w:eastAsia="ru-RU"/>
        </w:rPr>
        <w:t>Обеспечение</w:t>
      </w:r>
      <w:r w:rsidRPr="00C700D0">
        <w:rPr>
          <w:rFonts w:ascii="Times New Roman" w:eastAsia="Times New Roman" w:hAnsi="Times New Roman" w:cs="Times New Roman"/>
          <w:sz w:val="28"/>
          <w:szCs w:val="28"/>
          <w:lang w:val="ro-RO" w:eastAsia="ru-RU"/>
        </w:rPr>
        <w:t xml:space="preserve"> качественны</w:t>
      </w:r>
      <w:r>
        <w:rPr>
          <w:rFonts w:ascii="Times New Roman" w:eastAsia="Times New Roman" w:hAnsi="Times New Roman" w:cs="Times New Roman"/>
          <w:sz w:val="28"/>
          <w:szCs w:val="28"/>
          <w:lang w:val="ru-RU" w:eastAsia="ru-RU"/>
        </w:rPr>
        <w:t>ми</w:t>
      </w:r>
      <w:r w:rsidRPr="00C700D0">
        <w:rPr>
          <w:rFonts w:ascii="Times New Roman" w:eastAsia="Times New Roman" w:hAnsi="Times New Roman" w:cs="Times New Roman"/>
          <w:sz w:val="28"/>
          <w:szCs w:val="28"/>
          <w:lang w:val="ro-RO" w:eastAsia="ru-RU"/>
        </w:rPr>
        <w:t xml:space="preserve"> бесплатны</w:t>
      </w:r>
      <w:r>
        <w:rPr>
          <w:rFonts w:ascii="Times New Roman" w:eastAsia="Times New Roman" w:hAnsi="Times New Roman" w:cs="Times New Roman"/>
          <w:sz w:val="28"/>
          <w:szCs w:val="28"/>
          <w:lang w:val="ru-RU" w:eastAsia="ru-RU"/>
        </w:rPr>
        <w:t>ми</w:t>
      </w:r>
      <w:r w:rsidRPr="00C700D0">
        <w:rPr>
          <w:rFonts w:ascii="Times New Roman" w:eastAsia="Times New Roman" w:hAnsi="Times New Roman" w:cs="Times New Roman"/>
          <w:sz w:val="28"/>
          <w:szCs w:val="28"/>
          <w:lang w:val="ro-RO" w:eastAsia="ru-RU"/>
        </w:rPr>
        <w:t xml:space="preserve"> учебник</w:t>
      </w:r>
      <w:r>
        <w:rPr>
          <w:rFonts w:ascii="Times New Roman" w:eastAsia="Times New Roman" w:hAnsi="Times New Roman" w:cs="Times New Roman"/>
          <w:sz w:val="28"/>
          <w:szCs w:val="28"/>
          <w:lang w:val="ru-RU" w:eastAsia="ru-RU"/>
        </w:rPr>
        <w:t>ами</w:t>
      </w:r>
      <w:r w:rsidRPr="00C700D0">
        <w:rPr>
          <w:rFonts w:ascii="Times New Roman" w:eastAsia="Times New Roman" w:hAnsi="Times New Roman" w:cs="Times New Roman"/>
          <w:sz w:val="28"/>
          <w:szCs w:val="28"/>
          <w:lang w:val="ro-RO" w:eastAsia="ru-RU"/>
        </w:rPr>
        <w:t xml:space="preserve"> для ученик</w:t>
      </w:r>
      <w:r>
        <w:rPr>
          <w:rFonts w:ascii="Times New Roman" w:eastAsia="Times New Roman" w:hAnsi="Times New Roman" w:cs="Times New Roman"/>
          <w:sz w:val="28"/>
          <w:szCs w:val="28"/>
          <w:lang w:val="ru-RU" w:eastAsia="ru-RU"/>
        </w:rPr>
        <w:t>ов</w:t>
      </w:r>
      <w:r w:rsidRPr="00C700D0">
        <w:rPr>
          <w:rFonts w:ascii="Times New Roman" w:eastAsia="Times New Roman" w:hAnsi="Times New Roman" w:cs="Times New Roman"/>
          <w:sz w:val="28"/>
          <w:szCs w:val="28"/>
          <w:lang w:val="ro-RO" w:eastAsia="ru-RU"/>
        </w:rPr>
        <w:t xml:space="preserve"> V-XII классов из социально уязвимых семей (до 20%).</w:t>
      </w:r>
    </w:p>
    <w:p w:rsidR="0094595C" w:rsidRPr="00C700D0" w:rsidRDefault="0094595C" w:rsidP="0094595C">
      <w:pPr>
        <w:numPr>
          <w:ilvl w:val="2"/>
          <w:numId w:val="32"/>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700D0">
        <w:rPr>
          <w:rFonts w:ascii="Times New Roman" w:eastAsia="Times New Roman" w:hAnsi="Times New Roman" w:cs="Times New Roman"/>
          <w:sz w:val="28"/>
          <w:szCs w:val="28"/>
          <w:lang w:val="ro-RO" w:eastAsia="ru-RU"/>
        </w:rPr>
        <w:t xml:space="preserve">Публикация учебных материалов для воспитателей и родителей, учитывая  этнолингвистическую ситуацию в </w:t>
      </w:r>
      <w:r>
        <w:rPr>
          <w:rFonts w:ascii="Times New Roman" w:eastAsia="Times New Roman" w:hAnsi="Times New Roman" w:cs="Times New Roman"/>
          <w:sz w:val="28"/>
          <w:szCs w:val="28"/>
          <w:lang w:val="ru-RU" w:eastAsia="ru-RU"/>
        </w:rPr>
        <w:t>Республике Молдова</w:t>
      </w:r>
      <w:r w:rsidRPr="00C700D0">
        <w:rPr>
          <w:rFonts w:ascii="Times New Roman" w:eastAsia="Times New Roman" w:hAnsi="Times New Roman" w:cs="Times New Roman"/>
          <w:sz w:val="28"/>
          <w:szCs w:val="28"/>
          <w:lang w:val="ro-RO" w:eastAsia="ru-RU"/>
        </w:rPr>
        <w:t>.</w:t>
      </w:r>
    </w:p>
    <w:p w:rsidR="0094595C" w:rsidRPr="00C700D0" w:rsidRDefault="0094595C" w:rsidP="0094595C">
      <w:pPr>
        <w:numPr>
          <w:ilvl w:val="2"/>
          <w:numId w:val="32"/>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700D0">
        <w:rPr>
          <w:rFonts w:ascii="Times New Roman" w:eastAsia="Times New Roman" w:hAnsi="Times New Roman" w:cs="Times New Roman"/>
          <w:sz w:val="28"/>
          <w:szCs w:val="28"/>
          <w:lang w:val="ro-RO" w:eastAsia="ru-RU"/>
        </w:rPr>
        <w:t>Обеспечение образовательных учреждений школьным оборудованием для естественных наук: биологии, химии и физики.</w:t>
      </w:r>
    </w:p>
    <w:p w:rsidR="0094595C" w:rsidRPr="00C700D0" w:rsidRDefault="0094595C" w:rsidP="0094595C">
      <w:pPr>
        <w:numPr>
          <w:ilvl w:val="2"/>
          <w:numId w:val="32"/>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u-RU" w:eastAsia="ru-RU"/>
        </w:rPr>
        <w:lastRenderedPageBreak/>
        <w:t>Учебно</w:t>
      </w:r>
      <w:r w:rsidRPr="00C700D0">
        <w:rPr>
          <w:rFonts w:ascii="Times New Roman" w:eastAsia="Times New Roman" w:hAnsi="Times New Roman" w:cs="Times New Roman"/>
          <w:sz w:val="28"/>
          <w:szCs w:val="28"/>
          <w:lang w:val="ro-RO" w:eastAsia="ru-RU"/>
        </w:rPr>
        <w:t>-дидактическ</w:t>
      </w:r>
      <w:r>
        <w:rPr>
          <w:rFonts w:ascii="Times New Roman" w:eastAsia="Times New Roman" w:hAnsi="Times New Roman" w:cs="Times New Roman"/>
          <w:sz w:val="28"/>
          <w:szCs w:val="28"/>
          <w:lang w:val="ru-RU" w:eastAsia="ru-RU"/>
        </w:rPr>
        <w:t>и</w:t>
      </w:r>
      <w:r>
        <w:rPr>
          <w:rFonts w:ascii="Times New Roman" w:eastAsia="Times New Roman" w:hAnsi="Times New Roman" w:cs="Times New Roman"/>
          <w:sz w:val="28"/>
          <w:szCs w:val="28"/>
          <w:lang w:val="ro-RO" w:eastAsia="ru-RU"/>
        </w:rPr>
        <w:t>е и технико-материальн</w:t>
      </w:r>
      <w:r>
        <w:rPr>
          <w:rFonts w:ascii="Times New Roman" w:eastAsia="Times New Roman" w:hAnsi="Times New Roman" w:cs="Times New Roman"/>
          <w:sz w:val="28"/>
          <w:szCs w:val="28"/>
          <w:lang w:val="ru-RU" w:eastAsia="ru-RU"/>
        </w:rPr>
        <w:t>ы</w:t>
      </w:r>
      <w:r w:rsidRPr="00C700D0">
        <w:rPr>
          <w:rFonts w:ascii="Times New Roman" w:eastAsia="Times New Roman" w:hAnsi="Times New Roman" w:cs="Times New Roman"/>
          <w:sz w:val="28"/>
          <w:szCs w:val="28"/>
          <w:lang w:val="ro-RO" w:eastAsia="ru-RU"/>
        </w:rPr>
        <w:t>е оснащени</w:t>
      </w:r>
      <w:r>
        <w:rPr>
          <w:rFonts w:ascii="Times New Roman" w:eastAsia="Times New Roman" w:hAnsi="Times New Roman" w:cs="Times New Roman"/>
          <w:sz w:val="28"/>
          <w:szCs w:val="28"/>
          <w:lang w:val="ru-RU" w:eastAsia="ru-RU"/>
        </w:rPr>
        <w:t>я</w:t>
      </w:r>
      <w:r w:rsidRPr="00C700D0">
        <w:rPr>
          <w:rFonts w:ascii="Times New Roman" w:eastAsia="Times New Roman" w:hAnsi="Times New Roman" w:cs="Times New Roman"/>
          <w:sz w:val="28"/>
          <w:szCs w:val="28"/>
          <w:lang w:val="ro-RO" w:eastAsia="ru-RU"/>
        </w:rPr>
        <w:t xml:space="preserve"> учебных заведений для воспитания и раннего развития детей, согласно </w:t>
      </w:r>
      <w:r>
        <w:rPr>
          <w:rFonts w:ascii="Times New Roman" w:eastAsia="Times New Roman" w:hAnsi="Times New Roman" w:cs="Times New Roman"/>
          <w:sz w:val="28"/>
          <w:szCs w:val="28"/>
          <w:lang w:val="ru-RU" w:eastAsia="ru-RU"/>
        </w:rPr>
        <w:t>действующим</w:t>
      </w:r>
      <w:r w:rsidRPr="00C700D0">
        <w:rPr>
          <w:rFonts w:ascii="Times New Roman" w:eastAsia="Times New Roman" w:hAnsi="Times New Roman" w:cs="Times New Roman"/>
          <w:sz w:val="28"/>
          <w:szCs w:val="28"/>
          <w:lang w:val="ro-RO" w:eastAsia="ru-RU"/>
        </w:rPr>
        <w:t xml:space="preserve"> стандартам, на 80% к 2015 году и на 100% к 2020 году.</w:t>
      </w:r>
    </w:p>
    <w:p w:rsidR="0094595C" w:rsidRPr="00C700D0" w:rsidRDefault="0094595C" w:rsidP="0094595C">
      <w:pPr>
        <w:numPr>
          <w:ilvl w:val="2"/>
          <w:numId w:val="32"/>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700D0">
        <w:rPr>
          <w:rFonts w:ascii="Times New Roman" w:eastAsia="Times New Roman" w:hAnsi="Times New Roman" w:cs="Times New Roman"/>
          <w:sz w:val="28"/>
          <w:szCs w:val="28"/>
          <w:lang w:val="ro-RO" w:eastAsia="ru-RU"/>
        </w:rPr>
        <w:t>Обеспечение учебниками</w:t>
      </w:r>
      <w:r>
        <w:rPr>
          <w:rFonts w:ascii="Times New Roman" w:eastAsia="Times New Roman" w:hAnsi="Times New Roman" w:cs="Times New Roman"/>
          <w:sz w:val="28"/>
          <w:szCs w:val="28"/>
          <w:lang w:val="ru-RU" w:eastAsia="ru-RU"/>
        </w:rPr>
        <w:t>,</w:t>
      </w:r>
      <w:r w:rsidRPr="00C700D0">
        <w:rPr>
          <w:rFonts w:ascii="Times New Roman" w:eastAsia="Times New Roman" w:hAnsi="Times New Roman" w:cs="Times New Roman"/>
          <w:sz w:val="28"/>
          <w:szCs w:val="28"/>
          <w:lang w:val="ro-RO" w:eastAsia="ru-RU"/>
        </w:rPr>
        <w:t xml:space="preserve"> учебными материалами и школьным оборудованием, необходимыми для учебного процесса, приспособленными  к потребностям лиц с ограниченными возможностями</w:t>
      </w:r>
      <w:r>
        <w:rPr>
          <w:rFonts w:ascii="Times New Roman" w:eastAsia="Times New Roman" w:hAnsi="Times New Roman" w:cs="Times New Roman"/>
          <w:sz w:val="28"/>
          <w:szCs w:val="28"/>
          <w:lang w:val="ru-RU" w:eastAsia="ru-RU"/>
        </w:rPr>
        <w:t xml:space="preserve"> всех учебных заведений</w:t>
      </w:r>
      <w:r w:rsidRPr="00C700D0">
        <w:rPr>
          <w:rFonts w:ascii="Times New Roman" w:eastAsia="Times New Roman" w:hAnsi="Times New Roman" w:cs="Times New Roman"/>
          <w:sz w:val="28"/>
          <w:szCs w:val="28"/>
          <w:lang w:val="ro-RO" w:eastAsia="ru-RU"/>
        </w:rPr>
        <w:t xml:space="preserve">. </w:t>
      </w:r>
    </w:p>
    <w:p w:rsidR="0094595C" w:rsidRPr="00C700D0" w:rsidRDefault="0094595C" w:rsidP="0094595C">
      <w:pPr>
        <w:numPr>
          <w:ilvl w:val="2"/>
          <w:numId w:val="32"/>
        </w:numPr>
        <w:tabs>
          <w:tab w:val="left" w:pos="992"/>
          <w:tab w:val="left" w:pos="1134"/>
        </w:tabs>
        <w:spacing w:before="40" w:after="0" w:line="240" w:lineRule="auto"/>
        <w:ind w:left="0" w:firstLine="709"/>
        <w:jc w:val="both"/>
        <w:rPr>
          <w:rFonts w:ascii="Times New Roman" w:eastAsia="Times New Roman" w:hAnsi="Times New Roman" w:cs="Times New Roman"/>
          <w:sz w:val="28"/>
          <w:szCs w:val="28"/>
          <w:lang w:val="ro-RO" w:eastAsia="ru-RU"/>
        </w:rPr>
      </w:pPr>
      <w:r w:rsidRPr="00C700D0">
        <w:rPr>
          <w:rFonts w:ascii="Times New Roman" w:eastAsia="Times New Roman" w:hAnsi="Times New Roman" w:cs="Times New Roman"/>
          <w:sz w:val="28"/>
          <w:szCs w:val="28"/>
          <w:lang w:val="ro-RO" w:eastAsia="ru-RU"/>
        </w:rPr>
        <w:t xml:space="preserve">Включение в планы развития образовательных </w:t>
      </w:r>
      <w:r>
        <w:rPr>
          <w:rFonts w:ascii="Times New Roman" w:eastAsia="Times New Roman" w:hAnsi="Times New Roman" w:cs="Times New Roman"/>
          <w:sz w:val="28"/>
          <w:szCs w:val="28"/>
          <w:lang w:val="ru-RU" w:eastAsia="ru-RU"/>
        </w:rPr>
        <w:t xml:space="preserve">заведений </w:t>
      </w:r>
      <w:r w:rsidRPr="00C700D0">
        <w:rPr>
          <w:rFonts w:ascii="Times New Roman" w:eastAsia="Times New Roman" w:hAnsi="Times New Roman" w:cs="Times New Roman"/>
          <w:sz w:val="28"/>
          <w:szCs w:val="28"/>
          <w:lang w:val="ro-RO" w:eastAsia="ru-RU"/>
        </w:rPr>
        <w:t>программ приобретения научных публикаций и литературы, подписки на периодические издания и обеспечения доступа библиотек к базам данных.</w:t>
      </w:r>
    </w:p>
    <w:p w:rsidR="0094595C" w:rsidRDefault="0094595C" w:rsidP="0094595C">
      <w:pPr>
        <w:spacing w:after="0" w:line="240" w:lineRule="auto"/>
        <w:ind w:firstLine="709"/>
        <w:jc w:val="both"/>
        <w:rPr>
          <w:rFonts w:ascii="Times New Roman" w:hAnsi="Times New Roman" w:cs="Times New Roman"/>
          <w:b/>
          <w:caps/>
          <w:color w:val="FF0000"/>
          <w:sz w:val="24"/>
          <w:szCs w:val="24"/>
          <w:lang w:val="ru-RU"/>
        </w:rPr>
      </w:pPr>
    </w:p>
    <w:p w:rsidR="0094595C" w:rsidRPr="00CE017A" w:rsidRDefault="0094595C" w:rsidP="0094595C">
      <w:pPr>
        <w:spacing w:after="0" w:line="240" w:lineRule="auto"/>
        <w:ind w:firstLine="709"/>
        <w:jc w:val="both"/>
        <w:rPr>
          <w:rFonts w:ascii="Times New Roman" w:eastAsia="Times New Roman" w:hAnsi="Times New Roman" w:cs="Times New Roman"/>
          <w:sz w:val="28"/>
          <w:szCs w:val="28"/>
          <w:lang w:val="ro-RO"/>
        </w:rPr>
      </w:pPr>
      <w:r w:rsidRPr="00CE017A">
        <w:rPr>
          <w:rFonts w:ascii="Times New Roman" w:hAnsi="Times New Roman" w:cs="Times New Roman"/>
          <w:b/>
          <w:caps/>
          <w:sz w:val="28"/>
          <w:szCs w:val="28"/>
          <w:lang w:val="ru-RU"/>
        </w:rPr>
        <w:t>СТРАТЕГИЧЕСКОЕ НАПРАВЛЕНИЕ 7: ОБЕСПЕЧЕНИЕ СОЦИАЛЬНОЙ СПЛОЧЕННОСТИ ДЛЯ КАЧЕСТВЕННОГО ОБРАЗОВАНИЯ</w:t>
      </w:r>
    </w:p>
    <w:p w:rsidR="0094595C" w:rsidRPr="00CE017A" w:rsidRDefault="0094595C" w:rsidP="0094595C">
      <w:pPr>
        <w:spacing w:after="0" w:line="240" w:lineRule="auto"/>
        <w:ind w:firstLine="709"/>
        <w:jc w:val="both"/>
        <w:rPr>
          <w:rFonts w:ascii="Times New Roman" w:eastAsia="Times New Roman" w:hAnsi="Times New Roman" w:cs="Times New Roman"/>
          <w:sz w:val="28"/>
          <w:szCs w:val="28"/>
          <w:lang w:val="ro-RO"/>
        </w:rPr>
      </w:pPr>
    </w:p>
    <w:p w:rsidR="0094595C" w:rsidRPr="00CE017A" w:rsidRDefault="0094595C" w:rsidP="0094595C">
      <w:pPr>
        <w:tabs>
          <w:tab w:val="left" w:pos="992"/>
          <w:tab w:val="left" w:pos="1134"/>
          <w:tab w:val="left" w:pos="2122"/>
        </w:tabs>
        <w:spacing w:after="0" w:line="240" w:lineRule="auto"/>
        <w:ind w:firstLine="709"/>
        <w:jc w:val="both"/>
        <w:rPr>
          <w:rFonts w:ascii="Times New Roman" w:eastAsia="Times New Roman" w:hAnsi="Times New Roman" w:cs="Times New Roman"/>
          <w:sz w:val="28"/>
          <w:szCs w:val="28"/>
          <w:lang w:val="ro-RO" w:eastAsia="ru-RU"/>
        </w:rPr>
      </w:pPr>
      <w:r w:rsidRPr="00CE017A">
        <w:rPr>
          <w:rFonts w:ascii="Times New Roman" w:eastAsia="Times New Roman" w:hAnsi="Times New Roman" w:cs="Times New Roman"/>
          <w:sz w:val="28"/>
          <w:szCs w:val="28"/>
          <w:lang w:val="ro-RO" w:eastAsia="ru-RU"/>
        </w:rPr>
        <w:t xml:space="preserve">Повышение уровня удовлетворенности учебным процессом, большая заинтересованность обучением, сознательное принятие решений и практика гражданских навыков являются личными преимуществами детей и молодежи, участвующих в разработке, осуществлении и оценке политики в области образования. Кроме того, вовлечение детей, молодежи, родителей, организаций гражданского общества и других социальных партнеров в процесс принятия решений способствует развитию прозрачной, основанной на реальных потребностях различных групп детей образовательной политики. </w:t>
      </w:r>
    </w:p>
    <w:p w:rsidR="0094595C" w:rsidRDefault="0094595C" w:rsidP="0094595C">
      <w:pPr>
        <w:tabs>
          <w:tab w:val="left" w:pos="2122"/>
        </w:tabs>
        <w:spacing w:after="0" w:line="240" w:lineRule="auto"/>
        <w:ind w:firstLine="709"/>
        <w:jc w:val="both"/>
        <w:rPr>
          <w:rFonts w:ascii="Times New Roman" w:eastAsia="Times New Roman" w:hAnsi="Times New Roman" w:cs="Times New Roman"/>
          <w:sz w:val="28"/>
          <w:szCs w:val="28"/>
          <w:lang w:val="ru-RU" w:eastAsia="ru-RU"/>
        </w:rPr>
      </w:pPr>
    </w:p>
    <w:p w:rsidR="0094595C" w:rsidRPr="00CE017A" w:rsidRDefault="0094595C" w:rsidP="0094595C">
      <w:pPr>
        <w:tabs>
          <w:tab w:val="left" w:pos="2122"/>
        </w:tabs>
        <w:spacing w:after="0" w:line="240" w:lineRule="auto"/>
        <w:ind w:firstLine="709"/>
        <w:jc w:val="both"/>
        <w:rPr>
          <w:rFonts w:ascii="Times New Roman" w:eastAsia="Times New Roman" w:hAnsi="Times New Roman" w:cs="Times New Roman"/>
          <w:sz w:val="28"/>
          <w:szCs w:val="28"/>
          <w:lang w:val="ro-RO" w:eastAsia="ru-RU"/>
        </w:rPr>
      </w:pPr>
      <w:r w:rsidRPr="00CE017A">
        <w:rPr>
          <w:rFonts w:ascii="Times New Roman" w:eastAsia="Times New Roman" w:hAnsi="Times New Roman" w:cs="Times New Roman"/>
          <w:sz w:val="28"/>
          <w:szCs w:val="28"/>
          <w:lang w:val="ro-RO" w:eastAsia="ru-RU"/>
        </w:rPr>
        <w:t xml:space="preserve">Во всех странах, которые провели успешные реформы системы образования, до начала перемен был проведен обширный национальный консенсус относительно концепции развития системы образования и основных вариантов структуры и приоритетов. Сознавая важность национального консенсуса по изменению системы образования в Республике Молдова в лучшую сторону, для обеспечения социальной сплоченности и политического консенсуса </w:t>
      </w:r>
      <w:r>
        <w:rPr>
          <w:rFonts w:ascii="Times New Roman" w:eastAsia="Times New Roman" w:hAnsi="Times New Roman" w:cs="Times New Roman"/>
          <w:sz w:val="28"/>
          <w:szCs w:val="28"/>
          <w:lang w:val="ru-RU" w:eastAsia="ru-RU"/>
        </w:rPr>
        <w:t xml:space="preserve">по вопросу </w:t>
      </w:r>
      <w:r w:rsidRPr="00CE017A">
        <w:rPr>
          <w:rFonts w:ascii="Times New Roman" w:eastAsia="Times New Roman" w:hAnsi="Times New Roman" w:cs="Times New Roman"/>
          <w:sz w:val="28"/>
          <w:szCs w:val="28"/>
          <w:lang w:val="ro-RO" w:eastAsia="ru-RU"/>
        </w:rPr>
        <w:t>о будущем образовани</w:t>
      </w:r>
      <w:r>
        <w:rPr>
          <w:rFonts w:ascii="Times New Roman" w:eastAsia="Times New Roman" w:hAnsi="Times New Roman" w:cs="Times New Roman"/>
          <w:sz w:val="28"/>
          <w:szCs w:val="28"/>
          <w:lang w:val="ru-RU" w:eastAsia="ru-RU"/>
        </w:rPr>
        <w:t>и</w:t>
      </w:r>
      <w:r w:rsidRPr="00CE017A">
        <w:rPr>
          <w:rFonts w:ascii="Times New Roman" w:eastAsia="Times New Roman" w:hAnsi="Times New Roman" w:cs="Times New Roman"/>
          <w:sz w:val="28"/>
          <w:szCs w:val="28"/>
          <w:lang w:val="ro-RO" w:eastAsia="ru-RU"/>
        </w:rPr>
        <w:t xml:space="preserve">, мы предлагаем следующие </w:t>
      </w:r>
      <w:r w:rsidRPr="00CE017A">
        <w:rPr>
          <w:rFonts w:ascii="Times New Roman" w:eastAsia="Times New Roman" w:hAnsi="Times New Roman" w:cs="Times New Roman"/>
          <w:sz w:val="28"/>
          <w:szCs w:val="28"/>
          <w:lang w:val="ru-RU" w:eastAsia="ru-RU"/>
        </w:rPr>
        <w:t xml:space="preserve">конкретные </w:t>
      </w:r>
      <w:r w:rsidRPr="00CE017A">
        <w:rPr>
          <w:rFonts w:ascii="Times New Roman" w:eastAsia="Times New Roman" w:hAnsi="Times New Roman" w:cs="Times New Roman"/>
          <w:sz w:val="28"/>
          <w:szCs w:val="28"/>
          <w:lang w:val="ro-RO" w:eastAsia="ru-RU"/>
        </w:rPr>
        <w:t>стратегические задачи.</w:t>
      </w:r>
    </w:p>
    <w:p w:rsidR="0094595C" w:rsidRPr="00CE017A" w:rsidRDefault="0094595C" w:rsidP="0094595C">
      <w:pPr>
        <w:tabs>
          <w:tab w:val="left" w:pos="2122"/>
        </w:tabs>
        <w:spacing w:after="0" w:line="240" w:lineRule="auto"/>
        <w:ind w:firstLine="709"/>
        <w:jc w:val="both"/>
        <w:rPr>
          <w:rFonts w:ascii="Times New Roman" w:eastAsia="Times New Roman" w:hAnsi="Times New Roman" w:cs="Times New Roman"/>
          <w:sz w:val="28"/>
          <w:szCs w:val="28"/>
          <w:lang w:val="ro-RO" w:eastAsia="ru-RU"/>
        </w:rPr>
      </w:pPr>
    </w:p>
    <w:p w:rsidR="0094595C" w:rsidRPr="00CE017A" w:rsidRDefault="0094595C" w:rsidP="0094595C">
      <w:pPr>
        <w:tabs>
          <w:tab w:val="left" w:pos="992"/>
          <w:tab w:val="left" w:pos="1134"/>
        </w:tabs>
        <w:spacing w:after="0" w:line="240" w:lineRule="auto"/>
        <w:ind w:firstLine="709"/>
        <w:jc w:val="both"/>
        <w:rPr>
          <w:rFonts w:ascii="Times New Roman" w:eastAsia="Times New Roman" w:hAnsi="Times New Roman" w:cs="Times New Roman"/>
          <w:b/>
          <w:sz w:val="28"/>
          <w:szCs w:val="28"/>
          <w:lang w:val="ro-RO" w:eastAsia="ru-RU"/>
        </w:rPr>
      </w:pPr>
      <w:r w:rsidRPr="00CE017A">
        <w:rPr>
          <w:rFonts w:ascii="Times New Roman" w:eastAsia="Times New Roman" w:hAnsi="Times New Roman" w:cs="Times New Roman"/>
          <w:b/>
          <w:sz w:val="28"/>
          <w:szCs w:val="28"/>
          <w:lang w:val="ro-RO" w:eastAsia="ru-RU"/>
        </w:rPr>
        <w:t xml:space="preserve">Конкретная задача 7.1. </w:t>
      </w:r>
      <w:r>
        <w:rPr>
          <w:rFonts w:ascii="Times New Roman" w:eastAsia="Times New Roman" w:hAnsi="Times New Roman" w:cs="Times New Roman"/>
          <w:b/>
          <w:sz w:val="28"/>
          <w:szCs w:val="28"/>
          <w:lang w:val="ru-RU" w:eastAsia="ru-RU"/>
        </w:rPr>
        <w:t>О</w:t>
      </w:r>
      <w:r w:rsidRPr="00CE017A">
        <w:rPr>
          <w:rFonts w:ascii="Times New Roman" w:eastAsia="Times New Roman" w:hAnsi="Times New Roman" w:cs="Times New Roman"/>
          <w:b/>
          <w:sz w:val="28"/>
          <w:szCs w:val="28"/>
          <w:lang w:val="ro-RO" w:eastAsia="ru-RU"/>
        </w:rPr>
        <w:t>тветственност</w:t>
      </w:r>
      <w:r>
        <w:rPr>
          <w:rFonts w:ascii="Times New Roman" w:eastAsia="Times New Roman" w:hAnsi="Times New Roman" w:cs="Times New Roman"/>
          <w:b/>
          <w:sz w:val="28"/>
          <w:szCs w:val="28"/>
          <w:lang w:val="ru-RU" w:eastAsia="ru-RU"/>
        </w:rPr>
        <w:t>ь</w:t>
      </w:r>
      <w:r w:rsidRPr="00CE017A">
        <w:rPr>
          <w:rFonts w:ascii="Times New Roman" w:eastAsia="Times New Roman" w:hAnsi="Times New Roman" w:cs="Times New Roman"/>
          <w:b/>
          <w:sz w:val="28"/>
          <w:szCs w:val="28"/>
          <w:lang w:val="ro-RO" w:eastAsia="ru-RU"/>
        </w:rPr>
        <w:t xml:space="preserve"> общества за обеспечение качественного образования.</w:t>
      </w:r>
    </w:p>
    <w:p w:rsidR="0094595C" w:rsidRPr="00CE017A" w:rsidRDefault="0094595C" w:rsidP="0094595C">
      <w:pPr>
        <w:spacing w:after="0" w:line="240" w:lineRule="auto"/>
        <w:ind w:firstLine="709"/>
        <w:jc w:val="both"/>
        <w:rPr>
          <w:rFonts w:ascii="Times New Roman" w:hAnsi="Times New Roman" w:cs="Times New Roman"/>
          <w:b/>
          <w:sz w:val="28"/>
          <w:szCs w:val="28"/>
          <w:lang w:val="ru-RU"/>
        </w:rPr>
      </w:pPr>
    </w:p>
    <w:p w:rsidR="0094595C" w:rsidRPr="00CE017A" w:rsidRDefault="0094595C" w:rsidP="0094595C">
      <w:pPr>
        <w:spacing w:after="0" w:line="240" w:lineRule="auto"/>
        <w:ind w:firstLine="709"/>
        <w:jc w:val="both"/>
        <w:rPr>
          <w:rFonts w:ascii="Times New Roman" w:hAnsi="Times New Roman" w:cs="Times New Roman"/>
          <w:b/>
          <w:sz w:val="28"/>
          <w:szCs w:val="28"/>
        </w:rPr>
      </w:pPr>
      <w:r w:rsidRPr="00CE017A">
        <w:rPr>
          <w:rFonts w:ascii="Times New Roman" w:hAnsi="Times New Roman" w:cs="Times New Roman"/>
          <w:b/>
          <w:sz w:val="28"/>
          <w:szCs w:val="28"/>
        </w:rPr>
        <w:t>Приоритетные меры:</w:t>
      </w:r>
    </w:p>
    <w:p w:rsidR="0094595C" w:rsidRPr="00CE017A" w:rsidRDefault="0094595C" w:rsidP="0094595C">
      <w:pPr>
        <w:numPr>
          <w:ilvl w:val="2"/>
          <w:numId w:val="17"/>
        </w:numPr>
        <w:spacing w:after="0" w:line="240" w:lineRule="auto"/>
        <w:ind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t>Диверсификация форм участия сообщества и семьи в принятии решений.</w:t>
      </w:r>
    </w:p>
    <w:p w:rsidR="0094595C" w:rsidRPr="00CE017A" w:rsidRDefault="0094595C" w:rsidP="0094595C">
      <w:pPr>
        <w:numPr>
          <w:ilvl w:val="2"/>
          <w:numId w:val="17"/>
        </w:numPr>
        <w:spacing w:after="0" w:line="240" w:lineRule="auto"/>
        <w:ind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t>Создание механизмов мотивации сообщества и семьи к участию в процессе принятия решений и решению.</w:t>
      </w:r>
    </w:p>
    <w:p w:rsidR="0094595C" w:rsidRPr="00CE017A" w:rsidRDefault="0094595C" w:rsidP="0094595C">
      <w:pPr>
        <w:numPr>
          <w:ilvl w:val="2"/>
          <w:numId w:val="17"/>
        </w:numPr>
        <w:spacing w:after="0" w:line="240" w:lineRule="auto"/>
        <w:ind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lastRenderedPageBreak/>
        <w:t>Разработка программ по поддержке инициатив участия местного сообщества в решении образовательных проблем.</w:t>
      </w:r>
    </w:p>
    <w:p w:rsidR="0094595C" w:rsidRPr="00CE017A" w:rsidRDefault="0094595C" w:rsidP="0094595C">
      <w:pPr>
        <w:spacing w:after="0" w:line="240" w:lineRule="auto"/>
        <w:ind w:firstLine="709"/>
        <w:jc w:val="both"/>
        <w:rPr>
          <w:rFonts w:ascii="Times New Roman" w:eastAsia="Times New Roman" w:hAnsi="Times New Roman" w:cs="Times New Roman"/>
          <w:sz w:val="28"/>
          <w:szCs w:val="28"/>
          <w:lang w:val="ru-RU"/>
        </w:rPr>
      </w:pPr>
    </w:p>
    <w:p w:rsidR="0094595C" w:rsidRPr="00CE017A" w:rsidRDefault="0094595C" w:rsidP="0094595C">
      <w:pPr>
        <w:tabs>
          <w:tab w:val="left" w:pos="992"/>
          <w:tab w:val="left" w:pos="1134"/>
        </w:tabs>
        <w:spacing w:after="0" w:line="240" w:lineRule="auto"/>
        <w:ind w:firstLine="709"/>
        <w:jc w:val="both"/>
        <w:rPr>
          <w:rFonts w:ascii="Times New Roman" w:eastAsia="Times New Roman" w:hAnsi="Times New Roman" w:cs="Times New Roman"/>
          <w:b/>
          <w:sz w:val="28"/>
          <w:szCs w:val="28"/>
          <w:lang w:val="ro-RO" w:eastAsia="ru-RU"/>
        </w:rPr>
      </w:pPr>
      <w:r w:rsidRPr="00CE017A">
        <w:rPr>
          <w:rFonts w:ascii="Times New Roman" w:eastAsia="Times New Roman" w:hAnsi="Times New Roman" w:cs="Times New Roman"/>
          <w:b/>
          <w:sz w:val="28"/>
          <w:szCs w:val="28"/>
          <w:lang w:val="ro-RO" w:eastAsia="ru-RU"/>
        </w:rPr>
        <w:t>Конкретная задача 7.2. Расширение участия учащихся в процессе принятия решений, в том числе по разработ</w:t>
      </w:r>
      <w:r>
        <w:rPr>
          <w:rFonts w:ascii="Times New Roman" w:eastAsia="Times New Roman" w:hAnsi="Times New Roman" w:cs="Times New Roman"/>
          <w:b/>
          <w:sz w:val="28"/>
          <w:szCs w:val="28"/>
          <w:lang w:val="ro-RO" w:eastAsia="ru-RU"/>
        </w:rPr>
        <w:t>ке, реализации и оценке политик</w:t>
      </w:r>
      <w:r w:rsidRPr="00CE017A">
        <w:rPr>
          <w:rFonts w:ascii="Times New Roman" w:eastAsia="Times New Roman" w:hAnsi="Times New Roman" w:cs="Times New Roman"/>
          <w:b/>
          <w:sz w:val="28"/>
          <w:szCs w:val="28"/>
          <w:lang w:val="ro-RO" w:eastAsia="ru-RU"/>
        </w:rPr>
        <w:t xml:space="preserve"> в области образования</w:t>
      </w:r>
    </w:p>
    <w:p w:rsidR="0094595C" w:rsidRPr="00CE017A" w:rsidRDefault="0094595C" w:rsidP="0094595C">
      <w:pPr>
        <w:tabs>
          <w:tab w:val="left" w:pos="992"/>
          <w:tab w:val="left" w:pos="1134"/>
        </w:tabs>
        <w:spacing w:after="0" w:line="240" w:lineRule="auto"/>
        <w:ind w:firstLine="709"/>
        <w:jc w:val="both"/>
        <w:rPr>
          <w:rFonts w:ascii="Times New Roman" w:eastAsia="Times New Roman" w:hAnsi="Times New Roman" w:cs="Times New Roman"/>
          <w:b/>
          <w:sz w:val="28"/>
          <w:szCs w:val="28"/>
          <w:lang w:val="ro-RO" w:eastAsia="ru-RU"/>
        </w:rPr>
      </w:pPr>
    </w:p>
    <w:p w:rsidR="0094595C" w:rsidRPr="00CE017A" w:rsidRDefault="0094595C" w:rsidP="0094595C">
      <w:pPr>
        <w:spacing w:after="0" w:line="240" w:lineRule="auto"/>
        <w:ind w:firstLine="709"/>
        <w:jc w:val="both"/>
        <w:rPr>
          <w:rFonts w:ascii="Times New Roman" w:hAnsi="Times New Roman" w:cs="Times New Roman"/>
          <w:b/>
          <w:sz w:val="28"/>
          <w:szCs w:val="28"/>
        </w:rPr>
      </w:pPr>
      <w:r w:rsidRPr="00CE017A">
        <w:rPr>
          <w:rFonts w:ascii="Times New Roman" w:hAnsi="Times New Roman" w:cs="Times New Roman"/>
          <w:b/>
          <w:sz w:val="28"/>
          <w:szCs w:val="28"/>
        </w:rPr>
        <w:t>Приоритетные меры:</w:t>
      </w:r>
    </w:p>
    <w:p w:rsidR="0094595C" w:rsidRPr="00CE017A" w:rsidRDefault="0094595C" w:rsidP="0094595C">
      <w:pPr>
        <w:spacing w:after="0" w:line="240" w:lineRule="auto"/>
        <w:ind w:firstLine="709"/>
        <w:jc w:val="both"/>
        <w:rPr>
          <w:rFonts w:ascii="Times New Roman" w:eastAsia="Times New Roman" w:hAnsi="Times New Roman" w:cs="Times New Roman"/>
          <w:vanish/>
          <w:sz w:val="28"/>
          <w:szCs w:val="28"/>
        </w:rPr>
      </w:pPr>
    </w:p>
    <w:p w:rsidR="0094595C" w:rsidRPr="00CE017A" w:rsidRDefault="0094595C" w:rsidP="0094595C">
      <w:pPr>
        <w:numPr>
          <w:ilvl w:val="2"/>
          <w:numId w:val="33"/>
        </w:numPr>
        <w:spacing w:after="0" w:line="240" w:lineRule="auto"/>
        <w:ind w:left="0" w:firstLine="709"/>
        <w:jc w:val="both"/>
        <w:rPr>
          <w:rFonts w:ascii="Times New Roman" w:hAnsi="Times New Roman" w:cs="Times New Roman"/>
          <w:sz w:val="28"/>
          <w:szCs w:val="28"/>
          <w:lang w:val="ru-RU"/>
        </w:rPr>
      </w:pPr>
      <w:r w:rsidRPr="00CE017A">
        <w:rPr>
          <w:rFonts w:ascii="Times New Roman" w:hAnsi="Times New Roman" w:cs="Times New Roman"/>
          <w:sz w:val="28"/>
          <w:szCs w:val="28"/>
          <w:lang w:val="ru-RU"/>
        </w:rPr>
        <w:t>Разработка и внедрение механизмов консультирования мнения всех детей, без дискриминации на всех уровнях образования, в соответствии с международными стандартами  участия детей.</w:t>
      </w:r>
    </w:p>
    <w:p w:rsidR="0094595C" w:rsidRPr="00CE017A" w:rsidRDefault="0094595C" w:rsidP="0094595C">
      <w:pPr>
        <w:numPr>
          <w:ilvl w:val="2"/>
          <w:numId w:val="33"/>
        </w:numPr>
        <w:spacing w:after="0" w:line="240" w:lineRule="auto"/>
        <w:ind w:left="0" w:firstLine="709"/>
        <w:jc w:val="both"/>
        <w:rPr>
          <w:rFonts w:ascii="Times New Roman" w:hAnsi="Times New Roman" w:cs="Times New Roman"/>
          <w:sz w:val="28"/>
          <w:szCs w:val="28"/>
          <w:lang w:val="ru-RU"/>
        </w:rPr>
      </w:pPr>
      <w:r w:rsidRPr="00CE017A">
        <w:rPr>
          <w:rFonts w:ascii="Times New Roman" w:hAnsi="Times New Roman" w:cs="Times New Roman"/>
          <w:sz w:val="28"/>
          <w:szCs w:val="28"/>
          <w:lang w:val="ru-RU"/>
        </w:rPr>
        <w:t xml:space="preserve">Пересмотр </w:t>
      </w:r>
      <w:r w:rsidRPr="00626BB2">
        <w:rPr>
          <w:rFonts w:ascii="Times New Roman" w:hAnsi="Times New Roman" w:cs="Times New Roman"/>
          <w:sz w:val="28"/>
          <w:szCs w:val="28"/>
          <w:lang w:val="ru-RU"/>
        </w:rPr>
        <w:t>куррикулум н</w:t>
      </w:r>
      <w:r w:rsidRPr="00CE017A">
        <w:rPr>
          <w:rFonts w:ascii="Times New Roman" w:hAnsi="Times New Roman" w:cs="Times New Roman"/>
          <w:sz w:val="28"/>
          <w:szCs w:val="28"/>
          <w:lang w:val="ru-RU"/>
        </w:rPr>
        <w:t xml:space="preserve">ачальной и непрерывной подготовки учителей и менеджеров с целью интегрирования понятий: права ребенка, мнение ребенка, развивающиеся способности ребенка. </w:t>
      </w:r>
    </w:p>
    <w:p w:rsidR="0094595C" w:rsidRPr="00CE017A" w:rsidRDefault="0094595C" w:rsidP="0094595C">
      <w:pPr>
        <w:numPr>
          <w:ilvl w:val="2"/>
          <w:numId w:val="33"/>
        </w:numPr>
        <w:spacing w:after="0" w:line="240" w:lineRule="auto"/>
        <w:ind w:left="0" w:firstLine="709"/>
        <w:jc w:val="both"/>
        <w:rPr>
          <w:rFonts w:ascii="Times New Roman" w:hAnsi="Times New Roman" w:cs="Times New Roman"/>
          <w:sz w:val="28"/>
          <w:szCs w:val="28"/>
          <w:lang w:val="ru-RU"/>
        </w:rPr>
      </w:pPr>
      <w:r w:rsidRPr="00CE017A">
        <w:rPr>
          <w:rFonts w:ascii="Times New Roman" w:hAnsi="Times New Roman" w:cs="Times New Roman"/>
          <w:sz w:val="28"/>
          <w:szCs w:val="28"/>
          <w:lang w:val="ru-RU"/>
        </w:rPr>
        <w:t xml:space="preserve">Обучение </w:t>
      </w:r>
      <w:r>
        <w:rPr>
          <w:rFonts w:ascii="Times New Roman" w:hAnsi="Times New Roman" w:cs="Times New Roman"/>
          <w:sz w:val="28"/>
          <w:szCs w:val="28"/>
          <w:lang w:val="ru-RU"/>
        </w:rPr>
        <w:t xml:space="preserve">мепнеджеров </w:t>
      </w:r>
      <w:r w:rsidRPr="00CE017A">
        <w:rPr>
          <w:rFonts w:ascii="Times New Roman" w:hAnsi="Times New Roman" w:cs="Times New Roman"/>
          <w:sz w:val="28"/>
          <w:szCs w:val="28"/>
          <w:lang w:val="ru-RU"/>
        </w:rPr>
        <w:t>и педагогических работников для осознания значимости поняти</w:t>
      </w:r>
      <w:r>
        <w:rPr>
          <w:rFonts w:ascii="Times New Roman" w:hAnsi="Times New Roman" w:cs="Times New Roman"/>
          <w:sz w:val="28"/>
          <w:szCs w:val="28"/>
          <w:lang w:val="ru-RU"/>
        </w:rPr>
        <w:t>я</w:t>
      </w:r>
      <w:r w:rsidRPr="00CE017A">
        <w:rPr>
          <w:rFonts w:ascii="Times New Roman" w:hAnsi="Times New Roman" w:cs="Times New Roman"/>
          <w:sz w:val="28"/>
          <w:szCs w:val="28"/>
          <w:lang w:val="ru-RU"/>
        </w:rPr>
        <w:t xml:space="preserve"> мнение ребенка и его интеграции в образовательный процесс. </w:t>
      </w:r>
    </w:p>
    <w:p w:rsidR="0094595C" w:rsidRPr="00CE017A" w:rsidRDefault="0094595C" w:rsidP="0094595C">
      <w:pPr>
        <w:numPr>
          <w:ilvl w:val="2"/>
          <w:numId w:val="33"/>
        </w:numPr>
        <w:spacing w:after="0" w:line="240" w:lineRule="auto"/>
        <w:ind w:left="0" w:firstLine="709"/>
        <w:jc w:val="both"/>
        <w:rPr>
          <w:rFonts w:ascii="Times New Roman" w:eastAsia="Times New Roman" w:hAnsi="Times New Roman" w:cs="Times New Roman"/>
          <w:sz w:val="28"/>
          <w:szCs w:val="28"/>
          <w:lang w:val="ru-RU"/>
        </w:rPr>
      </w:pPr>
      <w:r w:rsidRPr="00CE017A">
        <w:rPr>
          <w:rFonts w:ascii="Times New Roman" w:hAnsi="Times New Roman" w:cs="Times New Roman"/>
          <w:sz w:val="28"/>
          <w:szCs w:val="28"/>
          <w:lang w:val="ru-RU"/>
        </w:rPr>
        <w:t>Поощрение создания и поддержка работы ученических советов на местном, региональном и национальном уровн</w:t>
      </w:r>
      <w:r>
        <w:rPr>
          <w:rFonts w:ascii="Times New Roman" w:hAnsi="Times New Roman" w:cs="Times New Roman"/>
          <w:sz w:val="28"/>
          <w:szCs w:val="28"/>
          <w:lang w:val="ru-RU"/>
        </w:rPr>
        <w:t>ях</w:t>
      </w:r>
      <w:r w:rsidRPr="00CE017A">
        <w:rPr>
          <w:rFonts w:ascii="Times New Roman" w:hAnsi="Times New Roman" w:cs="Times New Roman"/>
          <w:sz w:val="28"/>
          <w:szCs w:val="28"/>
          <w:lang w:val="ru-RU"/>
        </w:rPr>
        <w:t xml:space="preserve"> в качестве платформы для общения и оценки политик в области образования.</w:t>
      </w:r>
    </w:p>
    <w:p w:rsidR="0094595C" w:rsidRPr="00CE017A" w:rsidRDefault="0094595C" w:rsidP="0094595C">
      <w:pPr>
        <w:spacing w:after="0" w:line="240" w:lineRule="auto"/>
        <w:ind w:firstLine="709"/>
        <w:jc w:val="both"/>
        <w:rPr>
          <w:rFonts w:ascii="Times New Roman" w:eastAsia="Times New Roman" w:hAnsi="Times New Roman" w:cs="Times New Roman"/>
          <w:sz w:val="28"/>
          <w:szCs w:val="28"/>
          <w:lang w:val="ru-RU"/>
        </w:rPr>
      </w:pPr>
    </w:p>
    <w:p w:rsidR="0094595C" w:rsidRPr="00CE017A" w:rsidRDefault="0094595C" w:rsidP="0094595C">
      <w:pPr>
        <w:tabs>
          <w:tab w:val="left" w:pos="992"/>
          <w:tab w:val="left" w:pos="1134"/>
        </w:tabs>
        <w:spacing w:before="40" w:after="0" w:line="240" w:lineRule="auto"/>
        <w:ind w:firstLine="709"/>
        <w:jc w:val="both"/>
        <w:rPr>
          <w:rFonts w:ascii="Times New Roman" w:eastAsia="Times New Roman" w:hAnsi="Times New Roman" w:cs="Times New Roman"/>
          <w:sz w:val="28"/>
          <w:szCs w:val="28"/>
          <w:lang w:val="ro-RO" w:eastAsia="ru-RU"/>
        </w:rPr>
      </w:pPr>
      <w:r w:rsidRPr="00CE017A">
        <w:rPr>
          <w:rFonts w:ascii="Times New Roman" w:eastAsia="Times New Roman" w:hAnsi="Times New Roman" w:cs="Times New Roman"/>
          <w:b/>
          <w:sz w:val="28"/>
          <w:szCs w:val="28"/>
          <w:lang w:val="ro-RO" w:eastAsia="ru-RU"/>
        </w:rPr>
        <w:t>Конкретная задача 7.3. Обеспечение эффективного родительского образования для улучшения ухода и воспитания д</w:t>
      </w:r>
      <w:r w:rsidRPr="00CE017A">
        <w:rPr>
          <w:rFonts w:ascii="Times New Roman" w:eastAsia="Times New Roman" w:hAnsi="Times New Roman" w:cs="Times New Roman"/>
          <w:b/>
          <w:sz w:val="28"/>
          <w:szCs w:val="28"/>
          <w:lang w:val="ru-RU" w:eastAsia="ru-RU"/>
        </w:rPr>
        <w:t>ете</w:t>
      </w:r>
      <w:r w:rsidRPr="00CE017A">
        <w:rPr>
          <w:rFonts w:ascii="Times New Roman" w:eastAsia="Times New Roman" w:hAnsi="Times New Roman" w:cs="Times New Roman"/>
          <w:sz w:val="28"/>
          <w:szCs w:val="28"/>
          <w:lang w:val="ru-RU" w:eastAsia="ru-RU"/>
        </w:rPr>
        <w:t>й</w:t>
      </w:r>
      <w:r w:rsidRPr="00CE017A">
        <w:rPr>
          <w:rFonts w:ascii="Times New Roman" w:eastAsia="Times New Roman" w:hAnsi="Times New Roman" w:cs="Times New Roman"/>
          <w:sz w:val="28"/>
          <w:szCs w:val="28"/>
          <w:lang w:val="ro-RO" w:eastAsia="ru-RU"/>
        </w:rPr>
        <w:t>.</w:t>
      </w:r>
    </w:p>
    <w:p w:rsidR="0094595C" w:rsidRPr="00CE017A" w:rsidRDefault="0094595C" w:rsidP="0094595C">
      <w:pPr>
        <w:spacing w:after="0" w:line="240" w:lineRule="auto"/>
        <w:ind w:firstLine="709"/>
        <w:jc w:val="both"/>
        <w:rPr>
          <w:rFonts w:ascii="Times New Roman" w:hAnsi="Times New Roman" w:cs="Times New Roman"/>
          <w:b/>
          <w:sz w:val="28"/>
          <w:szCs w:val="28"/>
          <w:lang w:val="ru-RU"/>
        </w:rPr>
      </w:pPr>
    </w:p>
    <w:p w:rsidR="0094595C" w:rsidRPr="00CE017A" w:rsidRDefault="0094595C" w:rsidP="0094595C">
      <w:pPr>
        <w:spacing w:after="0" w:line="240" w:lineRule="auto"/>
        <w:ind w:firstLine="709"/>
        <w:jc w:val="both"/>
        <w:rPr>
          <w:rFonts w:ascii="Times New Roman" w:hAnsi="Times New Roman" w:cs="Times New Roman"/>
          <w:b/>
          <w:sz w:val="28"/>
          <w:szCs w:val="28"/>
          <w:lang w:val="ru-RU"/>
        </w:rPr>
      </w:pPr>
      <w:r w:rsidRPr="00CE017A">
        <w:rPr>
          <w:rFonts w:ascii="Times New Roman" w:hAnsi="Times New Roman" w:cs="Times New Roman"/>
          <w:b/>
          <w:sz w:val="28"/>
          <w:szCs w:val="28"/>
        </w:rPr>
        <w:t>Приоритетные меры:</w:t>
      </w:r>
    </w:p>
    <w:p w:rsidR="0094595C" w:rsidRPr="00CE017A" w:rsidRDefault="0094595C" w:rsidP="0094595C">
      <w:pPr>
        <w:numPr>
          <w:ilvl w:val="2"/>
          <w:numId w:val="34"/>
        </w:numPr>
        <w:spacing w:after="0" w:line="240" w:lineRule="auto"/>
        <w:ind w:left="0"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t>Разработка и продвижение на национальном, местном и институциональном уровн</w:t>
      </w:r>
      <w:r>
        <w:rPr>
          <w:rFonts w:ascii="Times New Roman" w:eastAsia="Times New Roman" w:hAnsi="Times New Roman" w:cs="Times New Roman"/>
          <w:sz w:val="28"/>
          <w:szCs w:val="28"/>
          <w:lang w:val="ru-RU"/>
        </w:rPr>
        <w:t>ях</w:t>
      </w:r>
      <w:r w:rsidRPr="00CE017A">
        <w:rPr>
          <w:rFonts w:ascii="Times New Roman" w:eastAsia="Times New Roman" w:hAnsi="Times New Roman" w:cs="Times New Roman"/>
          <w:sz w:val="28"/>
          <w:szCs w:val="28"/>
          <w:lang w:val="ru-RU"/>
        </w:rPr>
        <w:t xml:space="preserve"> жизнеспособной политики родительского образования.</w:t>
      </w:r>
    </w:p>
    <w:p w:rsidR="0094595C" w:rsidRPr="00CE017A" w:rsidRDefault="0094595C" w:rsidP="0094595C">
      <w:pPr>
        <w:numPr>
          <w:ilvl w:val="2"/>
          <w:numId w:val="34"/>
        </w:numPr>
        <w:spacing w:after="0" w:line="240" w:lineRule="auto"/>
        <w:ind w:left="0"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t>Концептуализация и продвижение родительского образования на уровне начальной и непрерывной подготовки.</w:t>
      </w:r>
    </w:p>
    <w:p w:rsidR="0094595C" w:rsidRPr="00CE017A" w:rsidRDefault="0094595C" w:rsidP="0094595C">
      <w:pPr>
        <w:numPr>
          <w:ilvl w:val="2"/>
          <w:numId w:val="34"/>
        </w:numPr>
        <w:spacing w:after="0" w:line="240" w:lineRule="auto"/>
        <w:ind w:left="0"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t>Разработка концепции и стратегии родительского образования для улучшения практикуемого ухода за детьми и их воспитания.</w:t>
      </w:r>
    </w:p>
    <w:p w:rsidR="0094595C" w:rsidRPr="00CE017A" w:rsidRDefault="0094595C" w:rsidP="0094595C">
      <w:pPr>
        <w:numPr>
          <w:ilvl w:val="2"/>
          <w:numId w:val="34"/>
        </w:numPr>
        <w:spacing w:after="0" w:line="240" w:lineRule="auto"/>
        <w:ind w:left="0"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t xml:space="preserve">Организация кампаний по освещению </w:t>
      </w:r>
      <w:r>
        <w:rPr>
          <w:rFonts w:ascii="Times New Roman" w:eastAsia="Times New Roman" w:hAnsi="Times New Roman" w:cs="Times New Roman"/>
          <w:sz w:val="28"/>
          <w:szCs w:val="28"/>
          <w:lang w:val="ru-RU"/>
        </w:rPr>
        <w:t xml:space="preserve">в прессе </w:t>
      </w:r>
      <w:r w:rsidRPr="00CE017A">
        <w:rPr>
          <w:rFonts w:ascii="Times New Roman" w:eastAsia="Times New Roman" w:hAnsi="Times New Roman" w:cs="Times New Roman"/>
          <w:sz w:val="28"/>
          <w:szCs w:val="28"/>
          <w:lang w:val="ru-RU"/>
        </w:rPr>
        <w:t>вопроса родительского образования и повышению уровня ответственности общества за него.</w:t>
      </w:r>
    </w:p>
    <w:p w:rsidR="0094595C" w:rsidRPr="00CE017A" w:rsidRDefault="0094595C" w:rsidP="0094595C">
      <w:pPr>
        <w:numPr>
          <w:ilvl w:val="2"/>
          <w:numId w:val="34"/>
        </w:numPr>
        <w:spacing w:after="0" w:line="240" w:lineRule="auto"/>
        <w:ind w:left="0"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t>Разработка и внедрение программ родительского образования.</w:t>
      </w:r>
    </w:p>
    <w:p w:rsidR="0094595C" w:rsidRPr="00CE017A" w:rsidRDefault="0094595C" w:rsidP="0094595C">
      <w:pPr>
        <w:numPr>
          <w:ilvl w:val="2"/>
          <w:numId w:val="34"/>
        </w:numPr>
        <w:spacing w:after="0" w:line="240" w:lineRule="auto"/>
        <w:ind w:left="0"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t>Обеспечение доступа к программам родительского образования членов семей и лиц, ухаживающих за детьми, включая неблагополучные семьи.</w:t>
      </w:r>
    </w:p>
    <w:p w:rsidR="0094595C" w:rsidRPr="00CE017A" w:rsidRDefault="0094595C" w:rsidP="0094595C">
      <w:pPr>
        <w:numPr>
          <w:ilvl w:val="2"/>
          <w:numId w:val="34"/>
        </w:numPr>
        <w:spacing w:after="0" w:line="240" w:lineRule="auto"/>
        <w:ind w:left="0"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t>Создание служб социально-психо</w:t>
      </w:r>
      <w:r>
        <w:rPr>
          <w:rFonts w:ascii="Times New Roman" w:eastAsia="Times New Roman" w:hAnsi="Times New Roman" w:cs="Times New Roman"/>
          <w:sz w:val="28"/>
          <w:szCs w:val="28"/>
          <w:lang w:val="ru-RU"/>
        </w:rPr>
        <w:t>лого-</w:t>
      </w:r>
      <w:r w:rsidRPr="00CE017A">
        <w:rPr>
          <w:rFonts w:ascii="Times New Roman" w:eastAsia="Times New Roman" w:hAnsi="Times New Roman" w:cs="Times New Roman"/>
          <w:sz w:val="28"/>
          <w:szCs w:val="28"/>
          <w:lang w:val="ru-RU"/>
        </w:rPr>
        <w:t>педагогической помощи для семей.</w:t>
      </w:r>
    </w:p>
    <w:p w:rsidR="0094595C" w:rsidRPr="00CE017A" w:rsidRDefault="0094595C" w:rsidP="0094595C">
      <w:pPr>
        <w:numPr>
          <w:ilvl w:val="2"/>
          <w:numId w:val="34"/>
        </w:numPr>
        <w:spacing w:after="0" w:line="240" w:lineRule="auto"/>
        <w:ind w:left="0"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lastRenderedPageBreak/>
        <w:t>Повышение эффективности подготовки педагог</w:t>
      </w:r>
      <w:r>
        <w:rPr>
          <w:rFonts w:ascii="Times New Roman" w:eastAsia="Times New Roman" w:hAnsi="Times New Roman" w:cs="Times New Roman"/>
          <w:sz w:val="28"/>
          <w:szCs w:val="28"/>
          <w:lang w:val="ru-RU"/>
        </w:rPr>
        <w:t xml:space="preserve">ических работников </w:t>
      </w:r>
      <w:r w:rsidRPr="00CE017A">
        <w:rPr>
          <w:rFonts w:ascii="Times New Roman" w:eastAsia="Times New Roman" w:hAnsi="Times New Roman" w:cs="Times New Roman"/>
          <w:sz w:val="28"/>
          <w:szCs w:val="28"/>
          <w:lang w:val="ru-RU"/>
        </w:rPr>
        <w:t>для предоставления услуг по родительскому образованию в рамках начальной и непрерывной подготовки.</w:t>
      </w:r>
    </w:p>
    <w:p w:rsidR="0094595C" w:rsidRPr="00CE017A" w:rsidRDefault="0094595C" w:rsidP="0094595C">
      <w:pPr>
        <w:numPr>
          <w:ilvl w:val="2"/>
          <w:numId w:val="34"/>
        </w:numPr>
        <w:spacing w:after="0" w:line="240" w:lineRule="auto"/>
        <w:ind w:left="0"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t>Обучение патронажных родителей по модели, принятой в международной практике.</w:t>
      </w:r>
    </w:p>
    <w:p w:rsidR="0094595C" w:rsidRPr="00CE017A" w:rsidRDefault="0094595C" w:rsidP="0094595C">
      <w:pPr>
        <w:spacing w:after="0" w:line="240" w:lineRule="auto"/>
        <w:ind w:firstLine="709"/>
        <w:jc w:val="both"/>
        <w:rPr>
          <w:rFonts w:ascii="Times New Roman" w:eastAsia="Times New Roman" w:hAnsi="Times New Roman" w:cs="Times New Roman"/>
          <w:b/>
          <w:sz w:val="28"/>
          <w:szCs w:val="28"/>
          <w:lang w:val="ru-RU" w:eastAsia="ru-RU"/>
        </w:rPr>
      </w:pPr>
    </w:p>
    <w:p w:rsidR="0094595C" w:rsidRPr="00CE017A" w:rsidRDefault="0094595C" w:rsidP="0094595C">
      <w:pPr>
        <w:spacing w:after="0" w:line="240" w:lineRule="auto"/>
        <w:ind w:firstLine="709"/>
        <w:jc w:val="both"/>
        <w:rPr>
          <w:rFonts w:ascii="Times New Roman" w:eastAsia="Times New Roman" w:hAnsi="Times New Roman" w:cs="Times New Roman"/>
          <w:b/>
          <w:sz w:val="28"/>
          <w:szCs w:val="28"/>
          <w:lang w:val="ru-RU"/>
        </w:rPr>
      </w:pPr>
      <w:r w:rsidRPr="00CE017A">
        <w:rPr>
          <w:rFonts w:ascii="Times New Roman" w:eastAsia="Times New Roman" w:hAnsi="Times New Roman" w:cs="Times New Roman"/>
          <w:b/>
          <w:sz w:val="28"/>
          <w:szCs w:val="28"/>
          <w:lang w:val="ru-RU" w:eastAsia="ru-RU"/>
        </w:rPr>
        <w:t>Конкретная задача 7.4. Развитие партнерских отношений в области образования</w:t>
      </w:r>
      <w:r w:rsidRPr="00CE017A">
        <w:rPr>
          <w:rFonts w:ascii="Times New Roman" w:eastAsia="Times New Roman" w:hAnsi="Times New Roman" w:cs="Times New Roman"/>
          <w:b/>
          <w:sz w:val="28"/>
          <w:szCs w:val="28"/>
          <w:lang w:val="ru-RU"/>
        </w:rPr>
        <w:t>.</w:t>
      </w:r>
    </w:p>
    <w:p w:rsidR="0094595C" w:rsidRPr="00CE017A" w:rsidRDefault="0094595C" w:rsidP="0094595C">
      <w:pPr>
        <w:spacing w:after="0" w:line="240" w:lineRule="auto"/>
        <w:ind w:firstLine="709"/>
        <w:jc w:val="both"/>
        <w:rPr>
          <w:rFonts w:ascii="Times New Roman" w:eastAsia="Times New Roman" w:hAnsi="Times New Roman" w:cs="Times New Roman"/>
          <w:sz w:val="28"/>
          <w:szCs w:val="28"/>
          <w:lang w:val="ru-RU"/>
        </w:rPr>
      </w:pPr>
    </w:p>
    <w:p w:rsidR="0094595C" w:rsidRPr="00CE017A" w:rsidRDefault="0094595C" w:rsidP="0094595C">
      <w:pPr>
        <w:spacing w:after="0" w:line="240" w:lineRule="auto"/>
        <w:ind w:firstLine="709"/>
        <w:jc w:val="both"/>
        <w:rPr>
          <w:rFonts w:ascii="Times New Roman" w:hAnsi="Times New Roman" w:cs="Times New Roman"/>
          <w:b/>
          <w:sz w:val="28"/>
          <w:szCs w:val="28"/>
        </w:rPr>
      </w:pPr>
      <w:r w:rsidRPr="00CE017A">
        <w:rPr>
          <w:rFonts w:ascii="Times New Roman" w:hAnsi="Times New Roman" w:cs="Times New Roman"/>
          <w:b/>
          <w:sz w:val="28"/>
          <w:szCs w:val="28"/>
        </w:rPr>
        <w:t>Приоритетные меры:</w:t>
      </w:r>
    </w:p>
    <w:p w:rsidR="0094595C" w:rsidRPr="00CE017A" w:rsidRDefault="0094595C" w:rsidP="0094595C">
      <w:pPr>
        <w:numPr>
          <w:ilvl w:val="2"/>
          <w:numId w:val="35"/>
        </w:numPr>
        <w:spacing w:after="0" w:line="240" w:lineRule="auto"/>
        <w:ind w:left="0"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t>Обеспечение участия социальных партнеров в разработке политики в области образования.</w:t>
      </w:r>
    </w:p>
    <w:p w:rsidR="0094595C" w:rsidRPr="00CE017A" w:rsidRDefault="0094595C" w:rsidP="0094595C">
      <w:pPr>
        <w:numPr>
          <w:ilvl w:val="2"/>
          <w:numId w:val="35"/>
        </w:numPr>
        <w:spacing w:after="0" w:line="240" w:lineRule="auto"/>
        <w:ind w:left="0"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t xml:space="preserve">Содействие обмену опытом между учебными заведениями, </w:t>
      </w:r>
      <w:r>
        <w:rPr>
          <w:rFonts w:ascii="Times New Roman" w:eastAsia="Times New Roman" w:hAnsi="Times New Roman" w:cs="Times New Roman"/>
          <w:sz w:val="28"/>
          <w:szCs w:val="28"/>
          <w:lang w:val="ru-RU"/>
        </w:rPr>
        <w:t>педагогическими кадрами</w:t>
      </w:r>
      <w:r w:rsidRPr="00CE017A">
        <w:rPr>
          <w:rFonts w:ascii="Times New Roman" w:eastAsia="Times New Roman" w:hAnsi="Times New Roman" w:cs="Times New Roman"/>
          <w:sz w:val="28"/>
          <w:szCs w:val="28"/>
          <w:lang w:val="ru-RU"/>
        </w:rPr>
        <w:t xml:space="preserve"> и менеджерами.</w:t>
      </w:r>
    </w:p>
    <w:p w:rsidR="0094595C" w:rsidRPr="00CE017A" w:rsidRDefault="0094595C" w:rsidP="0094595C">
      <w:pPr>
        <w:numPr>
          <w:ilvl w:val="2"/>
          <w:numId w:val="35"/>
        </w:numPr>
        <w:spacing w:after="0" w:line="240" w:lineRule="auto"/>
        <w:ind w:left="0"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t>Разработка механизмов создания партнерских отношений для качественного образования.</w:t>
      </w:r>
    </w:p>
    <w:p w:rsidR="0094595C" w:rsidRPr="00CE017A" w:rsidRDefault="0094595C" w:rsidP="0094595C">
      <w:pPr>
        <w:numPr>
          <w:ilvl w:val="2"/>
          <w:numId w:val="35"/>
        </w:numPr>
        <w:spacing w:after="0" w:line="240" w:lineRule="auto"/>
        <w:ind w:left="0"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t>Продвижение диалога с гражданским обществом и предпринимательской средой</w:t>
      </w:r>
      <w:r>
        <w:rPr>
          <w:rFonts w:ascii="Times New Roman" w:eastAsia="Times New Roman" w:hAnsi="Times New Roman" w:cs="Times New Roman"/>
          <w:sz w:val="28"/>
          <w:szCs w:val="28"/>
          <w:lang w:val="ru-RU"/>
        </w:rPr>
        <w:t xml:space="preserve"> для </w:t>
      </w:r>
      <w:r w:rsidRPr="00CE017A">
        <w:rPr>
          <w:rFonts w:ascii="Times New Roman" w:eastAsia="Times New Roman" w:hAnsi="Times New Roman" w:cs="Times New Roman"/>
          <w:sz w:val="28"/>
          <w:szCs w:val="28"/>
          <w:lang w:val="ru-RU"/>
        </w:rPr>
        <w:t>установ</w:t>
      </w:r>
      <w:r>
        <w:rPr>
          <w:rFonts w:ascii="Times New Roman" w:eastAsia="Times New Roman" w:hAnsi="Times New Roman" w:cs="Times New Roman"/>
          <w:sz w:val="28"/>
          <w:szCs w:val="28"/>
          <w:lang w:val="ru-RU"/>
        </w:rPr>
        <w:t xml:space="preserve">ления общих точек </w:t>
      </w:r>
      <w:r w:rsidRPr="00CE017A">
        <w:rPr>
          <w:rFonts w:ascii="Times New Roman" w:eastAsia="Times New Roman" w:hAnsi="Times New Roman" w:cs="Times New Roman"/>
          <w:sz w:val="28"/>
          <w:szCs w:val="28"/>
          <w:lang w:val="ru-RU"/>
        </w:rPr>
        <w:t xml:space="preserve"> соприкосновения и реш</w:t>
      </w:r>
      <w:r>
        <w:rPr>
          <w:rFonts w:ascii="Times New Roman" w:eastAsia="Times New Roman" w:hAnsi="Times New Roman" w:cs="Times New Roman"/>
          <w:sz w:val="28"/>
          <w:szCs w:val="28"/>
          <w:lang w:val="ru-RU"/>
        </w:rPr>
        <w:t xml:space="preserve">ения </w:t>
      </w:r>
      <w:r w:rsidRPr="00CE017A">
        <w:rPr>
          <w:rFonts w:ascii="Times New Roman" w:eastAsia="Times New Roman" w:hAnsi="Times New Roman" w:cs="Times New Roman"/>
          <w:sz w:val="28"/>
          <w:szCs w:val="28"/>
          <w:lang w:val="ru-RU"/>
        </w:rPr>
        <w:t xml:space="preserve">проблем образования и местного сообщества. </w:t>
      </w:r>
    </w:p>
    <w:p w:rsidR="0094595C" w:rsidRPr="00CE017A" w:rsidRDefault="0094595C" w:rsidP="0094595C">
      <w:pPr>
        <w:numPr>
          <w:ilvl w:val="2"/>
          <w:numId w:val="35"/>
        </w:numPr>
        <w:spacing w:after="0" w:line="240" w:lineRule="auto"/>
        <w:ind w:left="0"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t xml:space="preserve">Разработка эффективных механизмов стимулирования </w:t>
      </w:r>
      <w:r>
        <w:rPr>
          <w:rFonts w:ascii="Times New Roman" w:eastAsia="Times New Roman" w:hAnsi="Times New Roman" w:cs="Times New Roman"/>
          <w:sz w:val="28"/>
          <w:szCs w:val="28"/>
          <w:lang w:val="ru-RU"/>
        </w:rPr>
        <w:t xml:space="preserve">экономических агентов </w:t>
      </w:r>
      <w:r w:rsidRPr="00CE017A">
        <w:rPr>
          <w:rFonts w:ascii="Times New Roman" w:eastAsia="Times New Roman" w:hAnsi="Times New Roman" w:cs="Times New Roman"/>
          <w:sz w:val="28"/>
          <w:szCs w:val="28"/>
          <w:lang w:val="ru-RU"/>
        </w:rPr>
        <w:t xml:space="preserve">к участию  в развитии материально-технической </w:t>
      </w:r>
      <w:r>
        <w:rPr>
          <w:rFonts w:ascii="Times New Roman" w:eastAsia="Times New Roman" w:hAnsi="Times New Roman" w:cs="Times New Roman"/>
          <w:sz w:val="28"/>
          <w:szCs w:val="28"/>
          <w:lang w:val="ru-RU"/>
        </w:rPr>
        <w:t xml:space="preserve">учебной </w:t>
      </w:r>
      <w:r w:rsidRPr="00CE017A">
        <w:rPr>
          <w:rFonts w:ascii="Times New Roman" w:eastAsia="Times New Roman" w:hAnsi="Times New Roman" w:cs="Times New Roman"/>
          <w:sz w:val="28"/>
          <w:szCs w:val="28"/>
          <w:lang w:val="ru-RU"/>
        </w:rPr>
        <w:t xml:space="preserve">базы  профессионально-технических учебных заведений, поддержанию организации долгосрочных стажировок для учащихся и студентов, а также </w:t>
      </w:r>
      <w:r>
        <w:rPr>
          <w:rFonts w:ascii="Times New Roman" w:eastAsia="Times New Roman" w:hAnsi="Times New Roman" w:cs="Times New Roman"/>
          <w:sz w:val="28"/>
          <w:szCs w:val="28"/>
          <w:lang w:val="ru-RU"/>
        </w:rPr>
        <w:t xml:space="preserve">к </w:t>
      </w:r>
      <w:r w:rsidRPr="00CE017A">
        <w:rPr>
          <w:rFonts w:ascii="Times New Roman" w:eastAsia="Times New Roman" w:hAnsi="Times New Roman" w:cs="Times New Roman"/>
          <w:sz w:val="28"/>
          <w:szCs w:val="28"/>
          <w:lang w:val="ru-RU"/>
        </w:rPr>
        <w:t>участию в проектах по поощрению и организации обучения двойной профессии.</w:t>
      </w:r>
    </w:p>
    <w:p w:rsidR="0094595C" w:rsidRPr="00CE017A" w:rsidRDefault="0094595C" w:rsidP="0094595C">
      <w:pPr>
        <w:numPr>
          <w:ilvl w:val="2"/>
          <w:numId w:val="35"/>
        </w:numPr>
        <w:spacing w:after="0" w:line="240" w:lineRule="auto"/>
        <w:ind w:left="0" w:firstLine="709"/>
        <w:jc w:val="both"/>
        <w:rPr>
          <w:rFonts w:ascii="Times New Roman" w:eastAsia="Times New Roman" w:hAnsi="Times New Roman" w:cs="Times New Roman"/>
          <w:sz w:val="28"/>
          <w:szCs w:val="28"/>
          <w:lang w:val="ru-RU"/>
        </w:rPr>
      </w:pPr>
      <w:r w:rsidRPr="00CE017A">
        <w:rPr>
          <w:rFonts w:ascii="Times New Roman" w:eastAsia="Times New Roman" w:hAnsi="Times New Roman" w:cs="Times New Roman"/>
          <w:sz w:val="28"/>
          <w:szCs w:val="28"/>
          <w:lang w:val="ru-RU"/>
        </w:rPr>
        <w:t>Участие в программах и проектах регионального и международного сотрудничества, внедряемых международными организациями</w:t>
      </w:r>
      <w:r w:rsidRPr="00CE017A">
        <w:rPr>
          <w:rFonts w:ascii="Times New Roman" w:hAnsi="Times New Roman" w:cs="Times New Roman"/>
          <w:sz w:val="28"/>
          <w:szCs w:val="28"/>
          <w:lang w:val="ru-RU"/>
        </w:rPr>
        <w:t>.</w:t>
      </w:r>
      <w:bookmarkEnd w:id="16"/>
      <w:bookmarkEnd w:id="17"/>
    </w:p>
    <w:p w:rsidR="0094595C" w:rsidRDefault="0094595C" w:rsidP="0094595C">
      <w:pPr>
        <w:spacing w:after="0" w:line="240" w:lineRule="auto"/>
        <w:jc w:val="both"/>
        <w:rPr>
          <w:rFonts w:ascii="Times New Roman" w:eastAsia="Times New Roman" w:hAnsi="Times New Roman" w:cs="Times New Roman"/>
          <w:sz w:val="24"/>
          <w:szCs w:val="24"/>
          <w:lang w:val="ru-RU"/>
        </w:rPr>
      </w:pPr>
    </w:p>
    <w:p w:rsidR="0094595C" w:rsidRDefault="0094595C" w:rsidP="0094595C">
      <w:pPr>
        <w:spacing w:after="0" w:line="240" w:lineRule="auto"/>
        <w:jc w:val="both"/>
        <w:rPr>
          <w:rFonts w:ascii="Times New Roman" w:eastAsia="Times New Roman" w:hAnsi="Times New Roman" w:cs="Times New Roman"/>
          <w:sz w:val="24"/>
          <w:szCs w:val="24"/>
          <w:lang w:val="ru-RU"/>
        </w:rPr>
      </w:pPr>
    </w:p>
    <w:p w:rsidR="0094595C" w:rsidRDefault="0094595C" w:rsidP="0094595C">
      <w:pPr>
        <w:spacing w:after="0" w:line="240" w:lineRule="auto"/>
        <w:jc w:val="both"/>
        <w:rPr>
          <w:rFonts w:ascii="Times New Roman" w:eastAsia="Times New Roman" w:hAnsi="Times New Roman" w:cs="Times New Roman"/>
          <w:sz w:val="24"/>
          <w:szCs w:val="24"/>
          <w:lang w:val="ru-RU"/>
        </w:rPr>
      </w:pPr>
    </w:p>
    <w:p w:rsidR="0094595C" w:rsidRDefault="0094595C" w:rsidP="0094595C">
      <w:pPr>
        <w:spacing w:after="0" w:line="240" w:lineRule="auto"/>
        <w:jc w:val="both"/>
        <w:rPr>
          <w:rFonts w:ascii="Times New Roman" w:eastAsia="Times New Roman" w:hAnsi="Times New Roman" w:cs="Times New Roman"/>
          <w:sz w:val="24"/>
          <w:szCs w:val="24"/>
          <w:lang w:val="ru-RU"/>
        </w:rPr>
      </w:pPr>
    </w:p>
    <w:p w:rsidR="0094595C" w:rsidRPr="00A46F63" w:rsidRDefault="0094595C" w:rsidP="0094595C">
      <w:pPr>
        <w:spacing w:after="0" w:line="240" w:lineRule="auto"/>
        <w:jc w:val="both"/>
        <w:rPr>
          <w:rFonts w:ascii="Times New Roman" w:eastAsia="Times New Roman" w:hAnsi="Times New Roman" w:cs="Times New Roman"/>
          <w:sz w:val="24"/>
          <w:szCs w:val="24"/>
          <w:lang w:val="ru-RU"/>
        </w:rPr>
      </w:pPr>
    </w:p>
    <w:p w:rsidR="0094595C" w:rsidRPr="006531E2" w:rsidRDefault="0094595C" w:rsidP="0094595C">
      <w:pPr>
        <w:jc w:val="center"/>
        <w:rPr>
          <w:rFonts w:ascii="Times New Roman" w:eastAsiaTheme="majorEastAsia" w:hAnsi="Times New Roman" w:cs="Times New Roman"/>
          <w:b/>
          <w:bCs/>
          <w:sz w:val="28"/>
          <w:szCs w:val="28"/>
          <w:lang w:val="ru-RU"/>
        </w:rPr>
      </w:pPr>
      <w:bookmarkStart w:id="20" w:name="_Toc395779505"/>
      <w:r w:rsidRPr="006531E2">
        <w:rPr>
          <w:rFonts w:ascii="Times New Roman" w:eastAsiaTheme="majorEastAsia" w:hAnsi="Times New Roman" w:cs="Times New Roman"/>
          <w:b/>
          <w:bCs/>
          <w:sz w:val="28"/>
          <w:szCs w:val="28"/>
        </w:rPr>
        <w:t>VI</w:t>
      </w:r>
      <w:r w:rsidRPr="006531E2">
        <w:rPr>
          <w:rFonts w:ascii="Times New Roman" w:eastAsiaTheme="majorEastAsia" w:hAnsi="Times New Roman" w:cs="Times New Roman"/>
          <w:b/>
          <w:bCs/>
          <w:sz w:val="28"/>
          <w:szCs w:val="28"/>
          <w:lang w:val="ru-RU"/>
        </w:rPr>
        <w:t>. ВНЕДРЕНИЕ, МОНИТОРИНГ И ОЦЕНКА СТРАТЕГИИ</w:t>
      </w:r>
      <w:bookmarkEnd w:id="20"/>
    </w:p>
    <w:p w:rsidR="0094595C" w:rsidRPr="006531E2" w:rsidRDefault="0094595C" w:rsidP="0094595C">
      <w:pPr>
        <w:spacing w:after="0" w:line="240" w:lineRule="auto"/>
        <w:ind w:firstLine="709"/>
        <w:jc w:val="both"/>
        <w:rPr>
          <w:rFonts w:ascii="Times New Roman" w:eastAsia="Times New Roman" w:hAnsi="Times New Roman" w:cs="Times New Roman"/>
          <w:sz w:val="28"/>
          <w:szCs w:val="28"/>
          <w:lang w:val="ru-RU"/>
        </w:rPr>
      </w:pPr>
      <w:r w:rsidRPr="006531E2">
        <w:rPr>
          <w:rFonts w:ascii="Times New Roman" w:eastAsia="Times New Roman" w:hAnsi="Times New Roman" w:cs="Times New Roman"/>
          <w:sz w:val="28"/>
          <w:szCs w:val="28"/>
          <w:lang w:val="ru-RU"/>
        </w:rPr>
        <w:t xml:space="preserve">Успешное  внедрение настоящей Стратегии, которая содержит публичные политики  высокой степени сложности, требует детализации целей и планирования действий, предусмотренных в Стратегии, координации действий по реализации и мониторингу проводимых мероприятий. Для того чтобы определить, насколько запланированные действия приводят к ожидаемым результатам, необходима периодическая оценка внедрения Стратегии.  </w:t>
      </w:r>
    </w:p>
    <w:p w:rsidR="0094595C" w:rsidRDefault="0094595C" w:rsidP="0094595C">
      <w:pPr>
        <w:spacing w:after="0" w:line="240" w:lineRule="auto"/>
        <w:ind w:firstLine="709"/>
        <w:jc w:val="center"/>
        <w:rPr>
          <w:rFonts w:ascii="Times New Roman" w:eastAsiaTheme="majorEastAsia" w:hAnsi="Times New Roman" w:cs="Times New Roman"/>
          <w:b/>
          <w:bCs/>
          <w:sz w:val="28"/>
          <w:szCs w:val="28"/>
          <w:lang w:val="ru-RU"/>
        </w:rPr>
      </w:pPr>
    </w:p>
    <w:p w:rsidR="0094595C" w:rsidRDefault="0094595C" w:rsidP="0094595C">
      <w:pPr>
        <w:spacing w:after="0" w:line="240" w:lineRule="auto"/>
        <w:jc w:val="center"/>
        <w:rPr>
          <w:rFonts w:ascii="Times New Roman" w:eastAsiaTheme="majorEastAsia" w:hAnsi="Times New Roman" w:cs="Times New Roman"/>
          <w:b/>
          <w:bCs/>
          <w:sz w:val="28"/>
          <w:szCs w:val="28"/>
          <w:lang w:val="ru-RU"/>
        </w:rPr>
      </w:pPr>
      <w:r w:rsidRPr="006531E2">
        <w:rPr>
          <w:rFonts w:ascii="Times New Roman" w:eastAsiaTheme="majorEastAsia" w:hAnsi="Times New Roman" w:cs="Times New Roman"/>
          <w:b/>
          <w:bCs/>
          <w:sz w:val="28"/>
          <w:szCs w:val="28"/>
          <w:lang w:val="ru-RU"/>
        </w:rPr>
        <w:t>ПЛАНИРОВАНИЕ ВНЕДРЕНИЯ СТРАТЕГИИ</w:t>
      </w:r>
    </w:p>
    <w:p w:rsidR="0094595C" w:rsidRPr="006531E2" w:rsidRDefault="0094595C" w:rsidP="0094595C">
      <w:pPr>
        <w:spacing w:after="0" w:line="240" w:lineRule="auto"/>
        <w:ind w:firstLine="709"/>
        <w:jc w:val="center"/>
        <w:rPr>
          <w:rFonts w:ascii="Times New Roman" w:eastAsiaTheme="majorEastAsia" w:hAnsi="Times New Roman" w:cs="Times New Roman"/>
          <w:b/>
          <w:bCs/>
          <w:sz w:val="28"/>
          <w:szCs w:val="28"/>
          <w:lang w:val="ru-RU"/>
        </w:rPr>
      </w:pPr>
    </w:p>
    <w:p w:rsidR="0094595C" w:rsidRPr="006531E2" w:rsidRDefault="0094595C" w:rsidP="0094595C">
      <w:pPr>
        <w:spacing w:after="0" w:line="240" w:lineRule="auto"/>
        <w:ind w:firstLine="709"/>
        <w:jc w:val="both"/>
        <w:rPr>
          <w:rFonts w:ascii="Times New Roman" w:eastAsia="Times New Roman" w:hAnsi="Times New Roman" w:cs="Times New Roman"/>
          <w:sz w:val="28"/>
          <w:szCs w:val="28"/>
          <w:lang w:val="ru-RU"/>
        </w:rPr>
      </w:pPr>
      <w:r w:rsidRPr="006531E2">
        <w:rPr>
          <w:rFonts w:ascii="Times New Roman" w:eastAsia="Times New Roman" w:hAnsi="Times New Roman" w:cs="Times New Roman"/>
          <w:sz w:val="28"/>
          <w:szCs w:val="28"/>
          <w:lang w:val="ru-RU"/>
        </w:rPr>
        <w:t xml:space="preserve">Стратегия будет одобрена и, таким образом, принята на уровне Правительства. Основная ответственность за реализацию целей и задач, указанных в Стратегии, приходится на долю Министерства просвещения. Стратегия формулирует цели и определяет действия, которые относятся и к сфере компетенции других органов центрального публичного управления, в частности, </w:t>
      </w:r>
      <w:r>
        <w:rPr>
          <w:rFonts w:ascii="Times New Roman" w:eastAsia="Times New Roman" w:hAnsi="Times New Roman" w:cs="Times New Roman"/>
          <w:sz w:val="28"/>
          <w:szCs w:val="28"/>
          <w:lang w:val="ru-RU"/>
        </w:rPr>
        <w:t>Министерства  труда, социальной защиты и семьи</w:t>
      </w:r>
      <w:r w:rsidRPr="006531E2">
        <w:rPr>
          <w:rFonts w:ascii="Times New Roman" w:eastAsia="Times New Roman" w:hAnsi="Times New Roman" w:cs="Times New Roman"/>
          <w:sz w:val="28"/>
          <w:szCs w:val="28"/>
          <w:lang w:val="ru-RU"/>
        </w:rPr>
        <w:t xml:space="preserve">, Министерства </w:t>
      </w:r>
      <w:r>
        <w:rPr>
          <w:rFonts w:ascii="Times New Roman" w:eastAsia="Times New Roman" w:hAnsi="Times New Roman" w:cs="Times New Roman"/>
          <w:sz w:val="28"/>
          <w:szCs w:val="28"/>
          <w:lang w:val="ru-RU"/>
        </w:rPr>
        <w:t>э</w:t>
      </w:r>
      <w:r w:rsidRPr="006531E2">
        <w:rPr>
          <w:rFonts w:ascii="Times New Roman" w:eastAsia="Times New Roman" w:hAnsi="Times New Roman" w:cs="Times New Roman"/>
          <w:sz w:val="28"/>
          <w:szCs w:val="28"/>
          <w:lang w:val="ru-RU"/>
        </w:rPr>
        <w:t xml:space="preserve">кономики, Министерства </w:t>
      </w:r>
      <w:r>
        <w:rPr>
          <w:rFonts w:ascii="Times New Roman" w:eastAsia="Times New Roman" w:hAnsi="Times New Roman" w:cs="Times New Roman"/>
          <w:sz w:val="28"/>
          <w:szCs w:val="28"/>
          <w:lang w:val="ru-RU"/>
        </w:rPr>
        <w:t>з</w:t>
      </w:r>
      <w:r w:rsidRPr="006531E2">
        <w:rPr>
          <w:rFonts w:ascii="Times New Roman" w:eastAsia="Times New Roman" w:hAnsi="Times New Roman" w:cs="Times New Roman"/>
          <w:sz w:val="28"/>
          <w:szCs w:val="28"/>
          <w:lang w:val="ru-RU"/>
        </w:rPr>
        <w:t xml:space="preserve">дравоохранения и Министерства </w:t>
      </w:r>
      <w:r>
        <w:rPr>
          <w:rFonts w:ascii="Times New Roman" w:eastAsia="Times New Roman" w:hAnsi="Times New Roman" w:cs="Times New Roman"/>
          <w:sz w:val="28"/>
          <w:szCs w:val="28"/>
          <w:lang w:val="ru-RU"/>
        </w:rPr>
        <w:t>ф</w:t>
      </w:r>
      <w:r w:rsidRPr="006531E2">
        <w:rPr>
          <w:rFonts w:ascii="Times New Roman" w:eastAsia="Times New Roman" w:hAnsi="Times New Roman" w:cs="Times New Roman"/>
          <w:sz w:val="28"/>
          <w:szCs w:val="28"/>
          <w:lang w:val="ru-RU"/>
        </w:rPr>
        <w:t>инансов, которые также будут способствовать внедрению Стратегии. Для некоторых основных действий будут сформированы смешанные рабочие группы, ответственные за разработку документов тематических политик и за продвижение мероприятий, указанных в Стратегии.</w:t>
      </w:r>
    </w:p>
    <w:p w:rsidR="0094595C" w:rsidRPr="006531E2" w:rsidRDefault="0094595C" w:rsidP="0094595C">
      <w:pPr>
        <w:spacing w:before="120" w:line="240" w:lineRule="auto"/>
        <w:ind w:firstLine="709"/>
        <w:jc w:val="both"/>
        <w:rPr>
          <w:rFonts w:ascii="Times New Roman" w:eastAsia="Times New Roman" w:hAnsi="Times New Roman" w:cs="Times New Roman"/>
          <w:sz w:val="28"/>
          <w:szCs w:val="28"/>
          <w:lang w:val="ru-RU"/>
        </w:rPr>
      </w:pPr>
      <w:r w:rsidRPr="006531E2">
        <w:rPr>
          <w:rFonts w:ascii="Times New Roman" w:eastAsia="Times New Roman" w:hAnsi="Times New Roman" w:cs="Times New Roman"/>
          <w:sz w:val="28"/>
          <w:szCs w:val="28"/>
          <w:lang w:val="ru-RU"/>
        </w:rPr>
        <w:t>Процесс реализации Стратегии будет проводиться как на основе действующих документов, определяющих политику, так и путем внесения изменений законодательного характера. Стратегические направления и конкретны</w:t>
      </w:r>
      <w:r>
        <w:rPr>
          <w:rFonts w:ascii="Times New Roman" w:eastAsia="Times New Roman" w:hAnsi="Times New Roman" w:cs="Times New Roman"/>
          <w:sz w:val="28"/>
          <w:szCs w:val="28"/>
          <w:lang w:val="ru-RU"/>
        </w:rPr>
        <w:t>е</w:t>
      </w:r>
      <w:r w:rsidRPr="006531E2">
        <w:rPr>
          <w:rFonts w:ascii="Times New Roman" w:eastAsia="Times New Roman" w:hAnsi="Times New Roman" w:cs="Times New Roman"/>
          <w:sz w:val="28"/>
          <w:szCs w:val="28"/>
          <w:lang w:val="ru-RU"/>
        </w:rPr>
        <w:t xml:space="preserve"> цел</w:t>
      </w:r>
      <w:r>
        <w:rPr>
          <w:rFonts w:ascii="Times New Roman" w:eastAsia="Times New Roman" w:hAnsi="Times New Roman" w:cs="Times New Roman"/>
          <w:sz w:val="28"/>
          <w:szCs w:val="28"/>
          <w:lang w:val="ru-RU"/>
        </w:rPr>
        <w:t>и</w:t>
      </w:r>
      <w:r w:rsidRPr="006531E2">
        <w:rPr>
          <w:rFonts w:ascii="Times New Roman" w:eastAsia="Times New Roman" w:hAnsi="Times New Roman" w:cs="Times New Roman"/>
          <w:sz w:val="28"/>
          <w:szCs w:val="28"/>
          <w:lang w:val="ru-RU"/>
        </w:rPr>
        <w:t>, намеченны</w:t>
      </w:r>
      <w:r>
        <w:rPr>
          <w:rFonts w:ascii="Times New Roman" w:eastAsia="Times New Roman" w:hAnsi="Times New Roman" w:cs="Times New Roman"/>
          <w:sz w:val="28"/>
          <w:szCs w:val="28"/>
          <w:lang w:val="ru-RU"/>
        </w:rPr>
        <w:t>е</w:t>
      </w:r>
      <w:r w:rsidRPr="006531E2">
        <w:rPr>
          <w:rFonts w:ascii="Times New Roman" w:eastAsia="Times New Roman" w:hAnsi="Times New Roman" w:cs="Times New Roman"/>
          <w:sz w:val="28"/>
          <w:szCs w:val="28"/>
          <w:lang w:val="ru-RU"/>
        </w:rPr>
        <w:t xml:space="preserve"> в Стратегии, будут включены в Программы Стратегического </w:t>
      </w:r>
      <w:r>
        <w:rPr>
          <w:rFonts w:ascii="Times New Roman" w:eastAsia="Times New Roman" w:hAnsi="Times New Roman" w:cs="Times New Roman"/>
          <w:sz w:val="28"/>
          <w:szCs w:val="28"/>
          <w:lang w:val="ru-RU"/>
        </w:rPr>
        <w:t>р</w:t>
      </w:r>
      <w:r w:rsidRPr="006531E2">
        <w:rPr>
          <w:rFonts w:ascii="Times New Roman" w:eastAsia="Times New Roman" w:hAnsi="Times New Roman" w:cs="Times New Roman"/>
          <w:sz w:val="28"/>
          <w:szCs w:val="28"/>
          <w:lang w:val="ru-RU"/>
        </w:rPr>
        <w:t>азвития органов центрального публичного управления, а их внедрение будет запланировано и начнет осуществлят</w:t>
      </w:r>
      <w:r>
        <w:rPr>
          <w:rFonts w:ascii="Times New Roman" w:eastAsia="Times New Roman" w:hAnsi="Times New Roman" w:cs="Times New Roman"/>
          <w:sz w:val="28"/>
          <w:szCs w:val="28"/>
          <w:lang w:val="ru-RU"/>
        </w:rPr>
        <w:t>ь</w:t>
      </w:r>
      <w:r w:rsidRPr="006531E2">
        <w:rPr>
          <w:rFonts w:ascii="Times New Roman" w:eastAsia="Times New Roman" w:hAnsi="Times New Roman" w:cs="Times New Roman"/>
          <w:sz w:val="28"/>
          <w:szCs w:val="28"/>
          <w:lang w:val="ru-RU"/>
        </w:rPr>
        <w:t xml:space="preserve">ся через документы стратегического планирования на уровне министерств, в частности, отражаясь в Бюджетном прогнозе на среднесрочный период (БПСП), годовом бюджете и плане действий. Подобный подход </w:t>
      </w:r>
      <w:r>
        <w:rPr>
          <w:rFonts w:ascii="Times New Roman" w:eastAsia="Times New Roman" w:hAnsi="Times New Roman" w:cs="Times New Roman"/>
          <w:sz w:val="28"/>
          <w:szCs w:val="28"/>
          <w:lang w:val="ru-RU"/>
        </w:rPr>
        <w:t xml:space="preserve">позволит интегрировать </w:t>
      </w:r>
      <w:r w:rsidRPr="006531E2">
        <w:rPr>
          <w:rFonts w:ascii="Times New Roman" w:eastAsia="Times New Roman" w:hAnsi="Times New Roman" w:cs="Times New Roman"/>
          <w:sz w:val="28"/>
          <w:szCs w:val="28"/>
          <w:lang w:val="ru-RU"/>
        </w:rPr>
        <w:t>цел</w:t>
      </w:r>
      <w:r>
        <w:rPr>
          <w:rFonts w:ascii="Times New Roman" w:eastAsia="Times New Roman" w:hAnsi="Times New Roman" w:cs="Times New Roman"/>
          <w:sz w:val="28"/>
          <w:szCs w:val="28"/>
          <w:lang w:val="ru-RU"/>
        </w:rPr>
        <w:t>и</w:t>
      </w:r>
      <w:r w:rsidRPr="006531E2">
        <w:rPr>
          <w:rFonts w:ascii="Times New Roman" w:eastAsia="Times New Roman" w:hAnsi="Times New Roman" w:cs="Times New Roman"/>
          <w:sz w:val="28"/>
          <w:szCs w:val="28"/>
          <w:lang w:val="ru-RU"/>
        </w:rPr>
        <w:t xml:space="preserve"> Стратегии в повседневные/текущие административные процессы</w:t>
      </w:r>
      <w:r>
        <w:rPr>
          <w:rFonts w:ascii="Times New Roman" w:eastAsia="Times New Roman" w:hAnsi="Times New Roman" w:cs="Times New Roman"/>
          <w:sz w:val="28"/>
          <w:szCs w:val="28"/>
          <w:lang w:val="ru-RU"/>
        </w:rPr>
        <w:t xml:space="preserve">, </w:t>
      </w:r>
      <w:r w:rsidRPr="006531E2">
        <w:rPr>
          <w:rFonts w:ascii="Times New Roman" w:eastAsia="Times New Roman" w:hAnsi="Times New Roman" w:cs="Times New Roman"/>
          <w:sz w:val="28"/>
          <w:szCs w:val="28"/>
          <w:lang w:val="ru-RU"/>
        </w:rPr>
        <w:t>избежать бюрократическо</w:t>
      </w:r>
      <w:r>
        <w:rPr>
          <w:rFonts w:ascii="Times New Roman" w:eastAsia="Times New Roman" w:hAnsi="Times New Roman" w:cs="Times New Roman"/>
          <w:sz w:val="28"/>
          <w:szCs w:val="28"/>
          <w:lang w:val="ru-RU"/>
        </w:rPr>
        <w:t>го</w:t>
      </w:r>
      <w:r w:rsidRPr="006531E2">
        <w:rPr>
          <w:rFonts w:ascii="Times New Roman" w:eastAsia="Times New Roman" w:hAnsi="Times New Roman" w:cs="Times New Roman"/>
          <w:sz w:val="28"/>
          <w:szCs w:val="28"/>
          <w:lang w:val="ru-RU"/>
        </w:rPr>
        <w:t xml:space="preserve"> брем</w:t>
      </w:r>
      <w:r>
        <w:rPr>
          <w:rFonts w:ascii="Times New Roman" w:eastAsia="Times New Roman" w:hAnsi="Times New Roman" w:cs="Times New Roman"/>
          <w:sz w:val="28"/>
          <w:szCs w:val="28"/>
          <w:lang w:val="ru-RU"/>
        </w:rPr>
        <w:t>ени</w:t>
      </w:r>
      <w:r w:rsidRPr="006531E2">
        <w:rPr>
          <w:rFonts w:ascii="Times New Roman" w:eastAsia="Times New Roman" w:hAnsi="Times New Roman" w:cs="Times New Roman"/>
          <w:sz w:val="28"/>
          <w:szCs w:val="28"/>
          <w:lang w:val="ru-RU"/>
        </w:rPr>
        <w:t xml:space="preserve"> и </w:t>
      </w:r>
      <w:r>
        <w:rPr>
          <w:rFonts w:ascii="Times New Roman" w:eastAsia="Times New Roman" w:hAnsi="Times New Roman" w:cs="Times New Roman"/>
          <w:sz w:val="28"/>
          <w:szCs w:val="28"/>
          <w:lang w:val="ru-RU"/>
        </w:rPr>
        <w:t xml:space="preserve">даст </w:t>
      </w:r>
      <w:r w:rsidRPr="006531E2">
        <w:rPr>
          <w:rFonts w:ascii="Times New Roman" w:eastAsia="Times New Roman" w:hAnsi="Times New Roman" w:cs="Times New Roman"/>
          <w:sz w:val="28"/>
          <w:szCs w:val="28"/>
          <w:lang w:val="ru-RU"/>
        </w:rPr>
        <w:t>понимание того, что предпринятые действия представля</w:t>
      </w:r>
      <w:r>
        <w:rPr>
          <w:rFonts w:ascii="Times New Roman" w:eastAsia="Times New Roman" w:hAnsi="Times New Roman" w:cs="Times New Roman"/>
          <w:sz w:val="28"/>
          <w:szCs w:val="28"/>
          <w:lang w:val="ru-RU"/>
        </w:rPr>
        <w:t>ю</w:t>
      </w:r>
      <w:r w:rsidRPr="006531E2">
        <w:rPr>
          <w:rFonts w:ascii="Times New Roman" w:eastAsia="Times New Roman" w:hAnsi="Times New Roman" w:cs="Times New Roman"/>
          <w:sz w:val="28"/>
          <w:szCs w:val="28"/>
          <w:lang w:val="ru-RU"/>
        </w:rPr>
        <w:t xml:space="preserve">т собой дополнительные усилия к выполнению функционального мандата. В документах стратегического планирования будут </w:t>
      </w:r>
      <w:r>
        <w:rPr>
          <w:rFonts w:ascii="Times New Roman" w:eastAsia="Times New Roman" w:hAnsi="Times New Roman" w:cs="Times New Roman"/>
          <w:sz w:val="28"/>
          <w:szCs w:val="28"/>
          <w:lang w:val="ru-RU"/>
        </w:rPr>
        <w:t xml:space="preserve">уточнены </w:t>
      </w:r>
      <w:r w:rsidRPr="006531E2">
        <w:rPr>
          <w:rFonts w:ascii="Times New Roman" w:eastAsia="Times New Roman" w:hAnsi="Times New Roman" w:cs="Times New Roman"/>
          <w:sz w:val="28"/>
          <w:szCs w:val="28"/>
          <w:lang w:val="ru-RU"/>
        </w:rPr>
        <w:t xml:space="preserve">приоритетные действия, </w:t>
      </w:r>
      <w:r>
        <w:rPr>
          <w:rFonts w:ascii="Times New Roman" w:eastAsia="Times New Roman" w:hAnsi="Times New Roman" w:cs="Times New Roman"/>
          <w:sz w:val="28"/>
          <w:szCs w:val="28"/>
          <w:lang w:val="ru-RU"/>
        </w:rPr>
        <w:t>указаны</w:t>
      </w:r>
      <w:r w:rsidRPr="006531E2">
        <w:rPr>
          <w:rFonts w:ascii="Times New Roman" w:eastAsia="Times New Roman" w:hAnsi="Times New Roman" w:cs="Times New Roman"/>
          <w:sz w:val="28"/>
          <w:szCs w:val="28"/>
          <w:lang w:val="ru-RU"/>
        </w:rPr>
        <w:t xml:space="preserve"> сроки выполнения, названы ответственные учреждения, источники финансирования и показатели мониторинга.</w:t>
      </w:r>
    </w:p>
    <w:p w:rsidR="0094595C" w:rsidRPr="006531E2" w:rsidRDefault="0094595C" w:rsidP="0094595C">
      <w:pPr>
        <w:spacing w:before="120" w:line="240" w:lineRule="auto"/>
        <w:ind w:firstLine="709"/>
        <w:jc w:val="both"/>
        <w:rPr>
          <w:rFonts w:ascii="Times New Roman" w:eastAsia="Times New Roman" w:hAnsi="Times New Roman" w:cs="Times New Roman"/>
          <w:sz w:val="28"/>
          <w:szCs w:val="28"/>
          <w:lang w:val="ru-RU"/>
        </w:rPr>
      </w:pPr>
      <w:r w:rsidRPr="006531E2">
        <w:rPr>
          <w:rFonts w:ascii="Times New Roman" w:eastAsia="Times New Roman" w:hAnsi="Times New Roman" w:cs="Times New Roman"/>
          <w:sz w:val="28"/>
          <w:szCs w:val="28"/>
          <w:lang w:val="ru-RU"/>
        </w:rPr>
        <w:t xml:space="preserve">Законодательная база для стратегических направлений и конкретных целей, намеченных в Стратегии, обеспечивается в первую очередь новым проектом Кодекса об </w:t>
      </w:r>
      <w:r>
        <w:rPr>
          <w:rFonts w:ascii="Times New Roman" w:eastAsia="Times New Roman" w:hAnsi="Times New Roman" w:cs="Times New Roman"/>
          <w:sz w:val="28"/>
          <w:szCs w:val="28"/>
          <w:lang w:val="ru-RU"/>
        </w:rPr>
        <w:t>о</w:t>
      </w:r>
      <w:r w:rsidRPr="006531E2">
        <w:rPr>
          <w:rFonts w:ascii="Times New Roman" w:eastAsia="Times New Roman" w:hAnsi="Times New Roman" w:cs="Times New Roman"/>
          <w:sz w:val="28"/>
          <w:szCs w:val="28"/>
          <w:lang w:val="ru-RU"/>
        </w:rPr>
        <w:t xml:space="preserve">бразовании, нормы которого приведены в соответствие с положениями Стратегии. Принятие Кодекса об </w:t>
      </w:r>
      <w:r>
        <w:rPr>
          <w:rFonts w:ascii="Times New Roman" w:eastAsia="Times New Roman" w:hAnsi="Times New Roman" w:cs="Times New Roman"/>
          <w:sz w:val="28"/>
          <w:szCs w:val="28"/>
          <w:lang w:val="ru-RU"/>
        </w:rPr>
        <w:t>о</w:t>
      </w:r>
      <w:r w:rsidRPr="006531E2">
        <w:rPr>
          <w:rFonts w:ascii="Times New Roman" w:eastAsia="Times New Roman" w:hAnsi="Times New Roman" w:cs="Times New Roman"/>
          <w:sz w:val="28"/>
          <w:szCs w:val="28"/>
          <w:lang w:val="ru-RU"/>
        </w:rPr>
        <w:t>бразовании и других законодательных актов, которые со временем могут понадобиться, обеспечит внедрение реформ на национальном, местном и институциональном уровн</w:t>
      </w:r>
      <w:r>
        <w:rPr>
          <w:rFonts w:ascii="Times New Roman" w:eastAsia="Times New Roman" w:hAnsi="Times New Roman" w:cs="Times New Roman"/>
          <w:sz w:val="28"/>
          <w:szCs w:val="28"/>
          <w:lang w:val="ru-RU"/>
        </w:rPr>
        <w:t>ях</w:t>
      </w:r>
      <w:r w:rsidRPr="006531E2">
        <w:rPr>
          <w:rFonts w:ascii="Times New Roman" w:eastAsia="Times New Roman" w:hAnsi="Times New Roman" w:cs="Times New Roman"/>
          <w:sz w:val="28"/>
          <w:szCs w:val="28"/>
          <w:lang w:val="ru-RU"/>
        </w:rPr>
        <w:t>. Действия законодательных, административных органов  и публичных политик, в том числе формирование и повышение потенциала человеческих ресурсов, позвол</w:t>
      </w:r>
      <w:r>
        <w:rPr>
          <w:rFonts w:ascii="Times New Roman" w:eastAsia="Times New Roman" w:hAnsi="Times New Roman" w:cs="Times New Roman"/>
          <w:sz w:val="28"/>
          <w:szCs w:val="28"/>
          <w:lang w:val="ru-RU"/>
        </w:rPr>
        <w:t>я</w:t>
      </w:r>
      <w:r w:rsidRPr="006531E2">
        <w:rPr>
          <w:rFonts w:ascii="Times New Roman" w:eastAsia="Times New Roman" w:hAnsi="Times New Roman" w:cs="Times New Roman"/>
          <w:sz w:val="28"/>
          <w:szCs w:val="28"/>
          <w:lang w:val="ru-RU"/>
        </w:rPr>
        <w:t xml:space="preserve">т </w:t>
      </w:r>
      <w:r>
        <w:rPr>
          <w:rFonts w:ascii="Times New Roman" w:eastAsia="Times New Roman" w:hAnsi="Times New Roman" w:cs="Times New Roman"/>
          <w:sz w:val="28"/>
          <w:szCs w:val="28"/>
          <w:lang w:val="ru-RU"/>
        </w:rPr>
        <w:t xml:space="preserve">достигнуть кумулятивного </w:t>
      </w:r>
      <w:r w:rsidRPr="006531E2">
        <w:rPr>
          <w:rFonts w:ascii="Times New Roman" w:eastAsia="Times New Roman" w:hAnsi="Times New Roman" w:cs="Times New Roman"/>
          <w:sz w:val="28"/>
          <w:szCs w:val="28"/>
          <w:lang w:val="ru-RU"/>
        </w:rPr>
        <w:t>эффект</w:t>
      </w:r>
      <w:r>
        <w:rPr>
          <w:rFonts w:ascii="Times New Roman" w:eastAsia="Times New Roman" w:hAnsi="Times New Roman" w:cs="Times New Roman"/>
          <w:sz w:val="28"/>
          <w:szCs w:val="28"/>
          <w:lang w:val="ru-RU"/>
        </w:rPr>
        <w:t xml:space="preserve">а и </w:t>
      </w:r>
      <w:r w:rsidRPr="006531E2">
        <w:rPr>
          <w:rFonts w:ascii="Times New Roman" w:eastAsia="Times New Roman" w:hAnsi="Times New Roman" w:cs="Times New Roman"/>
          <w:sz w:val="28"/>
          <w:szCs w:val="28"/>
          <w:lang w:val="ru-RU"/>
        </w:rPr>
        <w:t>обеспечить реструктуризацию всей системы образования.</w:t>
      </w:r>
    </w:p>
    <w:p w:rsidR="0094595C" w:rsidRPr="006531E2" w:rsidRDefault="0094595C" w:rsidP="0094595C">
      <w:pPr>
        <w:tabs>
          <w:tab w:val="left" w:pos="284"/>
        </w:tabs>
        <w:spacing w:before="120" w:line="240" w:lineRule="auto"/>
        <w:jc w:val="center"/>
        <w:rPr>
          <w:rFonts w:ascii="Times New Roman" w:eastAsiaTheme="majorEastAsia" w:hAnsi="Times New Roman" w:cs="Times New Roman"/>
          <w:b/>
          <w:bCs/>
          <w:sz w:val="28"/>
          <w:szCs w:val="28"/>
          <w:lang w:val="ru-RU"/>
        </w:rPr>
      </w:pPr>
      <w:r w:rsidRPr="006531E2">
        <w:rPr>
          <w:rFonts w:ascii="Times New Roman" w:eastAsiaTheme="majorEastAsia" w:hAnsi="Times New Roman" w:cs="Times New Roman"/>
          <w:b/>
          <w:bCs/>
          <w:sz w:val="28"/>
          <w:szCs w:val="28"/>
          <w:lang w:val="ru-RU"/>
        </w:rPr>
        <w:t>ФИНАНСИРОВАНИЕ СТРАТЕГИИ</w:t>
      </w:r>
    </w:p>
    <w:p w:rsidR="0094595C" w:rsidRPr="006531E2" w:rsidRDefault="0094595C" w:rsidP="0094595C">
      <w:pPr>
        <w:spacing w:before="120" w:line="240" w:lineRule="auto"/>
        <w:ind w:firstLine="709"/>
        <w:jc w:val="both"/>
        <w:rPr>
          <w:rFonts w:ascii="Times New Roman" w:eastAsia="Times New Roman" w:hAnsi="Times New Roman" w:cs="Times New Roman"/>
          <w:sz w:val="28"/>
          <w:szCs w:val="28"/>
          <w:lang w:val="ru-RU"/>
        </w:rPr>
      </w:pPr>
      <w:r w:rsidRPr="006531E2">
        <w:rPr>
          <w:rFonts w:ascii="Times New Roman" w:eastAsia="Times New Roman" w:hAnsi="Times New Roman" w:cs="Times New Roman"/>
          <w:sz w:val="28"/>
          <w:szCs w:val="28"/>
          <w:lang w:val="ru-RU"/>
        </w:rPr>
        <w:lastRenderedPageBreak/>
        <w:t xml:space="preserve">Расходы на реализацию настоящей Стратегии могут быть довольно большими, и их трудно оценить </w:t>
      </w:r>
      <w:r>
        <w:rPr>
          <w:rFonts w:ascii="Times New Roman" w:eastAsia="Times New Roman" w:hAnsi="Times New Roman" w:cs="Times New Roman"/>
          <w:sz w:val="28"/>
          <w:szCs w:val="28"/>
          <w:lang w:val="ru-RU"/>
        </w:rPr>
        <w:t xml:space="preserve">при </w:t>
      </w:r>
      <w:r w:rsidRPr="006531E2">
        <w:rPr>
          <w:rFonts w:ascii="Times New Roman" w:eastAsia="Times New Roman" w:hAnsi="Times New Roman" w:cs="Times New Roman"/>
          <w:sz w:val="28"/>
          <w:szCs w:val="28"/>
          <w:lang w:val="ru-RU"/>
        </w:rPr>
        <w:t>отсутстви</w:t>
      </w:r>
      <w:r>
        <w:rPr>
          <w:rFonts w:ascii="Times New Roman" w:eastAsia="Times New Roman" w:hAnsi="Times New Roman" w:cs="Times New Roman"/>
          <w:sz w:val="28"/>
          <w:szCs w:val="28"/>
          <w:lang w:val="ru-RU"/>
        </w:rPr>
        <w:t>и</w:t>
      </w:r>
      <w:r w:rsidRPr="006531E2">
        <w:rPr>
          <w:rFonts w:ascii="Times New Roman" w:eastAsia="Times New Roman" w:hAnsi="Times New Roman" w:cs="Times New Roman"/>
          <w:sz w:val="28"/>
          <w:szCs w:val="28"/>
          <w:lang w:val="ru-RU"/>
        </w:rPr>
        <w:t xml:space="preserve"> более подробной информации о том, как будет проходить реализация приоритетных мероприятий. </w:t>
      </w:r>
      <w:r>
        <w:rPr>
          <w:rFonts w:ascii="Times New Roman" w:eastAsia="Times New Roman" w:hAnsi="Times New Roman" w:cs="Times New Roman"/>
          <w:sz w:val="28"/>
          <w:szCs w:val="28"/>
          <w:lang w:val="ru-RU"/>
        </w:rPr>
        <w:t xml:space="preserve">В соответствии с этим, </w:t>
      </w:r>
      <w:r w:rsidRPr="006531E2">
        <w:rPr>
          <w:rFonts w:ascii="Times New Roman" w:eastAsia="Times New Roman" w:hAnsi="Times New Roman" w:cs="Times New Roman"/>
          <w:sz w:val="28"/>
          <w:szCs w:val="28"/>
          <w:lang w:val="ru-RU"/>
        </w:rPr>
        <w:t xml:space="preserve">точная стоимость реализации Стратегии будет оценена Министерством просвещения и другими органами центрального публичного управления в процессе стратегического планирования, в частности, в рамках разработки </w:t>
      </w:r>
      <w:r>
        <w:rPr>
          <w:rFonts w:ascii="Times New Roman" w:eastAsia="Times New Roman" w:hAnsi="Times New Roman" w:cs="Times New Roman"/>
          <w:sz w:val="28"/>
          <w:szCs w:val="28"/>
          <w:lang w:val="ru-RU"/>
        </w:rPr>
        <w:t xml:space="preserve">Бюджетного прогноза на среднесрочный период </w:t>
      </w:r>
      <w:r w:rsidRPr="006531E2">
        <w:rPr>
          <w:rFonts w:ascii="Times New Roman" w:eastAsia="Times New Roman" w:hAnsi="Times New Roman" w:cs="Times New Roman"/>
          <w:sz w:val="28"/>
          <w:szCs w:val="28"/>
          <w:lang w:val="ru-RU"/>
        </w:rPr>
        <w:t>и бюджетных программ, а также в процессе установления</w:t>
      </w:r>
      <w:r>
        <w:rPr>
          <w:rFonts w:ascii="Times New Roman" w:eastAsia="Times New Roman" w:hAnsi="Times New Roman" w:cs="Times New Roman"/>
          <w:sz w:val="28"/>
          <w:szCs w:val="28"/>
          <w:lang w:val="ru-RU"/>
        </w:rPr>
        <w:t xml:space="preserve"> приоритетов запросов финансирования со стороны партнеров по развитию</w:t>
      </w:r>
      <w:r w:rsidRPr="006531E2">
        <w:rPr>
          <w:rFonts w:ascii="Times New Roman" w:eastAsia="Times New Roman" w:hAnsi="Times New Roman" w:cs="Times New Roman"/>
          <w:sz w:val="28"/>
          <w:szCs w:val="28"/>
          <w:lang w:val="ru-RU"/>
        </w:rPr>
        <w:t>.</w:t>
      </w:r>
      <w:r w:rsidRPr="006531E2">
        <w:rPr>
          <w:rFonts w:ascii="Times New Roman" w:eastAsia="Times New Roman" w:hAnsi="Times New Roman" w:cs="Times New Roman"/>
          <w:sz w:val="28"/>
          <w:szCs w:val="28"/>
          <w:lang w:val="ro-RO"/>
        </w:rPr>
        <w:t xml:space="preserve"> </w:t>
      </w:r>
      <w:r w:rsidRPr="006531E2">
        <w:rPr>
          <w:rFonts w:ascii="Times New Roman" w:eastAsia="Times New Roman" w:hAnsi="Times New Roman" w:cs="Times New Roman"/>
          <w:sz w:val="28"/>
          <w:szCs w:val="28"/>
          <w:lang w:val="ru-RU"/>
        </w:rPr>
        <w:t xml:space="preserve">Финансирование процессов реализации Стратегии будет осуществляться из государственного бюджета, местных бюджетов, за счет привлечения грантов, фондов, спонсорства и из других законных источников, </w:t>
      </w:r>
      <w:r>
        <w:rPr>
          <w:rFonts w:ascii="Times New Roman" w:eastAsia="Times New Roman" w:hAnsi="Times New Roman" w:cs="Times New Roman"/>
          <w:sz w:val="28"/>
          <w:szCs w:val="28"/>
          <w:lang w:val="ru-RU"/>
        </w:rPr>
        <w:t xml:space="preserve">с упором </w:t>
      </w:r>
      <w:r w:rsidRPr="006531E2">
        <w:rPr>
          <w:rFonts w:ascii="Times New Roman" w:eastAsia="Times New Roman" w:hAnsi="Times New Roman" w:cs="Times New Roman"/>
          <w:sz w:val="28"/>
          <w:szCs w:val="28"/>
          <w:lang w:val="ru-RU"/>
        </w:rPr>
        <w:t xml:space="preserve"> на методологи</w:t>
      </w:r>
      <w:r>
        <w:rPr>
          <w:rFonts w:ascii="Times New Roman" w:eastAsia="Times New Roman" w:hAnsi="Times New Roman" w:cs="Times New Roman"/>
          <w:sz w:val="28"/>
          <w:szCs w:val="28"/>
          <w:lang w:val="ru-RU"/>
        </w:rPr>
        <w:t>ю</w:t>
      </w:r>
      <w:r w:rsidRPr="006531E2">
        <w:rPr>
          <w:rFonts w:ascii="Times New Roman" w:eastAsia="Times New Roman" w:hAnsi="Times New Roman" w:cs="Times New Roman"/>
          <w:sz w:val="28"/>
          <w:szCs w:val="28"/>
          <w:lang w:val="ru-RU"/>
        </w:rPr>
        <w:t xml:space="preserve"> составления бюджета, </w:t>
      </w:r>
      <w:r>
        <w:rPr>
          <w:rFonts w:ascii="Times New Roman" w:eastAsia="Times New Roman" w:hAnsi="Times New Roman" w:cs="Times New Roman"/>
          <w:sz w:val="28"/>
          <w:szCs w:val="28"/>
          <w:lang w:val="ru-RU"/>
        </w:rPr>
        <w:t xml:space="preserve">в основе которой </w:t>
      </w:r>
      <w:r w:rsidRPr="006531E2">
        <w:rPr>
          <w:rFonts w:ascii="Times New Roman" w:eastAsia="Times New Roman" w:hAnsi="Times New Roman" w:cs="Times New Roman"/>
          <w:sz w:val="28"/>
          <w:szCs w:val="28"/>
          <w:lang w:val="ru-RU"/>
        </w:rPr>
        <w:t>программы и достижения.</w:t>
      </w:r>
    </w:p>
    <w:p w:rsidR="0094595C" w:rsidRPr="006531E2" w:rsidRDefault="0094595C" w:rsidP="0094595C">
      <w:pPr>
        <w:spacing w:before="120" w:line="240" w:lineRule="auto"/>
        <w:ind w:firstLine="709"/>
        <w:jc w:val="both"/>
        <w:rPr>
          <w:rFonts w:ascii="Times New Roman" w:eastAsia="Times New Roman" w:hAnsi="Times New Roman" w:cs="Times New Roman"/>
          <w:sz w:val="28"/>
          <w:szCs w:val="28"/>
          <w:lang w:val="ru-RU"/>
        </w:rPr>
      </w:pPr>
      <w:r w:rsidRPr="006531E2">
        <w:rPr>
          <w:rFonts w:ascii="Times New Roman" w:eastAsia="Times New Roman" w:hAnsi="Times New Roman" w:cs="Times New Roman"/>
          <w:sz w:val="28"/>
          <w:szCs w:val="28"/>
          <w:lang w:val="ru-RU"/>
        </w:rPr>
        <w:t xml:space="preserve">Даже если точные затраты для реализации Стратегии не могут быть представлены иначе как в процессе оперативного планирования, рамки общих расходов могут быть определены, исходя из сметных расходов в процессе бюджетного планирования в Стратегии </w:t>
      </w:r>
      <w:r>
        <w:rPr>
          <w:rFonts w:ascii="Times New Roman" w:eastAsia="Times New Roman" w:hAnsi="Times New Roman" w:cs="Times New Roman"/>
          <w:sz w:val="28"/>
          <w:szCs w:val="28"/>
          <w:lang w:val="ru-RU"/>
        </w:rPr>
        <w:t>о</w:t>
      </w:r>
      <w:r w:rsidRPr="006531E2">
        <w:rPr>
          <w:rFonts w:ascii="Times New Roman" w:eastAsia="Times New Roman" w:hAnsi="Times New Roman" w:cs="Times New Roman"/>
          <w:sz w:val="28"/>
          <w:szCs w:val="28"/>
          <w:lang w:val="ru-RU"/>
        </w:rPr>
        <w:t xml:space="preserve">траслевых </w:t>
      </w:r>
      <w:r>
        <w:rPr>
          <w:rFonts w:ascii="Times New Roman" w:eastAsia="Times New Roman" w:hAnsi="Times New Roman" w:cs="Times New Roman"/>
          <w:sz w:val="28"/>
          <w:szCs w:val="28"/>
          <w:lang w:val="ru-RU"/>
        </w:rPr>
        <w:t>р</w:t>
      </w:r>
      <w:r w:rsidRPr="006531E2">
        <w:rPr>
          <w:rFonts w:ascii="Times New Roman" w:eastAsia="Times New Roman" w:hAnsi="Times New Roman" w:cs="Times New Roman"/>
          <w:sz w:val="28"/>
          <w:szCs w:val="28"/>
          <w:lang w:val="ru-RU"/>
        </w:rPr>
        <w:t xml:space="preserve">асходов </w:t>
      </w:r>
      <w:r>
        <w:rPr>
          <w:rFonts w:ascii="Times New Roman" w:eastAsia="Times New Roman" w:hAnsi="Times New Roman" w:cs="Times New Roman"/>
          <w:sz w:val="28"/>
          <w:szCs w:val="28"/>
          <w:lang w:val="ru-RU"/>
        </w:rPr>
        <w:t xml:space="preserve">Бюджетного прогноза на среднесрочный период на </w:t>
      </w:r>
      <w:r w:rsidRPr="006531E2">
        <w:rPr>
          <w:rFonts w:ascii="Times New Roman" w:eastAsia="Times New Roman" w:hAnsi="Times New Roman" w:cs="Times New Roman"/>
          <w:sz w:val="28"/>
          <w:szCs w:val="28"/>
          <w:lang w:val="ru-RU"/>
        </w:rPr>
        <w:t xml:space="preserve">2014-2016 </w:t>
      </w:r>
      <w:r>
        <w:rPr>
          <w:rFonts w:ascii="Times New Roman" w:eastAsia="Times New Roman" w:hAnsi="Times New Roman" w:cs="Times New Roman"/>
          <w:sz w:val="28"/>
          <w:szCs w:val="28"/>
          <w:lang w:val="ru-RU"/>
        </w:rPr>
        <w:t xml:space="preserve">годы </w:t>
      </w:r>
      <w:r w:rsidRPr="006531E2">
        <w:rPr>
          <w:rFonts w:ascii="Times New Roman" w:eastAsia="Times New Roman" w:hAnsi="Times New Roman" w:cs="Times New Roman"/>
          <w:sz w:val="28"/>
          <w:szCs w:val="28"/>
          <w:lang w:val="ru-RU"/>
        </w:rPr>
        <w:t xml:space="preserve">и проектов внешней помощи, запланированных на ближайшие несколько лет. </w:t>
      </w:r>
    </w:p>
    <w:p w:rsidR="0094595C" w:rsidRPr="006531E2" w:rsidRDefault="0094595C" w:rsidP="0094595C">
      <w:pPr>
        <w:spacing w:before="120" w:after="0" w:line="240" w:lineRule="auto"/>
        <w:ind w:firstLine="709"/>
        <w:jc w:val="both"/>
        <w:rPr>
          <w:rFonts w:ascii="Times New Roman" w:eastAsia="Times New Roman" w:hAnsi="Times New Roman" w:cs="Times New Roman"/>
          <w:sz w:val="28"/>
          <w:szCs w:val="28"/>
          <w:lang w:val="ru-RU"/>
        </w:rPr>
      </w:pPr>
      <w:r w:rsidRPr="006531E2">
        <w:rPr>
          <w:rFonts w:ascii="Times New Roman" w:eastAsia="Times New Roman" w:hAnsi="Times New Roman" w:cs="Times New Roman"/>
          <w:sz w:val="28"/>
          <w:szCs w:val="28"/>
          <w:lang w:val="ru-RU"/>
        </w:rPr>
        <w:t>Таблица 7 отражает оцениваемый бюджет образования по Б</w:t>
      </w:r>
      <w:r>
        <w:rPr>
          <w:rFonts w:ascii="Times New Roman" w:eastAsia="Times New Roman" w:hAnsi="Times New Roman" w:cs="Times New Roman"/>
          <w:sz w:val="28"/>
          <w:szCs w:val="28"/>
          <w:lang w:val="ru-RU"/>
        </w:rPr>
        <w:t xml:space="preserve">юджетному прогнозу на среднесрочный период на </w:t>
      </w:r>
      <w:r w:rsidRPr="006531E2">
        <w:rPr>
          <w:rFonts w:ascii="Times New Roman" w:eastAsia="Times New Roman" w:hAnsi="Times New Roman" w:cs="Times New Roman"/>
          <w:sz w:val="28"/>
          <w:szCs w:val="28"/>
          <w:lang w:val="ru-RU"/>
        </w:rPr>
        <w:t>2014-2015</w:t>
      </w:r>
      <w:r>
        <w:rPr>
          <w:rFonts w:ascii="Times New Roman" w:eastAsia="Times New Roman" w:hAnsi="Times New Roman" w:cs="Times New Roman"/>
          <w:sz w:val="28"/>
          <w:szCs w:val="28"/>
          <w:lang w:val="ru-RU"/>
        </w:rPr>
        <w:t xml:space="preserve"> годы</w:t>
      </w:r>
      <w:r w:rsidRPr="006531E2">
        <w:rPr>
          <w:rFonts w:ascii="Times New Roman" w:eastAsia="Times New Roman" w:hAnsi="Times New Roman" w:cs="Times New Roman"/>
          <w:sz w:val="28"/>
          <w:szCs w:val="28"/>
          <w:lang w:val="ru-RU"/>
        </w:rPr>
        <w:t>. Эти финансовые ресурсы включают</w:t>
      </w:r>
      <w:r>
        <w:rPr>
          <w:rFonts w:ascii="Times New Roman" w:eastAsia="Times New Roman" w:hAnsi="Times New Roman" w:cs="Times New Roman"/>
          <w:sz w:val="28"/>
          <w:szCs w:val="28"/>
          <w:lang w:val="ru-RU"/>
        </w:rPr>
        <w:t>:</w:t>
      </w:r>
      <w:r w:rsidRPr="006531E2">
        <w:rPr>
          <w:rFonts w:ascii="Times New Roman" w:eastAsia="Times New Roman" w:hAnsi="Times New Roman" w:cs="Times New Roman"/>
          <w:sz w:val="28"/>
          <w:szCs w:val="28"/>
          <w:lang w:val="ru-RU"/>
        </w:rPr>
        <w:t xml:space="preserve"> текущие расходы на содержание учреждений в системе образования, расходы системы управления на центральном и местном уровне и текущие действия, финансируемых из бюджета образования, а также предоставление стипендий, организация национального и международного тестирования,  олимпиад, внеклассных мероприятий и т.д.; приблизительные расходы на новые виды деятельности, разрешенные законодательством. </w:t>
      </w:r>
      <w:r>
        <w:rPr>
          <w:rFonts w:ascii="Times New Roman" w:eastAsia="Times New Roman" w:hAnsi="Times New Roman" w:cs="Times New Roman"/>
          <w:sz w:val="28"/>
          <w:szCs w:val="28"/>
          <w:lang w:val="ru-RU"/>
        </w:rPr>
        <w:t>Оцениваемый б</w:t>
      </w:r>
      <w:r w:rsidRPr="006531E2">
        <w:rPr>
          <w:rFonts w:ascii="Times New Roman" w:eastAsia="Times New Roman" w:hAnsi="Times New Roman" w:cs="Times New Roman"/>
          <w:sz w:val="28"/>
          <w:szCs w:val="28"/>
          <w:lang w:val="ru-RU"/>
        </w:rPr>
        <w:t>юджет включает в себя все расходы на содержание системы образования, в том числе бюджетов, администрируемых органами местного управления.</w:t>
      </w:r>
    </w:p>
    <w:p w:rsidR="0094595C" w:rsidRDefault="0094595C" w:rsidP="0094595C">
      <w:pPr>
        <w:pStyle w:val="af"/>
        <w:jc w:val="both"/>
        <w:rPr>
          <w:rFonts w:ascii="Times New Roman" w:eastAsia="Times New Roman" w:hAnsi="Times New Roman" w:cs="Times New Roman"/>
          <w:sz w:val="28"/>
          <w:szCs w:val="28"/>
          <w:lang w:val="ru-RU"/>
        </w:rPr>
      </w:pPr>
    </w:p>
    <w:p w:rsidR="0094595C" w:rsidRPr="009D4B3E" w:rsidRDefault="0094595C" w:rsidP="0094595C">
      <w:pPr>
        <w:pStyle w:val="af"/>
        <w:ind w:firstLine="709"/>
        <w:jc w:val="both"/>
        <w:rPr>
          <w:rFonts w:ascii="Times New Roman" w:hAnsi="Times New Roman" w:cs="Times New Roman"/>
          <w:sz w:val="24"/>
          <w:szCs w:val="24"/>
          <w:lang w:val="ro-RO"/>
        </w:rPr>
      </w:pPr>
      <w:r w:rsidRPr="009D4B3E">
        <w:rPr>
          <w:rFonts w:ascii="Times New Roman" w:eastAsia="Times New Roman" w:hAnsi="Times New Roman" w:cs="Times New Roman"/>
          <w:sz w:val="28"/>
          <w:szCs w:val="28"/>
          <w:lang w:val="ru-RU"/>
        </w:rPr>
        <w:t xml:space="preserve">В таблице 8 представлены расходы оцениваемого бюджета, распределенные на конкретные цели в Стратегии, которые включают в себя как расходы, </w:t>
      </w:r>
      <w:r>
        <w:rPr>
          <w:rFonts w:ascii="Times New Roman" w:eastAsia="Times New Roman" w:hAnsi="Times New Roman" w:cs="Times New Roman"/>
          <w:sz w:val="28"/>
          <w:szCs w:val="28"/>
          <w:lang w:val="ru-RU"/>
        </w:rPr>
        <w:t xml:space="preserve">оцениваемые в </w:t>
      </w:r>
      <w:r w:rsidRPr="009D4B3E">
        <w:rPr>
          <w:rFonts w:ascii="Times New Roman" w:eastAsia="Times New Roman" w:hAnsi="Times New Roman" w:cs="Times New Roman"/>
          <w:sz w:val="28"/>
          <w:szCs w:val="28"/>
          <w:lang w:val="ru-RU"/>
        </w:rPr>
        <w:t>Б</w:t>
      </w:r>
      <w:r>
        <w:rPr>
          <w:rFonts w:ascii="Times New Roman" w:eastAsia="Times New Roman" w:hAnsi="Times New Roman" w:cs="Times New Roman"/>
          <w:sz w:val="28"/>
          <w:szCs w:val="28"/>
          <w:lang w:val="ru-RU"/>
        </w:rPr>
        <w:t>юджетном прогнозе на среднесрочный период на 2</w:t>
      </w:r>
      <w:r w:rsidRPr="009D4B3E">
        <w:rPr>
          <w:rFonts w:ascii="Times New Roman" w:eastAsia="Times New Roman" w:hAnsi="Times New Roman" w:cs="Times New Roman"/>
          <w:sz w:val="28"/>
          <w:szCs w:val="28"/>
          <w:lang w:val="ru-RU"/>
        </w:rPr>
        <w:t>014-2016</w:t>
      </w:r>
      <w:r>
        <w:rPr>
          <w:rFonts w:ascii="Times New Roman" w:eastAsia="Times New Roman" w:hAnsi="Times New Roman" w:cs="Times New Roman"/>
          <w:sz w:val="28"/>
          <w:szCs w:val="28"/>
          <w:lang w:val="ru-RU"/>
        </w:rPr>
        <w:t xml:space="preserve"> годы</w:t>
      </w:r>
      <w:r w:rsidRPr="009D4B3E">
        <w:rPr>
          <w:rFonts w:ascii="Times New Roman" w:eastAsia="Times New Roman" w:hAnsi="Times New Roman" w:cs="Times New Roman"/>
          <w:sz w:val="28"/>
          <w:szCs w:val="28"/>
          <w:lang w:val="ru-RU"/>
        </w:rPr>
        <w:t>, так и проекты внешней помощи, планир</w:t>
      </w:r>
      <w:r>
        <w:rPr>
          <w:rFonts w:ascii="Times New Roman" w:eastAsia="Times New Roman" w:hAnsi="Times New Roman" w:cs="Times New Roman"/>
          <w:sz w:val="28"/>
          <w:szCs w:val="28"/>
          <w:lang w:val="ru-RU"/>
        </w:rPr>
        <w:t>уемые</w:t>
      </w:r>
      <w:r w:rsidRPr="009D4B3E">
        <w:rPr>
          <w:rFonts w:ascii="Times New Roman" w:eastAsia="Times New Roman" w:hAnsi="Times New Roman" w:cs="Times New Roman"/>
          <w:sz w:val="28"/>
          <w:szCs w:val="28"/>
          <w:lang w:val="ru-RU"/>
        </w:rPr>
        <w:t xml:space="preserve"> на ближайшие несколько лет, которые призваны поддержать цели Стратегии</w:t>
      </w:r>
      <w:r>
        <w:rPr>
          <w:rFonts w:ascii="Times New Roman" w:eastAsia="Times New Roman" w:hAnsi="Times New Roman" w:cs="Times New Roman"/>
          <w:sz w:val="28"/>
          <w:szCs w:val="28"/>
          <w:lang w:val="ru-RU"/>
        </w:rPr>
        <w:t xml:space="preserve"> </w:t>
      </w:r>
      <w:r>
        <w:rPr>
          <w:rFonts w:ascii="Times New Roman" w:hAnsi="Times New Roman" w:cs="Times New Roman"/>
          <w:sz w:val="24"/>
          <w:szCs w:val="24"/>
          <w:lang w:val="ru-RU"/>
        </w:rPr>
        <w:t>(</w:t>
      </w:r>
      <w:r w:rsidRPr="009D4B3E">
        <w:rPr>
          <w:rFonts w:ascii="Times New Roman" w:hAnsi="Times New Roman" w:cs="Times New Roman"/>
          <w:sz w:val="24"/>
          <w:szCs w:val="24"/>
          <w:lang w:val="ro-RO"/>
        </w:rPr>
        <w:t xml:space="preserve">Смета расходов, покрытых из текущих проектов внешней помощи, осуществляется на основании информации, представленной партнерами по развитию Министерства </w:t>
      </w:r>
      <w:r>
        <w:rPr>
          <w:rFonts w:ascii="Times New Roman" w:hAnsi="Times New Roman" w:cs="Times New Roman"/>
          <w:sz w:val="24"/>
          <w:szCs w:val="24"/>
          <w:lang w:val="ru-RU"/>
        </w:rPr>
        <w:t>п</w:t>
      </w:r>
      <w:r w:rsidRPr="009D4B3E">
        <w:rPr>
          <w:rFonts w:ascii="Times New Roman" w:hAnsi="Times New Roman" w:cs="Times New Roman"/>
          <w:sz w:val="24"/>
          <w:szCs w:val="24"/>
          <w:lang w:val="ro-RO"/>
        </w:rPr>
        <w:t xml:space="preserve">росвещения о цели, бюджете и сроках проекта. Годовые расходы - это годичная оценка, вычисленная в зависимости от бюджета и сроков проекта. Преобразование леев было проведено на основе обменных курсов, используемых Министерством </w:t>
      </w:r>
      <w:r>
        <w:rPr>
          <w:rFonts w:ascii="Times New Roman" w:hAnsi="Times New Roman" w:cs="Times New Roman"/>
          <w:sz w:val="24"/>
          <w:szCs w:val="24"/>
          <w:lang w:val="ru-RU"/>
        </w:rPr>
        <w:t>ф</w:t>
      </w:r>
      <w:r w:rsidRPr="009D4B3E">
        <w:rPr>
          <w:rFonts w:ascii="Times New Roman" w:hAnsi="Times New Roman" w:cs="Times New Roman"/>
          <w:sz w:val="24"/>
          <w:szCs w:val="24"/>
          <w:lang w:val="ro-RO"/>
        </w:rPr>
        <w:t>инансов в процессе бюджетного планирования на 2014 год</w:t>
      </w:r>
      <w:r>
        <w:rPr>
          <w:rFonts w:ascii="Times New Roman" w:hAnsi="Times New Roman" w:cs="Times New Roman"/>
          <w:sz w:val="24"/>
          <w:szCs w:val="24"/>
          <w:lang w:val="ru-RU"/>
        </w:rPr>
        <w:t>)</w:t>
      </w:r>
      <w:r w:rsidRPr="009D4B3E">
        <w:rPr>
          <w:rFonts w:ascii="Times New Roman" w:hAnsi="Times New Roman" w:cs="Times New Roman"/>
          <w:sz w:val="24"/>
          <w:szCs w:val="24"/>
          <w:lang w:val="ro-RO"/>
        </w:rPr>
        <w:t>.</w:t>
      </w:r>
    </w:p>
    <w:p w:rsidR="0094595C" w:rsidRPr="009D4B3E" w:rsidRDefault="0094595C" w:rsidP="0094595C">
      <w:pPr>
        <w:spacing w:before="120" w:after="0" w:line="240" w:lineRule="auto"/>
        <w:ind w:firstLine="720"/>
        <w:jc w:val="both"/>
        <w:rPr>
          <w:rFonts w:ascii="Times New Roman" w:eastAsia="Times New Roman" w:hAnsi="Times New Roman" w:cs="Times New Roman"/>
          <w:sz w:val="28"/>
          <w:szCs w:val="28"/>
          <w:lang w:val="ru-RU"/>
        </w:rPr>
      </w:pPr>
      <w:r w:rsidRPr="009D4B3E">
        <w:rPr>
          <w:rFonts w:ascii="Times New Roman" w:eastAsia="Times New Roman" w:hAnsi="Times New Roman" w:cs="Times New Roman"/>
          <w:sz w:val="28"/>
          <w:szCs w:val="28"/>
          <w:lang w:val="ru-RU"/>
        </w:rPr>
        <w:lastRenderedPageBreak/>
        <w:t>Анализ расходов показывает, что не все конкретные цели могут быть профинансированы из уже существующих источников. Эта ситуация объясняется отчасти тем, что большинство расходов из бюджета, по оценкам, в сфере образования направлены на организацию процесса образования на всех уровнях и не могут быть, на данном этапе, разделены и распределены по объектам. Однако даже эти ресурсы будут способствовать реализации Стратегии путем повышения эффективности их использования и переориентации  на приоритеты и направл</w:t>
      </w:r>
      <w:r>
        <w:rPr>
          <w:rFonts w:ascii="Times New Roman" w:eastAsia="Times New Roman" w:hAnsi="Times New Roman" w:cs="Times New Roman"/>
          <w:sz w:val="28"/>
          <w:szCs w:val="28"/>
          <w:lang w:val="ru-RU"/>
        </w:rPr>
        <w:t>ения</w:t>
      </w:r>
      <w:r w:rsidRPr="009D4B3E">
        <w:rPr>
          <w:rFonts w:ascii="Times New Roman" w:eastAsia="Times New Roman" w:hAnsi="Times New Roman" w:cs="Times New Roman"/>
          <w:sz w:val="28"/>
          <w:szCs w:val="28"/>
          <w:lang w:val="ru-RU"/>
        </w:rPr>
        <w:t xml:space="preserve"> аналитическ</w:t>
      </w:r>
      <w:r>
        <w:rPr>
          <w:rFonts w:ascii="Times New Roman" w:eastAsia="Times New Roman" w:hAnsi="Times New Roman" w:cs="Times New Roman"/>
          <w:sz w:val="28"/>
          <w:szCs w:val="28"/>
          <w:lang w:val="ru-RU"/>
        </w:rPr>
        <w:t>ого</w:t>
      </w:r>
      <w:r w:rsidRPr="009D4B3E">
        <w:rPr>
          <w:rFonts w:ascii="Times New Roman" w:eastAsia="Times New Roman" w:hAnsi="Times New Roman" w:cs="Times New Roman"/>
          <w:sz w:val="28"/>
          <w:szCs w:val="28"/>
          <w:lang w:val="ru-RU"/>
        </w:rPr>
        <w:t xml:space="preserve"> продукт</w:t>
      </w:r>
      <w:r>
        <w:rPr>
          <w:rFonts w:ascii="Times New Roman" w:eastAsia="Times New Roman" w:hAnsi="Times New Roman" w:cs="Times New Roman"/>
          <w:sz w:val="28"/>
          <w:szCs w:val="28"/>
          <w:lang w:val="ru-RU"/>
        </w:rPr>
        <w:t>а</w:t>
      </w:r>
      <w:r w:rsidRPr="009D4B3E">
        <w:rPr>
          <w:rFonts w:ascii="Times New Roman" w:eastAsia="Times New Roman" w:hAnsi="Times New Roman" w:cs="Times New Roman"/>
          <w:sz w:val="28"/>
          <w:szCs w:val="28"/>
          <w:lang w:val="ru-RU"/>
        </w:rPr>
        <w:t xml:space="preserve"> получающих государственную зарплату человеческих ресурсов на политики, предусмотренные Стратегией. Другими словами, реализация приоритетных в Стратегии мероприятий, как, например, внедрение мер по предотвращению и снижению </w:t>
      </w:r>
      <w:r>
        <w:rPr>
          <w:rFonts w:ascii="Times New Roman" w:eastAsia="Times New Roman" w:hAnsi="Times New Roman" w:cs="Times New Roman"/>
          <w:sz w:val="28"/>
          <w:szCs w:val="28"/>
          <w:lang w:val="ru-RU"/>
        </w:rPr>
        <w:t>бросивших школу учеников</w:t>
      </w:r>
      <w:r w:rsidRPr="009D4B3E">
        <w:rPr>
          <w:rFonts w:ascii="Times New Roman" w:eastAsia="Times New Roman" w:hAnsi="Times New Roman" w:cs="Times New Roman"/>
          <w:sz w:val="28"/>
          <w:szCs w:val="28"/>
          <w:lang w:val="ru-RU"/>
        </w:rPr>
        <w:t>, будет достигнут</w:t>
      </w:r>
      <w:r>
        <w:rPr>
          <w:rFonts w:ascii="Times New Roman" w:eastAsia="Times New Roman" w:hAnsi="Times New Roman" w:cs="Times New Roman"/>
          <w:sz w:val="28"/>
          <w:szCs w:val="28"/>
          <w:lang w:val="ru-RU"/>
        </w:rPr>
        <w:t>а</w:t>
      </w:r>
      <w:r w:rsidRPr="009D4B3E">
        <w:rPr>
          <w:rFonts w:ascii="Times New Roman" w:eastAsia="Times New Roman" w:hAnsi="Times New Roman" w:cs="Times New Roman"/>
          <w:sz w:val="28"/>
          <w:szCs w:val="28"/>
          <w:lang w:val="ru-RU"/>
        </w:rPr>
        <w:t xml:space="preserve"> в основном за счет мобилизации государственных служащих и других работников бюджетной сферы.</w:t>
      </w:r>
    </w:p>
    <w:p w:rsidR="0094595C" w:rsidRPr="00DB4E55" w:rsidRDefault="0094595C" w:rsidP="0094595C">
      <w:pPr>
        <w:tabs>
          <w:tab w:val="left" w:pos="1134"/>
        </w:tabs>
        <w:spacing w:before="120" w:after="0" w:line="240" w:lineRule="auto"/>
        <w:ind w:firstLine="720"/>
        <w:jc w:val="both"/>
        <w:rPr>
          <w:rFonts w:ascii="Times New Roman" w:eastAsia="Times New Roman" w:hAnsi="Times New Roman" w:cs="Times New Roman"/>
          <w:sz w:val="28"/>
          <w:szCs w:val="28"/>
          <w:lang w:val="ru-RU"/>
        </w:rPr>
      </w:pPr>
      <w:r w:rsidRPr="00DB4E55">
        <w:rPr>
          <w:rFonts w:ascii="Times New Roman" w:eastAsia="Times New Roman" w:hAnsi="Times New Roman" w:cs="Times New Roman"/>
          <w:sz w:val="28"/>
          <w:szCs w:val="28"/>
          <w:lang w:val="ru-RU"/>
        </w:rPr>
        <w:t xml:space="preserve">При этом Стратегия предусматривает и цели, которые не могут быть реализованы без определения дополнительных источников финансирования. Часть расходов без покрытия была выявлена уже в процессе разработки проекта Кодекса об образовании. Применение положений Кодекса потребует дополнительных государственных средств: </w:t>
      </w:r>
    </w:p>
    <w:p w:rsidR="0094595C" w:rsidRPr="00DB4E55" w:rsidRDefault="0094595C" w:rsidP="0094595C">
      <w:pPr>
        <w:numPr>
          <w:ilvl w:val="0"/>
          <w:numId w:val="19"/>
        </w:numPr>
        <w:tabs>
          <w:tab w:val="left" w:pos="1134"/>
        </w:tabs>
        <w:spacing w:before="120" w:after="0" w:line="240" w:lineRule="auto"/>
        <w:ind w:left="0" w:firstLine="720"/>
        <w:jc w:val="both"/>
        <w:rPr>
          <w:rFonts w:ascii="Times New Roman" w:eastAsia="Times New Roman" w:hAnsi="Times New Roman" w:cs="Times New Roman"/>
          <w:sz w:val="28"/>
          <w:szCs w:val="28"/>
          <w:lang w:val="ru-RU"/>
        </w:rPr>
      </w:pPr>
      <w:r w:rsidRPr="00DB4E55">
        <w:rPr>
          <w:rFonts w:ascii="Times New Roman" w:eastAsia="Times New Roman" w:hAnsi="Times New Roman" w:cs="Times New Roman"/>
          <w:sz w:val="28"/>
          <w:szCs w:val="28"/>
          <w:lang w:val="ru-RU"/>
        </w:rPr>
        <w:t xml:space="preserve">сумма около 16 миллионов леев будет необходима ежегодно на содержание вновь созданных институциональных структур; </w:t>
      </w:r>
    </w:p>
    <w:p w:rsidR="0094595C" w:rsidRPr="00DB4E55" w:rsidRDefault="0094595C" w:rsidP="0094595C">
      <w:pPr>
        <w:numPr>
          <w:ilvl w:val="0"/>
          <w:numId w:val="19"/>
        </w:numPr>
        <w:tabs>
          <w:tab w:val="left" w:pos="1134"/>
        </w:tabs>
        <w:spacing w:before="120" w:after="0" w:line="240" w:lineRule="auto"/>
        <w:ind w:left="0" w:firstLine="720"/>
        <w:jc w:val="both"/>
        <w:rPr>
          <w:rFonts w:ascii="Times New Roman" w:eastAsia="Times New Roman" w:hAnsi="Times New Roman" w:cs="Times New Roman"/>
          <w:sz w:val="28"/>
          <w:szCs w:val="28"/>
          <w:lang w:val="ru-RU"/>
        </w:rPr>
      </w:pPr>
      <w:r w:rsidRPr="00DB4E55">
        <w:rPr>
          <w:rFonts w:ascii="Times New Roman" w:eastAsia="Times New Roman" w:hAnsi="Times New Roman" w:cs="Times New Roman"/>
          <w:sz w:val="28"/>
          <w:szCs w:val="28"/>
          <w:lang w:val="ru-RU"/>
        </w:rPr>
        <w:t xml:space="preserve">в период </w:t>
      </w:r>
      <w:r>
        <w:rPr>
          <w:rFonts w:ascii="Times New Roman" w:eastAsia="Times New Roman" w:hAnsi="Times New Roman" w:cs="Times New Roman"/>
          <w:sz w:val="28"/>
          <w:szCs w:val="28"/>
          <w:lang w:val="ru-RU"/>
        </w:rPr>
        <w:t>«</w:t>
      </w:r>
      <w:r w:rsidRPr="00DB4E55">
        <w:rPr>
          <w:rFonts w:ascii="Times New Roman" w:eastAsia="Times New Roman" w:hAnsi="Times New Roman" w:cs="Times New Roman"/>
          <w:sz w:val="28"/>
          <w:szCs w:val="28"/>
          <w:lang w:val="ru-RU"/>
        </w:rPr>
        <w:t>обновления</w:t>
      </w:r>
      <w:r>
        <w:rPr>
          <w:rFonts w:ascii="Times New Roman" w:eastAsia="Times New Roman" w:hAnsi="Times New Roman" w:cs="Times New Roman"/>
          <w:sz w:val="28"/>
          <w:szCs w:val="28"/>
          <w:lang w:val="ru-RU"/>
        </w:rPr>
        <w:t>»</w:t>
      </w:r>
      <w:r w:rsidRPr="00DB4E55">
        <w:rPr>
          <w:rFonts w:ascii="Times New Roman" w:eastAsia="Times New Roman" w:hAnsi="Times New Roman" w:cs="Times New Roman"/>
          <w:sz w:val="28"/>
          <w:szCs w:val="28"/>
          <w:lang w:val="ru-RU"/>
        </w:rPr>
        <w:t xml:space="preserve"> преподавательского состава в </w:t>
      </w:r>
      <w:r>
        <w:rPr>
          <w:rFonts w:ascii="Times New Roman" w:eastAsia="Times New Roman" w:hAnsi="Times New Roman" w:cs="Times New Roman"/>
          <w:sz w:val="28"/>
          <w:szCs w:val="28"/>
          <w:lang w:val="ru-RU"/>
        </w:rPr>
        <w:t>заведениях</w:t>
      </w:r>
      <w:r w:rsidRPr="00DB4E55">
        <w:rPr>
          <w:rFonts w:ascii="Times New Roman" w:eastAsia="Times New Roman" w:hAnsi="Times New Roman" w:cs="Times New Roman"/>
          <w:sz w:val="28"/>
          <w:szCs w:val="28"/>
          <w:lang w:val="ru-RU"/>
        </w:rPr>
        <w:t xml:space="preserve"> общего образования на меры поддержки молодых специалистов потребуется около 61 млн</w:t>
      </w:r>
      <w:r>
        <w:rPr>
          <w:rFonts w:ascii="Times New Roman" w:eastAsia="Times New Roman" w:hAnsi="Times New Roman" w:cs="Times New Roman"/>
          <w:sz w:val="28"/>
          <w:szCs w:val="28"/>
          <w:lang w:val="ru-RU"/>
        </w:rPr>
        <w:t>.</w:t>
      </w:r>
      <w:r w:rsidRPr="00DB4E55">
        <w:rPr>
          <w:rFonts w:ascii="Times New Roman" w:eastAsia="Times New Roman" w:hAnsi="Times New Roman" w:cs="Times New Roman"/>
          <w:sz w:val="28"/>
          <w:szCs w:val="28"/>
          <w:lang w:val="ru-RU"/>
        </w:rPr>
        <w:t xml:space="preserve"> леев в год; </w:t>
      </w:r>
    </w:p>
    <w:p w:rsidR="0094595C" w:rsidRPr="00DB4E55" w:rsidRDefault="0094595C" w:rsidP="0094595C">
      <w:pPr>
        <w:numPr>
          <w:ilvl w:val="0"/>
          <w:numId w:val="19"/>
        </w:numPr>
        <w:tabs>
          <w:tab w:val="left" w:pos="1134"/>
        </w:tabs>
        <w:spacing w:before="120" w:after="0" w:line="240" w:lineRule="auto"/>
        <w:ind w:left="0"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w:t>
      </w:r>
      <w:r w:rsidRPr="00DB4E55">
        <w:rPr>
          <w:rFonts w:ascii="Times New Roman" w:eastAsia="Times New Roman" w:hAnsi="Times New Roman" w:cs="Times New Roman"/>
          <w:sz w:val="28"/>
          <w:szCs w:val="28"/>
          <w:lang w:val="ru-RU"/>
        </w:rPr>
        <w:t>оциальная помощь для педагогических работников, после выхода на пенсию, составит примерно 6750 леев на человека, или около 21.9 млн. леев в общей сложности, если ежегодно будут выходить на пенсию 10% от общего числа педагогических кадров.</w:t>
      </w:r>
    </w:p>
    <w:p w:rsidR="0094595C" w:rsidRDefault="0094595C" w:rsidP="0094595C">
      <w:pPr>
        <w:keepNext/>
        <w:spacing w:after="0" w:line="240" w:lineRule="auto"/>
        <w:ind w:left="7200" w:firstLine="720"/>
        <w:jc w:val="both"/>
        <w:rPr>
          <w:rFonts w:ascii="Times New Roman" w:hAnsi="Times New Roman" w:cs="Times New Roman"/>
          <w:color w:val="000000" w:themeColor="text1"/>
          <w:sz w:val="24"/>
          <w:szCs w:val="24"/>
          <w:lang w:val="ru-RU" w:eastAsia="ru-RU"/>
        </w:rPr>
      </w:pPr>
      <w:r>
        <w:rPr>
          <w:rFonts w:ascii="Times New Roman" w:hAnsi="Times New Roman" w:cs="Times New Roman"/>
          <w:color w:val="000000" w:themeColor="text1"/>
          <w:sz w:val="24"/>
          <w:szCs w:val="24"/>
          <w:lang w:val="ru-RU" w:eastAsia="ru-RU"/>
        </w:rPr>
        <w:lastRenderedPageBreak/>
        <w:t>Таблица 7</w:t>
      </w:r>
      <w:r w:rsidRPr="00A46F63">
        <w:rPr>
          <w:rFonts w:ascii="Times New Roman" w:hAnsi="Times New Roman" w:cs="Times New Roman"/>
          <w:color w:val="000000" w:themeColor="text1"/>
          <w:sz w:val="24"/>
          <w:szCs w:val="24"/>
          <w:lang w:val="ru-RU" w:eastAsia="ru-RU"/>
        </w:rPr>
        <w:t xml:space="preserve"> </w:t>
      </w:r>
    </w:p>
    <w:p w:rsidR="0094595C" w:rsidRDefault="0094595C" w:rsidP="0094595C">
      <w:pPr>
        <w:keepNext/>
        <w:spacing w:after="0" w:line="240" w:lineRule="auto"/>
        <w:ind w:left="7200" w:firstLine="720"/>
        <w:jc w:val="both"/>
        <w:rPr>
          <w:rFonts w:ascii="Times New Roman" w:hAnsi="Times New Roman" w:cs="Times New Roman"/>
          <w:color w:val="000000" w:themeColor="text1"/>
          <w:sz w:val="24"/>
          <w:szCs w:val="24"/>
          <w:lang w:val="ru-RU" w:eastAsia="ru-RU"/>
        </w:rPr>
      </w:pPr>
    </w:p>
    <w:p w:rsidR="0094595C" w:rsidRPr="00DB4E55" w:rsidRDefault="0094595C" w:rsidP="0094595C">
      <w:pPr>
        <w:keepNext/>
        <w:spacing w:after="0" w:line="240" w:lineRule="auto"/>
        <w:jc w:val="center"/>
        <w:rPr>
          <w:rFonts w:ascii="Times New Roman" w:hAnsi="Times New Roman" w:cs="Times New Roman"/>
          <w:b/>
          <w:color w:val="000000" w:themeColor="text1"/>
          <w:sz w:val="24"/>
          <w:szCs w:val="24"/>
          <w:lang w:val="ru-RU" w:eastAsia="ru-RU"/>
        </w:rPr>
      </w:pPr>
      <w:r w:rsidRPr="00DB4E55">
        <w:rPr>
          <w:rFonts w:ascii="Times New Roman" w:hAnsi="Times New Roman" w:cs="Times New Roman"/>
          <w:b/>
          <w:color w:val="000000" w:themeColor="text1"/>
          <w:sz w:val="24"/>
          <w:szCs w:val="24"/>
          <w:lang w:val="ru-RU" w:eastAsia="ru-RU"/>
        </w:rPr>
        <w:t>Образовательный бюджет, оцененный в Б</w:t>
      </w:r>
      <w:r>
        <w:rPr>
          <w:rFonts w:ascii="Times New Roman" w:hAnsi="Times New Roman" w:cs="Times New Roman"/>
          <w:b/>
          <w:color w:val="000000" w:themeColor="text1"/>
          <w:sz w:val="24"/>
          <w:szCs w:val="24"/>
          <w:lang w:val="ru-RU" w:eastAsia="ru-RU"/>
        </w:rPr>
        <w:t xml:space="preserve">юджетном прогнозе на среднесрочный период на </w:t>
      </w:r>
      <w:r w:rsidRPr="00DB4E55">
        <w:rPr>
          <w:rFonts w:ascii="Times New Roman" w:hAnsi="Times New Roman" w:cs="Times New Roman"/>
          <w:b/>
          <w:color w:val="000000" w:themeColor="text1"/>
          <w:sz w:val="24"/>
          <w:szCs w:val="24"/>
          <w:lang w:val="ru-RU" w:eastAsia="ru-RU"/>
        </w:rPr>
        <w:t>2014-2016</w:t>
      </w:r>
      <w:r>
        <w:rPr>
          <w:rFonts w:ascii="Times New Roman" w:hAnsi="Times New Roman" w:cs="Times New Roman"/>
          <w:b/>
          <w:color w:val="000000" w:themeColor="text1"/>
          <w:sz w:val="24"/>
          <w:szCs w:val="24"/>
          <w:lang w:val="ru-RU" w:eastAsia="ru-RU"/>
        </w:rPr>
        <w:t xml:space="preserve"> годы</w:t>
      </w:r>
      <w:r w:rsidRPr="00DB4E55">
        <w:rPr>
          <w:rFonts w:ascii="Times New Roman" w:hAnsi="Times New Roman" w:cs="Times New Roman"/>
          <w:b/>
          <w:color w:val="000000" w:themeColor="text1"/>
          <w:sz w:val="24"/>
          <w:szCs w:val="24"/>
          <w:lang w:val="ru-RU" w:eastAsia="ru-RU"/>
        </w:rPr>
        <w:t>, тыс. леев</w:t>
      </w:r>
    </w:p>
    <w:p w:rsidR="0094595C" w:rsidRPr="00DB4E55" w:rsidRDefault="0094595C" w:rsidP="0094595C">
      <w:pPr>
        <w:keepNext/>
        <w:spacing w:after="0" w:line="240" w:lineRule="auto"/>
        <w:jc w:val="center"/>
        <w:rPr>
          <w:rFonts w:ascii="Times New Roman" w:hAnsi="Times New Roman" w:cs="Times New Roman"/>
          <w:b/>
          <w:i/>
          <w:color w:val="000000" w:themeColor="text1"/>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6"/>
        <w:gridCol w:w="1251"/>
        <w:gridCol w:w="1249"/>
        <w:gridCol w:w="1251"/>
        <w:gridCol w:w="2761"/>
      </w:tblGrid>
      <w:tr w:rsidR="0094595C" w:rsidRPr="00A46F63" w:rsidTr="00C83B61">
        <w:trPr>
          <w:trHeight w:val="300"/>
        </w:trPr>
        <w:tc>
          <w:tcPr>
            <w:tcW w:w="1429" w:type="pct"/>
            <w:vMerge w:val="restart"/>
            <w:shd w:val="clear" w:color="auto" w:fill="FFFFFF" w:themeFill="background1"/>
            <w:noWrap/>
          </w:tcPr>
          <w:p w:rsidR="0094595C" w:rsidRPr="00A46F63" w:rsidRDefault="0094595C" w:rsidP="00C83B61">
            <w:pPr>
              <w:keepNext/>
              <w:spacing w:after="0" w:line="240" w:lineRule="auto"/>
              <w:jc w:val="center"/>
              <w:rPr>
                <w:rFonts w:ascii="Times New Roman" w:eastAsia="Times New Roman" w:hAnsi="Times New Roman" w:cs="Times New Roman"/>
                <w:b/>
                <w:bCs/>
                <w:color w:val="000000"/>
                <w:sz w:val="20"/>
                <w:szCs w:val="20"/>
                <w:lang w:eastAsia="ru-RU"/>
              </w:rPr>
            </w:pPr>
            <w:r w:rsidRPr="00A46F63">
              <w:rPr>
                <w:rFonts w:ascii="Times New Roman" w:eastAsia="Times New Roman" w:hAnsi="Times New Roman" w:cs="Times New Roman"/>
                <w:b/>
                <w:bCs/>
                <w:color w:val="000000"/>
                <w:sz w:val="20"/>
                <w:szCs w:val="20"/>
                <w:lang w:eastAsia="ru-RU"/>
              </w:rPr>
              <w:t>Бюджетные действия</w:t>
            </w:r>
          </w:p>
        </w:tc>
        <w:tc>
          <w:tcPr>
            <w:tcW w:w="2057" w:type="pct"/>
            <w:gridSpan w:val="3"/>
            <w:shd w:val="clear" w:color="auto" w:fill="FFFFFF" w:themeFill="background1"/>
            <w:noWrap/>
          </w:tcPr>
          <w:p w:rsidR="0094595C" w:rsidRPr="00A46F63" w:rsidRDefault="0094595C" w:rsidP="00C83B61">
            <w:pPr>
              <w:keepNext/>
              <w:spacing w:after="0" w:line="240" w:lineRule="auto"/>
              <w:jc w:val="center"/>
              <w:rPr>
                <w:rFonts w:ascii="Times New Roman" w:eastAsia="Times New Roman" w:hAnsi="Times New Roman" w:cs="Times New Roman"/>
                <w:b/>
                <w:bCs/>
                <w:color w:val="000000"/>
                <w:sz w:val="20"/>
                <w:szCs w:val="20"/>
                <w:lang w:eastAsia="ru-RU"/>
              </w:rPr>
            </w:pPr>
            <w:r w:rsidRPr="00A46F63">
              <w:rPr>
                <w:rFonts w:ascii="Times New Roman" w:eastAsia="Times New Roman" w:hAnsi="Times New Roman" w:cs="Times New Roman"/>
                <w:b/>
                <w:bCs/>
                <w:color w:val="000000"/>
                <w:sz w:val="20"/>
                <w:szCs w:val="20"/>
                <w:lang w:eastAsia="ru-RU"/>
              </w:rPr>
              <w:t>БПСП</w:t>
            </w:r>
          </w:p>
        </w:tc>
        <w:tc>
          <w:tcPr>
            <w:tcW w:w="1514" w:type="pct"/>
            <w:vMerge w:val="restart"/>
            <w:shd w:val="clear" w:color="auto" w:fill="FFFFFF" w:themeFill="background1"/>
            <w:noWrap/>
          </w:tcPr>
          <w:p w:rsidR="0094595C" w:rsidRPr="00A46F63" w:rsidRDefault="0094595C" w:rsidP="00C83B61">
            <w:pPr>
              <w:keepNext/>
              <w:spacing w:after="0" w:line="240" w:lineRule="auto"/>
              <w:jc w:val="center"/>
              <w:rPr>
                <w:rFonts w:ascii="Times New Roman" w:eastAsia="Times New Roman" w:hAnsi="Times New Roman" w:cs="Times New Roman"/>
                <w:b/>
                <w:bCs/>
                <w:color w:val="000000"/>
                <w:sz w:val="20"/>
                <w:szCs w:val="20"/>
                <w:lang w:eastAsia="ru-RU"/>
              </w:rPr>
            </w:pPr>
            <w:r w:rsidRPr="00A46F63">
              <w:rPr>
                <w:rFonts w:ascii="Times New Roman" w:eastAsia="Times New Roman" w:hAnsi="Times New Roman" w:cs="Times New Roman"/>
                <w:b/>
                <w:bCs/>
                <w:color w:val="000000"/>
                <w:sz w:val="20"/>
                <w:szCs w:val="20"/>
                <w:lang w:eastAsia="ru-RU"/>
              </w:rPr>
              <w:t>Бюджетная программа</w:t>
            </w:r>
          </w:p>
        </w:tc>
      </w:tr>
      <w:tr w:rsidR="0094595C" w:rsidRPr="00A46F63" w:rsidTr="00C83B61">
        <w:trPr>
          <w:trHeight w:val="300"/>
        </w:trPr>
        <w:tc>
          <w:tcPr>
            <w:tcW w:w="1429" w:type="pct"/>
            <w:vMerge/>
            <w:shd w:val="clear" w:color="auto" w:fill="8EAADB" w:themeFill="accent5" w:themeFillTint="99"/>
          </w:tcPr>
          <w:p w:rsidR="0094595C" w:rsidRPr="00A46F63" w:rsidRDefault="0094595C" w:rsidP="00C83B61">
            <w:pPr>
              <w:keepNext/>
              <w:spacing w:after="0" w:line="240" w:lineRule="auto"/>
              <w:rPr>
                <w:rFonts w:ascii="Times New Roman" w:eastAsia="Times New Roman" w:hAnsi="Times New Roman" w:cs="Times New Roman"/>
                <w:b/>
                <w:bCs/>
                <w:color w:val="000000"/>
                <w:sz w:val="20"/>
                <w:szCs w:val="20"/>
                <w:lang w:eastAsia="ru-RU"/>
              </w:rPr>
            </w:pPr>
          </w:p>
        </w:tc>
        <w:tc>
          <w:tcPr>
            <w:tcW w:w="686" w:type="pct"/>
            <w:shd w:val="clear" w:color="auto" w:fill="FFFFFF" w:themeFill="background1"/>
            <w:noWrap/>
          </w:tcPr>
          <w:p w:rsidR="0094595C" w:rsidRPr="00A46F63" w:rsidRDefault="0094595C" w:rsidP="00C83B61">
            <w:pPr>
              <w:keepNext/>
              <w:spacing w:after="0" w:line="240" w:lineRule="auto"/>
              <w:jc w:val="center"/>
              <w:rPr>
                <w:rFonts w:ascii="Times New Roman" w:eastAsia="Times New Roman" w:hAnsi="Times New Roman" w:cs="Times New Roman"/>
                <w:b/>
                <w:bCs/>
                <w:color w:val="000000"/>
                <w:sz w:val="20"/>
                <w:szCs w:val="20"/>
                <w:lang w:eastAsia="ru-RU"/>
              </w:rPr>
            </w:pPr>
            <w:r w:rsidRPr="00A46F63">
              <w:rPr>
                <w:rFonts w:ascii="Times New Roman" w:eastAsia="Times New Roman" w:hAnsi="Times New Roman" w:cs="Times New Roman"/>
                <w:b/>
                <w:bCs/>
                <w:color w:val="000000"/>
                <w:sz w:val="20"/>
                <w:szCs w:val="20"/>
                <w:lang w:eastAsia="ru-RU"/>
              </w:rPr>
              <w:t>2014</w:t>
            </w:r>
          </w:p>
        </w:tc>
        <w:tc>
          <w:tcPr>
            <w:tcW w:w="685" w:type="pct"/>
            <w:shd w:val="clear" w:color="auto" w:fill="FFFFFF" w:themeFill="background1"/>
            <w:noWrap/>
          </w:tcPr>
          <w:p w:rsidR="0094595C" w:rsidRPr="00A46F63" w:rsidRDefault="0094595C" w:rsidP="00C83B61">
            <w:pPr>
              <w:keepNext/>
              <w:spacing w:after="0" w:line="240" w:lineRule="auto"/>
              <w:jc w:val="center"/>
              <w:rPr>
                <w:rFonts w:ascii="Times New Roman" w:eastAsia="Times New Roman" w:hAnsi="Times New Roman" w:cs="Times New Roman"/>
                <w:b/>
                <w:bCs/>
                <w:color w:val="000000"/>
                <w:sz w:val="20"/>
                <w:szCs w:val="20"/>
                <w:lang w:eastAsia="ru-RU"/>
              </w:rPr>
            </w:pPr>
            <w:r w:rsidRPr="00A46F63">
              <w:rPr>
                <w:rFonts w:ascii="Times New Roman" w:eastAsia="Times New Roman" w:hAnsi="Times New Roman" w:cs="Times New Roman"/>
                <w:b/>
                <w:bCs/>
                <w:color w:val="000000"/>
                <w:sz w:val="20"/>
                <w:szCs w:val="20"/>
                <w:lang w:eastAsia="ru-RU"/>
              </w:rPr>
              <w:t>2015</w:t>
            </w:r>
          </w:p>
        </w:tc>
        <w:tc>
          <w:tcPr>
            <w:tcW w:w="686" w:type="pct"/>
            <w:shd w:val="clear" w:color="auto" w:fill="FFFFFF" w:themeFill="background1"/>
            <w:noWrap/>
          </w:tcPr>
          <w:p w:rsidR="0094595C" w:rsidRPr="00A46F63" w:rsidRDefault="0094595C" w:rsidP="00C83B61">
            <w:pPr>
              <w:keepNext/>
              <w:spacing w:after="0" w:line="240" w:lineRule="auto"/>
              <w:jc w:val="center"/>
              <w:rPr>
                <w:rFonts w:ascii="Times New Roman" w:eastAsia="Times New Roman" w:hAnsi="Times New Roman" w:cs="Times New Roman"/>
                <w:b/>
                <w:bCs/>
                <w:color w:val="000000"/>
                <w:sz w:val="20"/>
                <w:szCs w:val="20"/>
                <w:lang w:eastAsia="ru-RU"/>
              </w:rPr>
            </w:pPr>
            <w:r w:rsidRPr="00A46F63">
              <w:rPr>
                <w:rFonts w:ascii="Times New Roman" w:eastAsia="Times New Roman" w:hAnsi="Times New Roman" w:cs="Times New Roman"/>
                <w:b/>
                <w:bCs/>
                <w:color w:val="000000"/>
                <w:sz w:val="20"/>
                <w:szCs w:val="20"/>
                <w:lang w:eastAsia="ru-RU"/>
              </w:rPr>
              <w:t>2016</w:t>
            </w:r>
          </w:p>
        </w:tc>
        <w:tc>
          <w:tcPr>
            <w:tcW w:w="1514" w:type="pct"/>
            <w:vMerge/>
            <w:shd w:val="clear" w:color="auto" w:fill="8EAADB" w:themeFill="accent5" w:themeFillTint="99"/>
          </w:tcPr>
          <w:p w:rsidR="0094595C" w:rsidRPr="00A46F63" w:rsidRDefault="0094595C" w:rsidP="00C83B61">
            <w:pPr>
              <w:keepNext/>
              <w:spacing w:after="0" w:line="240" w:lineRule="auto"/>
              <w:rPr>
                <w:rFonts w:ascii="Times New Roman" w:eastAsia="Times New Roman" w:hAnsi="Times New Roman" w:cs="Times New Roman"/>
                <w:b/>
                <w:bCs/>
                <w:color w:val="000000"/>
                <w:sz w:val="20"/>
                <w:szCs w:val="20"/>
                <w:lang w:eastAsia="ru-RU"/>
              </w:rPr>
            </w:pPr>
          </w:p>
        </w:tc>
      </w:tr>
      <w:tr w:rsidR="0094595C" w:rsidRPr="00987EF0" w:rsidTr="00C83B61">
        <w:trPr>
          <w:trHeight w:val="300"/>
        </w:trPr>
        <w:tc>
          <w:tcPr>
            <w:tcW w:w="1429"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val="ru-RU" w:eastAsia="ru-RU"/>
              </w:rPr>
            </w:pPr>
            <w:r w:rsidRPr="00A46F63">
              <w:rPr>
                <w:rFonts w:ascii="Times New Roman" w:eastAsia="Times New Roman" w:hAnsi="Times New Roman" w:cs="Times New Roman"/>
                <w:color w:val="000000"/>
                <w:sz w:val="20"/>
                <w:szCs w:val="20"/>
                <w:lang w:val="ru-RU" w:eastAsia="ru-RU"/>
              </w:rPr>
              <w:t>Разработка политик в области образования: управленческие расходы</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49 600,3</w:t>
            </w:r>
          </w:p>
        </w:tc>
        <w:tc>
          <w:tcPr>
            <w:tcW w:w="685"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51 234,6</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51 558,5</w:t>
            </w:r>
          </w:p>
        </w:tc>
        <w:tc>
          <w:tcPr>
            <w:tcW w:w="1514"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П</w:t>
            </w:r>
            <w:r w:rsidRPr="00A46F63">
              <w:rPr>
                <w:rFonts w:ascii="Times New Roman" w:eastAsia="Times New Roman" w:hAnsi="Times New Roman" w:cs="Times New Roman"/>
                <w:color w:val="000000"/>
                <w:sz w:val="20"/>
                <w:szCs w:val="20"/>
                <w:lang w:val="ru-RU" w:eastAsia="ru-RU"/>
              </w:rPr>
              <w:t>олитики и управление в сфере образования</w:t>
            </w:r>
          </w:p>
        </w:tc>
      </w:tr>
      <w:tr w:rsidR="0094595C" w:rsidRPr="00987EF0" w:rsidTr="00C83B61">
        <w:trPr>
          <w:trHeight w:val="300"/>
        </w:trPr>
        <w:tc>
          <w:tcPr>
            <w:tcW w:w="1429"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val="ru-RU" w:eastAsia="ru-RU"/>
              </w:rPr>
            </w:pPr>
            <w:r w:rsidRPr="00A46F63">
              <w:rPr>
                <w:rFonts w:ascii="Times New Roman" w:eastAsia="Times New Roman" w:hAnsi="Times New Roman" w:cs="Times New Roman"/>
                <w:color w:val="000000"/>
                <w:sz w:val="20"/>
                <w:szCs w:val="20"/>
                <w:lang w:val="ru-RU" w:eastAsia="ru-RU"/>
              </w:rPr>
              <w:t>Образование детей в дошкольных учреждениях</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1 606 330,9</w:t>
            </w:r>
          </w:p>
        </w:tc>
        <w:tc>
          <w:tcPr>
            <w:tcW w:w="685"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1 691 489,1</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1 861 383,6</w:t>
            </w:r>
          </w:p>
        </w:tc>
        <w:tc>
          <w:tcPr>
            <w:tcW w:w="1514"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val="ru-RU" w:eastAsia="ru-RU"/>
              </w:rPr>
            </w:pPr>
            <w:r w:rsidRPr="00A46F63">
              <w:rPr>
                <w:rFonts w:ascii="Times New Roman" w:eastAsia="Times New Roman" w:hAnsi="Times New Roman" w:cs="Times New Roman"/>
                <w:color w:val="000000"/>
                <w:sz w:val="20"/>
                <w:szCs w:val="20"/>
                <w:lang w:val="ru-RU" w:eastAsia="ru-RU"/>
              </w:rPr>
              <w:t>Раннее образование и дошкольное обучение</w:t>
            </w:r>
          </w:p>
        </w:tc>
      </w:tr>
      <w:tr w:rsidR="0094595C" w:rsidRPr="00A46F63" w:rsidTr="00C83B61">
        <w:trPr>
          <w:trHeight w:val="300"/>
        </w:trPr>
        <w:tc>
          <w:tcPr>
            <w:tcW w:w="1429"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val="ru-RU" w:eastAsia="ru-RU"/>
              </w:rPr>
            </w:pPr>
            <w:r w:rsidRPr="00A46F63">
              <w:rPr>
                <w:rFonts w:ascii="Times New Roman" w:eastAsia="Times New Roman" w:hAnsi="Times New Roman" w:cs="Times New Roman"/>
                <w:color w:val="000000"/>
                <w:sz w:val="20"/>
                <w:szCs w:val="20"/>
                <w:lang w:val="ru-RU" w:eastAsia="ru-RU"/>
              </w:rPr>
              <w:t>Образование детей в начальных и средних учебных заведениях</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3 035 574,4</w:t>
            </w:r>
          </w:p>
        </w:tc>
        <w:tc>
          <w:tcPr>
            <w:tcW w:w="685"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3 188 533,1</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3 326 892,5</w:t>
            </w:r>
          </w:p>
        </w:tc>
        <w:tc>
          <w:tcPr>
            <w:tcW w:w="1514"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Начальное, гимназическое, лицейское образование</w:t>
            </w:r>
          </w:p>
        </w:tc>
      </w:tr>
      <w:tr w:rsidR="0094595C" w:rsidRPr="00A46F63" w:rsidTr="00C83B61">
        <w:trPr>
          <w:trHeight w:val="404"/>
        </w:trPr>
        <w:tc>
          <w:tcPr>
            <w:tcW w:w="1429"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val="ru-RU" w:eastAsia="ru-RU"/>
              </w:rPr>
            </w:pPr>
            <w:r w:rsidRPr="00A46F63">
              <w:rPr>
                <w:rFonts w:ascii="Times New Roman" w:eastAsia="Times New Roman" w:hAnsi="Times New Roman" w:cs="Times New Roman"/>
                <w:color w:val="000000"/>
                <w:sz w:val="20"/>
                <w:szCs w:val="20"/>
                <w:lang w:val="ru-RU" w:eastAsia="ru-RU"/>
              </w:rPr>
              <w:t>Образование детей в специальных заведениях</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229 002,5</w:t>
            </w:r>
          </w:p>
        </w:tc>
        <w:tc>
          <w:tcPr>
            <w:tcW w:w="685"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241 361,8</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248 441,2</w:t>
            </w:r>
          </w:p>
        </w:tc>
        <w:tc>
          <w:tcPr>
            <w:tcW w:w="1514"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Специальное образование</w:t>
            </w:r>
          </w:p>
        </w:tc>
      </w:tr>
      <w:tr w:rsidR="0094595C" w:rsidRPr="00A46F63" w:rsidTr="00C83B61">
        <w:trPr>
          <w:trHeight w:val="300"/>
        </w:trPr>
        <w:tc>
          <w:tcPr>
            <w:tcW w:w="1429"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val="ru-RU" w:eastAsia="ru-RU"/>
              </w:rPr>
            </w:pPr>
            <w:r w:rsidRPr="00A46F63">
              <w:rPr>
                <w:rFonts w:ascii="Times New Roman" w:eastAsia="Times New Roman" w:hAnsi="Times New Roman" w:cs="Times New Roman"/>
                <w:color w:val="000000"/>
                <w:sz w:val="20"/>
                <w:szCs w:val="20"/>
                <w:lang w:val="ru-RU" w:eastAsia="ru-RU"/>
              </w:rPr>
              <w:t>Организация обучения в профессионально-технических и ремесленных училищах</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398 146,4</w:t>
            </w:r>
          </w:p>
        </w:tc>
        <w:tc>
          <w:tcPr>
            <w:tcW w:w="685"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426 873,9</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496 369,2</w:t>
            </w:r>
          </w:p>
        </w:tc>
        <w:tc>
          <w:tcPr>
            <w:tcW w:w="1514"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Среднее профессиональное образование</w:t>
            </w:r>
          </w:p>
        </w:tc>
      </w:tr>
      <w:tr w:rsidR="0094595C" w:rsidRPr="00987EF0" w:rsidTr="00C83B61">
        <w:trPr>
          <w:trHeight w:val="300"/>
        </w:trPr>
        <w:tc>
          <w:tcPr>
            <w:tcW w:w="1429"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val="ru-RU" w:eastAsia="ru-RU"/>
              </w:rPr>
            </w:pPr>
            <w:r w:rsidRPr="00A46F63">
              <w:rPr>
                <w:rFonts w:ascii="Times New Roman" w:eastAsia="Times New Roman" w:hAnsi="Times New Roman" w:cs="Times New Roman"/>
                <w:color w:val="000000"/>
                <w:sz w:val="20"/>
                <w:szCs w:val="20"/>
                <w:lang w:val="ru-RU" w:eastAsia="ru-RU"/>
              </w:rPr>
              <w:t>Организация учебного процесса в колледжах</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408 370,9</w:t>
            </w:r>
          </w:p>
        </w:tc>
        <w:tc>
          <w:tcPr>
            <w:tcW w:w="685"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429 413,4</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463 270,3</w:t>
            </w:r>
          </w:p>
        </w:tc>
        <w:tc>
          <w:tcPr>
            <w:tcW w:w="1514" w:type="pct"/>
            <w:shd w:val="clear" w:color="auto" w:fill="auto"/>
            <w:noWrap/>
          </w:tcPr>
          <w:p w:rsidR="0094595C" w:rsidRPr="00DB4E55" w:rsidRDefault="0094595C" w:rsidP="00C83B61">
            <w:pPr>
              <w:keepNext/>
              <w:spacing w:after="0" w:line="240" w:lineRule="auto"/>
              <w:rPr>
                <w:rFonts w:ascii="Times New Roman" w:eastAsia="Times New Roman" w:hAnsi="Times New Roman" w:cs="Times New Roman"/>
                <w:color w:val="000000"/>
                <w:sz w:val="20"/>
                <w:szCs w:val="20"/>
                <w:lang w:val="ru-RU" w:eastAsia="ru-RU"/>
              </w:rPr>
            </w:pPr>
            <w:r w:rsidRPr="00DB4E55">
              <w:rPr>
                <w:rFonts w:ascii="Times New Roman" w:eastAsia="Times New Roman" w:hAnsi="Times New Roman" w:cs="Times New Roman"/>
                <w:color w:val="000000"/>
                <w:sz w:val="20"/>
                <w:szCs w:val="20"/>
                <w:lang w:val="ru-RU" w:eastAsia="ru-RU"/>
              </w:rPr>
              <w:t>Пос</w:t>
            </w:r>
            <w:r>
              <w:rPr>
                <w:rFonts w:ascii="Times New Roman" w:eastAsia="Times New Roman" w:hAnsi="Times New Roman" w:cs="Times New Roman"/>
                <w:color w:val="000000"/>
                <w:sz w:val="20"/>
                <w:szCs w:val="20"/>
                <w:lang w:val="ru-RU" w:eastAsia="ru-RU"/>
              </w:rPr>
              <w:t xml:space="preserve">т-среднее </w:t>
            </w:r>
            <w:r w:rsidRPr="00DB4E55">
              <w:rPr>
                <w:rFonts w:ascii="Times New Roman" w:eastAsia="Times New Roman" w:hAnsi="Times New Roman" w:cs="Times New Roman"/>
                <w:color w:val="000000"/>
                <w:sz w:val="20"/>
                <w:szCs w:val="20"/>
                <w:lang w:val="ru-RU" w:eastAsia="ru-RU"/>
              </w:rPr>
              <w:t xml:space="preserve"> профессионально-техническое образование</w:t>
            </w:r>
          </w:p>
        </w:tc>
      </w:tr>
      <w:tr w:rsidR="0094595C" w:rsidRPr="00A46F63" w:rsidTr="00C83B61">
        <w:trPr>
          <w:trHeight w:val="300"/>
        </w:trPr>
        <w:tc>
          <w:tcPr>
            <w:tcW w:w="1429"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val="ru-RU" w:eastAsia="ru-RU"/>
              </w:rPr>
            </w:pPr>
            <w:r w:rsidRPr="00A46F63">
              <w:rPr>
                <w:rFonts w:ascii="Times New Roman" w:eastAsia="Times New Roman" w:hAnsi="Times New Roman" w:cs="Times New Roman"/>
                <w:color w:val="000000"/>
                <w:sz w:val="20"/>
                <w:szCs w:val="20"/>
                <w:lang w:val="ru-RU" w:eastAsia="ru-RU"/>
              </w:rPr>
              <w:t>Организация учебного процесса в вузах</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616 585,1</w:t>
            </w:r>
          </w:p>
        </w:tc>
        <w:tc>
          <w:tcPr>
            <w:tcW w:w="685"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659 048,5</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712 789,2</w:t>
            </w:r>
          </w:p>
        </w:tc>
        <w:tc>
          <w:tcPr>
            <w:tcW w:w="1514"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Высшее образование</w:t>
            </w:r>
          </w:p>
        </w:tc>
      </w:tr>
      <w:tr w:rsidR="0094595C" w:rsidRPr="00A46F63" w:rsidTr="00C83B61">
        <w:trPr>
          <w:trHeight w:val="300"/>
        </w:trPr>
        <w:tc>
          <w:tcPr>
            <w:tcW w:w="1429"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val="ru-RU" w:eastAsia="ru-RU"/>
              </w:rPr>
            </w:pPr>
            <w:r w:rsidRPr="00A46F63">
              <w:rPr>
                <w:rFonts w:ascii="Times New Roman" w:eastAsia="Times New Roman" w:hAnsi="Times New Roman" w:cs="Times New Roman"/>
                <w:color w:val="000000"/>
                <w:sz w:val="20"/>
                <w:szCs w:val="20"/>
                <w:lang w:val="ru-RU" w:eastAsia="ru-RU"/>
              </w:rPr>
              <w:t xml:space="preserve">Организация послеуниверситетского учебного процесса (медицина и </w:t>
            </w:r>
            <w:r>
              <w:rPr>
                <w:rFonts w:ascii="Times New Roman" w:eastAsia="Times New Roman" w:hAnsi="Times New Roman" w:cs="Times New Roman"/>
                <w:color w:val="000000"/>
                <w:sz w:val="20"/>
                <w:szCs w:val="20"/>
                <w:lang w:val="ru-RU" w:eastAsia="ru-RU"/>
              </w:rPr>
              <w:t xml:space="preserve"> публичное </w:t>
            </w:r>
            <w:r w:rsidRPr="00A46F63">
              <w:rPr>
                <w:rFonts w:ascii="Times New Roman" w:eastAsia="Times New Roman" w:hAnsi="Times New Roman" w:cs="Times New Roman"/>
                <w:color w:val="000000"/>
                <w:sz w:val="20"/>
                <w:szCs w:val="20"/>
                <w:lang w:val="ru-RU" w:eastAsia="ru-RU"/>
              </w:rPr>
              <w:t>управление)</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65 275,2</w:t>
            </w:r>
          </w:p>
        </w:tc>
        <w:tc>
          <w:tcPr>
            <w:tcW w:w="685"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67 867,9</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72 175,6</w:t>
            </w:r>
          </w:p>
        </w:tc>
        <w:tc>
          <w:tcPr>
            <w:tcW w:w="1514"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Пос</w:t>
            </w:r>
            <w:r>
              <w:rPr>
                <w:rFonts w:ascii="Times New Roman" w:eastAsia="Times New Roman" w:hAnsi="Times New Roman" w:cs="Times New Roman"/>
                <w:color w:val="000000"/>
                <w:sz w:val="20"/>
                <w:szCs w:val="20"/>
                <w:lang w:val="ru-RU" w:eastAsia="ru-RU"/>
              </w:rPr>
              <w:t>т</w:t>
            </w:r>
            <w:r w:rsidRPr="00A46F63">
              <w:rPr>
                <w:rFonts w:ascii="Times New Roman" w:eastAsia="Times New Roman" w:hAnsi="Times New Roman" w:cs="Times New Roman"/>
                <w:color w:val="000000"/>
                <w:sz w:val="20"/>
                <w:szCs w:val="20"/>
                <w:lang w:eastAsia="ru-RU"/>
              </w:rPr>
              <w:t>университетское образование</w:t>
            </w:r>
          </w:p>
        </w:tc>
      </w:tr>
      <w:tr w:rsidR="0094595C" w:rsidRPr="00A46F63" w:rsidTr="00C83B61">
        <w:trPr>
          <w:trHeight w:val="300"/>
        </w:trPr>
        <w:tc>
          <w:tcPr>
            <w:tcW w:w="1429"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Непрерывное образование педагогических кадров</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16 929,8</w:t>
            </w:r>
          </w:p>
        </w:tc>
        <w:tc>
          <w:tcPr>
            <w:tcW w:w="685"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16 937,5</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16 946,7</w:t>
            </w:r>
          </w:p>
        </w:tc>
        <w:tc>
          <w:tcPr>
            <w:tcW w:w="1514"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Совершенствование  кадров</w:t>
            </w:r>
          </w:p>
        </w:tc>
      </w:tr>
      <w:tr w:rsidR="0094595C" w:rsidRPr="00987EF0" w:rsidTr="00C83B61">
        <w:trPr>
          <w:trHeight w:val="300"/>
        </w:trPr>
        <w:tc>
          <w:tcPr>
            <w:tcW w:w="1429"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val="ru-RU" w:eastAsia="ru-RU"/>
              </w:rPr>
            </w:pPr>
            <w:r w:rsidRPr="00A46F63">
              <w:rPr>
                <w:rFonts w:ascii="Times New Roman" w:eastAsia="Times New Roman" w:hAnsi="Times New Roman" w:cs="Times New Roman"/>
                <w:color w:val="000000"/>
                <w:sz w:val="20"/>
                <w:szCs w:val="20"/>
                <w:lang w:val="ru-RU" w:eastAsia="ru-RU"/>
              </w:rPr>
              <w:t>Программы национального и интернационального  тестирования</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21 284,4</w:t>
            </w:r>
          </w:p>
        </w:tc>
        <w:tc>
          <w:tcPr>
            <w:tcW w:w="685"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21 922,8</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24 467,7</w:t>
            </w:r>
          </w:p>
        </w:tc>
        <w:tc>
          <w:tcPr>
            <w:tcW w:w="1514"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val="ru-RU" w:eastAsia="ru-RU"/>
              </w:rPr>
            </w:pPr>
            <w:r w:rsidRPr="00A46F63">
              <w:rPr>
                <w:rFonts w:ascii="Times New Roman" w:eastAsia="Times New Roman" w:hAnsi="Times New Roman" w:cs="Times New Roman"/>
                <w:color w:val="000000"/>
                <w:sz w:val="20"/>
                <w:szCs w:val="20"/>
                <w:lang w:val="ru-RU" w:eastAsia="ru-RU"/>
              </w:rPr>
              <w:t>Общие услуги по образованию и Куррикулуму</w:t>
            </w:r>
          </w:p>
        </w:tc>
      </w:tr>
      <w:tr w:rsidR="0094595C" w:rsidRPr="00A46F63" w:rsidTr="00C83B61">
        <w:trPr>
          <w:trHeight w:val="300"/>
        </w:trPr>
        <w:tc>
          <w:tcPr>
            <w:tcW w:w="1429"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Внешкольное воспитание</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355 069,6</w:t>
            </w:r>
          </w:p>
        </w:tc>
        <w:tc>
          <w:tcPr>
            <w:tcW w:w="685"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385 958,2</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419 986,6</w:t>
            </w:r>
          </w:p>
        </w:tc>
        <w:tc>
          <w:tcPr>
            <w:tcW w:w="1514"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Внешкольное воспитание</w:t>
            </w:r>
          </w:p>
        </w:tc>
      </w:tr>
      <w:tr w:rsidR="0094595C" w:rsidRPr="00A46F63" w:rsidTr="00C83B61">
        <w:trPr>
          <w:trHeight w:val="300"/>
        </w:trPr>
        <w:tc>
          <w:tcPr>
            <w:tcW w:w="1429"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val="ru-RU" w:eastAsia="ru-RU"/>
              </w:rPr>
            </w:pPr>
            <w:r w:rsidRPr="00A46F63">
              <w:rPr>
                <w:rFonts w:ascii="Times New Roman" w:eastAsia="Times New Roman" w:hAnsi="Times New Roman" w:cs="Times New Roman"/>
                <w:color w:val="000000"/>
                <w:sz w:val="20"/>
                <w:szCs w:val="20"/>
                <w:lang w:val="ru-RU" w:eastAsia="ru-RU"/>
              </w:rPr>
              <w:t>Общие услуги в образовании</w:t>
            </w:r>
          </w:p>
          <w:p w:rsidR="0094595C" w:rsidRPr="00A46F63" w:rsidRDefault="0094595C" w:rsidP="00C83B61">
            <w:pPr>
              <w:keepNext/>
              <w:spacing w:after="0" w:line="240" w:lineRule="auto"/>
              <w:rPr>
                <w:rFonts w:ascii="Times New Roman" w:eastAsia="Times New Roman" w:hAnsi="Times New Roman" w:cs="Times New Roman"/>
                <w:color w:val="000000"/>
                <w:sz w:val="20"/>
                <w:szCs w:val="20"/>
                <w:lang w:val="ru-RU" w:eastAsia="ru-RU"/>
              </w:rPr>
            </w:pPr>
            <w:r w:rsidRPr="00A46F63">
              <w:rPr>
                <w:rFonts w:ascii="Times New Roman" w:eastAsia="Times New Roman" w:hAnsi="Times New Roman" w:cs="Times New Roman"/>
                <w:color w:val="000000"/>
                <w:sz w:val="20"/>
                <w:szCs w:val="20"/>
                <w:lang w:val="ru-RU" w:eastAsia="ru-RU"/>
              </w:rPr>
              <w:t>(ИТ, бухучет по районам</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182 833,1</w:t>
            </w:r>
          </w:p>
        </w:tc>
        <w:tc>
          <w:tcPr>
            <w:tcW w:w="685"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284 955,5</w:t>
            </w:r>
          </w:p>
        </w:tc>
        <w:tc>
          <w:tcPr>
            <w:tcW w:w="686" w:type="pct"/>
            <w:shd w:val="clear" w:color="auto" w:fill="auto"/>
            <w:noWrap/>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310 602,7</w:t>
            </w:r>
          </w:p>
        </w:tc>
        <w:tc>
          <w:tcPr>
            <w:tcW w:w="1514" w:type="pct"/>
            <w:shd w:val="clear" w:color="auto" w:fill="auto"/>
          </w:tcPr>
          <w:p w:rsidR="0094595C" w:rsidRPr="00A46F63" w:rsidRDefault="0094595C" w:rsidP="00C83B61">
            <w:pPr>
              <w:keepNext/>
              <w:spacing w:after="0" w:line="240" w:lineRule="auto"/>
              <w:rPr>
                <w:rFonts w:ascii="Times New Roman" w:eastAsia="Times New Roman" w:hAnsi="Times New Roman" w:cs="Times New Roman"/>
                <w:color w:val="000000"/>
                <w:sz w:val="20"/>
                <w:szCs w:val="20"/>
                <w:lang w:eastAsia="ru-RU"/>
              </w:rPr>
            </w:pPr>
            <w:r w:rsidRPr="00A46F63">
              <w:rPr>
                <w:rFonts w:ascii="Times New Roman" w:eastAsia="Times New Roman" w:hAnsi="Times New Roman" w:cs="Times New Roman"/>
                <w:color w:val="000000"/>
                <w:sz w:val="20"/>
                <w:szCs w:val="20"/>
                <w:lang w:eastAsia="ru-RU"/>
              </w:rPr>
              <w:t>Общие услуги в образовании</w:t>
            </w:r>
          </w:p>
        </w:tc>
      </w:tr>
      <w:tr w:rsidR="0094595C" w:rsidRPr="00A46F63" w:rsidTr="00C83B61">
        <w:trPr>
          <w:trHeight w:val="300"/>
        </w:trPr>
        <w:tc>
          <w:tcPr>
            <w:tcW w:w="1429" w:type="pct"/>
            <w:shd w:val="clear" w:color="auto" w:fill="FFFFFF" w:themeFill="background1"/>
            <w:noWrap/>
          </w:tcPr>
          <w:p w:rsidR="0094595C" w:rsidRPr="00A46F63" w:rsidRDefault="0094595C" w:rsidP="00C83B61">
            <w:pPr>
              <w:keepNext/>
              <w:spacing w:after="0" w:line="240" w:lineRule="auto"/>
              <w:rPr>
                <w:rFonts w:ascii="Times New Roman" w:eastAsia="Times New Roman" w:hAnsi="Times New Roman" w:cs="Times New Roman"/>
                <w:b/>
                <w:bCs/>
                <w:color w:val="000000"/>
                <w:sz w:val="20"/>
                <w:szCs w:val="20"/>
                <w:lang w:eastAsia="ru-RU"/>
              </w:rPr>
            </w:pPr>
            <w:r w:rsidRPr="00A46F63">
              <w:rPr>
                <w:rFonts w:ascii="Times New Roman" w:eastAsia="Times New Roman" w:hAnsi="Times New Roman" w:cs="Times New Roman"/>
                <w:b/>
                <w:bCs/>
                <w:color w:val="000000"/>
                <w:sz w:val="20"/>
                <w:szCs w:val="20"/>
                <w:lang w:eastAsia="ru-RU"/>
              </w:rPr>
              <w:t>Итого</w:t>
            </w:r>
          </w:p>
        </w:tc>
        <w:tc>
          <w:tcPr>
            <w:tcW w:w="686" w:type="pct"/>
            <w:shd w:val="clear" w:color="auto" w:fill="FFFFFF" w:themeFill="background1"/>
            <w:noWrap/>
          </w:tcPr>
          <w:p w:rsidR="0094595C" w:rsidRPr="00A46F63" w:rsidRDefault="0094595C" w:rsidP="00C83B61">
            <w:pPr>
              <w:keepNext/>
              <w:spacing w:after="0" w:line="240" w:lineRule="auto"/>
              <w:rPr>
                <w:rFonts w:ascii="Times New Roman" w:eastAsia="Times New Roman" w:hAnsi="Times New Roman" w:cs="Times New Roman"/>
                <w:b/>
                <w:bCs/>
                <w:color w:val="000000"/>
                <w:sz w:val="20"/>
                <w:szCs w:val="20"/>
                <w:lang w:eastAsia="ru-RU"/>
              </w:rPr>
            </w:pPr>
            <w:r w:rsidRPr="00A46F63">
              <w:rPr>
                <w:rFonts w:ascii="Times New Roman" w:eastAsia="Times New Roman" w:hAnsi="Times New Roman" w:cs="Times New Roman"/>
                <w:b/>
                <w:bCs/>
                <w:color w:val="000000"/>
                <w:sz w:val="20"/>
                <w:szCs w:val="20"/>
                <w:lang w:eastAsia="ru-RU"/>
              </w:rPr>
              <w:t>6 985 002,6</w:t>
            </w:r>
          </w:p>
        </w:tc>
        <w:tc>
          <w:tcPr>
            <w:tcW w:w="685" w:type="pct"/>
            <w:shd w:val="clear" w:color="auto" w:fill="FFFFFF" w:themeFill="background1"/>
            <w:noWrap/>
          </w:tcPr>
          <w:p w:rsidR="0094595C" w:rsidRPr="00A46F63" w:rsidRDefault="0094595C" w:rsidP="00C83B61">
            <w:pPr>
              <w:keepNext/>
              <w:spacing w:after="0" w:line="240" w:lineRule="auto"/>
              <w:rPr>
                <w:rFonts w:ascii="Times New Roman" w:eastAsia="Times New Roman" w:hAnsi="Times New Roman" w:cs="Times New Roman"/>
                <w:b/>
                <w:bCs/>
                <w:color w:val="000000"/>
                <w:sz w:val="20"/>
                <w:szCs w:val="20"/>
                <w:lang w:eastAsia="ru-RU"/>
              </w:rPr>
            </w:pPr>
            <w:r w:rsidRPr="00A46F63">
              <w:rPr>
                <w:rFonts w:ascii="Times New Roman" w:eastAsia="Times New Roman" w:hAnsi="Times New Roman" w:cs="Times New Roman"/>
                <w:b/>
                <w:bCs/>
                <w:color w:val="000000"/>
                <w:sz w:val="20"/>
                <w:szCs w:val="20"/>
                <w:lang w:eastAsia="ru-RU"/>
              </w:rPr>
              <w:t>7 465 596,3</w:t>
            </w:r>
          </w:p>
        </w:tc>
        <w:tc>
          <w:tcPr>
            <w:tcW w:w="686" w:type="pct"/>
            <w:shd w:val="clear" w:color="auto" w:fill="FFFFFF" w:themeFill="background1"/>
            <w:noWrap/>
          </w:tcPr>
          <w:p w:rsidR="0094595C" w:rsidRPr="00A46F63" w:rsidRDefault="0094595C" w:rsidP="00C83B61">
            <w:pPr>
              <w:keepNext/>
              <w:spacing w:after="0" w:line="240" w:lineRule="auto"/>
              <w:rPr>
                <w:rFonts w:ascii="Times New Roman" w:eastAsia="Times New Roman" w:hAnsi="Times New Roman" w:cs="Times New Roman"/>
                <w:b/>
                <w:bCs/>
                <w:color w:val="000000"/>
                <w:sz w:val="20"/>
                <w:szCs w:val="20"/>
                <w:lang w:eastAsia="ru-RU"/>
              </w:rPr>
            </w:pPr>
            <w:r w:rsidRPr="00A46F63">
              <w:rPr>
                <w:rFonts w:ascii="Times New Roman" w:eastAsia="Times New Roman" w:hAnsi="Times New Roman" w:cs="Times New Roman"/>
                <w:b/>
                <w:bCs/>
                <w:color w:val="000000"/>
                <w:sz w:val="20"/>
                <w:szCs w:val="20"/>
                <w:lang w:eastAsia="ru-RU"/>
              </w:rPr>
              <w:t>8 004 883,8</w:t>
            </w:r>
          </w:p>
        </w:tc>
        <w:tc>
          <w:tcPr>
            <w:tcW w:w="1514" w:type="pct"/>
            <w:shd w:val="clear" w:color="auto" w:fill="FFFFFF" w:themeFill="background1"/>
            <w:noWrap/>
          </w:tcPr>
          <w:p w:rsidR="0094595C" w:rsidRPr="00A46F63" w:rsidRDefault="0094595C" w:rsidP="00C83B61">
            <w:pPr>
              <w:keepNext/>
              <w:spacing w:after="0" w:line="240" w:lineRule="auto"/>
              <w:rPr>
                <w:rFonts w:ascii="Times New Roman" w:eastAsia="Times New Roman" w:hAnsi="Times New Roman" w:cs="Times New Roman"/>
                <w:b/>
                <w:bCs/>
                <w:color w:val="000000"/>
                <w:sz w:val="20"/>
                <w:szCs w:val="20"/>
                <w:lang w:eastAsia="ru-RU"/>
              </w:rPr>
            </w:pPr>
          </w:p>
        </w:tc>
      </w:tr>
    </w:tbl>
    <w:p w:rsidR="0094595C" w:rsidRPr="00DB4E55" w:rsidRDefault="0094595C" w:rsidP="0094595C">
      <w:pPr>
        <w:spacing w:before="120" w:after="0" w:line="240" w:lineRule="auto"/>
        <w:ind w:firstLine="720"/>
        <w:jc w:val="both"/>
        <w:rPr>
          <w:rFonts w:ascii="Times New Roman" w:eastAsia="Times New Roman" w:hAnsi="Times New Roman" w:cs="Times New Roman"/>
          <w:sz w:val="28"/>
          <w:szCs w:val="28"/>
          <w:lang w:val="ru-RU"/>
        </w:rPr>
      </w:pPr>
      <w:r w:rsidRPr="00DB4E55">
        <w:rPr>
          <w:rFonts w:ascii="Times New Roman" w:eastAsia="Times New Roman" w:hAnsi="Times New Roman" w:cs="Times New Roman"/>
          <w:sz w:val="28"/>
          <w:szCs w:val="28"/>
          <w:lang w:val="ru-RU"/>
        </w:rPr>
        <w:t xml:space="preserve">Финансирование не покрытых данными расчетами расходов будет приниматься на каждом этапе бюджетного планирования, в зависимости от имеющихся ресурсов. Часть непокрытых расходов может финансироваться за счет мобилизации дополнительных средств внешней помощи. Министерство просвещения обеспечит направление внешней помощи на приоритетные мероприятия, предусмотренные Стратегией, и избежание дублирования усилий. Для этого в сентябре 2013 года Министерство просвещения учредило </w:t>
      </w:r>
      <w:r>
        <w:rPr>
          <w:rFonts w:ascii="Times New Roman" w:eastAsia="Times New Roman" w:hAnsi="Times New Roman" w:cs="Times New Roman"/>
          <w:sz w:val="28"/>
          <w:szCs w:val="28"/>
          <w:lang w:val="ru-RU"/>
        </w:rPr>
        <w:t>О</w:t>
      </w:r>
      <w:r w:rsidRPr="00DB4E55">
        <w:rPr>
          <w:rFonts w:ascii="Times New Roman" w:eastAsia="Times New Roman" w:hAnsi="Times New Roman" w:cs="Times New Roman"/>
          <w:sz w:val="28"/>
          <w:szCs w:val="28"/>
          <w:lang w:val="ru-RU"/>
        </w:rPr>
        <w:t xml:space="preserve">траслевой совет по иностранной помощи и произвело картографирование внешней помощи путем создания базы данных проектов, планируемых или осуществляемых  с иностранной помощью. </w:t>
      </w:r>
    </w:p>
    <w:p w:rsidR="0094595C" w:rsidRPr="00A46F63" w:rsidRDefault="0094595C" w:rsidP="0094595C">
      <w:pPr>
        <w:spacing w:before="200" w:after="0" w:line="271" w:lineRule="auto"/>
        <w:jc w:val="center"/>
        <w:outlineLvl w:val="2"/>
        <w:rPr>
          <w:rFonts w:asciiTheme="majorHAnsi" w:eastAsiaTheme="majorEastAsia" w:hAnsiTheme="majorHAnsi" w:cstheme="majorBidi"/>
          <w:b/>
          <w:bCs/>
          <w:lang w:val="ru-RU"/>
        </w:rPr>
        <w:sectPr w:rsidR="0094595C" w:rsidRPr="00A46F63" w:rsidSect="00F921A4">
          <w:pgSz w:w="11906" w:h="16838" w:code="9"/>
          <w:pgMar w:top="1418" w:right="964" w:bottom="1418" w:left="1814" w:header="709" w:footer="709" w:gutter="0"/>
          <w:cols w:space="708"/>
          <w:titlePg/>
          <w:docGrid w:linePitch="299"/>
        </w:sectPr>
      </w:pPr>
    </w:p>
    <w:p w:rsidR="0094595C" w:rsidRDefault="0094595C" w:rsidP="0094595C">
      <w:pPr>
        <w:keepNext/>
        <w:spacing w:after="0" w:line="240" w:lineRule="auto"/>
        <w:jc w:val="both"/>
        <w:rPr>
          <w:rFonts w:ascii="Times New Roman" w:hAnsi="Times New Roman" w:cs="Times New Roman"/>
          <w:sz w:val="24"/>
          <w:szCs w:val="24"/>
          <w:lang w:val="ru-RU" w:eastAsia="ru-RU"/>
        </w:rPr>
      </w:pPr>
      <w:r w:rsidRPr="00A46F63">
        <w:rPr>
          <w:rFonts w:ascii="Times New Roman" w:hAnsi="Times New Roman" w:cs="Times New Roman"/>
          <w:color w:val="999999"/>
          <w:sz w:val="24"/>
          <w:szCs w:val="24"/>
          <w:lang w:val="ru-RU" w:eastAsia="ru-RU"/>
        </w:rPr>
        <w:lastRenderedPageBreak/>
        <w:tab/>
      </w:r>
      <w:r>
        <w:rPr>
          <w:rFonts w:ascii="Times New Roman" w:hAnsi="Times New Roman" w:cs="Times New Roman"/>
          <w:color w:val="999999"/>
          <w:sz w:val="24"/>
          <w:szCs w:val="24"/>
          <w:lang w:val="ru-RU" w:eastAsia="ru-RU"/>
        </w:rPr>
        <w:tab/>
      </w:r>
      <w:r>
        <w:rPr>
          <w:rFonts w:ascii="Times New Roman" w:hAnsi="Times New Roman" w:cs="Times New Roman"/>
          <w:color w:val="999999"/>
          <w:sz w:val="24"/>
          <w:szCs w:val="24"/>
          <w:lang w:val="ru-RU" w:eastAsia="ru-RU"/>
        </w:rPr>
        <w:tab/>
      </w:r>
      <w:r>
        <w:rPr>
          <w:rFonts w:ascii="Times New Roman" w:hAnsi="Times New Roman" w:cs="Times New Roman"/>
          <w:color w:val="999999"/>
          <w:sz w:val="24"/>
          <w:szCs w:val="24"/>
          <w:lang w:val="ru-RU" w:eastAsia="ru-RU"/>
        </w:rPr>
        <w:tab/>
      </w:r>
      <w:r>
        <w:rPr>
          <w:rFonts w:ascii="Times New Roman" w:hAnsi="Times New Roman" w:cs="Times New Roman"/>
          <w:color w:val="999999"/>
          <w:sz w:val="24"/>
          <w:szCs w:val="24"/>
          <w:lang w:val="ru-RU" w:eastAsia="ru-RU"/>
        </w:rPr>
        <w:tab/>
      </w:r>
      <w:r>
        <w:rPr>
          <w:rFonts w:ascii="Times New Roman" w:hAnsi="Times New Roman" w:cs="Times New Roman"/>
          <w:color w:val="999999"/>
          <w:sz w:val="24"/>
          <w:szCs w:val="24"/>
          <w:lang w:val="ru-RU" w:eastAsia="ru-RU"/>
        </w:rPr>
        <w:tab/>
      </w:r>
      <w:r>
        <w:rPr>
          <w:rFonts w:ascii="Times New Roman" w:hAnsi="Times New Roman" w:cs="Times New Roman"/>
          <w:color w:val="999999"/>
          <w:sz w:val="24"/>
          <w:szCs w:val="24"/>
          <w:lang w:val="ru-RU" w:eastAsia="ru-RU"/>
        </w:rPr>
        <w:tab/>
      </w:r>
      <w:r>
        <w:rPr>
          <w:rFonts w:ascii="Times New Roman" w:hAnsi="Times New Roman" w:cs="Times New Roman"/>
          <w:color w:val="999999"/>
          <w:sz w:val="24"/>
          <w:szCs w:val="24"/>
          <w:lang w:val="ru-RU" w:eastAsia="ru-RU"/>
        </w:rPr>
        <w:tab/>
      </w:r>
      <w:r>
        <w:rPr>
          <w:rFonts w:ascii="Times New Roman" w:hAnsi="Times New Roman" w:cs="Times New Roman"/>
          <w:color w:val="999999"/>
          <w:sz w:val="24"/>
          <w:szCs w:val="24"/>
          <w:lang w:val="ru-RU" w:eastAsia="ru-RU"/>
        </w:rPr>
        <w:tab/>
      </w:r>
      <w:r>
        <w:rPr>
          <w:rFonts w:ascii="Times New Roman" w:hAnsi="Times New Roman" w:cs="Times New Roman"/>
          <w:color w:val="999999"/>
          <w:sz w:val="24"/>
          <w:szCs w:val="24"/>
          <w:lang w:val="ru-RU" w:eastAsia="ru-RU"/>
        </w:rPr>
        <w:tab/>
      </w:r>
      <w:r>
        <w:rPr>
          <w:rFonts w:ascii="Times New Roman" w:hAnsi="Times New Roman" w:cs="Times New Roman"/>
          <w:color w:val="999999"/>
          <w:sz w:val="24"/>
          <w:szCs w:val="24"/>
          <w:lang w:val="ru-RU" w:eastAsia="ru-RU"/>
        </w:rPr>
        <w:tab/>
      </w:r>
      <w:r>
        <w:rPr>
          <w:rFonts w:ascii="Times New Roman" w:hAnsi="Times New Roman" w:cs="Times New Roman"/>
          <w:color w:val="999999"/>
          <w:sz w:val="24"/>
          <w:szCs w:val="24"/>
          <w:lang w:val="ru-RU" w:eastAsia="ru-RU"/>
        </w:rPr>
        <w:tab/>
      </w:r>
      <w:r>
        <w:rPr>
          <w:rFonts w:ascii="Times New Roman" w:hAnsi="Times New Roman" w:cs="Times New Roman"/>
          <w:color w:val="999999"/>
          <w:sz w:val="24"/>
          <w:szCs w:val="24"/>
          <w:lang w:val="ru-RU" w:eastAsia="ru-RU"/>
        </w:rPr>
        <w:tab/>
      </w:r>
      <w:r>
        <w:rPr>
          <w:rFonts w:ascii="Times New Roman" w:hAnsi="Times New Roman" w:cs="Times New Roman"/>
          <w:color w:val="999999"/>
          <w:sz w:val="24"/>
          <w:szCs w:val="24"/>
          <w:lang w:val="ru-RU" w:eastAsia="ru-RU"/>
        </w:rPr>
        <w:tab/>
      </w:r>
      <w:r>
        <w:rPr>
          <w:rFonts w:ascii="Times New Roman" w:hAnsi="Times New Roman" w:cs="Times New Roman"/>
          <w:color w:val="999999"/>
          <w:sz w:val="24"/>
          <w:szCs w:val="24"/>
          <w:lang w:val="ru-RU" w:eastAsia="ru-RU"/>
        </w:rPr>
        <w:tab/>
      </w:r>
      <w:r>
        <w:rPr>
          <w:rFonts w:ascii="Times New Roman" w:hAnsi="Times New Roman" w:cs="Times New Roman"/>
          <w:color w:val="999999"/>
          <w:sz w:val="24"/>
          <w:szCs w:val="24"/>
          <w:lang w:val="ru-RU" w:eastAsia="ru-RU"/>
        </w:rPr>
        <w:tab/>
      </w:r>
      <w:r>
        <w:rPr>
          <w:rFonts w:ascii="Times New Roman" w:hAnsi="Times New Roman" w:cs="Times New Roman"/>
          <w:color w:val="999999"/>
          <w:sz w:val="24"/>
          <w:szCs w:val="24"/>
          <w:lang w:val="ru-RU" w:eastAsia="ru-RU"/>
        </w:rPr>
        <w:tab/>
      </w:r>
      <w:r>
        <w:rPr>
          <w:rFonts w:ascii="Times New Roman" w:hAnsi="Times New Roman" w:cs="Times New Roman"/>
          <w:color w:val="999999"/>
          <w:sz w:val="24"/>
          <w:szCs w:val="24"/>
          <w:lang w:val="ru-RU" w:eastAsia="ru-RU"/>
        </w:rPr>
        <w:tab/>
      </w:r>
      <w:r w:rsidRPr="00A46F63">
        <w:rPr>
          <w:rFonts w:ascii="Times New Roman" w:hAnsi="Times New Roman" w:cs="Times New Roman"/>
          <w:sz w:val="24"/>
          <w:szCs w:val="24"/>
          <w:lang w:val="ru-RU" w:eastAsia="ru-RU"/>
        </w:rPr>
        <w:t>Таблица 8</w:t>
      </w:r>
    </w:p>
    <w:p w:rsidR="0094595C" w:rsidRDefault="0094595C" w:rsidP="0094595C">
      <w:pPr>
        <w:keepNext/>
        <w:spacing w:after="0" w:line="240" w:lineRule="auto"/>
        <w:jc w:val="both"/>
        <w:rPr>
          <w:rFonts w:ascii="Times New Roman" w:hAnsi="Times New Roman" w:cs="Times New Roman"/>
          <w:sz w:val="24"/>
          <w:szCs w:val="24"/>
          <w:lang w:val="ru-RU" w:eastAsia="ru-RU"/>
        </w:rPr>
      </w:pPr>
      <w:r w:rsidRPr="00A46F63">
        <w:rPr>
          <w:rFonts w:ascii="Times New Roman" w:hAnsi="Times New Roman" w:cs="Times New Roman"/>
          <w:sz w:val="24"/>
          <w:szCs w:val="24"/>
          <w:lang w:val="ru-RU" w:eastAsia="ru-RU"/>
        </w:rPr>
        <w:t xml:space="preserve"> </w:t>
      </w:r>
    </w:p>
    <w:p w:rsidR="0094595C" w:rsidRDefault="0094595C" w:rsidP="0094595C">
      <w:pPr>
        <w:keepNext/>
        <w:spacing w:after="0" w:line="240" w:lineRule="auto"/>
        <w:jc w:val="center"/>
        <w:rPr>
          <w:rFonts w:ascii="Times New Roman" w:hAnsi="Times New Roman" w:cs="Times New Roman"/>
          <w:b/>
          <w:sz w:val="24"/>
          <w:szCs w:val="24"/>
          <w:lang w:val="ru-RU" w:eastAsia="ru-RU"/>
        </w:rPr>
      </w:pPr>
      <w:r w:rsidRPr="00DB4E55">
        <w:rPr>
          <w:rFonts w:ascii="Times New Roman" w:hAnsi="Times New Roman" w:cs="Times New Roman"/>
          <w:b/>
          <w:sz w:val="24"/>
          <w:szCs w:val="24"/>
          <w:lang w:val="ru-RU" w:eastAsia="ru-RU"/>
        </w:rPr>
        <w:t>Расходы согласно задачам Стратегии, тыс. леев</w:t>
      </w:r>
    </w:p>
    <w:p w:rsidR="0094595C" w:rsidRPr="00DB4E55" w:rsidRDefault="0094595C" w:rsidP="0094595C">
      <w:pPr>
        <w:keepNext/>
        <w:spacing w:after="0" w:line="240" w:lineRule="auto"/>
        <w:jc w:val="center"/>
        <w:rPr>
          <w:rFonts w:ascii="Times New Roman" w:hAnsi="Times New Roman" w:cs="Times New Roman"/>
          <w:b/>
          <w:i/>
          <w:sz w:val="24"/>
          <w:szCs w:val="24"/>
          <w:lang w:val="ru-RU" w:eastAsia="ru-RU"/>
        </w:rPr>
      </w:pPr>
    </w:p>
    <w:tbl>
      <w:tblPr>
        <w:tblStyle w:val="24"/>
        <w:tblW w:w="0" w:type="auto"/>
        <w:tblLook w:val="04A0" w:firstRow="1" w:lastRow="0" w:firstColumn="1" w:lastColumn="0" w:noHBand="0" w:noVBand="1"/>
      </w:tblPr>
      <w:tblGrid>
        <w:gridCol w:w="656"/>
        <w:gridCol w:w="7671"/>
        <w:gridCol w:w="1041"/>
        <w:gridCol w:w="1041"/>
        <w:gridCol w:w="1041"/>
        <w:gridCol w:w="3110"/>
      </w:tblGrid>
      <w:tr w:rsidR="0094595C" w:rsidRPr="00DB4E55" w:rsidTr="00C83B61">
        <w:trPr>
          <w:trHeight w:val="20"/>
        </w:trPr>
        <w:tc>
          <w:tcPr>
            <w:tcW w:w="0" w:type="auto"/>
            <w:vMerge w:val="restart"/>
            <w:shd w:val="clear" w:color="auto" w:fill="FFFFFF" w:themeFill="background1"/>
          </w:tcPr>
          <w:p w:rsidR="0094595C" w:rsidRDefault="0094595C" w:rsidP="00C83B61">
            <w:pPr>
              <w:keepNext/>
              <w:jc w:val="center"/>
              <w:rPr>
                <w:rFonts w:ascii="Times New Roman" w:hAnsi="Times New Roman" w:cs="Times New Roman"/>
                <w:b/>
                <w:color w:val="000000" w:themeColor="text1"/>
                <w:lang w:val="ru-RU" w:eastAsia="ru-RU"/>
              </w:rPr>
            </w:pPr>
            <w:r>
              <w:rPr>
                <w:rFonts w:ascii="Times New Roman" w:hAnsi="Times New Roman" w:cs="Times New Roman"/>
                <w:b/>
                <w:color w:val="000000" w:themeColor="text1"/>
                <w:lang w:val="ru-RU" w:eastAsia="ru-RU"/>
              </w:rPr>
              <w:lastRenderedPageBreak/>
              <w:t>№</w:t>
            </w:r>
          </w:p>
          <w:p w:rsidR="0094595C" w:rsidRPr="00DB4E55" w:rsidRDefault="0094595C" w:rsidP="00C83B61">
            <w:pPr>
              <w:keepNext/>
              <w:jc w:val="center"/>
              <w:rPr>
                <w:rFonts w:ascii="Times New Roman" w:hAnsi="Times New Roman" w:cs="Times New Roman"/>
                <w:b/>
                <w:color w:val="000000" w:themeColor="text1"/>
                <w:lang w:val="ru-RU" w:eastAsia="ru-RU"/>
              </w:rPr>
            </w:pPr>
            <w:r>
              <w:rPr>
                <w:rFonts w:ascii="Times New Roman" w:hAnsi="Times New Roman" w:cs="Times New Roman"/>
                <w:b/>
                <w:color w:val="000000" w:themeColor="text1"/>
                <w:lang w:val="ru-RU" w:eastAsia="ru-RU"/>
              </w:rPr>
              <w:t>п/п</w:t>
            </w:r>
          </w:p>
        </w:tc>
        <w:tc>
          <w:tcPr>
            <w:tcW w:w="0" w:type="auto"/>
            <w:vMerge w:val="restart"/>
            <w:shd w:val="clear" w:color="auto" w:fill="FFFFFF" w:themeFill="background1"/>
            <w:noWrap/>
          </w:tcPr>
          <w:p w:rsidR="0094595C" w:rsidRPr="00DB4E55" w:rsidRDefault="0094595C" w:rsidP="00C83B61">
            <w:pPr>
              <w:keepNext/>
              <w:jc w:val="center"/>
              <w:rPr>
                <w:rFonts w:ascii="Times New Roman" w:hAnsi="Times New Roman" w:cs="Times New Roman"/>
                <w:b/>
                <w:color w:val="000000" w:themeColor="text1"/>
                <w:lang w:eastAsia="ru-RU"/>
              </w:rPr>
            </w:pPr>
            <w:r w:rsidRPr="00DB4E55">
              <w:rPr>
                <w:rFonts w:ascii="Times New Roman" w:hAnsi="Times New Roman" w:cs="Times New Roman"/>
                <w:b/>
                <w:color w:val="000000" w:themeColor="text1"/>
                <w:lang w:val="ru-RU"/>
              </w:rPr>
              <w:t>Специфическая / Конкретная задача</w:t>
            </w:r>
          </w:p>
        </w:tc>
        <w:tc>
          <w:tcPr>
            <w:tcW w:w="0" w:type="auto"/>
            <w:gridSpan w:val="3"/>
            <w:shd w:val="clear" w:color="auto" w:fill="FFFFFF" w:themeFill="background1"/>
            <w:noWrap/>
          </w:tcPr>
          <w:p w:rsidR="0094595C" w:rsidRPr="00DB4E55" w:rsidRDefault="0094595C" w:rsidP="00C83B61">
            <w:pPr>
              <w:keepNext/>
              <w:jc w:val="center"/>
              <w:rPr>
                <w:rFonts w:ascii="Times New Roman" w:hAnsi="Times New Roman" w:cs="Times New Roman"/>
                <w:b/>
                <w:color w:val="000000" w:themeColor="text1"/>
                <w:lang w:eastAsia="ru-RU"/>
              </w:rPr>
            </w:pPr>
            <w:r w:rsidRPr="00DB4E55">
              <w:rPr>
                <w:rFonts w:ascii="Times New Roman" w:hAnsi="Times New Roman" w:cs="Times New Roman"/>
                <w:b/>
                <w:color w:val="000000" w:themeColor="text1"/>
                <w:lang w:eastAsia="ru-RU"/>
              </w:rPr>
              <w:t>БПСП/Внешняя помощь</w:t>
            </w:r>
          </w:p>
        </w:tc>
        <w:tc>
          <w:tcPr>
            <w:tcW w:w="0" w:type="auto"/>
            <w:vMerge w:val="restart"/>
            <w:shd w:val="clear" w:color="auto" w:fill="FFFFFF" w:themeFill="background1"/>
            <w:noWrap/>
          </w:tcPr>
          <w:p w:rsidR="0094595C" w:rsidRPr="00DB4E55" w:rsidRDefault="0094595C" w:rsidP="00C83B61">
            <w:pPr>
              <w:keepNext/>
              <w:jc w:val="center"/>
              <w:rPr>
                <w:rFonts w:ascii="Times New Roman" w:hAnsi="Times New Roman" w:cs="Times New Roman"/>
                <w:b/>
                <w:color w:val="000000" w:themeColor="text1"/>
                <w:lang w:eastAsia="ru-RU"/>
              </w:rPr>
            </w:pPr>
            <w:r w:rsidRPr="00DB4E55">
              <w:rPr>
                <w:rFonts w:ascii="Times New Roman" w:hAnsi="Times New Roman" w:cs="Times New Roman"/>
                <w:b/>
                <w:color w:val="000000" w:themeColor="text1"/>
                <w:lang w:val="ru-RU"/>
              </w:rPr>
              <w:t>Бюджетная программа</w:t>
            </w:r>
          </w:p>
        </w:tc>
      </w:tr>
      <w:tr w:rsidR="0094595C" w:rsidRPr="00DB4E55" w:rsidTr="00C83B61">
        <w:trPr>
          <w:trHeight w:val="20"/>
        </w:trPr>
        <w:tc>
          <w:tcPr>
            <w:tcW w:w="0" w:type="auto"/>
            <w:vMerge/>
            <w:shd w:val="clear" w:color="auto" w:fill="8EAADB" w:themeFill="accent5" w:themeFillTint="99"/>
            <w:noWrap/>
          </w:tcPr>
          <w:p w:rsidR="0094595C" w:rsidRPr="00DB4E55" w:rsidRDefault="0094595C" w:rsidP="00C83B61">
            <w:pPr>
              <w:keepNext/>
              <w:jc w:val="center"/>
              <w:rPr>
                <w:rFonts w:ascii="Times New Roman" w:hAnsi="Times New Roman" w:cs="Times New Roman"/>
                <w:b/>
                <w:color w:val="000000" w:themeColor="text1"/>
                <w:lang w:eastAsia="ru-RU"/>
              </w:rPr>
            </w:pPr>
          </w:p>
        </w:tc>
        <w:tc>
          <w:tcPr>
            <w:tcW w:w="0" w:type="auto"/>
            <w:vMerge/>
            <w:shd w:val="clear" w:color="auto" w:fill="8EAADB" w:themeFill="accent5" w:themeFillTint="99"/>
            <w:noWrap/>
          </w:tcPr>
          <w:p w:rsidR="0094595C" w:rsidRPr="00DB4E55" w:rsidRDefault="0094595C" w:rsidP="00C83B61">
            <w:pPr>
              <w:keepNext/>
              <w:jc w:val="center"/>
              <w:rPr>
                <w:rFonts w:ascii="Times New Roman" w:hAnsi="Times New Roman" w:cs="Times New Roman"/>
                <w:b/>
                <w:color w:val="000000" w:themeColor="text1"/>
                <w:lang w:eastAsia="ru-RU"/>
              </w:rPr>
            </w:pPr>
          </w:p>
        </w:tc>
        <w:tc>
          <w:tcPr>
            <w:tcW w:w="0" w:type="auto"/>
            <w:shd w:val="clear" w:color="auto" w:fill="FFFFFF" w:themeFill="background1"/>
            <w:noWrap/>
          </w:tcPr>
          <w:p w:rsidR="0094595C" w:rsidRPr="00DB4E55" w:rsidRDefault="0094595C" w:rsidP="00C83B61">
            <w:pPr>
              <w:keepNext/>
              <w:jc w:val="right"/>
              <w:rPr>
                <w:rFonts w:ascii="Times New Roman" w:hAnsi="Times New Roman" w:cs="Times New Roman"/>
                <w:b/>
                <w:color w:val="000000" w:themeColor="text1"/>
                <w:lang w:eastAsia="ru-RU"/>
              </w:rPr>
            </w:pPr>
            <w:r w:rsidRPr="00DB4E55">
              <w:rPr>
                <w:rFonts w:ascii="Times New Roman" w:hAnsi="Times New Roman" w:cs="Times New Roman"/>
                <w:b/>
                <w:color w:val="000000" w:themeColor="text1"/>
                <w:lang w:eastAsia="ru-RU"/>
              </w:rPr>
              <w:t>2014</w:t>
            </w:r>
          </w:p>
        </w:tc>
        <w:tc>
          <w:tcPr>
            <w:tcW w:w="0" w:type="auto"/>
            <w:shd w:val="clear" w:color="auto" w:fill="FFFFFF" w:themeFill="background1"/>
            <w:noWrap/>
          </w:tcPr>
          <w:p w:rsidR="0094595C" w:rsidRPr="00DB4E55" w:rsidRDefault="0094595C" w:rsidP="00C83B61">
            <w:pPr>
              <w:keepNext/>
              <w:jc w:val="right"/>
              <w:rPr>
                <w:rFonts w:ascii="Times New Roman" w:hAnsi="Times New Roman" w:cs="Times New Roman"/>
                <w:b/>
                <w:color w:val="000000" w:themeColor="text1"/>
                <w:lang w:eastAsia="ru-RU"/>
              </w:rPr>
            </w:pPr>
            <w:r w:rsidRPr="00DB4E55">
              <w:rPr>
                <w:rFonts w:ascii="Times New Roman" w:hAnsi="Times New Roman" w:cs="Times New Roman"/>
                <w:b/>
                <w:color w:val="000000" w:themeColor="text1"/>
                <w:lang w:eastAsia="ru-RU"/>
              </w:rPr>
              <w:t>2015</w:t>
            </w:r>
          </w:p>
        </w:tc>
        <w:tc>
          <w:tcPr>
            <w:tcW w:w="0" w:type="auto"/>
            <w:shd w:val="clear" w:color="auto" w:fill="FFFFFF" w:themeFill="background1"/>
            <w:noWrap/>
          </w:tcPr>
          <w:p w:rsidR="0094595C" w:rsidRPr="00DB4E55" w:rsidRDefault="0094595C" w:rsidP="00C83B61">
            <w:pPr>
              <w:keepNext/>
              <w:jc w:val="right"/>
              <w:rPr>
                <w:rFonts w:ascii="Times New Roman" w:hAnsi="Times New Roman" w:cs="Times New Roman"/>
                <w:b/>
                <w:color w:val="000000" w:themeColor="text1"/>
                <w:lang w:eastAsia="ru-RU"/>
              </w:rPr>
            </w:pPr>
            <w:r w:rsidRPr="00DB4E55">
              <w:rPr>
                <w:rFonts w:ascii="Times New Roman" w:hAnsi="Times New Roman" w:cs="Times New Roman"/>
                <w:b/>
                <w:color w:val="000000" w:themeColor="text1"/>
                <w:lang w:eastAsia="ru-RU"/>
              </w:rPr>
              <w:t>2016</w:t>
            </w:r>
          </w:p>
        </w:tc>
        <w:tc>
          <w:tcPr>
            <w:tcW w:w="0" w:type="auto"/>
            <w:vMerge/>
            <w:shd w:val="clear" w:color="auto" w:fill="8EAADB" w:themeFill="accent5" w:themeFillTint="99"/>
            <w:noWrap/>
          </w:tcPr>
          <w:p w:rsidR="0094595C" w:rsidRPr="00DB4E55" w:rsidRDefault="0094595C" w:rsidP="00C83B61">
            <w:pPr>
              <w:keepNext/>
              <w:jc w:val="center"/>
              <w:rPr>
                <w:rFonts w:ascii="Times New Roman" w:hAnsi="Times New Roman" w:cs="Times New Roman"/>
                <w:b/>
                <w:color w:val="000000" w:themeColor="text1"/>
                <w:lang w:eastAsia="ru-RU"/>
              </w:rPr>
            </w:pPr>
          </w:p>
        </w:tc>
      </w:tr>
      <w:tr w:rsidR="0094595C" w:rsidRPr="00D61B78" w:rsidTr="00C83B61">
        <w:trPr>
          <w:trHeight w:val="20"/>
        </w:trPr>
        <w:tc>
          <w:tcPr>
            <w:tcW w:w="0" w:type="auto"/>
            <w:noWrap/>
          </w:tcPr>
          <w:p w:rsidR="0094595C" w:rsidRPr="00DB4E55" w:rsidRDefault="0094595C" w:rsidP="00C83B61">
            <w:pPr>
              <w:keepNext/>
              <w:rPr>
                <w:rFonts w:ascii="Times New Roman" w:hAnsi="Times New Roman" w:cs="Times New Roman"/>
                <w:bCs/>
                <w:color w:val="000000" w:themeColor="text1"/>
                <w:lang w:eastAsia="ru-RU"/>
              </w:rPr>
            </w:pPr>
            <w:r w:rsidRPr="00DB4E55">
              <w:rPr>
                <w:rFonts w:ascii="Times New Roman" w:hAnsi="Times New Roman" w:cs="Times New Roman"/>
                <w:bCs/>
                <w:color w:val="000000" w:themeColor="text1"/>
                <w:lang w:eastAsia="ru-RU"/>
              </w:rPr>
              <w:t>1.1.</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hAnsi="Times New Roman" w:cs="Times New Roman"/>
                <w:lang w:val="ru-RU"/>
              </w:rPr>
              <w:t>Расширение доступа к качественному дошкольному образованию с тем</w:t>
            </w:r>
            <w:r>
              <w:rPr>
                <w:rFonts w:ascii="Times New Roman" w:hAnsi="Times New Roman" w:cs="Times New Roman"/>
                <w:lang w:val="ru-RU"/>
              </w:rPr>
              <w:t>,</w:t>
            </w:r>
            <w:r w:rsidRPr="00DB4E55">
              <w:rPr>
                <w:rFonts w:ascii="Times New Roman" w:hAnsi="Times New Roman" w:cs="Times New Roman"/>
                <w:lang w:val="ru-RU"/>
              </w:rPr>
              <w:t xml:space="preserve"> чтобы увеличить масштаб охвата детей дошкольного возраста 3-6 лет с 82% в 2012 году до 95% в 2020 году, а детей 6-7 лет — с 92% в 2012 году до 98% в 2020 году</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bCs/>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color w:val="000000" w:themeColor="text1"/>
                <w:lang w:val="ru-RU"/>
              </w:rPr>
            </w:pPr>
            <w:r w:rsidRPr="00DB4E55">
              <w:rPr>
                <w:rFonts w:ascii="Times New Roman" w:hAnsi="Times New Roman" w:cs="Times New Roman"/>
                <w:i/>
                <w:color w:val="000000" w:themeColor="text1"/>
                <w:lang w:val="ru-RU"/>
              </w:rPr>
              <w:t xml:space="preserve">Проект </w:t>
            </w:r>
            <w:r>
              <w:rPr>
                <w:rFonts w:ascii="Times New Roman" w:hAnsi="Times New Roman" w:cs="Times New Roman"/>
                <w:i/>
                <w:color w:val="000000" w:themeColor="text1"/>
                <w:lang w:val="ru-RU"/>
              </w:rPr>
              <w:t>«</w:t>
            </w:r>
            <w:r w:rsidRPr="00DB4E55">
              <w:rPr>
                <w:rFonts w:ascii="Times New Roman" w:hAnsi="Times New Roman" w:cs="Times New Roman"/>
                <w:i/>
                <w:color w:val="000000" w:themeColor="text1"/>
                <w:lang w:val="ru-RU"/>
              </w:rPr>
              <w:t>Глобальное партнерство в области образования</w:t>
            </w:r>
            <w:r>
              <w:rPr>
                <w:rFonts w:ascii="Times New Roman" w:hAnsi="Times New Roman" w:cs="Times New Roman"/>
                <w:i/>
                <w:color w:val="000000" w:themeColor="text1"/>
                <w:lang w:val="ru-RU"/>
              </w:rPr>
              <w:t>»</w:t>
            </w:r>
            <w:r w:rsidRPr="00DB4E55">
              <w:rPr>
                <w:rFonts w:ascii="Times New Roman" w:hAnsi="Times New Roman" w:cs="Times New Roman"/>
                <w:i/>
                <w:color w:val="000000" w:themeColor="text1"/>
                <w:lang w:val="ru-RU"/>
              </w:rPr>
              <w:t xml:space="preserve">, финансируемый ЮНИСЕФ и Всемирным </w:t>
            </w:r>
            <w:r>
              <w:rPr>
                <w:rFonts w:ascii="Times New Roman" w:hAnsi="Times New Roman" w:cs="Times New Roman"/>
                <w:i/>
                <w:color w:val="000000" w:themeColor="text1"/>
                <w:lang w:val="ru-RU"/>
              </w:rPr>
              <w:t>б</w:t>
            </w:r>
            <w:r w:rsidRPr="00DB4E55">
              <w:rPr>
                <w:rFonts w:ascii="Times New Roman" w:hAnsi="Times New Roman" w:cs="Times New Roman"/>
                <w:i/>
                <w:color w:val="000000" w:themeColor="text1"/>
                <w:lang w:val="ru-RU"/>
              </w:rPr>
              <w:t>анком</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22985,6</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p>
        </w:tc>
        <w:tc>
          <w:tcPr>
            <w:tcW w:w="0" w:type="auto"/>
          </w:tcPr>
          <w:p w:rsidR="0094595C" w:rsidRPr="00DB4E55" w:rsidRDefault="0094595C" w:rsidP="00C83B61">
            <w:pPr>
              <w:keepNext/>
              <w:rPr>
                <w:rFonts w:ascii="Times New Roman" w:hAnsi="Times New Roman" w:cs="Times New Roman"/>
                <w:color w:val="000000" w:themeColor="text1"/>
                <w:lang w:eastAsia="ru-RU"/>
              </w:rPr>
            </w:pP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bCs/>
                <w:color w:val="000000" w:themeColor="text1"/>
                <w:lang w:eastAsia="ru-RU"/>
              </w:rPr>
            </w:pPr>
          </w:p>
        </w:tc>
        <w:tc>
          <w:tcPr>
            <w:tcW w:w="0" w:type="auto"/>
          </w:tcPr>
          <w:p w:rsidR="0094595C" w:rsidRPr="00DB4E55" w:rsidRDefault="0094595C" w:rsidP="00C83B61">
            <w:pPr>
              <w:keepNext/>
              <w:spacing w:after="120"/>
              <w:ind w:left="720"/>
              <w:rPr>
                <w:rFonts w:ascii="Times New Roman" w:hAnsi="Times New Roman" w:cs="Times New Roman"/>
                <w:i/>
                <w:color w:val="000000" w:themeColor="text1"/>
                <w:lang w:val="ru-RU"/>
              </w:rPr>
            </w:pPr>
            <w:r w:rsidRPr="00DB4E55">
              <w:rPr>
                <w:rFonts w:ascii="Times New Roman" w:hAnsi="Times New Roman" w:cs="Times New Roman"/>
                <w:i/>
                <w:color w:val="000000" w:themeColor="text1"/>
                <w:lang w:val="ru-RU"/>
              </w:rPr>
              <w:t>Проект по восстановлению дошкольной инфраструктуры</w:t>
            </w:r>
            <w:r>
              <w:rPr>
                <w:rFonts w:ascii="Times New Roman" w:hAnsi="Times New Roman" w:cs="Times New Roman"/>
                <w:i/>
                <w:color w:val="000000" w:themeColor="text1"/>
                <w:lang w:val="ru-RU"/>
              </w:rPr>
              <w:t>,</w:t>
            </w:r>
            <w:r w:rsidRPr="00DB4E55">
              <w:rPr>
                <w:rFonts w:ascii="Times New Roman" w:hAnsi="Times New Roman" w:cs="Times New Roman"/>
                <w:i/>
                <w:color w:val="000000" w:themeColor="text1"/>
                <w:lang w:val="ru-RU"/>
              </w:rPr>
              <w:t xml:space="preserve"> финансируемый Правительством Румынии</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352620,0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p>
        </w:tc>
        <w:tc>
          <w:tcPr>
            <w:tcW w:w="0" w:type="auto"/>
          </w:tcPr>
          <w:p w:rsidR="0094595C" w:rsidRPr="00DB4E55" w:rsidRDefault="0094595C" w:rsidP="00C83B61">
            <w:pPr>
              <w:keepNext/>
              <w:rPr>
                <w:rFonts w:ascii="Times New Roman" w:hAnsi="Times New Roman" w:cs="Times New Roman"/>
                <w:color w:val="000000" w:themeColor="text1"/>
                <w:lang w:eastAsia="ru-RU"/>
              </w:rPr>
            </w:pP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bCs/>
                <w:color w:val="000000" w:themeColor="text1"/>
                <w:lang w:eastAsia="ru-RU"/>
              </w:rPr>
            </w:pPr>
          </w:p>
        </w:tc>
        <w:tc>
          <w:tcPr>
            <w:tcW w:w="0" w:type="auto"/>
          </w:tcPr>
          <w:p w:rsidR="0094595C" w:rsidRPr="00DB4E55" w:rsidRDefault="0094595C" w:rsidP="00C83B61">
            <w:pPr>
              <w:keepNext/>
              <w:spacing w:after="120"/>
              <w:ind w:left="720"/>
              <w:rPr>
                <w:rFonts w:ascii="Times New Roman" w:hAnsi="Times New Roman" w:cs="Times New Roman"/>
                <w:i/>
                <w:color w:val="000000" w:themeColor="text1"/>
                <w:lang w:val="ru-RU"/>
              </w:rPr>
            </w:pPr>
            <w:r w:rsidRPr="00DB4E55">
              <w:rPr>
                <w:rFonts w:ascii="Times New Roman" w:hAnsi="Times New Roman" w:cs="Times New Roman"/>
                <w:i/>
                <w:color w:val="000000" w:themeColor="text1"/>
                <w:lang w:val="ru-RU"/>
              </w:rPr>
              <w:t xml:space="preserve">Проект  </w:t>
            </w:r>
            <w:r>
              <w:rPr>
                <w:rFonts w:ascii="Times New Roman" w:hAnsi="Times New Roman" w:cs="Times New Roman"/>
                <w:i/>
                <w:color w:val="000000" w:themeColor="text1"/>
                <w:lang w:val="ru-RU"/>
              </w:rPr>
              <w:t>«</w:t>
            </w:r>
            <w:r w:rsidRPr="00DB4E55">
              <w:rPr>
                <w:rFonts w:ascii="Times New Roman" w:hAnsi="Times New Roman" w:cs="Times New Roman"/>
                <w:i/>
                <w:color w:val="000000" w:themeColor="text1"/>
                <w:lang w:val="ru-RU"/>
              </w:rPr>
              <w:t xml:space="preserve">Расширение успешной модели инклюзивного дошкольного образования в Республике Молдова», финансируемый Чешским </w:t>
            </w:r>
            <w:r>
              <w:rPr>
                <w:rFonts w:ascii="Times New Roman" w:hAnsi="Times New Roman" w:cs="Times New Roman"/>
                <w:i/>
                <w:color w:val="000000" w:themeColor="text1"/>
                <w:lang w:val="ru-RU"/>
              </w:rPr>
              <w:t>а</w:t>
            </w:r>
            <w:r w:rsidRPr="00DB4E55">
              <w:rPr>
                <w:rFonts w:ascii="Times New Roman" w:hAnsi="Times New Roman" w:cs="Times New Roman"/>
                <w:i/>
                <w:color w:val="000000" w:themeColor="text1"/>
                <w:lang w:val="ru-RU"/>
              </w:rPr>
              <w:t xml:space="preserve">гентством </w:t>
            </w:r>
            <w:r>
              <w:rPr>
                <w:rFonts w:ascii="Times New Roman" w:hAnsi="Times New Roman" w:cs="Times New Roman"/>
                <w:i/>
                <w:color w:val="000000" w:themeColor="text1"/>
                <w:lang w:val="ru-RU"/>
              </w:rPr>
              <w:t>р</w:t>
            </w:r>
            <w:r w:rsidRPr="00DB4E55">
              <w:rPr>
                <w:rFonts w:ascii="Times New Roman" w:hAnsi="Times New Roman" w:cs="Times New Roman"/>
                <w:i/>
                <w:color w:val="000000" w:themeColor="text1"/>
                <w:lang w:val="ru-RU"/>
              </w:rPr>
              <w:t xml:space="preserve">азвития </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5866,8</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p>
        </w:tc>
        <w:tc>
          <w:tcPr>
            <w:tcW w:w="0" w:type="auto"/>
          </w:tcPr>
          <w:p w:rsidR="0094595C" w:rsidRPr="00DB4E55" w:rsidRDefault="0094595C" w:rsidP="00C83B61">
            <w:pPr>
              <w:keepNext/>
              <w:rPr>
                <w:rFonts w:ascii="Times New Roman" w:hAnsi="Times New Roman" w:cs="Times New Roman"/>
                <w:color w:val="000000" w:themeColor="text1"/>
                <w:lang w:eastAsia="ru-RU"/>
              </w:rPr>
            </w:pP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1.2.</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Style w:val="hps"/>
                <w:rFonts w:ascii="Times New Roman" w:hAnsi="Times New Roman" w:cs="Times New Roman"/>
                <w:lang w:val="ru-RU"/>
              </w:rPr>
              <w:t>Обеспечение доступа к</w:t>
            </w:r>
            <w:r w:rsidRPr="00DB4E55">
              <w:rPr>
                <w:rFonts w:ascii="Times New Roman" w:hAnsi="Times New Roman" w:cs="Times New Roman"/>
                <w:lang w:val="ru-RU"/>
              </w:rPr>
              <w:t xml:space="preserve"> двенадцатилетнему обязательному </w:t>
            </w:r>
            <w:r w:rsidRPr="00DB4E55">
              <w:rPr>
                <w:rStyle w:val="hps"/>
                <w:rFonts w:ascii="Times New Roman" w:hAnsi="Times New Roman" w:cs="Times New Roman"/>
                <w:lang w:val="ru-RU"/>
              </w:rPr>
              <w:t>среднему образованию</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(лицей или среднее профессиональное</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образование)</w:t>
            </w:r>
            <w:r w:rsidRPr="00DB4E55">
              <w:rPr>
                <w:rFonts w:ascii="Times New Roman" w:hAnsi="Times New Roman" w:cs="Times New Roman"/>
                <w:lang w:val="ru-RU"/>
              </w:rPr>
              <w:t xml:space="preserve">,  чтобы </w:t>
            </w:r>
            <w:r w:rsidRPr="00DB4E55">
              <w:rPr>
                <w:rStyle w:val="hps"/>
                <w:rFonts w:ascii="Times New Roman" w:hAnsi="Times New Roman" w:cs="Times New Roman"/>
                <w:lang w:val="ru-RU"/>
              </w:rPr>
              <w:t>к 2020 году</w:t>
            </w:r>
            <w:r w:rsidRPr="00DB4E55">
              <w:rPr>
                <w:rFonts w:ascii="Times New Roman" w:hAnsi="Times New Roman" w:cs="Times New Roman"/>
                <w:lang w:val="ru-RU"/>
              </w:rPr>
              <w:t xml:space="preserve"> уровень охвата </w:t>
            </w:r>
            <w:r w:rsidRPr="00DB4E55">
              <w:rPr>
                <w:rStyle w:val="hps"/>
                <w:rFonts w:ascii="Times New Roman" w:hAnsi="Times New Roman" w:cs="Times New Roman"/>
                <w:lang w:val="ru-RU"/>
              </w:rPr>
              <w:t>лиц</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до 19</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лет составлял 100%</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1.3.</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hAnsi="Times New Roman" w:cs="Times New Roman"/>
                <w:lang w:val="ru-RU"/>
              </w:rPr>
              <w:t>Повышение привлекательности и доступности профессионального / технического образования, чтобы доля уч</w:t>
            </w:r>
            <w:r>
              <w:rPr>
                <w:rFonts w:ascii="Times New Roman" w:hAnsi="Times New Roman" w:cs="Times New Roman"/>
                <w:lang w:val="ru-RU"/>
              </w:rPr>
              <w:t>ащихся</w:t>
            </w:r>
            <w:r w:rsidRPr="00DB4E55">
              <w:rPr>
                <w:rFonts w:ascii="Times New Roman" w:hAnsi="Times New Roman" w:cs="Times New Roman"/>
                <w:lang w:val="ru-RU"/>
              </w:rPr>
              <w:t>, ориентированных на эти формы образования, увеличилась на 10% к 2020 году</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1.4.</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hAnsi="Times New Roman" w:cs="Times New Roman"/>
                <w:lang w:val="ru-RU"/>
              </w:rPr>
              <w:t xml:space="preserve">Повышение уровня </w:t>
            </w:r>
            <w:r w:rsidRPr="00DB4E55">
              <w:rPr>
                <w:rStyle w:val="hps"/>
                <w:rFonts w:ascii="Times New Roman" w:hAnsi="Times New Roman" w:cs="Times New Roman"/>
                <w:lang w:val="ru-RU"/>
              </w:rPr>
              <w:t>участия</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в системе высшего образования</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в</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областях, важных</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для социально-экономического</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развития страны</w:t>
            </w:r>
            <w:r w:rsidRPr="00DB4E55">
              <w:rPr>
                <w:rFonts w:ascii="Times New Roman" w:hAnsi="Times New Roman" w:cs="Times New Roman"/>
                <w:lang w:val="ru-RU"/>
              </w:rPr>
              <w:t xml:space="preserve">, чтобы </w:t>
            </w:r>
            <w:r w:rsidRPr="00DB4E55">
              <w:rPr>
                <w:rStyle w:val="hps"/>
                <w:rFonts w:ascii="Times New Roman" w:hAnsi="Times New Roman" w:cs="Times New Roman"/>
                <w:lang w:val="ru-RU"/>
              </w:rPr>
              <w:t>доля</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выпускников</w:t>
            </w:r>
            <w:r w:rsidRPr="00DB4E55">
              <w:rPr>
                <w:rFonts w:ascii="Times New Roman" w:hAnsi="Times New Roman" w:cs="Times New Roman"/>
                <w:lang w:val="ru-RU"/>
              </w:rPr>
              <w:t xml:space="preserve"> вузов </w:t>
            </w:r>
            <w:r w:rsidRPr="00DB4E55">
              <w:rPr>
                <w:rStyle w:val="hps"/>
                <w:rFonts w:ascii="Times New Roman" w:hAnsi="Times New Roman" w:cs="Times New Roman"/>
                <w:lang w:val="ru-RU"/>
              </w:rPr>
              <w:t>среди</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населения в возрасте</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от 30 до</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34</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лет достигла 20%</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к 2020 году</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1.5.</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Style w:val="hps"/>
                <w:rFonts w:ascii="Times New Roman" w:hAnsi="Times New Roman" w:cs="Times New Roman"/>
                <w:lang w:val="ru-RU"/>
              </w:rPr>
              <w:t>Расширение и диверсификация</w:t>
            </w:r>
            <w:r w:rsidRPr="00DB4E55">
              <w:rPr>
                <w:rFonts w:ascii="Times New Roman" w:hAnsi="Times New Roman" w:cs="Times New Roman"/>
                <w:lang w:val="ru-RU"/>
              </w:rPr>
              <w:t xml:space="preserve"> системы обучения </w:t>
            </w:r>
            <w:r>
              <w:rPr>
                <w:rFonts w:ascii="Times New Roman" w:hAnsi="Times New Roman" w:cs="Times New Roman"/>
                <w:lang w:val="ru-RU"/>
              </w:rPr>
              <w:t xml:space="preserve">в течение </w:t>
            </w:r>
            <w:r w:rsidRPr="00DB4E55">
              <w:rPr>
                <w:rStyle w:val="hps"/>
                <w:rFonts w:ascii="Times New Roman" w:hAnsi="Times New Roman" w:cs="Times New Roman"/>
                <w:lang w:val="ru-RU"/>
              </w:rPr>
              <w:t>всей жизни</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чтобы к 2020 году</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10</w:t>
            </w:r>
            <w:r w:rsidRPr="00DB4E55">
              <w:rPr>
                <w:rFonts w:ascii="Times New Roman" w:hAnsi="Times New Roman" w:cs="Times New Roman"/>
                <w:lang w:val="ru-RU"/>
              </w:rPr>
              <w:t xml:space="preserve">% взрослого </w:t>
            </w:r>
            <w:r w:rsidRPr="00DB4E55">
              <w:rPr>
                <w:rStyle w:val="hps"/>
                <w:rFonts w:ascii="Times New Roman" w:hAnsi="Times New Roman" w:cs="Times New Roman"/>
                <w:lang w:val="ru-RU"/>
              </w:rPr>
              <w:t>населения (</w:t>
            </w:r>
            <w:r w:rsidRPr="00DB4E55">
              <w:rPr>
                <w:rFonts w:ascii="Times New Roman" w:hAnsi="Times New Roman" w:cs="Times New Roman"/>
                <w:lang w:val="ru-RU"/>
              </w:rPr>
              <w:t xml:space="preserve">25-64 </w:t>
            </w:r>
            <w:r>
              <w:rPr>
                <w:rFonts w:ascii="Times New Roman" w:hAnsi="Times New Roman" w:cs="Times New Roman"/>
                <w:lang w:val="ru-RU"/>
              </w:rPr>
              <w:t>года</w:t>
            </w:r>
            <w:r w:rsidRPr="00DB4E55">
              <w:rPr>
                <w:rStyle w:val="hps"/>
                <w:rFonts w:ascii="Times New Roman" w:hAnsi="Times New Roman" w:cs="Times New Roman"/>
                <w:lang w:val="ru-RU"/>
              </w:rPr>
              <w:t>)</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приняли участие</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в учебных программах</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Pr>
                <w:rFonts w:ascii="Times New Roman" w:hAnsi="Times New Roman" w:cs="Times New Roman"/>
                <w:color w:val="000000" w:themeColor="text1"/>
                <w:lang w:val="ru-RU" w:eastAsia="ru-RU"/>
              </w:rPr>
              <w:t>Национальное агентство занятости населения</w:t>
            </w:r>
            <w:r w:rsidRPr="00DB4E55">
              <w:rPr>
                <w:rFonts w:ascii="Times New Roman" w:hAnsi="Times New Roman" w:cs="Times New Roman"/>
                <w:color w:val="000000" w:themeColor="text1"/>
                <w:lang w:val="ru-RU" w:eastAsia="ru-RU"/>
              </w:rPr>
              <w:t xml:space="preserve"> - 5 программ поддержки</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lastRenderedPageBreak/>
              <w:t>1.6.</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hAnsi="Times New Roman" w:cs="Times New Roman"/>
                <w:lang w:val="ru-RU"/>
              </w:rPr>
              <w:t xml:space="preserve">Продвижение и обеспечение инклюзивного образования на уровне образовательной системы с целью увеличения  минимум </w:t>
            </w:r>
            <w:r>
              <w:rPr>
                <w:rFonts w:ascii="Times New Roman" w:hAnsi="Times New Roman" w:cs="Times New Roman"/>
                <w:lang w:val="ru-RU"/>
              </w:rPr>
              <w:t xml:space="preserve">на </w:t>
            </w:r>
            <w:r w:rsidRPr="00DB4E55">
              <w:rPr>
                <w:rFonts w:ascii="Times New Roman" w:hAnsi="Times New Roman" w:cs="Times New Roman"/>
                <w:lang w:val="ru-RU"/>
              </w:rPr>
              <w:t>10% в год числа детей с особыми образовательными потребностями</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Включение в расписание штатного персонала помощника преподавателя</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29864,5</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29864,5</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29864,5</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Начальное образование</w:t>
            </w:r>
          </w:p>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Гимназическое образование</w:t>
            </w:r>
          </w:p>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Лицейское образование</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Создание и оборудование ресурсных центров для инклюзивного воспитания</w:t>
            </w:r>
          </w:p>
          <w:p w:rsidR="0094595C" w:rsidRPr="00DB4E55" w:rsidRDefault="0094595C" w:rsidP="00C83B61">
            <w:pPr>
              <w:keepNext/>
              <w:spacing w:after="120"/>
              <w:ind w:left="720"/>
              <w:rPr>
                <w:rFonts w:ascii="Times New Roman" w:hAnsi="Times New Roman" w:cs="Times New Roman"/>
                <w:i/>
                <w:iCs/>
                <w:color w:val="000000" w:themeColor="text1"/>
                <w:lang w:val="ru-RU"/>
              </w:rPr>
            </w:pP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37224,0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37224,0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37224,0</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Начальное образование</w:t>
            </w:r>
          </w:p>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Гимназическое образование</w:t>
            </w:r>
          </w:p>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Лицейское образование</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34"/>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 xml:space="preserve">Создание районных / муниципальных служб психолого-педагогической помощи </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22186,5</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22186,5</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22186,5</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Общие образовательные услуги</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Республиканский центр психолого-педагогической помощи</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659,2</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701,7</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709,4</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Общие образовательные услуги</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Подготовка педагогических кадров для инклюзивного воспитания</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8729,0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8862,0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8862,0</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Повышение квалификации</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Подготовка педагогических кадров для инклюзивного воспитания (дошкольное воспитание)</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1388,5</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Раннее воспитание</w:t>
            </w:r>
          </w:p>
        </w:tc>
      </w:tr>
      <w:tr w:rsidR="0094595C" w:rsidRPr="00D61B78"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1.7.</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hAnsi="Times New Roman" w:cs="Times New Roman"/>
                <w:lang w:val="ru-RU"/>
              </w:rPr>
              <w:t>Социально-образовательная реинтеграция детей, находящихся в учреждениях закрытого типа, чтобы привести к сокращению числа детей в этих учреждениях на 25% к 2015 году и на 50% к 2020 году и превратить к 2015 году не менее 20%, а к 2020 году</w:t>
            </w:r>
            <w:r>
              <w:rPr>
                <w:rFonts w:ascii="Times New Roman" w:hAnsi="Times New Roman" w:cs="Times New Roman"/>
                <w:lang w:val="ru-RU"/>
              </w:rPr>
              <w:t xml:space="preserve"> </w:t>
            </w:r>
            <w:r w:rsidRPr="00DB4E55">
              <w:rPr>
                <w:rFonts w:ascii="Times New Roman" w:hAnsi="Times New Roman" w:cs="Times New Roman"/>
                <w:lang w:val="ru-RU"/>
              </w:rPr>
              <w:t xml:space="preserve"> </w:t>
            </w:r>
            <w:r>
              <w:rPr>
                <w:rFonts w:ascii="Times New Roman" w:hAnsi="Times New Roman" w:cs="Times New Roman"/>
                <w:lang w:val="ru-RU"/>
              </w:rPr>
              <w:t xml:space="preserve">- </w:t>
            </w:r>
            <w:r w:rsidRPr="00DB4E55">
              <w:rPr>
                <w:rFonts w:ascii="Times New Roman" w:hAnsi="Times New Roman" w:cs="Times New Roman"/>
                <w:lang w:val="ru-RU"/>
              </w:rPr>
              <w:t>не менее 25% закрытых учебных заведений в общеобразовательные учреждения</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 xml:space="preserve">Программы общего и профессионального образования для детей, находящихся в заведениях закрытого типа / строгого режима </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500,0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500,0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500,0</w:t>
            </w:r>
          </w:p>
        </w:tc>
        <w:tc>
          <w:tcPr>
            <w:tcW w:w="0" w:type="auto"/>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Специальное образование</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lastRenderedPageBreak/>
              <w:t>1.8.</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hAnsi="Times New Roman" w:cs="Times New Roman"/>
                <w:lang w:val="ru-RU"/>
              </w:rPr>
              <w:t xml:space="preserve">Обеспечение условий и проведение </w:t>
            </w:r>
            <w:r w:rsidRPr="00DB4E55">
              <w:rPr>
                <w:rStyle w:val="hps"/>
                <w:rFonts w:ascii="Times New Roman" w:hAnsi="Times New Roman" w:cs="Times New Roman"/>
                <w:lang w:val="ru-RU"/>
              </w:rPr>
              <w:t>действий по снижению</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отсева учащихся</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в начальной и средней</w:t>
            </w:r>
            <w:r w:rsidRPr="00DB4E55">
              <w:rPr>
                <w:rFonts w:ascii="Times New Roman" w:hAnsi="Times New Roman" w:cs="Times New Roman"/>
                <w:lang w:val="ru-RU"/>
              </w:rPr>
              <w:t xml:space="preserve"> школе на минимум </w:t>
            </w:r>
            <w:r w:rsidRPr="00DB4E55">
              <w:rPr>
                <w:rStyle w:val="hps"/>
                <w:rFonts w:ascii="Times New Roman" w:hAnsi="Times New Roman" w:cs="Times New Roman"/>
                <w:lang w:val="ru-RU"/>
              </w:rPr>
              <w:t>10%</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в год</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1.9.</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hAnsi="Times New Roman" w:cs="Times New Roman"/>
                <w:lang w:val="ru-RU"/>
              </w:rPr>
              <w:t>Обеспечение благоприятных условий для социолингвистической интеграции представителей национальных меньшинств и мигрантов</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Повышение качества преподавания румынского языка</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4887,5</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5681,3</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5681,3</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Общие образовательные услуги</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Курсы румынского языка для иностранцев</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189,0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189,0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189,0</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Общие образовательные услуги</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1.10.</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Style w:val="hps"/>
                <w:rFonts w:ascii="Times New Roman" w:hAnsi="Times New Roman" w:cs="Times New Roman"/>
                <w:lang w:val="ru-RU"/>
              </w:rPr>
              <w:t>Развитие</w:t>
            </w:r>
            <w:r w:rsidRPr="00DB4E55">
              <w:rPr>
                <w:rFonts w:ascii="Times New Roman" w:hAnsi="Times New Roman" w:cs="Times New Roman"/>
                <w:lang w:val="ru-RU"/>
              </w:rPr>
              <w:t xml:space="preserve"> системы </w:t>
            </w:r>
            <w:r w:rsidRPr="00DB4E55">
              <w:rPr>
                <w:rStyle w:val="hps"/>
                <w:rFonts w:ascii="Times New Roman" w:hAnsi="Times New Roman" w:cs="Times New Roman"/>
                <w:lang w:val="ru-RU"/>
              </w:rPr>
              <w:t>консультирования и</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планирования карьеры</w:t>
            </w:r>
            <w:r w:rsidRPr="00DB4E55">
              <w:rPr>
                <w:rFonts w:ascii="Times New Roman" w:hAnsi="Times New Roman" w:cs="Times New Roman"/>
                <w:lang w:val="ru-RU"/>
              </w:rPr>
              <w:t xml:space="preserve"> </w:t>
            </w:r>
            <w:r>
              <w:rPr>
                <w:rFonts w:ascii="Times New Roman" w:hAnsi="Times New Roman" w:cs="Times New Roman"/>
                <w:lang w:val="ru-RU"/>
              </w:rPr>
              <w:t xml:space="preserve">в течение </w:t>
            </w:r>
            <w:r w:rsidRPr="00DB4E55">
              <w:rPr>
                <w:rStyle w:val="hps"/>
                <w:rFonts w:ascii="Times New Roman" w:hAnsi="Times New Roman" w:cs="Times New Roman"/>
                <w:lang w:val="ru-RU"/>
              </w:rPr>
              <w:t xml:space="preserve"> всей жизни</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1.11.</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 xml:space="preserve">Обеспечение защитной школьной среды, </w:t>
            </w:r>
            <w:r>
              <w:rPr>
                <w:rFonts w:ascii="Times New Roman" w:hAnsi="Times New Roman" w:cs="Times New Roman"/>
                <w:color w:val="000000" w:themeColor="text1"/>
                <w:lang w:val="ru-RU"/>
              </w:rPr>
              <w:t xml:space="preserve"> способной </w:t>
            </w:r>
            <w:r w:rsidRPr="00DB4E55">
              <w:rPr>
                <w:rFonts w:ascii="Times New Roman" w:hAnsi="Times New Roman" w:cs="Times New Roman"/>
                <w:color w:val="000000" w:themeColor="text1"/>
                <w:lang w:val="ru-RU"/>
              </w:rPr>
              <w:t xml:space="preserve"> предотвратить насилие в отношении детей и своевременно определ</w:t>
            </w:r>
            <w:r>
              <w:rPr>
                <w:rFonts w:ascii="Times New Roman" w:hAnsi="Times New Roman" w:cs="Times New Roman"/>
                <w:color w:val="000000" w:themeColor="text1"/>
                <w:lang w:val="ru-RU"/>
              </w:rPr>
              <w:t xml:space="preserve">ить, сообщить о нем и помочь </w:t>
            </w:r>
            <w:r w:rsidRPr="00DB4E55">
              <w:rPr>
                <w:rFonts w:ascii="Times New Roman" w:hAnsi="Times New Roman" w:cs="Times New Roman"/>
                <w:color w:val="000000" w:themeColor="text1"/>
                <w:lang w:val="ru-RU"/>
              </w:rPr>
              <w:t xml:space="preserve"> детям, пострадавшим от насилия</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bCs/>
                <w:color w:val="000000" w:themeColor="text1"/>
                <w:lang w:eastAsia="ru-RU"/>
              </w:rPr>
            </w:pPr>
            <w:r w:rsidRPr="00DB4E55">
              <w:rPr>
                <w:rFonts w:ascii="Times New Roman" w:hAnsi="Times New Roman" w:cs="Times New Roman"/>
                <w:bCs/>
                <w:color w:val="000000" w:themeColor="text1"/>
                <w:lang w:eastAsia="ru-RU"/>
              </w:rPr>
              <w:t>2.1.</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 xml:space="preserve">Обеспечение раннего образования ребенка и </w:t>
            </w:r>
            <w:r>
              <w:rPr>
                <w:rFonts w:ascii="Times New Roman" w:hAnsi="Times New Roman" w:cs="Times New Roman"/>
                <w:color w:val="000000" w:themeColor="text1"/>
                <w:lang w:val="ru-RU"/>
              </w:rPr>
              <w:t xml:space="preserve">его </w:t>
            </w:r>
            <w:r w:rsidRPr="00DB4E55">
              <w:rPr>
                <w:rFonts w:ascii="Times New Roman" w:hAnsi="Times New Roman" w:cs="Times New Roman"/>
                <w:color w:val="000000" w:themeColor="text1"/>
                <w:lang w:val="ru-RU"/>
              </w:rPr>
              <w:t>успешн</w:t>
            </w:r>
            <w:r>
              <w:rPr>
                <w:rFonts w:ascii="Times New Roman" w:hAnsi="Times New Roman" w:cs="Times New Roman"/>
                <w:color w:val="000000" w:themeColor="text1"/>
                <w:lang w:val="ru-RU"/>
              </w:rPr>
              <w:t>ий</w:t>
            </w:r>
            <w:r w:rsidRPr="00DB4E55">
              <w:rPr>
                <w:rFonts w:ascii="Times New Roman" w:hAnsi="Times New Roman" w:cs="Times New Roman"/>
                <w:color w:val="000000" w:themeColor="text1"/>
                <w:lang w:val="ru-RU"/>
              </w:rPr>
              <w:t xml:space="preserve"> переход к школе</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bCs/>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color w:val="000000" w:themeColor="text1"/>
                <w:lang w:val="ru-RU"/>
              </w:rPr>
            </w:pPr>
            <w:r w:rsidRPr="00DB4E55">
              <w:rPr>
                <w:rFonts w:ascii="Times New Roman" w:hAnsi="Times New Roman" w:cs="Times New Roman"/>
                <w:i/>
                <w:color w:val="000000" w:themeColor="text1"/>
                <w:lang w:val="ru-RU"/>
              </w:rPr>
              <w:t xml:space="preserve">Проект  </w:t>
            </w:r>
            <w:r>
              <w:rPr>
                <w:rFonts w:ascii="Times New Roman" w:hAnsi="Times New Roman" w:cs="Times New Roman"/>
                <w:i/>
                <w:color w:val="000000" w:themeColor="text1"/>
                <w:lang w:val="ru-RU"/>
              </w:rPr>
              <w:t>«</w:t>
            </w:r>
            <w:r w:rsidRPr="00DB4E55">
              <w:rPr>
                <w:rFonts w:ascii="Times New Roman" w:hAnsi="Times New Roman" w:cs="Times New Roman"/>
                <w:i/>
                <w:color w:val="000000" w:themeColor="text1"/>
                <w:lang w:val="ru-RU"/>
              </w:rPr>
              <w:t>Хороший жизненный старт для сельских детей Молдовы</w:t>
            </w:r>
            <w:r>
              <w:rPr>
                <w:rFonts w:ascii="Times New Roman" w:hAnsi="Times New Roman" w:cs="Times New Roman"/>
                <w:i/>
                <w:color w:val="000000" w:themeColor="text1"/>
                <w:lang w:val="ru-RU"/>
              </w:rPr>
              <w:t>»</w:t>
            </w:r>
            <w:r w:rsidRPr="00DB4E55">
              <w:rPr>
                <w:rFonts w:ascii="Times New Roman" w:hAnsi="Times New Roman" w:cs="Times New Roman"/>
                <w:i/>
                <w:color w:val="000000" w:themeColor="text1"/>
                <w:lang w:val="ru-RU"/>
              </w:rPr>
              <w:t xml:space="preserve">, финансируемый Службой </w:t>
            </w:r>
            <w:r>
              <w:rPr>
                <w:rFonts w:ascii="Times New Roman" w:hAnsi="Times New Roman" w:cs="Times New Roman"/>
                <w:i/>
                <w:color w:val="000000" w:themeColor="text1"/>
                <w:lang w:val="ru-RU"/>
              </w:rPr>
              <w:t>р</w:t>
            </w:r>
            <w:r w:rsidRPr="00DB4E55">
              <w:rPr>
                <w:rFonts w:ascii="Times New Roman" w:hAnsi="Times New Roman" w:cs="Times New Roman"/>
                <w:i/>
                <w:color w:val="000000" w:themeColor="text1"/>
                <w:lang w:val="ru-RU"/>
              </w:rPr>
              <w:t>азвития Лихтенштейна</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1862,0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8310,4</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p>
        </w:tc>
        <w:tc>
          <w:tcPr>
            <w:tcW w:w="0" w:type="auto"/>
          </w:tcPr>
          <w:p w:rsidR="0094595C" w:rsidRPr="00DB4E55" w:rsidRDefault="0094595C" w:rsidP="00C83B61">
            <w:pPr>
              <w:keepNext/>
              <w:rPr>
                <w:rFonts w:ascii="Times New Roman" w:hAnsi="Times New Roman" w:cs="Times New Roman"/>
                <w:color w:val="000000" w:themeColor="text1"/>
                <w:lang w:eastAsia="ru-RU"/>
              </w:rPr>
            </w:pP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2.2.</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Style w:val="longtext"/>
                <w:rFonts w:ascii="Times New Roman" w:hAnsi="Times New Roman" w:cs="Times New Roman"/>
                <w:lang w:val="ru-RU"/>
              </w:rPr>
              <w:t>Обеспечение релевантности образования в сфере начального и среднего образования (куррикулум)</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color w:val="000000" w:themeColor="text1"/>
                <w:lang w:val="ru-RU"/>
              </w:rPr>
            </w:pPr>
            <w:r w:rsidRPr="00DB4E55">
              <w:rPr>
                <w:rFonts w:ascii="Times New Roman" w:hAnsi="Times New Roman" w:cs="Times New Roman"/>
                <w:i/>
                <w:color w:val="000000" w:themeColor="text1"/>
                <w:lang w:val="ru-RU"/>
              </w:rPr>
              <w:t>Проект  по поддержке образовательной реформы в Республике Молдова, финансируемый  Open Society Foundation</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12733,5</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4244,5</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p>
        </w:tc>
        <w:tc>
          <w:tcPr>
            <w:tcW w:w="0" w:type="auto"/>
          </w:tcPr>
          <w:p w:rsidR="0094595C" w:rsidRPr="00DB4E55" w:rsidRDefault="0094595C" w:rsidP="00C83B61">
            <w:pPr>
              <w:keepNext/>
              <w:rPr>
                <w:rFonts w:ascii="Times New Roman" w:hAnsi="Times New Roman" w:cs="Times New Roman"/>
                <w:color w:val="000000" w:themeColor="text1"/>
                <w:lang w:eastAsia="ru-RU"/>
              </w:rPr>
            </w:pP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2.3.</w:t>
            </w:r>
          </w:p>
        </w:tc>
        <w:tc>
          <w:tcPr>
            <w:tcW w:w="0" w:type="auto"/>
          </w:tcPr>
          <w:p w:rsidR="0094595C" w:rsidRPr="00DB4E55" w:rsidRDefault="0094595C" w:rsidP="00C83B61">
            <w:pPr>
              <w:spacing w:after="120"/>
              <w:jc w:val="both"/>
              <w:rPr>
                <w:rFonts w:ascii="Times New Roman" w:hAnsi="Times New Roman" w:cs="Times New Roman"/>
                <w:color w:val="000000" w:themeColor="text1"/>
                <w:lang w:val="ru-RU"/>
              </w:rPr>
            </w:pPr>
            <w:r w:rsidRPr="00DB4E55">
              <w:rPr>
                <w:rFonts w:ascii="Times New Roman" w:eastAsia="Times New Roman" w:hAnsi="Times New Roman" w:cs="Times New Roman"/>
                <w:lang w:val="ru-RU"/>
              </w:rPr>
              <w:t xml:space="preserve">Куррикулярное и методологическое обеспечение профессионального/технического образования, в соответствии с </w:t>
            </w:r>
            <w:r w:rsidRPr="00DB4E55">
              <w:rPr>
                <w:rFonts w:ascii="Times New Roman" w:hAnsi="Times New Roman" w:cs="Times New Roman"/>
                <w:i/>
                <w:iCs/>
                <w:lang w:val="ru-RU"/>
              </w:rPr>
              <w:t>Национальн</w:t>
            </w:r>
            <w:r>
              <w:rPr>
                <w:rFonts w:ascii="Times New Roman" w:hAnsi="Times New Roman" w:cs="Times New Roman"/>
                <w:i/>
                <w:iCs/>
                <w:lang w:val="ru-RU"/>
              </w:rPr>
              <w:t>ой рамкой к</w:t>
            </w:r>
            <w:r w:rsidRPr="00DB4E55">
              <w:rPr>
                <w:rFonts w:ascii="Times New Roman" w:hAnsi="Times New Roman" w:cs="Times New Roman"/>
                <w:i/>
                <w:iCs/>
                <w:lang w:val="ru-RU"/>
              </w:rPr>
              <w:t>валификаци</w:t>
            </w:r>
            <w:r>
              <w:rPr>
                <w:rFonts w:ascii="Times New Roman" w:hAnsi="Times New Roman" w:cs="Times New Roman"/>
                <w:i/>
                <w:iCs/>
                <w:lang w:val="ru-RU"/>
              </w:rPr>
              <w:t>й</w:t>
            </w:r>
            <w:r w:rsidRPr="00DB4E55">
              <w:rPr>
                <w:rFonts w:ascii="Times New Roman" w:eastAsia="Times New Roman" w:hAnsi="Times New Roman" w:cs="Times New Roman"/>
                <w:lang w:val="ru-RU"/>
              </w:rPr>
              <w:t>, до 2020 года</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 xml:space="preserve">Пилотирование и реализация куррикулума для воспитания предпринимательства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4975,4</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 </w:t>
            </w:r>
          </w:p>
        </w:tc>
      </w:tr>
      <w:tr w:rsidR="0094595C" w:rsidRPr="00D61B78"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lastRenderedPageBreak/>
              <w:t>2.4.</w:t>
            </w:r>
          </w:p>
        </w:tc>
        <w:tc>
          <w:tcPr>
            <w:tcW w:w="0" w:type="auto"/>
          </w:tcPr>
          <w:p w:rsidR="0094595C" w:rsidRPr="00DB4E55" w:rsidRDefault="0094595C" w:rsidP="00C83B61">
            <w:pPr>
              <w:pStyle w:val="Default"/>
              <w:spacing w:after="120"/>
              <w:jc w:val="both"/>
              <w:rPr>
                <w:color w:val="000000" w:themeColor="text1"/>
                <w:sz w:val="22"/>
                <w:szCs w:val="22"/>
                <w:lang w:eastAsia="ru-RU"/>
              </w:rPr>
            </w:pPr>
            <w:r w:rsidRPr="00DB4E55">
              <w:rPr>
                <w:rStyle w:val="longtext"/>
                <w:color w:val="auto"/>
                <w:sz w:val="22"/>
                <w:szCs w:val="22"/>
              </w:rPr>
              <w:t xml:space="preserve">Модернизация </w:t>
            </w:r>
            <w:r>
              <w:rPr>
                <w:rStyle w:val="longtext"/>
                <w:color w:val="auto"/>
                <w:sz w:val="22"/>
                <w:szCs w:val="22"/>
              </w:rPr>
              <w:t xml:space="preserve">университетского </w:t>
            </w:r>
            <w:r w:rsidRPr="00DB4E55">
              <w:rPr>
                <w:rStyle w:val="longtext"/>
                <w:color w:val="auto"/>
                <w:sz w:val="22"/>
                <w:szCs w:val="22"/>
              </w:rPr>
              <w:t>куррикулума с точки зрения  центрирования на компетенциях, на обучаемом и на потребностях экономической среды</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2.5</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Style w:val="longtext"/>
                <w:rFonts w:ascii="Times New Roman" w:hAnsi="Times New Roman" w:cs="Times New Roman"/>
                <w:lang w:val="ru-RU"/>
              </w:rPr>
              <w:t xml:space="preserve">Продвижение </w:t>
            </w:r>
            <w:r w:rsidRPr="00DB4E55">
              <w:rPr>
                <w:rStyle w:val="hps"/>
                <w:rFonts w:ascii="Times New Roman" w:hAnsi="Times New Roman" w:cs="Times New Roman"/>
                <w:lang w:val="ru-RU"/>
              </w:rPr>
              <w:t>научных исследований</w:t>
            </w:r>
            <w:r w:rsidRPr="00DB4E55">
              <w:rPr>
                <w:rStyle w:val="longtext"/>
                <w:rFonts w:ascii="Times New Roman" w:hAnsi="Times New Roman" w:cs="Times New Roman"/>
                <w:lang w:val="ru-RU"/>
              </w:rPr>
              <w:t xml:space="preserve"> как </w:t>
            </w:r>
            <w:r w:rsidRPr="00DB4E55">
              <w:rPr>
                <w:rStyle w:val="hps"/>
                <w:rFonts w:ascii="Times New Roman" w:hAnsi="Times New Roman" w:cs="Times New Roman"/>
                <w:lang w:val="ru-RU"/>
              </w:rPr>
              <w:t>инструмента для</w:t>
            </w:r>
            <w:r w:rsidRPr="00DB4E55">
              <w:rPr>
                <w:rStyle w:val="longtext"/>
                <w:rFonts w:ascii="Times New Roman" w:hAnsi="Times New Roman" w:cs="Times New Roman"/>
                <w:lang w:val="ru-RU"/>
              </w:rPr>
              <w:t xml:space="preserve"> </w:t>
            </w:r>
            <w:r w:rsidRPr="00DB4E55">
              <w:rPr>
                <w:rStyle w:val="hps"/>
                <w:rFonts w:ascii="Times New Roman" w:hAnsi="Times New Roman" w:cs="Times New Roman"/>
                <w:lang w:val="ru-RU"/>
              </w:rPr>
              <w:t>повышения квалификации и</w:t>
            </w:r>
            <w:r w:rsidRPr="00DB4E55">
              <w:rPr>
                <w:rStyle w:val="longtext"/>
                <w:rFonts w:ascii="Times New Roman" w:hAnsi="Times New Roman" w:cs="Times New Roman"/>
                <w:lang w:val="ru-RU"/>
              </w:rPr>
              <w:t xml:space="preserve"> вектора поддержки </w:t>
            </w:r>
            <w:r>
              <w:rPr>
                <w:rStyle w:val="longtext"/>
                <w:rFonts w:ascii="Times New Roman" w:hAnsi="Times New Roman" w:cs="Times New Roman"/>
                <w:lang w:val="ru-RU"/>
              </w:rPr>
              <w:t xml:space="preserve">достижений </w:t>
            </w:r>
            <w:r w:rsidRPr="00DB4E55">
              <w:rPr>
                <w:rStyle w:val="longtext"/>
                <w:rFonts w:ascii="Times New Roman" w:hAnsi="Times New Roman" w:cs="Times New Roman"/>
                <w:lang w:val="ru-RU"/>
              </w:rPr>
              <w:t xml:space="preserve"> и </w:t>
            </w:r>
            <w:r w:rsidRPr="00DB4E55">
              <w:rPr>
                <w:rStyle w:val="hps"/>
                <w:rFonts w:ascii="Times New Roman" w:hAnsi="Times New Roman" w:cs="Times New Roman"/>
                <w:lang w:val="ru-RU"/>
              </w:rPr>
              <w:t>качества на уровне высшего образования</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3.1.</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Style w:val="hps"/>
                <w:rFonts w:ascii="Times New Roman" w:hAnsi="Times New Roman" w:cs="Times New Roman"/>
                <w:lang w:val="ru-RU"/>
              </w:rPr>
              <w:t>Повышение</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доступа к качественному образованию</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 xml:space="preserve">путем обеспечения образовательных </w:t>
            </w:r>
            <w:r>
              <w:rPr>
                <w:rStyle w:val="hps"/>
                <w:rFonts w:ascii="Times New Roman" w:hAnsi="Times New Roman" w:cs="Times New Roman"/>
                <w:lang w:val="ru-RU"/>
              </w:rPr>
              <w:t>заведений</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современным оборудованием,</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полезным для образовательного процесса</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Внедрение программного обеспечения в профтехобразовани</w:t>
            </w:r>
            <w:r>
              <w:rPr>
                <w:rFonts w:ascii="Times New Roman" w:hAnsi="Times New Roman" w:cs="Times New Roman"/>
                <w:i/>
                <w:iCs/>
                <w:color w:val="000000" w:themeColor="text1"/>
                <w:lang w:val="ru-RU"/>
              </w:rPr>
              <w:t>е</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6400,0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4800,0</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Среднее профтехобразование</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3.2.</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hAnsi="Times New Roman" w:cs="Times New Roman"/>
                <w:lang w:val="ru-RU"/>
              </w:rPr>
              <w:t>Развитие компьютерной грамотности на основе разработки и применения цифрового образовательного содержания в учебном процессе</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 </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1:1 e-learning в 10 учебных заведениях</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6000,0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6000,0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6000,0</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Гимназическое образование</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3.3.</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Style w:val="hps"/>
                <w:rFonts w:ascii="Times New Roman" w:hAnsi="Times New Roman" w:cs="Times New Roman"/>
                <w:lang w:val="ru-RU"/>
              </w:rPr>
              <w:t>Повышение</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эффективности и рационализация школьного управления на уровне</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системы</w:t>
            </w:r>
            <w:r w:rsidRPr="00DB4E55">
              <w:rPr>
                <w:rFonts w:ascii="Times New Roman" w:hAnsi="Times New Roman" w:cs="Times New Roman"/>
                <w:lang w:val="ru-RU"/>
              </w:rPr>
              <w:t xml:space="preserve">, школы и </w:t>
            </w:r>
            <w:r w:rsidRPr="00DB4E55">
              <w:rPr>
                <w:rStyle w:val="hps"/>
                <w:rFonts w:ascii="Times New Roman" w:hAnsi="Times New Roman" w:cs="Times New Roman"/>
                <w:lang w:val="ru-RU"/>
              </w:rPr>
              <w:t>класса</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с помощью информационных</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технологий</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2227,8</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929,4</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537,5</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Общие образовательные услуги</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bCs/>
                <w:color w:val="000000" w:themeColor="text1"/>
                <w:lang w:eastAsia="ru-RU"/>
              </w:rPr>
            </w:pPr>
            <w:r w:rsidRPr="00DB4E55">
              <w:rPr>
                <w:rFonts w:ascii="Times New Roman" w:hAnsi="Times New Roman" w:cs="Times New Roman"/>
                <w:bCs/>
                <w:color w:val="000000" w:themeColor="text1"/>
                <w:lang w:eastAsia="ru-RU"/>
              </w:rPr>
              <w:t>4.1.</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hAnsi="Times New Roman" w:cs="Times New Roman"/>
                <w:lang w:val="ru-RU"/>
              </w:rPr>
              <w:t xml:space="preserve">Повышение привлекательности профессии педагога, привлечение и удержание успешных кадров в системе образования,  чтобы средний возраст педагогов в системе образования уменьшился на три года к 2020 году, </w:t>
            </w:r>
            <w:r>
              <w:rPr>
                <w:rFonts w:ascii="Times New Roman" w:hAnsi="Times New Roman" w:cs="Times New Roman"/>
                <w:lang w:val="ru-RU"/>
              </w:rPr>
              <w:t>зарплата</w:t>
            </w:r>
            <w:r w:rsidRPr="00DB4E55">
              <w:rPr>
                <w:rFonts w:ascii="Times New Roman" w:hAnsi="Times New Roman" w:cs="Times New Roman"/>
                <w:lang w:val="ru-RU"/>
              </w:rPr>
              <w:t xml:space="preserve"> начинающего педагога вышл</w:t>
            </w:r>
            <w:r>
              <w:rPr>
                <w:rFonts w:ascii="Times New Roman" w:hAnsi="Times New Roman" w:cs="Times New Roman"/>
                <w:lang w:val="ru-RU"/>
              </w:rPr>
              <w:t>а</w:t>
            </w:r>
            <w:r w:rsidRPr="00DB4E55">
              <w:rPr>
                <w:rFonts w:ascii="Times New Roman" w:hAnsi="Times New Roman" w:cs="Times New Roman"/>
                <w:lang w:val="ru-RU"/>
              </w:rPr>
              <w:t xml:space="preserve"> на уровень средней зарплаты по экономике, а процент раннего ухода из профессии сократился на 10%</w:t>
            </w:r>
            <w:r>
              <w:rPr>
                <w:rFonts w:ascii="Times New Roman" w:hAnsi="Times New Roman" w:cs="Times New Roman"/>
                <w:lang w:val="ru-RU"/>
              </w:rPr>
              <w:t xml:space="preserve"> (зарплаты и социальные льготы)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Разработка новой системы оплаты труда педагогических кадров</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1097,4</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354,5</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180,0</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Pr>
                <w:rFonts w:ascii="Times New Roman" w:hAnsi="Times New Roman" w:cs="Times New Roman"/>
                <w:color w:val="000000" w:themeColor="text1"/>
                <w:lang w:val="ru-RU" w:eastAsia="ru-RU"/>
              </w:rPr>
              <w:t>П</w:t>
            </w:r>
            <w:r w:rsidRPr="00DB4E55">
              <w:rPr>
                <w:rFonts w:ascii="Times New Roman" w:hAnsi="Times New Roman" w:cs="Times New Roman"/>
                <w:color w:val="000000" w:themeColor="text1"/>
                <w:lang w:val="ru-RU" w:eastAsia="ru-RU"/>
              </w:rPr>
              <w:t>олитики и управление в сфере образования</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Повышение зарплат</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Социальные льготы</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lastRenderedPageBreak/>
              <w:t>4.2.</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Style w:val="hps"/>
                <w:rFonts w:ascii="Times New Roman" w:hAnsi="Times New Roman" w:cs="Times New Roman"/>
                <w:lang w:val="ru-RU"/>
              </w:rPr>
              <w:t>Обеспеч</w:t>
            </w:r>
            <w:r>
              <w:rPr>
                <w:rStyle w:val="hps"/>
                <w:rFonts w:ascii="Times New Roman" w:hAnsi="Times New Roman" w:cs="Times New Roman"/>
                <w:lang w:val="ru-RU"/>
              </w:rPr>
              <w:t>ение</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количественн</w:t>
            </w:r>
            <w:r>
              <w:rPr>
                <w:rStyle w:val="hps"/>
                <w:rFonts w:ascii="Times New Roman" w:hAnsi="Times New Roman" w:cs="Times New Roman"/>
                <w:lang w:val="ru-RU"/>
              </w:rPr>
              <w:t>ого</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и</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структурн</w:t>
            </w:r>
            <w:r>
              <w:rPr>
                <w:rStyle w:val="hps"/>
                <w:rFonts w:ascii="Times New Roman" w:hAnsi="Times New Roman" w:cs="Times New Roman"/>
                <w:lang w:val="ru-RU"/>
              </w:rPr>
              <w:t>ого</w:t>
            </w:r>
            <w:r w:rsidRPr="00DB4E55">
              <w:rPr>
                <w:rStyle w:val="hps"/>
                <w:rFonts w:ascii="Times New Roman" w:hAnsi="Times New Roman" w:cs="Times New Roman"/>
                <w:lang w:val="ru-RU"/>
              </w:rPr>
              <w:t xml:space="preserve"> баланс</w:t>
            </w:r>
            <w:r>
              <w:rPr>
                <w:rStyle w:val="hps"/>
                <w:rFonts w:ascii="Times New Roman" w:hAnsi="Times New Roman" w:cs="Times New Roman"/>
                <w:lang w:val="ru-RU"/>
              </w:rPr>
              <w:t xml:space="preserve">а </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спроса и предложения</w:t>
            </w:r>
            <w:r w:rsidRPr="00DB4E55">
              <w:rPr>
                <w:rFonts w:ascii="Times New Roman" w:hAnsi="Times New Roman" w:cs="Times New Roman"/>
                <w:lang w:val="ru-RU"/>
              </w:rPr>
              <w:t xml:space="preserve"> педагогов </w:t>
            </w:r>
            <w:r w:rsidRPr="00DB4E55">
              <w:rPr>
                <w:rStyle w:val="hps"/>
                <w:rFonts w:ascii="Times New Roman" w:hAnsi="Times New Roman" w:cs="Times New Roman"/>
                <w:lang w:val="ru-RU"/>
              </w:rPr>
              <w:t>для всех уровней</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системы образования</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таким образом, чтобы</w:t>
            </w:r>
            <w:r w:rsidRPr="00DB4E55">
              <w:rPr>
                <w:rFonts w:ascii="Times New Roman" w:hAnsi="Times New Roman" w:cs="Times New Roman"/>
                <w:lang w:val="ru-RU"/>
              </w:rPr>
              <w:t xml:space="preserve"> образовательный процесс </w:t>
            </w:r>
            <w:r w:rsidRPr="00DB4E55">
              <w:rPr>
                <w:rStyle w:val="hps"/>
                <w:rFonts w:ascii="Times New Roman" w:hAnsi="Times New Roman" w:cs="Times New Roman"/>
                <w:lang w:val="ru-RU"/>
              </w:rPr>
              <w:t xml:space="preserve">во всех </w:t>
            </w:r>
            <w:r>
              <w:rPr>
                <w:rStyle w:val="hps"/>
                <w:rFonts w:ascii="Times New Roman" w:hAnsi="Times New Roman" w:cs="Times New Roman"/>
                <w:lang w:val="ru-RU"/>
              </w:rPr>
              <w:t>заведениях</w:t>
            </w:r>
            <w:r w:rsidRPr="00DB4E55">
              <w:rPr>
                <w:rFonts w:ascii="Times New Roman" w:hAnsi="Times New Roman" w:cs="Times New Roman"/>
                <w:lang w:val="ru-RU"/>
              </w:rPr>
              <w:t xml:space="preserve"> системы был </w:t>
            </w:r>
            <w:r w:rsidRPr="00DB4E55">
              <w:rPr>
                <w:rStyle w:val="hps"/>
                <w:rFonts w:ascii="Times New Roman" w:hAnsi="Times New Roman" w:cs="Times New Roman"/>
                <w:lang w:val="ru-RU"/>
              </w:rPr>
              <w:t>полностью обеспечен квалифицированными педагогами по профилям</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color w:val="000000" w:themeColor="text1"/>
                <w:lang w:val="ru-RU"/>
              </w:rPr>
            </w:pPr>
            <w:r w:rsidRPr="00DB4E55">
              <w:rPr>
                <w:rFonts w:ascii="Times New Roman" w:hAnsi="Times New Roman" w:cs="Times New Roman"/>
                <w:i/>
                <w:color w:val="000000" w:themeColor="text1"/>
                <w:lang w:val="ru-RU"/>
              </w:rPr>
              <w:t xml:space="preserve">Проект ”Школа будущих учителей английского языка (FELT School)”, финансируемый  Службой </w:t>
            </w:r>
            <w:r>
              <w:rPr>
                <w:rFonts w:ascii="Times New Roman" w:hAnsi="Times New Roman" w:cs="Times New Roman"/>
                <w:i/>
                <w:color w:val="000000" w:themeColor="text1"/>
                <w:lang w:val="ru-RU"/>
              </w:rPr>
              <w:t>р</w:t>
            </w:r>
            <w:r w:rsidRPr="00DB4E55">
              <w:rPr>
                <w:rFonts w:ascii="Times New Roman" w:hAnsi="Times New Roman" w:cs="Times New Roman"/>
                <w:i/>
                <w:color w:val="000000" w:themeColor="text1"/>
                <w:lang w:val="ru-RU"/>
              </w:rPr>
              <w:t>азвития Лихтенштейна</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709,9</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295,8</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p>
        </w:tc>
        <w:tc>
          <w:tcPr>
            <w:tcW w:w="0" w:type="auto"/>
          </w:tcPr>
          <w:p w:rsidR="0094595C" w:rsidRPr="00DB4E55" w:rsidRDefault="0094595C" w:rsidP="00C83B61">
            <w:pPr>
              <w:keepNext/>
              <w:rPr>
                <w:rFonts w:ascii="Times New Roman" w:hAnsi="Times New Roman" w:cs="Times New Roman"/>
                <w:color w:val="000000" w:themeColor="text1"/>
                <w:lang w:eastAsia="ru-RU"/>
              </w:rPr>
            </w:pP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4.3.</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eastAsia="Times New Roman" w:hAnsi="Times New Roman" w:cs="Times New Roman"/>
                <w:lang w:val="ru-RU"/>
              </w:rPr>
              <w:t>Пересмотр начальной подготовки учителей посредством развития у них компетенций, необходимых для воплощения нового учебного процесса, свойственного сложной среде и постоянно меняющемуся глобальному обществу, построенному на знаниях</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Профессиональное развитие на рабочем месте – служба ментората</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4551,6</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Раннее воспитание</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 xml:space="preserve">Преподавание курсов предпринимательства, иностранного языка и др. </w:t>
            </w:r>
            <w:r>
              <w:rPr>
                <w:rFonts w:ascii="Times New Roman" w:hAnsi="Times New Roman" w:cs="Times New Roman"/>
                <w:i/>
                <w:iCs/>
                <w:color w:val="000000" w:themeColor="text1"/>
                <w:lang w:val="ru-RU"/>
              </w:rPr>
              <w:t>в</w:t>
            </w:r>
            <w:r w:rsidRPr="00DB4E55">
              <w:rPr>
                <w:rFonts w:ascii="Times New Roman" w:hAnsi="Times New Roman" w:cs="Times New Roman"/>
                <w:i/>
                <w:iCs/>
                <w:color w:val="000000" w:themeColor="text1"/>
                <w:lang w:val="ru-RU"/>
              </w:rPr>
              <w:t xml:space="preserve"> профессиональном образовании</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1600,0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 </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 xml:space="preserve">4.4. </w:t>
            </w:r>
          </w:p>
        </w:tc>
        <w:tc>
          <w:tcPr>
            <w:tcW w:w="0" w:type="auto"/>
          </w:tcPr>
          <w:p w:rsidR="0094595C" w:rsidRPr="00DB4E55" w:rsidRDefault="0094595C" w:rsidP="00C83B61">
            <w:pPr>
              <w:keepNext/>
              <w:spacing w:after="120"/>
              <w:rPr>
                <w:rFonts w:ascii="Times New Roman" w:eastAsia="Times New Roman" w:hAnsi="Times New Roman" w:cs="Times New Roman"/>
                <w:lang w:val="ro-RO"/>
              </w:rPr>
            </w:pPr>
            <w:r w:rsidRPr="00DB4E55">
              <w:rPr>
                <w:rFonts w:ascii="Times New Roman" w:eastAsia="Times New Roman" w:hAnsi="Times New Roman" w:cs="Times New Roman"/>
                <w:lang w:val="ru-RU"/>
              </w:rPr>
              <w:t>Создание эффективной и гибкой системы непрерывного обучения для педагогов и менеджеров учебных заведений</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5.1</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eastAsia="Times New Roman" w:hAnsi="Times New Roman" w:cs="Times New Roman"/>
                <w:lang w:val="ru-RU"/>
              </w:rPr>
              <w:t>Разработка национальной системы стандартов образования</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 xml:space="preserve">Разработка </w:t>
            </w:r>
            <w:r>
              <w:rPr>
                <w:rFonts w:ascii="Times New Roman" w:hAnsi="Times New Roman" w:cs="Times New Roman"/>
                <w:i/>
                <w:iCs/>
                <w:color w:val="000000" w:themeColor="text1"/>
                <w:lang w:val="ru-RU"/>
              </w:rPr>
              <w:t>стандартов з</w:t>
            </w:r>
            <w:r w:rsidRPr="00DB4E55">
              <w:rPr>
                <w:rFonts w:ascii="Times New Roman" w:hAnsi="Times New Roman" w:cs="Times New Roman"/>
                <w:i/>
                <w:iCs/>
                <w:color w:val="000000" w:themeColor="text1"/>
                <w:lang w:val="ru-RU"/>
              </w:rPr>
              <w:t xml:space="preserve">анятости и </w:t>
            </w:r>
            <w:r w:rsidRPr="00DB4E55">
              <w:rPr>
                <w:rFonts w:ascii="Times New Roman" w:hAnsi="Times New Roman" w:cs="Times New Roman"/>
                <w:i/>
                <w:iCs/>
                <w:lang w:val="ru-RU"/>
              </w:rPr>
              <w:t>Национальн</w:t>
            </w:r>
            <w:r>
              <w:rPr>
                <w:rFonts w:ascii="Times New Roman" w:hAnsi="Times New Roman" w:cs="Times New Roman"/>
                <w:i/>
                <w:iCs/>
                <w:lang w:val="ru-RU"/>
              </w:rPr>
              <w:t>ой рамки к</w:t>
            </w:r>
            <w:r w:rsidRPr="00DB4E55">
              <w:rPr>
                <w:rFonts w:ascii="Times New Roman" w:hAnsi="Times New Roman" w:cs="Times New Roman"/>
                <w:i/>
                <w:iCs/>
                <w:lang w:val="ru-RU"/>
              </w:rPr>
              <w:t>валификаци</w:t>
            </w:r>
            <w:r>
              <w:rPr>
                <w:rFonts w:ascii="Times New Roman" w:hAnsi="Times New Roman" w:cs="Times New Roman"/>
                <w:i/>
                <w:iCs/>
                <w:lang w:val="ru-RU"/>
              </w:rPr>
              <w:t>й</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1600,0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1600,0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1600,0</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Среднее профтехобразование</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5.2.</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 xml:space="preserve"> </w:t>
            </w:r>
            <w:r w:rsidRPr="00DB4E55">
              <w:rPr>
                <w:rStyle w:val="hps"/>
                <w:rFonts w:ascii="Times New Roman" w:hAnsi="Times New Roman" w:cs="Times New Roman"/>
                <w:lang w:val="ru-RU"/>
              </w:rPr>
              <w:t>Создание</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институциональной основы</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для обеспечения качества</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в сфере образования</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 </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 xml:space="preserve"> Создание Государственной </w:t>
            </w:r>
            <w:r>
              <w:rPr>
                <w:rFonts w:ascii="Times New Roman" w:hAnsi="Times New Roman" w:cs="Times New Roman"/>
                <w:i/>
                <w:iCs/>
                <w:color w:val="000000" w:themeColor="text1"/>
                <w:lang w:val="ru-RU"/>
              </w:rPr>
              <w:t>и</w:t>
            </w:r>
            <w:r w:rsidRPr="00DB4E55">
              <w:rPr>
                <w:rFonts w:ascii="Times New Roman" w:hAnsi="Times New Roman" w:cs="Times New Roman"/>
                <w:i/>
                <w:iCs/>
                <w:color w:val="000000" w:themeColor="text1"/>
                <w:lang w:val="ru-RU"/>
              </w:rPr>
              <w:t xml:space="preserve">нспекции для начального и общего образования (в т.ч. оценка педагогических кадров). </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14994,6</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13716,3</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6039,6</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Обеспечение качества в образовании</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 xml:space="preserve">Создание Агенства </w:t>
            </w:r>
            <w:r>
              <w:rPr>
                <w:rFonts w:ascii="Times New Roman" w:hAnsi="Times New Roman" w:cs="Times New Roman"/>
                <w:i/>
                <w:iCs/>
                <w:color w:val="000000" w:themeColor="text1"/>
                <w:lang w:val="ru-RU"/>
              </w:rPr>
              <w:t>по к</w:t>
            </w:r>
            <w:r w:rsidRPr="00DB4E55">
              <w:rPr>
                <w:rFonts w:ascii="Times New Roman" w:hAnsi="Times New Roman" w:cs="Times New Roman"/>
                <w:i/>
                <w:iCs/>
                <w:color w:val="000000" w:themeColor="text1"/>
                <w:lang w:val="ru-RU"/>
              </w:rPr>
              <w:t>уррикул</w:t>
            </w:r>
            <w:r>
              <w:rPr>
                <w:rFonts w:ascii="Times New Roman" w:hAnsi="Times New Roman" w:cs="Times New Roman"/>
                <w:i/>
                <w:iCs/>
                <w:color w:val="000000" w:themeColor="text1"/>
                <w:lang w:val="ru-RU"/>
              </w:rPr>
              <w:t>иму</w:t>
            </w:r>
            <w:r w:rsidRPr="00DB4E55">
              <w:rPr>
                <w:rFonts w:ascii="Times New Roman" w:hAnsi="Times New Roman" w:cs="Times New Roman"/>
                <w:i/>
                <w:iCs/>
                <w:color w:val="000000" w:themeColor="text1"/>
                <w:lang w:val="ru-RU"/>
              </w:rPr>
              <w:t xml:space="preserve"> и </w:t>
            </w:r>
            <w:r>
              <w:rPr>
                <w:rFonts w:ascii="Times New Roman" w:hAnsi="Times New Roman" w:cs="Times New Roman"/>
                <w:i/>
                <w:iCs/>
                <w:color w:val="000000" w:themeColor="text1"/>
                <w:lang w:val="ru-RU"/>
              </w:rPr>
              <w:t>о</w:t>
            </w:r>
            <w:r w:rsidRPr="00DB4E55">
              <w:rPr>
                <w:rFonts w:ascii="Times New Roman" w:hAnsi="Times New Roman" w:cs="Times New Roman"/>
                <w:i/>
                <w:iCs/>
                <w:color w:val="000000" w:themeColor="text1"/>
                <w:lang w:val="ru-RU"/>
              </w:rPr>
              <w:t>ценивани</w:t>
            </w:r>
            <w:r>
              <w:rPr>
                <w:rFonts w:ascii="Times New Roman" w:hAnsi="Times New Roman" w:cs="Times New Roman"/>
                <w:i/>
                <w:iCs/>
                <w:color w:val="000000" w:themeColor="text1"/>
                <w:lang w:val="ru-RU"/>
              </w:rPr>
              <w:t>ю</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1271,8</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1295,9</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1436,1</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Обеспечение качества в образовании</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 xml:space="preserve">Создание </w:t>
            </w:r>
            <w:r>
              <w:rPr>
                <w:rFonts w:ascii="Times New Roman" w:hAnsi="Times New Roman" w:cs="Times New Roman"/>
                <w:i/>
                <w:iCs/>
                <w:color w:val="000000" w:themeColor="text1"/>
                <w:lang w:val="ru-RU"/>
              </w:rPr>
              <w:t>Национального а</w:t>
            </w:r>
            <w:r w:rsidRPr="00DB4E55">
              <w:rPr>
                <w:rFonts w:ascii="Times New Roman" w:hAnsi="Times New Roman" w:cs="Times New Roman"/>
                <w:i/>
                <w:iCs/>
                <w:color w:val="000000" w:themeColor="text1"/>
                <w:lang w:val="ru-RU"/>
              </w:rPr>
              <w:t>генства по обеспечению качества в профессиональном образовании</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3000,0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3000,0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3000,0</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Обеспечение качества в образовании</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lastRenderedPageBreak/>
              <w:t>6.1</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Style w:val="hps"/>
                <w:rFonts w:ascii="Times New Roman" w:hAnsi="Times New Roman" w:cs="Times New Roman"/>
                <w:lang w:val="ru-RU"/>
              </w:rPr>
              <w:t>Улучшение</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планирования и управления</w:t>
            </w:r>
            <w:r w:rsidRPr="00DB4E55">
              <w:rPr>
                <w:rFonts w:ascii="Times New Roman" w:hAnsi="Times New Roman" w:cs="Times New Roman"/>
                <w:lang w:val="ru-RU"/>
              </w:rPr>
              <w:t xml:space="preserve"> сетью </w:t>
            </w:r>
            <w:r w:rsidRPr="00DB4E55">
              <w:rPr>
                <w:rStyle w:val="hps"/>
                <w:rFonts w:ascii="Times New Roman" w:hAnsi="Times New Roman" w:cs="Times New Roman"/>
                <w:lang w:val="ru-RU"/>
              </w:rPr>
              <w:t>учебных заведений</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6.2.</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eastAsia="Times New Roman" w:hAnsi="Times New Roman" w:cs="Times New Roman"/>
                <w:lang w:val="ru-RU"/>
              </w:rPr>
              <w:t>Достижение эффективности в финансировании образования</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 xml:space="preserve">Эксперты формулы финансирования </w:t>
            </w:r>
            <w:r>
              <w:rPr>
                <w:rFonts w:ascii="Times New Roman" w:hAnsi="Times New Roman" w:cs="Times New Roman"/>
                <w:i/>
                <w:iCs/>
                <w:color w:val="000000" w:themeColor="text1"/>
                <w:lang w:val="ru-RU"/>
              </w:rPr>
              <w:t>П</w:t>
            </w:r>
            <w:r w:rsidRPr="00DB4E55">
              <w:rPr>
                <w:rFonts w:ascii="Times New Roman" w:hAnsi="Times New Roman" w:cs="Times New Roman"/>
                <w:i/>
                <w:iCs/>
                <w:color w:val="000000" w:themeColor="text1"/>
                <w:lang w:val="ru-RU"/>
              </w:rPr>
              <w:t xml:space="preserve">роекта </w:t>
            </w:r>
            <w:r>
              <w:rPr>
                <w:rFonts w:ascii="Times New Roman" w:hAnsi="Times New Roman" w:cs="Times New Roman"/>
                <w:i/>
                <w:iCs/>
                <w:color w:val="000000" w:themeColor="text1"/>
                <w:lang w:val="ru-RU"/>
              </w:rPr>
              <w:t>р</w:t>
            </w:r>
            <w:r w:rsidRPr="00DB4E55">
              <w:rPr>
                <w:rFonts w:ascii="Times New Roman" w:hAnsi="Times New Roman" w:cs="Times New Roman"/>
                <w:i/>
                <w:iCs/>
                <w:color w:val="000000" w:themeColor="text1"/>
                <w:lang w:val="ru-RU"/>
              </w:rPr>
              <w:t xml:space="preserve">еформы образования в </w:t>
            </w:r>
            <w:r>
              <w:rPr>
                <w:rFonts w:ascii="Times New Roman" w:hAnsi="Times New Roman" w:cs="Times New Roman"/>
                <w:i/>
                <w:iCs/>
                <w:color w:val="000000" w:themeColor="text1"/>
                <w:lang w:val="ru-RU"/>
              </w:rPr>
              <w:t>Республике Молдова</w:t>
            </w:r>
            <w:r w:rsidRPr="00DB4E55">
              <w:rPr>
                <w:rFonts w:ascii="Times New Roman" w:hAnsi="Times New Roman" w:cs="Times New Roman"/>
                <w:i/>
                <w:iCs/>
                <w:color w:val="000000" w:themeColor="text1"/>
                <w:lang w:val="ru-RU"/>
              </w:rPr>
              <w:t xml:space="preserve"> Всемирного банка</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1060,0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1012,8</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321,5</w:t>
            </w:r>
          </w:p>
        </w:tc>
        <w:tc>
          <w:tcPr>
            <w:tcW w:w="0" w:type="auto"/>
          </w:tcPr>
          <w:p w:rsidR="0094595C" w:rsidRPr="00DB4E55" w:rsidRDefault="0094595C" w:rsidP="00C83B61">
            <w:pPr>
              <w:keepNext/>
              <w:rPr>
                <w:rFonts w:ascii="Times New Roman" w:hAnsi="Times New Roman" w:cs="Times New Roman"/>
                <w:color w:val="000000" w:themeColor="text1"/>
                <w:lang w:val="ru-RU"/>
              </w:rPr>
            </w:pPr>
            <w:r>
              <w:rPr>
                <w:rFonts w:ascii="Times New Roman" w:eastAsia="Times New Roman" w:hAnsi="Times New Roman" w:cs="Times New Roman"/>
                <w:color w:val="000000"/>
                <w:lang w:val="ru-RU"/>
              </w:rPr>
              <w:t>П</w:t>
            </w:r>
            <w:r w:rsidRPr="00DB4E55">
              <w:rPr>
                <w:rFonts w:ascii="Times New Roman" w:eastAsia="Times New Roman" w:hAnsi="Times New Roman" w:cs="Times New Roman"/>
                <w:color w:val="000000"/>
                <w:lang w:val="ru-RU"/>
              </w:rPr>
              <w:t>олитики и управление в сфере образования</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Разработка новых механизмов финансирования дошкольных заведений</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580,0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Раннее воспитание</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6.3.</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Style w:val="hps"/>
                <w:rFonts w:ascii="Times New Roman" w:hAnsi="Times New Roman" w:cs="Times New Roman"/>
                <w:lang w:val="ru-RU"/>
              </w:rPr>
              <w:t>Модернизация инфраструктуры и</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материально-технической базы</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 xml:space="preserve">образовательных </w:t>
            </w:r>
            <w:r>
              <w:rPr>
                <w:rStyle w:val="hps"/>
                <w:rFonts w:ascii="Times New Roman" w:hAnsi="Times New Roman" w:cs="Times New Roman"/>
                <w:lang w:val="ru-RU"/>
              </w:rPr>
              <w:t>заведений</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 xml:space="preserve">Управление </w:t>
            </w:r>
            <w:r>
              <w:rPr>
                <w:rFonts w:ascii="Times New Roman" w:hAnsi="Times New Roman" w:cs="Times New Roman"/>
                <w:i/>
                <w:iCs/>
                <w:color w:val="000000" w:themeColor="text1"/>
                <w:lang w:val="ru-RU"/>
              </w:rPr>
              <w:t>работами</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561,2</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696,3</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1864,7</w:t>
            </w:r>
          </w:p>
        </w:tc>
        <w:tc>
          <w:tcPr>
            <w:tcW w:w="0" w:type="auto"/>
          </w:tcPr>
          <w:p w:rsidR="0094595C" w:rsidRPr="00DB4E55" w:rsidRDefault="0094595C" w:rsidP="00C83B61">
            <w:pPr>
              <w:keepNext/>
              <w:rPr>
                <w:rFonts w:ascii="Times New Roman" w:hAnsi="Times New Roman" w:cs="Times New Roman"/>
                <w:color w:val="000000" w:themeColor="text1"/>
                <w:lang w:val="ru-RU"/>
              </w:rPr>
            </w:pPr>
            <w:r>
              <w:rPr>
                <w:rFonts w:ascii="Times New Roman" w:eastAsia="Times New Roman" w:hAnsi="Times New Roman" w:cs="Times New Roman"/>
                <w:color w:val="000000"/>
                <w:lang w:val="ru-RU"/>
              </w:rPr>
              <w:t>П</w:t>
            </w:r>
            <w:r w:rsidRPr="00DB4E55">
              <w:rPr>
                <w:rFonts w:ascii="Times New Roman" w:eastAsia="Times New Roman" w:hAnsi="Times New Roman" w:cs="Times New Roman"/>
                <w:color w:val="000000"/>
                <w:lang w:val="ru-RU"/>
              </w:rPr>
              <w:t>олитики и управление в сфере образования</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 xml:space="preserve">Работы по модернизации учебных заведений начального и общего образования </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90237,3</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99198,8</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132923,1</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Начальное образование</w:t>
            </w:r>
          </w:p>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Гимназическое образование</w:t>
            </w:r>
          </w:p>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Лицейское образование</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Модернизация  дошкольного образования</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3605,3</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Раннее воспитание</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p>
        </w:tc>
        <w:tc>
          <w:tcPr>
            <w:tcW w:w="0" w:type="auto"/>
          </w:tcPr>
          <w:p w:rsidR="0094595C" w:rsidRPr="00DB4E55" w:rsidRDefault="0094595C" w:rsidP="00C83B61">
            <w:pPr>
              <w:keepNext/>
              <w:spacing w:after="1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Модернизация  учебных помещений и общежитий заведений профессионального образования</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9296,0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40292,6</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55000,0</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Среднее профтехобразование</w:t>
            </w:r>
          </w:p>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Пос</w:t>
            </w:r>
            <w:r>
              <w:rPr>
                <w:rFonts w:ascii="Times New Roman" w:hAnsi="Times New Roman" w:cs="Times New Roman"/>
                <w:color w:val="000000" w:themeColor="text1"/>
                <w:lang w:val="ru-RU"/>
              </w:rPr>
              <w:t xml:space="preserve">т-среднее </w:t>
            </w:r>
            <w:r w:rsidRPr="00DB4E55">
              <w:rPr>
                <w:rFonts w:ascii="Times New Roman" w:hAnsi="Times New Roman" w:cs="Times New Roman"/>
                <w:color w:val="000000" w:themeColor="text1"/>
                <w:lang w:val="ru-RU"/>
              </w:rPr>
              <w:t xml:space="preserve"> профтехобразование</w:t>
            </w:r>
          </w:p>
        </w:tc>
      </w:tr>
      <w:tr w:rsidR="0094595C" w:rsidRPr="00DB4E55" w:rsidTr="00C83B61">
        <w:trPr>
          <w:trHeight w:val="20"/>
        </w:trPr>
        <w:tc>
          <w:tcPr>
            <w:tcW w:w="0" w:type="auto"/>
            <w:noWrap/>
          </w:tcPr>
          <w:p w:rsidR="0094595C" w:rsidRPr="00D72908"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Центры совершенствования – учебные  заведения профессионального образования</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4000,0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84000,0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130000,0</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Среднее профтехобразование</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Модернизация  общежитий вузов</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12582,2</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Высшее образование</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6.4.</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Style w:val="hps"/>
                <w:rFonts w:ascii="Times New Roman" w:hAnsi="Times New Roman" w:cs="Times New Roman"/>
                <w:lang w:val="ru-RU"/>
              </w:rPr>
              <w:t>Обеспечение учебниками</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и</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учебно-методическими материалами</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val="ru-RU"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Дошкольные учебные заведения</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15774,6</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 xml:space="preserve">Раннее воспитание </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Профтехобразование  (или  1.5)</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1600,0</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1600,0</w:t>
            </w:r>
          </w:p>
        </w:tc>
        <w:tc>
          <w:tcPr>
            <w:tcW w:w="0" w:type="auto"/>
          </w:tcPr>
          <w:p w:rsidR="0094595C" w:rsidRPr="00DB4E55" w:rsidRDefault="0094595C" w:rsidP="00C83B61">
            <w:pPr>
              <w:keepNext/>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Среднее профтехобразование</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p>
        </w:tc>
        <w:tc>
          <w:tcPr>
            <w:tcW w:w="0" w:type="auto"/>
          </w:tcPr>
          <w:p w:rsidR="0094595C" w:rsidRPr="00DB4E55" w:rsidRDefault="0094595C" w:rsidP="00C83B61">
            <w:pPr>
              <w:keepNext/>
              <w:spacing w:after="120"/>
              <w:ind w:left="720"/>
              <w:rPr>
                <w:rFonts w:ascii="Times New Roman" w:hAnsi="Times New Roman" w:cs="Times New Roman"/>
                <w:i/>
                <w:iCs/>
                <w:color w:val="000000" w:themeColor="text1"/>
                <w:lang w:val="ru-RU"/>
              </w:rPr>
            </w:pPr>
            <w:r w:rsidRPr="00DB4E55">
              <w:rPr>
                <w:rFonts w:ascii="Times New Roman" w:hAnsi="Times New Roman" w:cs="Times New Roman"/>
                <w:i/>
                <w:iCs/>
                <w:color w:val="000000" w:themeColor="text1"/>
                <w:lang w:val="ru-RU"/>
              </w:rPr>
              <w:t>Заведения  начального и общего образования</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26520,3</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39849,2</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29838,4</w:t>
            </w:r>
          </w:p>
        </w:tc>
        <w:tc>
          <w:tcPr>
            <w:tcW w:w="0" w:type="auto"/>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Школьный куррикулум</w:t>
            </w:r>
          </w:p>
        </w:tc>
      </w:tr>
      <w:tr w:rsidR="0094595C" w:rsidRPr="00DB4E55"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7.1.</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hAnsi="Times New Roman" w:cs="Times New Roman"/>
                <w:lang w:val="ru-RU"/>
              </w:rPr>
              <w:t xml:space="preserve">Повышение ответственности </w:t>
            </w:r>
            <w:r w:rsidRPr="00DB4E55">
              <w:rPr>
                <w:rStyle w:val="hps"/>
                <w:rFonts w:ascii="Times New Roman" w:hAnsi="Times New Roman" w:cs="Times New Roman"/>
                <w:lang w:val="ru-RU"/>
              </w:rPr>
              <w:t>общества</w:t>
            </w:r>
            <w:r w:rsidRPr="00DB4E55">
              <w:rPr>
                <w:rFonts w:ascii="Times New Roman" w:hAnsi="Times New Roman" w:cs="Times New Roman"/>
                <w:lang w:val="ru-RU"/>
              </w:rPr>
              <w:t xml:space="preserve"> за </w:t>
            </w:r>
            <w:r w:rsidRPr="00DB4E55">
              <w:rPr>
                <w:rStyle w:val="hps"/>
                <w:rFonts w:ascii="Times New Roman" w:hAnsi="Times New Roman" w:cs="Times New Roman"/>
                <w:lang w:val="ru-RU"/>
              </w:rPr>
              <w:t>обеспечение</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качественного образования</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668,4</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678,6</w:t>
            </w:r>
          </w:p>
        </w:tc>
        <w:tc>
          <w:tcPr>
            <w:tcW w:w="0" w:type="auto"/>
            <w:noWrap/>
          </w:tcPr>
          <w:p w:rsidR="0094595C" w:rsidRPr="00DB4E55" w:rsidRDefault="0094595C" w:rsidP="00C83B61">
            <w:pPr>
              <w:keepNext/>
              <w:jc w:val="righ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689,4</w:t>
            </w:r>
          </w:p>
        </w:tc>
        <w:tc>
          <w:tcPr>
            <w:tcW w:w="0" w:type="auto"/>
          </w:tcPr>
          <w:p w:rsidR="0094595C" w:rsidRPr="005E1352"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Общие услуги</w:t>
            </w:r>
            <w:r>
              <w:rPr>
                <w:rFonts w:ascii="Times New Roman" w:hAnsi="Times New Roman" w:cs="Times New Roman"/>
                <w:color w:val="000000" w:themeColor="text1"/>
                <w:lang w:val="ru-RU" w:eastAsia="ru-RU"/>
              </w:rPr>
              <w:t xml:space="preserve"> в образовании</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7.2.</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hAnsi="Times New Roman" w:cs="Times New Roman"/>
                <w:color w:val="000000" w:themeColor="text1"/>
                <w:lang w:val="ru-RU"/>
              </w:rPr>
              <w:t>Расширение участия учащихся в процессе принятия решений, в том числе по разработке, реализации и оценке политики в области образования</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7.3.</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Fonts w:ascii="Times New Roman" w:hAnsi="Times New Roman" w:cs="Times New Roman"/>
                <w:lang w:val="ru-RU"/>
              </w:rPr>
              <w:t xml:space="preserve">Обеспечение эффективного родительского образования для улучшения ухода </w:t>
            </w:r>
            <w:r>
              <w:rPr>
                <w:rFonts w:ascii="Times New Roman" w:hAnsi="Times New Roman" w:cs="Times New Roman"/>
                <w:lang w:val="ru-RU"/>
              </w:rPr>
              <w:t xml:space="preserve">за детьми и их </w:t>
            </w:r>
            <w:r w:rsidRPr="00DB4E55">
              <w:rPr>
                <w:rFonts w:ascii="Times New Roman" w:hAnsi="Times New Roman" w:cs="Times New Roman"/>
                <w:lang w:val="ru-RU"/>
              </w:rPr>
              <w:t>воспитания</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987EF0" w:rsidTr="00C83B61">
        <w:trPr>
          <w:trHeight w:val="20"/>
        </w:trPr>
        <w:tc>
          <w:tcPr>
            <w:tcW w:w="0" w:type="auto"/>
            <w:noWrap/>
          </w:tcPr>
          <w:p w:rsidR="0094595C" w:rsidRPr="00DB4E55" w:rsidRDefault="0094595C" w:rsidP="00C83B61">
            <w:pPr>
              <w:keepNext/>
              <w:rPr>
                <w:rFonts w:ascii="Times New Roman" w:hAnsi="Times New Roman" w:cs="Times New Roman"/>
                <w:color w:val="000000" w:themeColor="text1"/>
                <w:lang w:eastAsia="ru-RU"/>
              </w:rPr>
            </w:pPr>
            <w:r w:rsidRPr="00DB4E55">
              <w:rPr>
                <w:rFonts w:ascii="Times New Roman" w:hAnsi="Times New Roman" w:cs="Times New Roman"/>
                <w:color w:val="000000" w:themeColor="text1"/>
                <w:lang w:eastAsia="ru-RU"/>
              </w:rPr>
              <w:t>7.4.</w:t>
            </w:r>
          </w:p>
        </w:tc>
        <w:tc>
          <w:tcPr>
            <w:tcW w:w="0" w:type="auto"/>
          </w:tcPr>
          <w:p w:rsidR="0094595C" w:rsidRPr="00DB4E55" w:rsidRDefault="0094595C" w:rsidP="00C83B61">
            <w:pPr>
              <w:keepNext/>
              <w:spacing w:after="120"/>
              <w:rPr>
                <w:rFonts w:ascii="Times New Roman" w:hAnsi="Times New Roman" w:cs="Times New Roman"/>
                <w:color w:val="000000" w:themeColor="text1"/>
                <w:lang w:val="ru-RU"/>
              </w:rPr>
            </w:pPr>
            <w:r w:rsidRPr="00DB4E55">
              <w:rPr>
                <w:rStyle w:val="hps"/>
                <w:rFonts w:ascii="Times New Roman" w:hAnsi="Times New Roman" w:cs="Times New Roman"/>
                <w:lang w:val="ru-RU"/>
              </w:rPr>
              <w:t>Развитие партнерских отношений</w:t>
            </w:r>
            <w:r w:rsidRPr="00DB4E55">
              <w:rPr>
                <w:rFonts w:ascii="Times New Roman" w:hAnsi="Times New Roman" w:cs="Times New Roman"/>
                <w:lang w:val="ru-RU"/>
              </w:rPr>
              <w:t xml:space="preserve"> </w:t>
            </w:r>
            <w:r w:rsidRPr="00DB4E55">
              <w:rPr>
                <w:rStyle w:val="hps"/>
                <w:rFonts w:ascii="Times New Roman" w:hAnsi="Times New Roman" w:cs="Times New Roman"/>
                <w:lang w:val="ru-RU"/>
              </w:rPr>
              <w:t>в области образования</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noWrap/>
          </w:tcPr>
          <w:p w:rsidR="0094595C" w:rsidRPr="00DB4E55" w:rsidRDefault="0094595C" w:rsidP="00C83B61">
            <w:pPr>
              <w:keepNext/>
              <w:jc w:val="righ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c>
          <w:tcPr>
            <w:tcW w:w="0" w:type="auto"/>
          </w:tcPr>
          <w:p w:rsidR="0094595C" w:rsidRPr="00DB4E55" w:rsidRDefault="0094595C" w:rsidP="00C83B61">
            <w:pPr>
              <w:keepNext/>
              <w:rPr>
                <w:rFonts w:ascii="Times New Roman" w:hAnsi="Times New Roman" w:cs="Times New Roman"/>
                <w:color w:val="000000" w:themeColor="text1"/>
                <w:lang w:val="ru-RU" w:eastAsia="ru-RU"/>
              </w:rPr>
            </w:pPr>
            <w:r w:rsidRPr="00DB4E55">
              <w:rPr>
                <w:rFonts w:ascii="Times New Roman" w:hAnsi="Times New Roman" w:cs="Times New Roman"/>
                <w:color w:val="000000" w:themeColor="text1"/>
                <w:lang w:eastAsia="ru-RU"/>
              </w:rPr>
              <w:t> </w:t>
            </w:r>
          </w:p>
        </w:tc>
      </w:tr>
      <w:tr w:rsidR="0094595C" w:rsidRPr="00DB4E55" w:rsidTr="00C83B61">
        <w:trPr>
          <w:trHeight w:val="20"/>
        </w:trPr>
        <w:tc>
          <w:tcPr>
            <w:tcW w:w="0" w:type="auto"/>
            <w:shd w:val="clear" w:color="auto" w:fill="FFFFFF" w:themeFill="background1"/>
            <w:noWrap/>
          </w:tcPr>
          <w:p w:rsidR="0094595C" w:rsidRPr="00DB4E55" w:rsidRDefault="0094595C" w:rsidP="00C83B61">
            <w:pPr>
              <w:keepNext/>
              <w:rPr>
                <w:rFonts w:ascii="Times New Roman" w:hAnsi="Times New Roman" w:cs="Times New Roman"/>
                <w:b/>
                <w:bCs/>
                <w:color w:val="000000" w:themeColor="text1"/>
                <w:lang w:val="ru-RU" w:eastAsia="ru-RU"/>
              </w:rPr>
            </w:pPr>
          </w:p>
        </w:tc>
        <w:tc>
          <w:tcPr>
            <w:tcW w:w="0" w:type="auto"/>
            <w:shd w:val="clear" w:color="auto" w:fill="FFFFFF" w:themeFill="background1"/>
            <w:noWrap/>
          </w:tcPr>
          <w:p w:rsidR="0094595C" w:rsidRPr="00DB4E55" w:rsidRDefault="0094595C" w:rsidP="00C83B61">
            <w:pPr>
              <w:keepNext/>
              <w:rPr>
                <w:rFonts w:ascii="Times New Roman" w:hAnsi="Times New Roman" w:cs="Times New Roman"/>
                <w:b/>
                <w:bCs/>
                <w:color w:val="000000" w:themeColor="text1"/>
                <w:lang w:eastAsia="ru-RU"/>
              </w:rPr>
            </w:pPr>
            <w:r w:rsidRPr="00DB4E55">
              <w:rPr>
                <w:rFonts w:ascii="Times New Roman" w:hAnsi="Times New Roman" w:cs="Times New Roman"/>
                <w:b/>
                <w:bCs/>
                <w:color w:val="000000" w:themeColor="text1"/>
                <w:lang w:eastAsia="ru-RU"/>
              </w:rPr>
              <w:t>Итого:</w:t>
            </w:r>
          </w:p>
        </w:tc>
        <w:tc>
          <w:tcPr>
            <w:tcW w:w="0" w:type="auto"/>
            <w:shd w:val="clear" w:color="auto" w:fill="FFFFFF" w:themeFill="background1"/>
            <w:noWrap/>
          </w:tcPr>
          <w:p w:rsidR="0094595C" w:rsidRPr="00DB4E55" w:rsidRDefault="0094595C" w:rsidP="00C83B61">
            <w:pPr>
              <w:keepNext/>
              <w:jc w:val="right"/>
              <w:rPr>
                <w:rFonts w:ascii="Times New Roman" w:hAnsi="Times New Roman" w:cs="Times New Roman"/>
                <w:b/>
                <w:bCs/>
                <w:color w:val="000000" w:themeColor="text1"/>
                <w:lang w:eastAsia="ru-RU"/>
              </w:rPr>
            </w:pPr>
            <w:r w:rsidRPr="00DB4E55">
              <w:rPr>
                <w:rFonts w:ascii="Times New Roman" w:hAnsi="Times New Roman" w:cs="Times New Roman"/>
                <w:b/>
                <w:bCs/>
                <w:color w:val="000000" w:themeColor="text1"/>
                <w:lang w:eastAsia="ru-RU"/>
              </w:rPr>
              <w:t>292094,5</w:t>
            </w:r>
          </w:p>
        </w:tc>
        <w:tc>
          <w:tcPr>
            <w:tcW w:w="0" w:type="auto"/>
            <w:shd w:val="clear" w:color="auto" w:fill="FFFFFF" w:themeFill="background1"/>
            <w:noWrap/>
          </w:tcPr>
          <w:p w:rsidR="0094595C" w:rsidRPr="00DB4E55" w:rsidRDefault="0094595C" w:rsidP="00C83B61">
            <w:pPr>
              <w:keepNext/>
              <w:jc w:val="right"/>
              <w:rPr>
                <w:rFonts w:ascii="Times New Roman" w:hAnsi="Times New Roman" w:cs="Times New Roman"/>
                <w:b/>
                <w:bCs/>
                <w:color w:val="000000" w:themeColor="text1"/>
                <w:lang w:eastAsia="ru-RU"/>
              </w:rPr>
            </w:pPr>
            <w:r w:rsidRPr="00DB4E55">
              <w:rPr>
                <w:rFonts w:ascii="Times New Roman" w:hAnsi="Times New Roman" w:cs="Times New Roman"/>
                <w:b/>
                <w:bCs/>
                <w:color w:val="000000" w:themeColor="text1"/>
                <w:lang w:eastAsia="ru-RU"/>
              </w:rPr>
              <w:t>425571,0</w:t>
            </w:r>
          </w:p>
        </w:tc>
        <w:tc>
          <w:tcPr>
            <w:tcW w:w="0" w:type="auto"/>
            <w:shd w:val="clear" w:color="auto" w:fill="FFFFFF" w:themeFill="background1"/>
            <w:noWrap/>
          </w:tcPr>
          <w:p w:rsidR="0094595C" w:rsidRPr="00DB4E55" w:rsidRDefault="0094595C" w:rsidP="00C83B61">
            <w:pPr>
              <w:keepNext/>
              <w:jc w:val="right"/>
              <w:rPr>
                <w:rFonts w:ascii="Times New Roman" w:hAnsi="Times New Roman" w:cs="Times New Roman"/>
                <w:b/>
                <w:bCs/>
                <w:color w:val="000000" w:themeColor="text1"/>
                <w:lang w:eastAsia="ru-RU"/>
              </w:rPr>
            </w:pPr>
            <w:r w:rsidRPr="00DB4E55">
              <w:rPr>
                <w:rFonts w:ascii="Times New Roman" w:hAnsi="Times New Roman" w:cs="Times New Roman"/>
                <w:b/>
                <w:bCs/>
                <w:color w:val="000000" w:themeColor="text1"/>
                <w:lang w:eastAsia="ru-RU"/>
              </w:rPr>
              <w:t>481047,0</w:t>
            </w:r>
          </w:p>
        </w:tc>
        <w:tc>
          <w:tcPr>
            <w:tcW w:w="0" w:type="auto"/>
            <w:shd w:val="clear" w:color="auto" w:fill="FFFFFF" w:themeFill="background1"/>
            <w:noWrap/>
          </w:tcPr>
          <w:p w:rsidR="0094595C" w:rsidRPr="00DB4E55" w:rsidRDefault="0094595C" w:rsidP="00C83B61">
            <w:pPr>
              <w:keepNext/>
              <w:rPr>
                <w:rFonts w:ascii="Times New Roman" w:hAnsi="Times New Roman" w:cs="Times New Roman"/>
                <w:b/>
                <w:bCs/>
                <w:color w:val="000000" w:themeColor="text1"/>
                <w:lang w:eastAsia="ru-RU"/>
              </w:rPr>
            </w:pPr>
          </w:p>
        </w:tc>
      </w:tr>
    </w:tbl>
    <w:p w:rsidR="0094595C" w:rsidRPr="00A46F63" w:rsidRDefault="0094595C" w:rsidP="0094595C"/>
    <w:p w:rsidR="0094595C" w:rsidRPr="00A46F63" w:rsidRDefault="0094595C" w:rsidP="0094595C">
      <w:pPr>
        <w:spacing w:before="200" w:after="0" w:line="271" w:lineRule="auto"/>
        <w:jc w:val="center"/>
        <w:outlineLvl w:val="2"/>
        <w:rPr>
          <w:rFonts w:asciiTheme="majorHAnsi" w:eastAsiaTheme="majorEastAsia" w:hAnsiTheme="majorHAnsi" w:cstheme="majorBidi"/>
          <w:b/>
          <w:bCs/>
        </w:rPr>
      </w:pPr>
    </w:p>
    <w:p w:rsidR="0094595C" w:rsidRPr="00A46F63" w:rsidRDefault="0094595C" w:rsidP="0094595C">
      <w:pPr>
        <w:spacing w:before="200" w:after="0" w:line="271" w:lineRule="auto"/>
        <w:jc w:val="center"/>
        <w:outlineLvl w:val="2"/>
        <w:rPr>
          <w:rFonts w:asciiTheme="majorHAnsi" w:eastAsiaTheme="majorEastAsia" w:hAnsiTheme="majorHAnsi" w:cstheme="majorBidi"/>
          <w:b/>
          <w:bCs/>
        </w:rPr>
        <w:sectPr w:rsidR="0094595C" w:rsidRPr="00A46F63" w:rsidSect="001C11B1">
          <w:pgSz w:w="16838" w:h="11906" w:orient="landscape" w:code="9"/>
          <w:pgMar w:top="1134" w:right="1134" w:bottom="1134" w:left="1134" w:header="709" w:footer="709" w:gutter="0"/>
          <w:pgNumType w:start="72"/>
          <w:cols w:space="708"/>
          <w:titlePg/>
          <w:docGrid w:linePitch="299"/>
        </w:sectPr>
      </w:pPr>
    </w:p>
    <w:p w:rsidR="0094595C" w:rsidRPr="005E1352" w:rsidRDefault="0094595C" w:rsidP="0094595C">
      <w:pPr>
        <w:spacing w:after="0" w:line="271" w:lineRule="auto"/>
        <w:jc w:val="center"/>
        <w:outlineLvl w:val="2"/>
        <w:rPr>
          <w:rFonts w:ascii="Times New Roman" w:eastAsiaTheme="majorEastAsia" w:hAnsi="Times New Roman" w:cs="Times New Roman"/>
          <w:b/>
          <w:bCs/>
          <w:sz w:val="28"/>
          <w:szCs w:val="28"/>
        </w:rPr>
      </w:pPr>
      <w:bookmarkStart w:id="21" w:name="_Toc395779506"/>
      <w:r w:rsidRPr="005E1352">
        <w:rPr>
          <w:rFonts w:ascii="Times New Roman" w:eastAsiaTheme="majorEastAsia" w:hAnsi="Times New Roman" w:cs="Times New Roman"/>
          <w:b/>
          <w:bCs/>
          <w:sz w:val="28"/>
          <w:szCs w:val="28"/>
        </w:rPr>
        <w:lastRenderedPageBreak/>
        <w:t>МОНИТОРИНГ И ОЦЕНКА СТРАТЕГИИ</w:t>
      </w:r>
      <w:bookmarkEnd w:id="21"/>
    </w:p>
    <w:p w:rsidR="0094595C" w:rsidRDefault="0094595C" w:rsidP="0094595C">
      <w:pPr>
        <w:spacing w:after="0" w:line="240" w:lineRule="auto"/>
        <w:ind w:firstLine="720"/>
        <w:jc w:val="both"/>
        <w:rPr>
          <w:rFonts w:ascii="Times New Roman" w:eastAsia="Times New Roman" w:hAnsi="Times New Roman" w:cs="Times New Roman"/>
          <w:sz w:val="28"/>
          <w:szCs w:val="28"/>
          <w:lang w:val="ru-RU"/>
        </w:rPr>
      </w:pPr>
    </w:p>
    <w:p w:rsidR="0094595C" w:rsidRPr="005E1352" w:rsidRDefault="0094595C" w:rsidP="0094595C">
      <w:pPr>
        <w:spacing w:after="0" w:line="240" w:lineRule="auto"/>
        <w:ind w:firstLine="720"/>
        <w:jc w:val="both"/>
        <w:rPr>
          <w:rFonts w:ascii="Times New Roman" w:eastAsia="Times New Roman" w:hAnsi="Times New Roman" w:cs="Times New Roman"/>
          <w:sz w:val="28"/>
          <w:szCs w:val="28"/>
          <w:lang w:val="ru-RU"/>
        </w:rPr>
      </w:pPr>
      <w:r w:rsidRPr="005E1352">
        <w:rPr>
          <w:rFonts w:ascii="Times New Roman" w:eastAsia="Times New Roman" w:hAnsi="Times New Roman" w:cs="Times New Roman"/>
          <w:sz w:val="28"/>
          <w:szCs w:val="28"/>
          <w:lang w:val="ru-RU"/>
        </w:rPr>
        <w:t xml:space="preserve">В контексте реализации </w:t>
      </w:r>
      <w:r>
        <w:rPr>
          <w:rFonts w:ascii="Times New Roman" w:eastAsia="Times New Roman" w:hAnsi="Times New Roman" w:cs="Times New Roman"/>
          <w:sz w:val="28"/>
          <w:szCs w:val="28"/>
          <w:lang w:val="ru-RU"/>
        </w:rPr>
        <w:t xml:space="preserve">настоящей </w:t>
      </w:r>
      <w:r w:rsidRPr="005E1352">
        <w:rPr>
          <w:rFonts w:ascii="Times New Roman" w:eastAsia="Times New Roman" w:hAnsi="Times New Roman" w:cs="Times New Roman"/>
          <w:sz w:val="28"/>
          <w:szCs w:val="28"/>
          <w:lang w:val="ru-RU"/>
        </w:rPr>
        <w:t xml:space="preserve">Стратегии будет проведен процесс мониторинга  мероприятий и оценки достигнутых результатов. Процесс мониторинга и оценки призван обеспечить реализацию приоритетных действий Стратегии, достижение целей и видения, сформулированных в Стратегии. </w:t>
      </w:r>
    </w:p>
    <w:p w:rsidR="0094595C" w:rsidRDefault="0094595C" w:rsidP="0094595C">
      <w:pPr>
        <w:spacing w:after="0" w:line="240" w:lineRule="auto"/>
        <w:ind w:firstLine="720"/>
        <w:jc w:val="both"/>
        <w:rPr>
          <w:rFonts w:ascii="Times New Roman" w:eastAsia="Times New Roman" w:hAnsi="Times New Roman" w:cs="Times New Roman"/>
          <w:sz w:val="28"/>
          <w:szCs w:val="28"/>
          <w:lang w:val="ru-RU"/>
        </w:rPr>
      </w:pPr>
    </w:p>
    <w:p w:rsidR="0094595C" w:rsidRPr="005E1352" w:rsidRDefault="0094595C" w:rsidP="0094595C">
      <w:pPr>
        <w:spacing w:after="0" w:line="240" w:lineRule="auto"/>
        <w:ind w:firstLine="720"/>
        <w:jc w:val="both"/>
        <w:rPr>
          <w:rFonts w:ascii="Times New Roman" w:eastAsia="Times New Roman" w:hAnsi="Times New Roman" w:cs="Times New Roman"/>
          <w:sz w:val="28"/>
          <w:szCs w:val="28"/>
          <w:lang w:val="ru-RU"/>
        </w:rPr>
      </w:pPr>
      <w:r w:rsidRPr="005E1352">
        <w:rPr>
          <w:rFonts w:ascii="Times New Roman" w:eastAsia="Times New Roman" w:hAnsi="Times New Roman" w:cs="Times New Roman"/>
          <w:sz w:val="28"/>
          <w:szCs w:val="28"/>
          <w:lang w:val="ru-RU"/>
        </w:rPr>
        <w:t xml:space="preserve">Министерство просвещения будет координировать все действия, предусмотренные в долгосрочной стратегии, и процессы планирования на короткий и средний срок. Мониторинг внедрения будет осуществляться постоянно с разработкой годовых отчетов. В этих отчетах будет анализироваться, в какой степени детализированы, спланированы и выполнены первоочередные меры, предусмотренные в Стратегии. </w:t>
      </w:r>
    </w:p>
    <w:p w:rsidR="0094595C" w:rsidRDefault="0094595C" w:rsidP="0094595C">
      <w:pPr>
        <w:spacing w:after="0" w:line="240" w:lineRule="auto"/>
        <w:ind w:firstLine="720"/>
        <w:jc w:val="both"/>
        <w:rPr>
          <w:rFonts w:ascii="Times New Roman" w:eastAsia="Times New Roman" w:hAnsi="Times New Roman" w:cs="Times New Roman"/>
          <w:sz w:val="28"/>
          <w:szCs w:val="28"/>
          <w:lang w:val="ru-RU"/>
        </w:rPr>
      </w:pPr>
    </w:p>
    <w:p w:rsidR="0094595C" w:rsidRPr="005E1352" w:rsidRDefault="0094595C" w:rsidP="0094595C">
      <w:pPr>
        <w:spacing w:after="0" w:line="240" w:lineRule="auto"/>
        <w:ind w:firstLine="720"/>
        <w:jc w:val="both"/>
        <w:rPr>
          <w:rFonts w:ascii="Times New Roman" w:eastAsia="Times New Roman" w:hAnsi="Times New Roman" w:cs="Times New Roman"/>
          <w:sz w:val="28"/>
          <w:szCs w:val="28"/>
          <w:lang w:val="ru-RU"/>
        </w:rPr>
      </w:pPr>
      <w:r w:rsidRPr="005E1352">
        <w:rPr>
          <w:rFonts w:ascii="Times New Roman" w:eastAsia="Times New Roman" w:hAnsi="Times New Roman" w:cs="Times New Roman"/>
          <w:sz w:val="28"/>
          <w:szCs w:val="28"/>
          <w:lang w:val="ru-RU"/>
        </w:rPr>
        <w:t>Два раза в период внедрения Стратегии Министерство просвещения представит обширные отчеты, подводя итоги степени достижения целей, предусмотренных в Стратегии, и указывая изменения, внесенные в процессе внедрения. В этих отчетах будет анализироваться, в какой степени приоритетные действия привели к достижению целей</w:t>
      </w:r>
      <w:r>
        <w:rPr>
          <w:rFonts w:ascii="Times New Roman" w:eastAsia="Times New Roman" w:hAnsi="Times New Roman" w:cs="Times New Roman"/>
          <w:sz w:val="28"/>
          <w:szCs w:val="28"/>
          <w:lang w:val="ru-RU"/>
        </w:rPr>
        <w:t>,</w:t>
      </w:r>
      <w:r w:rsidRPr="005E1352">
        <w:rPr>
          <w:rFonts w:ascii="Times New Roman" w:eastAsia="Times New Roman" w:hAnsi="Times New Roman" w:cs="Times New Roman"/>
          <w:sz w:val="28"/>
          <w:szCs w:val="28"/>
          <w:lang w:val="ru-RU"/>
        </w:rPr>
        <w:t xml:space="preserve"> и видения Стратегии. Степень достижения ожидаемых результатов будет оцениваться на основе показателей результативности, представленных в </w:t>
      </w:r>
      <w:r>
        <w:rPr>
          <w:rFonts w:ascii="Times New Roman" w:eastAsia="Times New Roman" w:hAnsi="Times New Roman" w:cs="Times New Roman"/>
          <w:sz w:val="28"/>
          <w:szCs w:val="28"/>
          <w:lang w:val="ru-RU"/>
        </w:rPr>
        <w:t>т</w:t>
      </w:r>
      <w:r w:rsidRPr="005E1352">
        <w:rPr>
          <w:rFonts w:ascii="Times New Roman" w:eastAsia="Times New Roman" w:hAnsi="Times New Roman" w:cs="Times New Roman"/>
          <w:sz w:val="28"/>
          <w:szCs w:val="28"/>
          <w:lang w:val="ru-RU"/>
        </w:rPr>
        <w:t>аблице 9.</w:t>
      </w:r>
    </w:p>
    <w:p w:rsidR="0094595C" w:rsidRPr="005E1352" w:rsidRDefault="0094595C" w:rsidP="0094595C">
      <w:pPr>
        <w:spacing w:after="0" w:line="240" w:lineRule="auto"/>
        <w:ind w:firstLine="720"/>
        <w:jc w:val="both"/>
        <w:rPr>
          <w:rFonts w:ascii="Times New Roman" w:eastAsia="Times New Roman" w:hAnsi="Times New Roman" w:cs="Times New Roman"/>
          <w:sz w:val="28"/>
          <w:szCs w:val="28"/>
          <w:lang w:val="ru-RU"/>
        </w:rPr>
      </w:pPr>
    </w:p>
    <w:p w:rsidR="0094595C" w:rsidRPr="00A46F63" w:rsidRDefault="0094595C" w:rsidP="0094595C">
      <w:pPr>
        <w:spacing w:before="120" w:after="0" w:line="240" w:lineRule="auto"/>
        <w:ind w:firstLine="720"/>
        <w:jc w:val="both"/>
        <w:rPr>
          <w:rFonts w:ascii="Times New Roman" w:eastAsia="Times New Roman" w:hAnsi="Times New Roman" w:cs="Times New Roman"/>
          <w:sz w:val="24"/>
          <w:szCs w:val="24"/>
          <w:lang w:val="ru-RU"/>
        </w:rPr>
        <w:sectPr w:rsidR="0094595C" w:rsidRPr="00A46F63" w:rsidSect="001C11B1">
          <w:pgSz w:w="11906" w:h="16838"/>
          <w:pgMar w:top="1134" w:right="1106" w:bottom="1134" w:left="1710" w:header="708" w:footer="708" w:gutter="0"/>
          <w:pgNumType w:start="78"/>
          <w:cols w:space="708"/>
          <w:titlePg/>
          <w:docGrid w:linePitch="299"/>
        </w:sectPr>
      </w:pPr>
    </w:p>
    <w:p w:rsidR="0094595C" w:rsidRDefault="0094595C" w:rsidP="0094595C">
      <w:pPr>
        <w:keepNext/>
        <w:spacing w:line="240" w:lineRule="auto"/>
        <w:jc w:val="both"/>
        <w:rPr>
          <w:rFonts w:ascii="Times New Roman" w:hAnsi="Times New Roman" w:cs="Times New Roman"/>
          <w:sz w:val="24"/>
          <w:szCs w:val="24"/>
          <w:lang w:val="ru-RU" w:eastAsia="ru-RU"/>
        </w:rPr>
      </w:pPr>
      <w:r w:rsidRPr="00A46F63">
        <w:rPr>
          <w:rFonts w:ascii="Times New Roman" w:hAnsi="Times New Roman" w:cs="Times New Roman"/>
          <w:sz w:val="24"/>
          <w:szCs w:val="24"/>
          <w:lang w:val="ru-RU" w:eastAsia="ru-RU"/>
        </w:rPr>
        <w:lastRenderedPageBreak/>
        <w:tab/>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r w:rsidRPr="00FD6E79">
        <w:rPr>
          <w:rFonts w:ascii="Times New Roman" w:hAnsi="Times New Roman" w:cs="Times New Roman"/>
          <w:sz w:val="24"/>
          <w:szCs w:val="24"/>
          <w:lang w:eastAsia="ru-RU"/>
        </w:rPr>
        <w:t xml:space="preserve">Таблица 9 </w:t>
      </w:r>
    </w:p>
    <w:p w:rsidR="0094595C" w:rsidRPr="005E1352" w:rsidRDefault="0094595C" w:rsidP="0094595C">
      <w:pPr>
        <w:keepNext/>
        <w:spacing w:line="240" w:lineRule="auto"/>
        <w:jc w:val="center"/>
        <w:rPr>
          <w:rFonts w:ascii="Times New Roman" w:hAnsi="Times New Roman" w:cs="Times New Roman"/>
          <w:b/>
          <w:i/>
          <w:sz w:val="24"/>
          <w:szCs w:val="24"/>
          <w:lang w:eastAsia="ru-RU"/>
        </w:rPr>
      </w:pPr>
      <w:r w:rsidRPr="005E1352">
        <w:rPr>
          <w:rFonts w:ascii="Times New Roman" w:hAnsi="Times New Roman" w:cs="Times New Roman"/>
          <w:b/>
          <w:sz w:val="24"/>
          <w:szCs w:val="24"/>
          <w:lang w:eastAsia="ru-RU"/>
        </w:rPr>
        <w:t>Показатели мониторинга Стратегии</w:t>
      </w:r>
    </w:p>
    <w:tbl>
      <w:tblPr>
        <w:tblStyle w:val="24"/>
        <w:tblW w:w="5000" w:type="pct"/>
        <w:tblLook w:val="04A0" w:firstRow="1" w:lastRow="0" w:firstColumn="1" w:lastColumn="0" w:noHBand="0" w:noVBand="1"/>
      </w:tblPr>
      <w:tblGrid>
        <w:gridCol w:w="6337"/>
        <w:gridCol w:w="2418"/>
        <w:gridCol w:w="2092"/>
        <w:gridCol w:w="1959"/>
        <w:gridCol w:w="1754"/>
      </w:tblGrid>
      <w:tr w:rsidR="0094595C" w:rsidRPr="00A46F63" w:rsidTr="00C83B61">
        <w:tc>
          <w:tcPr>
            <w:tcW w:w="2177" w:type="pct"/>
            <w:shd w:val="clear" w:color="auto" w:fill="FFFFFF" w:themeFill="background1"/>
          </w:tcPr>
          <w:p w:rsidR="0094595C" w:rsidRPr="00A46F63" w:rsidRDefault="0094595C" w:rsidP="00C83B61">
            <w:pPr>
              <w:jc w:val="center"/>
              <w:rPr>
                <w:rFonts w:ascii="Times New Roman" w:hAnsi="Times New Roman" w:cs="Times New Roman"/>
                <w:b/>
                <w:color w:val="000000" w:themeColor="text1"/>
                <w:sz w:val="24"/>
                <w:szCs w:val="24"/>
              </w:rPr>
            </w:pPr>
            <w:r w:rsidRPr="00F425A5">
              <w:rPr>
                <w:rFonts w:ascii="Times New Roman" w:hAnsi="Times New Roman" w:cs="Times New Roman"/>
                <w:b/>
                <w:color w:val="000000" w:themeColor="text1"/>
                <w:sz w:val="24"/>
                <w:szCs w:val="24"/>
              </w:rPr>
              <w:t>Показатель</w:t>
            </w:r>
          </w:p>
        </w:tc>
        <w:tc>
          <w:tcPr>
            <w:tcW w:w="831" w:type="pct"/>
            <w:shd w:val="clear" w:color="auto" w:fill="FFFFFF" w:themeFill="background1"/>
          </w:tcPr>
          <w:p w:rsidR="0094595C" w:rsidRPr="00A46F63" w:rsidRDefault="0094595C" w:rsidP="00C83B61">
            <w:pPr>
              <w:jc w:val="center"/>
              <w:rPr>
                <w:rFonts w:ascii="Times New Roman" w:hAnsi="Times New Roman" w:cs="Times New Roman"/>
                <w:b/>
                <w:color w:val="000000" w:themeColor="text1"/>
                <w:sz w:val="24"/>
                <w:szCs w:val="24"/>
              </w:rPr>
            </w:pPr>
            <w:r w:rsidRPr="00F425A5">
              <w:rPr>
                <w:rFonts w:ascii="Times New Roman" w:hAnsi="Times New Roman" w:cs="Times New Roman"/>
                <w:b/>
                <w:color w:val="000000" w:themeColor="text1"/>
                <w:sz w:val="24"/>
                <w:szCs w:val="24"/>
              </w:rPr>
              <w:t>Источник</w:t>
            </w:r>
          </w:p>
        </w:tc>
        <w:tc>
          <w:tcPr>
            <w:tcW w:w="719" w:type="pct"/>
            <w:shd w:val="clear" w:color="auto" w:fill="FFFFFF" w:themeFill="background1"/>
          </w:tcPr>
          <w:p w:rsidR="0094595C" w:rsidRPr="00A46F63" w:rsidRDefault="0094595C" w:rsidP="00C83B61">
            <w:pPr>
              <w:jc w:val="center"/>
              <w:rPr>
                <w:rFonts w:ascii="Times New Roman" w:hAnsi="Times New Roman" w:cs="Times New Roman"/>
                <w:b/>
                <w:color w:val="000000" w:themeColor="text1"/>
                <w:sz w:val="24"/>
                <w:szCs w:val="24"/>
              </w:rPr>
            </w:pPr>
            <w:r w:rsidRPr="00F425A5">
              <w:rPr>
                <w:rFonts w:ascii="Times New Roman" w:hAnsi="Times New Roman" w:cs="Times New Roman"/>
                <w:b/>
                <w:color w:val="000000" w:themeColor="text1"/>
                <w:sz w:val="24"/>
                <w:szCs w:val="24"/>
              </w:rPr>
              <w:t>Начальное число (2012 либо указанный)</w:t>
            </w:r>
          </w:p>
        </w:tc>
        <w:tc>
          <w:tcPr>
            <w:tcW w:w="672" w:type="pct"/>
            <w:shd w:val="clear" w:color="auto" w:fill="FFFFFF" w:themeFill="background1"/>
          </w:tcPr>
          <w:p w:rsidR="0094595C" w:rsidRPr="00A46F63" w:rsidRDefault="0094595C" w:rsidP="00C83B61">
            <w:pPr>
              <w:jc w:val="center"/>
              <w:rPr>
                <w:rFonts w:ascii="Times New Roman" w:hAnsi="Times New Roman" w:cs="Times New Roman"/>
                <w:b/>
                <w:color w:val="000000" w:themeColor="text1"/>
                <w:sz w:val="24"/>
                <w:szCs w:val="24"/>
              </w:rPr>
            </w:pPr>
            <w:r w:rsidRPr="00F425A5">
              <w:rPr>
                <w:rFonts w:ascii="Times New Roman" w:hAnsi="Times New Roman" w:cs="Times New Roman"/>
                <w:b/>
                <w:color w:val="000000" w:themeColor="text1"/>
                <w:sz w:val="24"/>
                <w:szCs w:val="24"/>
              </w:rPr>
              <w:t>Промежуточное число (2017)</w:t>
            </w:r>
          </w:p>
        </w:tc>
        <w:tc>
          <w:tcPr>
            <w:tcW w:w="601" w:type="pct"/>
            <w:shd w:val="clear" w:color="auto" w:fill="FFFFFF" w:themeFill="background1"/>
          </w:tcPr>
          <w:p w:rsidR="0094595C" w:rsidRPr="00A46F63" w:rsidRDefault="0094595C" w:rsidP="00C83B61">
            <w:pPr>
              <w:jc w:val="center"/>
              <w:rPr>
                <w:rFonts w:ascii="Times New Roman" w:hAnsi="Times New Roman" w:cs="Times New Roman"/>
                <w:b/>
                <w:color w:val="000000" w:themeColor="text1"/>
                <w:sz w:val="24"/>
                <w:szCs w:val="24"/>
              </w:rPr>
            </w:pPr>
            <w:r w:rsidRPr="00F425A5">
              <w:rPr>
                <w:rFonts w:ascii="Times New Roman" w:hAnsi="Times New Roman" w:cs="Times New Roman"/>
                <w:b/>
                <w:color w:val="000000" w:themeColor="text1"/>
                <w:sz w:val="24"/>
                <w:szCs w:val="24"/>
              </w:rPr>
              <w:t>Завершающее число (2020)</w:t>
            </w:r>
          </w:p>
        </w:tc>
      </w:tr>
      <w:tr w:rsidR="0094595C" w:rsidRPr="00A46F63" w:rsidTr="00C83B61">
        <w:tc>
          <w:tcPr>
            <w:tcW w:w="5000" w:type="pct"/>
            <w:gridSpan w:val="5"/>
            <w:shd w:val="clear" w:color="auto" w:fill="FFFFFF" w:themeFill="background1"/>
          </w:tcPr>
          <w:p w:rsidR="0094595C" w:rsidRPr="00A46F63" w:rsidRDefault="0094595C" w:rsidP="00C83B61">
            <w:pPr>
              <w:rPr>
                <w:rFonts w:ascii="Times New Roman" w:hAnsi="Times New Roman" w:cs="Times New Roman"/>
                <w:b/>
                <w:i/>
                <w:color w:val="000000" w:themeColor="text1"/>
                <w:sz w:val="24"/>
                <w:szCs w:val="24"/>
              </w:rPr>
            </w:pPr>
            <w:r w:rsidRPr="00F425A5">
              <w:rPr>
                <w:rFonts w:ascii="Times New Roman" w:hAnsi="Times New Roman" w:cs="Times New Roman"/>
                <w:b/>
                <w:i/>
                <w:color w:val="000000" w:themeColor="text1"/>
                <w:sz w:val="24"/>
                <w:szCs w:val="24"/>
              </w:rPr>
              <w:t>Доступ</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 xml:space="preserve">Показатель охвата дошкольными учреждениями (3-6 лет),% </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Национальное бюро статистики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82</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90</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95</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Показатель охвата дошкольным воспитанием (6-7 лет), %</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Национальное бюро статистики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92</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96</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98</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Валовой показатель охвата начальным образованием, %</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Национальное бюро статистики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93,8</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97</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98</w:t>
            </w:r>
          </w:p>
        </w:tc>
      </w:tr>
      <w:tr w:rsidR="0094595C" w:rsidRPr="00A46F63" w:rsidTr="00C83B61">
        <w:tc>
          <w:tcPr>
            <w:tcW w:w="2177" w:type="pct"/>
          </w:tcPr>
          <w:p w:rsidR="0094595C" w:rsidRPr="00C41F3E" w:rsidRDefault="0094595C" w:rsidP="00C83B61">
            <w:pPr>
              <w:ind w:firstLine="567"/>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Разрыв между сельской и городской средой, %</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Национальное бюро статистики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21,3</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8</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5</w:t>
            </w:r>
          </w:p>
        </w:tc>
      </w:tr>
      <w:tr w:rsidR="0094595C" w:rsidRPr="00A46F63" w:rsidTr="00C83B61">
        <w:tc>
          <w:tcPr>
            <w:tcW w:w="2177" w:type="pct"/>
          </w:tcPr>
          <w:p w:rsidR="0094595C" w:rsidRPr="00C41F3E" w:rsidRDefault="0094595C" w:rsidP="00C83B61">
            <w:pPr>
              <w:tabs>
                <w:tab w:val="center" w:pos="4680"/>
                <w:tab w:val="right" w:pos="9360"/>
              </w:tabs>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Валовой показатель охвата гимназическим  образованием, %</w:t>
            </w:r>
          </w:p>
        </w:tc>
        <w:tc>
          <w:tcPr>
            <w:tcW w:w="831" w:type="pct"/>
          </w:tcPr>
          <w:p w:rsidR="0094595C" w:rsidRPr="00C41F3E" w:rsidRDefault="0094595C" w:rsidP="00C83B61">
            <w:pPr>
              <w:tabs>
                <w:tab w:val="center" w:pos="4680"/>
                <w:tab w:val="right" w:pos="9360"/>
              </w:tabs>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Национальное бюро статистики </w:t>
            </w:r>
          </w:p>
        </w:tc>
        <w:tc>
          <w:tcPr>
            <w:tcW w:w="719" w:type="pct"/>
          </w:tcPr>
          <w:p w:rsidR="0094595C" w:rsidRPr="00A46F63" w:rsidRDefault="0094595C" w:rsidP="00C83B61">
            <w:pPr>
              <w:tabs>
                <w:tab w:val="center" w:pos="4680"/>
                <w:tab w:val="right" w:pos="9360"/>
              </w:tabs>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86,7</w:t>
            </w:r>
          </w:p>
        </w:tc>
        <w:tc>
          <w:tcPr>
            <w:tcW w:w="672" w:type="pct"/>
          </w:tcPr>
          <w:p w:rsidR="0094595C" w:rsidRPr="00A46F63" w:rsidRDefault="0094595C" w:rsidP="00C83B61">
            <w:pPr>
              <w:tabs>
                <w:tab w:val="center" w:pos="4680"/>
                <w:tab w:val="right" w:pos="9360"/>
              </w:tabs>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95</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98</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Разрыв между сельской и городской средой, %</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Национальное бюро статистики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14,4</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7</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3</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 xml:space="preserve">Число отсеявшихся детей  </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Министерство просвещения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143</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100</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57</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Число д</w:t>
            </w:r>
            <w:r w:rsidRPr="00C41F3E">
              <w:rPr>
                <w:rFonts w:ascii="Times New Roman" w:hAnsi="Times New Roman" w:cs="Times New Roman"/>
                <w:color w:val="000000" w:themeColor="text1"/>
                <w:sz w:val="24"/>
                <w:szCs w:val="24"/>
                <w:lang w:val="ru-RU"/>
              </w:rPr>
              <w:t xml:space="preserve">етей с </w:t>
            </w:r>
            <w:r>
              <w:rPr>
                <w:rFonts w:ascii="Times New Roman" w:hAnsi="Times New Roman" w:cs="Times New Roman"/>
                <w:color w:val="000000" w:themeColor="text1"/>
                <w:sz w:val="24"/>
                <w:szCs w:val="24"/>
                <w:lang w:val="ru-RU"/>
              </w:rPr>
              <w:t xml:space="preserve">особыми образовательными потребностями, </w:t>
            </w:r>
            <w:r w:rsidRPr="00C41F3E">
              <w:rPr>
                <w:rFonts w:ascii="Times New Roman" w:hAnsi="Times New Roman" w:cs="Times New Roman"/>
                <w:color w:val="000000" w:themeColor="text1"/>
                <w:sz w:val="24"/>
                <w:szCs w:val="24"/>
                <w:lang w:val="ru-RU"/>
              </w:rPr>
              <w:t xml:space="preserve">посещающих традиционные школы </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Министерство просвещения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3.500</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4.550</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5.600</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lastRenderedPageBreak/>
              <w:t xml:space="preserve">Количество детей в интернатных учреждениях </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Министерство просвещения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1.700</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1.275</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850</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Количество интернатных учреждений, преобразованных в общеобразовательные</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Министерство просвещения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35</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28</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26</w:t>
            </w:r>
          </w:p>
        </w:tc>
      </w:tr>
      <w:tr w:rsidR="0094595C" w:rsidRPr="00A46F63" w:rsidTr="00C83B61">
        <w:tc>
          <w:tcPr>
            <w:tcW w:w="2177" w:type="pct"/>
          </w:tcPr>
          <w:p w:rsidR="0094595C" w:rsidRPr="00C41F3E" w:rsidRDefault="0094595C" w:rsidP="00C83B61">
            <w:pPr>
              <w:tabs>
                <w:tab w:val="center" w:pos="4680"/>
                <w:tab w:val="right" w:pos="9360"/>
              </w:tabs>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Показатель включения в образование лиц моложе 19 лет, %</w:t>
            </w:r>
          </w:p>
        </w:tc>
        <w:tc>
          <w:tcPr>
            <w:tcW w:w="831" w:type="pct"/>
          </w:tcPr>
          <w:p w:rsidR="0094595C" w:rsidRPr="00C41F3E" w:rsidRDefault="0094595C" w:rsidP="00C83B61">
            <w:pPr>
              <w:tabs>
                <w:tab w:val="center" w:pos="4680"/>
                <w:tab w:val="right" w:pos="9360"/>
              </w:tabs>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Национальное бюро статистики </w:t>
            </w:r>
          </w:p>
        </w:tc>
        <w:tc>
          <w:tcPr>
            <w:tcW w:w="719" w:type="pct"/>
          </w:tcPr>
          <w:p w:rsidR="0094595C" w:rsidRPr="00A46F63" w:rsidRDefault="0094595C" w:rsidP="00C83B61">
            <w:pPr>
              <w:tabs>
                <w:tab w:val="center" w:pos="4680"/>
                <w:tab w:val="right" w:pos="9360"/>
              </w:tabs>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80,4</w:t>
            </w:r>
          </w:p>
        </w:tc>
        <w:tc>
          <w:tcPr>
            <w:tcW w:w="672" w:type="pct"/>
          </w:tcPr>
          <w:p w:rsidR="0094595C" w:rsidRPr="00A46F63" w:rsidRDefault="0094595C" w:rsidP="00C83B61">
            <w:pPr>
              <w:tabs>
                <w:tab w:val="center" w:pos="4680"/>
                <w:tab w:val="right" w:pos="9360"/>
              </w:tabs>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92</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100</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 xml:space="preserve">Доля окружных школ, которые отвечают стандартам качества для </w:t>
            </w:r>
            <w:r w:rsidRPr="00C41F3E">
              <w:rPr>
                <w:rFonts w:ascii="Times New Roman" w:hAnsi="Times New Roman" w:cs="Times New Roman"/>
                <w:sz w:val="24"/>
                <w:szCs w:val="24"/>
                <w:lang w:val="ru-RU"/>
              </w:rPr>
              <w:t>школы</w:t>
            </w:r>
            <w:r>
              <w:rPr>
                <w:rFonts w:ascii="Times New Roman" w:hAnsi="Times New Roman" w:cs="Times New Roman"/>
                <w:sz w:val="24"/>
                <w:szCs w:val="24"/>
                <w:lang w:val="ru-RU"/>
              </w:rPr>
              <w:t>,</w:t>
            </w:r>
            <w:r w:rsidRPr="00C41F3E">
              <w:rPr>
                <w:rFonts w:ascii="Times New Roman" w:hAnsi="Times New Roman" w:cs="Times New Roman"/>
                <w:sz w:val="24"/>
                <w:szCs w:val="24"/>
                <w:lang w:val="ru-RU"/>
              </w:rPr>
              <w:t xml:space="preserve"> дружественной ребенку</w:t>
            </w:r>
            <w:r w:rsidRPr="00C41F3E">
              <w:rPr>
                <w:rFonts w:ascii="Times New Roman" w:hAnsi="Times New Roman" w:cs="Times New Roman"/>
                <w:color w:val="000000" w:themeColor="text1"/>
                <w:sz w:val="24"/>
                <w:szCs w:val="24"/>
                <w:lang w:val="ru-RU"/>
              </w:rPr>
              <w:t xml:space="preserve"> %</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Министерство просвещения</w:t>
            </w:r>
            <w:r w:rsidRPr="00C41F3E">
              <w:rPr>
                <w:rFonts w:ascii="Times New Roman" w:hAnsi="Times New Roman" w:cs="Times New Roman"/>
                <w:color w:val="000000" w:themeColor="text1"/>
                <w:sz w:val="24"/>
                <w:szCs w:val="24"/>
                <w:lang w:val="ru-RU"/>
              </w:rPr>
              <w:t>, на основании незави</w:t>
            </w:r>
            <w:r>
              <w:rPr>
                <w:rFonts w:ascii="Times New Roman" w:hAnsi="Times New Roman" w:cs="Times New Roman"/>
                <w:color w:val="000000" w:themeColor="text1"/>
                <w:sz w:val="24"/>
                <w:szCs w:val="24"/>
                <w:lang w:val="ru-RU"/>
              </w:rPr>
              <w:t>-</w:t>
            </w:r>
            <w:r w:rsidRPr="00C41F3E">
              <w:rPr>
                <w:rFonts w:ascii="Times New Roman" w:hAnsi="Times New Roman" w:cs="Times New Roman"/>
                <w:color w:val="000000" w:themeColor="text1"/>
                <w:sz w:val="24"/>
                <w:szCs w:val="24"/>
                <w:lang w:val="ru-RU"/>
              </w:rPr>
              <w:t>симого исследования</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35</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70</w:t>
            </w:r>
          </w:p>
        </w:tc>
      </w:tr>
      <w:tr w:rsidR="0094595C" w:rsidRPr="00A46F63" w:rsidTr="00C83B61">
        <w:tc>
          <w:tcPr>
            <w:tcW w:w="2177" w:type="pct"/>
            <w:shd w:val="clear" w:color="auto" w:fill="FFFFFF" w:themeFill="background1"/>
          </w:tcPr>
          <w:p w:rsidR="0094595C" w:rsidRPr="00A46F63" w:rsidRDefault="0094595C" w:rsidP="00C83B61">
            <w:pPr>
              <w:rPr>
                <w:rFonts w:ascii="Times New Roman" w:hAnsi="Times New Roman" w:cs="Times New Roman"/>
                <w:b/>
                <w:i/>
                <w:color w:val="000000" w:themeColor="text1"/>
                <w:sz w:val="24"/>
                <w:szCs w:val="24"/>
              </w:rPr>
            </w:pPr>
            <w:r w:rsidRPr="00CF508D">
              <w:rPr>
                <w:rFonts w:ascii="Times New Roman" w:hAnsi="Times New Roman" w:cs="Times New Roman"/>
                <w:b/>
                <w:i/>
                <w:color w:val="000000" w:themeColor="text1"/>
                <w:sz w:val="24"/>
                <w:szCs w:val="24"/>
              </w:rPr>
              <w:t>Релевантность</w:t>
            </w:r>
          </w:p>
        </w:tc>
        <w:tc>
          <w:tcPr>
            <w:tcW w:w="831" w:type="pct"/>
            <w:shd w:val="clear" w:color="auto" w:fill="FFFFFF" w:themeFill="background1"/>
          </w:tcPr>
          <w:p w:rsidR="0094595C" w:rsidRPr="00A46F63" w:rsidRDefault="0094595C" w:rsidP="00C83B61">
            <w:pPr>
              <w:rPr>
                <w:rFonts w:ascii="Times New Roman" w:hAnsi="Times New Roman" w:cs="Times New Roman"/>
                <w:color w:val="000000" w:themeColor="text1"/>
                <w:sz w:val="24"/>
                <w:szCs w:val="24"/>
              </w:rPr>
            </w:pPr>
          </w:p>
        </w:tc>
        <w:tc>
          <w:tcPr>
            <w:tcW w:w="719" w:type="pct"/>
            <w:shd w:val="clear" w:color="auto" w:fill="FFFFFF" w:themeFill="background1"/>
          </w:tcPr>
          <w:p w:rsidR="0094595C" w:rsidRPr="00A46F63" w:rsidRDefault="0094595C" w:rsidP="00C83B61">
            <w:pPr>
              <w:jc w:val="center"/>
              <w:rPr>
                <w:rFonts w:ascii="Times New Roman" w:hAnsi="Times New Roman" w:cs="Times New Roman"/>
                <w:color w:val="000000" w:themeColor="text1"/>
                <w:sz w:val="24"/>
                <w:szCs w:val="24"/>
              </w:rPr>
            </w:pPr>
          </w:p>
        </w:tc>
        <w:tc>
          <w:tcPr>
            <w:tcW w:w="672" w:type="pct"/>
            <w:shd w:val="clear" w:color="auto" w:fill="FFFFFF" w:themeFill="background1"/>
          </w:tcPr>
          <w:p w:rsidR="0094595C" w:rsidRPr="00A46F63" w:rsidRDefault="0094595C" w:rsidP="00C83B61">
            <w:pPr>
              <w:jc w:val="center"/>
              <w:rPr>
                <w:rFonts w:ascii="Times New Roman" w:hAnsi="Times New Roman" w:cs="Times New Roman"/>
                <w:color w:val="000000" w:themeColor="text1"/>
                <w:sz w:val="24"/>
                <w:szCs w:val="24"/>
              </w:rPr>
            </w:pPr>
          </w:p>
        </w:tc>
        <w:tc>
          <w:tcPr>
            <w:tcW w:w="601" w:type="pct"/>
            <w:shd w:val="clear" w:color="auto" w:fill="FFFFFF" w:themeFill="background1"/>
          </w:tcPr>
          <w:p w:rsidR="0094595C" w:rsidRPr="00A46F63" w:rsidRDefault="0094595C" w:rsidP="00C83B61">
            <w:pPr>
              <w:jc w:val="center"/>
              <w:rPr>
                <w:rFonts w:ascii="Times New Roman" w:hAnsi="Times New Roman" w:cs="Times New Roman"/>
                <w:color w:val="000000" w:themeColor="text1"/>
                <w:sz w:val="24"/>
                <w:szCs w:val="24"/>
              </w:rPr>
            </w:pP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Доля занятых лиц в возрасте 25-34 лет, имеющих только начальное или общее среднее образование,%</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Национальное бюро статистики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38,9 (2013)</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40</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35</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 xml:space="preserve">Увеличение доли </w:t>
            </w:r>
            <w:r>
              <w:rPr>
                <w:rFonts w:ascii="Times New Roman" w:hAnsi="Times New Roman" w:cs="Times New Roman"/>
                <w:color w:val="000000" w:themeColor="text1"/>
                <w:sz w:val="24"/>
                <w:szCs w:val="24"/>
                <w:lang w:val="ru-RU"/>
              </w:rPr>
              <w:t>учащихся</w:t>
            </w:r>
            <w:r w:rsidRPr="00C41F3E">
              <w:rPr>
                <w:rFonts w:ascii="Times New Roman" w:hAnsi="Times New Roman" w:cs="Times New Roman"/>
                <w:color w:val="000000" w:themeColor="text1"/>
                <w:sz w:val="24"/>
                <w:szCs w:val="24"/>
                <w:lang w:val="ru-RU"/>
              </w:rPr>
              <w:t xml:space="preserve">, которые ориентированы на получение профессионального образования, </w:t>
            </w:r>
            <w:r>
              <w:rPr>
                <w:rFonts w:ascii="Times New Roman" w:hAnsi="Times New Roman" w:cs="Times New Roman"/>
                <w:color w:val="000000" w:themeColor="text1"/>
                <w:sz w:val="24"/>
                <w:szCs w:val="24"/>
                <w:lang w:val="ru-RU"/>
              </w:rPr>
              <w:t>%</w:t>
            </w:r>
            <w:r w:rsidRPr="00C41F3E">
              <w:rPr>
                <w:rFonts w:ascii="Times New Roman" w:hAnsi="Times New Roman" w:cs="Times New Roman"/>
                <w:color w:val="000000" w:themeColor="text1"/>
                <w:sz w:val="24"/>
                <w:szCs w:val="24"/>
                <w:lang w:val="ru-RU"/>
              </w:rPr>
              <w:t xml:space="preserve"> </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Национальное бюро статистики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5</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10</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Число разработанных профессиональных стандартов</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Министерство просвещения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4 (2013)</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50</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150</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Доля выпускников вузов среди населения в возрасте 30-34 лет, %</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Национальное бюро статистики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20</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Показатель охвата компьютерами, студент/</w:t>
            </w:r>
            <w:r>
              <w:rPr>
                <w:rFonts w:ascii="Times New Roman" w:hAnsi="Times New Roman" w:cs="Times New Roman"/>
                <w:color w:val="000000" w:themeColor="text1"/>
                <w:sz w:val="24"/>
                <w:szCs w:val="24"/>
                <w:lang w:val="ru-RU"/>
              </w:rPr>
              <w:t>учащийся</w:t>
            </w:r>
            <w:r w:rsidRPr="00C41F3E">
              <w:rPr>
                <w:rFonts w:ascii="Times New Roman" w:hAnsi="Times New Roman" w:cs="Times New Roman"/>
                <w:color w:val="000000" w:themeColor="text1"/>
                <w:sz w:val="24"/>
                <w:szCs w:val="24"/>
                <w:lang w:val="ru-RU"/>
              </w:rPr>
              <w:t>: компьютер</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Министерство просвещения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20</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15</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10</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Увеличение доли населения в возрасте 25-64 лет, котор</w:t>
            </w:r>
            <w:r>
              <w:rPr>
                <w:rFonts w:ascii="Times New Roman" w:hAnsi="Times New Roman" w:cs="Times New Roman"/>
                <w:color w:val="000000" w:themeColor="text1"/>
                <w:sz w:val="24"/>
                <w:szCs w:val="24"/>
                <w:lang w:val="ru-RU"/>
              </w:rPr>
              <w:t>о</w:t>
            </w:r>
            <w:r w:rsidRPr="00C41F3E">
              <w:rPr>
                <w:rFonts w:ascii="Times New Roman" w:hAnsi="Times New Roman" w:cs="Times New Roman"/>
                <w:color w:val="000000" w:themeColor="text1"/>
                <w:sz w:val="24"/>
                <w:szCs w:val="24"/>
                <w:lang w:val="ru-RU"/>
              </w:rPr>
              <w:t>е участвовал</w:t>
            </w:r>
            <w:r>
              <w:rPr>
                <w:rFonts w:ascii="Times New Roman" w:hAnsi="Times New Roman" w:cs="Times New Roman"/>
                <w:color w:val="000000" w:themeColor="text1"/>
                <w:sz w:val="24"/>
                <w:szCs w:val="24"/>
                <w:lang w:val="ru-RU"/>
              </w:rPr>
              <w:t>о</w:t>
            </w:r>
            <w:r w:rsidRPr="00C41F3E">
              <w:rPr>
                <w:rFonts w:ascii="Times New Roman" w:hAnsi="Times New Roman" w:cs="Times New Roman"/>
                <w:color w:val="000000" w:themeColor="text1"/>
                <w:sz w:val="24"/>
                <w:szCs w:val="24"/>
                <w:lang w:val="ru-RU"/>
              </w:rPr>
              <w:t xml:space="preserve"> в программах обучения в течение жизни, </w:t>
            </w:r>
            <w:r>
              <w:rPr>
                <w:rFonts w:ascii="Times New Roman" w:hAnsi="Times New Roman" w:cs="Times New Roman"/>
                <w:color w:val="000000" w:themeColor="text1"/>
                <w:sz w:val="24"/>
                <w:szCs w:val="24"/>
                <w:lang w:val="ru-RU"/>
              </w:rPr>
              <w:t>%</w:t>
            </w:r>
            <w:r w:rsidRPr="00C41F3E">
              <w:rPr>
                <w:rFonts w:ascii="Times New Roman" w:hAnsi="Times New Roman" w:cs="Times New Roman"/>
                <w:color w:val="000000" w:themeColor="text1"/>
                <w:sz w:val="24"/>
                <w:szCs w:val="24"/>
                <w:lang w:val="ru-RU"/>
              </w:rPr>
              <w:t xml:space="preserve"> </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Министерство просвещения</w:t>
            </w:r>
            <w:r w:rsidRPr="00C41F3E">
              <w:rPr>
                <w:rFonts w:ascii="Times New Roman" w:hAnsi="Times New Roman" w:cs="Times New Roman"/>
                <w:color w:val="000000" w:themeColor="text1"/>
                <w:sz w:val="24"/>
                <w:szCs w:val="24"/>
                <w:lang w:val="ru-RU"/>
              </w:rPr>
              <w:t xml:space="preserve">, по </w:t>
            </w:r>
            <w:r w:rsidRPr="00C41F3E">
              <w:rPr>
                <w:rFonts w:ascii="Times New Roman" w:hAnsi="Times New Roman" w:cs="Times New Roman"/>
                <w:color w:val="000000" w:themeColor="text1"/>
                <w:sz w:val="24"/>
                <w:szCs w:val="24"/>
                <w:lang w:val="ru-RU"/>
              </w:rPr>
              <w:lastRenderedPageBreak/>
              <w:t xml:space="preserve">данным </w:t>
            </w:r>
            <w:r>
              <w:rPr>
                <w:rFonts w:ascii="Times New Roman" w:hAnsi="Times New Roman" w:cs="Times New Roman"/>
                <w:color w:val="000000" w:themeColor="text1"/>
                <w:sz w:val="24"/>
                <w:szCs w:val="24"/>
                <w:lang w:val="ru-RU"/>
              </w:rPr>
              <w:t xml:space="preserve">Национального бюро статистики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lastRenderedPageBreak/>
              <w:t>0.1</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5</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10</w:t>
            </w:r>
          </w:p>
        </w:tc>
      </w:tr>
      <w:tr w:rsidR="0094595C" w:rsidRPr="00A46F63" w:rsidTr="00C83B61">
        <w:tc>
          <w:tcPr>
            <w:tcW w:w="2177" w:type="pct"/>
            <w:shd w:val="clear" w:color="auto" w:fill="FFFFFF" w:themeFill="background1"/>
          </w:tcPr>
          <w:p w:rsidR="0094595C" w:rsidRPr="00A46F63" w:rsidRDefault="0094595C" w:rsidP="00C83B61">
            <w:pPr>
              <w:rPr>
                <w:rFonts w:ascii="Times New Roman" w:hAnsi="Times New Roman" w:cs="Times New Roman"/>
                <w:b/>
                <w:i/>
                <w:color w:val="000000" w:themeColor="text1"/>
                <w:sz w:val="24"/>
                <w:szCs w:val="24"/>
              </w:rPr>
            </w:pPr>
            <w:r w:rsidRPr="00051A43">
              <w:rPr>
                <w:rFonts w:ascii="Times New Roman" w:hAnsi="Times New Roman" w:cs="Times New Roman"/>
                <w:b/>
                <w:i/>
                <w:color w:val="000000" w:themeColor="text1"/>
                <w:sz w:val="24"/>
                <w:szCs w:val="24"/>
              </w:rPr>
              <w:lastRenderedPageBreak/>
              <w:t>Качество</w:t>
            </w:r>
          </w:p>
        </w:tc>
        <w:tc>
          <w:tcPr>
            <w:tcW w:w="831" w:type="pct"/>
            <w:shd w:val="clear" w:color="auto" w:fill="FFFFFF" w:themeFill="background1"/>
          </w:tcPr>
          <w:p w:rsidR="0094595C" w:rsidRPr="00A46F63" w:rsidRDefault="0094595C" w:rsidP="00C83B61">
            <w:pPr>
              <w:rPr>
                <w:rFonts w:ascii="Times New Roman" w:hAnsi="Times New Roman" w:cs="Times New Roman"/>
                <w:color w:val="000000" w:themeColor="text1"/>
                <w:sz w:val="24"/>
                <w:szCs w:val="24"/>
              </w:rPr>
            </w:pPr>
          </w:p>
        </w:tc>
        <w:tc>
          <w:tcPr>
            <w:tcW w:w="719" w:type="pct"/>
            <w:shd w:val="clear" w:color="auto" w:fill="FFFFFF" w:themeFill="background1"/>
          </w:tcPr>
          <w:p w:rsidR="0094595C" w:rsidRPr="00A46F63" w:rsidRDefault="0094595C" w:rsidP="00C83B61">
            <w:pPr>
              <w:jc w:val="center"/>
              <w:rPr>
                <w:rFonts w:ascii="Times New Roman" w:hAnsi="Times New Roman" w:cs="Times New Roman"/>
                <w:color w:val="000000" w:themeColor="text1"/>
                <w:sz w:val="24"/>
                <w:szCs w:val="24"/>
              </w:rPr>
            </w:pPr>
          </w:p>
        </w:tc>
        <w:tc>
          <w:tcPr>
            <w:tcW w:w="672" w:type="pct"/>
            <w:shd w:val="clear" w:color="auto" w:fill="FFFFFF" w:themeFill="background1"/>
          </w:tcPr>
          <w:p w:rsidR="0094595C" w:rsidRPr="00A46F63" w:rsidRDefault="0094595C" w:rsidP="00C83B61">
            <w:pPr>
              <w:jc w:val="center"/>
              <w:rPr>
                <w:rFonts w:ascii="Times New Roman" w:hAnsi="Times New Roman" w:cs="Times New Roman"/>
                <w:color w:val="000000" w:themeColor="text1"/>
                <w:sz w:val="24"/>
                <w:szCs w:val="24"/>
              </w:rPr>
            </w:pPr>
          </w:p>
        </w:tc>
        <w:tc>
          <w:tcPr>
            <w:tcW w:w="601" w:type="pct"/>
            <w:shd w:val="clear" w:color="auto" w:fill="FFFFFF" w:themeFill="background1"/>
          </w:tcPr>
          <w:p w:rsidR="0094595C" w:rsidRPr="00A46F63" w:rsidRDefault="0094595C" w:rsidP="00C83B61">
            <w:pPr>
              <w:jc w:val="center"/>
              <w:rPr>
                <w:rFonts w:ascii="Times New Roman" w:hAnsi="Times New Roman" w:cs="Times New Roman"/>
                <w:color w:val="000000" w:themeColor="text1"/>
                <w:sz w:val="24"/>
                <w:szCs w:val="24"/>
              </w:rPr>
            </w:pPr>
          </w:p>
        </w:tc>
      </w:tr>
      <w:tr w:rsidR="0094595C" w:rsidRPr="00987EF0"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 xml:space="preserve">Результаты </w:t>
            </w:r>
            <w:r>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rPr>
              <w:t>PISA</w:t>
            </w:r>
            <w:r w:rsidRPr="00C41F3E">
              <w:rPr>
                <w:rFonts w:ascii="Times New Roman" w:hAnsi="Times New Roman" w:cs="Times New Roman"/>
                <w:color w:val="000000" w:themeColor="text1"/>
                <w:sz w:val="24"/>
                <w:szCs w:val="24"/>
                <w:lang w:val="ru-RU"/>
              </w:rPr>
              <w:t>, % от среднего ОЭСР</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О</w:t>
            </w:r>
            <w:r>
              <w:rPr>
                <w:rFonts w:ascii="Times New Roman" w:hAnsi="Times New Roman" w:cs="Times New Roman"/>
                <w:color w:val="000000" w:themeColor="text1"/>
                <w:sz w:val="24"/>
                <w:szCs w:val="24"/>
                <w:lang w:val="ru-RU"/>
              </w:rPr>
              <w:t>рганизация экономического развития и сотрудничества</w:t>
            </w:r>
          </w:p>
        </w:tc>
        <w:tc>
          <w:tcPr>
            <w:tcW w:w="719" w:type="pct"/>
          </w:tcPr>
          <w:p w:rsidR="0094595C" w:rsidRPr="005E1352" w:rsidRDefault="0094595C" w:rsidP="00C83B61">
            <w:pPr>
              <w:jc w:val="center"/>
              <w:rPr>
                <w:rFonts w:ascii="Times New Roman" w:hAnsi="Times New Roman" w:cs="Times New Roman"/>
                <w:color w:val="000000" w:themeColor="text1"/>
                <w:sz w:val="24"/>
                <w:szCs w:val="24"/>
                <w:lang w:val="ru-RU"/>
              </w:rPr>
            </w:pPr>
          </w:p>
        </w:tc>
        <w:tc>
          <w:tcPr>
            <w:tcW w:w="672" w:type="pct"/>
          </w:tcPr>
          <w:p w:rsidR="0094595C" w:rsidRPr="005E1352" w:rsidRDefault="0094595C" w:rsidP="00C83B61">
            <w:pPr>
              <w:jc w:val="center"/>
              <w:rPr>
                <w:rFonts w:ascii="Times New Roman" w:hAnsi="Times New Roman" w:cs="Times New Roman"/>
                <w:color w:val="000000" w:themeColor="text1"/>
                <w:sz w:val="24"/>
                <w:szCs w:val="24"/>
                <w:lang w:val="ru-RU"/>
              </w:rPr>
            </w:pPr>
          </w:p>
        </w:tc>
        <w:tc>
          <w:tcPr>
            <w:tcW w:w="601" w:type="pct"/>
          </w:tcPr>
          <w:p w:rsidR="0094595C" w:rsidRPr="005E1352" w:rsidRDefault="0094595C" w:rsidP="00C83B61">
            <w:pPr>
              <w:jc w:val="center"/>
              <w:rPr>
                <w:rFonts w:ascii="Times New Roman" w:hAnsi="Times New Roman" w:cs="Times New Roman"/>
                <w:color w:val="000000" w:themeColor="text1"/>
                <w:sz w:val="24"/>
                <w:szCs w:val="24"/>
                <w:lang w:val="ru-RU"/>
              </w:rPr>
            </w:pPr>
          </w:p>
        </w:tc>
      </w:tr>
      <w:tr w:rsidR="0094595C" w:rsidRPr="00A46F63" w:rsidTr="00C83B61">
        <w:tc>
          <w:tcPr>
            <w:tcW w:w="2177" w:type="pct"/>
          </w:tcPr>
          <w:p w:rsidR="0094595C" w:rsidRPr="00C41F3E" w:rsidRDefault="0094595C" w:rsidP="00C83B61">
            <w:pPr>
              <w:ind w:left="720"/>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Чтение</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78,7 (2009+)</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85,0</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90,0</w:t>
            </w:r>
          </w:p>
        </w:tc>
      </w:tr>
      <w:tr w:rsidR="0094595C" w:rsidRPr="00A46F63" w:rsidTr="00C83B61">
        <w:tc>
          <w:tcPr>
            <w:tcW w:w="2177" w:type="pct"/>
          </w:tcPr>
          <w:p w:rsidR="0094595C" w:rsidRPr="00C41F3E" w:rsidRDefault="0094595C" w:rsidP="00C83B61">
            <w:pPr>
              <w:ind w:left="720"/>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Математика</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80,0 (2009+)</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85,0</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90,0</w:t>
            </w:r>
          </w:p>
        </w:tc>
      </w:tr>
      <w:tr w:rsidR="0094595C" w:rsidRPr="00A46F63" w:rsidTr="00C83B61">
        <w:tc>
          <w:tcPr>
            <w:tcW w:w="2177" w:type="pct"/>
          </w:tcPr>
          <w:p w:rsidR="0094595C" w:rsidRPr="00C41F3E" w:rsidRDefault="0094595C" w:rsidP="00C83B61">
            <w:pPr>
              <w:ind w:left="720"/>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Естественные науки</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82,4 (2009+)</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87,0</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93,0</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Количество учебных заведений, в которых разница между средним баллом годовых оценок и средним баллом экзамена на степень бакалавра превышает 1,5</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Министерство просвещения </w:t>
            </w:r>
          </w:p>
          <w:p w:rsidR="0094595C"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 xml:space="preserve">(Агентство по </w:t>
            </w:r>
            <w:r>
              <w:rPr>
                <w:rFonts w:ascii="Times New Roman" w:hAnsi="Times New Roman" w:cs="Times New Roman"/>
                <w:color w:val="000000" w:themeColor="text1"/>
                <w:sz w:val="24"/>
                <w:szCs w:val="24"/>
                <w:lang w:val="ru-RU"/>
              </w:rPr>
              <w:t>о</w:t>
            </w:r>
            <w:r w:rsidRPr="00C41F3E">
              <w:rPr>
                <w:rFonts w:ascii="Times New Roman" w:hAnsi="Times New Roman" w:cs="Times New Roman"/>
                <w:color w:val="000000" w:themeColor="text1"/>
                <w:sz w:val="24"/>
                <w:szCs w:val="24"/>
                <w:lang w:val="ru-RU"/>
              </w:rPr>
              <w:t>цениванию</w:t>
            </w:r>
            <w:r>
              <w:rPr>
                <w:rFonts w:ascii="Times New Roman" w:hAnsi="Times New Roman" w:cs="Times New Roman"/>
                <w:color w:val="000000" w:themeColor="text1"/>
                <w:sz w:val="24"/>
                <w:szCs w:val="24"/>
                <w:lang w:val="ru-RU"/>
              </w:rPr>
              <w:t xml:space="preserve"> знаний и организации экзаменов</w:t>
            </w:r>
            <w:r w:rsidRPr="00C41F3E">
              <w:rPr>
                <w:rFonts w:ascii="Times New Roman" w:hAnsi="Times New Roman" w:cs="Times New Roman"/>
                <w:color w:val="000000" w:themeColor="text1"/>
                <w:sz w:val="24"/>
                <w:szCs w:val="24"/>
                <w:lang w:val="ru-RU"/>
              </w:rPr>
              <w:t>)</w:t>
            </w:r>
          </w:p>
          <w:p w:rsidR="0094595C" w:rsidRPr="00C41F3E" w:rsidRDefault="0094595C" w:rsidP="00C83B61">
            <w:pPr>
              <w:rPr>
                <w:rFonts w:ascii="Times New Roman" w:hAnsi="Times New Roman" w:cs="Times New Roman"/>
                <w:color w:val="000000" w:themeColor="text1"/>
                <w:sz w:val="24"/>
                <w:szCs w:val="24"/>
                <w:lang w:val="ru-RU"/>
              </w:rPr>
            </w:pP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249</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150</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50</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222222"/>
                <w:sz w:val="24"/>
                <w:szCs w:val="24"/>
                <w:shd w:val="clear" w:color="auto" w:fill="FDFDFD"/>
                <w:lang w:val="ru-RU"/>
              </w:rPr>
              <w:t>Доля аккредитованных программ в общем количестве программ</w:t>
            </w:r>
            <w:r w:rsidRPr="00C41F3E">
              <w:rPr>
                <w:rFonts w:ascii="Times New Roman" w:hAnsi="Times New Roman" w:cs="Times New Roman"/>
                <w:color w:val="000000" w:themeColor="text1"/>
                <w:sz w:val="24"/>
                <w:szCs w:val="24"/>
                <w:lang w:val="ru-RU"/>
              </w:rPr>
              <w:t>, %</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Министерство просвещения  </w:t>
            </w:r>
            <w:r w:rsidRPr="00C41F3E">
              <w:rPr>
                <w:rFonts w:ascii="Times New Roman" w:hAnsi="Times New Roman" w:cs="Times New Roman"/>
                <w:color w:val="000000" w:themeColor="text1"/>
                <w:sz w:val="24"/>
                <w:szCs w:val="24"/>
                <w:lang w:val="ru-RU"/>
              </w:rPr>
              <w:t xml:space="preserve"> (</w:t>
            </w:r>
            <w:r w:rsidRPr="00B3489E">
              <w:rPr>
                <w:rFonts w:ascii="Times New Roman" w:hAnsi="Times New Roman" w:cs="Times New Roman"/>
                <w:sz w:val="24"/>
                <w:szCs w:val="24"/>
                <w:lang w:val="ru-RU"/>
              </w:rPr>
              <w:t>Н</w:t>
            </w:r>
            <w:r>
              <w:rPr>
                <w:rFonts w:ascii="Times New Roman" w:hAnsi="Times New Roman" w:cs="Times New Roman"/>
                <w:sz w:val="24"/>
                <w:szCs w:val="24"/>
                <w:lang w:val="ru-RU"/>
              </w:rPr>
              <w:t xml:space="preserve">ациональное  агентство по обеспечению качества </w:t>
            </w:r>
            <w:r>
              <w:rPr>
                <w:rFonts w:ascii="Times New Roman" w:hAnsi="Times New Roman" w:cs="Times New Roman"/>
                <w:sz w:val="24"/>
                <w:szCs w:val="24"/>
                <w:lang w:val="ru-RU"/>
              </w:rPr>
              <w:lastRenderedPageBreak/>
              <w:t xml:space="preserve">профессиональном образовании)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lastRenderedPageBreak/>
              <w:t>0</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25</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50</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222222"/>
                <w:sz w:val="24"/>
                <w:szCs w:val="24"/>
                <w:shd w:val="clear" w:color="auto" w:fill="FDFDFD"/>
                <w:lang w:val="ru-RU"/>
              </w:rPr>
              <w:lastRenderedPageBreak/>
              <w:t xml:space="preserve">Доля расходов на науку и исследования, которые приходятся </w:t>
            </w:r>
            <w:r>
              <w:rPr>
                <w:rFonts w:ascii="Times New Roman" w:hAnsi="Times New Roman" w:cs="Times New Roman"/>
                <w:color w:val="222222"/>
                <w:sz w:val="24"/>
                <w:szCs w:val="24"/>
                <w:shd w:val="clear" w:color="auto" w:fill="FDFDFD"/>
                <w:lang w:val="ru-RU"/>
              </w:rPr>
              <w:t>на университеты</w:t>
            </w:r>
            <w:r w:rsidRPr="00C41F3E">
              <w:rPr>
                <w:rFonts w:ascii="Times New Roman" w:hAnsi="Times New Roman" w:cs="Times New Roman"/>
                <w:color w:val="222222"/>
                <w:sz w:val="24"/>
                <w:szCs w:val="24"/>
                <w:shd w:val="clear" w:color="auto" w:fill="FDFDFD"/>
                <w:lang w:val="ru-RU"/>
              </w:rPr>
              <w:t>, %</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 xml:space="preserve">Агентство </w:t>
            </w:r>
            <w:r>
              <w:rPr>
                <w:rFonts w:ascii="Times New Roman" w:hAnsi="Times New Roman" w:cs="Times New Roman"/>
                <w:color w:val="000000" w:themeColor="text1"/>
                <w:sz w:val="24"/>
                <w:szCs w:val="24"/>
                <w:lang w:val="ru-RU"/>
              </w:rPr>
              <w:t>ф</w:t>
            </w:r>
            <w:r w:rsidRPr="00C41F3E">
              <w:rPr>
                <w:rFonts w:ascii="Times New Roman" w:hAnsi="Times New Roman" w:cs="Times New Roman"/>
                <w:color w:val="000000" w:themeColor="text1"/>
                <w:sz w:val="24"/>
                <w:szCs w:val="24"/>
                <w:lang w:val="ru-RU"/>
              </w:rPr>
              <w:t xml:space="preserve">инансирования </w:t>
            </w:r>
            <w:r>
              <w:rPr>
                <w:rFonts w:ascii="Times New Roman" w:hAnsi="Times New Roman" w:cs="Times New Roman"/>
                <w:color w:val="000000" w:themeColor="text1"/>
                <w:sz w:val="24"/>
                <w:szCs w:val="24"/>
                <w:lang w:val="ru-RU"/>
              </w:rPr>
              <w:t>н</w:t>
            </w:r>
            <w:r w:rsidRPr="00C41F3E">
              <w:rPr>
                <w:rFonts w:ascii="Times New Roman" w:hAnsi="Times New Roman" w:cs="Times New Roman"/>
                <w:color w:val="000000" w:themeColor="text1"/>
                <w:sz w:val="24"/>
                <w:szCs w:val="24"/>
                <w:lang w:val="ru-RU"/>
              </w:rPr>
              <w:t xml:space="preserve">аучных  </w:t>
            </w:r>
            <w:r>
              <w:rPr>
                <w:rFonts w:ascii="Times New Roman" w:hAnsi="Times New Roman" w:cs="Times New Roman"/>
                <w:color w:val="000000" w:themeColor="text1"/>
                <w:sz w:val="24"/>
                <w:szCs w:val="24"/>
                <w:lang w:val="ru-RU"/>
              </w:rPr>
              <w:t>и</w:t>
            </w:r>
            <w:r w:rsidRPr="00C41F3E">
              <w:rPr>
                <w:rFonts w:ascii="Times New Roman" w:hAnsi="Times New Roman" w:cs="Times New Roman"/>
                <w:color w:val="000000" w:themeColor="text1"/>
                <w:sz w:val="24"/>
                <w:szCs w:val="24"/>
                <w:lang w:val="ru-RU"/>
              </w:rPr>
              <w:t>сследований</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16,4 (2013)</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40</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60</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222222"/>
                <w:sz w:val="24"/>
                <w:szCs w:val="24"/>
                <w:shd w:val="clear" w:color="auto" w:fill="FDFDFD"/>
                <w:lang w:val="ru-RU"/>
              </w:rPr>
              <w:t>Индекс Хирша производительности исследований, % от среднего по Восточной Европе</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SCImago</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13,1</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20</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50</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Соотношение учащийся / преподаватель</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Министерство просвещения, </w:t>
            </w:r>
            <w:r w:rsidRPr="00C41F3E">
              <w:rPr>
                <w:rFonts w:ascii="Times New Roman" w:hAnsi="Times New Roman" w:cs="Times New Roman"/>
                <w:color w:val="000000" w:themeColor="text1"/>
                <w:sz w:val="24"/>
                <w:szCs w:val="24"/>
                <w:lang w:val="ru-RU"/>
              </w:rPr>
              <w:t xml:space="preserve"> по да</w:t>
            </w:r>
            <w:r>
              <w:rPr>
                <w:rFonts w:ascii="Times New Roman" w:hAnsi="Times New Roman" w:cs="Times New Roman"/>
                <w:color w:val="000000" w:themeColor="text1"/>
                <w:sz w:val="24"/>
                <w:szCs w:val="24"/>
                <w:lang w:val="ru-RU"/>
              </w:rPr>
              <w:t>н</w:t>
            </w:r>
            <w:r w:rsidRPr="00C41F3E">
              <w:rPr>
                <w:rFonts w:ascii="Times New Roman" w:hAnsi="Times New Roman" w:cs="Times New Roman"/>
                <w:color w:val="000000" w:themeColor="text1"/>
                <w:sz w:val="24"/>
                <w:szCs w:val="24"/>
                <w:lang w:val="ru-RU"/>
              </w:rPr>
              <w:t xml:space="preserve">ным </w:t>
            </w:r>
            <w:r>
              <w:rPr>
                <w:rFonts w:ascii="Times New Roman" w:hAnsi="Times New Roman" w:cs="Times New Roman"/>
                <w:color w:val="000000" w:themeColor="text1"/>
                <w:sz w:val="24"/>
                <w:szCs w:val="24"/>
                <w:lang w:val="ru-RU"/>
              </w:rPr>
              <w:t xml:space="preserve">Националь-ного бюро статистики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11</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15</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17</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222222"/>
                <w:sz w:val="24"/>
                <w:szCs w:val="24"/>
                <w:shd w:val="clear" w:color="auto" w:fill="FDFDFD"/>
                <w:lang w:val="ru-RU"/>
              </w:rPr>
              <w:t>Среднемесячная номинальная заработная плата в образовании, MDL, % от средней заработной платы по экономике</w:t>
            </w:r>
            <w:r w:rsidRPr="00C41F3E">
              <w:rPr>
                <w:rFonts w:ascii="Times New Roman" w:hAnsi="Times New Roman" w:cs="Times New Roman"/>
                <w:color w:val="000000" w:themeColor="text1"/>
                <w:sz w:val="24"/>
                <w:szCs w:val="24"/>
                <w:lang w:val="ru-RU"/>
              </w:rPr>
              <w:t xml:space="preserve"> </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Национальное бюро статистики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87</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100</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000000" w:themeColor="text1"/>
                <w:sz w:val="24"/>
                <w:szCs w:val="24"/>
                <w:lang w:val="ru-RU"/>
              </w:rPr>
              <w:t>Доля раннего отсева в преподавательской деятельности, %</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Министерство просвещения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ru-RU"/>
              </w:rPr>
              <w:t xml:space="preserve">Снижение на </w:t>
            </w:r>
            <w:r w:rsidRPr="00A46F63">
              <w:rPr>
                <w:rFonts w:ascii="Times New Roman" w:hAnsi="Times New Roman" w:cs="Times New Roman"/>
                <w:color w:val="000000" w:themeColor="text1"/>
                <w:sz w:val="24"/>
                <w:szCs w:val="24"/>
              </w:rPr>
              <w:t xml:space="preserve"> 10%</w:t>
            </w:r>
          </w:p>
        </w:tc>
      </w:tr>
      <w:tr w:rsidR="0094595C" w:rsidRPr="00A46F63" w:rsidTr="00C83B61">
        <w:tc>
          <w:tcPr>
            <w:tcW w:w="2177" w:type="pct"/>
            <w:shd w:val="clear" w:color="auto" w:fill="auto"/>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222222"/>
                <w:sz w:val="24"/>
                <w:szCs w:val="24"/>
                <w:shd w:val="clear" w:color="auto" w:fill="FDFDFD"/>
                <w:lang w:val="ru-RU"/>
              </w:rPr>
              <w:t>Средний возраст педагогических кадров в учебных заведениях, лет</w:t>
            </w:r>
          </w:p>
        </w:tc>
        <w:tc>
          <w:tcPr>
            <w:tcW w:w="831" w:type="pct"/>
            <w:shd w:val="clear" w:color="auto" w:fill="auto"/>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Министерство просвещения </w:t>
            </w:r>
          </w:p>
        </w:tc>
        <w:tc>
          <w:tcPr>
            <w:tcW w:w="719" w:type="pct"/>
            <w:shd w:val="clear" w:color="auto" w:fill="auto"/>
          </w:tcPr>
          <w:p w:rsidR="0094595C" w:rsidRPr="00A46F63" w:rsidRDefault="0094595C" w:rsidP="00C83B61">
            <w:pPr>
              <w:jc w:val="center"/>
              <w:rPr>
                <w:rFonts w:ascii="Times New Roman" w:hAnsi="Times New Roman" w:cs="Times New Roman"/>
                <w:color w:val="000000" w:themeColor="text1"/>
                <w:sz w:val="24"/>
                <w:szCs w:val="24"/>
              </w:rPr>
            </w:pPr>
          </w:p>
        </w:tc>
        <w:tc>
          <w:tcPr>
            <w:tcW w:w="672" w:type="pct"/>
            <w:shd w:val="clear" w:color="auto" w:fill="auto"/>
          </w:tcPr>
          <w:p w:rsidR="0094595C" w:rsidRPr="00A46F63" w:rsidRDefault="0094595C" w:rsidP="00C83B61">
            <w:pPr>
              <w:jc w:val="center"/>
              <w:rPr>
                <w:rFonts w:ascii="Times New Roman" w:hAnsi="Times New Roman" w:cs="Times New Roman"/>
                <w:color w:val="000000" w:themeColor="text1"/>
                <w:sz w:val="24"/>
                <w:szCs w:val="24"/>
              </w:rPr>
            </w:pPr>
          </w:p>
        </w:tc>
        <w:tc>
          <w:tcPr>
            <w:tcW w:w="601" w:type="pct"/>
            <w:shd w:val="clear" w:color="auto" w:fill="auto"/>
          </w:tcPr>
          <w:p w:rsidR="0094595C" w:rsidRPr="00A46F63" w:rsidRDefault="0094595C" w:rsidP="00C83B6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ru-RU"/>
              </w:rPr>
              <w:t xml:space="preserve">Снижение на </w:t>
            </w:r>
            <w:r w:rsidRPr="00A46F63">
              <w:rPr>
                <w:rFonts w:ascii="Times New Roman" w:hAnsi="Times New Roman" w:cs="Times New Roman"/>
                <w:color w:val="000000" w:themeColor="text1"/>
                <w:sz w:val="24"/>
                <w:szCs w:val="24"/>
              </w:rPr>
              <w:t xml:space="preserve">3 </w:t>
            </w:r>
            <w:r>
              <w:rPr>
                <w:rFonts w:ascii="Times New Roman" w:hAnsi="Times New Roman" w:cs="Times New Roman"/>
                <w:color w:val="000000" w:themeColor="text1"/>
                <w:sz w:val="24"/>
                <w:szCs w:val="24"/>
                <w:lang w:val="ru-RU"/>
              </w:rPr>
              <w:t>года</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222222"/>
                <w:sz w:val="24"/>
                <w:szCs w:val="24"/>
                <w:shd w:val="clear" w:color="auto" w:fill="FDFDFD"/>
                <w:lang w:val="ru-RU"/>
              </w:rPr>
              <w:t>Доля педагогических кадров с высшей и первой дидактической степенью, %</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Министерство просвещения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10,7</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12</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20</w:t>
            </w:r>
          </w:p>
        </w:tc>
      </w:tr>
      <w:tr w:rsidR="0094595C" w:rsidRPr="00A46F63" w:rsidTr="00C83B61">
        <w:tc>
          <w:tcPr>
            <w:tcW w:w="2177" w:type="pct"/>
          </w:tcPr>
          <w:p w:rsidR="0094595C" w:rsidRPr="00C41F3E" w:rsidRDefault="0094595C" w:rsidP="00C83B61">
            <w:pPr>
              <w:rPr>
                <w:rFonts w:ascii="Times New Roman" w:hAnsi="Times New Roman" w:cs="Times New Roman"/>
                <w:color w:val="000000" w:themeColor="text1"/>
                <w:sz w:val="24"/>
                <w:szCs w:val="24"/>
                <w:lang w:val="ru-RU"/>
              </w:rPr>
            </w:pPr>
            <w:r w:rsidRPr="00C41F3E">
              <w:rPr>
                <w:rFonts w:ascii="Times New Roman" w:hAnsi="Times New Roman" w:cs="Times New Roman"/>
                <w:color w:val="222222"/>
                <w:sz w:val="24"/>
                <w:szCs w:val="24"/>
                <w:shd w:val="clear" w:color="auto" w:fill="FDFDFD"/>
                <w:lang w:val="ru-RU"/>
              </w:rPr>
              <w:t>Доля руководящих кадров, имеющих менеджерскую степень</w:t>
            </w:r>
          </w:p>
        </w:tc>
        <w:tc>
          <w:tcPr>
            <w:tcW w:w="831" w:type="pct"/>
          </w:tcPr>
          <w:p w:rsidR="0094595C" w:rsidRPr="00C41F3E" w:rsidRDefault="0094595C" w:rsidP="00C83B61">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Министерство просвещения </w:t>
            </w:r>
          </w:p>
        </w:tc>
        <w:tc>
          <w:tcPr>
            <w:tcW w:w="719"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28,4</w:t>
            </w:r>
          </w:p>
        </w:tc>
        <w:tc>
          <w:tcPr>
            <w:tcW w:w="672"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35</w:t>
            </w:r>
          </w:p>
        </w:tc>
        <w:tc>
          <w:tcPr>
            <w:tcW w:w="601" w:type="pct"/>
          </w:tcPr>
          <w:p w:rsidR="0094595C" w:rsidRPr="00A46F63" w:rsidRDefault="0094595C" w:rsidP="00C83B61">
            <w:pPr>
              <w:jc w:val="center"/>
              <w:rPr>
                <w:rFonts w:ascii="Times New Roman" w:hAnsi="Times New Roman" w:cs="Times New Roman"/>
                <w:color w:val="000000" w:themeColor="text1"/>
                <w:sz w:val="24"/>
                <w:szCs w:val="24"/>
              </w:rPr>
            </w:pPr>
            <w:r w:rsidRPr="00A46F63">
              <w:rPr>
                <w:rFonts w:ascii="Times New Roman" w:hAnsi="Times New Roman" w:cs="Times New Roman"/>
                <w:color w:val="000000" w:themeColor="text1"/>
                <w:sz w:val="24"/>
                <w:szCs w:val="24"/>
              </w:rPr>
              <w:t>50</w:t>
            </w:r>
          </w:p>
        </w:tc>
      </w:tr>
    </w:tbl>
    <w:p w:rsidR="0094595C" w:rsidRPr="00A46F63" w:rsidRDefault="0094595C" w:rsidP="0094595C">
      <w:pPr>
        <w:rPr>
          <w:rFonts w:ascii="Times New Roman" w:eastAsiaTheme="majorEastAsia" w:hAnsi="Times New Roman" w:cs="Times New Roman"/>
          <w:b/>
          <w:bCs/>
          <w:sz w:val="28"/>
          <w:szCs w:val="28"/>
        </w:rPr>
      </w:pPr>
    </w:p>
    <w:p w:rsidR="0094595C" w:rsidRPr="00A46F63" w:rsidRDefault="0094595C" w:rsidP="0094595C">
      <w:pPr>
        <w:rPr>
          <w:rFonts w:ascii="Times New Roman" w:hAnsi="Times New Roman" w:cs="Times New Roman"/>
        </w:rPr>
        <w:sectPr w:rsidR="0094595C" w:rsidRPr="00A46F63" w:rsidSect="001C11B1">
          <w:pgSz w:w="16838" w:h="11906" w:orient="landscape" w:code="9"/>
          <w:pgMar w:top="1134" w:right="1134" w:bottom="1134" w:left="1134" w:header="709" w:footer="709" w:gutter="0"/>
          <w:pgNumType w:start="79"/>
          <w:cols w:space="708"/>
          <w:titlePg/>
          <w:docGrid w:linePitch="299"/>
        </w:sectPr>
      </w:pPr>
    </w:p>
    <w:p w:rsidR="0094595C" w:rsidRPr="001F1A51" w:rsidRDefault="0094595C" w:rsidP="0094595C">
      <w:pPr>
        <w:spacing w:after="0" w:line="240" w:lineRule="auto"/>
        <w:ind w:firstLine="720"/>
        <w:contextualSpacing/>
        <w:jc w:val="center"/>
        <w:outlineLvl w:val="0"/>
        <w:rPr>
          <w:rFonts w:ascii="Times New Roman" w:eastAsiaTheme="majorEastAsia" w:hAnsi="Times New Roman" w:cs="Times New Roman"/>
          <w:b/>
          <w:bCs/>
          <w:sz w:val="28"/>
          <w:szCs w:val="28"/>
          <w:lang w:val="ru-RU"/>
        </w:rPr>
      </w:pPr>
      <w:bookmarkStart w:id="22" w:name="_Toc395779507"/>
      <w:bookmarkStart w:id="23" w:name="_Toc395109185"/>
      <w:r w:rsidRPr="001F1A51">
        <w:rPr>
          <w:rFonts w:ascii="Times New Roman" w:eastAsiaTheme="majorEastAsia" w:hAnsi="Times New Roman" w:cs="Times New Roman"/>
          <w:b/>
          <w:bCs/>
          <w:sz w:val="28"/>
          <w:szCs w:val="28"/>
        </w:rPr>
        <w:lastRenderedPageBreak/>
        <w:t>VII</w:t>
      </w:r>
      <w:r w:rsidRPr="001F1A51">
        <w:rPr>
          <w:rFonts w:ascii="Times New Roman" w:eastAsiaTheme="majorEastAsia" w:hAnsi="Times New Roman" w:cs="Times New Roman"/>
          <w:b/>
          <w:bCs/>
          <w:sz w:val="28"/>
          <w:szCs w:val="28"/>
          <w:lang w:val="ru-RU"/>
        </w:rPr>
        <w:t xml:space="preserve">. РИСКИ, СОПРЯЖЕННЫЕ С ВНЕДРЕНИЕМ </w:t>
      </w:r>
    </w:p>
    <w:p w:rsidR="0094595C" w:rsidRPr="001F1A51" w:rsidRDefault="0094595C" w:rsidP="0094595C">
      <w:pPr>
        <w:spacing w:after="0" w:line="240" w:lineRule="auto"/>
        <w:ind w:firstLine="720"/>
        <w:contextualSpacing/>
        <w:jc w:val="center"/>
        <w:outlineLvl w:val="0"/>
        <w:rPr>
          <w:rFonts w:ascii="Times New Roman" w:eastAsiaTheme="majorEastAsia" w:hAnsi="Times New Roman" w:cs="Times New Roman"/>
          <w:b/>
          <w:bCs/>
          <w:sz w:val="28"/>
          <w:szCs w:val="28"/>
          <w:lang w:val="ru-RU"/>
        </w:rPr>
      </w:pPr>
      <w:r w:rsidRPr="001F1A51">
        <w:rPr>
          <w:rFonts w:ascii="Times New Roman" w:eastAsiaTheme="majorEastAsia" w:hAnsi="Times New Roman" w:cs="Times New Roman"/>
          <w:b/>
          <w:bCs/>
          <w:sz w:val="28"/>
          <w:szCs w:val="28"/>
          <w:lang w:val="ru-RU"/>
        </w:rPr>
        <w:t>СТРАТЕГИИ</w:t>
      </w:r>
      <w:bookmarkEnd w:id="22"/>
      <w:r w:rsidRPr="001F1A51">
        <w:rPr>
          <w:rFonts w:ascii="Times New Roman" w:eastAsiaTheme="majorEastAsia" w:hAnsi="Times New Roman" w:cs="Times New Roman"/>
          <w:b/>
          <w:bCs/>
          <w:sz w:val="28"/>
          <w:szCs w:val="28"/>
          <w:lang w:val="ru-RU"/>
        </w:rPr>
        <w:t xml:space="preserve"> </w:t>
      </w:r>
      <w:bookmarkEnd w:id="23"/>
    </w:p>
    <w:p w:rsidR="0094595C" w:rsidRPr="001F1A51" w:rsidRDefault="0094595C" w:rsidP="0094595C">
      <w:pPr>
        <w:spacing w:after="0" w:line="240" w:lineRule="auto"/>
        <w:ind w:firstLine="720"/>
        <w:jc w:val="both"/>
        <w:rPr>
          <w:rFonts w:ascii="Times New Roman" w:eastAsia="Times New Roman" w:hAnsi="Times New Roman" w:cs="Times New Roman"/>
          <w:sz w:val="28"/>
          <w:szCs w:val="28"/>
          <w:lang w:val="ru-RU"/>
        </w:rPr>
      </w:pPr>
    </w:p>
    <w:p w:rsidR="0094595C" w:rsidRPr="001F1A51" w:rsidRDefault="0094595C" w:rsidP="0094595C">
      <w:pPr>
        <w:spacing w:after="0" w:line="240" w:lineRule="auto"/>
        <w:ind w:firstLine="720"/>
        <w:jc w:val="both"/>
        <w:rPr>
          <w:rFonts w:ascii="Times New Roman" w:eastAsia="Times New Roman" w:hAnsi="Times New Roman" w:cs="Times New Roman"/>
          <w:sz w:val="28"/>
          <w:szCs w:val="28"/>
          <w:lang w:val="ru-RU"/>
        </w:rPr>
      </w:pPr>
      <w:r w:rsidRPr="001F1A51">
        <w:rPr>
          <w:rFonts w:ascii="Times New Roman" w:hAnsi="Times New Roman" w:cs="Times New Roman"/>
          <w:sz w:val="28"/>
          <w:szCs w:val="28"/>
          <w:lang w:val="ru-RU"/>
        </w:rPr>
        <w:t xml:space="preserve">Анализ текущей ситуации показывает, что проблемы в образовании происходят не </w:t>
      </w:r>
      <w:r>
        <w:rPr>
          <w:rFonts w:ascii="Times New Roman" w:hAnsi="Times New Roman" w:cs="Times New Roman"/>
          <w:sz w:val="28"/>
          <w:szCs w:val="28"/>
          <w:lang w:val="ru-RU"/>
        </w:rPr>
        <w:t>только</w:t>
      </w:r>
      <w:r w:rsidRPr="001F1A51">
        <w:rPr>
          <w:rFonts w:ascii="Times New Roman" w:hAnsi="Times New Roman" w:cs="Times New Roman"/>
          <w:sz w:val="28"/>
          <w:szCs w:val="28"/>
          <w:lang w:val="ru-RU"/>
        </w:rPr>
        <w:t xml:space="preserve"> по причине демографического спада, устаревших методов преподавания или несовершенной системы профессионального развития педагогических кадров. Система образования не изолирована от общества, она также подвержена эрозии власти, которая охватывает всех, в том числе  государственные учреждения, организации гражданского общества, </w:t>
      </w:r>
      <w:r>
        <w:rPr>
          <w:rFonts w:ascii="Times New Roman" w:hAnsi="Times New Roman" w:cs="Times New Roman"/>
          <w:sz w:val="28"/>
          <w:szCs w:val="28"/>
          <w:lang w:val="ru-RU"/>
        </w:rPr>
        <w:t>педагогов</w:t>
      </w:r>
      <w:r w:rsidRPr="001F1A51">
        <w:rPr>
          <w:rFonts w:ascii="Times New Roman" w:hAnsi="Times New Roman" w:cs="Times New Roman"/>
          <w:sz w:val="28"/>
          <w:szCs w:val="28"/>
          <w:lang w:val="ru-RU"/>
        </w:rPr>
        <w:t xml:space="preserve"> и руководителей, родителей и даже детей. Поэтому риски, которые могут возникнуть в процессе реализации реформ в такой </w:t>
      </w:r>
      <w:r>
        <w:rPr>
          <w:rFonts w:ascii="Times New Roman" w:hAnsi="Times New Roman" w:cs="Times New Roman"/>
          <w:sz w:val="28"/>
          <w:szCs w:val="28"/>
          <w:lang w:val="ru-RU"/>
        </w:rPr>
        <w:t>важной</w:t>
      </w:r>
      <w:r w:rsidRPr="001F1A51">
        <w:rPr>
          <w:rFonts w:ascii="Times New Roman" w:hAnsi="Times New Roman" w:cs="Times New Roman"/>
          <w:sz w:val="28"/>
          <w:szCs w:val="28"/>
          <w:lang w:val="ru-RU"/>
        </w:rPr>
        <w:t xml:space="preserve"> области, как образование, многообразны, а успешная реализация Стратегии может быть достигнута только в том случае, если ее видение и цели будут взяты на себя как на правительственном, так и на социальном уровне. </w:t>
      </w:r>
    </w:p>
    <w:p w:rsidR="0094595C" w:rsidRDefault="0094595C" w:rsidP="0094595C">
      <w:pPr>
        <w:spacing w:after="0" w:line="240" w:lineRule="auto"/>
        <w:ind w:firstLine="720"/>
        <w:jc w:val="both"/>
        <w:rPr>
          <w:rFonts w:ascii="Times New Roman" w:eastAsia="Times New Roman" w:hAnsi="Times New Roman" w:cs="Times New Roman"/>
          <w:sz w:val="28"/>
          <w:szCs w:val="28"/>
          <w:lang w:val="ru-RU"/>
        </w:rPr>
      </w:pPr>
    </w:p>
    <w:p w:rsidR="0094595C" w:rsidRPr="001F1A51" w:rsidRDefault="0094595C" w:rsidP="0094595C">
      <w:pPr>
        <w:spacing w:after="0" w:line="240" w:lineRule="auto"/>
        <w:ind w:firstLine="720"/>
        <w:jc w:val="both"/>
        <w:rPr>
          <w:rFonts w:ascii="Times New Roman" w:eastAsia="Times New Roman" w:hAnsi="Times New Roman" w:cs="Times New Roman"/>
          <w:sz w:val="28"/>
          <w:szCs w:val="28"/>
          <w:lang w:val="ru-RU"/>
        </w:rPr>
      </w:pPr>
      <w:r w:rsidRPr="001F1A51">
        <w:rPr>
          <w:rFonts w:ascii="Times New Roman" w:eastAsia="Times New Roman" w:hAnsi="Times New Roman" w:cs="Times New Roman"/>
          <w:sz w:val="28"/>
          <w:szCs w:val="28"/>
          <w:lang w:val="ru-RU"/>
        </w:rPr>
        <w:t xml:space="preserve">Стратегия </w:t>
      </w:r>
      <w:r>
        <w:rPr>
          <w:rFonts w:ascii="Times New Roman" w:eastAsia="Times New Roman" w:hAnsi="Times New Roman" w:cs="Times New Roman"/>
          <w:sz w:val="28"/>
          <w:szCs w:val="28"/>
          <w:lang w:val="ru-RU"/>
        </w:rPr>
        <w:t>о</w:t>
      </w:r>
      <w:r w:rsidRPr="001F1A51">
        <w:rPr>
          <w:rFonts w:ascii="Times New Roman" w:eastAsia="Times New Roman" w:hAnsi="Times New Roman" w:cs="Times New Roman"/>
          <w:sz w:val="28"/>
          <w:szCs w:val="28"/>
          <w:lang w:val="ru-RU"/>
        </w:rPr>
        <w:t>бразования 2020 подвергается следующим рискам:</w:t>
      </w:r>
    </w:p>
    <w:p w:rsidR="0094595C" w:rsidRPr="001F1A51" w:rsidRDefault="0094595C" w:rsidP="0094595C">
      <w:pPr>
        <w:numPr>
          <w:ilvl w:val="0"/>
          <w:numId w:val="37"/>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Pr="001F1A51">
        <w:rPr>
          <w:rFonts w:ascii="Times New Roman" w:hAnsi="Times New Roman" w:cs="Times New Roman"/>
          <w:sz w:val="28"/>
          <w:szCs w:val="28"/>
          <w:lang w:val="ru-RU"/>
        </w:rPr>
        <w:t>олитическая нестабильность и изменения мировой конъюнктуры</w:t>
      </w:r>
      <w:r>
        <w:rPr>
          <w:rFonts w:ascii="Times New Roman" w:hAnsi="Times New Roman" w:cs="Times New Roman"/>
          <w:sz w:val="28"/>
          <w:szCs w:val="28"/>
          <w:lang w:val="ru-RU"/>
        </w:rPr>
        <w:t>;</w:t>
      </w:r>
    </w:p>
    <w:p w:rsidR="0094595C" w:rsidRPr="001F1A51" w:rsidRDefault="0094595C" w:rsidP="0094595C">
      <w:pPr>
        <w:numPr>
          <w:ilvl w:val="0"/>
          <w:numId w:val="37"/>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Pr="001F1A51">
        <w:rPr>
          <w:rFonts w:ascii="Times New Roman" w:hAnsi="Times New Roman" w:cs="Times New Roman"/>
          <w:sz w:val="28"/>
          <w:szCs w:val="28"/>
          <w:lang w:val="ru-RU"/>
        </w:rPr>
        <w:t>тсутствие политического консенсуса во взглядах на политику и предложенные законодательные действия между целевыми группами Стратегии;</w:t>
      </w:r>
    </w:p>
    <w:p w:rsidR="0094595C" w:rsidRPr="001F1A51" w:rsidRDefault="0094595C" w:rsidP="0094595C">
      <w:pPr>
        <w:numPr>
          <w:ilvl w:val="0"/>
          <w:numId w:val="37"/>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Pr="001F1A51">
        <w:rPr>
          <w:rFonts w:ascii="Times New Roman" w:hAnsi="Times New Roman" w:cs="Times New Roman"/>
          <w:sz w:val="28"/>
          <w:szCs w:val="28"/>
          <w:lang w:val="ru-RU"/>
        </w:rPr>
        <w:t xml:space="preserve">лабые  возможности внедрения на уровне центральных и местных </w:t>
      </w:r>
      <w:r>
        <w:rPr>
          <w:rFonts w:ascii="Times New Roman" w:hAnsi="Times New Roman" w:cs="Times New Roman"/>
          <w:sz w:val="28"/>
          <w:szCs w:val="28"/>
          <w:lang w:val="ru-RU"/>
        </w:rPr>
        <w:t xml:space="preserve">публичных </w:t>
      </w:r>
      <w:r w:rsidRPr="001F1A51">
        <w:rPr>
          <w:rFonts w:ascii="Times New Roman" w:hAnsi="Times New Roman" w:cs="Times New Roman"/>
          <w:sz w:val="28"/>
          <w:szCs w:val="28"/>
          <w:lang w:val="ru-RU"/>
        </w:rPr>
        <w:t>органов, а также на уровне учреждения;</w:t>
      </w:r>
    </w:p>
    <w:p w:rsidR="0094595C" w:rsidRPr="001F1A51" w:rsidRDefault="0094595C" w:rsidP="0094595C">
      <w:pPr>
        <w:numPr>
          <w:ilvl w:val="0"/>
          <w:numId w:val="37"/>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Pr="001F1A51">
        <w:rPr>
          <w:rFonts w:ascii="Times New Roman" w:hAnsi="Times New Roman" w:cs="Times New Roman"/>
          <w:sz w:val="28"/>
          <w:szCs w:val="28"/>
          <w:lang w:val="ru-RU"/>
        </w:rPr>
        <w:t>опротивление предлагаемым Стратегией изменениям как на уровне учреждений, так и на уровне человеческого фактора;</w:t>
      </w:r>
    </w:p>
    <w:p w:rsidR="0094595C" w:rsidRPr="001F1A51" w:rsidRDefault="0094595C" w:rsidP="0094595C">
      <w:pPr>
        <w:numPr>
          <w:ilvl w:val="0"/>
          <w:numId w:val="37"/>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w:t>
      </w:r>
      <w:r w:rsidRPr="001F1A51">
        <w:rPr>
          <w:rFonts w:ascii="Times New Roman" w:hAnsi="Times New Roman" w:cs="Times New Roman"/>
          <w:sz w:val="28"/>
          <w:szCs w:val="28"/>
          <w:lang w:val="ru-RU"/>
        </w:rPr>
        <w:t>едостаточность финансовых ресурсов для покрытия расходов, связанных с реализацией мероприятий Стратегии;</w:t>
      </w:r>
    </w:p>
    <w:p w:rsidR="0094595C" w:rsidRPr="001F1A51" w:rsidRDefault="0094595C" w:rsidP="0094595C">
      <w:pPr>
        <w:numPr>
          <w:ilvl w:val="0"/>
          <w:numId w:val="37"/>
        </w:numPr>
        <w:tabs>
          <w:tab w:val="left" w:pos="1134"/>
        </w:tabs>
        <w:spacing w:after="0" w:line="240" w:lineRule="auto"/>
        <w:ind w:left="0" w:firstLine="709"/>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о</w:t>
      </w:r>
      <w:r w:rsidRPr="001F1A51">
        <w:rPr>
          <w:rFonts w:ascii="Times New Roman" w:hAnsi="Times New Roman" w:cs="Times New Roman"/>
          <w:sz w:val="28"/>
          <w:szCs w:val="28"/>
          <w:lang w:val="ru-RU"/>
        </w:rPr>
        <w:t>граниченная возможность координировать и контролировать осуществление мер, изложенных в Стратегии</w:t>
      </w:r>
      <w:r w:rsidRPr="001F1A51">
        <w:rPr>
          <w:rFonts w:ascii="Times New Roman" w:eastAsia="Times New Roman" w:hAnsi="Times New Roman" w:cs="Times New Roman"/>
          <w:sz w:val="28"/>
          <w:szCs w:val="28"/>
          <w:lang w:val="ru-RU"/>
        </w:rPr>
        <w:t>.</w:t>
      </w:r>
    </w:p>
    <w:p w:rsidR="0094595C" w:rsidRDefault="0094595C" w:rsidP="0094595C">
      <w:pPr>
        <w:spacing w:after="0" w:line="240" w:lineRule="auto"/>
        <w:ind w:firstLine="720"/>
        <w:jc w:val="both"/>
        <w:rPr>
          <w:rFonts w:ascii="Times New Roman" w:eastAsia="Times New Roman" w:hAnsi="Times New Roman" w:cs="Times New Roman"/>
          <w:sz w:val="28"/>
          <w:szCs w:val="28"/>
          <w:lang w:val="ru-RU"/>
        </w:rPr>
      </w:pPr>
    </w:p>
    <w:p w:rsidR="0094595C" w:rsidRPr="001F1A51" w:rsidRDefault="0094595C" w:rsidP="0094595C">
      <w:pPr>
        <w:spacing w:after="0" w:line="240" w:lineRule="auto"/>
        <w:ind w:firstLine="720"/>
        <w:jc w:val="both"/>
        <w:rPr>
          <w:rFonts w:ascii="Times New Roman" w:eastAsia="Times New Roman" w:hAnsi="Times New Roman" w:cs="Times New Roman"/>
          <w:color w:val="000000"/>
          <w:sz w:val="28"/>
          <w:szCs w:val="28"/>
          <w:lang w:val="ru-RU"/>
        </w:rPr>
      </w:pPr>
      <w:r w:rsidRPr="001F1A51">
        <w:rPr>
          <w:rFonts w:ascii="Times New Roman" w:eastAsia="Times New Roman" w:hAnsi="Times New Roman" w:cs="Times New Roman"/>
          <w:sz w:val="28"/>
          <w:szCs w:val="28"/>
          <w:lang w:val="ru-RU"/>
        </w:rPr>
        <w:t>Министерство просвещения предпри</w:t>
      </w:r>
      <w:r>
        <w:rPr>
          <w:rFonts w:ascii="Times New Roman" w:eastAsia="Times New Roman" w:hAnsi="Times New Roman" w:cs="Times New Roman"/>
          <w:sz w:val="28"/>
          <w:szCs w:val="28"/>
          <w:lang w:val="ru-RU"/>
        </w:rPr>
        <w:t>м</w:t>
      </w:r>
      <w:r w:rsidRPr="001F1A51">
        <w:rPr>
          <w:rFonts w:ascii="Times New Roman" w:eastAsia="Times New Roman" w:hAnsi="Times New Roman" w:cs="Times New Roman"/>
          <w:sz w:val="28"/>
          <w:szCs w:val="28"/>
          <w:lang w:val="ru-RU"/>
        </w:rPr>
        <w:t xml:space="preserve">ет все необходимые меры для того, чтобы снизить опасность рисков, которые можно предусмотреть, но и для того, чтобы избежать появление некоторых непредсказуемых рисков. Министерство просвещения намерено организовать обширный процесс обсуждения и консультирования по поводу Стратегии с целью достичь по возможности наиболее широкого консенсуса общества и политических структур в отношении Стратегии, предполагаемых законодательных действий, в частности в отношении Кодекса об </w:t>
      </w:r>
      <w:r>
        <w:rPr>
          <w:rFonts w:ascii="Times New Roman" w:eastAsia="Times New Roman" w:hAnsi="Times New Roman" w:cs="Times New Roman"/>
          <w:sz w:val="28"/>
          <w:szCs w:val="28"/>
          <w:lang w:val="ru-RU"/>
        </w:rPr>
        <w:t>о</w:t>
      </w:r>
      <w:r w:rsidRPr="001F1A51">
        <w:rPr>
          <w:rFonts w:ascii="Times New Roman" w:eastAsia="Times New Roman" w:hAnsi="Times New Roman" w:cs="Times New Roman"/>
          <w:sz w:val="28"/>
          <w:szCs w:val="28"/>
          <w:lang w:val="ru-RU"/>
        </w:rPr>
        <w:t xml:space="preserve">бразовании,  и таким образом обеспечить надежность ее реализации. Министерство предполагает инвестировать в развитие потенциала всех учреждений, участвующих в реализации </w:t>
      </w:r>
      <w:r>
        <w:rPr>
          <w:rFonts w:ascii="Times New Roman" w:eastAsia="Times New Roman" w:hAnsi="Times New Roman" w:cs="Times New Roman"/>
          <w:sz w:val="28"/>
          <w:szCs w:val="28"/>
          <w:lang w:val="ru-RU"/>
        </w:rPr>
        <w:t>С</w:t>
      </w:r>
      <w:r w:rsidRPr="001F1A51">
        <w:rPr>
          <w:rFonts w:ascii="Times New Roman" w:eastAsia="Times New Roman" w:hAnsi="Times New Roman" w:cs="Times New Roman"/>
          <w:sz w:val="28"/>
          <w:szCs w:val="28"/>
          <w:lang w:val="ru-RU"/>
        </w:rPr>
        <w:t xml:space="preserve">тратегии. Подход к финансовым рискам будет осуществляться путем продолжения внедрения мер по повышению эффективности государственных расходов в сфере образования, сохранения сэкономленных средств в секторе, улучшения планирования внутренних ресурсов в системе Бюджетного </w:t>
      </w:r>
      <w:r>
        <w:rPr>
          <w:rFonts w:ascii="Times New Roman" w:eastAsia="Times New Roman" w:hAnsi="Times New Roman" w:cs="Times New Roman"/>
          <w:sz w:val="28"/>
          <w:szCs w:val="28"/>
          <w:lang w:val="ru-RU"/>
        </w:rPr>
        <w:t>п</w:t>
      </w:r>
      <w:r w:rsidRPr="001F1A51">
        <w:rPr>
          <w:rFonts w:ascii="Times New Roman" w:eastAsia="Times New Roman" w:hAnsi="Times New Roman" w:cs="Times New Roman"/>
          <w:sz w:val="28"/>
          <w:szCs w:val="28"/>
          <w:lang w:val="ru-RU"/>
        </w:rPr>
        <w:t xml:space="preserve">рогноза  на </w:t>
      </w:r>
      <w:r>
        <w:rPr>
          <w:rFonts w:ascii="Times New Roman" w:eastAsia="Times New Roman" w:hAnsi="Times New Roman" w:cs="Times New Roman"/>
          <w:sz w:val="28"/>
          <w:szCs w:val="28"/>
          <w:lang w:val="ru-RU"/>
        </w:rPr>
        <w:t>с</w:t>
      </w:r>
      <w:r w:rsidRPr="001F1A51">
        <w:rPr>
          <w:rFonts w:ascii="Times New Roman" w:eastAsia="Times New Roman" w:hAnsi="Times New Roman" w:cs="Times New Roman"/>
          <w:sz w:val="28"/>
          <w:szCs w:val="28"/>
          <w:lang w:val="ru-RU"/>
        </w:rPr>
        <w:t xml:space="preserve">реднесрочный </w:t>
      </w:r>
      <w:r>
        <w:rPr>
          <w:rFonts w:ascii="Times New Roman" w:eastAsia="Times New Roman" w:hAnsi="Times New Roman" w:cs="Times New Roman"/>
          <w:sz w:val="28"/>
          <w:szCs w:val="28"/>
          <w:lang w:val="ru-RU"/>
        </w:rPr>
        <w:t>п</w:t>
      </w:r>
      <w:r w:rsidRPr="001F1A51">
        <w:rPr>
          <w:rFonts w:ascii="Times New Roman" w:eastAsia="Times New Roman" w:hAnsi="Times New Roman" w:cs="Times New Roman"/>
          <w:sz w:val="28"/>
          <w:szCs w:val="28"/>
          <w:lang w:val="ru-RU"/>
        </w:rPr>
        <w:t xml:space="preserve">ериод и привлечения </w:t>
      </w:r>
      <w:r w:rsidRPr="001F1A51">
        <w:rPr>
          <w:rFonts w:ascii="Times New Roman" w:eastAsia="Times New Roman" w:hAnsi="Times New Roman" w:cs="Times New Roman"/>
          <w:sz w:val="28"/>
          <w:szCs w:val="28"/>
          <w:lang w:val="ru-RU"/>
        </w:rPr>
        <w:lastRenderedPageBreak/>
        <w:t xml:space="preserve">дополнительных источников, в том числе внешних. Некоторые из действий, предусмотренных в стратегии, уже были включены в </w:t>
      </w:r>
      <w:r>
        <w:rPr>
          <w:rFonts w:ascii="Times New Roman" w:eastAsia="Times New Roman" w:hAnsi="Times New Roman" w:cs="Times New Roman"/>
          <w:sz w:val="28"/>
          <w:szCs w:val="28"/>
          <w:lang w:val="ru-RU"/>
        </w:rPr>
        <w:t>Бюджетный прогноз на среднесрочный период</w:t>
      </w:r>
      <w:r w:rsidRPr="001F1A51">
        <w:rPr>
          <w:rFonts w:ascii="Times New Roman" w:eastAsia="Times New Roman" w:hAnsi="Times New Roman" w:cs="Times New Roman"/>
          <w:sz w:val="28"/>
          <w:szCs w:val="28"/>
          <w:lang w:val="ru-RU"/>
        </w:rPr>
        <w:t>, а для других еще остается определить источники</w:t>
      </w:r>
      <w:r w:rsidRPr="001F1A51">
        <w:rPr>
          <w:rFonts w:ascii="Times New Roman" w:eastAsia="Times New Roman" w:hAnsi="Times New Roman" w:cs="Times New Roman"/>
          <w:color w:val="000000"/>
          <w:sz w:val="28"/>
          <w:szCs w:val="28"/>
          <w:lang w:val="ru-RU"/>
        </w:rPr>
        <w:t>.</w:t>
      </w:r>
    </w:p>
    <w:p w:rsidR="0094595C" w:rsidRDefault="0094595C" w:rsidP="0094595C">
      <w:pPr>
        <w:spacing w:after="0" w:line="240" w:lineRule="auto"/>
        <w:ind w:firstLine="720"/>
        <w:jc w:val="both"/>
        <w:rPr>
          <w:rFonts w:ascii="Times New Roman" w:eastAsia="Times New Roman" w:hAnsi="Times New Roman" w:cs="Times New Roman"/>
          <w:sz w:val="28"/>
          <w:szCs w:val="28"/>
          <w:lang w:val="ru-RU"/>
        </w:rPr>
      </w:pPr>
    </w:p>
    <w:p w:rsidR="0094595C" w:rsidRPr="001F1A51" w:rsidRDefault="0094595C" w:rsidP="0094595C">
      <w:pPr>
        <w:spacing w:after="0" w:line="240" w:lineRule="auto"/>
        <w:ind w:firstLine="720"/>
        <w:jc w:val="both"/>
        <w:rPr>
          <w:rFonts w:ascii="Times New Roman" w:eastAsia="Times New Roman" w:hAnsi="Times New Roman" w:cs="Times New Roman"/>
          <w:sz w:val="28"/>
          <w:szCs w:val="28"/>
          <w:lang w:val="ru-RU"/>
        </w:rPr>
      </w:pPr>
      <w:r w:rsidRPr="001F1A51">
        <w:rPr>
          <w:rFonts w:ascii="Times New Roman" w:eastAsia="Times New Roman" w:hAnsi="Times New Roman" w:cs="Times New Roman"/>
          <w:sz w:val="28"/>
          <w:szCs w:val="28"/>
          <w:lang w:val="ru-RU"/>
        </w:rPr>
        <w:t>Достижение целей, сформулированных в Стратегии, зависит как от политической воли и возможност</w:t>
      </w:r>
      <w:r>
        <w:rPr>
          <w:rFonts w:ascii="Times New Roman" w:eastAsia="Times New Roman" w:hAnsi="Times New Roman" w:cs="Times New Roman"/>
          <w:sz w:val="28"/>
          <w:szCs w:val="28"/>
          <w:lang w:val="ru-RU"/>
        </w:rPr>
        <w:t>ей</w:t>
      </w:r>
      <w:r w:rsidRPr="001F1A51">
        <w:rPr>
          <w:rFonts w:ascii="Times New Roman" w:eastAsia="Times New Roman" w:hAnsi="Times New Roman" w:cs="Times New Roman"/>
          <w:sz w:val="28"/>
          <w:szCs w:val="28"/>
          <w:lang w:val="ru-RU"/>
        </w:rPr>
        <w:t xml:space="preserve"> Министерства просвещения, так и от расположенности  властей помочь в достижении видения Стратегии. Принятие Стратегии на уровне всего Правительства является ключевым условием для реализации цели и поставленных задач. Более того, внедрение настоящей Стратегии требует сходных действий и от других значимых органов в области образования, таких, как местные органы </w:t>
      </w:r>
      <w:r>
        <w:rPr>
          <w:rFonts w:ascii="Times New Roman" w:eastAsia="Times New Roman" w:hAnsi="Times New Roman" w:cs="Times New Roman"/>
          <w:sz w:val="28"/>
          <w:szCs w:val="28"/>
          <w:lang w:val="ru-RU"/>
        </w:rPr>
        <w:t xml:space="preserve">публичной </w:t>
      </w:r>
      <w:r w:rsidRPr="001F1A51">
        <w:rPr>
          <w:rFonts w:ascii="Times New Roman" w:eastAsia="Times New Roman" w:hAnsi="Times New Roman" w:cs="Times New Roman"/>
          <w:sz w:val="28"/>
          <w:szCs w:val="28"/>
          <w:lang w:val="ru-RU"/>
        </w:rPr>
        <w:t xml:space="preserve">власти, учебные заведения, управленческий и преподавательский состав. Следовательно, принятие Кодекса об </w:t>
      </w:r>
      <w:r>
        <w:rPr>
          <w:rFonts w:ascii="Times New Roman" w:eastAsia="Times New Roman" w:hAnsi="Times New Roman" w:cs="Times New Roman"/>
          <w:sz w:val="28"/>
          <w:szCs w:val="28"/>
          <w:lang w:val="ru-RU"/>
        </w:rPr>
        <w:t>о</w:t>
      </w:r>
      <w:r w:rsidRPr="001F1A51">
        <w:rPr>
          <w:rFonts w:ascii="Times New Roman" w:eastAsia="Times New Roman" w:hAnsi="Times New Roman" w:cs="Times New Roman"/>
          <w:sz w:val="28"/>
          <w:szCs w:val="28"/>
          <w:lang w:val="ru-RU"/>
        </w:rPr>
        <w:t>бразовании и других законодательных актов, согласованных с положениями Стратегии, имеет важное значение для ее успешной реализации.</w:t>
      </w:r>
      <w:bookmarkEnd w:id="13"/>
      <w:bookmarkEnd w:id="14"/>
    </w:p>
    <w:p w:rsidR="003A5EF6" w:rsidRPr="0094595C" w:rsidRDefault="003A5EF6">
      <w:pPr>
        <w:rPr>
          <w:lang w:val="ru-RU"/>
        </w:rPr>
      </w:pPr>
      <w:bookmarkStart w:id="24" w:name="_GoBack"/>
      <w:bookmarkEnd w:id="24"/>
    </w:p>
    <w:sectPr w:rsidR="003A5EF6" w:rsidRPr="0094595C" w:rsidSect="00F921A4">
      <w:pgSz w:w="11906" w:h="16838"/>
      <w:pgMar w:top="1134" w:right="1106" w:bottom="1134" w:left="1710" w:header="708" w:footer="708" w:gutter="0"/>
      <w:cols w:space="708"/>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F6F2D"/>
    <w:multiLevelType w:val="multilevel"/>
    <w:tmpl w:val="21CAC99C"/>
    <w:lvl w:ilvl="0">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sz w:val="24"/>
        <w:szCs w:val="24"/>
        <w:u w:val="none"/>
        <w:vertAlign w:val="baseline"/>
        <w:em w:val="none"/>
      </w:rPr>
    </w:lvl>
    <w:lvl w:ilvl="1">
      <w:start w:val="1"/>
      <w:numFmt w:val="upperLetter"/>
      <w:pStyle w:val="PDSHeading2"/>
      <w:lvlText w:val="%2."/>
      <w:lvlJc w:val="left"/>
      <w:pPr>
        <w:tabs>
          <w:tab w:val="num" w:pos="720"/>
        </w:tabs>
        <w:ind w:left="360" w:firstLine="0"/>
      </w:pPr>
      <w:rPr>
        <w:rFonts w:hint="default"/>
      </w:rPr>
    </w:lvl>
    <w:lvl w:ilvl="2">
      <w:start w:val="1"/>
      <w:numFmt w:val="decimal"/>
      <w:lvlText w:val="%3."/>
      <w:lvlJc w:val="left"/>
      <w:pPr>
        <w:tabs>
          <w:tab w:val="num" w:pos="1080"/>
        </w:tabs>
        <w:ind w:left="1080" w:firstLine="0"/>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
    <w:nsid w:val="03AF7DC4"/>
    <w:multiLevelType w:val="multilevel"/>
    <w:tmpl w:val="6B46BAB4"/>
    <w:lvl w:ilvl="0">
      <w:start w:val="1"/>
      <w:numFmt w:val="decimal"/>
      <w:lvlText w:val="%1."/>
      <w:lvlJc w:val="left"/>
      <w:pPr>
        <w:ind w:left="547" w:hanging="547"/>
      </w:pPr>
      <w:rPr>
        <w:rFonts w:hint="default"/>
      </w:rPr>
    </w:lvl>
    <w:lvl w:ilvl="1">
      <w:start w:val="6"/>
      <w:numFmt w:val="decimal"/>
      <w:lvlText w:val="%1.%2."/>
      <w:lvlJc w:val="left"/>
      <w:pPr>
        <w:ind w:left="547" w:hanging="547"/>
      </w:pPr>
      <w:rPr>
        <w:rFonts w:hint="default"/>
      </w:rPr>
    </w:lvl>
    <w:lvl w:ilvl="2">
      <w:start w:val="1"/>
      <w:numFmt w:val="decimal"/>
      <w:lvlText w:val="%1.%2.%3."/>
      <w:lvlJc w:val="left"/>
      <w:pPr>
        <w:ind w:left="547" w:hanging="547"/>
      </w:pPr>
      <w:rPr>
        <w:rFonts w:hint="default"/>
      </w:rPr>
    </w:lvl>
    <w:lvl w:ilvl="3">
      <w:start w:val="1"/>
      <w:numFmt w:val="decimal"/>
      <w:lvlText w:val="%1.%2.%3.%4."/>
      <w:lvlJc w:val="left"/>
      <w:pPr>
        <w:ind w:left="547" w:hanging="547"/>
      </w:pPr>
      <w:rPr>
        <w:rFonts w:hint="default"/>
      </w:rPr>
    </w:lvl>
    <w:lvl w:ilvl="4">
      <w:start w:val="1"/>
      <w:numFmt w:val="decimal"/>
      <w:lvlText w:val="%1.%2.%3.%4.%5."/>
      <w:lvlJc w:val="left"/>
      <w:pPr>
        <w:ind w:left="547" w:hanging="547"/>
      </w:pPr>
      <w:rPr>
        <w:rFonts w:hint="default"/>
      </w:rPr>
    </w:lvl>
    <w:lvl w:ilvl="5">
      <w:start w:val="1"/>
      <w:numFmt w:val="decimal"/>
      <w:lvlText w:val="%1.%2.%3.%4.%5.%6."/>
      <w:lvlJc w:val="left"/>
      <w:pPr>
        <w:ind w:left="547" w:hanging="547"/>
      </w:pPr>
      <w:rPr>
        <w:rFonts w:hint="default"/>
      </w:rPr>
    </w:lvl>
    <w:lvl w:ilvl="6">
      <w:start w:val="1"/>
      <w:numFmt w:val="decimal"/>
      <w:lvlText w:val="%1.%2.%3.%4.%5.%6.%7."/>
      <w:lvlJc w:val="left"/>
      <w:pPr>
        <w:ind w:left="547" w:hanging="547"/>
      </w:pPr>
      <w:rPr>
        <w:rFonts w:hint="default"/>
      </w:rPr>
    </w:lvl>
    <w:lvl w:ilvl="7">
      <w:start w:val="1"/>
      <w:numFmt w:val="decimal"/>
      <w:lvlText w:val="%1.%2.%3.%4.%5.%6.%7.%8."/>
      <w:lvlJc w:val="left"/>
      <w:pPr>
        <w:ind w:left="547" w:hanging="547"/>
      </w:pPr>
      <w:rPr>
        <w:rFonts w:hint="default"/>
      </w:rPr>
    </w:lvl>
    <w:lvl w:ilvl="8">
      <w:start w:val="1"/>
      <w:numFmt w:val="decimal"/>
      <w:lvlText w:val="%1.%2.%3.%4.%5.%6.%7.%8.%9."/>
      <w:lvlJc w:val="left"/>
      <w:pPr>
        <w:ind w:left="547" w:hanging="547"/>
      </w:pPr>
      <w:rPr>
        <w:rFonts w:hint="default"/>
      </w:rPr>
    </w:lvl>
  </w:abstractNum>
  <w:abstractNum w:abstractNumId="2">
    <w:nsid w:val="090C40D3"/>
    <w:multiLevelType w:val="multilevel"/>
    <w:tmpl w:val="41442EC0"/>
    <w:lvl w:ilvl="0">
      <w:start w:val="1"/>
      <w:numFmt w:val="decimal"/>
      <w:lvlText w:val="%1."/>
      <w:lvlJc w:val="left"/>
      <w:pPr>
        <w:tabs>
          <w:tab w:val="num" w:pos="630"/>
        </w:tabs>
        <w:ind w:left="630" w:hanging="63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094953F6"/>
    <w:multiLevelType w:val="multilevel"/>
    <w:tmpl w:val="0616EC50"/>
    <w:lvl w:ilvl="0">
      <w:start w:val="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6D449A"/>
    <w:multiLevelType w:val="multilevel"/>
    <w:tmpl w:val="FFB0904E"/>
    <w:lvl w:ilvl="0">
      <w:start w:val="7"/>
      <w:numFmt w:val="decimal"/>
      <w:lvlText w:val="%1."/>
      <w:lvlJc w:val="left"/>
      <w:pPr>
        <w:ind w:left="540" w:hanging="540"/>
      </w:pPr>
      <w:rPr>
        <w:rFonts w:eastAsiaTheme="minorEastAsia" w:hint="default"/>
      </w:rPr>
    </w:lvl>
    <w:lvl w:ilvl="1">
      <w:start w:val="3"/>
      <w:numFmt w:val="decimal"/>
      <w:lvlText w:val="%1.%2."/>
      <w:lvlJc w:val="left"/>
      <w:pPr>
        <w:ind w:left="540" w:hanging="54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5">
    <w:nsid w:val="0D3B4A0F"/>
    <w:multiLevelType w:val="multilevel"/>
    <w:tmpl w:val="9CF84568"/>
    <w:lvl w:ilvl="0">
      <w:start w:val="1"/>
      <w:numFmt w:val="decimal"/>
      <w:lvlText w:val="%1."/>
      <w:lvlJc w:val="left"/>
      <w:pPr>
        <w:tabs>
          <w:tab w:val="num" w:pos="630"/>
        </w:tabs>
        <w:ind w:left="630" w:hanging="63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nsid w:val="0F316F60"/>
    <w:multiLevelType w:val="multilevel"/>
    <w:tmpl w:val="0616EC50"/>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F5E2EBD"/>
    <w:multiLevelType w:val="multilevel"/>
    <w:tmpl w:val="86BC55F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4605E47"/>
    <w:multiLevelType w:val="multilevel"/>
    <w:tmpl w:val="366661D0"/>
    <w:lvl w:ilvl="0">
      <w:start w:val="1"/>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5E47ADF"/>
    <w:multiLevelType w:val="multilevel"/>
    <w:tmpl w:val="0616EC50"/>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986571D"/>
    <w:multiLevelType w:val="multilevel"/>
    <w:tmpl w:val="9B7EC5C8"/>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A573925"/>
    <w:multiLevelType w:val="multilevel"/>
    <w:tmpl w:val="FD9006D8"/>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BCD42CA"/>
    <w:multiLevelType w:val="multilevel"/>
    <w:tmpl w:val="9C68E6E6"/>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1AD148D"/>
    <w:multiLevelType w:val="hybridMultilevel"/>
    <w:tmpl w:val="45926F9C"/>
    <w:lvl w:ilvl="0" w:tplc="2BACD338">
      <w:start w:val="1"/>
      <w:numFmt w:val="decimal"/>
      <w:pStyle w:val="ParagrafNumerotat"/>
      <w:lvlText w:val="%1."/>
      <w:lvlJc w:val="left"/>
      <w:pPr>
        <w:tabs>
          <w:tab w:val="num" w:pos="1796"/>
        </w:tabs>
        <w:ind w:firstLine="567"/>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FFFFFFFF">
      <w:start w:val="1"/>
      <w:numFmt w:val="lowerLetter"/>
      <w:lvlText w:val="%2."/>
      <w:lvlJc w:val="left"/>
      <w:pPr>
        <w:tabs>
          <w:tab w:val="num" w:pos="1773"/>
        </w:tabs>
        <w:ind w:left="1773" w:hanging="360"/>
      </w:pPr>
      <w:rPr>
        <w:rFonts w:cs="Times New Roman"/>
      </w:rPr>
    </w:lvl>
    <w:lvl w:ilvl="2" w:tplc="FFFFFFFF">
      <w:start w:val="1"/>
      <w:numFmt w:val="lowerRoman"/>
      <w:lvlText w:val="%3."/>
      <w:lvlJc w:val="right"/>
      <w:pPr>
        <w:tabs>
          <w:tab w:val="num" w:pos="2493"/>
        </w:tabs>
        <w:ind w:left="2493" w:hanging="180"/>
      </w:pPr>
      <w:rPr>
        <w:rFonts w:cs="Times New Roman"/>
      </w:rPr>
    </w:lvl>
    <w:lvl w:ilvl="3" w:tplc="FFFFFFFF">
      <w:start w:val="1"/>
      <w:numFmt w:val="decimal"/>
      <w:lvlText w:val="%4."/>
      <w:lvlJc w:val="left"/>
      <w:pPr>
        <w:tabs>
          <w:tab w:val="num" w:pos="3213"/>
        </w:tabs>
        <w:ind w:left="3213" w:hanging="360"/>
      </w:pPr>
      <w:rPr>
        <w:rFonts w:cs="Times New Roman"/>
      </w:rPr>
    </w:lvl>
    <w:lvl w:ilvl="4" w:tplc="FFFFFFFF">
      <w:start w:val="1"/>
      <w:numFmt w:val="lowerLetter"/>
      <w:lvlText w:val="%5."/>
      <w:lvlJc w:val="left"/>
      <w:pPr>
        <w:tabs>
          <w:tab w:val="num" w:pos="3933"/>
        </w:tabs>
        <w:ind w:left="3933" w:hanging="360"/>
      </w:pPr>
      <w:rPr>
        <w:rFonts w:cs="Times New Roman"/>
      </w:rPr>
    </w:lvl>
    <w:lvl w:ilvl="5" w:tplc="FFFFFFFF">
      <w:start w:val="1"/>
      <w:numFmt w:val="lowerRoman"/>
      <w:lvlText w:val="%6."/>
      <w:lvlJc w:val="right"/>
      <w:pPr>
        <w:tabs>
          <w:tab w:val="num" w:pos="4653"/>
        </w:tabs>
        <w:ind w:left="4653" w:hanging="180"/>
      </w:pPr>
      <w:rPr>
        <w:rFonts w:cs="Times New Roman"/>
      </w:rPr>
    </w:lvl>
    <w:lvl w:ilvl="6" w:tplc="FFFFFFFF">
      <w:start w:val="1"/>
      <w:numFmt w:val="decimal"/>
      <w:lvlText w:val="%7."/>
      <w:lvlJc w:val="left"/>
      <w:pPr>
        <w:tabs>
          <w:tab w:val="num" w:pos="5373"/>
        </w:tabs>
        <w:ind w:left="5373" w:hanging="360"/>
      </w:pPr>
      <w:rPr>
        <w:rFonts w:cs="Times New Roman"/>
      </w:rPr>
    </w:lvl>
    <w:lvl w:ilvl="7" w:tplc="FFFFFFFF">
      <w:start w:val="1"/>
      <w:numFmt w:val="lowerLetter"/>
      <w:lvlText w:val="%8."/>
      <w:lvlJc w:val="left"/>
      <w:pPr>
        <w:tabs>
          <w:tab w:val="num" w:pos="6093"/>
        </w:tabs>
        <w:ind w:left="6093" w:hanging="360"/>
      </w:pPr>
      <w:rPr>
        <w:rFonts w:cs="Times New Roman"/>
      </w:rPr>
    </w:lvl>
    <w:lvl w:ilvl="8" w:tplc="FFFFFFFF">
      <w:start w:val="1"/>
      <w:numFmt w:val="lowerRoman"/>
      <w:lvlText w:val="%9."/>
      <w:lvlJc w:val="right"/>
      <w:pPr>
        <w:tabs>
          <w:tab w:val="num" w:pos="6813"/>
        </w:tabs>
        <w:ind w:left="6813" w:hanging="180"/>
      </w:pPr>
      <w:rPr>
        <w:rFonts w:cs="Times New Roman"/>
      </w:rPr>
    </w:lvl>
  </w:abstractNum>
  <w:abstractNum w:abstractNumId="14">
    <w:nsid w:val="22961C7B"/>
    <w:multiLevelType w:val="multilevel"/>
    <w:tmpl w:val="0616EC50"/>
    <w:lvl w:ilvl="0">
      <w:start w:val="7"/>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F40DA3"/>
    <w:multiLevelType w:val="multilevel"/>
    <w:tmpl w:val="6C846904"/>
    <w:lvl w:ilvl="0">
      <w:start w:val="2"/>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nsid w:val="28C705C5"/>
    <w:multiLevelType w:val="multilevel"/>
    <w:tmpl w:val="1C3A6174"/>
    <w:lvl w:ilvl="0">
      <w:start w:val="1"/>
      <w:numFmt w:val="decimal"/>
      <w:lvlText w:val="%1."/>
      <w:lvlJc w:val="left"/>
      <w:pPr>
        <w:tabs>
          <w:tab w:val="num" w:pos="630"/>
        </w:tabs>
        <w:ind w:left="630" w:hanging="63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2CD2408A"/>
    <w:multiLevelType w:val="multilevel"/>
    <w:tmpl w:val="3A9CEF76"/>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BD7932"/>
    <w:multiLevelType w:val="hybridMultilevel"/>
    <w:tmpl w:val="188E7444"/>
    <w:lvl w:ilvl="0" w:tplc="5D4C82CE">
      <w:start w:val="1"/>
      <w:numFmt w:val="lowerRoman"/>
      <w:pStyle w:val="Listacui"/>
      <w:lvlText w:val="(%1)"/>
      <w:lvlJc w:val="left"/>
      <w:pPr>
        <w:tabs>
          <w:tab w:val="num" w:pos="-207"/>
        </w:tabs>
        <w:ind w:firstLine="567"/>
      </w:pPr>
      <w:rPr>
        <w:rFonts w:cs="Times New Roman" w:hint="default"/>
        <w:b w:val="0"/>
        <w:i w:val="0"/>
        <w:color w:val="auto"/>
      </w:rPr>
    </w:lvl>
    <w:lvl w:ilvl="1" w:tplc="04190001">
      <w:start w:val="1"/>
      <w:numFmt w:val="bullet"/>
      <w:lvlText w:val=""/>
      <w:lvlJc w:val="left"/>
      <w:pPr>
        <w:tabs>
          <w:tab w:val="num" w:pos="1233"/>
        </w:tabs>
        <w:ind w:left="1233" w:hanging="360"/>
      </w:pPr>
      <w:rPr>
        <w:rFonts w:ascii="Symbol" w:hAnsi="Symbol" w:hint="default"/>
        <w:b w:val="0"/>
        <w:i w:val="0"/>
        <w:color w:val="auto"/>
      </w:rPr>
    </w:lvl>
    <w:lvl w:ilvl="2" w:tplc="FFFFFFFF" w:tentative="1">
      <w:start w:val="1"/>
      <w:numFmt w:val="lowerRoman"/>
      <w:lvlText w:val="%3."/>
      <w:lvlJc w:val="right"/>
      <w:pPr>
        <w:tabs>
          <w:tab w:val="num" w:pos="1953"/>
        </w:tabs>
        <w:ind w:left="1953" w:hanging="180"/>
      </w:pPr>
      <w:rPr>
        <w:rFonts w:cs="Times New Roman"/>
      </w:rPr>
    </w:lvl>
    <w:lvl w:ilvl="3" w:tplc="FFFFFFFF" w:tentative="1">
      <w:start w:val="1"/>
      <w:numFmt w:val="decimal"/>
      <w:lvlText w:val="%4."/>
      <w:lvlJc w:val="left"/>
      <w:pPr>
        <w:tabs>
          <w:tab w:val="num" w:pos="2673"/>
        </w:tabs>
        <w:ind w:left="2673" w:hanging="360"/>
      </w:pPr>
      <w:rPr>
        <w:rFonts w:cs="Times New Roman"/>
      </w:rPr>
    </w:lvl>
    <w:lvl w:ilvl="4" w:tplc="FFFFFFFF" w:tentative="1">
      <w:start w:val="1"/>
      <w:numFmt w:val="lowerLetter"/>
      <w:lvlText w:val="%5."/>
      <w:lvlJc w:val="left"/>
      <w:pPr>
        <w:tabs>
          <w:tab w:val="num" w:pos="3393"/>
        </w:tabs>
        <w:ind w:left="3393" w:hanging="360"/>
      </w:pPr>
      <w:rPr>
        <w:rFonts w:cs="Times New Roman"/>
      </w:rPr>
    </w:lvl>
    <w:lvl w:ilvl="5" w:tplc="FFFFFFFF" w:tentative="1">
      <w:start w:val="1"/>
      <w:numFmt w:val="lowerRoman"/>
      <w:lvlText w:val="%6."/>
      <w:lvlJc w:val="right"/>
      <w:pPr>
        <w:tabs>
          <w:tab w:val="num" w:pos="4113"/>
        </w:tabs>
        <w:ind w:left="4113" w:hanging="180"/>
      </w:pPr>
      <w:rPr>
        <w:rFonts w:cs="Times New Roman"/>
      </w:rPr>
    </w:lvl>
    <w:lvl w:ilvl="6" w:tplc="FFFFFFFF" w:tentative="1">
      <w:start w:val="1"/>
      <w:numFmt w:val="decimal"/>
      <w:lvlText w:val="%7."/>
      <w:lvlJc w:val="left"/>
      <w:pPr>
        <w:tabs>
          <w:tab w:val="num" w:pos="4833"/>
        </w:tabs>
        <w:ind w:left="4833" w:hanging="360"/>
      </w:pPr>
      <w:rPr>
        <w:rFonts w:cs="Times New Roman"/>
      </w:rPr>
    </w:lvl>
    <w:lvl w:ilvl="7" w:tplc="FFFFFFFF" w:tentative="1">
      <w:start w:val="1"/>
      <w:numFmt w:val="lowerLetter"/>
      <w:lvlText w:val="%8."/>
      <w:lvlJc w:val="left"/>
      <w:pPr>
        <w:tabs>
          <w:tab w:val="num" w:pos="5553"/>
        </w:tabs>
        <w:ind w:left="5553" w:hanging="360"/>
      </w:pPr>
      <w:rPr>
        <w:rFonts w:cs="Times New Roman"/>
      </w:rPr>
    </w:lvl>
    <w:lvl w:ilvl="8" w:tplc="FFFFFFFF" w:tentative="1">
      <w:start w:val="1"/>
      <w:numFmt w:val="lowerRoman"/>
      <w:lvlText w:val="%9."/>
      <w:lvlJc w:val="right"/>
      <w:pPr>
        <w:tabs>
          <w:tab w:val="num" w:pos="6273"/>
        </w:tabs>
        <w:ind w:left="6273" w:hanging="180"/>
      </w:pPr>
      <w:rPr>
        <w:rFonts w:cs="Times New Roman"/>
      </w:rPr>
    </w:lvl>
  </w:abstractNum>
  <w:abstractNum w:abstractNumId="19">
    <w:nsid w:val="306C6D5B"/>
    <w:multiLevelType w:val="multilevel"/>
    <w:tmpl w:val="A98A8046"/>
    <w:lvl w:ilvl="0">
      <w:start w:val="1"/>
      <w:numFmt w:val="decimal"/>
      <w:lvlText w:val="%1."/>
      <w:lvlJc w:val="left"/>
      <w:pPr>
        <w:ind w:left="540" w:hanging="540"/>
      </w:pPr>
      <w:rPr>
        <w:rFonts w:hint="default"/>
      </w:rPr>
    </w:lvl>
    <w:lvl w:ilvl="1">
      <w:start w:val="8"/>
      <w:numFmt w:val="decimal"/>
      <w:lvlText w:val="%1.%2."/>
      <w:lvlJc w:val="left"/>
      <w:pPr>
        <w:ind w:left="720" w:hanging="54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nsid w:val="31831D32"/>
    <w:multiLevelType w:val="multilevel"/>
    <w:tmpl w:val="0616EC50"/>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1AF4BF2"/>
    <w:multiLevelType w:val="multilevel"/>
    <w:tmpl w:val="0616EC5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2582646"/>
    <w:multiLevelType w:val="multilevel"/>
    <w:tmpl w:val="B1BE6030"/>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25C303B"/>
    <w:multiLevelType w:val="hybridMultilevel"/>
    <w:tmpl w:val="F85A236E"/>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493605"/>
    <w:multiLevelType w:val="multilevel"/>
    <w:tmpl w:val="29A4CF26"/>
    <w:lvl w:ilvl="0">
      <w:start w:val="1"/>
      <w:numFmt w:val="decimal"/>
      <w:lvlText w:val="%1."/>
      <w:lvlJc w:val="left"/>
      <w:pPr>
        <w:ind w:left="540" w:hanging="540"/>
      </w:pPr>
      <w:rPr>
        <w:rFonts w:hint="default"/>
      </w:rPr>
    </w:lvl>
    <w:lvl w:ilvl="1">
      <w:start w:val="7"/>
      <w:numFmt w:val="decimal"/>
      <w:lvlText w:val="%1.%2."/>
      <w:lvlJc w:val="left"/>
      <w:pPr>
        <w:ind w:left="720" w:hanging="54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nsid w:val="41115F29"/>
    <w:multiLevelType w:val="multilevel"/>
    <w:tmpl w:val="0616EC50"/>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C2002C8"/>
    <w:multiLevelType w:val="multilevel"/>
    <w:tmpl w:val="BDB668B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CDE7DBB"/>
    <w:multiLevelType w:val="multilevel"/>
    <w:tmpl w:val="0616EC5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1A70F99"/>
    <w:multiLevelType w:val="multilevel"/>
    <w:tmpl w:val="0616EC50"/>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4EA3152"/>
    <w:multiLevelType w:val="multilevel"/>
    <w:tmpl w:val="0616EC50"/>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62B3B03"/>
    <w:multiLevelType w:val="multilevel"/>
    <w:tmpl w:val="0616EC5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81F3421"/>
    <w:multiLevelType w:val="multilevel"/>
    <w:tmpl w:val="0616EC50"/>
    <w:lvl w:ilvl="0">
      <w:start w:val="6"/>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DF47E79"/>
    <w:multiLevelType w:val="multilevel"/>
    <w:tmpl w:val="0616EC50"/>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11D47A3"/>
    <w:multiLevelType w:val="hybridMultilevel"/>
    <w:tmpl w:val="1B588064"/>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4775863"/>
    <w:multiLevelType w:val="multilevel"/>
    <w:tmpl w:val="0616EC50"/>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E572E02"/>
    <w:multiLevelType w:val="multilevel"/>
    <w:tmpl w:val="4790E420"/>
    <w:lvl w:ilvl="0">
      <w:start w:val="1"/>
      <w:numFmt w:val="decimal"/>
      <w:lvlText w:val="%1."/>
      <w:lvlJc w:val="left"/>
      <w:pPr>
        <w:ind w:left="540" w:hanging="540"/>
      </w:pPr>
      <w:rPr>
        <w:rFonts w:hint="default"/>
      </w:rPr>
    </w:lvl>
    <w:lvl w:ilvl="1">
      <w:start w:val="9"/>
      <w:numFmt w:val="decimal"/>
      <w:lvlText w:val="%1.%2."/>
      <w:lvlJc w:val="left"/>
      <w:pPr>
        <w:ind w:left="2250" w:hanging="54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5850" w:hanging="720"/>
      </w:pPr>
      <w:rPr>
        <w:rFonts w:hint="default"/>
      </w:rPr>
    </w:lvl>
    <w:lvl w:ilvl="4">
      <w:start w:val="1"/>
      <w:numFmt w:val="decimal"/>
      <w:lvlText w:val="%1.%2.%3.%4.%5."/>
      <w:lvlJc w:val="left"/>
      <w:pPr>
        <w:ind w:left="7920" w:hanging="1080"/>
      </w:pPr>
      <w:rPr>
        <w:rFonts w:hint="default"/>
      </w:rPr>
    </w:lvl>
    <w:lvl w:ilvl="5">
      <w:start w:val="1"/>
      <w:numFmt w:val="decimal"/>
      <w:lvlText w:val="%1.%2.%3.%4.%5.%6."/>
      <w:lvlJc w:val="left"/>
      <w:pPr>
        <w:ind w:left="9630" w:hanging="1080"/>
      </w:pPr>
      <w:rPr>
        <w:rFonts w:hint="default"/>
      </w:rPr>
    </w:lvl>
    <w:lvl w:ilvl="6">
      <w:start w:val="1"/>
      <w:numFmt w:val="decimal"/>
      <w:lvlText w:val="%1.%2.%3.%4.%5.%6.%7."/>
      <w:lvlJc w:val="left"/>
      <w:pPr>
        <w:ind w:left="11700" w:hanging="1440"/>
      </w:pPr>
      <w:rPr>
        <w:rFonts w:hint="default"/>
      </w:rPr>
    </w:lvl>
    <w:lvl w:ilvl="7">
      <w:start w:val="1"/>
      <w:numFmt w:val="decimal"/>
      <w:lvlText w:val="%1.%2.%3.%4.%5.%6.%7.%8."/>
      <w:lvlJc w:val="left"/>
      <w:pPr>
        <w:ind w:left="13410" w:hanging="1440"/>
      </w:pPr>
      <w:rPr>
        <w:rFonts w:hint="default"/>
      </w:rPr>
    </w:lvl>
    <w:lvl w:ilvl="8">
      <w:start w:val="1"/>
      <w:numFmt w:val="decimal"/>
      <w:lvlText w:val="%1.%2.%3.%4.%5.%6.%7.%8.%9."/>
      <w:lvlJc w:val="left"/>
      <w:pPr>
        <w:ind w:left="15480" w:hanging="1800"/>
      </w:pPr>
      <w:rPr>
        <w:rFonts w:hint="default"/>
      </w:rPr>
    </w:lvl>
  </w:abstractNum>
  <w:abstractNum w:abstractNumId="36">
    <w:nsid w:val="7FE30505"/>
    <w:multiLevelType w:val="hybridMultilevel"/>
    <w:tmpl w:val="25E07446"/>
    <w:lvl w:ilvl="0" w:tplc="0409000F">
      <w:start w:val="1"/>
      <w:numFmt w:val="bullet"/>
      <w:pStyle w:val="Bullet"/>
      <w:lvlText w:val=""/>
      <w:lvlJc w:val="left"/>
      <w:pPr>
        <w:tabs>
          <w:tab w:val="num" w:pos="1440"/>
        </w:tabs>
        <w:ind w:left="1440" w:hanging="72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6"/>
  </w:num>
  <w:num w:numId="3">
    <w:abstractNumId w:val="18"/>
  </w:num>
  <w:num w:numId="4">
    <w:abstractNumId w:val="13"/>
  </w:num>
  <w:num w:numId="5">
    <w:abstractNumId w:val="16"/>
  </w:num>
  <w:num w:numId="6">
    <w:abstractNumId w:val="2"/>
  </w:num>
  <w:num w:numId="7">
    <w:abstractNumId w:val="5"/>
  </w:num>
  <w:num w:numId="8">
    <w:abstractNumId w:val="1"/>
  </w:num>
  <w:num w:numId="9">
    <w:abstractNumId w:val="24"/>
  </w:num>
  <w:num w:numId="10">
    <w:abstractNumId w:val="19"/>
  </w:num>
  <w:num w:numId="11">
    <w:abstractNumId w:val="35"/>
  </w:num>
  <w:num w:numId="12">
    <w:abstractNumId w:val="8"/>
  </w:num>
  <w:num w:numId="13">
    <w:abstractNumId w:val="12"/>
  </w:num>
  <w:num w:numId="14">
    <w:abstractNumId w:val="7"/>
  </w:num>
  <w:num w:numId="15">
    <w:abstractNumId w:val="26"/>
  </w:num>
  <w:num w:numId="16">
    <w:abstractNumId w:val="15"/>
  </w:num>
  <w:num w:numId="17">
    <w:abstractNumId w:val="22"/>
  </w:num>
  <w:num w:numId="18">
    <w:abstractNumId w:val="11"/>
  </w:num>
  <w:num w:numId="19">
    <w:abstractNumId w:val="33"/>
  </w:num>
  <w:num w:numId="20">
    <w:abstractNumId w:val="17"/>
  </w:num>
  <w:num w:numId="21">
    <w:abstractNumId w:val="9"/>
  </w:num>
  <w:num w:numId="22">
    <w:abstractNumId w:val="21"/>
  </w:num>
  <w:num w:numId="23">
    <w:abstractNumId w:val="25"/>
  </w:num>
  <w:num w:numId="24">
    <w:abstractNumId w:val="27"/>
  </w:num>
  <w:num w:numId="25">
    <w:abstractNumId w:val="32"/>
  </w:num>
  <w:num w:numId="26">
    <w:abstractNumId w:val="20"/>
  </w:num>
  <w:num w:numId="27">
    <w:abstractNumId w:val="30"/>
  </w:num>
  <w:num w:numId="28">
    <w:abstractNumId w:val="34"/>
  </w:num>
  <w:num w:numId="29">
    <w:abstractNumId w:val="6"/>
  </w:num>
  <w:num w:numId="30">
    <w:abstractNumId w:val="3"/>
  </w:num>
  <w:num w:numId="31">
    <w:abstractNumId w:val="31"/>
  </w:num>
  <w:num w:numId="32">
    <w:abstractNumId w:val="28"/>
  </w:num>
  <w:num w:numId="33">
    <w:abstractNumId w:val="29"/>
  </w:num>
  <w:num w:numId="34">
    <w:abstractNumId w:val="4"/>
  </w:num>
  <w:num w:numId="35">
    <w:abstractNumId w:val="14"/>
  </w:num>
  <w:num w:numId="36">
    <w:abstractNumId w:val="10"/>
  </w:num>
  <w:num w:numId="37">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F47"/>
    <w:rsid w:val="003A5EF6"/>
    <w:rsid w:val="003C1F47"/>
    <w:rsid w:val="009459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213A-C899-467D-80F4-B087408DC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595C"/>
    <w:pPr>
      <w:spacing w:after="200" w:line="276" w:lineRule="auto"/>
    </w:pPr>
    <w:rPr>
      <w:rFonts w:eastAsiaTheme="minorEastAsia"/>
      <w:lang w:val="en-US"/>
    </w:rPr>
  </w:style>
  <w:style w:type="paragraph" w:styleId="1">
    <w:name w:val="heading 1"/>
    <w:basedOn w:val="a"/>
    <w:next w:val="a"/>
    <w:link w:val="10"/>
    <w:uiPriority w:val="9"/>
    <w:qFormat/>
    <w:rsid w:val="0094595C"/>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94595C"/>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94595C"/>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94595C"/>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unhideWhenUsed/>
    <w:qFormat/>
    <w:rsid w:val="0094595C"/>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unhideWhenUsed/>
    <w:qFormat/>
    <w:rsid w:val="0094595C"/>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94595C"/>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94595C"/>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94595C"/>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595C"/>
    <w:rPr>
      <w:rFonts w:asciiTheme="majorHAnsi" w:eastAsiaTheme="majorEastAsia" w:hAnsiTheme="majorHAnsi" w:cstheme="majorBidi"/>
      <w:b/>
      <w:bCs/>
      <w:sz w:val="28"/>
      <w:szCs w:val="28"/>
      <w:lang w:val="en-US"/>
    </w:rPr>
  </w:style>
  <w:style w:type="character" w:customStyle="1" w:styleId="20">
    <w:name w:val="Заголовок 2 Знак"/>
    <w:basedOn w:val="a0"/>
    <w:link w:val="2"/>
    <w:uiPriority w:val="9"/>
    <w:rsid w:val="0094595C"/>
    <w:rPr>
      <w:rFonts w:asciiTheme="majorHAnsi" w:eastAsiaTheme="majorEastAsia" w:hAnsiTheme="majorHAnsi" w:cstheme="majorBidi"/>
      <w:b/>
      <w:bCs/>
      <w:sz w:val="26"/>
      <w:szCs w:val="26"/>
      <w:lang w:val="en-US"/>
    </w:rPr>
  </w:style>
  <w:style w:type="character" w:customStyle="1" w:styleId="30">
    <w:name w:val="Заголовок 3 Знак"/>
    <w:basedOn w:val="a0"/>
    <w:link w:val="3"/>
    <w:uiPriority w:val="9"/>
    <w:rsid w:val="0094595C"/>
    <w:rPr>
      <w:rFonts w:asciiTheme="majorHAnsi" w:eastAsiaTheme="majorEastAsia" w:hAnsiTheme="majorHAnsi" w:cstheme="majorBidi"/>
      <w:b/>
      <w:bCs/>
      <w:lang w:val="en-US"/>
    </w:rPr>
  </w:style>
  <w:style w:type="character" w:customStyle="1" w:styleId="40">
    <w:name w:val="Заголовок 4 Знак"/>
    <w:basedOn w:val="a0"/>
    <w:link w:val="4"/>
    <w:uiPriority w:val="9"/>
    <w:rsid w:val="0094595C"/>
    <w:rPr>
      <w:rFonts w:asciiTheme="majorHAnsi" w:eastAsiaTheme="majorEastAsia" w:hAnsiTheme="majorHAnsi" w:cstheme="majorBidi"/>
      <w:b/>
      <w:bCs/>
      <w:i/>
      <w:iCs/>
      <w:lang w:val="en-US"/>
    </w:rPr>
  </w:style>
  <w:style w:type="character" w:customStyle="1" w:styleId="50">
    <w:name w:val="Заголовок 5 Знак"/>
    <w:basedOn w:val="a0"/>
    <w:link w:val="5"/>
    <w:uiPriority w:val="9"/>
    <w:rsid w:val="0094595C"/>
    <w:rPr>
      <w:rFonts w:asciiTheme="majorHAnsi" w:eastAsiaTheme="majorEastAsia" w:hAnsiTheme="majorHAnsi" w:cstheme="majorBidi"/>
      <w:b/>
      <w:bCs/>
      <w:color w:val="7F7F7F" w:themeColor="text1" w:themeTint="80"/>
      <w:lang w:val="en-US"/>
    </w:rPr>
  </w:style>
  <w:style w:type="character" w:customStyle="1" w:styleId="60">
    <w:name w:val="Заголовок 6 Знак"/>
    <w:basedOn w:val="a0"/>
    <w:link w:val="6"/>
    <w:uiPriority w:val="9"/>
    <w:rsid w:val="0094595C"/>
    <w:rPr>
      <w:rFonts w:asciiTheme="majorHAnsi" w:eastAsiaTheme="majorEastAsia" w:hAnsiTheme="majorHAnsi" w:cstheme="majorBidi"/>
      <w:b/>
      <w:bCs/>
      <w:i/>
      <w:iCs/>
      <w:color w:val="7F7F7F" w:themeColor="text1" w:themeTint="80"/>
      <w:lang w:val="en-US"/>
    </w:rPr>
  </w:style>
  <w:style w:type="character" w:customStyle="1" w:styleId="70">
    <w:name w:val="Заголовок 7 Знак"/>
    <w:basedOn w:val="a0"/>
    <w:link w:val="7"/>
    <w:uiPriority w:val="9"/>
    <w:semiHidden/>
    <w:rsid w:val="0094595C"/>
    <w:rPr>
      <w:rFonts w:asciiTheme="majorHAnsi" w:eastAsiaTheme="majorEastAsia" w:hAnsiTheme="majorHAnsi" w:cstheme="majorBidi"/>
      <w:i/>
      <w:iCs/>
      <w:lang w:val="en-US"/>
    </w:rPr>
  </w:style>
  <w:style w:type="character" w:customStyle="1" w:styleId="80">
    <w:name w:val="Заголовок 8 Знак"/>
    <w:basedOn w:val="a0"/>
    <w:link w:val="8"/>
    <w:uiPriority w:val="9"/>
    <w:semiHidden/>
    <w:rsid w:val="0094595C"/>
    <w:rPr>
      <w:rFonts w:asciiTheme="majorHAnsi" w:eastAsiaTheme="majorEastAsia" w:hAnsiTheme="majorHAnsi" w:cstheme="majorBidi"/>
      <w:sz w:val="20"/>
      <w:szCs w:val="20"/>
      <w:lang w:val="en-US"/>
    </w:rPr>
  </w:style>
  <w:style w:type="character" w:customStyle="1" w:styleId="90">
    <w:name w:val="Заголовок 9 Знак"/>
    <w:basedOn w:val="a0"/>
    <w:link w:val="9"/>
    <w:uiPriority w:val="9"/>
    <w:semiHidden/>
    <w:rsid w:val="0094595C"/>
    <w:rPr>
      <w:rFonts w:asciiTheme="majorHAnsi" w:eastAsiaTheme="majorEastAsia" w:hAnsiTheme="majorHAnsi" w:cstheme="majorBidi"/>
      <w:i/>
      <w:iCs/>
      <w:spacing w:val="5"/>
      <w:sz w:val="20"/>
      <w:szCs w:val="20"/>
      <w:lang w:val="en-US"/>
    </w:rPr>
  </w:style>
  <w:style w:type="paragraph" w:styleId="a3">
    <w:name w:val="Title"/>
    <w:basedOn w:val="a"/>
    <w:next w:val="a"/>
    <w:link w:val="a4"/>
    <w:uiPriority w:val="10"/>
    <w:qFormat/>
    <w:rsid w:val="0094595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4">
    <w:name w:val="Название Знак"/>
    <w:basedOn w:val="a0"/>
    <w:link w:val="a3"/>
    <w:uiPriority w:val="10"/>
    <w:rsid w:val="0094595C"/>
    <w:rPr>
      <w:rFonts w:asciiTheme="majorHAnsi" w:eastAsiaTheme="majorEastAsia" w:hAnsiTheme="majorHAnsi" w:cstheme="majorBidi"/>
      <w:spacing w:val="5"/>
      <w:sz w:val="52"/>
      <w:szCs w:val="52"/>
      <w:lang w:val="en-US"/>
    </w:rPr>
  </w:style>
  <w:style w:type="paragraph" w:styleId="a5">
    <w:name w:val="Subtitle"/>
    <w:basedOn w:val="a"/>
    <w:next w:val="a"/>
    <w:link w:val="a6"/>
    <w:uiPriority w:val="11"/>
    <w:qFormat/>
    <w:rsid w:val="0094595C"/>
    <w:pPr>
      <w:spacing w:after="600"/>
    </w:pPr>
    <w:rPr>
      <w:rFonts w:asciiTheme="majorHAnsi" w:eastAsiaTheme="majorEastAsia" w:hAnsiTheme="majorHAnsi" w:cstheme="majorBidi"/>
      <w:i/>
      <w:iCs/>
      <w:spacing w:val="13"/>
      <w:sz w:val="24"/>
      <w:szCs w:val="24"/>
    </w:rPr>
  </w:style>
  <w:style w:type="character" w:customStyle="1" w:styleId="a6">
    <w:name w:val="Подзаголовок Знак"/>
    <w:basedOn w:val="a0"/>
    <w:link w:val="a5"/>
    <w:uiPriority w:val="11"/>
    <w:rsid w:val="0094595C"/>
    <w:rPr>
      <w:rFonts w:asciiTheme="majorHAnsi" w:eastAsiaTheme="majorEastAsia" w:hAnsiTheme="majorHAnsi" w:cstheme="majorBidi"/>
      <w:i/>
      <w:iCs/>
      <w:spacing w:val="13"/>
      <w:sz w:val="24"/>
      <w:szCs w:val="24"/>
      <w:lang w:val="en-US"/>
    </w:rPr>
  </w:style>
  <w:style w:type="character" w:styleId="a7">
    <w:name w:val="footnote reference"/>
    <w:aliases w:val="ftref,Footnote Reference Number,Footnote Reference_LVL6,Footnote Reference_LVL61,Footnote Reference_LVL62,Footnote Reference_LVL63,Footnote Reference_LVL64,16 Point,Superscript 6 Point,Знак сноски-FN,Footnote Reference Superscript,fr"/>
    <w:rsid w:val="0094595C"/>
    <w:rPr>
      <w:vertAlign w:val="superscript"/>
    </w:rPr>
  </w:style>
  <w:style w:type="paragraph" w:styleId="a8">
    <w:name w:val="header"/>
    <w:basedOn w:val="a"/>
    <w:link w:val="a9"/>
    <w:uiPriority w:val="99"/>
    <w:unhideWhenUsed/>
    <w:rsid w:val="0094595C"/>
    <w:pPr>
      <w:tabs>
        <w:tab w:val="center" w:pos="4680"/>
        <w:tab w:val="right" w:pos="9360"/>
      </w:tabs>
      <w:spacing w:after="0" w:line="240" w:lineRule="auto"/>
    </w:pPr>
  </w:style>
  <w:style w:type="character" w:customStyle="1" w:styleId="a9">
    <w:name w:val="Верхний колонтитул Знак"/>
    <w:basedOn w:val="a0"/>
    <w:link w:val="a8"/>
    <w:uiPriority w:val="99"/>
    <w:rsid w:val="0094595C"/>
    <w:rPr>
      <w:rFonts w:eastAsiaTheme="minorEastAsia"/>
      <w:lang w:val="en-US"/>
    </w:rPr>
  </w:style>
  <w:style w:type="paragraph" w:styleId="aa">
    <w:name w:val="footer"/>
    <w:basedOn w:val="a"/>
    <w:link w:val="ab"/>
    <w:uiPriority w:val="99"/>
    <w:unhideWhenUsed/>
    <w:rsid w:val="0094595C"/>
    <w:pPr>
      <w:tabs>
        <w:tab w:val="center" w:pos="4680"/>
        <w:tab w:val="right" w:pos="9360"/>
      </w:tabs>
      <w:spacing w:after="0" w:line="240" w:lineRule="auto"/>
    </w:pPr>
  </w:style>
  <w:style w:type="character" w:customStyle="1" w:styleId="ab">
    <w:name w:val="Нижний колонтитул Знак"/>
    <w:basedOn w:val="a0"/>
    <w:link w:val="aa"/>
    <w:uiPriority w:val="99"/>
    <w:rsid w:val="0094595C"/>
    <w:rPr>
      <w:rFonts w:eastAsiaTheme="minorEastAsia"/>
      <w:lang w:val="en-US"/>
    </w:rPr>
  </w:style>
  <w:style w:type="paragraph" w:styleId="ac">
    <w:name w:val="endnote text"/>
    <w:basedOn w:val="a"/>
    <w:link w:val="ad"/>
    <w:uiPriority w:val="99"/>
    <w:semiHidden/>
    <w:unhideWhenUsed/>
    <w:rsid w:val="0094595C"/>
    <w:pPr>
      <w:spacing w:after="0" w:line="240" w:lineRule="auto"/>
    </w:pPr>
    <w:rPr>
      <w:sz w:val="20"/>
      <w:szCs w:val="20"/>
    </w:rPr>
  </w:style>
  <w:style w:type="character" w:customStyle="1" w:styleId="ad">
    <w:name w:val="Текст концевой сноски Знак"/>
    <w:basedOn w:val="a0"/>
    <w:link w:val="ac"/>
    <w:uiPriority w:val="99"/>
    <w:semiHidden/>
    <w:rsid w:val="0094595C"/>
    <w:rPr>
      <w:rFonts w:eastAsiaTheme="minorEastAsia"/>
      <w:sz w:val="20"/>
      <w:szCs w:val="20"/>
      <w:lang w:val="en-US"/>
    </w:rPr>
  </w:style>
  <w:style w:type="character" w:styleId="ae">
    <w:name w:val="endnote reference"/>
    <w:basedOn w:val="a0"/>
    <w:uiPriority w:val="99"/>
    <w:semiHidden/>
    <w:unhideWhenUsed/>
    <w:rsid w:val="0094595C"/>
    <w:rPr>
      <w:vertAlign w:val="superscript"/>
    </w:rPr>
  </w:style>
  <w:style w:type="paragraph" w:styleId="af">
    <w:name w:val="footnote text"/>
    <w:aliases w:val="single space,footnote text,fn,FOOTNOTES,Footnote Text Char1,Footnote Text Char2 Char,Footnote Text Char1 Char Char,Footnote Text Char2 Char Char Char,Footnote Text Char1 Char Char Char Char Char,Geneva 9,Boston 1 Char, Char Char,Boston 10"/>
    <w:basedOn w:val="a"/>
    <w:link w:val="af0"/>
    <w:unhideWhenUsed/>
    <w:rsid w:val="0094595C"/>
    <w:pPr>
      <w:spacing w:after="0" w:line="240" w:lineRule="auto"/>
    </w:pPr>
    <w:rPr>
      <w:sz w:val="20"/>
      <w:szCs w:val="20"/>
    </w:rPr>
  </w:style>
  <w:style w:type="character" w:customStyle="1" w:styleId="af0">
    <w:name w:val="Текст сноски Знак"/>
    <w:aliases w:val="single space Знак,footnote text Знак,fn Знак,FOOTNOTES Знак,Footnote Text Char1 Знак,Footnote Text Char2 Char Знак,Footnote Text Char1 Char Char Знак,Footnote Text Char2 Char Char Char Знак,Geneva 9 Знак,Boston 1 Char Знак"/>
    <w:basedOn w:val="a0"/>
    <w:link w:val="af"/>
    <w:rsid w:val="0094595C"/>
    <w:rPr>
      <w:rFonts w:eastAsiaTheme="minorEastAsia"/>
      <w:sz w:val="20"/>
      <w:szCs w:val="20"/>
      <w:lang w:val="en-US"/>
    </w:rPr>
  </w:style>
  <w:style w:type="paragraph" w:styleId="af1">
    <w:name w:val="Balloon Text"/>
    <w:basedOn w:val="a"/>
    <w:link w:val="af2"/>
    <w:uiPriority w:val="99"/>
    <w:semiHidden/>
    <w:unhideWhenUsed/>
    <w:rsid w:val="0094595C"/>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4595C"/>
    <w:rPr>
      <w:rFonts w:ascii="Tahoma" w:eastAsiaTheme="minorEastAsia" w:hAnsi="Tahoma" w:cs="Tahoma"/>
      <w:sz w:val="16"/>
      <w:szCs w:val="16"/>
      <w:lang w:val="en-US"/>
    </w:rPr>
  </w:style>
  <w:style w:type="character" w:styleId="af3">
    <w:name w:val="Emphasis"/>
    <w:uiPriority w:val="20"/>
    <w:qFormat/>
    <w:rsid w:val="0094595C"/>
    <w:rPr>
      <w:b/>
      <w:bCs/>
      <w:i/>
      <w:iCs/>
      <w:spacing w:val="10"/>
      <w:bdr w:val="none" w:sz="0" w:space="0" w:color="auto"/>
      <w:shd w:val="clear" w:color="auto" w:fill="auto"/>
    </w:rPr>
  </w:style>
  <w:style w:type="character" w:customStyle="1" w:styleId="apple-converted-space">
    <w:name w:val="apple-converted-space"/>
    <w:basedOn w:val="a0"/>
    <w:rsid w:val="0094595C"/>
  </w:style>
  <w:style w:type="character" w:styleId="af4">
    <w:name w:val="annotation reference"/>
    <w:basedOn w:val="a0"/>
    <w:uiPriority w:val="99"/>
    <w:unhideWhenUsed/>
    <w:rsid w:val="0094595C"/>
    <w:rPr>
      <w:sz w:val="16"/>
      <w:szCs w:val="16"/>
    </w:rPr>
  </w:style>
  <w:style w:type="paragraph" w:styleId="af5">
    <w:name w:val="annotation text"/>
    <w:basedOn w:val="a"/>
    <w:link w:val="af6"/>
    <w:uiPriority w:val="99"/>
    <w:unhideWhenUsed/>
    <w:rsid w:val="0094595C"/>
    <w:pPr>
      <w:spacing w:line="240" w:lineRule="auto"/>
    </w:pPr>
    <w:rPr>
      <w:sz w:val="20"/>
      <w:szCs w:val="20"/>
    </w:rPr>
  </w:style>
  <w:style w:type="character" w:customStyle="1" w:styleId="af6">
    <w:name w:val="Текст примечания Знак"/>
    <w:basedOn w:val="a0"/>
    <w:link w:val="af5"/>
    <w:uiPriority w:val="99"/>
    <w:rsid w:val="0094595C"/>
    <w:rPr>
      <w:rFonts w:eastAsiaTheme="minorEastAsia"/>
      <w:sz w:val="20"/>
      <w:szCs w:val="20"/>
      <w:lang w:val="en-US"/>
    </w:rPr>
  </w:style>
  <w:style w:type="paragraph" w:styleId="af7">
    <w:name w:val="annotation subject"/>
    <w:basedOn w:val="af5"/>
    <w:next w:val="af5"/>
    <w:link w:val="af8"/>
    <w:uiPriority w:val="99"/>
    <w:semiHidden/>
    <w:unhideWhenUsed/>
    <w:rsid w:val="0094595C"/>
    <w:rPr>
      <w:b/>
      <w:bCs/>
    </w:rPr>
  </w:style>
  <w:style w:type="character" w:customStyle="1" w:styleId="af8">
    <w:name w:val="Тема примечания Знак"/>
    <w:basedOn w:val="af6"/>
    <w:link w:val="af7"/>
    <w:uiPriority w:val="99"/>
    <w:semiHidden/>
    <w:rsid w:val="0094595C"/>
    <w:rPr>
      <w:rFonts w:eastAsiaTheme="minorEastAsia"/>
      <w:b/>
      <w:bCs/>
      <w:sz w:val="20"/>
      <w:szCs w:val="20"/>
      <w:lang w:val="en-US"/>
    </w:rPr>
  </w:style>
  <w:style w:type="paragraph" w:styleId="af9">
    <w:name w:val="Normal (Web)"/>
    <w:basedOn w:val="a"/>
    <w:uiPriority w:val="99"/>
    <w:unhideWhenUsed/>
    <w:rsid w:val="0094595C"/>
    <w:pPr>
      <w:spacing w:before="100" w:beforeAutospacing="1" w:after="100" w:afterAutospacing="1" w:line="240" w:lineRule="auto"/>
    </w:pPr>
    <w:rPr>
      <w:sz w:val="24"/>
      <w:szCs w:val="24"/>
    </w:rPr>
  </w:style>
  <w:style w:type="paragraph" w:styleId="afa">
    <w:name w:val="List Paragraph"/>
    <w:aliases w:val="List Paragraph 1"/>
    <w:basedOn w:val="a"/>
    <w:link w:val="afb"/>
    <w:qFormat/>
    <w:rsid w:val="0094595C"/>
    <w:pPr>
      <w:ind w:left="720"/>
      <w:contextualSpacing/>
    </w:pPr>
  </w:style>
  <w:style w:type="paragraph" w:styleId="afc">
    <w:name w:val="No Spacing"/>
    <w:basedOn w:val="a"/>
    <w:link w:val="afd"/>
    <w:uiPriority w:val="1"/>
    <w:qFormat/>
    <w:rsid w:val="0094595C"/>
    <w:pPr>
      <w:spacing w:after="0" w:line="240" w:lineRule="auto"/>
    </w:pPr>
  </w:style>
  <w:style w:type="paragraph" w:customStyle="1" w:styleId="PDSHeading2">
    <w:name w:val="PDS Heading 2"/>
    <w:next w:val="a"/>
    <w:rsid w:val="0094595C"/>
    <w:pPr>
      <w:keepNext/>
      <w:numPr>
        <w:ilvl w:val="1"/>
        <w:numId w:val="1"/>
      </w:numPr>
      <w:spacing w:after="0" w:line="240" w:lineRule="auto"/>
    </w:pPr>
    <w:rPr>
      <w:rFonts w:ascii="Times New Roman" w:eastAsia="Times New Roman" w:hAnsi="Times New Roman" w:cs="Times New Roman"/>
      <w:b/>
      <w:sz w:val="24"/>
      <w:szCs w:val="20"/>
      <w:lang w:val="en-US"/>
    </w:rPr>
  </w:style>
  <w:style w:type="paragraph" w:customStyle="1" w:styleId="Bullet">
    <w:name w:val="Bullet"/>
    <w:basedOn w:val="a"/>
    <w:rsid w:val="0094595C"/>
    <w:pPr>
      <w:numPr>
        <w:numId w:val="2"/>
      </w:numPr>
      <w:tabs>
        <w:tab w:val="clear" w:pos="1440"/>
      </w:tabs>
      <w:spacing w:after="0" w:line="240" w:lineRule="auto"/>
    </w:pPr>
    <w:rPr>
      <w:sz w:val="24"/>
      <w:szCs w:val="24"/>
    </w:rPr>
  </w:style>
  <w:style w:type="paragraph" w:styleId="afe">
    <w:name w:val="TOC Heading"/>
    <w:basedOn w:val="1"/>
    <w:next w:val="a"/>
    <w:uiPriority w:val="39"/>
    <w:unhideWhenUsed/>
    <w:qFormat/>
    <w:rsid w:val="0094595C"/>
    <w:pPr>
      <w:outlineLvl w:val="9"/>
    </w:pPr>
    <w:rPr>
      <w:lang w:bidi="en-US"/>
    </w:rPr>
  </w:style>
  <w:style w:type="paragraph" w:styleId="31">
    <w:name w:val="toc 3"/>
    <w:basedOn w:val="a"/>
    <w:next w:val="a"/>
    <w:autoRedefine/>
    <w:uiPriority w:val="39"/>
    <w:unhideWhenUsed/>
    <w:rsid w:val="0094595C"/>
    <w:pPr>
      <w:spacing w:after="100"/>
      <w:ind w:left="440"/>
    </w:pPr>
  </w:style>
  <w:style w:type="character" w:styleId="aff">
    <w:name w:val="Hyperlink"/>
    <w:basedOn w:val="a0"/>
    <w:uiPriority w:val="99"/>
    <w:unhideWhenUsed/>
    <w:rsid w:val="0094595C"/>
    <w:rPr>
      <w:color w:val="0563C1" w:themeColor="hyperlink"/>
      <w:u w:val="single"/>
    </w:rPr>
  </w:style>
  <w:style w:type="paragraph" w:customStyle="1" w:styleId="Normal1">
    <w:name w:val="Normal1"/>
    <w:rsid w:val="0094595C"/>
    <w:pPr>
      <w:spacing w:after="200" w:line="276" w:lineRule="auto"/>
    </w:pPr>
    <w:rPr>
      <w:rFonts w:ascii="Times New Roman" w:eastAsia="Times New Roman" w:hAnsi="Times New Roman" w:cs="Times New Roman"/>
      <w:color w:val="000000"/>
      <w:lang w:val="en-US"/>
    </w:rPr>
  </w:style>
  <w:style w:type="paragraph" w:customStyle="1" w:styleId="Default">
    <w:name w:val="Default"/>
    <w:rsid w:val="0094595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b">
    <w:name w:val="Абзац списка Знак"/>
    <w:aliases w:val="List Paragraph 1 Знак"/>
    <w:basedOn w:val="a0"/>
    <w:link w:val="afa"/>
    <w:rsid w:val="0094595C"/>
    <w:rPr>
      <w:rFonts w:eastAsiaTheme="minorEastAsia"/>
      <w:lang w:val="en-US"/>
    </w:rPr>
  </w:style>
  <w:style w:type="paragraph" w:customStyle="1" w:styleId="LightGrid-Accent31">
    <w:name w:val="Light Grid - Accent 31"/>
    <w:basedOn w:val="a"/>
    <w:link w:val="LightGrid-Accent3Char"/>
    <w:uiPriority w:val="34"/>
    <w:rsid w:val="0094595C"/>
    <w:pPr>
      <w:spacing w:after="0" w:line="240" w:lineRule="auto"/>
      <w:ind w:left="720"/>
      <w:contextualSpacing/>
    </w:pPr>
    <w:rPr>
      <w:sz w:val="24"/>
      <w:szCs w:val="24"/>
    </w:rPr>
  </w:style>
  <w:style w:type="character" w:customStyle="1" w:styleId="LightGrid-Accent3Char">
    <w:name w:val="Light Grid - Accent 3 Char"/>
    <w:link w:val="LightGrid-Accent31"/>
    <w:uiPriority w:val="34"/>
    <w:locked/>
    <w:rsid w:val="0094595C"/>
    <w:rPr>
      <w:rFonts w:eastAsiaTheme="minorEastAsia"/>
      <w:sz w:val="24"/>
      <w:szCs w:val="24"/>
      <w:lang w:val="en-US"/>
    </w:rPr>
  </w:style>
  <w:style w:type="paragraph" w:customStyle="1" w:styleId="NoSpacing1">
    <w:name w:val="No Spacing1"/>
    <w:uiPriority w:val="1"/>
    <w:rsid w:val="0094595C"/>
    <w:pPr>
      <w:spacing w:after="0" w:line="240" w:lineRule="auto"/>
    </w:pPr>
    <w:rPr>
      <w:rFonts w:ascii="Calibri" w:eastAsia="Calibri" w:hAnsi="Calibri" w:cs="Times New Roman"/>
    </w:rPr>
  </w:style>
  <w:style w:type="paragraph" w:styleId="aff0">
    <w:name w:val="caption"/>
    <w:basedOn w:val="a"/>
    <w:next w:val="a"/>
    <w:uiPriority w:val="35"/>
    <w:semiHidden/>
    <w:unhideWhenUsed/>
    <w:rsid w:val="0094595C"/>
    <w:rPr>
      <w:caps/>
      <w:spacing w:val="10"/>
      <w:sz w:val="18"/>
      <w:szCs w:val="18"/>
    </w:rPr>
  </w:style>
  <w:style w:type="character" w:styleId="aff1">
    <w:name w:val="Strong"/>
    <w:uiPriority w:val="22"/>
    <w:qFormat/>
    <w:rsid w:val="0094595C"/>
    <w:rPr>
      <w:b/>
      <w:bCs/>
    </w:rPr>
  </w:style>
  <w:style w:type="character" w:customStyle="1" w:styleId="afd">
    <w:name w:val="Без интервала Знак"/>
    <w:basedOn w:val="a0"/>
    <w:link w:val="afc"/>
    <w:uiPriority w:val="1"/>
    <w:rsid w:val="0094595C"/>
    <w:rPr>
      <w:rFonts w:eastAsiaTheme="minorEastAsia"/>
      <w:lang w:val="en-US"/>
    </w:rPr>
  </w:style>
  <w:style w:type="paragraph" w:styleId="21">
    <w:name w:val="Quote"/>
    <w:basedOn w:val="a"/>
    <w:next w:val="a"/>
    <w:link w:val="22"/>
    <w:uiPriority w:val="29"/>
    <w:qFormat/>
    <w:rsid w:val="0094595C"/>
    <w:pPr>
      <w:spacing w:before="200" w:after="0"/>
      <w:ind w:left="360" w:right="360"/>
    </w:pPr>
    <w:rPr>
      <w:i/>
      <w:iCs/>
    </w:rPr>
  </w:style>
  <w:style w:type="character" w:customStyle="1" w:styleId="22">
    <w:name w:val="Цитата 2 Знак"/>
    <w:basedOn w:val="a0"/>
    <w:link w:val="21"/>
    <w:uiPriority w:val="29"/>
    <w:rsid w:val="0094595C"/>
    <w:rPr>
      <w:rFonts w:eastAsiaTheme="minorEastAsia"/>
      <w:i/>
      <w:iCs/>
      <w:lang w:val="en-US"/>
    </w:rPr>
  </w:style>
  <w:style w:type="paragraph" w:styleId="aff2">
    <w:name w:val="Intense Quote"/>
    <w:basedOn w:val="a"/>
    <w:next w:val="a"/>
    <w:link w:val="aff3"/>
    <w:uiPriority w:val="30"/>
    <w:qFormat/>
    <w:rsid w:val="0094595C"/>
    <w:pPr>
      <w:pBdr>
        <w:bottom w:val="single" w:sz="4" w:space="1" w:color="auto"/>
      </w:pBdr>
      <w:spacing w:before="200" w:after="280"/>
      <w:ind w:left="1008" w:right="1152"/>
      <w:jc w:val="both"/>
    </w:pPr>
    <w:rPr>
      <w:b/>
      <w:bCs/>
      <w:i/>
      <w:iCs/>
    </w:rPr>
  </w:style>
  <w:style w:type="character" w:customStyle="1" w:styleId="aff3">
    <w:name w:val="Выделенная цитата Знак"/>
    <w:basedOn w:val="a0"/>
    <w:link w:val="aff2"/>
    <w:uiPriority w:val="30"/>
    <w:rsid w:val="0094595C"/>
    <w:rPr>
      <w:rFonts w:eastAsiaTheme="minorEastAsia"/>
      <w:b/>
      <w:bCs/>
      <w:i/>
      <w:iCs/>
      <w:lang w:val="en-US"/>
    </w:rPr>
  </w:style>
  <w:style w:type="character" w:styleId="aff4">
    <w:name w:val="Subtle Emphasis"/>
    <w:uiPriority w:val="19"/>
    <w:qFormat/>
    <w:rsid w:val="0094595C"/>
    <w:rPr>
      <w:i/>
      <w:iCs/>
    </w:rPr>
  </w:style>
  <w:style w:type="character" w:styleId="aff5">
    <w:name w:val="Intense Emphasis"/>
    <w:uiPriority w:val="21"/>
    <w:qFormat/>
    <w:rsid w:val="0094595C"/>
    <w:rPr>
      <w:b/>
      <w:bCs/>
    </w:rPr>
  </w:style>
  <w:style w:type="character" w:styleId="aff6">
    <w:name w:val="Subtle Reference"/>
    <w:uiPriority w:val="31"/>
    <w:qFormat/>
    <w:rsid w:val="0094595C"/>
    <w:rPr>
      <w:smallCaps/>
    </w:rPr>
  </w:style>
  <w:style w:type="character" w:styleId="aff7">
    <w:name w:val="Intense Reference"/>
    <w:uiPriority w:val="32"/>
    <w:qFormat/>
    <w:rsid w:val="0094595C"/>
    <w:rPr>
      <w:smallCaps/>
      <w:spacing w:val="5"/>
      <w:u w:val="single"/>
    </w:rPr>
  </w:style>
  <w:style w:type="character" w:styleId="aff8">
    <w:name w:val="Book Title"/>
    <w:uiPriority w:val="33"/>
    <w:qFormat/>
    <w:rsid w:val="0094595C"/>
    <w:rPr>
      <w:i/>
      <w:iCs/>
      <w:smallCaps/>
      <w:spacing w:val="5"/>
    </w:rPr>
  </w:style>
  <w:style w:type="paragraph" w:styleId="11">
    <w:name w:val="toc 1"/>
    <w:basedOn w:val="a"/>
    <w:next w:val="a"/>
    <w:autoRedefine/>
    <w:uiPriority w:val="39"/>
    <w:unhideWhenUsed/>
    <w:rsid w:val="0094595C"/>
    <w:pPr>
      <w:spacing w:after="100"/>
    </w:pPr>
  </w:style>
  <w:style w:type="table" w:styleId="aff9">
    <w:name w:val="Table Grid"/>
    <w:basedOn w:val="a1"/>
    <w:uiPriority w:val="59"/>
    <w:rsid w:val="0094595C"/>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2">
    <w:name w:val="No Spacing2"/>
    <w:rsid w:val="0094595C"/>
    <w:pPr>
      <w:spacing w:after="0" w:line="240" w:lineRule="auto"/>
    </w:pPr>
    <w:rPr>
      <w:rFonts w:ascii="Calibri" w:eastAsia="Times New Roman" w:hAnsi="Calibri" w:cs="Times New Roman"/>
    </w:rPr>
  </w:style>
  <w:style w:type="paragraph" w:customStyle="1" w:styleId="Listacui">
    <w:name w:val="Lista cu (i)"/>
    <w:basedOn w:val="a"/>
    <w:rsid w:val="0094595C"/>
    <w:pPr>
      <w:numPr>
        <w:numId w:val="3"/>
      </w:numPr>
      <w:tabs>
        <w:tab w:val="left" w:pos="992"/>
        <w:tab w:val="left" w:pos="1134"/>
      </w:tabs>
      <w:spacing w:before="40" w:after="0" w:line="240" w:lineRule="auto"/>
      <w:jc w:val="both"/>
    </w:pPr>
    <w:rPr>
      <w:rFonts w:ascii="Times New Roman" w:eastAsia="Times New Roman" w:hAnsi="Times New Roman" w:cs="Times New Roman"/>
      <w:sz w:val="24"/>
      <w:szCs w:val="24"/>
      <w:lang w:val="ro-RO" w:eastAsia="ru-RU"/>
    </w:rPr>
  </w:style>
  <w:style w:type="paragraph" w:customStyle="1" w:styleId="ParagrafNumerotat">
    <w:name w:val="Paragraf Numerotat"/>
    <w:basedOn w:val="a"/>
    <w:link w:val="ParagrafNumerotatChar"/>
    <w:rsid w:val="0094595C"/>
    <w:pPr>
      <w:numPr>
        <w:numId w:val="4"/>
      </w:numPr>
      <w:tabs>
        <w:tab w:val="left" w:pos="284"/>
        <w:tab w:val="left" w:pos="851"/>
        <w:tab w:val="left" w:pos="1134"/>
      </w:tabs>
      <w:spacing w:before="240" w:after="0" w:line="240" w:lineRule="auto"/>
      <w:jc w:val="both"/>
    </w:pPr>
    <w:rPr>
      <w:rFonts w:ascii="Calibri" w:eastAsia="Calibri" w:hAnsi="Calibri" w:cs="Times New Roman"/>
      <w:sz w:val="24"/>
      <w:szCs w:val="20"/>
      <w:lang w:eastAsia="ru-RU"/>
    </w:rPr>
  </w:style>
  <w:style w:type="character" w:customStyle="1" w:styleId="ParagrafNumerotatChar">
    <w:name w:val="Paragraf Numerotat Char"/>
    <w:link w:val="ParagrafNumerotat"/>
    <w:locked/>
    <w:rsid w:val="0094595C"/>
    <w:rPr>
      <w:rFonts w:ascii="Calibri" w:eastAsia="Calibri" w:hAnsi="Calibri" w:cs="Times New Roman"/>
      <w:sz w:val="24"/>
      <w:szCs w:val="20"/>
      <w:lang w:val="en-US" w:eastAsia="ru-RU"/>
    </w:rPr>
  </w:style>
  <w:style w:type="paragraph" w:customStyle="1" w:styleId="BodyText1">
    <w:name w:val="Body Text1"/>
    <w:basedOn w:val="a"/>
    <w:link w:val="BodytextChar"/>
    <w:qFormat/>
    <w:rsid w:val="0094595C"/>
    <w:pPr>
      <w:spacing w:before="120" w:after="120" w:line="240" w:lineRule="auto"/>
      <w:jc w:val="both"/>
    </w:pPr>
    <w:rPr>
      <w:rFonts w:ascii="Arial" w:eastAsia="Times New Roman" w:hAnsi="Arial" w:cs="Times New Roman"/>
      <w:szCs w:val="24"/>
      <w:lang w:val="ro-RO" w:eastAsia="ru-RU"/>
    </w:rPr>
  </w:style>
  <w:style w:type="character" w:customStyle="1" w:styleId="BodytextChar">
    <w:name w:val="Body text Char"/>
    <w:link w:val="BodyText1"/>
    <w:rsid w:val="0094595C"/>
    <w:rPr>
      <w:rFonts w:ascii="Arial" w:eastAsia="Times New Roman" w:hAnsi="Arial" w:cs="Times New Roman"/>
      <w:szCs w:val="24"/>
      <w:lang w:val="ro-RO" w:eastAsia="ru-RU"/>
    </w:rPr>
  </w:style>
  <w:style w:type="character" w:customStyle="1" w:styleId="def">
    <w:name w:val="def"/>
    <w:basedOn w:val="a0"/>
    <w:rsid w:val="0094595C"/>
  </w:style>
  <w:style w:type="character" w:customStyle="1" w:styleId="defdetails1">
    <w:name w:val="defdetails1"/>
    <w:basedOn w:val="a0"/>
    <w:rsid w:val="0094595C"/>
    <w:rPr>
      <w:vanish w:val="0"/>
      <w:webHidden w:val="0"/>
      <w:color w:val="999999"/>
      <w:sz w:val="17"/>
      <w:szCs w:val="17"/>
      <w:specVanish w:val="0"/>
    </w:rPr>
  </w:style>
  <w:style w:type="paragraph" w:styleId="affa">
    <w:name w:val="Revision"/>
    <w:hidden/>
    <w:uiPriority w:val="99"/>
    <w:semiHidden/>
    <w:rsid w:val="0094595C"/>
    <w:pPr>
      <w:spacing w:after="0" w:line="240" w:lineRule="auto"/>
    </w:pPr>
    <w:rPr>
      <w:rFonts w:eastAsiaTheme="minorEastAsia"/>
      <w:lang w:val="en-US"/>
    </w:rPr>
  </w:style>
  <w:style w:type="paragraph" w:styleId="23">
    <w:name w:val="toc 2"/>
    <w:basedOn w:val="a"/>
    <w:next w:val="a"/>
    <w:autoRedefine/>
    <w:uiPriority w:val="39"/>
    <w:unhideWhenUsed/>
    <w:rsid w:val="0094595C"/>
    <w:pPr>
      <w:spacing w:after="100"/>
      <w:ind w:left="220"/>
    </w:pPr>
  </w:style>
  <w:style w:type="table" w:customStyle="1" w:styleId="12">
    <w:name w:val="Сетка таблицы1"/>
    <w:basedOn w:val="a1"/>
    <w:next w:val="aff9"/>
    <w:uiPriority w:val="59"/>
    <w:rsid w:val="0094595C"/>
    <w:pPr>
      <w:spacing w:after="0" w:line="240" w:lineRule="auto"/>
    </w:pPr>
    <w:rPr>
      <w:rFonts w:eastAsia="Calibri"/>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94595C"/>
  </w:style>
  <w:style w:type="table" w:customStyle="1" w:styleId="24">
    <w:name w:val="Сетка таблицы2"/>
    <w:basedOn w:val="a1"/>
    <w:next w:val="aff9"/>
    <w:uiPriority w:val="59"/>
    <w:rsid w:val="0094595C"/>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94595C"/>
  </w:style>
  <w:style w:type="character" w:customStyle="1" w:styleId="longtext">
    <w:name w:val="long_text"/>
    <w:basedOn w:val="a0"/>
    <w:rsid w:val="0094595C"/>
  </w:style>
  <w:style w:type="paragraph" w:customStyle="1" w:styleId="news">
    <w:name w:val="news"/>
    <w:basedOn w:val="a"/>
    <w:rsid w:val="0094595C"/>
    <w:pPr>
      <w:spacing w:after="0" w:line="240" w:lineRule="auto"/>
    </w:pPr>
    <w:rPr>
      <w:rFonts w:ascii="Arial" w:eastAsia="Times New Roman" w:hAnsi="Arial" w:cs="Arial"/>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scimagojr.com/countrysearch.php?country=MD&amp;area=1300" TargetMode="External"/><Relationship Id="rId18" Type="http://schemas.openxmlformats.org/officeDocument/2006/relationships/hyperlink" Target="http://www.scimagojr.com/countrysearch.php?country=MD&amp;area=1900" TargetMode="External"/><Relationship Id="rId26" Type="http://schemas.openxmlformats.org/officeDocument/2006/relationships/hyperlink" Target="http://www.scimagojr.com/countrysearch.php?country=MD&amp;area=2700" TargetMode="External"/><Relationship Id="rId3" Type="http://schemas.openxmlformats.org/officeDocument/2006/relationships/settings" Target="settings.xml"/><Relationship Id="rId21" Type="http://schemas.openxmlformats.org/officeDocument/2006/relationships/hyperlink" Target="http://www.scimagojr.com/countrysearch.php?country=MD&amp;area=2300" TargetMode="External"/><Relationship Id="rId7" Type="http://schemas.openxmlformats.org/officeDocument/2006/relationships/hyperlink" Target="http://data.worldbank.org/indicator/NY.GDP.PCAP.PP.CD" TargetMode="External"/><Relationship Id="rId12" Type="http://schemas.openxmlformats.org/officeDocument/2006/relationships/hyperlink" Target="http://www.scimagojr.com/countrysearch.php?country=MD&amp;area=1200" TargetMode="External"/><Relationship Id="rId17" Type="http://schemas.openxmlformats.org/officeDocument/2006/relationships/hyperlink" Target="http://www.scimagojr.com/countrysearch.php?country=MD&amp;area=3500" TargetMode="External"/><Relationship Id="rId25" Type="http://schemas.openxmlformats.org/officeDocument/2006/relationships/hyperlink" Target="http://www.scimagojr.com/countrysearch.php?country=MD&amp;area=260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imagojr.com/countrysearch.php?country=MD&amp;area=1700" TargetMode="External"/><Relationship Id="rId20" Type="http://schemas.openxmlformats.org/officeDocument/2006/relationships/hyperlink" Target="http://www.scimagojr.com/countrysearch.php?country=MD&amp;area=2100" TargetMode="External"/><Relationship Id="rId29" Type="http://schemas.openxmlformats.org/officeDocument/2006/relationships/hyperlink" Target="http://www.scimagojr.com/countrysearch.php?country=MD&amp;area=310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4.xml"/><Relationship Id="rId24" Type="http://schemas.openxmlformats.org/officeDocument/2006/relationships/hyperlink" Target="http://www.scimagojr.com/countrysearch.php?country=MD&amp;area=2500"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scimagojr.com/countrysearch.php?country=MD&amp;area=1600" TargetMode="External"/><Relationship Id="rId23" Type="http://schemas.openxmlformats.org/officeDocument/2006/relationships/hyperlink" Target="http://www.scimagojr.com/countrysearch.php?country=MD&amp;area=2400" TargetMode="External"/><Relationship Id="rId28" Type="http://schemas.openxmlformats.org/officeDocument/2006/relationships/hyperlink" Target="http://www.scimagojr.com/countrysearch.php?country=MD&amp;area=3000" TargetMode="External"/><Relationship Id="rId10" Type="http://schemas.openxmlformats.org/officeDocument/2006/relationships/chart" Target="charts/chart3.xml"/><Relationship Id="rId19" Type="http://schemas.openxmlformats.org/officeDocument/2006/relationships/hyperlink" Target="http://www.scimagojr.com/countrysearch.php?country=MD&amp;area=2000" TargetMode="External"/><Relationship Id="rId31"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www.scimagojr.com/countrysearch.php?country=MD&amp;area=1500" TargetMode="External"/><Relationship Id="rId22" Type="http://schemas.openxmlformats.org/officeDocument/2006/relationships/hyperlink" Target="http://www.scimagojr.com/countrysearch.php?country=MD&amp;area=3600" TargetMode="External"/><Relationship Id="rId27" Type="http://schemas.openxmlformats.org/officeDocument/2006/relationships/hyperlink" Target="http://www.scimagojr.com/countrysearch.php?country=MD&amp;area=2800" TargetMode="External"/><Relationship Id="rId30" Type="http://schemas.openxmlformats.org/officeDocument/2006/relationships/hyperlink" Target="http://www.scimagojr.com/countrysearch.php?country=MD&amp;area=330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diagrame%20rusa%20(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ropbox\Educatia%202013\Strategia%20Educatia%202020\diagrame%20rusa%20(2)%20(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ownloads\diagrame%20rusa%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wnloads\diagrame%20rusa%20(2).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ser\Downloads\diagrame%20rusa%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78665878912941"/>
          <c:y val="9.2504126417187568E-2"/>
          <c:w val="0.80285395484610766"/>
          <c:h val="0.55546817923532599"/>
        </c:manualLayout>
      </c:layout>
      <c:lineChart>
        <c:grouping val="standard"/>
        <c:varyColors val="0"/>
        <c:ser>
          <c:idx val="0"/>
          <c:order val="0"/>
          <c:tx>
            <c:strRef>
              <c:f>Sheet1!$A$2</c:f>
              <c:strCache>
                <c:ptCount val="1"/>
                <c:pt idx="0">
                  <c:v>I-ый cценарий - постоянные показатели рождаемости и смертности, на основе 2010 года</c:v>
                </c:pt>
              </c:strCache>
            </c:strRef>
          </c:tx>
          <c:spPr>
            <a:ln w="38100">
              <a:solidFill>
                <a:srgbClr val="0070C0"/>
              </a:solidFill>
            </a:ln>
          </c:spPr>
          <c:marker>
            <c:symbol val="square"/>
            <c:size val="6"/>
            <c:spPr>
              <a:solidFill>
                <a:schemeClr val="bg2">
                  <a:lumMod val="50000"/>
                </a:schemeClr>
              </a:solidFill>
            </c:spPr>
          </c:marker>
          <c:cat>
            <c:numRef>
              <c:f>Sheet1!$B$1:$J$1</c:f>
              <c:numCache>
                <c:formatCode>General</c:formatCode>
                <c:ptCount val="9"/>
                <c:pt idx="0">
                  <c:v>2012</c:v>
                </c:pt>
                <c:pt idx="1">
                  <c:v>2015</c:v>
                </c:pt>
                <c:pt idx="2">
                  <c:v>2020</c:v>
                </c:pt>
                <c:pt idx="3">
                  <c:v>2025</c:v>
                </c:pt>
                <c:pt idx="4">
                  <c:v>2030</c:v>
                </c:pt>
                <c:pt idx="5">
                  <c:v>2035</c:v>
                </c:pt>
                <c:pt idx="6">
                  <c:v>2040</c:v>
                </c:pt>
                <c:pt idx="7">
                  <c:v>2045</c:v>
                </c:pt>
                <c:pt idx="8">
                  <c:v>2050</c:v>
                </c:pt>
              </c:numCache>
            </c:numRef>
          </c:cat>
          <c:val>
            <c:numRef>
              <c:f>Sheet1!$B$2:$J$2</c:f>
              <c:numCache>
                <c:formatCode>General</c:formatCode>
                <c:ptCount val="9"/>
                <c:pt idx="0">
                  <c:v>3556.2</c:v>
                </c:pt>
                <c:pt idx="1">
                  <c:v>3539.2</c:v>
                </c:pt>
                <c:pt idx="2">
                  <c:v>3486.5</c:v>
                </c:pt>
                <c:pt idx="3">
                  <c:v>3397</c:v>
                </c:pt>
                <c:pt idx="4">
                  <c:v>3276.9</c:v>
                </c:pt>
                <c:pt idx="5">
                  <c:v>3136.7</c:v>
                </c:pt>
                <c:pt idx="6">
                  <c:v>2983.4</c:v>
                </c:pt>
                <c:pt idx="7">
                  <c:v>2819</c:v>
                </c:pt>
                <c:pt idx="8">
                  <c:v>2644.6</c:v>
                </c:pt>
              </c:numCache>
            </c:numRef>
          </c:val>
          <c:smooth val="1"/>
        </c:ser>
        <c:ser>
          <c:idx val="1"/>
          <c:order val="1"/>
          <c:tx>
            <c:strRef>
              <c:f>Sheet1!$A$3</c:f>
              <c:strCache>
                <c:ptCount val="1"/>
                <c:pt idx="0">
                  <c:v>II-ой cценарий - умеренное повышение рождаемости и умеренное снижение смертности </c:v>
                </c:pt>
              </c:strCache>
            </c:strRef>
          </c:tx>
          <c:spPr>
            <a:ln w="38100">
              <a:solidFill>
                <a:srgbClr val="C00000"/>
              </a:solidFill>
            </a:ln>
          </c:spPr>
          <c:marker>
            <c:symbol val="square"/>
            <c:size val="6"/>
            <c:spPr>
              <a:solidFill>
                <a:srgbClr val="8BEDC1"/>
              </a:solidFill>
            </c:spPr>
          </c:marker>
          <c:cat>
            <c:numRef>
              <c:f>Sheet1!$B$1:$J$1</c:f>
              <c:numCache>
                <c:formatCode>General</c:formatCode>
                <c:ptCount val="9"/>
                <c:pt idx="0">
                  <c:v>2012</c:v>
                </c:pt>
                <c:pt idx="1">
                  <c:v>2015</c:v>
                </c:pt>
                <c:pt idx="2">
                  <c:v>2020</c:v>
                </c:pt>
                <c:pt idx="3">
                  <c:v>2025</c:v>
                </c:pt>
                <c:pt idx="4">
                  <c:v>2030</c:v>
                </c:pt>
                <c:pt idx="5">
                  <c:v>2035</c:v>
                </c:pt>
                <c:pt idx="6">
                  <c:v>2040</c:v>
                </c:pt>
                <c:pt idx="7">
                  <c:v>2045</c:v>
                </c:pt>
                <c:pt idx="8">
                  <c:v>2050</c:v>
                </c:pt>
              </c:numCache>
            </c:numRef>
          </c:cat>
          <c:val>
            <c:numRef>
              <c:f>Sheet1!$B$3:$J$3</c:f>
              <c:numCache>
                <c:formatCode>General</c:formatCode>
                <c:ptCount val="9"/>
                <c:pt idx="0">
                  <c:v>3556.8</c:v>
                </c:pt>
                <c:pt idx="1">
                  <c:v>3546.2</c:v>
                </c:pt>
                <c:pt idx="2">
                  <c:v>3515.3</c:v>
                </c:pt>
                <c:pt idx="3">
                  <c:v>3458.5</c:v>
                </c:pt>
                <c:pt idx="4">
                  <c:v>3379.5</c:v>
                </c:pt>
                <c:pt idx="5">
                  <c:v>3288.9</c:v>
                </c:pt>
                <c:pt idx="6">
                  <c:v>3194.3</c:v>
                </c:pt>
                <c:pt idx="7">
                  <c:v>3097.1</c:v>
                </c:pt>
                <c:pt idx="8">
                  <c:v>2996.6</c:v>
                </c:pt>
              </c:numCache>
            </c:numRef>
          </c:val>
          <c:smooth val="1"/>
        </c:ser>
        <c:ser>
          <c:idx val="2"/>
          <c:order val="2"/>
          <c:tx>
            <c:strRef>
              <c:f>Sheet1!$A$4</c:f>
              <c:strCache>
                <c:ptCount val="1"/>
                <c:pt idx="0">
                  <c:v>III-ий сценарий - существенное увеличение рождаемости и значительное снижение смертности</c:v>
                </c:pt>
              </c:strCache>
            </c:strRef>
          </c:tx>
          <c:spPr>
            <a:ln w="38100">
              <a:solidFill>
                <a:srgbClr val="00B050"/>
              </a:solidFill>
            </a:ln>
          </c:spPr>
          <c:marker>
            <c:symbol val="triangle"/>
            <c:size val="6"/>
            <c:spPr>
              <a:solidFill>
                <a:srgbClr val="FFC000"/>
              </a:solidFill>
              <a:ln w="3175"/>
            </c:spPr>
          </c:marker>
          <c:cat>
            <c:numRef>
              <c:f>Sheet1!$B$1:$J$1</c:f>
              <c:numCache>
                <c:formatCode>General</c:formatCode>
                <c:ptCount val="9"/>
                <c:pt idx="0">
                  <c:v>2012</c:v>
                </c:pt>
                <c:pt idx="1">
                  <c:v>2015</c:v>
                </c:pt>
                <c:pt idx="2">
                  <c:v>2020</c:v>
                </c:pt>
                <c:pt idx="3">
                  <c:v>2025</c:v>
                </c:pt>
                <c:pt idx="4">
                  <c:v>2030</c:v>
                </c:pt>
                <c:pt idx="5">
                  <c:v>2035</c:v>
                </c:pt>
                <c:pt idx="6">
                  <c:v>2040</c:v>
                </c:pt>
                <c:pt idx="7">
                  <c:v>2045</c:v>
                </c:pt>
                <c:pt idx="8">
                  <c:v>2050</c:v>
                </c:pt>
              </c:numCache>
            </c:numRef>
          </c:cat>
          <c:val>
            <c:numRef>
              <c:f>Sheet1!$B$4:$J$4</c:f>
              <c:numCache>
                <c:formatCode>General</c:formatCode>
                <c:ptCount val="9"/>
                <c:pt idx="0">
                  <c:v>3567.5</c:v>
                </c:pt>
                <c:pt idx="1">
                  <c:v>3560.4</c:v>
                </c:pt>
                <c:pt idx="2">
                  <c:v>3548.9</c:v>
                </c:pt>
                <c:pt idx="3">
                  <c:v>3525.6</c:v>
                </c:pt>
                <c:pt idx="4">
                  <c:v>3491.4</c:v>
                </c:pt>
                <c:pt idx="5">
                  <c:v>3455.3</c:v>
                </c:pt>
                <c:pt idx="6">
                  <c:v>3425.2</c:v>
                </c:pt>
                <c:pt idx="7">
                  <c:v>3401.7</c:v>
                </c:pt>
                <c:pt idx="8">
                  <c:v>3383</c:v>
                </c:pt>
              </c:numCache>
            </c:numRef>
          </c:val>
          <c:smooth val="1"/>
        </c:ser>
        <c:dLbls>
          <c:showLegendKey val="0"/>
          <c:showVal val="0"/>
          <c:showCatName val="0"/>
          <c:showSerName val="0"/>
          <c:showPercent val="0"/>
          <c:showBubbleSize val="0"/>
        </c:dLbls>
        <c:marker val="1"/>
        <c:smooth val="0"/>
        <c:axId val="683884776"/>
        <c:axId val="683886344"/>
      </c:lineChart>
      <c:catAx>
        <c:axId val="68388477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683886344"/>
        <c:crosses val="autoZero"/>
        <c:auto val="1"/>
        <c:lblAlgn val="ctr"/>
        <c:lblOffset val="100"/>
        <c:noMultiLvlLbl val="0"/>
      </c:catAx>
      <c:valAx>
        <c:axId val="683886344"/>
        <c:scaling>
          <c:orientation val="minMax"/>
          <c:max val="3800"/>
          <c:min val="2400"/>
        </c:scaling>
        <c:delete val="0"/>
        <c:axPos val="l"/>
        <c:majorGridlines/>
        <c:title>
          <c:tx>
            <c:rich>
              <a:bodyPr/>
              <a:lstStyle/>
              <a:p>
                <a:pPr>
                  <a:defRPr sz="1200" b="0"/>
                </a:pPr>
                <a:r>
                  <a:rPr lang="ru-RU" sz="1200" b="0">
                    <a:latin typeface="Times New Roman" pitchFamily="18" charset="0"/>
                    <a:cs typeface="Times New Roman" pitchFamily="18" charset="0"/>
                  </a:rPr>
                  <a:t>тыс</a:t>
                </a:r>
                <a:r>
                  <a:rPr lang="en-US" sz="1200" b="0">
                    <a:latin typeface="Times New Roman" pitchFamily="18" charset="0"/>
                    <a:cs typeface="Times New Roman" pitchFamily="18" charset="0"/>
                  </a:rPr>
                  <a:t>.</a:t>
                </a:r>
                <a:r>
                  <a:rPr lang="ru-RU" sz="1200" b="0">
                    <a:latin typeface="Times New Roman" pitchFamily="18" charset="0"/>
                    <a:cs typeface="Times New Roman" pitchFamily="18" charset="0"/>
                  </a:rPr>
                  <a:t> человек</a:t>
                </a:r>
                <a:r>
                  <a:rPr lang="en-US" sz="1200" b="0">
                    <a:latin typeface="Times New Roman" pitchFamily="18" charset="0"/>
                    <a:cs typeface="Times New Roman" pitchFamily="18" charset="0"/>
                  </a:rPr>
                  <a:t> </a:t>
                </a:r>
              </a:p>
            </c:rich>
          </c:tx>
          <c:layout>
            <c:manualLayout>
              <c:xMode val="edge"/>
              <c:yMode val="edge"/>
              <c:x val="1.1266449573873455E-2"/>
              <c:y val="0.2682736017533891"/>
            </c:manualLayout>
          </c:layout>
          <c:overlay val="0"/>
        </c:title>
        <c:numFmt formatCode="#,##0"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683884776"/>
        <c:crosses val="autoZero"/>
        <c:crossBetween val="between"/>
        <c:majorUnit val="200"/>
      </c:valAx>
    </c:plotArea>
    <c:legend>
      <c:legendPos val="b"/>
      <c:layout>
        <c:manualLayout>
          <c:xMode val="edge"/>
          <c:yMode val="edge"/>
          <c:x val="6.4205770297755899E-2"/>
          <c:y val="0.71006989501133322"/>
          <c:w val="0.87158828978264002"/>
          <c:h val="0.28993010498866734"/>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760458952451247E-2"/>
          <c:y val="0.15684611348217903"/>
          <c:w val="0.60800388833579244"/>
          <c:h val="0.74593410802621452"/>
        </c:manualLayout>
      </c:layout>
      <c:areaChart>
        <c:grouping val="standard"/>
        <c:varyColors val="0"/>
        <c:ser>
          <c:idx val="0"/>
          <c:order val="0"/>
          <c:tx>
            <c:strRef>
              <c:f>Sheet2!$B$36</c:f>
              <c:strCache>
                <c:ptCount val="1"/>
                <c:pt idx="0">
                  <c:v>Общая численность населения в возрасте до 30 лет</c:v>
                </c:pt>
              </c:strCache>
            </c:strRef>
          </c:tx>
          <c:spPr>
            <a:solidFill>
              <a:srgbClr val="0070C0"/>
            </a:solidFill>
            <a:ln>
              <a:solidFill>
                <a:schemeClr val="tx1"/>
              </a:solidFill>
            </a:ln>
          </c:spPr>
          <c:cat>
            <c:numRef>
              <c:f>Sheet2!$C$35:$M$35</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Sheet2!$C$36:$M$36</c:f>
              <c:numCache>
                <c:formatCode>0.0</c:formatCode>
                <c:ptCount val="11"/>
                <c:pt idx="0">
                  <c:v>1782.1929999999998</c:v>
                </c:pt>
                <c:pt idx="1">
                  <c:v>1763.9060000000011</c:v>
                </c:pt>
                <c:pt idx="2">
                  <c:v>1744.8509999999999</c:v>
                </c:pt>
                <c:pt idx="3">
                  <c:v>1720.742</c:v>
                </c:pt>
                <c:pt idx="4">
                  <c:v>1677.5439999999999</c:v>
                </c:pt>
                <c:pt idx="5">
                  <c:v>1659.3679999999999</c:v>
                </c:pt>
                <c:pt idx="6">
                  <c:v>1641.3829999999998</c:v>
                </c:pt>
                <c:pt idx="7">
                  <c:v>1623.84</c:v>
                </c:pt>
                <c:pt idx="8">
                  <c:v>1604.6759999999999</c:v>
                </c:pt>
                <c:pt idx="9">
                  <c:v>1581.548</c:v>
                </c:pt>
                <c:pt idx="10">
                  <c:v>1558.9570000000001</c:v>
                </c:pt>
              </c:numCache>
            </c:numRef>
          </c:val>
        </c:ser>
        <c:ser>
          <c:idx val="1"/>
          <c:order val="1"/>
          <c:tx>
            <c:strRef>
              <c:f>Sheet2!$B$37</c:f>
              <c:strCache>
                <c:ptCount val="1"/>
                <c:pt idx="0">
                  <c:v>Общая численность постоянного населения в возрастной группе 3 - 23 лет</c:v>
                </c:pt>
              </c:strCache>
            </c:strRef>
          </c:tx>
          <c:spPr>
            <a:solidFill>
              <a:srgbClr val="C00000"/>
            </a:solidFill>
            <a:ln>
              <a:solidFill>
                <a:schemeClr val="tx1"/>
              </a:solidFill>
            </a:ln>
          </c:spPr>
          <c:cat>
            <c:numRef>
              <c:f>Sheet2!$C$35:$M$35</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Sheet2!$C$37:$M$37</c:f>
              <c:numCache>
                <c:formatCode>0.0</c:formatCode>
                <c:ptCount val="11"/>
                <c:pt idx="0">
                  <c:v>1269.9180000000001</c:v>
                </c:pt>
                <c:pt idx="1">
                  <c:v>1241.752</c:v>
                </c:pt>
                <c:pt idx="2">
                  <c:v>1212.3409999999999</c:v>
                </c:pt>
                <c:pt idx="3">
                  <c:v>1181.1009999999999</c:v>
                </c:pt>
                <c:pt idx="4">
                  <c:v>1159.6499999999999</c:v>
                </c:pt>
                <c:pt idx="5">
                  <c:v>1130.0170000000001</c:v>
                </c:pt>
                <c:pt idx="6">
                  <c:v>1097.778</c:v>
                </c:pt>
                <c:pt idx="7">
                  <c:v>1063.4060000000011</c:v>
                </c:pt>
                <c:pt idx="8">
                  <c:v>1028.444</c:v>
                </c:pt>
                <c:pt idx="9">
                  <c:v>992.12599999999998</c:v>
                </c:pt>
                <c:pt idx="10">
                  <c:v>959.34399999999948</c:v>
                </c:pt>
              </c:numCache>
            </c:numRef>
          </c:val>
        </c:ser>
        <c:ser>
          <c:idx val="2"/>
          <c:order val="2"/>
          <c:tx>
            <c:strRef>
              <c:f>Sheet2!$B$38</c:f>
              <c:strCache>
                <c:ptCount val="1"/>
                <c:pt idx="0">
                  <c:v>Население в возрастной группе 3-23 лет в образовательном процессе</c:v>
                </c:pt>
              </c:strCache>
            </c:strRef>
          </c:tx>
          <c:spPr>
            <a:solidFill>
              <a:srgbClr val="00B050"/>
            </a:solidFill>
            <a:ln>
              <a:solidFill>
                <a:schemeClr val="tx1"/>
              </a:solidFill>
            </a:ln>
          </c:spPr>
          <c:cat>
            <c:numRef>
              <c:f>Sheet2!$C$35:$M$35</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Sheet2!$C$38:$M$38</c:f>
              <c:numCache>
                <c:formatCode>0.0</c:formatCode>
                <c:ptCount val="11"/>
                <c:pt idx="0">
                  <c:v>839.55963773200006</c:v>
                </c:pt>
                <c:pt idx="1">
                  <c:v>815.1064444000001</c:v>
                </c:pt>
                <c:pt idx="2">
                  <c:v>791.36547999999948</c:v>
                </c:pt>
                <c:pt idx="3">
                  <c:v>768.31599999999946</c:v>
                </c:pt>
                <c:pt idx="4">
                  <c:v>747.17000000000053</c:v>
                </c:pt>
                <c:pt idx="5">
                  <c:v>716.41199999999947</c:v>
                </c:pt>
                <c:pt idx="6">
                  <c:v>685.05899999999997</c:v>
                </c:pt>
                <c:pt idx="7">
                  <c:v>663.12400000000002</c:v>
                </c:pt>
                <c:pt idx="8">
                  <c:v>644.41099999999949</c:v>
                </c:pt>
                <c:pt idx="9">
                  <c:v>627.11099999999999</c:v>
                </c:pt>
                <c:pt idx="10">
                  <c:v>616.70600000000002</c:v>
                </c:pt>
              </c:numCache>
            </c:numRef>
          </c:val>
        </c:ser>
        <c:dLbls>
          <c:showLegendKey val="0"/>
          <c:showVal val="0"/>
          <c:showCatName val="0"/>
          <c:showSerName val="0"/>
          <c:showPercent val="0"/>
          <c:showBubbleSize val="0"/>
        </c:dLbls>
        <c:axId val="683892616"/>
        <c:axId val="683880856"/>
      </c:areaChart>
      <c:catAx>
        <c:axId val="683892616"/>
        <c:scaling>
          <c:orientation val="minMax"/>
        </c:scaling>
        <c:delete val="0"/>
        <c:axPos val="b"/>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683880856"/>
        <c:crosses val="autoZero"/>
        <c:auto val="1"/>
        <c:lblAlgn val="ctr"/>
        <c:lblOffset val="100"/>
        <c:noMultiLvlLbl val="0"/>
      </c:catAx>
      <c:valAx>
        <c:axId val="683880856"/>
        <c:scaling>
          <c:orientation val="minMax"/>
        </c:scaling>
        <c:delete val="0"/>
        <c:axPos val="l"/>
        <c:majorGridlines/>
        <c:numFmt formatCode="#,##0"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683892616"/>
        <c:crosses val="autoZero"/>
        <c:crossBetween val="midCat"/>
      </c:valAx>
      <c:spPr>
        <a:solidFill>
          <a:schemeClr val="bg1">
            <a:lumMod val="95000"/>
          </a:schemeClr>
        </a:solidFill>
      </c:spPr>
    </c:plotArea>
    <c:legend>
      <c:legendPos val="r"/>
      <c:layout>
        <c:manualLayout>
          <c:xMode val="edge"/>
          <c:yMode val="edge"/>
          <c:x val="0.74140873759032477"/>
          <c:y val="5.05969017474968E-2"/>
          <c:w val="0.23122251354069784"/>
          <c:h val="0.91434417104072818"/>
        </c:manualLayout>
      </c:layout>
      <c:overlay val="0"/>
      <c:txPr>
        <a:bodyPr/>
        <a:lstStyle/>
        <a:p>
          <a:pPr>
            <a:defRPr sz="900">
              <a:latin typeface="Times New Roman" pitchFamily="18" charset="0"/>
              <a:cs typeface="Times New Roman" pitchFamily="18" charset="0"/>
            </a:defRPr>
          </a:pPr>
          <a:endParaRPr lang="ru-RU"/>
        </a:p>
      </c:txPr>
    </c:legend>
    <c:plotVisOnly val="1"/>
    <c:dispBlanksAs val="zero"/>
    <c:showDLblsOverMax val="0"/>
  </c:chart>
  <c:spPr>
    <a:solidFill>
      <a:schemeClr val="bg1">
        <a:lumMod val="95000"/>
      </a:schemeClr>
    </a:solidFill>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942095473359946E-2"/>
          <c:y val="5.3989646139777116E-2"/>
          <c:w val="0.67846887270959488"/>
          <c:h val="0.80914017817009465"/>
        </c:manualLayout>
      </c:layout>
      <c:lineChart>
        <c:grouping val="standard"/>
        <c:varyColors val="0"/>
        <c:ser>
          <c:idx val="0"/>
          <c:order val="0"/>
          <c:tx>
            <c:strRef>
              <c:f>Sheet3!$A$10</c:f>
              <c:strCache>
                <c:ptCount val="1"/>
                <c:pt idx="0">
                  <c:v>Число учебных заведений (снизилось на 14,6% по сравнению с 1990 г.)</c:v>
                </c:pt>
              </c:strCache>
            </c:strRef>
          </c:tx>
          <c:spPr>
            <a:ln w="38100">
              <a:solidFill>
                <a:srgbClr val="0070C0"/>
              </a:solidFill>
            </a:ln>
          </c:spPr>
          <c:marker>
            <c:symbol val="circle"/>
            <c:size val="5"/>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5"/>
              <c:delete val="1"/>
              <c:extLst>
                <c:ext xmlns:c15="http://schemas.microsoft.com/office/drawing/2012/chart" uri="{CE6537A1-D6FC-4f65-9D91-7224C49458BB}"/>
              </c:extLst>
            </c:dLbl>
            <c:spPr>
              <a:solidFill>
                <a:srgbClr val="0070C0">
                  <a:alpha val="26000"/>
                </a:srgbClr>
              </a:solidFill>
            </c:spPr>
            <c:txPr>
              <a:bodyPr/>
              <a:lstStyle/>
              <a:p>
                <a:pPr>
                  <a:defRPr sz="700" b="1">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Sheet3!$B$9:$P$9</c:f>
              <c:numCache>
                <c:formatCode>General</c:formatCode>
                <c:ptCount val="15"/>
                <c:pt idx="0">
                  <c:v>1990</c:v>
                </c:pt>
                <c:pt idx="1">
                  <c:v>1995</c:v>
                </c:pt>
                <c:pt idx="2">
                  <c:v>1997</c:v>
                </c:pt>
                <c:pt idx="3">
                  <c:v>1998</c:v>
                </c:pt>
                <c:pt idx="4">
                  <c:v>2000</c:v>
                </c:pt>
                <c:pt idx="5">
                  <c:v>2002</c:v>
                </c:pt>
                <c:pt idx="6">
                  <c:v>2004</c:v>
                </c:pt>
                <c:pt idx="7">
                  <c:v>2005</c:v>
                </c:pt>
                <c:pt idx="8">
                  <c:v>2006</c:v>
                </c:pt>
                <c:pt idx="9">
                  <c:v>2007</c:v>
                </c:pt>
                <c:pt idx="10">
                  <c:v>2008</c:v>
                </c:pt>
                <c:pt idx="11">
                  <c:v>2009</c:v>
                </c:pt>
                <c:pt idx="12">
                  <c:v>2010</c:v>
                </c:pt>
                <c:pt idx="13">
                  <c:v>2011</c:v>
                </c:pt>
                <c:pt idx="14">
                  <c:v>2012</c:v>
                </c:pt>
              </c:numCache>
            </c:numRef>
          </c:cat>
          <c:val>
            <c:numRef>
              <c:f>Sheet3!$B$10:$P$10</c:f>
              <c:numCache>
                <c:formatCode>0.0%</c:formatCode>
                <c:ptCount val="15"/>
                <c:pt idx="0" formatCode="0%">
                  <c:v>1</c:v>
                </c:pt>
                <c:pt idx="1">
                  <c:v>0.92660550458715663</c:v>
                </c:pt>
                <c:pt idx="2">
                  <c:v>0.93944954128440372</c:v>
                </c:pt>
                <c:pt idx="3">
                  <c:v>0.94740061162079658</c:v>
                </c:pt>
                <c:pt idx="4">
                  <c:v>0.96207951070336395</c:v>
                </c:pt>
                <c:pt idx="5">
                  <c:v>0.97064220183486261</c:v>
                </c:pt>
                <c:pt idx="6">
                  <c:v>0.96452599388379323</c:v>
                </c:pt>
                <c:pt idx="7">
                  <c:v>0.95290519877675839</c:v>
                </c:pt>
                <c:pt idx="8">
                  <c:v>0.94556574923547398</c:v>
                </c:pt>
                <c:pt idx="9">
                  <c:v>0.94250764525993858</c:v>
                </c:pt>
                <c:pt idx="10">
                  <c:v>0.93333333333333335</c:v>
                </c:pt>
                <c:pt idx="11">
                  <c:v>0.92477064220183625</c:v>
                </c:pt>
                <c:pt idx="12">
                  <c:v>0.91070336391437312</c:v>
                </c:pt>
                <c:pt idx="13">
                  <c:v>0.89296636085626602</c:v>
                </c:pt>
                <c:pt idx="14">
                  <c:v>0.85443425076452595</c:v>
                </c:pt>
              </c:numCache>
            </c:numRef>
          </c:val>
          <c:smooth val="1"/>
        </c:ser>
        <c:ser>
          <c:idx val="1"/>
          <c:order val="1"/>
          <c:tx>
            <c:strRef>
              <c:f>Sheet3!$A$11</c:f>
              <c:strCache>
                <c:ptCount val="1"/>
                <c:pt idx="0">
                  <c:v>Число дидактических кадров (снизилось на 37,0% по сравнению с 1990 г.)</c:v>
                </c:pt>
              </c:strCache>
            </c:strRef>
          </c:tx>
          <c:spPr>
            <a:ln w="38100"/>
          </c:spPr>
          <c:marker>
            <c:symbol val="diamond"/>
            <c:size val="5"/>
            <c:spPr>
              <a:solidFill>
                <a:srgbClr val="C00000"/>
              </a:solidFill>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2.4007384560978482E-2"/>
                  <c:y val="-4.121491234868337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layout>
                <c:manualLayout>
                  <c:x val="-2.2776236634774565E-2"/>
                  <c:y val="-4.73663918037113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layout>
                <c:manualLayout>
                  <c:x val="-2.6469680413386546E-2"/>
                  <c:y val="-3.50634328936559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4.3090177417140834E-3"/>
                  <c:y val="1.8454438365082737E-3"/>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rgbClr val="FF0000">
                  <a:alpha val="16000"/>
                </a:srgbClr>
              </a:solidFill>
            </c:spPr>
            <c:txPr>
              <a:bodyPr/>
              <a:lstStyle/>
              <a:p>
                <a:pPr>
                  <a:defRPr sz="700" b="1">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Sheet3!$B$9:$P$9</c:f>
              <c:numCache>
                <c:formatCode>General</c:formatCode>
                <c:ptCount val="15"/>
                <c:pt idx="0">
                  <c:v>1990</c:v>
                </c:pt>
                <c:pt idx="1">
                  <c:v>1995</c:v>
                </c:pt>
                <c:pt idx="2">
                  <c:v>1997</c:v>
                </c:pt>
                <c:pt idx="3">
                  <c:v>1998</c:v>
                </c:pt>
                <c:pt idx="4">
                  <c:v>2000</c:v>
                </c:pt>
                <c:pt idx="5">
                  <c:v>2002</c:v>
                </c:pt>
                <c:pt idx="6">
                  <c:v>2004</c:v>
                </c:pt>
                <c:pt idx="7">
                  <c:v>2005</c:v>
                </c:pt>
                <c:pt idx="8">
                  <c:v>2006</c:v>
                </c:pt>
                <c:pt idx="9">
                  <c:v>2007</c:v>
                </c:pt>
                <c:pt idx="10">
                  <c:v>2008</c:v>
                </c:pt>
                <c:pt idx="11">
                  <c:v>2009</c:v>
                </c:pt>
                <c:pt idx="12">
                  <c:v>2010</c:v>
                </c:pt>
                <c:pt idx="13">
                  <c:v>2011</c:v>
                </c:pt>
                <c:pt idx="14">
                  <c:v>2012</c:v>
                </c:pt>
              </c:numCache>
            </c:numRef>
          </c:cat>
          <c:val>
            <c:numRef>
              <c:f>Sheet3!$B$11:$P$11</c:f>
              <c:numCache>
                <c:formatCode>0.0%</c:formatCode>
                <c:ptCount val="15"/>
                <c:pt idx="0" formatCode="0%">
                  <c:v>1</c:v>
                </c:pt>
                <c:pt idx="1">
                  <c:v>0.86003683241252449</c:v>
                </c:pt>
                <c:pt idx="2">
                  <c:v>0.83057090239410813</c:v>
                </c:pt>
                <c:pt idx="3">
                  <c:v>0.82688766114180479</c:v>
                </c:pt>
                <c:pt idx="4">
                  <c:v>0.78047882136279922</c:v>
                </c:pt>
                <c:pt idx="5">
                  <c:v>0.76856353591160098</c:v>
                </c:pt>
                <c:pt idx="6">
                  <c:v>0.75692449355433011</c:v>
                </c:pt>
                <c:pt idx="7">
                  <c:v>0.75464088397790063</c:v>
                </c:pt>
                <c:pt idx="8">
                  <c:v>0.73906077348066301</c:v>
                </c:pt>
                <c:pt idx="9">
                  <c:v>0.71349907918968825</c:v>
                </c:pt>
                <c:pt idx="10">
                  <c:v>0.68114180478821362</c:v>
                </c:pt>
                <c:pt idx="11">
                  <c:v>0.68136279926335042</c:v>
                </c:pt>
                <c:pt idx="12">
                  <c:v>0.68747697974217259</c:v>
                </c:pt>
                <c:pt idx="13">
                  <c:v>0.66672191528545344</c:v>
                </c:pt>
                <c:pt idx="14">
                  <c:v>0.63022099447513935</c:v>
                </c:pt>
              </c:numCache>
            </c:numRef>
          </c:val>
          <c:smooth val="1"/>
        </c:ser>
        <c:ser>
          <c:idx val="2"/>
          <c:order val="2"/>
          <c:tx>
            <c:strRef>
              <c:f>Sheet3!$A$12</c:f>
              <c:strCache>
                <c:ptCount val="1"/>
                <c:pt idx="0">
                  <c:v>Число учащихся/студентов (снизилось на 50,6% по сравнению с 1990 г.)</c:v>
                </c:pt>
              </c:strCache>
            </c:strRef>
          </c:tx>
          <c:spPr>
            <a:ln w="38100">
              <a:solidFill>
                <a:srgbClr val="00B050"/>
              </a:solidFill>
            </a:ln>
          </c:spPr>
          <c:marker>
            <c:symbol val="square"/>
            <c:size val="5"/>
            <c:spPr>
              <a:solidFill>
                <a:schemeClr val="accent1"/>
              </a:solidFill>
            </c:spPr>
          </c:marker>
          <c:dLbls>
            <c:dLbl>
              <c:idx val="0"/>
              <c:spPr>
                <a:noFill/>
              </c:spPr>
              <c:txPr>
                <a:bodyPr/>
                <a:lstStyle/>
                <a:p>
                  <a:pPr>
                    <a:defRPr sz="700" b="1">
                      <a:latin typeface="Times New Roman" pitchFamily="18" charset="0"/>
                      <a:cs typeface="Times New Roman" pitchFamily="18" charset="0"/>
                    </a:defRPr>
                  </a:pPr>
                  <a:endParaRPr lang="ru-RU"/>
                </a:p>
              </c:txPr>
              <c:dLblPos val="t"/>
              <c:showLegendKey val="0"/>
              <c:showVal val="1"/>
              <c:showCatName val="0"/>
              <c:showSerName val="0"/>
              <c:showPercent val="0"/>
              <c:showBubbleSize val="0"/>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LblPos val="b"/>
              <c:showLegendKey val="0"/>
              <c:showVal val="1"/>
              <c:showCatName val="0"/>
              <c:showSerName val="0"/>
              <c:showPercent val="0"/>
              <c:showBubbleSize val="0"/>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LblPos val="b"/>
              <c:showLegendKey val="0"/>
              <c:showVal val="1"/>
              <c:showCatName val="0"/>
              <c:showSerName val="0"/>
              <c:showPercent val="0"/>
              <c:showBubbleSize val="0"/>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2.4007384560978482E-2"/>
                  <c:y val="5.35178712587382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layout>
                <c:manualLayout>
                  <c:x val="-2.6469680413386546E-2"/>
                  <c:y val="5.04421315312244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layout>
                <c:manualLayout>
                  <c:x val="-2.4007384560978482E-2"/>
                  <c:y val="-3.56785808391586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4.7399195158854782E-2"/>
                  <c:y val="1.6608994528573864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rgbClr val="00B050">
                  <a:alpha val="30000"/>
                </a:srgbClr>
              </a:solidFill>
            </c:spPr>
            <c:txPr>
              <a:bodyPr/>
              <a:lstStyle/>
              <a:p>
                <a:pPr>
                  <a:defRPr sz="700" b="1">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Sheet3!$B$9:$P$9</c:f>
              <c:numCache>
                <c:formatCode>General</c:formatCode>
                <c:ptCount val="15"/>
                <c:pt idx="0">
                  <c:v>1990</c:v>
                </c:pt>
                <c:pt idx="1">
                  <c:v>1995</c:v>
                </c:pt>
                <c:pt idx="2">
                  <c:v>1997</c:v>
                </c:pt>
                <c:pt idx="3">
                  <c:v>1998</c:v>
                </c:pt>
                <c:pt idx="4">
                  <c:v>2000</c:v>
                </c:pt>
                <c:pt idx="5">
                  <c:v>2002</c:v>
                </c:pt>
                <c:pt idx="6">
                  <c:v>2004</c:v>
                </c:pt>
                <c:pt idx="7">
                  <c:v>2005</c:v>
                </c:pt>
                <c:pt idx="8">
                  <c:v>2006</c:v>
                </c:pt>
                <c:pt idx="9">
                  <c:v>2007</c:v>
                </c:pt>
                <c:pt idx="10">
                  <c:v>2008</c:v>
                </c:pt>
                <c:pt idx="11">
                  <c:v>2009</c:v>
                </c:pt>
                <c:pt idx="12">
                  <c:v>2010</c:v>
                </c:pt>
                <c:pt idx="13">
                  <c:v>2011</c:v>
                </c:pt>
                <c:pt idx="14">
                  <c:v>2012</c:v>
                </c:pt>
              </c:numCache>
            </c:numRef>
          </c:cat>
          <c:val>
            <c:numRef>
              <c:f>Sheet3!$B$12:$P$12</c:f>
              <c:numCache>
                <c:formatCode>0.0%</c:formatCode>
                <c:ptCount val="15"/>
                <c:pt idx="0" formatCode="0%">
                  <c:v>1</c:v>
                </c:pt>
                <c:pt idx="1">
                  <c:v>0.86872898453261604</c:v>
                </c:pt>
                <c:pt idx="2">
                  <c:v>0.8815063887020822</c:v>
                </c:pt>
                <c:pt idx="3">
                  <c:v>0.87854741089441968</c:v>
                </c:pt>
                <c:pt idx="4">
                  <c:v>0.84904236718224557</c:v>
                </c:pt>
                <c:pt idx="5">
                  <c:v>0.81395965030262274</c:v>
                </c:pt>
                <c:pt idx="6">
                  <c:v>0.73776328177538653</c:v>
                </c:pt>
                <c:pt idx="7">
                  <c:v>0.69808607935440481</c:v>
                </c:pt>
                <c:pt idx="8">
                  <c:v>0.66368661735037204</c:v>
                </c:pt>
                <c:pt idx="9">
                  <c:v>0.62243846671149972</c:v>
                </c:pt>
                <c:pt idx="10">
                  <c:v>0.58651109616677877</c:v>
                </c:pt>
                <c:pt idx="11">
                  <c:v>0.55879219905850763</c:v>
                </c:pt>
                <c:pt idx="12">
                  <c:v>0.53327236045729531</c:v>
                </c:pt>
                <c:pt idx="13">
                  <c:v>0.51300336247478162</c:v>
                </c:pt>
                <c:pt idx="14">
                  <c:v>0.4939488903833229</c:v>
                </c:pt>
              </c:numCache>
            </c:numRef>
          </c:val>
          <c:smooth val="1"/>
        </c:ser>
        <c:dLbls>
          <c:showLegendKey val="0"/>
          <c:showVal val="0"/>
          <c:showCatName val="0"/>
          <c:showSerName val="0"/>
          <c:showPercent val="0"/>
          <c:showBubbleSize val="0"/>
        </c:dLbls>
        <c:marker val="1"/>
        <c:smooth val="0"/>
        <c:axId val="686035536"/>
        <c:axId val="683899280"/>
      </c:lineChart>
      <c:catAx>
        <c:axId val="686035536"/>
        <c:scaling>
          <c:orientation val="minMax"/>
        </c:scaling>
        <c:delete val="0"/>
        <c:axPos val="b"/>
        <c:numFmt formatCode="General" sourceLinked="1"/>
        <c:majorTickMark val="out"/>
        <c:minorTickMark val="none"/>
        <c:tickLblPos val="nextTo"/>
        <c:txPr>
          <a:bodyPr rot="0" vert="horz" anchor="t" anchorCtr="0"/>
          <a:lstStyle/>
          <a:p>
            <a:pPr>
              <a:defRPr sz="700">
                <a:latin typeface="Times New Roman" pitchFamily="18" charset="0"/>
                <a:cs typeface="Times New Roman" pitchFamily="18" charset="0"/>
              </a:defRPr>
            </a:pPr>
            <a:endParaRPr lang="ru-RU"/>
          </a:p>
        </c:txPr>
        <c:crossAx val="683899280"/>
        <c:crosses val="autoZero"/>
        <c:auto val="1"/>
        <c:lblAlgn val="ctr"/>
        <c:lblOffset val="100"/>
        <c:noMultiLvlLbl val="0"/>
      </c:catAx>
      <c:valAx>
        <c:axId val="683899280"/>
        <c:scaling>
          <c:orientation val="minMax"/>
          <c:max val="1"/>
          <c:min val="0.4"/>
        </c:scaling>
        <c:delete val="0"/>
        <c:axPos val="l"/>
        <c:majorGridlines/>
        <c:numFmt formatCode="0%" sourceLinked="1"/>
        <c:majorTickMark val="out"/>
        <c:minorTickMark val="none"/>
        <c:tickLblPos val="nextTo"/>
        <c:txPr>
          <a:bodyPr/>
          <a:lstStyle/>
          <a:p>
            <a:pPr>
              <a:defRPr sz="700">
                <a:latin typeface="Times New Roman" pitchFamily="18" charset="0"/>
                <a:cs typeface="Times New Roman" pitchFamily="18" charset="0"/>
              </a:defRPr>
            </a:pPr>
            <a:endParaRPr lang="ru-RU"/>
          </a:p>
        </c:txPr>
        <c:crossAx val="686035536"/>
        <c:crosses val="autoZero"/>
        <c:crossBetween val="between"/>
        <c:majorUnit val="0.2"/>
      </c:valAx>
    </c:plotArea>
    <c:legend>
      <c:legendPos val="r"/>
      <c:legendEntry>
        <c:idx val="1"/>
        <c:txPr>
          <a:bodyPr/>
          <a:lstStyle/>
          <a:p>
            <a:pPr>
              <a:defRPr sz="830">
                <a:latin typeface="Times New Roman" pitchFamily="18" charset="0"/>
                <a:cs typeface="Times New Roman" pitchFamily="18" charset="0"/>
              </a:defRPr>
            </a:pPr>
            <a:endParaRPr lang="ru-RU"/>
          </a:p>
        </c:txPr>
      </c:legendEntry>
      <c:layout>
        <c:manualLayout>
          <c:xMode val="edge"/>
          <c:yMode val="edge"/>
          <c:x val="0.73588167515321035"/>
          <c:y val="0.14341801251046951"/>
          <c:w val="0.26275480270848495"/>
          <c:h val="0.77590251107253005"/>
        </c:manualLayout>
      </c:layout>
      <c:overlay val="0"/>
      <c:txPr>
        <a:bodyPr/>
        <a:lstStyle/>
        <a:p>
          <a:pPr>
            <a:defRPr sz="85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Sheet5!$J$1</c:f>
              <c:strCache>
                <c:ptCount val="1"/>
                <c:pt idx="0">
                  <c:v>Значительное влияние</c:v>
                </c:pt>
              </c:strCache>
            </c:strRef>
          </c:tx>
          <c:spPr>
            <a:solidFill>
              <a:srgbClr val="7030A0"/>
            </a:solidFill>
          </c:spPr>
          <c:invertIfNegative val="0"/>
          <c:cat>
            <c:strRef>
              <c:f>Sheet5!$I$2:$I$10</c:f>
              <c:strCache>
                <c:ptCount val="9"/>
                <c:pt idx="0">
                  <c:v>В твоей семье</c:v>
                </c:pt>
                <c:pt idx="1">
                  <c:v>В твоей школе</c:v>
                </c:pt>
                <c:pt idx="2">
                  <c:v>В регионе, где ты живёшь</c:v>
                </c:pt>
                <c:pt idx="3">
                  <c:v>Врачи и медицинские работники</c:v>
                </c:pt>
                <c:pt idx="4">
                  <c:v>Дневной центр по уходу </c:v>
                </c:pt>
                <c:pt idx="5">
                  <c:v>Прокуроры, судьи, адвокаты</c:v>
                </c:pt>
                <c:pt idx="6">
                  <c:v>Сотрудники полиции</c:v>
                </c:pt>
                <c:pt idx="7">
                  <c:v>Примэрия</c:v>
                </c:pt>
                <c:pt idx="8">
                  <c:v>Министерство</c:v>
                </c:pt>
              </c:strCache>
            </c:strRef>
          </c:cat>
          <c:val>
            <c:numRef>
              <c:f>Sheet5!$J$2:$J$10</c:f>
              <c:numCache>
                <c:formatCode>0%</c:formatCode>
                <c:ptCount val="9"/>
                <c:pt idx="0">
                  <c:v>0.43000000000000038</c:v>
                </c:pt>
                <c:pt idx="1">
                  <c:v>0.18000000000000024</c:v>
                </c:pt>
                <c:pt idx="2">
                  <c:v>0.11</c:v>
                </c:pt>
                <c:pt idx="3">
                  <c:v>0.11</c:v>
                </c:pt>
                <c:pt idx="4">
                  <c:v>7.0000000000000021E-2</c:v>
                </c:pt>
                <c:pt idx="5">
                  <c:v>6.0000000000000032E-2</c:v>
                </c:pt>
                <c:pt idx="6">
                  <c:v>0.05</c:v>
                </c:pt>
                <c:pt idx="7">
                  <c:v>8.0000000000000043E-2</c:v>
                </c:pt>
                <c:pt idx="8">
                  <c:v>7.0000000000000021E-2</c:v>
                </c:pt>
              </c:numCache>
            </c:numRef>
          </c:val>
        </c:ser>
        <c:ser>
          <c:idx val="1"/>
          <c:order val="1"/>
          <c:tx>
            <c:strRef>
              <c:f>Sheet5!$K$1</c:f>
              <c:strCache>
                <c:ptCount val="1"/>
                <c:pt idx="0">
                  <c:v>Умеренное влияние</c:v>
                </c:pt>
              </c:strCache>
            </c:strRef>
          </c:tx>
          <c:spPr>
            <a:solidFill>
              <a:srgbClr val="204C82"/>
            </a:solidFill>
          </c:spPr>
          <c:invertIfNegative val="0"/>
          <c:cat>
            <c:strRef>
              <c:f>Sheet5!$I$2:$I$10</c:f>
              <c:strCache>
                <c:ptCount val="9"/>
                <c:pt idx="0">
                  <c:v>В твоей семье</c:v>
                </c:pt>
                <c:pt idx="1">
                  <c:v>В твоей школе</c:v>
                </c:pt>
                <c:pt idx="2">
                  <c:v>В регионе, где ты живёшь</c:v>
                </c:pt>
                <c:pt idx="3">
                  <c:v>Врачи и медицинские работники</c:v>
                </c:pt>
                <c:pt idx="4">
                  <c:v>Дневной центр по уходу </c:v>
                </c:pt>
                <c:pt idx="5">
                  <c:v>Прокуроры, судьи, адвокаты</c:v>
                </c:pt>
                <c:pt idx="6">
                  <c:v>Сотрудники полиции</c:v>
                </c:pt>
                <c:pt idx="7">
                  <c:v>Примэрия</c:v>
                </c:pt>
                <c:pt idx="8">
                  <c:v>Министерство</c:v>
                </c:pt>
              </c:strCache>
            </c:strRef>
          </c:cat>
          <c:val>
            <c:numRef>
              <c:f>Sheet5!$K$2:$K$10</c:f>
              <c:numCache>
                <c:formatCode>0%</c:formatCode>
                <c:ptCount val="9"/>
                <c:pt idx="0">
                  <c:v>0.46</c:v>
                </c:pt>
                <c:pt idx="1">
                  <c:v>0.51</c:v>
                </c:pt>
                <c:pt idx="2">
                  <c:v>0.38000000000000084</c:v>
                </c:pt>
                <c:pt idx="3">
                  <c:v>0.26</c:v>
                </c:pt>
                <c:pt idx="4">
                  <c:v>0.19</c:v>
                </c:pt>
                <c:pt idx="5">
                  <c:v>0.14000000000000001</c:v>
                </c:pt>
                <c:pt idx="6">
                  <c:v>0.14000000000000001</c:v>
                </c:pt>
                <c:pt idx="7">
                  <c:v>0.14000000000000001</c:v>
                </c:pt>
                <c:pt idx="8">
                  <c:v>0.16</c:v>
                </c:pt>
              </c:numCache>
            </c:numRef>
          </c:val>
        </c:ser>
        <c:ser>
          <c:idx val="2"/>
          <c:order val="2"/>
          <c:tx>
            <c:strRef>
              <c:f>Sheet5!$L$1</c:f>
              <c:strCache>
                <c:ptCount val="1"/>
                <c:pt idx="0">
                  <c:v>Малое влияние</c:v>
                </c:pt>
              </c:strCache>
            </c:strRef>
          </c:tx>
          <c:spPr>
            <a:solidFill>
              <a:srgbClr val="159B18"/>
            </a:solidFill>
          </c:spPr>
          <c:invertIfNegative val="0"/>
          <c:cat>
            <c:strRef>
              <c:f>Sheet5!$I$2:$I$10</c:f>
              <c:strCache>
                <c:ptCount val="9"/>
                <c:pt idx="0">
                  <c:v>В твоей семье</c:v>
                </c:pt>
                <c:pt idx="1">
                  <c:v>В твоей школе</c:v>
                </c:pt>
                <c:pt idx="2">
                  <c:v>В регионе, где ты живёшь</c:v>
                </c:pt>
                <c:pt idx="3">
                  <c:v>Врачи и медицинские работники</c:v>
                </c:pt>
                <c:pt idx="4">
                  <c:v>Дневной центр по уходу </c:v>
                </c:pt>
                <c:pt idx="5">
                  <c:v>Прокуроры, судьи, адвокаты</c:v>
                </c:pt>
                <c:pt idx="6">
                  <c:v>Сотрудники полиции</c:v>
                </c:pt>
                <c:pt idx="7">
                  <c:v>Примэрия</c:v>
                </c:pt>
                <c:pt idx="8">
                  <c:v>Министерство</c:v>
                </c:pt>
              </c:strCache>
            </c:strRef>
          </c:cat>
          <c:val>
            <c:numRef>
              <c:f>Sheet5!$L$2:$L$10</c:f>
              <c:numCache>
                <c:formatCode>0%</c:formatCode>
                <c:ptCount val="9"/>
                <c:pt idx="0">
                  <c:v>6.0000000000000032E-2</c:v>
                </c:pt>
                <c:pt idx="1">
                  <c:v>0.22</c:v>
                </c:pt>
                <c:pt idx="2">
                  <c:v>0.23</c:v>
                </c:pt>
                <c:pt idx="3">
                  <c:v>0.27</c:v>
                </c:pt>
                <c:pt idx="4">
                  <c:v>0.17</c:v>
                </c:pt>
                <c:pt idx="5">
                  <c:v>0.15000000000000024</c:v>
                </c:pt>
                <c:pt idx="6">
                  <c:v>0.17</c:v>
                </c:pt>
                <c:pt idx="7">
                  <c:v>0.24000000000000021</c:v>
                </c:pt>
                <c:pt idx="8">
                  <c:v>0.16</c:v>
                </c:pt>
              </c:numCache>
            </c:numRef>
          </c:val>
        </c:ser>
        <c:ser>
          <c:idx val="3"/>
          <c:order val="3"/>
          <c:tx>
            <c:strRef>
              <c:f>Sheet5!$M$1</c:f>
              <c:strCache>
                <c:ptCount val="1"/>
                <c:pt idx="0">
                  <c:v>Отсутствие влияния</c:v>
                </c:pt>
              </c:strCache>
            </c:strRef>
          </c:tx>
          <c:spPr>
            <a:solidFill>
              <a:srgbClr val="FFFF00"/>
            </a:solidFill>
          </c:spPr>
          <c:invertIfNegative val="0"/>
          <c:cat>
            <c:strRef>
              <c:f>Sheet5!$I$2:$I$10</c:f>
              <c:strCache>
                <c:ptCount val="9"/>
                <c:pt idx="0">
                  <c:v>В твоей семье</c:v>
                </c:pt>
                <c:pt idx="1">
                  <c:v>В твоей школе</c:v>
                </c:pt>
                <c:pt idx="2">
                  <c:v>В регионе, где ты живёшь</c:v>
                </c:pt>
                <c:pt idx="3">
                  <c:v>Врачи и медицинские работники</c:v>
                </c:pt>
                <c:pt idx="4">
                  <c:v>Дневной центр по уходу </c:v>
                </c:pt>
                <c:pt idx="5">
                  <c:v>Прокуроры, судьи, адвокаты</c:v>
                </c:pt>
                <c:pt idx="6">
                  <c:v>Сотрудники полиции</c:v>
                </c:pt>
                <c:pt idx="7">
                  <c:v>Примэрия</c:v>
                </c:pt>
                <c:pt idx="8">
                  <c:v>Министерство</c:v>
                </c:pt>
              </c:strCache>
            </c:strRef>
          </c:cat>
          <c:val>
            <c:numRef>
              <c:f>Sheet5!$M$2:$M$10</c:f>
              <c:numCache>
                <c:formatCode>0%</c:formatCode>
                <c:ptCount val="9"/>
                <c:pt idx="0">
                  <c:v>2.0000000000000011E-2</c:v>
                </c:pt>
                <c:pt idx="1">
                  <c:v>0.05</c:v>
                </c:pt>
                <c:pt idx="2">
                  <c:v>0.11</c:v>
                </c:pt>
                <c:pt idx="3">
                  <c:v>0.12000000000000002</c:v>
                </c:pt>
                <c:pt idx="4">
                  <c:v>0.12000000000000002</c:v>
                </c:pt>
                <c:pt idx="5">
                  <c:v>0.16</c:v>
                </c:pt>
                <c:pt idx="6">
                  <c:v>0.17</c:v>
                </c:pt>
                <c:pt idx="7">
                  <c:v>0.15000000000000024</c:v>
                </c:pt>
                <c:pt idx="8">
                  <c:v>0.18000000000000024</c:v>
                </c:pt>
              </c:numCache>
            </c:numRef>
          </c:val>
        </c:ser>
        <c:ser>
          <c:idx val="4"/>
          <c:order val="4"/>
          <c:tx>
            <c:strRef>
              <c:f>Sheet5!$N$1</c:f>
              <c:strCache>
                <c:ptCount val="1"/>
                <c:pt idx="0">
                  <c:v>Не уверен (a)</c:v>
                </c:pt>
              </c:strCache>
            </c:strRef>
          </c:tx>
          <c:spPr>
            <a:solidFill>
              <a:srgbClr val="F79D53"/>
            </a:solidFill>
          </c:spPr>
          <c:invertIfNegative val="0"/>
          <c:cat>
            <c:strRef>
              <c:f>Sheet5!$I$2:$I$10</c:f>
              <c:strCache>
                <c:ptCount val="9"/>
                <c:pt idx="0">
                  <c:v>В твоей семье</c:v>
                </c:pt>
                <c:pt idx="1">
                  <c:v>В твоей школе</c:v>
                </c:pt>
                <c:pt idx="2">
                  <c:v>В регионе, где ты живёшь</c:v>
                </c:pt>
                <c:pt idx="3">
                  <c:v>Врачи и медицинские работники</c:v>
                </c:pt>
                <c:pt idx="4">
                  <c:v>Дневной центр по уходу </c:v>
                </c:pt>
                <c:pt idx="5">
                  <c:v>Прокуроры, судьи, адвокаты</c:v>
                </c:pt>
                <c:pt idx="6">
                  <c:v>Сотрудники полиции</c:v>
                </c:pt>
                <c:pt idx="7">
                  <c:v>Примэрия</c:v>
                </c:pt>
                <c:pt idx="8">
                  <c:v>Министерство</c:v>
                </c:pt>
              </c:strCache>
            </c:strRef>
          </c:cat>
          <c:val>
            <c:numRef>
              <c:f>Sheet5!$N$2:$N$10</c:f>
              <c:numCache>
                <c:formatCode>0%</c:formatCode>
                <c:ptCount val="9"/>
                <c:pt idx="0">
                  <c:v>1.0000000000000005E-2</c:v>
                </c:pt>
                <c:pt idx="1">
                  <c:v>3.0000000000000002E-2</c:v>
                </c:pt>
                <c:pt idx="2">
                  <c:v>7.0000000000000021E-2</c:v>
                </c:pt>
                <c:pt idx="3">
                  <c:v>7.0000000000000021E-2</c:v>
                </c:pt>
                <c:pt idx="4">
                  <c:v>8.0000000000000043E-2</c:v>
                </c:pt>
                <c:pt idx="5">
                  <c:v>0.1</c:v>
                </c:pt>
                <c:pt idx="6">
                  <c:v>8.0000000000000043E-2</c:v>
                </c:pt>
                <c:pt idx="7">
                  <c:v>8.0000000000000043E-2</c:v>
                </c:pt>
                <c:pt idx="8">
                  <c:v>9.0000000000000024E-2</c:v>
                </c:pt>
              </c:numCache>
            </c:numRef>
          </c:val>
        </c:ser>
        <c:ser>
          <c:idx val="5"/>
          <c:order val="5"/>
          <c:tx>
            <c:strRef>
              <c:f>Sheet5!$O$1</c:f>
              <c:strCache>
                <c:ptCount val="1"/>
                <c:pt idx="0">
                  <c:v>Это меня не касается </c:v>
                </c:pt>
              </c:strCache>
            </c:strRef>
          </c:tx>
          <c:spPr>
            <a:solidFill>
              <a:srgbClr val="FF0000"/>
            </a:solidFill>
          </c:spPr>
          <c:invertIfNegative val="0"/>
          <c:cat>
            <c:strRef>
              <c:f>Sheet5!$I$2:$I$10</c:f>
              <c:strCache>
                <c:ptCount val="9"/>
                <c:pt idx="0">
                  <c:v>В твоей семье</c:v>
                </c:pt>
                <c:pt idx="1">
                  <c:v>В твоей школе</c:v>
                </c:pt>
                <c:pt idx="2">
                  <c:v>В регионе, где ты живёшь</c:v>
                </c:pt>
                <c:pt idx="3">
                  <c:v>Врачи и медицинские работники</c:v>
                </c:pt>
                <c:pt idx="4">
                  <c:v>Дневной центр по уходу </c:v>
                </c:pt>
                <c:pt idx="5">
                  <c:v>Прокуроры, судьи, адвокаты</c:v>
                </c:pt>
                <c:pt idx="6">
                  <c:v>Сотрудники полиции</c:v>
                </c:pt>
                <c:pt idx="7">
                  <c:v>Примэрия</c:v>
                </c:pt>
                <c:pt idx="8">
                  <c:v>Министерство</c:v>
                </c:pt>
              </c:strCache>
            </c:strRef>
          </c:cat>
          <c:val>
            <c:numRef>
              <c:f>Sheet5!$O$2:$O$10</c:f>
              <c:numCache>
                <c:formatCode>0%</c:formatCode>
                <c:ptCount val="9"/>
                <c:pt idx="0">
                  <c:v>2.0000000000000011E-2</c:v>
                </c:pt>
                <c:pt idx="1">
                  <c:v>3.0000000000000002E-2</c:v>
                </c:pt>
                <c:pt idx="2">
                  <c:v>8.0000000000000043E-2</c:v>
                </c:pt>
                <c:pt idx="3">
                  <c:v>0.17</c:v>
                </c:pt>
                <c:pt idx="4">
                  <c:v>0.37000000000000038</c:v>
                </c:pt>
                <c:pt idx="5">
                  <c:v>0.44</c:v>
                </c:pt>
                <c:pt idx="6">
                  <c:v>0.39000000000000085</c:v>
                </c:pt>
                <c:pt idx="7">
                  <c:v>0.29000000000000031</c:v>
                </c:pt>
                <c:pt idx="8">
                  <c:v>0.35000000000000031</c:v>
                </c:pt>
              </c:numCache>
            </c:numRef>
          </c:val>
        </c:ser>
        <c:dLbls>
          <c:showLegendKey val="0"/>
          <c:showVal val="0"/>
          <c:showCatName val="0"/>
          <c:showSerName val="0"/>
          <c:showPercent val="0"/>
          <c:showBubbleSize val="0"/>
        </c:dLbls>
        <c:gapWidth val="150"/>
        <c:shape val="cylinder"/>
        <c:axId val="683893792"/>
        <c:axId val="683874192"/>
        <c:axId val="0"/>
      </c:bar3DChart>
      <c:catAx>
        <c:axId val="68389379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683874192"/>
        <c:crosses val="autoZero"/>
        <c:auto val="1"/>
        <c:lblAlgn val="ctr"/>
        <c:lblOffset val="100"/>
        <c:noMultiLvlLbl val="0"/>
      </c:catAx>
      <c:valAx>
        <c:axId val="683874192"/>
        <c:scaling>
          <c:orientation val="minMax"/>
        </c:scaling>
        <c:delete val="0"/>
        <c:axPos val="b"/>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83893792"/>
        <c:crosses val="autoZero"/>
        <c:crossBetween val="between"/>
      </c:valAx>
    </c:plotArea>
    <c:legend>
      <c:legendPos val="r"/>
      <c:layout>
        <c:manualLayout>
          <c:xMode val="edge"/>
          <c:yMode val="edge"/>
          <c:x val="0.76061581615275453"/>
          <c:y val="0.11972047633511718"/>
          <c:w val="0.22717044338923284"/>
          <c:h val="0.7358310552427236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169515972665585E-2"/>
          <c:y val="0.16076444681703006"/>
          <c:w val="0.8393686599985829"/>
          <c:h val="0.54586307220072072"/>
        </c:manualLayout>
      </c:layout>
      <c:barChart>
        <c:barDir val="col"/>
        <c:grouping val="clustered"/>
        <c:varyColors val="0"/>
        <c:ser>
          <c:idx val="0"/>
          <c:order val="0"/>
          <c:tx>
            <c:strRef>
              <c:f>Sheet4!$A$2</c:f>
              <c:strCache>
                <c:ptCount val="1"/>
                <c:pt idx="0">
                  <c:v>Педагогические работники в дневных школах, гимназиях, лицеях (тыс. человек)</c:v>
                </c:pt>
              </c:strCache>
            </c:strRef>
          </c:tx>
          <c:spPr>
            <a:solidFill>
              <a:schemeClr val="accent6">
                <a:lumMod val="50000"/>
                <a:alpha val="80000"/>
              </a:schemeClr>
            </a:solidFill>
            <a:ln w="19050">
              <a:solidFill>
                <a:schemeClr val="tx1"/>
              </a:solidFill>
            </a:ln>
          </c:spPr>
          <c:invertIfNegative val="0"/>
          <c:dLbls>
            <c:spPr>
              <a:solidFill>
                <a:schemeClr val="bg1"/>
              </a:solidFill>
            </c:spPr>
            <c:txPr>
              <a:bodyPr/>
              <a:lstStyle/>
              <a:p>
                <a:pPr>
                  <a:defRPr sz="9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Sheet4!$B$1:$L$1</c:f>
              <c:strCache>
                <c:ptCount val="11"/>
                <c:pt idx="0">
                  <c:v>2002/03</c:v>
                </c:pt>
                <c:pt idx="1">
                  <c:v>2003/04</c:v>
                </c:pt>
                <c:pt idx="2">
                  <c:v>2004/05</c:v>
                </c:pt>
                <c:pt idx="3">
                  <c:v>2005/06</c:v>
                </c:pt>
                <c:pt idx="4">
                  <c:v>2006/07</c:v>
                </c:pt>
                <c:pt idx="5">
                  <c:v>2007/08</c:v>
                </c:pt>
                <c:pt idx="6">
                  <c:v>2008/09</c:v>
                </c:pt>
                <c:pt idx="7">
                  <c:v>2009/10</c:v>
                </c:pt>
                <c:pt idx="8">
                  <c:v>2001/11</c:v>
                </c:pt>
                <c:pt idx="9">
                  <c:v>2001/12</c:v>
                </c:pt>
                <c:pt idx="10">
                  <c:v>2012/13</c:v>
                </c:pt>
              </c:strCache>
            </c:strRef>
          </c:cat>
          <c:val>
            <c:numRef>
              <c:f>Sheet4!$B$2:$L$2</c:f>
              <c:numCache>
                <c:formatCode>0.0</c:formatCode>
                <c:ptCount val="11"/>
                <c:pt idx="0" formatCode="General">
                  <c:v>43.2</c:v>
                </c:pt>
                <c:pt idx="1">
                  <c:v>42.6</c:v>
                </c:pt>
                <c:pt idx="2">
                  <c:v>41</c:v>
                </c:pt>
                <c:pt idx="3">
                  <c:v>40.9</c:v>
                </c:pt>
                <c:pt idx="4">
                  <c:v>40</c:v>
                </c:pt>
                <c:pt idx="5">
                  <c:v>38.6</c:v>
                </c:pt>
                <c:pt idx="6">
                  <c:v>36.9</c:v>
                </c:pt>
                <c:pt idx="7">
                  <c:v>36.9</c:v>
                </c:pt>
                <c:pt idx="8">
                  <c:v>37.300000000000004</c:v>
                </c:pt>
                <c:pt idx="9">
                  <c:v>36.1</c:v>
                </c:pt>
                <c:pt idx="10">
                  <c:v>34.200000000000003</c:v>
                </c:pt>
              </c:numCache>
            </c:numRef>
          </c:val>
        </c:ser>
        <c:dLbls>
          <c:showLegendKey val="0"/>
          <c:showVal val="1"/>
          <c:showCatName val="0"/>
          <c:showSerName val="0"/>
          <c:showPercent val="0"/>
          <c:showBubbleSize val="0"/>
        </c:dLbls>
        <c:gapWidth val="175"/>
        <c:overlap val="-19"/>
        <c:axId val="683869096"/>
        <c:axId val="683871448"/>
      </c:barChart>
      <c:lineChart>
        <c:grouping val="standard"/>
        <c:varyColors val="0"/>
        <c:ser>
          <c:idx val="1"/>
          <c:order val="1"/>
          <c:tx>
            <c:strRef>
              <c:f>Sheet4!$A$3</c:f>
              <c:strCache>
                <c:ptCount val="1"/>
                <c:pt idx="0">
                  <c:v>Педагогические работники пенсионного возраста</c:v>
                </c:pt>
              </c:strCache>
            </c:strRef>
          </c:tx>
          <c:spPr>
            <a:ln w="34925">
              <a:solidFill>
                <a:srgbClr val="0070C0"/>
              </a:solidFill>
            </a:ln>
          </c:spPr>
          <c:marker>
            <c:spPr>
              <a:solidFill>
                <a:srgbClr val="00B0F0"/>
              </a:solidFill>
            </c:spPr>
          </c:marker>
          <c:dLbls>
            <c:dLbl>
              <c:idx val="0"/>
              <c:layout>
                <c:manualLayout>
                  <c:x val="1.0731054117994462E-2"/>
                  <c:y val="-4.92004856514079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4755199412242421E-2"/>
                  <c:y val="-5.24805180281685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0120726471239671E-2"/>
                  <c:y val="-6.8880679911971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6096581176991732E-2"/>
                  <c:y val="-7.54407446654922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7437962941740996E-2"/>
                  <c:y val="-7.872077704225283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8779344706490356E-2"/>
                  <c:y val="-5.90405827816895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1.4755199412242421E-2"/>
                  <c:y val="-7.87207770422528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7437962941740916E-2"/>
                  <c:y val="-5.24805180281685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1.0731054117994488E-2"/>
                  <c:y val="-3.93603885211264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4144871765487488E-2"/>
                  <c:y val="-2.95202913908447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1.6400161883802736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bg1">
                  <a:lumMod val="95000"/>
                </a:schemeClr>
              </a:solidFill>
            </c:spPr>
            <c:txPr>
              <a:bodyPr/>
              <a:lstStyle/>
              <a:p>
                <a:pPr>
                  <a:defRPr sz="900">
                    <a:latin typeface="Times New Roman" panose="02020603050405020304" pitchFamily="18" charset="0"/>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Sheet4!$B$1:$L$1</c:f>
              <c:strCache>
                <c:ptCount val="11"/>
                <c:pt idx="0">
                  <c:v>2002/03</c:v>
                </c:pt>
                <c:pt idx="1">
                  <c:v>2003/04</c:v>
                </c:pt>
                <c:pt idx="2">
                  <c:v>2004/05</c:v>
                </c:pt>
                <c:pt idx="3">
                  <c:v>2005/06</c:v>
                </c:pt>
                <c:pt idx="4">
                  <c:v>2006/07</c:v>
                </c:pt>
                <c:pt idx="5">
                  <c:v>2007/08</c:v>
                </c:pt>
                <c:pt idx="6">
                  <c:v>2008/09</c:v>
                </c:pt>
                <c:pt idx="7">
                  <c:v>2009/10</c:v>
                </c:pt>
                <c:pt idx="8">
                  <c:v>2001/11</c:v>
                </c:pt>
                <c:pt idx="9">
                  <c:v>2001/12</c:v>
                </c:pt>
                <c:pt idx="10">
                  <c:v>2012/13</c:v>
                </c:pt>
              </c:strCache>
            </c:strRef>
          </c:cat>
          <c:val>
            <c:numRef>
              <c:f>Sheet4!$B$3:$L$3</c:f>
              <c:numCache>
                <c:formatCode>General</c:formatCode>
                <c:ptCount val="11"/>
                <c:pt idx="0">
                  <c:v>6.8</c:v>
                </c:pt>
                <c:pt idx="1">
                  <c:v>7.9</c:v>
                </c:pt>
                <c:pt idx="2">
                  <c:v>9.4</c:v>
                </c:pt>
                <c:pt idx="3">
                  <c:v>11.2</c:v>
                </c:pt>
                <c:pt idx="4">
                  <c:v>13.4</c:v>
                </c:pt>
                <c:pt idx="5">
                  <c:v>15.6</c:v>
                </c:pt>
                <c:pt idx="6">
                  <c:v>16.3</c:v>
                </c:pt>
                <c:pt idx="7">
                  <c:v>18.8</c:v>
                </c:pt>
                <c:pt idx="8">
                  <c:v>19.600000000000001</c:v>
                </c:pt>
                <c:pt idx="9">
                  <c:v>20.100000000000001</c:v>
                </c:pt>
                <c:pt idx="10">
                  <c:v>18.7</c:v>
                </c:pt>
              </c:numCache>
            </c:numRef>
          </c:val>
          <c:smooth val="0"/>
        </c:ser>
        <c:dLbls>
          <c:showLegendKey val="0"/>
          <c:showVal val="1"/>
          <c:showCatName val="0"/>
          <c:showSerName val="0"/>
          <c:showPercent val="0"/>
          <c:showBubbleSize val="0"/>
        </c:dLbls>
        <c:marker val="1"/>
        <c:smooth val="0"/>
        <c:axId val="683873016"/>
        <c:axId val="683870272"/>
      </c:lineChart>
      <c:catAx>
        <c:axId val="683869096"/>
        <c:scaling>
          <c:orientation val="minMax"/>
        </c:scaling>
        <c:delete val="0"/>
        <c:axPos val="b"/>
        <c:numFmt formatCode="General" sourceLinked="0"/>
        <c:majorTickMark val="none"/>
        <c:minorTickMark val="none"/>
        <c:tickLblPos val="nextTo"/>
        <c:txPr>
          <a:bodyPr/>
          <a:lstStyle/>
          <a:p>
            <a:pPr>
              <a:defRPr sz="900">
                <a:latin typeface="Times New Roman" pitchFamily="18" charset="0"/>
                <a:cs typeface="Times New Roman" pitchFamily="18" charset="0"/>
              </a:defRPr>
            </a:pPr>
            <a:endParaRPr lang="ru-RU"/>
          </a:p>
        </c:txPr>
        <c:crossAx val="683871448"/>
        <c:crosses val="autoZero"/>
        <c:auto val="1"/>
        <c:lblAlgn val="ctr"/>
        <c:lblOffset val="100"/>
        <c:noMultiLvlLbl val="0"/>
      </c:catAx>
      <c:valAx>
        <c:axId val="683871448"/>
        <c:scaling>
          <c:orientation val="minMax"/>
          <c:max val="44"/>
          <c:min val="32"/>
        </c:scaling>
        <c:delete val="0"/>
        <c:axPos val="l"/>
        <c:numFmt formatCode="General" sourceLinked="1"/>
        <c:majorTickMark val="none"/>
        <c:minorTickMark val="none"/>
        <c:tickLblPos val="nextTo"/>
        <c:txPr>
          <a:bodyPr/>
          <a:lstStyle/>
          <a:p>
            <a:pPr>
              <a:defRPr sz="900">
                <a:latin typeface="Times New Roman" pitchFamily="18" charset="0"/>
                <a:cs typeface="Times New Roman" pitchFamily="18" charset="0"/>
              </a:defRPr>
            </a:pPr>
            <a:endParaRPr lang="ru-RU"/>
          </a:p>
        </c:txPr>
        <c:crossAx val="683869096"/>
        <c:crosses val="autoZero"/>
        <c:crossBetween val="between"/>
        <c:majorUnit val="2"/>
      </c:valAx>
      <c:valAx>
        <c:axId val="683870272"/>
        <c:scaling>
          <c:orientation val="minMax"/>
        </c:scaling>
        <c:delete val="0"/>
        <c:axPos val="r"/>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683873016"/>
        <c:crosses val="max"/>
        <c:crossBetween val="between"/>
      </c:valAx>
      <c:catAx>
        <c:axId val="683873016"/>
        <c:scaling>
          <c:orientation val="minMax"/>
        </c:scaling>
        <c:delete val="1"/>
        <c:axPos val="b"/>
        <c:numFmt formatCode="General" sourceLinked="1"/>
        <c:majorTickMark val="out"/>
        <c:minorTickMark val="none"/>
        <c:tickLblPos val="none"/>
        <c:crossAx val="683870272"/>
        <c:crosses val="autoZero"/>
        <c:auto val="1"/>
        <c:lblAlgn val="ctr"/>
        <c:lblOffset val="100"/>
        <c:noMultiLvlLbl val="0"/>
      </c:catAx>
    </c:plotArea>
    <c:legend>
      <c:legendPos val="b"/>
      <c:layout>
        <c:manualLayout>
          <c:xMode val="edge"/>
          <c:yMode val="edge"/>
          <c:x val="6.1794392818014923E-2"/>
          <c:y val="0.80331557036534651"/>
          <c:w val="0.91351067603036107"/>
          <c:h val="0.17700423537409099"/>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0.10789</cdr:x>
      <cdr:y>0.30952</cdr:y>
    </cdr:from>
    <cdr:to>
      <cdr:x>0.53889</cdr:x>
      <cdr:y>0.43013</cdr:y>
    </cdr:to>
    <cdr:sp macro="" textlink="">
      <cdr:nvSpPr>
        <cdr:cNvPr id="2" name="TextBox 1"/>
        <cdr:cNvSpPr txBox="1"/>
      </cdr:nvSpPr>
      <cdr:spPr>
        <a:xfrm xmlns:a="http://schemas.openxmlformats.org/drawingml/2006/main">
          <a:off x="640909" y="795130"/>
          <a:ext cx="2560320" cy="3098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b="1">
              <a:solidFill>
                <a:schemeClr val="bg1"/>
              </a:solidFill>
              <a:latin typeface="Times New Roman" pitchFamily="18" charset="0"/>
              <a:cs typeface="Times New Roman" pitchFamily="18" charset="0"/>
            </a:rPr>
            <a:t>снизилось на 12</a:t>
          </a:r>
          <a:r>
            <a:rPr lang="en-US" sz="1050" b="1">
              <a:solidFill>
                <a:schemeClr val="bg1"/>
              </a:solidFill>
              <a:latin typeface="Times New Roman" pitchFamily="18" charset="0"/>
              <a:cs typeface="Times New Roman" pitchFamily="18" charset="0"/>
            </a:rPr>
            <a:t>.</a:t>
          </a:r>
          <a:r>
            <a:rPr lang="ru-RU" sz="1050" b="1">
              <a:solidFill>
                <a:schemeClr val="bg1"/>
              </a:solidFill>
              <a:latin typeface="Times New Roman" pitchFamily="18" charset="0"/>
              <a:cs typeface="Times New Roman" pitchFamily="18" charset="0"/>
            </a:rPr>
            <a:t>5% в течение 10 лет </a:t>
          </a:r>
          <a:endParaRPr lang="en-US" sz="1050" b="1">
            <a:solidFill>
              <a:schemeClr val="bg1"/>
            </a:solidFill>
            <a:latin typeface="Times New Roman" pitchFamily="18" charset="0"/>
            <a:cs typeface="Times New Roman" pitchFamily="18" charset="0"/>
          </a:endParaRPr>
        </a:p>
      </cdr:txBody>
    </cdr:sp>
  </cdr:relSizeAnchor>
  <cdr:relSizeAnchor xmlns:cdr="http://schemas.openxmlformats.org/drawingml/2006/chartDrawing">
    <cdr:from>
      <cdr:x>0.10789</cdr:x>
      <cdr:y>0.49832</cdr:y>
    </cdr:from>
    <cdr:to>
      <cdr:x>0.52818</cdr:x>
      <cdr:y>0.61761</cdr:y>
    </cdr:to>
    <cdr:sp macro="" textlink="">
      <cdr:nvSpPr>
        <cdr:cNvPr id="3" name="TextBox 2"/>
        <cdr:cNvSpPr txBox="1"/>
      </cdr:nvSpPr>
      <cdr:spPr>
        <a:xfrm xmlns:a="http://schemas.openxmlformats.org/drawingml/2006/main">
          <a:off x="640908" y="1280161"/>
          <a:ext cx="2496709" cy="306438"/>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50" b="1">
              <a:solidFill>
                <a:schemeClr val="bg1"/>
              </a:solidFill>
              <a:latin typeface="Times New Roman" pitchFamily="18" charset="0"/>
              <a:ea typeface="+mn-ea"/>
              <a:cs typeface="Times New Roman" pitchFamily="18" charset="0"/>
            </a:rPr>
            <a:t>снизилось на 24.5% в течение 10 лет </a:t>
          </a:r>
          <a:endParaRPr lang="en-US" sz="1050" b="1">
            <a:solidFill>
              <a:schemeClr val="bg1"/>
            </a:solidFill>
            <a:latin typeface="Times New Roman" pitchFamily="18" charset="0"/>
            <a:ea typeface="+mn-ea"/>
            <a:cs typeface="Times New Roman" pitchFamily="18" charset="0"/>
          </a:endParaRPr>
        </a:p>
      </cdr:txBody>
    </cdr:sp>
  </cdr:relSizeAnchor>
  <cdr:relSizeAnchor xmlns:cdr="http://schemas.openxmlformats.org/drawingml/2006/chartDrawing">
    <cdr:from>
      <cdr:x>0.01954</cdr:x>
      <cdr:y>0</cdr:y>
    </cdr:from>
    <cdr:to>
      <cdr:x>0.11804</cdr:x>
      <cdr:y>0.14238</cdr:y>
    </cdr:to>
    <cdr:sp macro="" textlink="">
      <cdr:nvSpPr>
        <cdr:cNvPr id="5" name="TextBox 4"/>
        <cdr:cNvSpPr txBox="1"/>
      </cdr:nvSpPr>
      <cdr:spPr>
        <a:xfrm xmlns:a="http://schemas.openxmlformats.org/drawingml/2006/main">
          <a:off x="116067" y="0"/>
          <a:ext cx="585132" cy="3657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800">
              <a:latin typeface="Times New Roman" pitchFamily="18" charset="0"/>
              <a:cs typeface="Times New Roman" pitchFamily="18" charset="0"/>
            </a:rPr>
            <a:t>тыс. человек</a:t>
          </a:r>
          <a:endParaRPr lang="en-US" sz="800">
            <a:latin typeface="Times New Roman" pitchFamily="18" charset="0"/>
            <a:cs typeface="Times New Roman" pitchFamily="18" charset="0"/>
          </a:endParaRPr>
        </a:p>
      </cdr:txBody>
    </cdr:sp>
  </cdr:relSizeAnchor>
  <cdr:relSizeAnchor xmlns:cdr="http://schemas.openxmlformats.org/drawingml/2006/chartDrawing">
    <cdr:from>
      <cdr:x>0.1012</cdr:x>
      <cdr:y>0.70306</cdr:y>
    </cdr:from>
    <cdr:to>
      <cdr:x>0.55139</cdr:x>
      <cdr:y>0.81878</cdr:y>
    </cdr:to>
    <cdr:sp macro="" textlink="">
      <cdr:nvSpPr>
        <cdr:cNvPr id="6" name="TextBox 5"/>
        <cdr:cNvSpPr txBox="1"/>
      </cdr:nvSpPr>
      <cdr:spPr>
        <a:xfrm xmlns:a="http://schemas.openxmlformats.org/drawingml/2006/main">
          <a:off x="601152" y="1806113"/>
          <a:ext cx="2674339" cy="2972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b="1">
              <a:solidFill>
                <a:schemeClr val="bg1"/>
              </a:solidFill>
              <a:latin typeface="Times New Roman" pitchFamily="18" charset="0"/>
              <a:ea typeface="+mn-ea"/>
              <a:cs typeface="Times New Roman" pitchFamily="18" charset="0"/>
            </a:rPr>
            <a:t>снизилось на 26.5% в течение 10 лет </a:t>
          </a:r>
          <a:endParaRPr lang="en-US" sz="1100" b="1">
            <a:solidFill>
              <a:schemeClr val="bg1"/>
            </a:solidFill>
            <a:latin typeface="Times New Roman" pitchFamily="18" charset="0"/>
            <a:ea typeface="+mn-ea"/>
            <a:cs typeface="Times New Roman" pitchFamily="18" charset="0"/>
          </a:endParaRPr>
        </a:p>
        <a:p xmlns:a="http://schemas.openxmlformats.org/drawingml/2006/main">
          <a:endParaRPr lang="en-US" sz="1100" b="1">
            <a:solidFill>
              <a:schemeClr val="bg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0.7937</cdr:x>
      <cdr:y>0.03781</cdr:y>
    </cdr:from>
    <cdr:to>
      <cdr:x>0.97851</cdr:x>
      <cdr:y>0.13794</cdr:y>
    </cdr:to>
    <cdr:sp macro="" textlink="">
      <cdr:nvSpPr>
        <cdr:cNvPr id="2" name="TextBox 1"/>
        <cdr:cNvSpPr txBox="1"/>
      </cdr:nvSpPr>
      <cdr:spPr>
        <a:xfrm xmlns:a="http://schemas.openxmlformats.org/drawingml/2006/main">
          <a:off x="5276850" y="111283"/>
          <a:ext cx="1228725" cy="29470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900" b="1">
              <a:latin typeface="Times New Roman" pitchFamily="18" charset="0"/>
              <a:cs typeface="Times New Roman" pitchFamily="18" charset="0"/>
            </a:rPr>
            <a:t>1990</a:t>
          </a:r>
          <a:r>
            <a:rPr lang="ro-RO" sz="900" b="1" baseline="0">
              <a:latin typeface="Times New Roman" pitchFamily="18" charset="0"/>
              <a:cs typeface="Times New Roman" pitchFamily="18" charset="0"/>
            </a:rPr>
            <a:t> = 100%</a:t>
          </a:r>
          <a:endParaRPr lang="en-US" sz="9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0.03346</cdr:y>
    </cdr:from>
    <cdr:to>
      <cdr:x>0.15281</cdr:x>
      <cdr:y>0.17472</cdr:y>
    </cdr:to>
    <cdr:sp macro="" textlink="">
      <cdr:nvSpPr>
        <cdr:cNvPr id="2" name="TextBox 1"/>
        <cdr:cNvSpPr txBox="1"/>
      </cdr:nvSpPr>
      <cdr:spPr>
        <a:xfrm xmlns:a="http://schemas.openxmlformats.org/drawingml/2006/main">
          <a:off x="0" y="85725"/>
          <a:ext cx="969387" cy="361950"/>
        </a:xfrm>
        <a:prstGeom xmlns:a="http://schemas.openxmlformats.org/drawingml/2006/main" prst="rect">
          <a:avLst/>
        </a:prstGeom>
      </cdr:spPr>
      <cdr:txBody>
        <a:bodyPr xmlns:a="http://schemas.openxmlformats.org/drawingml/2006/main" vertOverflow="clip" vert="horz" wrap="square" rtlCol="0" anchor="ctr"/>
        <a:lstStyle xmlns:a="http://schemas.openxmlformats.org/drawingml/2006/main"/>
        <a:p xmlns:a="http://schemas.openxmlformats.org/drawingml/2006/main">
          <a:pPr algn="ctr"/>
          <a:r>
            <a:rPr lang="ru-RU" sz="900">
              <a:latin typeface="Times New Roman" pitchFamily="18" charset="0"/>
              <a:cs typeface="Times New Roman" pitchFamily="18" charset="0"/>
            </a:rPr>
            <a:t>тыс. человек</a:t>
          </a:r>
          <a:endParaRPr lang="en-US" sz="900">
            <a:latin typeface="Times New Roman" pitchFamily="18" charset="0"/>
            <a:cs typeface="Times New Roman" pitchFamily="18" charset="0"/>
          </a:endParaRPr>
        </a:p>
      </cdr:txBody>
    </cdr:sp>
  </cdr:relSizeAnchor>
  <cdr:relSizeAnchor xmlns:cdr="http://schemas.openxmlformats.org/drawingml/2006/chartDrawing">
    <cdr:from>
      <cdr:x>0.93022</cdr:x>
      <cdr:y>0.03709</cdr:y>
    </cdr:from>
    <cdr:to>
      <cdr:x>0.96845</cdr:x>
      <cdr:y>0.11335</cdr:y>
    </cdr:to>
    <cdr:sp macro="" textlink="">
      <cdr:nvSpPr>
        <cdr:cNvPr id="3" name="TextBox 2"/>
        <cdr:cNvSpPr txBox="1"/>
      </cdr:nvSpPr>
      <cdr:spPr>
        <a:xfrm xmlns:a="http://schemas.openxmlformats.org/drawingml/2006/main">
          <a:off x="5900999" y="95039"/>
          <a:ext cx="242518" cy="1953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1000">
              <a:latin typeface="Times New Roman" pitchFamily="18" charset="0"/>
              <a:cs typeface="Times New Roman" pitchFamily="18" charset="0"/>
            </a:rPr>
            <a:t>%</a:t>
          </a:r>
          <a:endParaRPr lang="en-US" sz="10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84</Pages>
  <Words>24487</Words>
  <Characters>139577</Characters>
  <Application>Microsoft Office Word</Application>
  <DocSecurity>0</DocSecurity>
  <Lines>1163</Lines>
  <Paragraphs>327</Paragraphs>
  <ScaleCrop>false</ScaleCrop>
  <Company>CtrlSoft</Company>
  <LinksUpToDate>false</LinksUpToDate>
  <CharactersWithSpaces>163737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2014-11-21T14:30:00Z</dcterms:created>
  <dcterms:modified xsi:type="dcterms:W3CDTF">2014-11-21T14:31:00Z</dcterms:modified>
</cp:coreProperties>
</file>