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61" w:rsidRPr="00AD73E8" w:rsidRDefault="000E7B61" w:rsidP="000E7B61">
      <w:pPr>
        <w:jc w:val="right"/>
        <w:rPr>
          <w:b/>
          <w:i/>
          <w:color w:val="000000"/>
          <w:sz w:val="24"/>
          <w:szCs w:val="24"/>
        </w:rPr>
      </w:pPr>
      <w:r w:rsidRPr="00AD73E8">
        <w:rPr>
          <w:b/>
          <w:i/>
          <w:color w:val="000000"/>
          <w:sz w:val="24"/>
          <w:szCs w:val="24"/>
        </w:rPr>
        <w:t>Anexa nr.2</w:t>
      </w:r>
    </w:p>
    <w:p w:rsidR="000E7B61" w:rsidRPr="00AD73E8" w:rsidRDefault="000E7B61" w:rsidP="000E7B61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 w:rsidRPr="00AD73E8">
        <w:rPr>
          <w:color w:val="000000"/>
          <w:sz w:val="24"/>
          <w:szCs w:val="24"/>
        </w:rPr>
        <w:t>Raionul/municipiul Centrului de Bacalaureat</w:t>
      </w:r>
      <w:r w:rsidRPr="00AD73E8">
        <w:rPr>
          <w:color w:val="000000"/>
          <w:sz w:val="24"/>
          <w:szCs w:val="24"/>
          <w:u w:val="single"/>
        </w:rPr>
        <w:tab/>
      </w:r>
    </w:p>
    <w:p w:rsidR="000E7B61" w:rsidRPr="00AD73E8" w:rsidRDefault="000E7B61" w:rsidP="000E7B61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 w:rsidRPr="00AD73E8">
        <w:rPr>
          <w:color w:val="000000"/>
          <w:sz w:val="24"/>
          <w:szCs w:val="24"/>
        </w:rPr>
        <w:t xml:space="preserve">Localitatea Centrului de Bacalaureat </w:t>
      </w:r>
      <w:r w:rsidRPr="00AD73E8">
        <w:rPr>
          <w:color w:val="000000"/>
          <w:sz w:val="24"/>
          <w:szCs w:val="24"/>
          <w:u w:val="single"/>
        </w:rPr>
        <w:tab/>
      </w:r>
    </w:p>
    <w:p w:rsidR="000E7B61" w:rsidRPr="00AD73E8" w:rsidRDefault="000E7B61" w:rsidP="000E7B61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 w:rsidRPr="00AD73E8">
        <w:rPr>
          <w:color w:val="000000"/>
          <w:sz w:val="24"/>
          <w:szCs w:val="24"/>
        </w:rPr>
        <w:t xml:space="preserve">Centrul de Bacalaureat </w:t>
      </w:r>
      <w:r w:rsidRPr="00AD73E8">
        <w:rPr>
          <w:color w:val="000000"/>
          <w:sz w:val="24"/>
          <w:szCs w:val="24"/>
          <w:u w:val="single"/>
        </w:rPr>
        <w:tab/>
      </w:r>
    </w:p>
    <w:p w:rsidR="000E7B61" w:rsidRPr="00AD73E8" w:rsidRDefault="000E7B61" w:rsidP="000E7B61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 w:rsidRPr="00AD73E8">
        <w:rPr>
          <w:sz w:val="24"/>
          <w:szCs w:val="24"/>
        </w:rPr>
        <w:t>Instituţia de învăţămînt</w:t>
      </w:r>
      <w:r w:rsidRPr="00AD73E8">
        <w:rPr>
          <w:b/>
          <w:color w:val="7030A0"/>
          <w:sz w:val="24"/>
          <w:szCs w:val="24"/>
        </w:rPr>
        <w:t xml:space="preserve"> </w:t>
      </w:r>
      <w:r w:rsidRPr="00AD73E8">
        <w:rPr>
          <w:color w:val="000000"/>
          <w:sz w:val="24"/>
          <w:szCs w:val="24"/>
          <w:u w:val="single"/>
        </w:rPr>
        <w:tab/>
      </w:r>
    </w:p>
    <w:p w:rsidR="000E7B61" w:rsidRPr="00AD73E8" w:rsidRDefault="000E7B61" w:rsidP="000E7B61">
      <w:pPr>
        <w:tabs>
          <w:tab w:val="left" w:pos="9639"/>
        </w:tabs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E7B61" w:rsidRPr="00AD73E8" w:rsidTr="002E1256">
        <w:tc>
          <w:tcPr>
            <w:tcW w:w="548" w:type="dxa"/>
            <w:vMerge w:val="restart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Profilul</w:t>
            </w:r>
          </w:p>
        </w:tc>
        <w:tc>
          <w:tcPr>
            <w:tcW w:w="548" w:type="dxa"/>
            <w:vMerge w:val="restart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Numele, prenumele</w:t>
            </w:r>
          </w:p>
        </w:tc>
        <w:tc>
          <w:tcPr>
            <w:tcW w:w="548" w:type="dxa"/>
            <w:vMerge w:val="restart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IDNP (codul personal al candidatului)</w:t>
            </w:r>
          </w:p>
        </w:tc>
        <w:tc>
          <w:tcPr>
            <w:tcW w:w="2192" w:type="dxa"/>
            <w:gridSpan w:val="4"/>
          </w:tcPr>
          <w:p w:rsidR="000E7B61" w:rsidRPr="00AD73E8" w:rsidRDefault="000E7B6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Limba de instruire</w:t>
            </w:r>
          </w:p>
        </w:tc>
        <w:tc>
          <w:tcPr>
            <w:tcW w:w="2192" w:type="dxa"/>
            <w:gridSpan w:val="4"/>
          </w:tcPr>
          <w:p w:rsidR="000E7B61" w:rsidRPr="00AD73E8" w:rsidRDefault="000E7B6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Limba străină</w:t>
            </w:r>
          </w:p>
        </w:tc>
        <w:tc>
          <w:tcPr>
            <w:tcW w:w="2192" w:type="dxa"/>
            <w:gridSpan w:val="4"/>
          </w:tcPr>
          <w:p w:rsidR="000E7B61" w:rsidRPr="00AD73E8" w:rsidRDefault="000E7B61" w:rsidP="002E1256">
            <w:pPr>
              <w:jc w:val="center"/>
              <w:rPr>
                <w:sz w:val="24"/>
                <w:szCs w:val="24"/>
              </w:rPr>
            </w:pPr>
            <w:r w:rsidRPr="00AD73E8">
              <w:rPr>
                <w:sz w:val="24"/>
                <w:szCs w:val="24"/>
              </w:rPr>
              <w:t>Disciplina de profil</w:t>
            </w:r>
          </w:p>
        </w:tc>
        <w:tc>
          <w:tcPr>
            <w:tcW w:w="2194" w:type="dxa"/>
            <w:gridSpan w:val="4"/>
          </w:tcPr>
          <w:p w:rsidR="000E7B61" w:rsidRPr="00AD73E8" w:rsidRDefault="000E7B6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L. română alolingvi</w:t>
            </w:r>
          </w:p>
        </w:tc>
        <w:tc>
          <w:tcPr>
            <w:tcW w:w="2196" w:type="dxa"/>
            <w:gridSpan w:val="4"/>
          </w:tcPr>
          <w:p w:rsidR="000E7B61" w:rsidRPr="00AD73E8" w:rsidRDefault="000E7B6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Solicitare</w:t>
            </w:r>
          </w:p>
        </w:tc>
        <w:tc>
          <w:tcPr>
            <w:tcW w:w="2745" w:type="dxa"/>
            <w:gridSpan w:val="5"/>
          </w:tcPr>
          <w:p w:rsidR="000E7B61" w:rsidRPr="00AD73E8" w:rsidRDefault="000E7B6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Limba maternă</w:t>
            </w:r>
          </w:p>
        </w:tc>
      </w:tr>
      <w:tr w:rsidR="000E7B61" w:rsidRPr="00AD73E8" w:rsidTr="002E1256">
        <w:trPr>
          <w:cantSplit/>
          <w:trHeight w:val="3821"/>
        </w:trPr>
        <w:tc>
          <w:tcPr>
            <w:tcW w:w="548" w:type="dxa"/>
            <w:vMerge/>
            <w:vAlign w:val="center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contestaţie  *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 la contestaţie  *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 contestaţie  *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8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 la contestaţie  *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 la contestaţie  *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Media  cl.10-12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la proba de examen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 la contestaţie  *</w:t>
            </w:r>
          </w:p>
        </w:tc>
        <w:tc>
          <w:tcPr>
            <w:tcW w:w="549" w:type="dxa"/>
            <w:textDirection w:val="btLr"/>
          </w:tcPr>
          <w:p w:rsidR="000E7B61" w:rsidRPr="00AD73E8" w:rsidRDefault="000E7B6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</w:tc>
      </w:tr>
      <w:tr w:rsidR="000E7B61" w:rsidRPr="00AD73E8" w:rsidTr="002E1256"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0E7B61" w:rsidRPr="00AD73E8" w:rsidTr="002E1256"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0E7B61" w:rsidRPr="00AD73E8" w:rsidTr="002E1256"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0E7B61" w:rsidRPr="00AD73E8" w:rsidTr="002E1256"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0E7B61" w:rsidRPr="00AD73E8" w:rsidTr="002E1256"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0E7B61" w:rsidRPr="00AD73E8" w:rsidRDefault="000E7B61" w:rsidP="002E12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E7B61" w:rsidRPr="00AD73E8" w:rsidRDefault="000E7B61" w:rsidP="000E7B61">
      <w:pPr>
        <w:rPr>
          <w:color w:val="000000"/>
          <w:sz w:val="24"/>
          <w:szCs w:val="24"/>
        </w:rPr>
      </w:pPr>
    </w:p>
    <w:p w:rsidR="000E7B61" w:rsidRPr="00AD73E8" w:rsidRDefault="000E7B61" w:rsidP="000E7B61">
      <w:pPr>
        <w:ind w:left="1287"/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>* Se completează numai în cazul cînd a fost solicitată contestaţia</w:t>
      </w:r>
    </w:p>
    <w:p w:rsidR="000E7B61" w:rsidRPr="00AD73E8" w:rsidRDefault="000E7B61" w:rsidP="000E7B61">
      <w:pPr>
        <w:rPr>
          <w:color w:val="000000"/>
          <w:sz w:val="24"/>
          <w:szCs w:val="24"/>
        </w:rPr>
      </w:pPr>
    </w:p>
    <w:p w:rsidR="00224FDD" w:rsidRDefault="00224FDD"/>
    <w:sectPr w:rsidR="00224FDD" w:rsidSect="000E7B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B61"/>
    <w:rsid w:val="000E7B61"/>
    <w:rsid w:val="0022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1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2014-02-28T13:28:00Z</dcterms:created>
  <dcterms:modified xsi:type="dcterms:W3CDTF">2014-02-28T13:28:00Z</dcterms:modified>
</cp:coreProperties>
</file>