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3" w:type="dxa"/>
        <w:tblInd w:w="-15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0"/>
        <w:gridCol w:w="1237"/>
        <w:gridCol w:w="1024"/>
        <w:gridCol w:w="1064"/>
        <w:gridCol w:w="970"/>
        <w:gridCol w:w="1151"/>
        <w:gridCol w:w="770"/>
        <w:gridCol w:w="1290"/>
        <w:gridCol w:w="1070"/>
        <w:gridCol w:w="1104"/>
        <w:gridCol w:w="863"/>
        <w:gridCol w:w="570"/>
      </w:tblGrid>
      <w:tr w:rsidR="0055376A" w:rsidRPr="0019284F" w:rsidTr="0055376A">
        <w:tc>
          <w:tcPr>
            <w:tcW w:w="1154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ind w:left="6465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„Anexa nr.1</w:t>
            </w:r>
          </w:p>
          <w:p w:rsidR="0055376A" w:rsidRPr="0055376A" w:rsidRDefault="0055376A" w:rsidP="008665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smartTag w:uri="urn:schemas-microsoft-com:office:smarttags" w:element="PersonName">
              <w:smartTagPr>
                <w:attr w:name="ProductID" w:val="la Regulamentul"/>
              </w:smartTagPr>
              <w:r w:rsidRPr="0055376A">
                <w:rPr>
                  <w:rFonts w:ascii="Times New Roman" w:hAnsi="Times New Roman"/>
                  <w:sz w:val="24"/>
                  <w:szCs w:val="24"/>
                  <w:lang w:val="ro-RO"/>
                </w:rPr>
                <w:t>la Regulamentul</w:t>
              </w:r>
            </w:smartTag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casarea </w:t>
            </w:r>
          </w:p>
          <w:p w:rsidR="0055376A" w:rsidRPr="0055376A" w:rsidRDefault="0055376A" w:rsidP="008665F7">
            <w:pPr>
              <w:spacing w:after="0" w:line="240" w:lineRule="auto"/>
              <w:ind w:left="773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bunurilor uzate, raportate la </w:t>
            </w:r>
          </w:p>
          <w:p w:rsidR="0055376A" w:rsidRPr="0055376A" w:rsidRDefault="0055376A" w:rsidP="008665F7">
            <w:pPr>
              <w:spacing w:after="0" w:line="240" w:lineRule="auto"/>
              <w:ind w:left="773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mijloacele fixe </w:t>
            </w:r>
          </w:p>
          <w:p w:rsidR="0055376A" w:rsidRPr="0055376A" w:rsidRDefault="0055376A" w:rsidP="008665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  <w:p w:rsidR="0055376A" w:rsidRPr="0055376A" w:rsidRDefault="0055376A" w:rsidP="008665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  <w:p w:rsidR="0055376A" w:rsidRPr="0055376A" w:rsidRDefault="0055376A" w:rsidP="008665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Autorizaţia de casare nr.</w:t>
            </w: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________ </w:t>
            </w: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din</w:t>
            </w: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___________ </w:t>
            </w: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20</w:t>
            </w: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>___</w:t>
            </w:r>
          </w:p>
          <w:p w:rsidR="0055376A" w:rsidRPr="0055376A" w:rsidRDefault="0055376A" w:rsidP="008665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  <w:p w:rsidR="0055376A" w:rsidRPr="0055376A" w:rsidRDefault="0055376A" w:rsidP="008665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___________________________________________________</w:t>
            </w:r>
          </w:p>
          <w:p w:rsidR="0055376A" w:rsidRPr="0055376A" w:rsidRDefault="0055376A" w:rsidP="00866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>(semnătura persoanei responsabile, ştampila autorităţii)</w:t>
            </w:r>
          </w:p>
          <w:p w:rsidR="0055376A" w:rsidRPr="0055376A" w:rsidRDefault="0055376A" w:rsidP="008665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Registrul 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actelor mijloacelor fixe ce urmează a fi casate 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_____________________________________ 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>(denumirea întreprinderii)</w:t>
            </w:r>
          </w:p>
          <w:p w:rsidR="0055376A" w:rsidRPr="0055376A" w:rsidRDefault="0055376A" w:rsidP="008665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55376A" w:rsidRPr="0019284F" w:rsidTr="0055376A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d/o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Denumirea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şi marca mijlocului </w:t>
            </w: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>fix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Numărul de inventar sau de </w:t>
            </w: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>stat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Data punerii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în funcţiune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Costul 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 intrare/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valoarea iniţială, 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Valoa-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rea reziduală/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rămasă probabilă, </w:t>
            </w: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>lei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Codul 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de </w:t>
            </w: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>clasifi-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care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Durata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de utilizare/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funcţionare utilă  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(norma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anualăde amortizare/ uzură), </w:t>
            </w: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>ani (%/an)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Amorti-zarea/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uzura calculată, </w:t>
            </w: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>lei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Valoarea contabilă/</w:t>
            </w: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 xml:space="preserve">de bilanţ, </w:t>
            </w: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>lei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Gradul</w:t>
            </w: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amorti-zării/ uzurii,</w:t>
            </w: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Note</w:t>
            </w:r>
          </w:p>
        </w:tc>
      </w:tr>
      <w:tr w:rsidR="0055376A" w:rsidRPr="0019284F" w:rsidTr="0055376A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12</w:t>
            </w:r>
          </w:p>
        </w:tc>
      </w:tr>
      <w:tr w:rsidR="0055376A" w:rsidRPr="0019284F" w:rsidTr="0055376A">
        <w:tc>
          <w:tcPr>
            <w:tcW w:w="1154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376A" w:rsidRPr="0055376A" w:rsidRDefault="0055376A" w:rsidP="008665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  <w:p w:rsidR="0055376A" w:rsidRPr="0055376A" w:rsidRDefault="0055376A" w:rsidP="008665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Notă:</w:t>
            </w:r>
          </w:p>
          <w:p w:rsidR="0055376A" w:rsidRPr="0055376A" w:rsidRDefault="0055376A" w:rsidP="008665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376A">
              <w:rPr>
                <w:rFonts w:ascii="Times New Roman" w:hAnsi="Times New Roman"/>
                <w:sz w:val="24"/>
                <w:szCs w:val="24"/>
                <w:lang w:val="ro-RO"/>
              </w:rPr>
              <w:t>Uzura calculată a mijloacelor fixe, puse în funcţiune pînă la 1 ianuarie 2004, precum şi uzura calculată a mijloacelor fixe, pentru care durata de funcţionare utilă (norma anuală de amortizare) a fost modificată pe parcursul utilizării lor, conform politicii de contabilitate a întreprinderii, se reflectă în Registru în rînduri separate pentru fiecare perioadă şi se sumează.”;</w:t>
            </w:r>
          </w:p>
        </w:tc>
      </w:tr>
    </w:tbl>
    <w:p w:rsidR="00A55E3C" w:rsidRPr="0055376A" w:rsidRDefault="00A55E3C">
      <w:pPr>
        <w:rPr>
          <w:lang w:val="ro-RO"/>
        </w:rPr>
      </w:pPr>
    </w:p>
    <w:sectPr w:rsidR="00A55E3C" w:rsidRPr="0055376A" w:rsidSect="00A5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6A"/>
    <w:rsid w:val="0055376A"/>
    <w:rsid w:val="00A5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6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Home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2014-03-07T11:29:00Z</dcterms:created>
  <dcterms:modified xsi:type="dcterms:W3CDTF">2014-03-07T11:30:00Z</dcterms:modified>
</cp:coreProperties>
</file>