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3500"/>
        <w:gridCol w:w="3500"/>
        <w:gridCol w:w="3500"/>
      </w:tblGrid>
      <w:tr w:rsidR="000B4B05" w:rsidRPr="00981B62" w:rsidTr="002A09A5">
        <w:trPr>
          <w:tblCellSpacing w:w="0" w:type="dxa"/>
          <w:jc w:val="center"/>
        </w:trPr>
        <w:tc>
          <w:tcPr>
            <w:tcW w:w="0" w:type="auto"/>
            <w:gridSpan w:val="3"/>
            <w:tcBorders>
              <w:top w:val="nil"/>
              <w:left w:val="nil"/>
              <w:bottom w:val="nil"/>
              <w:right w:val="nil"/>
            </w:tcBorders>
            <w:tcMar>
              <w:top w:w="15" w:type="dxa"/>
              <w:left w:w="38" w:type="dxa"/>
              <w:bottom w:w="15" w:type="dxa"/>
              <w:right w:w="38" w:type="dxa"/>
            </w:tcMar>
          </w:tcPr>
          <w:p w:rsidR="000B4B05" w:rsidRPr="00981B62" w:rsidRDefault="000B4B05" w:rsidP="002A09A5">
            <w:pPr>
              <w:jc w:val="right"/>
              <w:rPr>
                <w:rFonts w:ascii="Arial" w:hAnsi="Arial" w:cs="Arial"/>
                <w:sz w:val="20"/>
                <w:szCs w:val="20"/>
                <w:lang w:eastAsia="ru-RU"/>
              </w:rPr>
            </w:pPr>
            <w:r w:rsidRPr="00981B62">
              <w:rPr>
                <w:rFonts w:ascii="Arial" w:hAnsi="Arial" w:cs="Arial"/>
                <w:sz w:val="20"/>
                <w:szCs w:val="20"/>
                <w:lang w:eastAsia="ru-RU"/>
              </w:rPr>
              <w:t xml:space="preserve">Anexa nr.4 </w:t>
            </w:r>
          </w:p>
          <w:p w:rsidR="000B4B05" w:rsidRPr="00981B62" w:rsidRDefault="000B4B05"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Naţional </w:t>
            </w:r>
          </w:p>
          <w:p w:rsidR="000B4B05" w:rsidRPr="00981B62" w:rsidRDefault="000B4B05" w:rsidP="002A09A5">
            <w:pPr>
              <w:jc w:val="right"/>
              <w:rPr>
                <w:rFonts w:ascii="Arial" w:hAnsi="Arial" w:cs="Arial"/>
                <w:sz w:val="20"/>
                <w:szCs w:val="20"/>
                <w:lang w:eastAsia="ru-RU"/>
              </w:rPr>
            </w:pPr>
            <w:r w:rsidRPr="00981B62">
              <w:rPr>
                <w:rFonts w:ascii="Arial" w:hAnsi="Arial" w:cs="Arial"/>
                <w:sz w:val="20"/>
                <w:szCs w:val="20"/>
                <w:lang w:eastAsia="ru-RU"/>
              </w:rPr>
              <w:t xml:space="preserve">de Valori Mobiliare al Moldovei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CEREREA </w:t>
            </w:r>
            <w:r>
              <w:rPr>
                <w:rFonts w:ascii="Arial" w:hAnsi="Arial" w:cs="Arial"/>
                <w:b/>
                <w:bCs/>
                <w:sz w:val="20"/>
                <w:szCs w:val="20"/>
                <w:lang w:eastAsia="ru-RU"/>
              </w:rPr>
              <w:t>MEMBRULUI</w:t>
            </w:r>
            <w:r w:rsidRPr="00981B62">
              <w:rPr>
                <w:rFonts w:ascii="Arial" w:hAnsi="Arial" w:cs="Arial"/>
                <w:b/>
                <w:bCs/>
                <w:sz w:val="20"/>
                <w:szCs w:val="20"/>
                <w:lang w:eastAsia="ru-RU"/>
              </w:rPr>
              <w:t xml:space="preserve"> </w:t>
            </w:r>
          </w:p>
          <w:p w:rsidR="000B4B05" w:rsidRPr="00981B62" w:rsidRDefault="000B4B05"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PENTRU DESCHIDEREA CONTULUI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DATA: ___________________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DENUMIREA: ____________________________________________________________________________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ADRESA: ________________________________________________________________________________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TELEFONUL________________________________FAX __________________________________________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rPr>
                <w:rFonts w:ascii="Arial" w:hAnsi="Arial" w:cs="Arial"/>
                <w:sz w:val="20"/>
                <w:szCs w:val="20"/>
                <w:lang w:eastAsia="ru-RU"/>
              </w:rPr>
            </w:pPr>
            <w:r w:rsidRPr="00981B62">
              <w:rPr>
                <w:rFonts w:ascii="Arial" w:hAnsi="Arial" w:cs="Arial"/>
                <w:sz w:val="20"/>
                <w:szCs w:val="20"/>
                <w:lang w:eastAsia="ru-RU"/>
              </w:rPr>
              <w:t xml:space="preserve">TIPUL DE ACTIVITATE: ____________________________________________________________________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jc w:val="center"/>
              <w:rPr>
                <w:rFonts w:ascii="Arial" w:hAnsi="Arial" w:cs="Arial"/>
                <w:sz w:val="20"/>
                <w:szCs w:val="20"/>
                <w:lang w:eastAsia="ru-RU"/>
              </w:rPr>
            </w:pPr>
            <w:r w:rsidRPr="00981B62">
              <w:rPr>
                <w:rFonts w:ascii="Arial" w:hAnsi="Arial" w:cs="Arial"/>
                <w:sz w:val="20"/>
                <w:szCs w:val="20"/>
                <w:lang w:eastAsia="ru-RU"/>
              </w:rPr>
              <w:t xml:space="preserve">PERSOANELE ÎMPUTERNICITE: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r>
      <w:tr w:rsidR="000B4B05"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0B4B05" w:rsidRPr="00981B62" w:rsidRDefault="000B4B05" w:rsidP="002A09A5">
            <w:pPr>
              <w:jc w:val="center"/>
              <w:rPr>
                <w:rFonts w:ascii="Arial" w:hAnsi="Arial" w:cs="Arial"/>
                <w:sz w:val="20"/>
                <w:szCs w:val="20"/>
                <w:lang w:eastAsia="ru-RU"/>
              </w:rPr>
            </w:pPr>
            <w:r w:rsidRPr="00981B62">
              <w:rPr>
                <w:rFonts w:ascii="Arial" w:hAnsi="Arial" w:cs="Arial"/>
                <w:sz w:val="20"/>
                <w:szCs w:val="20"/>
                <w:lang w:eastAsia="ru-RU"/>
              </w:rPr>
              <w:t>NUMELE, PRENUMELE</w:t>
            </w:r>
          </w:p>
          <w:p w:rsidR="000B4B05" w:rsidRPr="00981B62" w:rsidRDefault="000B4B05" w:rsidP="002A09A5">
            <w:pPr>
              <w:jc w:val="center"/>
              <w:rPr>
                <w:rFonts w:ascii="Arial" w:hAnsi="Arial" w:cs="Arial"/>
                <w:sz w:val="20"/>
                <w:szCs w:val="20"/>
                <w:lang w:eastAsia="ru-RU"/>
              </w:rPr>
            </w:pPr>
            <w:r w:rsidRPr="00981B62">
              <w:rPr>
                <w:rFonts w:ascii="Arial" w:hAnsi="Arial" w:cs="Arial"/>
                <w:sz w:val="20"/>
                <w:szCs w:val="20"/>
                <w:lang w:eastAsia="ru-RU"/>
              </w:rPr>
              <w:t>____________________________</w:t>
            </w:r>
          </w:p>
        </w:tc>
        <w:tc>
          <w:tcPr>
            <w:tcW w:w="0" w:type="auto"/>
            <w:tcBorders>
              <w:top w:val="nil"/>
              <w:left w:val="nil"/>
              <w:bottom w:val="nil"/>
              <w:right w:val="nil"/>
            </w:tcBorders>
            <w:tcMar>
              <w:top w:w="15" w:type="dxa"/>
              <w:left w:w="38" w:type="dxa"/>
              <w:bottom w:w="15" w:type="dxa"/>
              <w:right w:w="38" w:type="dxa"/>
            </w:tcMar>
          </w:tcPr>
          <w:p w:rsidR="000B4B05" w:rsidRPr="00981B62" w:rsidRDefault="000B4B05" w:rsidP="002A09A5">
            <w:pPr>
              <w:jc w:val="center"/>
              <w:rPr>
                <w:rFonts w:ascii="Arial" w:hAnsi="Arial" w:cs="Arial"/>
                <w:sz w:val="20"/>
                <w:szCs w:val="20"/>
                <w:lang w:eastAsia="ru-RU"/>
              </w:rPr>
            </w:pPr>
            <w:r w:rsidRPr="00981B62">
              <w:rPr>
                <w:rFonts w:ascii="Arial" w:hAnsi="Arial" w:cs="Arial"/>
                <w:sz w:val="20"/>
                <w:szCs w:val="20"/>
                <w:lang w:eastAsia="ru-RU"/>
              </w:rPr>
              <w:t xml:space="preserve"> FUNCŢIA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____________________________</w:t>
            </w:r>
          </w:p>
        </w:tc>
        <w:tc>
          <w:tcPr>
            <w:tcW w:w="0" w:type="auto"/>
            <w:tcBorders>
              <w:top w:val="nil"/>
              <w:left w:val="nil"/>
              <w:bottom w:val="nil"/>
              <w:right w:val="nil"/>
            </w:tcBorders>
            <w:tcMar>
              <w:top w:w="15" w:type="dxa"/>
              <w:left w:w="38" w:type="dxa"/>
              <w:bottom w:w="15" w:type="dxa"/>
              <w:right w:w="38" w:type="dxa"/>
            </w:tcMar>
          </w:tcPr>
          <w:p w:rsidR="000B4B05" w:rsidRPr="00981B62" w:rsidRDefault="000B4B05" w:rsidP="002A09A5">
            <w:pPr>
              <w:jc w:val="center"/>
              <w:rPr>
                <w:rFonts w:ascii="Arial" w:hAnsi="Arial" w:cs="Arial"/>
                <w:sz w:val="20"/>
                <w:szCs w:val="20"/>
                <w:lang w:eastAsia="ru-RU"/>
              </w:rPr>
            </w:pPr>
            <w:r w:rsidRPr="00981B62">
              <w:rPr>
                <w:rFonts w:ascii="Arial" w:hAnsi="Arial" w:cs="Arial"/>
                <w:sz w:val="20"/>
                <w:szCs w:val="20"/>
                <w:lang w:eastAsia="ru-RU"/>
              </w:rPr>
              <w:t xml:space="preserve">SEMNĂTURA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____________________________</w:t>
            </w:r>
          </w:p>
        </w:tc>
      </w:tr>
      <w:tr w:rsidR="000B4B05" w:rsidRPr="00981B62" w:rsidTr="002A09A5">
        <w:trPr>
          <w:tblCellSpacing w:w="0" w:type="dxa"/>
          <w:jc w:val="center"/>
        </w:trPr>
        <w:tc>
          <w:tcPr>
            <w:tcW w:w="0" w:type="auto"/>
            <w:gridSpan w:val="3"/>
            <w:tcBorders>
              <w:top w:val="nil"/>
              <w:left w:val="nil"/>
              <w:bottom w:val="nil"/>
              <w:right w:val="nil"/>
            </w:tcBorders>
            <w:tcMar>
              <w:top w:w="15" w:type="dxa"/>
              <w:left w:w="38" w:type="dxa"/>
              <w:bottom w:w="15" w:type="dxa"/>
              <w:right w:w="38" w:type="dxa"/>
            </w:tcMar>
          </w:tcPr>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b/>
                <w:bCs/>
                <w:sz w:val="20"/>
                <w:szCs w:val="20"/>
                <w:lang w:eastAsia="ru-RU"/>
              </w:rPr>
              <w:t>Organizaţia menţionată roagă să deschideţi cont _____________________ în cadrul Depozitarului Naţional de Valori Mobiliare al Moldovei. Informaţia conţinută în cererea dată este valabilă la momentul perfectării cererii, fapt confirmat prin semnăturile persoanelor împuternicite şi ştampila organizaţiei. Noi suntem conştienţi de faptul că informaţia falsă, care induce în eroare sau incompletă, inclusă în cererea dată se poate solda cu închiderea contului şi/sau cu aplicarea altor măsuri de către Depozitarul Naţional.</w:t>
            </w: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Solicitantul: ________________________________________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L.Ş. ______________________________________________ </w:t>
            </w:r>
          </w:p>
          <w:p w:rsidR="000B4B05" w:rsidRPr="00981B62" w:rsidRDefault="000B4B05" w:rsidP="002A09A5">
            <w:pPr>
              <w:ind w:left="626" w:firstLine="567"/>
              <w:jc w:val="both"/>
              <w:rPr>
                <w:rFonts w:ascii="Arial" w:hAnsi="Arial" w:cs="Arial"/>
                <w:sz w:val="20"/>
                <w:szCs w:val="20"/>
                <w:lang w:eastAsia="ru-RU"/>
              </w:rPr>
            </w:pPr>
            <w:r w:rsidRPr="00981B62">
              <w:rPr>
                <w:rFonts w:ascii="Arial" w:hAnsi="Arial" w:cs="Arial"/>
                <w:sz w:val="20"/>
                <w:szCs w:val="20"/>
                <w:vertAlign w:val="subscript"/>
                <w:lang w:eastAsia="ru-RU"/>
              </w:rPr>
              <w:t>(funcţia şi numele persoanei împuternicite)</w:t>
            </w:r>
            <w:r w:rsidRPr="00981B62">
              <w:rPr>
                <w:rFonts w:ascii="Arial" w:hAnsi="Arial" w:cs="Arial"/>
                <w:sz w:val="20"/>
                <w:szCs w:val="20"/>
                <w:lang w:eastAsia="ru-RU"/>
              </w:rPr>
              <w:t xml:space="preserve"> </w:t>
            </w:r>
          </w:p>
          <w:p w:rsidR="000B4B05" w:rsidRPr="00981B62" w:rsidRDefault="000B4B05"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__________________________________________________ </w:t>
            </w:r>
          </w:p>
          <w:p w:rsidR="000B4B05" w:rsidRPr="00981B62" w:rsidRDefault="000B4B05" w:rsidP="002A09A5">
            <w:pPr>
              <w:ind w:left="1628" w:firstLine="567"/>
              <w:jc w:val="both"/>
              <w:rPr>
                <w:rFonts w:ascii="Arial" w:hAnsi="Arial" w:cs="Arial"/>
                <w:sz w:val="20"/>
                <w:szCs w:val="20"/>
                <w:lang w:eastAsia="ru-RU"/>
              </w:rPr>
            </w:pPr>
            <w:r w:rsidRPr="00981B62">
              <w:rPr>
                <w:rFonts w:ascii="Arial" w:hAnsi="Arial" w:cs="Arial"/>
                <w:sz w:val="20"/>
                <w:szCs w:val="20"/>
                <w:vertAlign w:val="subscript"/>
                <w:lang w:eastAsia="ru-RU"/>
              </w:rPr>
              <w:t>(semnătura)</w:t>
            </w:r>
          </w:p>
        </w:tc>
      </w:tr>
    </w:tbl>
    <w:p w:rsidR="000B4B05" w:rsidRPr="00981B62" w:rsidRDefault="000B4B05" w:rsidP="000B4B05">
      <w:pPr>
        <w:ind w:firstLine="567"/>
        <w:jc w:val="both"/>
        <w:rPr>
          <w:rFonts w:ascii="Times New Roman" w:hAnsi="Times New Roman" w:cs="Times New Roman"/>
          <w:sz w:val="24"/>
          <w:szCs w:val="24"/>
          <w:lang w:eastAsia="ru-RU"/>
        </w:rPr>
      </w:pPr>
      <w:r w:rsidRPr="00981B62">
        <w:rPr>
          <w:rFonts w:ascii="Times New Roman" w:hAnsi="Times New Roman" w:cs="Times New Roman"/>
          <w:sz w:val="24"/>
          <w:szCs w:val="24"/>
          <w:lang w:eastAsia="ru-RU"/>
        </w:rPr>
        <w:t xml:space="preserve">  </w:t>
      </w:r>
    </w:p>
    <w:p w:rsidR="000B4B05" w:rsidRPr="00981B62" w:rsidRDefault="000B4B05" w:rsidP="000B4B05">
      <w:pPr>
        <w:ind w:firstLine="567"/>
        <w:jc w:val="both"/>
        <w:rPr>
          <w:rFonts w:ascii="Times New Roman" w:hAnsi="Times New Roman" w:cs="Times New Roman"/>
          <w:sz w:val="24"/>
          <w:szCs w:val="24"/>
          <w:lang w:eastAsia="ru-RU"/>
        </w:rPr>
      </w:pPr>
      <w:r w:rsidRPr="00981B62">
        <w:rPr>
          <w:rFonts w:ascii="Times New Roman" w:hAnsi="Times New Roman" w:cs="Times New Roman"/>
          <w:sz w:val="24"/>
          <w:szCs w:val="24"/>
          <w:lang w:eastAsia="ru-RU"/>
        </w:rPr>
        <w:t xml:space="preserve">  </w:t>
      </w:r>
      <w:bookmarkStart w:id="0" w:name="_GoBack"/>
      <w:bookmarkEnd w:id="0"/>
    </w:p>
    <w:sectPr w:rsidR="000B4B05" w:rsidRPr="0098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05"/>
    <w:rsid w:val="000B4B05"/>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05"/>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05"/>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diakov.net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2015-05-29T10:20:00Z</dcterms:created>
  <dcterms:modified xsi:type="dcterms:W3CDTF">2015-05-29T10:20:00Z</dcterms:modified>
</cp:coreProperties>
</file>