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C5" w:rsidRDefault="002B23C5" w:rsidP="002B23C5">
      <w:pPr>
        <w:pStyle w:val="a3"/>
        <w:ind w:left="5670"/>
        <w:jc w:val="both"/>
        <w:rPr>
          <w:rFonts w:ascii="Times New Roman" w:hAnsi="Times New Roman"/>
          <w:b w:val="0"/>
          <w:spacing w:val="0"/>
          <w:sz w:val="20"/>
          <w:lang w:val="ro-RO"/>
        </w:rPr>
      </w:pPr>
      <w:r>
        <w:rPr>
          <w:rFonts w:ascii="Times New Roman" w:hAnsi="Times New Roman"/>
          <w:b w:val="0"/>
          <w:spacing w:val="0"/>
          <w:sz w:val="20"/>
          <w:lang w:val="ro-RO"/>
        </w:rPr>
        <w:t xml:space="preserve">Anexa nr. 16                                       </w:t>
      </w:r>
    </w:p>
    <w:p w:rsidR="002B23C5" w:rsidRDefault="002B23C5" w:rsidP="002B23C5">
      <w:pPr>
        <w:pStyle w:val="a3"/>
        <w:ind w:left="5670"/>
        <w:jc w:val="both"/>
        <w:rPr>
          <w:rFonts w:ascii="Times New Roman" w:hAnsi="Times New Roman"/>
          <w:b w:val="0"/>
          <w:spacing w:val="0"/>
          <w:sz w:val="20"/>
          <w:lang w:val="ro-RO"/>
        </w:rPr>
      </w:pPr>
      <w:r>
        <w:rPr>
          <w:rFonts w:ascii="Times New Roman" w:hAnsi="Times New Roman"/>
          <w:b w:val="0"/>
          <w:spacing w:val="0"/>
          <w:sz w:val="20"/>
          <w:lang w:val="ro-RO"/>
        </w:rPr>
        <w:t>la Raportul de activitate al</w:t>
      </w:r>
    </w:p>
    <w:p w:rsidR="002B23C5" w:rsidRDefault="002B23C5" w:rsidP="002B23C5">
      <w:pPr>
        <w:pStyle w:val="a3"/>
        <w:ind w:left="5670"/>
        <w:jc w:val="both"/>
        <w:rPr>
          <w:rFonts w:ascii="Times New Roman" w:hAnsi="Times New Roman"/>
          <w:b w:val="0"/>
          <w:spacing w:val="0"/>
          <w:sz w:val="20"/>
          <w:lang w:val="ro-RO"/>
        </w:rPr>
      </w:pPr>
      <w:r>
        <w:rPr>
          <w:rFonts w:ascii="Times New Roman" w:hAnsi="Times New Roman"/>
          <w:b w:val="0"/>
          <w:spacing w:val="0"/>
          <w:sz w:val="20"/>
          <w:lang w:val="ro-RO"/>
        </w:rPr>
        <w:t xml:space="preserve">Inspectoratului de Stat al Muncii pe anul 2014                             </w:t>
      </w:r>
    </w:p>
    <w:p w:rsidR="002B23C5" w:rsidRDefault="002B23C5" w:rsidP="002B23C5">
      <w:pPr>
        <w:pStyle w:val="a3"/>
        <w:jc w:val="both"/>
        <w:rPr>
          <w:rFonts w:ascii="Times New Roman" w:hAnsi="Times New Roman"/>
          <w:spacing w:val="0"/>
          <w:sz w:val="28"/>
          <w:lang w:val="ro-RO"/>
        </w:rPr>
      </w:pPr>
      <w:r>
        <w:rPr>
          <w:rFonts w:ascii="Times New Roman" w:hAnsi="Times New Roman"/>
          <w:b w:val="0"/>
          <w:spacing w:val="0"/>
          <w:lang w:val="ro-RO"/>
        </w:rPr>
        <w:t xml:space="preserve">                                        </w:t>
      </w:r>
    </w:p>
    <w:p w:rsidR="002B23C5" w:rsidRDefault="002B23C5" w:rsidP="002B23C5">
      <w:pPr>
        <w:pStyle w:val="a3"/>
        <w:rPr>
          <w:rFonts w:ascii="Times New Roman" w:hAnsi="Times New Roman"/>
          <w:spacing w:val="0"/>
          <w:sz w:val="28"/>
          <w:lang w:val="ro-RO"/>
        </w:rPr>
      </w:pPr>
      <w:r>
        <w:rPr>
          <w:rFonts w:ascii="Times New Roman" w:hAnsi="Times New Roman"/>
          <w:spacing w:val="0"/>
          <w:sz w:val="28"/>
          <w:lang w:val="ro-RO"/>
        </w:rPr>
        <w:t>Repartizarea pe împrejurări şi cauze a accidentaţilor în muncă în anul 2014</w:t>
      </w:r>
    </w:p>
    <w:p w:rsidR="002B23C5" w:rsidRDefault="002B23C5" w:rsidP="002B23C5">
      <w:pPr>
        <w:pStyle w:val="a3"/>
        <w:rPr>
          <w:rFonts w:ascii="Times New Roman" w:hAnsi="Times New Roman"/>
          <w:spacing w:val="0"/>
          <w:sz w:val="28"/>
          <w:lang w:val="ro-RO"/>
        </w:rPr>
      </w:pPr>
      <w:r>
        <w:rPr>
          <w:rFonts w:ascii="Times New Roman" w:hAnsi="Times New Roman"/>
          <w:spacing w:val="0"/>
          <w:sz w:val="28"/>
          <w:lang w:val="ro-RO"/>
        </w:rPr>
        <w:t xml:space="preserve">la unităţile cu efectivul de </w:t>
      </w:r>
      <w:r>
        <w:rPr>
          <w:rFonts w:ascii="Times New Roman" w:hAnsi="Times New Roman"/>
          <w:spacing w:val="0"/>
          <w:sz w:val="28"/>
          <w:szCs w:val="28"/>
          <w:lang w:val="ro-RO"/>
        </w:rPr>
        <w:t>peste</w:t>
      </w:r>
      <w:r>
        <w:rPr>
          <w:rFonts w:ascii="Times New Roman" w:hAnsi="Times New Roman"/>
          <w:spacing w:val="0"/>
          <w:sz w:val="28"/>
          <w:lang w:val="ro-RO"/>
        </w:rPr>
        <w:t xml:space="preserve"> 20 salariaţi         </w:t>
      </w:r>
    </w:p>
    <w:p w:rsidR="002B23C5" w:rsidRDefault="002B23C5" w:rsidP="002B23C5">
      <w:pPr>
        <w:pStyle w:val="a3"/>
        <w:rPr>
          <w:rFonts w:ascii="Times New Roman" w:hAnsi="Times New Roman"/>
          <w:spacing w:val="0"/>
          <w:sz w:val="28"/>
          <w:lang w:val="ro-RO"/>
        </w:rPr>
      </w:pPr>
    </w:p>
    <w:tbl>
      <w:tblPr>
        <w:tblW w:w="10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499"/>
        <w:gridCol w:w="500"/>
        <w:gridCol w:w="417"/>
        <w:gridCol w:w="585"/>
        <w:gridCol w:w="501"/>
        <w:gridCol w:w="501"/>
        <w:gridCol w:w="501"/>
        <w:gridCol w:w="500"/>
        <w:gridCol w:w="501"/>
        <w:gridCol w:w="501"/>
        <w:gridCol w:w="501"/>
        <w:gridCol w:w="586"/>
        <w:gridCol w:w="416"/>
        <w:gridCol w:w="501"/>
        <w:gridCol w:w="501"/>
        <w:gridCol w:w="580"/>
      </w:tblGrid>
      <w:tr w:rsidR="002B23C5" w:rsidTr="002B23C5">
        <w:trPr>
          <w:cantSplit/>
          <w:trHeight w:val="2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spacing w:val="0"/>
                <w:szCs w:val="24"/>
                <w:lang w:val="ro-RO"/>
              </w:rPr>
              <w:t xml:space="preserve">Împrejurări </w:t>
            </w:r>
          </w:p>
          <w:p w:rsidR="002B23C5" w:rsidRDefault="002B23C5">
            <w:pPr>
              <w:pStyle w:val="a3"/>
              <w:rPr>
                <w:rFonts w:ascii="Times New Roman" w:hAnsi="Times New Roman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spacing w:val="0"/>
                <w:szCs w:val="24"/>
                <w:lang w:val="ro-RO"/>
              </w:rPr>
              <w:t>şi cauze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3C5" w:rsidRDefault="002B23C5">
            <w:pPr>
              <w:pStyle w:val="a3"/>
              <w:spacing w:line="120" w:lineRule="atLeast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Agricultură şi silvicultură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3C5" w:rsidRDefault="002B23C5">
            <w:pPr>
              <w:pStyle w:val="a3"/>
              <w:spacing w:line="120" w:lineRule="atLeast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 xml:space="preserve">Pescuitul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3C5" w:rsidRDefault="002B23C5">
            <w:pPr>
              <w:pStyle w:val="a3"/>
              <w:spacing w:line="120" w:lineRule="atLeast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Exploatarea carierelor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3C5" w:rsidRDefault="002B23C5">
            <w:pPr>
              <w:pStyle w:val="a3"/>
              <w:spacing w:line="120" w:lineRule="atLeast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Industria prelucrătoare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3C5" w:rsidRDefault="002B23C5">
            <w:pPr>
              <w:pStyle w:val="a3"/>
              <w:spacing w:line="120" w:lineRule="atLeast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Energie electrică, gaze şi apă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3C5" w:rsidRDefault="002B23C5">
            <w:pPr>
              <w:pStyle w:val="a3"/>
              <w:spacing w:line="120" w:lineRule="atLeast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Construcţii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3C5" w:rsidRDefault="002B23C5">
            <w:pPr>
              <w:pStyle w:val="a3"/>
              <w:spacing w:line="120" w:lineRule="atLeast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Comerţ cu ridicata şi cu amănuntul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3C5" w:rsidRDefault="002B23C5">
            <w:pPr>
              <w:pStyle w:val="a3"/>
              <w:spacing w:line="120" w:lineRule="atLeast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Hoteluri şi restaurante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3C5" w:rsidRDefault="002B23C5">
            <w:pPr>
              <w:pStyle w:val="a3"/>
              <w:spacing w:line="120" w:lineRule="atLeast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Transporturi, depozitare şi comunicaţii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3C5" w:rsidRDefault="002B23C5">
            <w:pPr>
              <w:pStyle w:val="a3"/>
              <w:spacing w:line="120" w:lineRule="atLeast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Activităţi financiare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3C5" w:rsidRDefault="002B23C5">
            <w:pPr>
              <w:pStyle w:val="a3"/>
              <w:spacing w:line="120" w:lineRule="atLeast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Tranzacţii imobiliare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3C5" w:rsidRDefault="002B23C5">
            <w:pPr>
              <w:pStyle w:val="a3"/>
              <w:spacing w:line="120" w:lineRule="atLeast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Administraţie publică şi apărare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3C5" w:rsidRDefault="002B23C5">
            <w:pPr>
              <w:pStyle w:val="a3"/>
              <w:spacing w:line="120" w:lineRule="atLeast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Învăţămînt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3C5" w:rsidRDefault="002B23C5">
            <w:pPr>
              <w:pStyle w:val="a3"/>
              <w:spacing w:line="120" w:lineRule="atLeast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Sănătate şi asistenţă socială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3C5" w:rsidRDefault="002B23C5">
            <w:pPr>
              <w:pStyle w:val="a3"/>
              <w:spacing w:line="40" w:lineRule="atLeast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Alte activităţi de servicii comunale, sociale şi personale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3C5" w:rsidRDefault="002B23C5">
            <w:pPr>
              <w:pStyle w:val="a3"/>
              <w:spacing w:line="120" w:lineRule="atLeast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 xml:space="preserve">Total </w:t>
            </w:r>
          </w:p>
        </w:tc>
      </w:tr>
      <w:tr w:rsidR="002B23C5" w:rsidTr="002B23C5">
        <w:trPr>
          <w:cantSplit/>
          <w:trHeight w:val="255"/>
        </w:trPr>
        <w:tc>
          <w:tcPr>
            <w:tcW w:w="102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spacing w:line="120" w:lineRule="atLeast"/>
              <w:rPr>
                <w:rFonts w:ascii="Times New Roman" w:hAnsi="Times New Roman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spacing w:val="0"/>
                <w:szCs w:val="24"/>
                <w:lang w:val="ro-RO"/>
              </w:rPr>
              <w:t>1. Repartizarea accidentaţilor pe împrejurări:</w:t>
            </w:r>
          </w:p>
        </w:tc>
      </w:tr>
      <w:tr w:rsidR="002B23C5" w:rsidTr="002B23C5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Căderea accidentatului de la înălţime şi de la acelaşi nivel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fldChar w:fldCharType="begin"/>
            </w:r>
            <w:r>
              <w:rPr>
                <w:rFonts w:ascii="Times New Roman" w:hAnsi="Times New Roman"/>
                <w:spacing w:val="0"/>
                <w:sz w:val="20"/>
                <w:lang w:val="ro-RO"/>
              </w:rPr>
              <w:instrText xml:space="preserve"> =SUM(LEFT) </w:instrText>
            </w:r>
            <w:r>
              <w:rPr>
                <w:rFonts w:ascii="Times New Roman" w:hAnsi="Times New Roman"/>
                <w:spacing w:val="0"/>
                <w:sz w:val="20"/>
                <w:lang w:val="ro-RO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 w:val="20"/>
                <w:lang w:val="ro-RO"/>
              </w:rPr>
              <w:t>149</w:t>
            </w:r>
            <w:r>
              <w:rPr>
                <w:rFonts w:ascii="Times New Roman" w:hAnsi="Times New Roman"/>
                <w:spacing w:val="0"/>
                <w:sz w:val="20"/>
                <w:lang w:val="ro-RO"/>
              </w:rPr>
              <w:fldChar w:fldCharType="end"/>
            </w:r>
          </w:p>
        </w:tc>
      </w:tr>
      <w:tr w:rsidR="002B23C5" w:rsidTr="002B23C5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Căderea, prăbuşirea, proiectarea materialelor şi obiectelor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16</w:t>
            </w:r>
          </w:p>
        </w:tc>
      </w:tr>
      <w:tr w:rsidR="002B23C5" w:rsidTr="002B23C5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Prinderea, lovirea sau strivirea de maşini, utilaje, diferite obiecte etc.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35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110</w:t>
            </w:r>
          </w:p>
        </w:tc>
      </w:tr>
      <w:tr w:rsidR="002B23C5" w:rsidTr="002B23C5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jc w:val="both"/>
              <w:rPr>
                <w:rFonts w:ascii="Times New Roman" w:hAnsi="Times New Roman"/>
                <w:b w:val="0"/>
                <w:spacing w:val="-6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-6"/>
                <w:sz w:val="20"/>
                <w:lang w:val="ro-RO"/>
              </w:rPr>
              <w:t>Contact cu obiecte şi substanţe fierbinţi şi nocive, explozii, incendii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19</w:t>
            </w:r>
          </w:p>
        </w:tc>
      </w:tr>
      <w:tr w:rsidR="002B23C5" w:rsidTr="002B23C5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Contact cu curent electric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7</w:t>
            </w:r>
          </w:p>
        </w:tc>
      </w:tr>
      <w:tr w:rsidR="002B23C5" w:rsidTr="002B23C5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Atac cu premeditare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26</w:t>
            </w:r>
          </w:p>
        </w:tc>
      </w:tr>
      <w:tr w:rsidR="002B23C5" w:rsidTr="002B23C5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Contact cu animale şi insecte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10</w:t>
            </w:r>
          </w:p>
        </w:tc>
      </w:tr>
      <w:tr w:rsidR="002B23C5" w:rsidTr="002B23C5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Alte împrejurări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145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fldChar w:fldCharType="begin"/>
            </w:r>
            <w:r>
              <w:rPr>
                <w:rFonts w:ascii="Times New Roman" w:hAnsi="Times New Roman"/>
                <w:spacing w:val="0"/>
                <w:sz w:val="20"/>
                <w:lang w:val="ro-RO"/>
              </w:rPr>
              <w:instrText xml:space="preserve"> =SUM(LEFT) </w:instrText>
            </w:r>
            <w:r>
              <w:rPr>
                <w:rFonts w:ascii="Times New Roman" w:hAnsi="Times New Roman"/>
                <w:spacing w:val="0"/>
                <w:sz w:val="20"/>
                <w:lang w:val="ro-RO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 w:val="20"/>
                <w:lang w:val="ro-RO"/>
              </w:rPr>
              <w:t>188</w:t>
            </w:r>
            <w:r>
              <w:rPr>
                <w:rFonts w:ascii="Times New Roman" w:hAnsi="Times New Roman"/>
                <w:spacing w:val="0"/>
                <w:sz w:val="20"/>
                <w:lang w:val="ro-RO"/>
              </w:rPr>
              <w:fldChar w:fldCharType="end"/>
            </w:r>
          </w:p>
        </w:tc>
      </w:tr>
      <w:tr w:rsidR="002B23C5" w:rsidTr="002B23C5">
        <w:trPr>
          <w:trHeight w:val="4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TOTAL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26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85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27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33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26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37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172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15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39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fldChar w:fldCharType="begin"/>
            </w:r>
            <w:r>
              <w:rPr>
                <w:rFonts w:ascii="Times New Roman" w:hAnsi="Times New Roman"/>
                <w:spacing w:val="0"/>
                <w:sz w:val="20"/>
                <w:lang w:val="ro-RO"/>
              </w:rPr>
              <w:instrText xml:space="preserve"> =SUM(ABOVE) </w:instrText>
            </w:r>
            <w:r>
              <w:rPr>
                <w:rFonts w:ascii="Times New Roman" w:hAnsi="Times New Roman"/>
                <w:spacing w:val="0"/>
                <w:sz w:val="20"/>
                <w:lang w:val="ro-RO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 w:val="20"/>
                <w:lang w:val="ro-RO"/>
              </w:rPr>
              <w:t>525</w:t>
            </w:r>
            <w:r>
              <w:rPr>
                <w:rFonts w:ascii="Times New Roman" w:hAnsi="Times New Roman"/>
                <w:spacing w:val="0"/>
                <w:sz w:val="20"/>
                <w:lang w:val="ro-RO"/>
              </w:rPr>
              <w:fldChar w:fldCharType="end"/>
            </w:r>
          </w:p>
        </w:tc>
      </w:tr>
      <w:tr w:rsidR="002B23C5" w:rsidTr="002B23C5">
        <w:trPr>
          <w:trHeight w:val="373"/>
        </w:trPr>
        <w:tc>
          <w:tcPr>
            <w:tcW w:w="102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spacing w:val="0"/>
                <w:szCs w:val="24"/>
                <w:lang w:val="ro-RO"/>
              </w:rPr>
              <w:t>2. Repartizarea accidentaţilor pe cauze:</w:t>
            </w:r>
          </w:p>
        </w:tc>
      </w:tr>
      <w:tr w:rsidR="002B23C5" w:rsidTr="002B23C5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Dependente de executant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66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33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fldChar w:fldCharType="begin"/>
            </w:r>
            <w:r>
              <w:rPr>
                <w:rFonts w:ascii="Times New Roman" w:hAnsi="Times New Roman"/>
                <w:spacing w:val="0"/>
                <w:sz w:val="20"/>
                <w:lang w:val="ro-RO"/>
              </w:rPr>
              <w:instrText xml:space="preserve"> =SUM(LEFT) </w:instrText>
            </w:r>
            <w:r>
              <w:rPr>
                <w:rFonts w:ascii="Times New Roman" w:hAnsi="Times New Roman"/>
                <w:spacing w:val="0"/>
                <w:sz w:val="20"/>
                <w:lang w:val="ro-RO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 w:val="20"/>
                <w:lang w:val="ro-RO"/>
              </w:rPr>
              <w:t>302</w:t>
            </w:r>
            <w:r>
              <w:rPr>
                <w:rFonts w:ascii="Times New Roman" w:hAnsi="Times New Roman"/>
                <w:spacing w:val="0"/>
                <w:sz w:val="20"/>
                <w:lang w:val="ro-RO"/>
              </w:rPr>
              <w:fldChar w:fldCharType="end"/>
            </w:r>
          </w:p>
        </w:tc>
      </w:tr>
      <w:tr w:rsidR="002B23C5" w:rsidTr="002B23C5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Dependente de mijloacele de producţie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30</w:t>
            </w:r>
          </w:p>
        </w:tc>
      </w:tr>
      <w:tr w:rsidR="002B23C5" w:rsidTr="002B23C5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Dependente de sarcina de muncă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143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176</w:t>
            </w:r>
          </w:p>
        </w:tc>
      </w:tr>
      <w:tr w:rsidR="002B23C5" w:rsidTr="002B23C5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Dependente de mediul de muncă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17</w:t>
            </w:r>
          </w:p>
        </w:tc>
      </w:tr>
      <w:tr w:rsidR="002B23C5" w:rsidTr="002B23C5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jc w:val="both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TOTAL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26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85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27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33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pacing w:val="0"/>
                <w:sz w:val="20"/>
                <w:lang w:val="ro-RO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37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172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15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39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C5" w:rsidRDefault="002B23C5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fldChar w:fldCharType="begin"/>
            </w:r>
            <w:r>
              <w:rPr>
                <w:rFonts w:ascii="Times New Roman" w:hAnsi="Times New Roman"/>
                <w:spacing w:val="0"/>
                <w:sz w:val="20"/>
                <w:lang w:val="ro-RO"/>
              </w:rPr>
              <w:instrText xml:space="preserve"> =SUM(ABOVE) </w:instrText>
            </w:r>
            <w:r>
              <w:rPr>
                <w:rFonts w:ascii="Times New Roman" w:hAnsi="Times New Roman"/>
                <w:spacing w:val="0"/>
                <w:sz w:val="20"/>
                <w:lang w:val="ro-RO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 w:val="20"/>
                <w:lang w:val="ro-RO"/>
              </w:rPr>
              <w:t>525</w:t>
            </w:r>
            <w:r>
              <w:rPr>
                <w:rFonts w:ascii="Times New Roman" w:hAnsi="Times New Roman"/>
                <w:spacing w:val="0"/>
                <w:sz w:val="20"/>
                <w:lang w:val="ro-RO"/>
              </w:rPr>
              <w:fldChar w:fldCharType="end"/>
            </w:r>
          </w:p>
        </w:tc>
      </w:tr>
    </w:tbl>
    <w:p w:rsidR="002B23C5" w:rsidRDefault="002B23C5" w:rsidP="002B23C5"/>
    <w:p w:rsidR="00E5485F" w:rsidRDefault="00E5485F"/>
    <w:sectPr w:rsidR="00E5485F" w:rsidSect="002B23C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BC Newt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C5"/>
    <w:rsid w:val="002B23C5"/>
    <w:rsid w:val="00E5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23C5"/>
    <w:pPr>
      <w:jc w:val="center"/>
    </w:pPr>
    <w:rPr>
      <w:rFonts w:ascii="ABC Newton" w:hAnsi="ABC Newton"/>
      <w:b/>
      <w:spacing w:val="20"/>
      <w:sz w:val="24"/>
      <w:lang w:val="en-GB"/>
    </w:rPr>
  </w:style>
  <w:style w:type="character" w:customStyle="1" w:styleId="a4">
    <w:name w:val="Название Знак"/>
    <w:basedOn w:val="a0"/>
    <w:link w:val="a3"/>
    <w:rsid w:val="002B23C5"/>
    <w:rPr>
      <w:rFonts w:ascii="ABC Newton" w:eastAsia="Times New Roman" w:hAnsi="ABC Newton" w:cs="Times New Roman"/>
      <w:b/>
      <w:spacing w:val="20"/>
      <w:sz w:val="24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23C5"/>
    <w:pPr>
      <w:jc w:val="center"/>
    </w:pPr>
    <w:rPr>
      <w:rFonts w:ascii="ABC Newton" w:hAnsi="ABC Newton"/>
      <w:b/>
      <w:spacing w:val="20"/>
      <w:sz w:val="24"/>
      <w:lang w:val="en-GB"/>
    </w:rPr>
  </w:style>
  <w:style w:type="character" w:customStyle="1" w:styleId="a4">
    <w:name w:val="Название Знак"/>
    <w:basedOn w:val="a0"/>
    <w:link w:val="a3"/>
    <w:rsid w:val="002B23C5"/>
    <w:rPr>
      <w:rFonts w:ascii="ABC Newton" w:eastAsia="Times New Roman" w:hAnsi="ABC Newton" w:cs="Times New Roman"/>
      <w:b/>
      <w:spacing w:val="20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>diakov.net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2015-06-22T12:49:00Z</dcterms:created>
  <dcterms:modified xsi:type="dcterms:W3CDTF">2015-06-22T12:49:00Z</dcterms:modified>
</cp:coreProperties>
</file>