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FF" w:rsidRDefault="007757FF" w:rsidP="007757FF">
      <w:pPr>
        <w:pStyle w:val="a3"/>
        <w:ind w:left="5670"/>
        <w:jc w:val="both"/>
        <w:rPr>
          <w:rFonts w:ascii="Times New Roman" w:hAnsi="Times New Roman"/>
          <w:b w:val="0"/>
          <w:spacing w:val="0"/>
          <w:sz w:val="20"/>
          <w:lang w:val="ro-RO"/>
        </w:rPr>
      </w:pPr>
      <w:r>
        <w:rPr>
          <w:rFonts w:ascii="Times New Roman" w:hAnsi="Times New Roman"/>
          <w:b w:val="0"/>
          <w:spacing w:val="0"/>
          <w:sz w:val="20"/>
          <w:lang w:val="ro-RO"/>
        </w:rPr>
        <w:t>Anexa nr. 18</w:t>
      </w:r>
    </w:p>
    <w:p w:rsidR="007757FF" w:rsidRDefault="007757FF" w:rsidP="007757FF">
      <w:pPr>
        <w:pStyle w:val="a3"/>
        <w:ind w:left="5670"/>
        <w:jc w:val="both"/>
        <w:rPr>
          <w:rFonts w:ascii="Times New Roman" w:hAnsi="Times New Roman"/>
          <w:b w:val="0"/>
          <w:spacing w:val="0"/>
          <w:sz w:val="20"/>
          <w:lang w:val="ro-RO"/>
        </w:rPr>
      </w:pPr>
      <w:r>
        <w:rPr>
          <w:rFonts w:ascii="Times New Roman" w:hAnsi="Times New Roman"/>
          <w:b w:val="0"/>
          <w:spacing w:val="0"/>
          <w:sz w:val="20"/>
          <w:lang w:val="ro-RO"/>
        </w:rPr>
        <w:t xml:space="preserve">la Raportul de activitate al </w:t>
      </w:r>
    </w:p>
    <w:p w:rsidR="007757FF" w:rsidRDefault="007757FF" w:rsidP="007757FF">
      <w:pPr>
        <w:pStyle w:val="a3"/>
        <w:ind w:left="5670"/>
        <w:jc w:val="both"/>
        <w:rPr>
          <w:rFonts w:ascii="Times New Roman" w:hAnsi="Times New Roman"/>
          <w:b w:val="0"/>
          <w:spacing w:val="0"/>
          <w:sz w:val="20"/>
          <w:lang w:val="ro-RO"/>
        </w:rPr>
      </w:pPr>
      <w:r>
        <w:rPr>
          <w:rFonts w:ascii="Times New Roman" w:hAnsi="Times New Roman"/>
          <w:b w:val="0"/>
          <w:spacing w:val="0"/>
          <w:sz w:val="20"/>
          <w:lang w:val="ro-RO"/>
        </w:rPr>
        <w:t xml:space="preserve">Inspectoratului de Stat al Muncii pe anul 2014                                                                  </w:t>
      </w:r>
    </w:p>
    <w:p w:rsidR="007757FF" w:rsidRDefault="007757FF" w:rsidP="007757FF">
      <w:pPr>
        <w:pStyle w:val="a3"/>
        <w:rPr>
          <w:rFonts w:ascii="Times New Roman" w:hAnsi="Times New Roman"/>
          <w:spacing w:val="0"/>
          <w:lang w:val="ro-RO"/>
        </w:rPr>
      </w:pPr>
    </w:p>
    <w:p w:rsidR="007757FF" w:rsidRDefault="007757FF" w:rsidP="007757FF">
      <w:pPr>
        <w:pStyle w:val="a3"/>
        <w:rPr>
          <w:rFonts w:ascii="Times New Roman" w:hAnsi="Times New Roman"/>
          <w:spacing w:val="0"/>
          <w:sz w:val="28"/>
          <w:lang w:val="ro-RO"/>
        </w:rPr>
      </w:pPr>
      <w:r>
        <w:rPr>
          <w:rFonts w:ascii="Times New Roman" w:hAnsi="Times New Roman"/>
          <w:spacing w:val="4"/>
          <w:sz w:val="28"/>
          <w:lang w:val="ro-RO"/>
        </w:rPr>
        <w:t>Înlesniri şi sporuri pentru condiţii nefavorabile de muncă</w:t>
      </w:r>
      <w:r>
        <w:rPr>
          <w:rFonts w:ascii="Times New Roman" w:hAnsi="Times New Roman"/>
          <w:spacing w:val="0"/>
          <w:sz w:val="28"/>
          <w:lang w:val="ro-RO"/>
        </w:rPr>
        <w:t xml:space="preserve"> în anul 2014 </w:t>
      </w:r>
    </w:p>
    <w:p w:rsidR="007757FF" w:rsidRDefault="007757FF" w:rsidP="007757FF">
      <w:pPr>
        <w:pStyle w:val="a3"/>
        <w:rPr>
          <w:rFonts w:ascii="Times New Roman" w:hAnsi="Times New Roman"/>
          <w:spacing w:val="0"/>
          <w:sz w:val="28"/>
          <w:lang w:val="ro-RO"/>
        </w:rPr>
      </w:pPr>
      <w:r>
        <w:rPr>
          <w:rFonts w:ascii="Times New Roman" w:hAnsi="Times New Roman"/>
          <w:spacing w:val="0"/>
          <w:sz w:val="28"/>
          <w:lang w:val="ro-RO"/>
        </w:rPr>
        <w:t xml:space="preserve"> la unităţile cu efectivul de </w:t>
      </w:r>
      <w:r>
        <w:rPr>
          <w:rFonts w:ascii="Times New Roman" w:hAnsi="Times New Roman"/>
          <w:spacing w:val="0"/>
          <w:sz w:val="28"/>
          <w:szCs w:val="28"/>
          <w:lang w:val="ro-RO"/>
        </w:rPr>
        <w:t>peste</w:t>
      </w:r>
      <w:r>
        <w:rPr>
          <w:rFonts w:ascii="Times New Roman" w:hAnsi="Times New Roman"/>
          <w:spacing w:val="0"/>
          <w:sz w:val="28"/>
          <w:lang w:val="ro-RO"/>
        </w:rPr>
        <w:t xml:space="preserve"> 20 salariaţi </w:t>
      </w:r>
    </w:p>
    <w:p w:rsidR="007757FF" w:rsidRDefault="007757FF" w:rsidP="007757FF">
      <w:pPr>
        <w:pStyle w:val="a3"/>
        <w:ind w:left="1134" w:right="1134"/>
        <w:rPr>
          <w:rFonts w:ascii="Times New Roman" w:hAnsi="Times New Roman"/>
          <w:spacing w:val="4"/>
          <w:sz w:val="28"/>
          <w:lang w:val="ro-RO"/>
        </w:rPr>
      </w:pPr>
      <w:r>
        <w:rPr>
          <w:rFonts w:ascii="Times New Roman" w:hAnsi="Times New Roman"/>
          <w:spacing w:val="0"/>
          <w:sz w:val="28"/>
          <w:lang w:val="ro-RO"/>
        </w:rPr>
        <w:t xml:space="preserve">       </w:t>
      </w:r>
    </w:p>
    <w:tbl>
      <w:tblPr>
        <w:tblW w:w="0" w:type="auto"/>
        <w:jc w:val="center"/>
        <w:tblInd w:w="-2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3153"/>
        <w:gridCol w:w="7"/>
        <w:gridCol w:w="844"/>
        <w:gridCol w:w="6"/>
        <w:gridCol w:w="844"/>
        <w:gridCol w:w="7"/>
        <w:gridCol w:w="848"/>
        <w:gridCol w:w="1279"/>
        <w:gridCol w:w="1561"/>
        <w:gridCol w:w="1734"/>
        <w:gridCol w:w="32"/>
      </w:tblGrid>
      <w:tr w:rsidR="007757FF" w:rsidRPr="007757FF" w:rsidTr="007757FF">
        <w:trPr>
          <w:cantSplit/>
          <w:trHeight w:val="898"/>
          <w:jc w:val="center"/>
        </w:trPr>
        <w:tc>
          <w:tcPr>
            <w:tcW w:w="31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FF" w:rsidRPr="007757FF" w:rsidRDefault="007757FF">
            <w:pPr>
              <w:pStyle w:val="a3"/>
              <w:rPr>
                <w:rFonts w:ascii="Times New Roman" w:hAnsi="Times New Roman"/>
                <w:spacing w:val="0"/>
                <w:szCs w:val="24"/>
                <w:lang w:val="en-US"/>
              </w:rPr>
            </w:pPr>
          </w:p>
          <w:p w:rsidR="007757FF" w:rsidRPr="007757FF" w:rsidRDefault="007757FF">
            <w:pPr>
              <w:pStyle w:val="a3"/>
              <w:rPr>
                <w:rFonts w:ascii="Times New Roman" w:hAnsi="Times New Roman"/>
                <w:spacing w:val="0"/>
                <w:szCs w:val="24"/>
                <w:lang w:val="en-US"/>
              </w:rPr>
            </w:pPr>
          </w:p>
          <w:p w:rsidR="007757FF" w:rsidRPr="007757FF" w:rsidRDefault="007757FF">
            <w:pPr>
              <w:pStyle w:val="a3"/>
              <w:rPr>
                <w:rFonts w:ascii="Times New Roman" w:hAnsi="Times New Roman"/>
                <w:spacing w:val="0"/>
                <w:szCs w:val="24"/>
                <w:lang w:val="en-US"/>
              </w:rPr>
            </w:pPr>
          </w:p>
          <w:p w:rsidR="007757FF" w:rsidRDefault="007757FF">
            <w:pPr>
              <w:pStyle w:val="a3"/>
              <w:rPr>
                <w:rFonts w:ascii="Times New Roman" w:hAnsi="Times New Roman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spacing w:val="0"/>
                <w:szCs w:val="24"/>
                <w:lang w:val="ro-RO"/>
              </w:rPr>
              <w:t>Activitatea economică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pacing w:val="0"/>
                <w:szCs w:val="24"/>
                <w:lang w:val="ro-RO"/>
              </w:rPr>
              <w:t>Numărul personalului, care pentru condiţii de muncă nefavorabile beneficiază de: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spacing w:val="0"/>
                <w:szCs w:val="24"/>
                <w:lang w:val="ro-RO"/>
              </w:rPr>
              <w:t>Numărul scriptic al personalului, care beneficiază cel puţin de un fel de înlesniri sau sporuri</w:t>
            </w:r>
            <w:bookmarkStart w:id="0" w:name="_GoBack"/>
            <w:bookmarkEnd w:id="0"/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spacing w:val="0"/>
                <w:szCs w:val="24"/>
                <w:lang w:val="ro-RO"/>
              </w:rPr>
              <w:t xml:space="preserve">Numărul salariaţilor, care beneficiază de asigurare individuală obligatorie împotriva accidentelor de muncă </w:t>
            </w:r>
            <w:r>
              <w:rPr>
                <w:rFonts w:ascii="Cambria Math" w:hAnsi="Cambria Math" w:cs="Cambria Math"/>
                <w:spacing w:val="0"/>
                <w:szCs w:val="24"/>
                <w:lang w:val="ro-RO"/>
              </w:rPr>
              <w:t>ș</w:t>
            </w:r>
            <w:r>
              <w:rPr>
                <w:rFonts w:ascii="Times New Roman" w:hAnsi="Times New Roman"/>
                <w:spacing w:val="0"/>
                <w:szCs w:val="24"/>
                <w:lang w:val="ro-RO"/>
              </w:rPr>
              <w:t>i îmbolnăvirilor profesionale</w:t>
            </w:r>
          </w:p>
        </w:tc>
      </w:tr>
      <w:tr w:rsidR="007757FF" w:rsidRPr="007757FF" w:rsidTr="007757FF">
        <w:trPr>
          <w:cantSplit/>
          <w:trHeight w:val="1134"/>
          <w:jc w:val="center"/>
        </w:trPr>
        <w:tc>
          <w:tcPr>
            <w:tcW w:w="3188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757FF" w:rsidRDefault="007757F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57FF" w:rsidRDefault="007757FF">
            <w:pPr>
              <w:pStyle w:val="a3"/>
              <w:ind w:left="113" w:right="113"/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  <w:t>concedii suplimentare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57FF" w:rsidRDefault="007757FF">
            <w:pPr>
              <w:pStyle w:val="a3"/>
              <w:ind w:left="113" w:right="113"/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  <w:t>program zilnic de muncă redus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57FF" w:rsidRDefault="007757FF">
            <w:pPr>
              <w:pStyle w:val="a3"/>
              <w:ind w:left="113" w:right="113"/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  <w:t>sporuri pentru condiţii nefavorabile de muncă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  <w:t>dreptul la pensie pentru limită de vîrstă în condiţii avantajoase conform Listei nr.1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rPr>
                <w:b/>
                <w:sz w:val="24"/>
                <w:szCs w:val="24"/>
              </w:rPr>
            </w:pPr>
          </w:p>
        </w:tc>
      </w:tr>
      <w:tr w:rsidR="007757FF" w:rsidTr="007757FF">
        <w:trPr>
          <w:gridBefore w:val="1"/>
          <w:gridAfter w:val="1"/>
          <w:wBefore w:w="28" w:type="dxa"/>
          <w:wAfter w:w="32" w:type="dxa"/>
          <w:cantSplit/>
          <w:trHeight w:val="560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  <w:t>Agricultură şi silvicultură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358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70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861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43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1069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2802</w:t>
            </w:r>
          </w:p>
        </w:tc>
      </w:tr>
      <w:tr w:rsidR="007757FF" w:rsidTr="007757FF">
        <w:trPr>
          <w:gridBefore w:val="1"/>
          <w:gridAfter w:val="1"/>
          <w:wBefore w:w="28" w:type="dxa"/>
          <w:wAfter w:w="32" w:type="dxa"/>
          <w:cantSplit/>
          <w:trHeight w:val="560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  <w:t xml:space="preserve">Pescuit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-</w:t>
            </w:r>
          </w:p>
        </w:tc>
      </w:tr>
      <w:tr w:rsidR="007757FF" w:rsidTr="007757FF">
        <w:trPr>
          <w:gridBefore w:val="1"/>
          <w:gridAfter w:val="1"/>
          <w:wBefore w:w="28" w:type="dxa"/>
          <w:wAfter w:w="32" w:type="dxa"/>
          <w:cantSplit/>
          <w:trHeight w:val="560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  <w:t>Exploatarea carierelor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113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680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290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825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469</w:t>
            </w:r>
          </w:p>
        </w:tc>
      </w:tr>
      <w:tr w:rsidR="007757FF" w:rsidTr="007757FF">
        <w:trPr>
          <w:gridBefore w:val="1"/>
          <w:gridAfter w:val="1"/>
          <w:wBefore w:w="28" w:type="dxa"/>
          <w:wAfter w:w="32" w:type="dxa"/>
          <w:cantSplit/>
          <w:trHeight w:val="560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  <w:t>Industria prelucrătoare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5500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264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5870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182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8202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7143</w:t>
            </w:r>
          </w:p>
        </w:tc>
      </w:tr>
      <w:tr w:rsidR="007757FF" w:rsidTr="007757FF">
        <w:trPr>
          <w:gridBefore w:val="1"/>
          <w:gridAfter w:val="1"/>
          <w:wBefore w:w="28" w:type="dxa"/>
          <w:wAfter w:w="32" w:type="dxa"/>
          <w:cantSplit/>
          <w:trHeight w:val="560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  <w:t>Energie electrică, gaze şi apă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4645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49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4643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6537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3735</w:t>
            </w:r>
          </w:p>
        </w:tc>
      </w:tr>
      <w:tr w:rsidR="007757FF" w:rsidTr="007757FF">
        <w:trPr>
          <w:gridBefore w:val="1"/>
          <w:gridAfter w:val="1"/>
          <w:wBefore w:w="28" w:type="dxa"/>
          <w:wAfter w:w="32" w:type="dxa"/>
          <w:cantSplit/>
          <w:trHeight w:val="560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  <w:t xml:space="preserve">Construcţii                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908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525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1237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2549</w:t>
            </w:r>
          </w:p>
        </w:tc>
      </w:tr>
      <w:tr w:rsidR="007757FF" w:rsidTr="007757FF">
        <w:trPr>
          <w:gridBefore w:val="1"/>
          <w:gridAfter w:val="1"/>
          <w:wBefore w:w="28" w:type="dxa"/>
          <w:wAfter w:w="32" w:type="dxa"/>
          <w:cantSplit/>
          <w:trHeight w:val="560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  <w:t>Comerţ cu ridicata şi cu amănuntul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1798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832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1285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2284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999</w:t>
            </w:r>
          </w:p>
        </w:tc>
      </w:tr>
      <w:tr w:rsidR="007757FF" w:rsidTr="007757FF">
        <w:trPr>
          <w:gridBefore w:val="1"/>
          <w:gridAfter w:val="1"/>
          <w:wBefore w:w="28" w:type="dxa"/>
          <w:wAfter w:w="32" w:type="dxa"/>
          <w:cantSplit/>
          <w:trHeight w:val="560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  <w:t>Hoteluri şi restaurante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565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577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27</w:t>
            </w:r>
          </w:p>
        </w:tc>
      </w:tr>
      <w:tr w:rsidR="007757FF" w:rsidTr="007757FF">
        <w:trPr>
          <w:gridBefore w:val="1"/>
          <w:gridAfter w:val="1"/>
          <w:wBefore w:w="28" w:type="dxa"/>
          <w:wAfter w:w="32" w:type="dxa"/>
          <w:cantSplit/>
          <w:trHeight w:val="560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  <w:t>Transporturi, depozitare şi comunicaţii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4562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37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2407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211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5182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3771</w:t>
            </w:r>
          </w:p>
        </w:tc>
      </w:tr>
      <w:tr w:rsidR="007757FF" w:rsidTr="007757FF">
        <w:trPr>
          <w:gridBefore w:val="1"/>
          <w:gridAfter w:val="1"/>
          <w:wBefore w:w="28" w:type="dxa"/>
          <w:wAfter w:w="32" w:type="dxa"/>
          <w:cantSplit/>
          <w:trHeight w:val="560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  <w:t>Activităţi financiare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93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93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701</w:t>
            </w:r>
          </w:p>
        </w:tc>
      </w:tr>
      <w:tr w:rsidR="007757FF" w:rsidTr="007757FF">
        <w:trPr>
          <w:gridBefore w:val="1"/>
          <w:gridAfter w:val="1"/>
          <w:wBefore w:w="28" w:type="dxa"/>
          <w:wAfter w:w="32" w:type="dxa"/>
          <w:cantSplit/>
          <w:trHeight w:val="560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  <w:t>Tranzacţii imobiliare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2406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778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2736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4077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2559</w:t>
            </w:r>
          </w:p>
        </w:tc>
      </w:tr>
      <w:tr w:rsidR="007757FF" w:rsidTr="007757FF">
        <w:trPr>
          <w:gridBefore w:val="1"/>
          <w:gridAfter w:val="1"/>
          <w:wBefore w:w="28" w:type="dxa"/>
          <w:wAfter w:w="32" w:type="dxa"/>
          <w:cantSplit/>
          <w:trHeight w:val="560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  <w:t>Administraţie publică şi apărare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46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1858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211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2165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311</w:t>
            </w:r>
          </w:p>
        </w:tc>
      </w:tr>
      <w:tr w:rsidR="007757FF" w:rsidTr="007757FF">
        <w:trPr>
          <w:gridBefore w:val="1"/>
          <w:gridAfter w:val="1"/>
          <w:wBefore w:w="28" w:type="dxa"/>
          <w:wAfter w:w="32" w:type="dxa"/>
          <w:cantSplit/>
          <w:trHeight w:val="560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  <w:t>Învăţămînt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3992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58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15246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43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16466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143</w:t>
            </w:r>
          </w:p>
        </w:tc>
      </w:tr>
      <w:tr w:rsidR="007757FF" w:rsidTr="007757FF">
        <w:trPr>
          <w:gridBefore w:val="1"/>
          <w:gridAfter w:val="1"/>
          <w:wBefore w:w="28" w:type="dxa"/>
          <w:wAfter w:w="32" w:type="dxa"/>
          <w:cantSplit/>
          <w:trHeight w:val="560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  <w:t>Sănătate şi asistenţă socială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20982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4087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13889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201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26305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1786</w:t>
            </w:r>
          </w:p>
        </w:tc>
      </w:tr>
      <w:tr w:rsidR="007757FF" w:rsidTr="007757FF">
        <w:trPr>
          <w:gridBefore w:val="1"/>
          <w:gridAfter w:val="1"/>
          <w:wBefore w:w="28" w:type="dxa"/>
          <w:wAfter w:w="32" w:type="dxa"/>
          <w:cantSplit/>
          <w:trHeight w:val="560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  <w:t>Alte activităţi de servicii comunale, sociale şi personale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lang w:val="ro-RO"/>
              </w:rPr>
            </w:pPr>
            <w:r>
              <w:rPr>
                <w:rFonts w:ascii="Times New Roman" w:hAnsi="Times New Roman"/>
                <w:b w:val="0"/>
                <w:lang w:val="ro-RO"/>
              </w:rPr>
              <w:t>341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lang w:val="ro-RO"/>
              </w:rPr>
            </w:pPr>
            <w:r>
              <w:rPr>
                <w:rFonts w:ascii="Times New Roman" w:hAnsi="Times New Roman"/>
                <w:b w:val="0"/>
                <w:lang w:val="ro-RO"/>
              </w:rPr>
              <w:t>25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lang w:val="ro-RO"/>
              </w:rPr>
            </w:pPr>
            <w:r>
              <w:rPr>
                <w:rFonts w:ascii="Times New Roman" w:hAnsi="Times New Roman"/>
                <w:b w:val="0"/>
                <w:lang w:val="ro-RO"/>
              </w:rPr>
              <w:t>2005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lang w:val="ro-RO"/>
              </w:rPr>
            </w:pPr>
            <w:r>
              <w:rPr>
                <w:rFonts w:ascii="Times New Roman" w:hAnsi="Times New Roman"/>
                <w:b w:val="0"/>
                <w:lang w:val="ro-RO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lang w:val="ro-RO"/>
              </w:rPr>
            </w:pPr>
            <w:r>
              <w:rPr>
                <w:rFonts w:ascii="Times New Roman" w:hAnsi="Times New Roman"/>
                <w:b w:val="0"/>
                <w:lang w:val="ro-RO"/>
              </w:rPr>
              <w:t>2260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b w:val="0"/>
                <w:lang w:val="ro-RO"/>
              </w:rPr>
            </w:pPr>
            <w:r>
              <w:rPr>
                <w:rFonts w:ascii="Times New Roman" w:hAnsi="Times New Roman"/>
                <w:b w:val="0"/>
                <w:lang w:val="ro-RO"/>
              </w:rPr>
              <w:t>349</w:t>
            </w:r>
          </w:p>
        </w:tc>
      </w:tr>
      <w:tr w:rsidR="007757FF" w:rsidTr="007757FF">
        <w:trPr>
          <w:gridBefore w:val="1"/>
          <w:gridAfter w:val="1"/>
          <w:wBefore w:w="28" w:type="dxa"/>
          <w:wAfter w:w="32" w:type="dxa"/>
          <w:cantSplit/>
          <w:trHeight w:val="671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TOTAL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spacing w:val="0"/>
                <w:szCs w:val="24"/>
                <w:lang w:val="ro-RO"/>
              </w:rPr>
              <w:fldChar w:fldCharType="begin"/>
            </w:r>
            <w:r>
              <w:rPr>
                <w:rFonts w:ascii="Times New Roman" w:hAnsi="Times New Roman"/>
                <w:spacing w:val="0"/>
                <w:szCs w:val="24"/>
                <w:lang w:val="ro-RO"/>
              </w:rPr>
              <w:instrText xml:space="preserve"> =SUM(ABOVE) </w:instrText>
            </w:r>
            <w:r>
              <w:rPr>
                <w:rFonts w:ascii="Times New Roman" w:hAnsi="Times New Roman"/>
                <w:spacing w:val="0"/>
                <w:szCs w:val="24"/>
                <w:lang w:val="ro-RO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Cs w:val="24"/>
                <w:lang w:val="ro-RO"/>
              </w:rPr>
              <w:t>46316</w:t>
            </w:r>
            <w:r>
              <w:rPr>
                <w:rFonts w:ascii="Times New Roman" w:hAnsi="Times New Roman"/>
                <w:spacing w:val="0"/>
                <w:szCs w:val="24"/>
                <w:lang w:val="ro-RO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spacing w:val="0"/>
                <w:szCs w:val="24"/>
                <w:lang w:val="ro-RO"/>
              </w:rPr>
              <w:fldChar w:fldCharType="begin"/>
            </w:r>
            <w:r>
              <w:rPr>
                <w:rFonts w:ascii="Times New Roman" w:hAnsi="Times New Roman"/>
                <w:spacing w:val="0"/>
                <w:szCs w:val="24"/>
                <w:lang w:val="ro-RO"/>
              </w:rPr>
              <w:instrText xml:space="preserve"> =SUM(ABOVE) </w:instrText>
            </w:r>
            <w:r>
              <w:rPr>
                <w:rFonts w:ascii="Times New Roman" w:hAnsi="Times New Roman"/>
                <w:spacing w:val="0"/>
                <w:szCs w:val="24"/>
                <w:lang w:val="ro-RO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Cs w:val="24"/>
                <w:lang w:val="ro-RO"/>
              </w:rPr>
              <w:t>6365</w:t>
            </w:r>
            <w:r>
              <w:rPr>
                <w:rFonts w:ascii="Times New Roman" w:hAnsi="Times New Roman"/>
                <w:spacing w:val="0"/>
                <w:szCs w:val="24"/>
                <w:lang w:val="ro-RO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spacing w:val="0"/>
                <w:szCs w:val="24"/>
                <w:lang w:val="ro-RO"/>
              </w:rPr>
              <w:fldChar w:fldCharType="begin"/>
            </w:r>
            <w:r>
              <w:rPr>
                <w:rFonts w:ascii="Times New Roman" w:hAnsi="Times New Roman"/>
                <w:spacing w:val="0"/>
                <w:szCs w:val="24"/>
                <w:lang w:val="ro-RO"/>
              </w:rPr>
              <w:instrText xml:space="preserve"> =SUM(ABOVE) </w:instrText>
            </w:r>
            <w:r>
              <w:rPr>
                <w:rFonts w:ascii="Times New Roman" w:hAnsi="Times New Roman"/>
                <w:spacing w:val="0"/>
                <w:szCs w:val="24"/>
                <w:lang w:val="ro-RO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Cs w:val="24"/>
                <w:lang w:val="ro-RO"/>
              </w:rPr>
              <w:t>52663</w:t>
            </w:r>
            <w:r>
              <w:rPr>
                <w:rFonts w:ascii="Times New Roman" w:hAnsi="Times New Roman"/>
                <w:spacing w:val="0"/>
                <w:szCs w:val="24"/>
                <w:lang w:val="ro-RO"/>
              </w:rPr>
              <w:fldChar w:fldCharType="end"/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spacing w:val="0"/>
                <w:szCs w:val="24"/>
                <w:lang w:val="ro-RO"/>
              </w:rPr>
              <w:t>1188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spacing w:val="0"/>
                <w:szCs w:val="24"/>
                <w:lang w:val="ro-RO"/>
              </w:rPr>
              <w:fldChar w:fldCharType="begin"/>
            </w:r>
            <w:r>
              <w:rPr>
                <w:rFonts w:ascii="Times New Roman" w:hAnsi="Times New Roman"/>
                <w:spacing w:val="0"/>
                <w:szCs w:val="24"/>
                <w:lang w:val="ro-RO"/>
              </w:rPr>
              <w:instrText xml:space="preserve"> =SUM(ABOVE) </w:instrText>
            </w:r>
            <w:r>
              <w:rPr>
                <w:rFonts w:ascii="Times New Roman" w:hAnsi="Times New Roman"/>
                <w:spacing w:val="0"/>
                <w:szCs w:val="24"/>
                <w:lang w:val="ro-RO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Cs w:val="24"/>
                <w:lang w:val="ro-RO"/>
              </w:rPr>
              <w:t>77279</w:t>
            </w:r>
            <w:r>
              <w:rPr>
                <w:rFonts w:ascii="Times New Roman" w:hAnsi="Times New Roman"/>
                <w:spacing w:val="0"/>
                <w:szCs w:val="24"/>
                <w:lang w:val="ro-RO"/>
              </w:rPr>
              <w:fldChar w:fldCharType="end"/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FF" w:rsidRDefault="007757FF">
            <w:pPr>
              <w:pStyle w:val="a3"/>
              <w:rPr>
                <w:rFonts w:ascii="Times New Roman" w:hAnsi="Times New Roman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spacing w:val="0"/>
                <w:szCs w:val="24"/>
                <w:lang w:val="ro-RO"/>
              </w:rPr>
              <w:fldChar w:fldCharType="begin"/>
            </w:r>
            <w:r>
              <w:rPr>
                <w:rFonts w:ascii="Times New Roman" w:hAnsi="Times New Roman"/>
                <w:spacing w:val="0"/>
                <w:szCs w:val="24"/>
                <w:lang w:val="ro-RO"/>
              </w:rPr>
              <w:instrText xml:space="preserve"> =SUM(ABOVE) </w:instrText>
            </w:r>
            <w:r>
              <w:rPr>
                <w:rFonts w:ascii="Times New Roman" w:hAnsi="Times New Roman"/>
                <w:spacing w:val="0"/>
                <w:szCs w:val="24"/>
                <w:lang w:val="ro-RO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Cs w:val="24"/>
                <w:lang w:val="ro-RO"/>
              </w:rPr>
              <w:t>27344</w:t>
            </w:r>
            <w:r>
              <w:rPr>
                <w:rFonts w:ascii="Times New Roman" w:hAnsi="Times New Roman"/>
                <w:spacing w:val="0"/>
                <w:szCs w:val="24"/>
                <w:lang w:val="ro-RO"/>
              </w:rPr>
              <w:fldChar w:fldCharType="end"/>
            </w:r>
          </w:p>
        </w:tc>
      </w:tr>
    </w:tbl>
    <w:p w:rsidR="007757FF" w:rsidRDefault="007757FF" w:rsidP="007757FF">
      <w:pPr>
        <w:pStyle w:val="a3"/>
        <w:ind w:left="1134" w:right="1134"/>
        <w:rPr>
          <w:rFonts w:ascii="Times New Roman" w:hAnsi="Times New Roman"/>
          <w:b w:val="0"/>
          <w:spacing w:val="0"/>
          <w:lang w:val="ro-RO"/>
        </w:rPr>
      </w:pPr>
    </w:p>
    <w:p w:rsidR="007757FF" w:rsidRDefault="007757FF" w:rsidP="007757FF">
      <w:pPr>
        <w:rPr>
          <w:sz w:val="24"/>
        </w:rPr>
      </w:pPr>
    </w:p>
    <w:p w:rsidR="00592C05" w:rsidRDefault="00592C05"/>
    <w:sectPr w:rsidR="00592C05" w:rsidSect="007757FF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BC Newt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FF"/>
    <w:rsid w:val="00592C05"/>
    <w:rsid w:val="0077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57FF"/>
    <w:pPr>
      <w:jc w:val="center"/>
    </w:pPr>
    <w:rPr>
      <w:rFonts w:ascii="ABC Newton" w:hAnsi="ABC Newton"/>
      <w:b/>
      <w:spacing w:val="20"/>
      <w:sz w:val="24"/>
      <w:lang w:val="en-GB"/>
    </w:rPr>
  </w:style>
  <w:style w:type="character" w:customStyle="1" w:styleId="a4">
    <w:name w:val="Название Знак"/>
    <w:basedOn w:val="a0"/>
    <w:link w:val="a3"/>
    <w:rsid w:val="007757FF"/>
    <w:rPr>
      <w:rFonts w:ascii="ABC Newton" w:eastAsia="Times New Roman" w:hAnsi="ABC Newton" w:cs="Times New Roman"/>
      <w:b/>
      <w:spacing w:val="20"/>
      <w:sz w:val="24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57FF"/>
    <w:pPr>
      <w:jc w:val="center"/>
    </w:pPr>
    <w:rPr>
      <w:rFonts w:ascii="ABC Newton" w:hAnsi="ABC Newton"/>
      <w:b/>
      <w:spacing w:val="20"/>
      <w:sz w:val="24"/>
      <w:lang w:val="en-GB"/>
    </w:rPr>
  </w:style>
  <w:style w:type="character" w:customStyle="1" w:styleId="a4">
    <w:name w:val="Название Знак"/>
    <w:basedOn w:val="a0"/>
    <w:link w:val="a3"/>
    <w:rsid w:val="007757FF"/>
    <w:rPr>
      <w:rFonts w:ascii="ABC Newton" w:eastAsia="Times New Roman" w:hAnsi="ABC Newton" w:cs="Times New Roman"/>
      <w:b/>
      <w:spacing w:val="20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Company>diakov.net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2</cp:revision>
  <dcterms:created xsi:type="dcterms:W3CDTF">2015-06-22T12:52:00Z</dcterms:created>
  <dcterms:modified xsi:type="dcterms:W3CDTF">2015-06-22T12:54:00Z</dcterms:modified>
</cp:coreProperties>
</file>