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10" w:rsidRPr="00653CA6" w:rsidRDefault="00347710" w:rsidP="00347710">
      <w:pPr>
        <w:ind w:left="5670"/>
        <w:rPr>
          <w:sz w:val="20"/>
          <w:szCs w:val="20"/>
          <w:lang w:val="ro-RO"/>
        </w:rPr>
      </w:pPr>
      <w:r w:rsidRPr="00653CA6">
        <w:rPr>
          <w:sz w:val="20"/>
          <w:szCs w:val="20"/>
          <w:lang w:val="ro-RO"/>
        </w:rPr>
        <w:t xml:space="preserve">Anexa nr. </w:t>
      </w:r>
      <w:r>
        <w:rPr>
          <w:sz w:val="20"/>
          <w:szCs w:val="20"/>
          <w:lang w:val="ro-RO"/>
        </w:rPr>
        <w:t>6</w:t>
      </w:r>
      <w:r w:rsidRPr="00653CA6">
        <w:rPr>
          <w:sz w:val="20"/>
          <w:szCs w:val="20"/>
          <w:lang w:val="ro-RO"/>
        </w:rPr>
        <w:t xml:space="preserve">     </w:t>
      </w:r>
    </w:p>
    <w:p w:rsidR="00347710" w:rsidRDefault="00347710" w:rsidP="00347710">
      <w:pPr>
        <w:ind w:left="5670"/>
        <w:rPr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aportul"/>
        </w:smartTagPr>
        <w:r w:rsidRPr="00653CA6">
          <w:rPr>
            <w:sz w:val="20"/>
            <w:szCs w:val="20"/>
            <w:lang w:val="ro-RO"/>
          </w:rPr>
          <w:t>la Raportul</w:t>
        </w:r>
      </w:smartTag>
      <w:r w:rsidRPr="00653CA6">
        <w:rPr>
          <w:sz w:val="20"/>
          <w:szCs w:val="20"/>
          <w:lang w:val="ro-RO"/>
        </w:rPr>
        <w:t xml:space="preserve"> de activitate </w:t>
      </w:r>
    </w:p>
    <w:p w:rsidR="00347710" w:rsidRPr="00653CA6" w:rsidRDefault="00347710" w:rsidP="00347710">
      <w:pPr>
        <w:ind w:left="5670"/>
        <w:rPr>
          <w:sz w:val="18"/>
          <w:szCs w:val="18"/>
          <w:lang w:val="ro-RO"/>
        </w:rPr>
      </w:pPr>
      <w:r w:rsidRPr="00653CA6">
        <w:rPr>
          <w:sz w:val="20"/>
          <w:szCs w:val="20"/>
          <w:lang w:val="ro-RO"/>
        </w:rPr>
        <w:t>al Inspec</w:t>
      </w:r>
      <w:r>
        <w:rPr>
          <w:sz w:val="20"/>
          <w:szCs w:val="20"/>
          <w:lang w:val="ro-RO"/>
        </w:rPr>
        <w:t>toratului de Stat al</w:t>
      </w:r>
      <w:r w:rsidRPr="00653CA6">
        <w:rPr>
          <w:sz w:val="20"/>
          <w:szCs w:val="20"/>
          <w:lang w:val="ro-RO"/>
        </w:rPr>
        <w:t xml:space="preserve"> Muncii pe anul 201</w:t>
      </w:r>
      <w:r>
        <w:rPr>
          <w:sz w:val="20"/>
          <w:szCs w:val="20"/>
          <w:lang w:val="ro-RO"/>
        </w:rPr>
        <w:t>4</w:t>
      </w:r>
      <w:r w:rsidRPr="00653CA6">
        <w:rPr>
          <w:sz w:val="18"/>
          <w:szCs w:val="18"/>
          <w:lang w:val="ro-RO"/>
        </w:rPr>
        <w:t xml:space="preserve">  </w:t>
      </w:r>
    </w:p>
    <w:p w:rsidR="00347710" w:rsidRPr="00653CA6" w:rsidRDefault="00347710" w:rsidP="00347710">
      <w:pPr>
        <w:rPr>
          <w:sz w:val="18"/>
          <w:szCs w:val="18"/>
          <w:lang w:val="ro-RO"/>
        </w:rPr>
      </w:pPr>
    </w:p>
    <w:tbl>
      <w:tblPr>
        <w:tblW w:w="9768" w:type="dxa"/>
        <w:jc w:val="center"/>
        <w:tblInd w:w="920" w:type="dxa"/>
        <w:tblLook w:val="0000" w:firstRow="0" w:lastRow="0" w:firstColumn="0" w:lastColumn="0" w:noHBand="0" w:noVBand="0"/>
      </w:tblPr>
      <w:tblGrid>
        <w:gridCol w:w="556"/>
        <w:gridCol w:w="4531"/>
        <w:gridCol w:w="1527"/>
        <w:gridCol w:w="1416"/>
        <w:gridCol w:w="1348"/>
        <w:gridCol w:w="390"/>
      </w:tblGrid>
      <w:tr w:rsidR="00347710" w:rsidRPr="00260B29" w:rsidTr="0080542B">
        <w:trPr>
          <w:gridAfter w:val="1"/>
          <w:wAfter w:w="390" w:type="dxa"/>
          <w:trHeight w:val="1234"/>
          <w:jc w:val="center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7710" w:rsidRPr="00260B29" w:rsidRDefault="00347710" w:rsidP="0080542B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60B29">
              <w:rPr>
                <w:b/>
                <w:sz w:val="28"/>
                <w:szCs w:val="28"/>
                <w:lang w:val="ro-RO"/>
              </w:rPr>
              <w:t>Indicatori referitori</w:t>
            </w:r>
          </w:p>
          <w:p w:rsidR="00347710" w:rsidRPr="00260B29" w:rsidRDefault="00347710" w:rsidP="0080542B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260B29">
              <w:rPr>
                <w:b/>
                <w:sz w:val="28"/>
                <w:szCs w:val="28"/>
                <w:lang w:val="ro-RO"/>
              </w:rPr>
              <w:t xml:space="preserve">la numărul controalelor efectuate în anul 2014 </w:t>
            </w:r>
            <w:r>
              <w:rPr>
                <w:b/>
                <w:sz w:val="28"/>
                <w:szCs w:val="28"/>
                <w:lang w:val="ro-RO"/>
              </w:rPr>
              <w:t>ş</w:t>
            </w:r>
            <w:r w:rsidRPr="00260B29">
              <w:rPr>
                <w:b/>
                <w:sz w:val="28"/>
                <w:szCs w:val="28"/>
                <w:lang w:val="ro-RO"/>
              </w:rPr>
              <w:t>i numărul de încălcări consemnate</w:t>
            </w:r>
            <w:r>
              <w:rPr>
                <w:b/>
                <w:sz w:val="28"/>
                <w:szCs w:val="28"/>
                <w:lang w:val="ro-RO"/>
              </w:rPr>
              <w:t xml:space="preserve"> </w:t>
            </w:r>
            <w:r w:rsidRPr="00260B29">
              <w:rPr>
                <w:b/>
                <w:sz w:val="28"/>
                <w:szCs w:val="28"/>
                <w:lang w:val="ro-RO"/>
              </w:rPr>
              <w:t>în procesele-verbale de control</w:t>
            </w:r>
            <w:r>
              <w:rPr>
                <w:b/>
                <w:sz w:val="28"/>
                <w:szCs w:val="28"/>
                <w:lang w:val="ro-RO"/>
              </w:rPr>
              <w:t>,</w:t>
            </w:r>
            <w:r w:rsidRPr="00260B29">
              <w:rPr>
                <w:b/>
                <w:sz w:val="28"/>
                <w:szCs w:val="28"/>
                <w:lang w:val="ro-RO"/>
              </w:rPr>
              <w:t xml:space="preserve"> repartizate pe </w:t>
            </w:r>
            <w:r>
              <w:rPr>
                <w:b/>
                <w:sz w:val="28"/>
                <w:szCs w:val="28"/>
                <w:lang w:val="ro-RO"/>
              </w:rPr>
              <w:t>activită</w:t>
            </w:r>
            <w:r w:rsidRPr="00EE2A6A">
              <w:rPr>
                <w:b/>
                <w:sz w:val="28"/>
                <w:szCs w:val="28"/>
                <w:lang w:val="ro-RO"/>
              </w:rPr>
              <w:t>ţ</w:t>
            </w:r>
            <w:r>
              <w:rPr>
                <w:b/>
                <w:sz w:val="28"/>
                <w:szCs w:val="28"/>
                <w:lang w:val="ro-RO"/>
              </w:rPr>
              <w:t>i</w:t>
            </w:r>
          </w:p>
        </w:tc>
      </w:tr>
      <w:tr w:rsidR="00347710" w:rsidRPr="00260B29" w:rsidTr="0080542B">
        <w:trPr>
          <w:gridAfter w:val="1"/>
          <w:wAfter w:w="390" w:type="dxa"/>
          <w:trHeight w:val="100"/>
          <w:jc w:val="center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710" w:rsidRPr="00260B29" w:rsidRDefault="00347710" w:rsidP="008054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5"/>
          <w:jc w:val="center"/>
        </w:trPr>
        <w:tc>
          <w:tcPr>
            <w:tcW w:w="556" w:type="dxa"/>
            <w:vAlign w:val="center"/>
          </w:tcPr>
          <w:p w:rsidR="00347710" w:rsidRPr="00260B29" w:rsidRDefault="00347710" w:rsidP="0080542B">
            <w:pPr>
              <w:jc w:val="center"/>
              <w:rPr>
                <w:b/>
                <w:lang w:val="ro-RO"/>
              </w:rPr>
            </w:pPr>
            <w:r w:rsidRPr="00260B29">
              <w:rPr>
                <w:b/>
                <w:lang w:val="ro-RO"/>
              </w:rPr>
              <w:t>Nr. d/o</w:t>
            </w:r>
          </w:p>
        </w:tc>
        <w:tc>
          <w:tcPr>
            <w:tcW w:w="4531" w:type="dxa"/>
            <w:vAlign w:val="center"/>
          </w:tcPr>
          <w:p w:rsidR="00347710" w:rsidRPr="00260B29" w:rsidRDefault="00347710" w:rsidP="0080542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Pr="00260B29">
              <w:rPr>
                <w:b/>
                <w:lang w:val="ro-RO"/>
              </w:rPr>
              <w:t>ctivit</w:t>
            </w:r>
            <w:r>
              <w:rPr>
                <w:b/>
                <w:lang w:val="ro-RO"/>
              </w:rPr>
              <w:t>atea economică</w:t>
            </w:r>
          </w:p>
        </w:tc>
        <w:tc>
          <w:tcPr>
            <w:tcW w:w="1527" w:type="dxa"/>
            <w:vAlign w:val="center"/>
          </w:tcPr>
          <w:p w:rsidR="00347710" w:rsidRPr="00260B29" w:rsidRDefault="00347710" w:rsidP="0080542B">
            <w:pPr>
              <w:jc w:val="center"/>
              <w:rPr>
                <w:b/>
                <w:lang w:val="ro-RO"/>
              </w:rPr>
            </w:pPr>
            <w:r w:rsidRPr="00260B29">
              <w:rPr>
                <w:b/>
                <w:lang w:val="ro-RO"/>
              </w:rPr>
              <w:t>Numărul de controale</w:t>
            </w:r>
          </w:p>
        </w:tc>
        <w:tc>
          <w:tcPr>
            <w:tcW w:w="1416" w:type="dxa"/>
            <w:vAlign w:val="center"/>
          </w:tcPr>
          <w:p w:rsidR="00347710" w:rsidRPr="00260B29" w:rsidRDefault="00347710" w:rsidP="0080542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Numărul de î</w:t>
            </w:r>
            <w:r w:rsidRPr="00260B29">
              <w:rPr>
                <w:b/>
                <w:lang w:val="ro-RO"/>
              </w:rPr>
              <w:t>ncălcări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D3340" w:rsidRDefault="00347710" w:rsidP="0080542B">
            <w:pPr>
              <w:jc w:val="center"/>
              <w:rPr>
                <w:sz w:val="20"/>
                <w:szCs w:val="20"/>
                <w:lang w:val="ro-RO"/>
              </w:rPr>
            </w:pPr>
            <w:r w:rsidRPr="002D3340">
              <w:rPr>
                <w:sz w:val="20"/>
                <w:szCs w:val="20"/>
                <w:lang w:val="ro-RO"/>
              </w:rPr>
              <w:t>Numărul de încălcări în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D3340">
              <w:rPr>
                <w:sz w:val="20"/>
                <w:szCs w:val="20"/>
                <w:lang w:val="ro-RO"/>
              </w:rPr>
              <w:t>mediu la 1 control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5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1.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Agricultură, silvicultură şi pescuit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946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11465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2.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Industria extractivă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562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3.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Industria prelucrătoare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472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5386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5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4.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Produc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ia şi furnizarea de energie electrică şi termică, gaze, apă caldă şi aer condi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ionat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971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3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5.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Distribu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ia apei, salubritate, gestionarea deşeurilor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873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4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6.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Construc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ii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488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4955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7.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Comer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 xml:space="preserve"> cu ridicata şi cu amănuntul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1863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17965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9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8.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Transport şi depozitare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404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4001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3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9.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Hoteluri şi restaurante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232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2220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 w:rsidRPr="002468A2">
              <w:rPr>
                <w:lang w:val="ro-RO"/>
              </w:rPr>
              <w:t>10.</w:t>
            </w: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Informa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ii</w:t>
            </w:r>
            <w:r>
              <w:t xml:space="preserve"> </w:t>
            </w:r>
            <w:r>
              <w:rPr>
                <w:lang w:val="ro-RO"/>
              </w:rPr>
              <w:t>şi telecomunica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ii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234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Intermedieri financiare şi asigurări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Tranzac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ii imobiliare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rPr>
                <w:lang w:val="ro-RO"/>
              </w:rPr>
            </w:pPr>
            <w:r>
              <w:rPr>
                <w:lang w:val="ro-RO"/>
              </w:rPr>
              <w:t>Activită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 profesionale, ştiin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ifice şi tehnice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626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Activită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 xml:space="preserve">i de servicii administrative 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201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Administra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ie publică şi apărare; asigurări sociale obligatorii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348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3655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Învă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ămînt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494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5760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Sănătate şi asisten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ă socială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1461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Activită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 de spectacole, culturale şi recreative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4531" w:type="dxa"/>
            <w:vAlign w:val="center"/>
          </w:tcPr>
          <w:p w:rsidR="00347710" w:rsidRDefault="00347710" w:rsidP="0080542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Alte activită</w:t>
            </w:r>
            <w:r w:rsidRPr="00EE2A6A">
              <w:rPr>
                <w:lang w:val="ro-RO"/>
              </w:rPr>
              <w:t>ţ</w:t>
            </w:r>
            <w:r>
              <w:rPr>
                <w:lang w:val="ro-RO"/>
              </w:rPr>
              <w:t>i de servicii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817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7711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1"/>
          <w:jc w:val="center"/>
        </w:trPr>
        <w:tc>
          <w:tcPr>
            <w:tcW w:w="556" w:type="dxa"/>
            <w:vAlign w:val="center"/>
          </w:tcPr>
          <w:p w:rsidR="00347710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4531" w:type="dxa"/>
            <w:vAlign w:val="center"/>
          </w:tcPr>
          <w:p w:rsidR="00347710" w:rsidRPr="002D3340" w:rsidRDefault="00347710" w:rsidP="0080542B">
            <w:pPr>
              <w:jc w:val="both"/>
              <w:rPr>
                <w:lang w:val="ro-RO"/>
              </w:rPr>
            </w:pPr>
            <w:r w:rsidRPr="002D3340">
              <w:rPr>
                <w:lang w:val="ro-RO"/>
              </w:rPr>
              <w:t>Activită</w:t>
            </w:r>
            <w:r w:rsidRPr="00EE2A6A">
              <w:rPr>
                <w:lang w:val="ro-RO"/>
              </w:rPr>
              <w:t>ţ</w:t>
            </w:r>
            <w:r w:rsidRPr="002D3340">
              <w:rPr>
                <w:lang w:val="ro-RO"/>
              </w:rPr>
              <w:t>i ale gospodăriilor private în calitate de angajator de perso</w:t>
            </w:r>
            <w:r>
              <w:rPr>
                <w:lang w:val="ro-RO"/>
              </w:rPr>
              <w:t>na</w:t>
            </w:r>
            <w:r w:rsidRPr="002D3340">
              <w:rPr>
                <w:lang w:val="ro-RO"/>
              </w:rPr>
              <w:t>l casnic</w:t>
            </w:r>
            <w:r>
              <w:rPr>
                <w:lang w:val="ro-RO"/>
              </w:rPr>
              <w:t>;</w:t>
            </w:r>
            <w:r w:rsidRPr="002D3340">
              <w:rPr>
                <w:lang w:val="ro-RO"/>
              </w:rPr>
              <w:t xml:space="preserve"> activită</w:t>
            </w:r>
            <w:r w:rsidRPr="00EE2A6A">
              <w:rPr>
                <w:lang w:val="ro-RO"/>
              </w:rPr>
              <w:t>ţ</w:t>
            </w:r>
            <w:r w:rsidRPr="002D3340">
              <w:rPr>
                <w:lang w:val="ro-RO"/>
              </w:rPr>
              <w:t xml:space="preserve">i ale gospodăriilor private de producere de bunuri </w:t>
            </w:r>
            <w:r>
              <w:rPr>
                <w:lang w:val="ro-RO"/>
              </w:rPr>
              <w:t>ş</w:t>
            </w:r>
            <w:r w:rsidRPr="002D3340">
              <w:rPr>
                <w:lang w:val="ro-RO"/>
              </w:rPr>
              <w:t>i servicii destinate consumului propriu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  <w:tr w:rsidR="00347710" w:rsidRPr="002468A2" w:rsidTr="00805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556" w:type="dxa"/>
            <w:vAlign w:val="center"/>
          </w:tcPr>
          <w:p w:rsidR="00347710" w:rsidRPr="002468A2" w:rsidRDefault="00347710" w:rsidP="0080542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31" w:type="dxa"/>
            <w:vAlign w:val="center"/>
          </w:tcPr>
          <w:p w:rsidR="00347710" w:rsidRPr="002468A2" w:rsidRDefault="00347710" w:rsidP="0080542B">
            <w:pPr>
              <w:jc w:val="center"/>
              <w:rPr>
                <w:b/>
                <w:lang w:val="ro-RO"/>
              </w:rPr>
            </w:pPr>
            <w:r w:rsidRPr="002468A2">
              <w:rPr>
                <w:b/>
                <w:lang w:val="ro-RO"/>
              </w:rPr>
              <w:t>TOTAL</w:t>
            </w:r>
          </w:p>
        </w:tc>
        <w:tc>
          <w:tcPr>
            <w:tcW w:w="1527" w:type="dxa"/>
            <w:vAlign w:val="center"/>
          </w:tcPr>
          <w:p w:rsidR="00347710" w:rsidRPr="002468A2" w:rsidRDefault="00347710" w:rsidP="0080542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fldChar w:fldCharType="begin"/>
            </w:r>
            <w:r>
              <w:rPr>
                <w:b/>
                <w:lang w:val="ro-RO"/>
              </w:rPr>
              <w:instrText xml:space="preserve"> =SUM(ABOVE) </w:instrText>
            </w:r>
            <w:r>
              <w:rPr>
                <w:b/>
                <w:lang w:val="ro-RO"/>
              </w:rPr>
              <w:fldChar w:fldCharType="separate"/>
            </w:r>
            <w:r>
              <w:rPr>
                <w:b/>
                <w:noProof/>
                <w:lang w:val="ro-RO"/>
              </w:rPr>
              <w:t>6686</w:t>
            </w:r>
            <w:r>
              <w:rPr>
                <w:b/>
                <w:lang w:val="ro-RO"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347710" w:rsidRPr="002468A2" w:rsidRDefault="00347710" w:rsidP="0080542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fldChar w:fldCharType="begin"/>
            </w:r>
            <w:r>
              <w:rPr>
                <w:b/>
                <w:lang w:val="ro-RO"/>
              </w:rPr>
              <w:instrText xml:space="preserve"> =SUM(ABOVE) </w:instrText>
            </w:r>
            <w:r>
              <w:rPr>
                <w:b/>
                <w:lang w:val="ro-RO"/>
              </w:rPr>
              <w:fldChar w:fldCharType="separate"/>
            </w:r>
            <w:r>
              <w:rPr>
                <w:b/>
                <w:noProof/>
                <w:lang w:val="ro-RO"/>
              </w:rPr>
              <w:t>68617</w:t>
            </w:r>
            <w:r>
              <w:rPr>
                <w:b/>
                <w:lang w:val="ro-RO"/>
              </w:rPr>
              <w:fldChar w:fldCharType="end"/>
            </w:r>
          </w:p>
        </w:tc>
        <w:tc>
          <w:tcPr>
            <w:tcW w:w="1738" w:type="dxa"/>
            <w:gridSpan w:val="2"/>
            <w:vAlign w:val="center"/>
          </w:tcPr>
          <w:p w:rsidR="00347710" w:rsidRPr="002468A2" w:rsidRDefault="00347710" w:rsidP="0080542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</w:tbl>
    <w:p w:rsidR="00FD7A9F" w:rsidRPr="00347710" w:rsidRDefault="00FD7A9F">
      <w:pPr>
        <w:rPr>
          <w:lang w:val="ro-RO"/>
        </w:rPr>
      </w:pPr>
      <w:bookmarkStart w:id="0" w:name="_GoBack"/>
      <w:bookmarkEnd w:id="0"/>
    </w:p>
    <w:sectPr w:rsidR="00FD7A9F" w:rsidRPr="00347710" w:rsidSect="00C002B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10"/>
    <w:rsid w:val="00347710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diakov.net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2015-06-22T12:38:00Z</dcterms:created>
  <dcterms:modified xsi:type="dcterms:W3CDTF">2015-06-22T12:39:00Z</dcterms:modified>
</cp:coreProperties>
</file>