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45" w:rsidRPr="002B6C45" w:rsidRDefault="002B6C45" w:rsidP="002B6C45">
      <w:pPr>
        <w:pStyle w:val="a1"/>
        <w:spacing w:after="0"/>
        <w:ind w:left="11328"/>
        <w:rPr>
          <w:spacing w:val="10"/>
          <w:kern w:val="20"/>
          <w:sz w:val="22"/>
          <w:szCs w:val="22"/>
          <w:lang w:val="ro-RO" w:eastAsia="en-US"/>
        </w:rPr>
      </w:pPr>
      <w:r w:rsidRPr="002B6C45">
        <w:rPr>
          <w:spacing w:val="10"/>
          <w:kern w:val="20"/>
          <w:sz w:val="22"/>
          <w:szCs w:val="22"/>
          <w:lang w:val="ro-RO" w:eastAsia="en-US"/>
        </w:rPr>
        <w:t xml:space="preserve">            „Anexa nr.3</w:t>
      </w:r>
    </w:p>
    <w:p w:rsidR="002B6C45" w:rsidRPr="002B6C45" w:rsidRDefault="002B6C45" w:rsidP="002B6C45">
      <w:pPr>
        <w:pStyle w:val="a1"/>
        <w:spacing w:after="0"/>
        <w:ind w:left="11328"/>
        <w:rPr>
          <w:spacing w:val="10"/>
          <w:kern w:val="20"/>
          <w:sz w:val="22"/>
          <w:szCs w:val="22"/>
          <w:lang w:val="ro-RO" w:eastAsia="en-US"/>
        </w:rPr>
      </w:pPr>
      <w:r w:rsidRPr="002B6C45">
        <w:rPr>
          <w:spacing w:val="10"/>
          <w:kern w:val="20"/>
          <w:sz w:val="22"/>
          <w:szCs w:val="22"/>
          <w:lang w:val="ro-RO" w:eastAsia="en-US"/>
        </w:rPr>
        <w:t>la Hotărîrea Guvernului nr. 685</w:t>
      </w:r>
    </w:p>
    <w:p w:rsidR="002B6C45" w:rsidRPr="002B6C45" w:rsidRDefault="002B6C45" w:rsidP="002B6C45">
      <w:pPr>
        <w:pStyle w:val="a1"/>
        <w:spacing w:after="0"/>
        <w:ind w:left="11328"/>
        <w:rPr>
          <w:spacing w:val="10"/>
          <w:kern w:val="20"/>
          <w:sz w:val="22"/>
          <w:szCs w:val="22"/>
          <w:lang w:val="ro-RO" w:eastAsia="en-US"/>
        </w:rPr>
      </w:pPr>
      <w:r w:rsidRPr="002B6C45">
        <w:rPr>
          <w:spacing w:val="10"/>
          <w:kern w:val="20"/>
          <w:sz w:val="22"/>
          <w:szCs w:val="22"/>
          <w:lang w:val="ro-RO" w:eastAsia="en-US"/>
        </w:rPr>
        <w:t>din 13 septembrie 2012</w:t>
      </w:r>
    </w:p>
    <w:p w:rsidR="002B6C45" w:rsidRPr="002B6C45" w:rsidRDefault="002B6C45" w:rsidP="002B6C45">
      <w:pPr>
        <w:pStyle w:val="2"/>
        <w:spacing w:before="80" w:after="80"/>
        <w:ind w:right="-80"/>
        <w:rPr>
          <w:rFonts w:ascii="Times New Roman" w:hAnsi="Times New Roman"/>
          <w:sz w:val="20"/>
          <w:lang w:val="ro-RO"/>
        </w:rPr>
      </w:pPr>
      <w:r w:rsidRPr="002B6C45">
        <w:rPr>
          <w:rFonts w:ascii="Times New Roman" w:hAnsi="Times New Roman"/>
          <w:sz w:val="20"/>
          <w:lang w:val="ro-RO"/>
        </w:rPr>
        <w:t>PLANUL DE ACŢIUNI</w:t>
      </w:r>
    </w:p>
    <w:p w:rsidR="002B6C45" w:rsidRPr="002B6C45" w:rsidRDefault="002B6C45" w:rsidP="002B6C45">
      <w:pPr>
        <w:tabs>
          <w:tab w:val="left" w:pos="13320"/>
        </w:tabs>
        <w:spacing w:before="80" w:after="80"/>
        <w:ind w:right="540"/>
        <w:jc w:val="center"/>
        <w:rPr>
          <w:b/>
          <w:sz w:val="20"/>
          <w:szCs w:val="20"/>
          <w:lang w:val="ro-RO"/>
        </w:rPr>
      </w:pPr>
      <w:r w:rsidRPr="002B6C45">
        <w:rPr>
          <w:b/>
          <w:sz w:val="20"/>
          <w:szCs w:val="20"/>
          <w:lang w:val="ro-RO"/>
        </w:rPr>
        <w:t>privind implementarea Strategiei de dezvoltare a sectorului întreprinderilor mici şi mijlocii pentru anii 2015-2017</w:t>
      </w:r>
    </w:p>
    <w:p w:rsidR="002B6C45" w:rsidRPr="002B6C45" w:rsidRDefault="002B6C45" w:rsidP="002B6C45">
      <w:pPr>
        <w:rPr>
          <w:sz w:val="2"/>
          <w:szCs w:val="2"/>
          <w:lang w:val="en-US"/>
        </w:rPr>
      </w:pPr>
    </w:p>
    <w:p w:rsidR="002B6C45" w:rsidRPr="002B6C45" w:rsidRDefault="002B6C45" w:rsidP="002B6C45">
      <w:pPr>
        <w:rPr>
          <w:lang w:val="ro-RO"/>
        </w:rPr>
      </w:pPr>
    </w:p>
    <w:tbl>
      <w:tblPr>
        <w:tblpPr w:leftFromText="180" w:rightFromText="180" w:vertAnchor="text" w:tblpX="-678" w:tblpY="1"/>
        <w:tblOverlap w:val="never"/>
        <w:tblW w:w="500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845"/>
        <w:gridCol w:w="1259"/>
        <w:gridCol w:w="1207"/>
        <w:gridCol w:w="1250"/>
        <w:gridCol w:w="1105"/>
        <w:gridCol w:w="2082"/>
        <w:gridCol w:w="3006"/>
      </w:tblGrid>
      <w:tr w:rsidR="002B6C45" w:rsidRPr="002B6C45" w:rsidTr="00A84C06">
        <w:trPr>
          <w:tblHeader/>
        </w:trPr>
        <w:tc>
          <w:tcPr>
            <w:tcW w:w="195" w:type="pct"/>
            <w:vMerge w:val="restart"/>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Nr. d/o</w:t>
            </w:r>
          </w:p>
        </w:tc>
        <w:tc>
          <w:tcPr>
            <w:tcW w:w="1578" w:type="pct"/>
            <w:vMerge w:val="restart"/>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Denumirea priorităţii/acţiunii</w:t>
            </w:r>
          </w:p>
        </w:tc>
        <w:tc>
          <w:tcPr>
            <w:tcW w:w="1210" w:type="pct"/>
            <w:gridSpan w:val="3"/>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 xml:space="preserve">Sursele de finanţare şi </w:t>
            </w:r>
          </w:p>
          <w:p w:rsidR="002B6C45" w:rsidRPr="002B6C45" w:rsidRDefault="002B6C45" w:rsidP="00A84C06">
            <w:pPr>
              <w:jc w:val="center"/>
              <w:rPr>
                <w:b/>
                <w:sz w:val="20"/>
                <w:szCs w:val="20"/>
                <w:lang w:val="ro-RO"/>
              </w:rPr>
            </w:pPr>
            <w:r w:rsidRPr="002B6C45">
              <w:rPr>
                <w:b/>
                <w:sz w:val="20"/>
                <w:szCs w:val="20"/>
                <w:lang w:val="ro-RO"/>
              </w:rPr>
              <w:t>costul acţiunii</w:t>
            </w:r>
          </w:p>
        </w:tc>
        <w:tc>
          <w:tcPr>
            <w:tcW w:w="360" w:type="pct"/>
            <w:vMerge w:val="restart"/>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Termenul de realizare</w:t>
            </w:r>
          </w:p>
        </w:tc>
        <w:tc>
          <w:tcPr>
            <w:tcW w:w="678" w:type="pct"/>
            <w:vMerge w:val="restart"/>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Autoritatea responsabilă</w:t>
            </w:r>
          </w:p>
        </w:tc>
        <w:tc>
          <w:tcPr>
            <w:tcW w:w="979" w:type="pct"/>
            <w:vMerge w:val="restart"/>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Indicatorii de performanţă</w:t>
            </w:r>
          </w:p>
        </w:tc>
      </w:tr>
      <w:tr w:rsidR="002B6C45" w:rsidRPr="002B6C45" w:rsidTr="00A84C06">
        <w:trPr>
          <w:tblHeader/>
        </w:trPr>
        <w:tc>
          <w:tcPr>
            <w:tcW w:w="195" w:type="pct"/>
            <w:vMerge/>
            <w:tcBorders>
              <w:bottom w:val="single" w:sz="4" w:space="0" w:color="auto"/>
            </w:tcBorders>
            <w:shd w:val="clear" w:color="auto" w:fill="auto"/>
            <w:vAlign w:val="center"/>
          </w:tcPr>
          <w:p w:rsidR="002B6C45" w:rsidRPr="002B6C45" w:rsidRDefault="002B6C45" w:rsidP="00A84C06">
            <w:pPr>
              <w:jc w:val="center"/>
              <w:rPr>
                <w:b/>
                <w:sz w:val="20"/>
                <w:szCs w:val="20"/>
                <w:lang w:val="ro-RO"/>
              </w:rPr>
            </w:pPr>
          </w:p>
        </w:tc>
        <w:tc>
          <w:tcPr>
            <w:tcW w:w="1578" w:type="pct"/>
            <w:vMerge/>
            <w:tcBorders>
              <w:bottom w:val="single" w:sz="4" w:space="0" w:color="auto"/>
            </w:tcBorders>
            <w:shd w:val="clear" w:color="auto" w:fill="auto"/>
            <w:vAlign w:val="center"/>
          </w:tcPr>
          <w:p w:rsidR="002B6C45" w:rsidRPr="002B6C45" w:rsidRDefault="002B6C45" w:rsidP="00A84C06">
            <w:pPr>
              <w:jc w:val="center"/>
              <w:rPr>
                <w:b/>
                <w:sz w:val="20"/>
                <w:szCs w:val="20"/>
                <w:lang w:val="ro-RO"/>
              </w:rPr>
            </w:pPr>
          </w:p>
        </w:tc>
        <w:tc>
          <w:tcPr>
            <w:tcW w:w="410" w:type="pct"/>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Bugetul de stat</w:t>
            </w:r>
          </w:p>
        </w:tc>
        <w:tc>
          <w:tcPr>
            <w:tcW w:w="393" w:type="pct"/>
            <w:tcBorders>
              <w:bottom w:val="single" w:sz="4" w:space="0" w:color="auto"/>
            </w:tcBorders>
            <w:shd w:val="clear" w:color="auto" w:fill="auto"/>
            <w:vAlign w:val="center"/>
          </w:tcPr>
          <w:p w:rsidR="002B6C45" w:rsidRPr="002B6C45" w:rsidRDefault="002B6C45" w:rsidP="00A84C06">
            <w:pPr>
              <w:jc w:val="center"/>
              <w:rPr>
                <w:b/>
                <w:sz w:val="18"/>
                <w:szCs w:val="18"/>
                <w:lang w:val="ro-RO"/>
              </w:rPr>
            </w:pPr>
            <w:r w:rsidRPr="002B6C45">
              <w:rPr>
                <w:b/>
                <w:sz w:val="18"/>
                <w:szCs w:val="18"/>
                <w:lang w:val="ro-RO"/>
              </w:rPr>
              <w:t>Asistenţa partenerilor de dezvoltare</w:t>
            </w:r>
          </w:p>
        </w:tc>
        <w:tc>
          <w:tcPr>
            <w:tcW w:w="407" w:type="pct"/>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Sursele neacoperite</w:t>
            </w:r>
          </w:p>
        </w:tc>
        <w:tc>
          <w:tcPr>
            <w:tcW w:w="360" w:type="pct"/>
            <w:vMerge/>
            <w:tcBorders>
              <w:bottom w:val="single" w:sz="4" w:space="0" w:color="auto"/>
            </w:tcBorders>
            <w:shd w:val="clear" w:color="auto" w:fill="auto"/>
            <w:vAlign w:val="center"/>
          </w:tcPr>
          <w:p w:rsidR="002B6C45" w:rsidRPr="002B6C45" w:rsidRDefault="002B6C45" w:rsidP="00A84C06">
            <w:pPr>
              <w:jc w:val="center"/>
              <w:rPr>
                <w:b/>
                <w:sz w:val="20"/>
                <w:szCs w:val="20"/>
                <w:lang w:val="ro-RO"/>
              </w:rPr>
            </w:pPr>
          </w:p>
        </w:tc>
        <w:tc>
          <w:tcPr>
            <w:tcW w:w="678" w:type="pct"/>
            <w:vMerge/>
            <w:tcBorders>
              <w:bottom w:val="single" w:sz="4" w:space="0" w:color="auto"/>
            </w:tcBorders>
            <w:shd w:val="clear" w:color="auto" w:fill="auto"/>
            <w:vAlign w:val="center"/>
          </w:tcPr>
          <w:p w:rsidR="002B6C45" w:rsidRPr="002B6C45" w:rsidRDefault="002B6C45" w:rsidP="00A84C06">
            <w:pPr>
              <w:jc w:val="center"/>
              <w:rPr>
                <w:b/>
                <w:sz w:val="20"/>
                <w:szCs w:val="20"/>
                <w:lang w:val="ro-RO"/>
              </w:rPr>
            </w:pPr>
          </w:p>
        </w:tc>
        <w:tc>
          <w:tcPr>
            <w:tcW w:w="979" w:type="pct"/>
            <w:vMerge/>
            <w:tcBorders>
              <w:bottom w:val="single" w:sz="4" w:space="0" w:color="auto"/>
            </w:tcBorders>
            <w:shd w:val="clear" w:color="auto" w:fill="auto"/>
            <w:vAlign w:val="center"/>
          </w:tcPr>
          <w:p w:rsidR="002B6C45" w:rsidRPr="002B6C45" w:rsidRDefault="002B6C45" w:rsidP="00A84C06">
            <w:pPr>
              <w:jc w:val="center"/>
              <w:rPr>
                <w:b/>
                <w:sz w:val="20"/>
                <w:szCs w:val="20"/>
                <w:lang w:val="ro-RO"/>
              </w:rPr>
            </w:pPr>
          </w:p>
        </w:tc>
      </w:tr>
    </w:tbl>
    <w:p w:rsidR="002B6C45" w:rsidRPr="002B6C45" w:rsidRDefault="002B6C45" w:rsidP="002B6C45">
      <w:pPr>
        <w:rPr>
          <w:sz w:val="2"/>
          <w:szCs w:val="2"/>
        </w:rPr>
      </w:pPr>
    </w:p>
    <w:tbl>
      <w:tblPr>
        <w:tblpPr w:leftFromText="180" w:rightFromText="180" w:vertAnchor="text" w:tblpX="-678" w:tblpY="1"/>
        <w:tblOverlap w:val="never"/>
        <w:tblW w:w="500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98"/>
        <w:gridCol w:w="4747"/>
        <w:gridCol w:w="1259"/>
        <w:gridCol w:w="15"/>
        <w:gridCol w:w="31"/>
        <w:gridCol w:w="1161"/>
        <w:gridCol w:w="9"/>
        <w:gridCol w:w="1228"/>
        <w:gridCol w:w="12"/>
        <w:gridCol w:w="12"/>
        <w:gridCol w:w="28"/>
        <w:gridCol w:w="1065"/>
        <w:gridCol w:w="18"/>
        <w:gridCol w:w="2063"/>
        <w:gridCol w:w="3006"/>
      </w:tblGrid>
      <w:tr w:rsidR="002B6C45" w:rsidRPr="002B6C45" w:rsidTr="00A84C06">
        <w:trPr>
          <w:tblHeader/>
        </w:trPr>
        <w:tc>
          <w:tcPr>
            <w:tcW w:w="195" w:type="pct"/>
            <w:tcBorders>
              <w:bottom w:val="single" w:sz="4" w:space="0" w:color="auto"/>
            </w:tcBorders>
            <w:shd w:val="clear" w:color="auto" w:fill="auto"/>
          </w:tcPr>
          <w:p w:rsidR="002B6C45" w:rsidRPr="002B6C45" w:rsidRDefault="002B6C45" w:rsidP="00A84C06">
            <w:pPr>
              <w:jc w:val="center"/>
              <w:rPr>
                <w:b/>
                <w:sz w:val="20"/>
                <w:szCs w:val="20"/>
                <w:lang w:val="ro-RO"/>
              </w:rPr>
            </w:pPr>
            <w:r w:rsidRPr="002B6C45">
              <w:rPr>
                <w:b/>
                <w:sz w:val="20"/>
                <w:szCs w:val="20"/>
                <w:lang w:val="ro-RO"/>
              </w:rPr>
              <w:t>1</w:t>
            </w:r>
          </w:p>
        </w:tc>
        <w:tc>
          <w:tcPr>
            <w:tcW w:w="1578" w:type="pct"/>
            <w:gridSpan w:val="2"/>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2</w:t>
            </w:r>
          </w:p>
        </w:tc>
        <w:tc>
          <w:tcPr>
            <w:tcW w:w="410" w:type="pct"/>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3</w:t>
            </w:r>
          </w:p>
        </w:tc>
        <w:tc>
          <w:tcPr>
            <w:tcW w:w="393" w:type="pct"/>
            <w:gridSpan w:val="3"/>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4</w:t>
            </w:r>
          </w:p>
        </w:tc>
        <w:tc>
          <w:tcPr>
            <w:tcW w:w="407" w:type="pct"/>
            <w:gridSpan w:val="3"/>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5</w:t>
            </w:r>
          </w:p>
        </w:tc>
        <w:tc>
          <w:tcPr>
            <w:tcW w:w="360" w:type="pct"/>
            <w:gridSpan w:val="3"/>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6</w:t>
            </w:r>
          </w:p>
        </w:tc>
        <w:tc>
          <w:tcPr>
            <w:tcW w:w="678" w:type="pct"/>
            <w:gridSpan w:val="2"/>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7</w:t>
            </w:r>
          </w:p>
        </w:tc>
        <w:tc>
          <w:tcPr>
            <w:tcW w:w="979" w:type="pct"/>
            <w:tcBorders>
              <w:bottom w:val="single" w:sz="4" w:space="0" w:color="auto"/>
            </w:tcBorders>
            <w:shd w:val="clear" w:color="auto" w:fill="auto"/>
            <w:vAlign w:val="center"/>
          </w:tcPr>
          <w:p w:rsidR="002B6C45" w:rsidRPr="002B6C45" w:rsidRDefault="002B6C45" w:rsidP="00A84C06">
            <w:pPr>
              <w:jc w:val="center"/>
              <w:rPr>
                <w:b/>
                <w:sz w:val="20"/>
                <w:szCs w:val="20"/>
                <w:lang w:val="ro-RO"/>
              </w:rPr>
            </w:pPr>
            <w:r w:rsidRPr="002B6C45">
              <w:rPr>
                <w:b/>
                <w:sz w:val="20"/>
                <w:szCs w:val="20"/>
                <w:lang w:val="ro-RO"/>
              </w:rPr>
              <w:t>8</w:t>
            </w:r>
          </w:p>
        </w:tc>
      </w:tr>
      <w:tr w:rsidR="002B6C45" w:rsidRPr="002B6C45" w:rsidTr="00A84C06">
        <w:tc>
          <w:tcPr>
            <w:tcW w:w="5000" w:type="pct"/>
            <w:gridSpan w:val="16"/>
            <w:shd w:val="clear" w:color="auto" w:fill="auto"/>
          </w:tcPr>
          <w:p w:rsidR="002B6C45" w:rsidRPr="002B6C45" w:rsidRDefault="002B6C45" w:rsidP="00A84C06">
            <w:pPr>
              <w:jc w:val="center"/>
              <w:outlineLvl w:val="0"/>
              <w:rPr>
                <w:b/>
                <w:i/>
                <w:sz w:val="20"/>
                <w:szCs w:val="20"/>
                <w:lang w:val="ro-RO"/>
              </w:rPr>
            </w:pPr>
            <w:r w:rsidRPr="002B6C45">
              <w:rPr>
                <w:b/>
                <w:i/>
                <w:sz w:val="20"/>
                <w:szCs w:val="20"/>
                <w:lang w:val="ro-RO"/>
              </w:rPr>
              <w:t>Prioritatea 1. AJUSTAREA CADRULUI DE REGLEMENTARE LA NECESITĂŢILE DEZVOLTĂRII ÎNTREPRINDERILOR MICI ŞI MIJLOCII (IMM)</w:t>
            </w:r>
          </w:p>
        </w:tc>
      </w:tr>
      <w:tr w:rsidR="002B6C45" w:rsidRPr="002B6C45" w:rsidTr="00A84C06">
        <w:trPr>
          <w:trHeight w:val="327"/>
        </w:trPr>
        <w:tc>
          <w:tcPr>
            <w:tcW w:w="227" w:type="pct"/>
            <w:gridSpan w:val="2"/>
          </w:tcPr>
          <w:p w:rsidR="002B6C45" w:rsidRPr="002B6C45" w:rsidRDefault="002B6C45" w:rsidP="00A84C06">
            <w:pPr>
              <w:jc w:val="center"/>
              <w:outlineLvl w:val="0"/>
              <w:rPr>
                <w:b/>
                <w:sz w:val="20"/>
                <w:szCs w:val="20"/>
                <w:lang w:val="ro-RO"/>
              </w:rPr>
            </w:pPr>
            <w:r w:rsidRPr="002B6C45">
              <w:rPr>
                <w:b/>
                <w:sz w:val="20"/>
                <w:szCs w:val="20"/>
                <w:lang w:val="ro-RO"/>
              </w:rPr>
              <w:t>1.1</w:t>
            </w:r>
          </w:p>
        </w:tc>
        <w:tc>
          <w:tcPr>
            <w:tcW w:w="4773" w:type="pct"/>
            <w:gridSpan w:val="14"/>
            <w:vAlign w:val="center"/>
          </w:tcPr>
          <w:p w:rsidR="002B6C45" w:rsidRPr="002B6C45" w:rsidRDefault="002B6C45" w:rsidP="00A84C06">
            <w:pPr>
              <w:jc w:val="both"/>
              <w:outlineLvl w:val="0"/>
              <w:rPr>
                <w:b/>
                <w:bCs/>
                <w:sz w:val="20"/>
                <w:szCs w:val="20"/>
                <w:u w:val="single"/>
                <w:lang w:val="ro-RO"/>
              </w:rPr>
            </w:pPr>
            <w:r w:rsidRPr="002B6C45">
              <w:rPr>
                <w:b/>
                <w:bCs/>
                <w:sz w:val="20"/>
                <w:szCs w:val="20"/>
                <w:lang w:val="ro-RO"/>
              </w:rPr>
              <w:t xml:space="preserve">Obiectiv: </w:t>
            </w:r>
            <w:r w:rsidRPr="002B6C45">
              <w:rPr>
                <w:b/>
                <w:bCs/>
                <w:i/>
                <w:sz w:val="20"/>
                <w:szCs w:val="20"/>
                <w:lang w:val="ro-RO"/>
              </w:rPr>
              <w:t>Perfecţionarea cadrului de reglementare a activităţii IMM</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Strategiei naţionale de atragere a investiţiilor şi promovare a exportului pentru anii 2016-2020</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0,64 mil. 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 Cancelaria de Stat</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 xml:space="preserve">Strategie aprobată </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1.1.2</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Organizarea semestrială a şedinţelor Comitetului de supraveghere a proiectului „Suport Bugetar al Zonei de Liber Schimb Aprofundat şi Cuprinzător (ZLSAC) pe parcursul anilor 2015-2016”</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aprobat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2015-2016</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 Cancelaria de Stat</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Procesele-verbale ale şedinţelor Comitetului de supraveghere a proiectului</w:t>
            </w:r>
          </w:p>
        </w:tc>
      </w:tr>
      <w:tr w:rsidR="002B6C45" w:rsidRPr="002B6C45" w:rsidTr="00A84C06">
        <w:trPr>
          <w:trHeight w:val="878"/>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1.1.3</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Planului de achizi</w:t>
            </w:r>
            <w:r w:rsidRPr="002B6C45">
              <w:rPr>
                <w:rFonts w:ascii="Cambria Math" w:hAnsi="Cambria Math" w:cs="Cambria Math"/>
                <w:sz w:val="20"/>
                <w:szCs w:val="20"/>
                <w:lang w:val="ro-RO" w:eastAsia="en-US"/>
              </w:rPr>
              <w:t>ț</w:t>
            </w:r>
            <w:r w:rsidRPr="002B6C45">
              <w:rPr>
                <w:sz w:val="20"/>
                <w:szCs w:val="20"/>
                <w:lang w:val="ro-RO" w:eastAsia="en-US"/>
              </w:rPr>
              <w:t>ii privind procurarea echipamentului minim necesar pentru activitatea laboratoarelor din domeniul infrastructurii calită</w:t>
            </w:r>
            <w:r w:rsidRPr="002B6C45">
              <w:rPr>
                <w:rFonts w:ascii="Cambria Math" w:hAnsi="Cambria Math" w:cs="Cambria Math"/>
                <w:sz w:val="20"/>
                <w:szCs w:val="20"/>
                <w:lang w:val="ro-RO" w:eastAsia="en-US"/>
              </w:rPr>
              <w:t>ț</w:t>
            </w:r>
            <w:r w:rsidRPr="002B6C45">
              <w:rPr>
                <w:sz w:val="20"/>
                <w:szCs w:val="20"/>
                <w:lang w:val="ro-RO" w:eastAsia="en-US"/>
              </w:rPr>
              <w:t xml:space="preserve">ii </w:t>
            </w:r>
            <w:r w:rsidRPr="002B6C45">
              <w:rPr>
                <w:rFonts w:ascii="Cambria Math" w:hAnsi="Cambria Math" w:cs="Cambria Math"/>
                <w:sz w:val="20"/>
                <w:szCs w:val="20"/>
                <w:lang w:val="ro-RO" w:eastAsia="en-US"/>
              </w:rPr>
              <w:t>ș</w:t>
            </w:r>
            <w:r w:rsidRPr="002B6C45">
              <w:rPr>
                <w:sz w:val="20"/>
                <w:szCs w:val="20"/>
                <w:lang w:val="ro-RO" w:eastAsia="en-US"/>
              </w:rPr>
              <w:t>i executarea ac</w:t>
            </w:r>
            <w:r w:rsidRPr="002B6C45">
              <w:rPr>
                <w:rFonts w:ascii="Cambria Math" w:hAnsi="Cambria Math" w:cs="Cambria Math"/>
                <w:sz w:val="20"/>
                <w:szCs w:val="20"/>
                <w:lang w:val="ro-RO" w:eastAsia="en-US"/>
              </w:rPr>
              <w:t>ț</w:t>
            </w:r>
            <w:r w:rsidRPr="002B6C45">
              <w:rPr>
                <w:sz w:val="20"/>
                <w:szCs w:val="20"/>
                <w:lang w:val="ro-RO" w:eastAsia="en-US"/>
              </w:rPr>
              <w:t>iunilor stabilite în plan</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0,8 mil. euro 0,81 mil. 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p w:rsidR="002B6C45" w:rsidRPr="002B6C45" w:rsidRDefault="002B6C45" w:rsidP="00A84C06">
            <w:pPr>
              <w:jc w:val="center"/>
              <w:rPr>
                <w:sz w:val="20"/>
                <w:szCs w:val="20"/>
                <w:lang w:val="ro-RO" w:eastAsia="en-US"/>
              </w:rPr>
            </w:pPr>
            <w:r w:rsidRPr="002B6C45">
              <w:rPr>
                <w:sz w:val="20"/>
                <w:szCs w:val="20"/>
                <w:lang w:val="ro-RO" w:eastAsia="en-US"/>
              </w:rPr>
              <w:t>alte ministere de resort</w:t>
            </w:r>
          </w:p>
        </w:tc>
        <w:tc>
          <w:tcPr>
            <w:tcW w:w="979" w:type="pct"/>
            <w:vAlign w:val="center"/>
          </w:tcPr>
          <w:p w:rsidR="002B6C45" w:rsidRPr="002B6C45" w:rsidRDefault="002B6C45" w:rsidP="00A84C06">
            <w:pPr>
              <w:rPr>
                <w:sz w:val="20"/>
                <w:szCs w:val="20"/>
                <w:lang w:val="ro-RO"/>
              </w:rPr>
            </w:pPr>
            <w:r w:rsidRPr="002B6C45">
              <w:rPr>
                <w:sz w:val="20"/>
                <w:szCs w:val="20"/>
                <w:lang w:val="ro-RO" w:eastAsia="en-US"/>
              </w:rPr>
              <w:t>Rapoarte ale Ministerului Economiei publicate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1.1.4</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 xml:space="preserve">Elaborarea </w:t>
            </w:r>
            <w:r w:rsidRPr="002B6C45">
              <w:rPr>
                <w:rFonts w:ascii="Cambria Math" w:hAnsi="Cambria Math" w:cs="Cambria Math"/>
                <w:sz w:val="20"/>
                <w:szCs w:val="20"/>
                <w:lang w:val="ro-RO" w:eastAsia="en-US"/>
              </w:rPr>
              <w:t>ș</w:t>
            </w:r>
            <w:r w:rsidRPr="002B6C45">
              <w:rPr>
                <w:sz w:val="20"/>
                <w:szCs w:val="20"/>
                <w:lang w:val="ro-RO" w:eastAsia="en-US"/>
              </w:rPr>
              <w:t>i implementarea Planului de ac</w:t>
            </w:r>
            <w:r w:rsidRPr="002B6C45">
              <w:rPr>
                <w:rFonts w:ascii="Cambria Math" w:hAnsi="Cambria Math" w:cs="Cambria Math"/>
                <w:sz w:val="20"/>
                <w:szCs w:val="20"/>
                <w:lang w:val="ro-RO" w:eastAsia="en-US"/>
              </w:rPr>
              <w:t>ț</w:t>
            </w:r>
            <w:r w:rsidRPr="002B6C45">
              <w:rPr>
                <w:sz w:val="20"/>
                <w:szCs w:val="20"/>
                <w:lang w:val="ro-RO" w:eastAsia="en-US"/>
              </w:rPr>
              <w:t>iuni privind liberalizarea serviciilor na</w:t>
            </w:r>
            <w:r w:rsidRPr="002B6C45">
              <w:rPr>
                <w:rFonts w:ascii="Cambria Math" w:hAnsi="Cambria Math" w:cs="Cambria Math"/>
                <w:sz w:val="20"/>
                <w:szCs w:val="20"/>
                <w:lang w:val="ro-RO" w:eastAsia="en-US"/>
              </w:rPr>
              <w:t>ț</w:t>
            </w:r>
            <w:r w:rsidRPr="002B6C45">
              <w:rPr>
                <w:sz w:val="20"/>
                <w:szCs w:val="20"/>
                <w:lang w:val="ro-RO" w:eastAsia="en-US"/>
              </w:rPr>
              <w:t>ionale de evaluare a conformită</w:t>
            </w:r>
            <w:r w:rsidRPr="002B6C45">
              <w:rPr>
                <w:rFonts w:ascii="Cambria Math" w:hAnsi="Cambria Math" w:cs="Cambria Math"/>
                <w:sz w:val="20"/>
                <w:szCs w:val="20"/>
                <w:lang w:val="ro-RO" w:eastAsia="en-US"/>
              </w:rPr>
              <w:t>ț</w:t>
            </w:r>
            <w:r w:rsidRPr="002B6C45">
              <w:rPr>
                <w:sz w:val="20"/>
                <w:szCs w:val="20"/>
                <w:lang w:val="ro-RO" w:eastAsia="en-US"/>
              </w:rPr>
              <w:t xml:space="preserve">ii </w:t>
            </w:r>
            <w:r w:rsidRPr="002B6C45">
              <w:rPr>
                <w:rFonts w:ascii="Cambria Math" w:hAnsi="Cambria Math" w:cs="Cambria Math"/>
                <w:sz w:val="20"/>
                <w:szCs w:val="20"/>
                <w:lang w:val="ro-RO" w:eastAsia="en-US"/>
              </w:rPr>
              <w:t>ș</w:t>
            </w:r>
            <w:r w:rsidRPr="002B6C45">
              <w:rPr>
                <w:sz w:val="20"/>
                <w:szCs w:val="20"/>
                <w:lang w:val="ro-RO" w:eastAsia="en-US"/>
              </w:rPr>
              <w:t xml:space="preserve">i acreditării în scopul asigurării accesului acestora la serviciile respective europene </w:t>
            </w:r>
            <w:r w:rsidRPr="002B6C45">
              <w:rPr>
                <w:rFonts w:ascii="Cambria Math" w:hAnsi="Cambria Math" w:cs="Cambria Math"/>
                <w:sz w:val="20"/>
                <w:szCs w:val="20"/>
                <w:lang w:val="ro-RO" w:eastAsia="en-US"/>
              </w:rPr>
              <w:t>ș</w:t>
            </w:r>
            <w:r w:rsidRPr="002B6C45">
              <w:rPr>
                <w:sz w:val="20"/>
                <w:szCs w:val="20"/>
                <w:lang w:val="ro-RO" w:eastAsia="en-US"/>
              </w:rPr>
              <w:t>i al deschiderii pie</w:t>
            </w:r>
            <w:r w:rsidRPr="002B6C45">
              <w:rPr>
                <w:rFonts w:ascii="Cambria Math" w:hAnsi="Cambria Math" w:cs="Cambria Math"/>
                <w:sz w:val="20"/>
                <w:szCs w:val="20"/>
                <w:lang w:val="ro-RO" w:eastAsia="en-US"/>
              </w:rPr>
              <w:t>ț</w:t>
            </w:r>
            <w:r w:rsidRPr="002B6C45">
              <w:rPr>
                <w:sz w:val="20"/>
                <w:szCs w:val="20"/>
                <w:lang w:val="ro-RO" w:eastAsia="en-US"/>
              </w:rPr>
              <w:t>ei na</w:t>
            </w:r>
            <w:r w:rsidRPr="002B6C45">
              <w:rPr>
                <w:rFonts w:ascii="Cambria Math" w:hAnsi="Cambria Math" w:cs="Cambria Math"/>
                <w:sz w:val="20"/>
                <w:szCs w:val="20"/>
                <w:lang w:val="ro-RO" w:eastAsia="en-US"/>
              </w:rPr>
              <w:t>ț</w:t>
            </w:r>
            <w:r w:rsidRPr="002B6C45">
              <w:rPr>
                <w:sz w:val="20"/>
                <w:szCs w:val="20"/>
                <w:lang w:val="ro-RO" w:eastAsia="en-US"/>
              </w:rPr>
              <w:t>ionale pentru organismele europene</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0,8 mil. euro</w:t>
            </w:r>
          </w:p>
          <w:p w:rsidR="002B6C45" w:rsidRPr="002B6C45" w:rsidRDefault="002B6C45" w:rsidP="00A84C06">
            <w:pPr>
              <w:jc w:val="center"/>
              <w:rPr>
                <w:sz w:val="18"/>
                <w:szCs w:val="18"/>
                <w:lang w:val="ro-RO" w:eastAsia="en-US"/>
              </w:rPr>
            </w:pPr>
            <w:r w:rsidRPr="002B6C45">
              <w:rPr>
                <w:sz w:val="18"/>
                <w:szCs w:val="18"/>
                <w:lang w:val="ro-RO" w:eastAsia="en-US"/>
              </w:rPr>
              <w:t>0,81 mil. 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 xml:space="preserve">Ministerul Economiei </w:t>
            </w:r>
          </w:p>
        </w:tc>
        <w:tc>
          <w:tcPr>
            <w:tcW w:w="979" w:type="pct"/>
            <w:vAlign w:val="center"/>
          </w:tcPr>
          <w:p w:rsidR="002B6C45" w:rsidRPr="002B6C45" w:rsidRDefault="002B6C45" w:rsidP="00A84C06">
            <w:pPr>
              <w:rPr>
                <w:sz w:val="20"/>
                <w:szCs w:val="20"/>
                <w:lang w:val="ro-RO"/>
              </w:rPr>
            </w:pPr>
            <w:r w:rsidRPr="002B6C45">
              <w:rPr>
                <w:sz w:val="20"/>
                <w:szCs w:val="20"/>
                <w:lang w:val="ro-RO" w:eastAsia="en-US"/>
              </w:rPr>
              <w:t>Rapoarte ale Ministerului Economiei publicate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1.1.5</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Asigurarea trasabilită</w:t>
            </w:r>
            <w:r w:rsidRPr="002B6C45">
              <w:rPr>
                <w:rFonts w:ascii="Cambria Math" w:hAnsi="Cambria Math" w:cs="Cambria Math"/>
                <w:sz w:val="20"/>
                <w:szCs w:val="20"/>
                <w:lang w:val="ro-RO" w:eastAsia="en-US"/>
              </w:rPr>
              <w:t>ț</w:t>
            </w:r>
            <w:r w:rsidRPr="002B6C45">
              <w:rPr>
                <w:sz w:val="20"/>
                <w:szCs w:val="20"/>
                <w:lang w:val="ro-RO" w:eastAsia="en-US"/>
              </w:rPr>
              <w:t>ii func</w:t>
            </w:r>
            <w:r w:rsidRPr="002B6C45">
              <w:rPr>
                <w:rFonts w:ascii="Cambria Math" w:hAnsi="Cambria Math" w:cs="Cambria Math"/>
                <w:sz w:val="20"/>
                <w:szCs w:val="20"/>
                <w:lang w:val="ro-RO" w:eastAsia="en-US"/>
              </w:rPr>
              <w:t>ț</w:t>
            </w:r>
            <w:r w:rsidRPr="002B6C45">
              <w:rPr>
                <w:sz w:val="20"/>
                <w:szCs w:val="20"/>
                <w:lang w:val="ro-RO" w:eastAsia="en-US"/>
              </w:rPr>
              <w:t>ionale a măsurărilor</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0,4 mil. 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 xml:space="preserve">Ministerul Economiei </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Rapoarte ale Ministerului Economiei publicate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1.1.6</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Adoptarea a 75% din standardele europene în calitate de standarde na</w:t>
            </w:r>
            <w:r w:rsidRPr="002B6C45">
              <w:rPr>
                <w:rFonts w:ascii="Cambria Math" w:hAnsi="Cambria Math" w:cs="Cambria Math"/>
                <w:sz w:val="20"/>
                <w:szCs w:val="20"/>
                <w:lang w:val="ro-RO" w:eastAsia="en-US"/>
              </w:rPr>
              <w:t>ț</w:t>
            </w:r>
            <w:r w:rsidRPr="002B6C45">
              <w:rPr>
                <w:sz w:val="20"/>
                <w:szCs w:val="20"/>
                <w:lang w:val="ro-RO" w:eastAsia="en-US"/>
              </w:rPr>
              <w:t xml:space="preserve">ionale, relevante actelor normative stabilite în anexa XVI la titlul V al Acordului de Asociere Republica Moldova – Uniunea Europeană </w:t>
            </w:r>
            <w:r w:rsidRPr="002B6C45">
              <w:rPr>
                <w:rFonts w:ascii="Cambria Math" w:hAnsi="Cambria Math" w:cs="Cambria Math"/>
                <w:sz w:val="20"/>
                <w:szCs w:val="20"/>
                <w:lang w:val="ro-RO" w:eastAsia="en-US"/>
              </w:rPr>
              <w:t>ș</w:t>
            </w:r>
            <w:r w:rsidRPr="002B6C45">
              <w:rPr>
                <w:sz w:val="20"/>
                <w:szCs w:val="20"/>
                <w:lang w:val="ro-RO" w:eastAsia="en-US"/>
              </w:rPr>
              <w:t>i asigurarea condi</w:t>
            </w:r>
            <w:r w:rsidRPr="002B6C45">
              <w:rPr>
                <w:rFonts w:ascii="Cambria Math" w:hAnsi="Cambria Math" w:cs="Cambria Math"/>
                <w:sz w:val="20"/>
                <w:szCs w:val="20"/>
                <w:lang w:val="ro-RO" w:eastAsia="en-US"/>
              </w:rPr>
              <w:t>ț</w:t>
            </w:r>
            <w:r w:rsidRPr="002B6C45">
              <w:rPr>
                <w:sz w:val="20"/>
                <w:szCs w:val="20"/>
                <w:lang w:val="ro-RO" w:eastAsia="en-US"/>
              </w:rPr>
              <w:t>iilor de implementare a acestora</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0,36 mil. 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vAlign w:val="center"/>
          </w:tcPr>
          <w:p w:rsidR="002B6C45" w:rsidRPr="002B6C45" w:rsidRDefault="002B6C45" w:rsidP="00A84C06">
            <w:pPr>
              <w:jc w:val="center"/>
              <w:rPr>
                <w:sz w:val="20"/>
                <w:szCs w:val="20"/>
                <w:lang w:val="ro-RO"/>
              </w:rPr>
            </w:pPr>
            <w:r w:rsidRPr="002B6C45">
              <w:rPr>
                <w:sz w:val="20"/>
                <w:szCs w:val="20"/>
                <w:lang w:val="ro-RO" w:eastAsia="en-US"/>
              </w:rPr>
              <w:t xml:space="preserve">Ministerul Economiei </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Numărul standardelor armonizate;</w:t>
            </w:r>
          </w:p>
          <w:p w:rsidR="002B6C45" w:rsidRPr="002B6C45" w:rsidRDefault="002B6C45" w:rsidP="00A84C06">
            <w:pPr>
              <w:rPr>
                <w:sz w:val="20"/>
                <w:szCs w:val="20"/>
                <w:lang w:val="ro-RO"/>
              </w:rPr>
            </w:pPr>
            <w:r w:rsidRPr="002B6C45">
              <w:rPr>
                <w:sz w:val="20"/>
                <w:szCs w:val="20"/>
                <w:lang w:val="ro-RO" w:eastAsia="en-US"/>
              </w:rPr>
              <w:t>rapoarte ale Ministerului Economiei publicate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1.1.7</w:t>
            </w:r>
          </w:p>
        </w:tc>
        <w:tc>
          <w:tcPr>
            <w:tcW w:w="1546" w:type="pct"/>
          </w:tcPr>
          <w:p w:rsidR="002B6C45" w:rsidRPr="002B6C45" w:rsidRDefault="002B6C45" w:rsidP="00A84C06">
            <w:pPr>
              <w:jc w:val="both"/>
              <w:rPr>
                <w:sz w:val="20"/>
                <w:szCs w:val="20"/>
                <w:lang w:val="ro-RO" w:eastAsia="en-US"/>
              </w:rPr>
            </w:pPr>
            <w:r w:rsidRPr="002B6C45">
              <w:rPr>
                <w:sz w:val="20"/>
                <w:szCs w:val="20"/>
                <w:lang w:val="ro-RO" w:eastAsia="en-US"/>
              </w:rPr>
              <w:t xml:space="preserve">Armonizarea </w:t>
            </w:r>
            <w:r w:rsidRPr="002B6C45">
              <w:rPr>
                <w:rFonts w:ascii="Cambria Math" w:hAnsi="Cambria Math" w:cs="Cambria Math"/>
                <w:sz w:val="20"/>
                <w:szCs w:val="20"/>
                <w:lang w:val="ro-RO" w:eastAsia="en-US"/>
              </w:rPr>
              <w:t>ș</w:t>
            </w:r>
            <w:r w:rsidRPr="002B6C45">
              <w:rPr>
                <w:sz w:val="20"/>
                <w:szCs w:val="20"/>
                <w:lang w:val="ro-RO" w:eastAsia="en-US"/>
              </w:rPr>
              <w:t xml:space="preserve">i aplicarea legislaţiei privind supravegherea pieţei conform Agendei Acordului de Asociere între Republica Moldova şi Uniunea </w:t>
            </w:r>
            <w:r w:rsidRPr="002B6C45">
              <w:rPr>
                <w:sz w:val="20"/>
                <w:szCs w:val="20"/>
                <w:lang w:val="ro-RO" w:eastAsia="en-US"/>
              </w:rPr>
              <w:lastRenderedPageBreak/>
              <w:t>Europeană</w:t>
            </w:r>
          </w:p>
        </w:tc>
        <w:tc>
          <w:tcPr>
            <w:tcW w:w="410" w:type="pct"/>
          </w:tcPr>
          <w:p w:rsidR="002B6C45" w:rsidRPr="002B6C45" w:rsidRDefault="002B6C45" w:rsidP="00A84C06">
            <w:pPr>
              <w:jc w:val="center"/>
              <w:rPr>
                <w:sz w:val="18"/>
                <w:szCs w:val="18"/>
                <w:lang w:val="ro-RO" w:eastAsia="en-US"/>
              </w:rPr>
            </w:pPr>
          </w:p>
        </w:tc>
        <w:tc>
          <w:tcPr>
            <w:tcW w:w="393" w:type="pct"/>
            <w:gridSpan w:val="3"/>
          </w:tcPr>
          <w:p w:rsidR="002B6C45" w:rsidRPr="002B6C45" w:rsidRDefault="002B6C45" w:rsidP="00A84C06">
            <w:pPr>
              <w:jc w:val="center"/>
              <w:rPr>
                <w:sz w:val="18"/>
                <w:szCs w:val="18"/>
                <w:lang w:val="ro-RO" w:eastAsia="en-US"/>
              </w:rPr>
            </w:pPr>
            <w:r w:rsidRPr="002B6C45">
              <w:rPr>
                <w:sz w:val="18"/>
                <w:szCs w:val="18"/>
                <w:lang w:val="ro-RO" w:eastAsia="en-US"/>
              </w:rPr>
              <w:t>0,8 mil. euro</w:t>
            </w:r>
          </w:p>
          <w:p w:rsidR="002B6C45" w:rsidRPr="002B6C45" w:rsidRDefault="002B6C45" w:rsidP="00A84C06">
            <w:pPr>
              <w:jc w:val="center"/>
              <w:rPr>
                <w:sz w:val="18"/>
                <w:szCs w:val="18"/>
                <w:lang w:val="ro-RO" w:eastAsia="en-US"/>
              </w:rPr>
            </w:pPr>
            <w:r w:rsidRPr="002B6C45">
              <w:rPr>
                <w:sz w:val="18"/>
                <w:szCs w:val="18"/>
                <w:lang w:val="ro-RO" w:eastAsia="en-US"/>
              </w:rPr>
              <w:t>0,9 mil. euro</w:t>
            </w:r>
          </w:p>
        </w:tc>
        <w:tc>
          <w:tcPr>
            <w:tcW w:w="420" w:type="pct"/>
            <w:gridSpan w:val="5"/>
          </w:tcPr>
          <w:p w:rsidR="002B6C45" w:rsidRPr="002B6C45" w:rsidRDefault="002B6C45" w:rsidP="00A84C06">
            <w:pPr>
              <w:jc w:val="center"/>
              <w:rPr>
                <w:sz w:val="18"/>
                <w:szCs w:val="18"/>
                <w:lang w:val="ro-RO" w:eastAsia="en-US"/>
              </w:rPr>
            </w:pPr>
          </w:p>
        </w:tc>
        <w:tc>
          <w:tcPr>
            <w:tcW w:w="347" w:type="pct"/>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p w:rsidR="002B6C45" w:rsidRPr="002B6C45" w:rsidRDefault="002B6C45" w:rsidP="00A84C06">
            <w:pPr>
              <w:jc w:val="center"/>
              <w:rPr>
                <w:sz w:val="20"/>
                <w:szCs w:val="20"/>
                <w:lang w:val="ro-RO" w:eastAsia="en-US"/>
              </w:rPr>
            </w:pPr>
            <w:r w:rsidRPr="002B6C45">
              <w:rPr>
                <w:sz w:val="20"/>
                <w:szCs w:val="20"/>
                <w:lang w:val="ro-RO" w:eastAsia="en-US"/>
              </w:rPr>
              <w:t>alte ministere de resort implicate,</w:t>
            </w:r>
          </w:p>
          <w:p w:rsidR="002B6C45" w:rsidRPr="002B6C45" w:rsidRDefault="002B6C45" w:rsidP="00A84C06">
            <w:pPr>
              <w:jc w:val="center"/>
              <w:rPr>
                <w:sz w:val="20"/>
                <w:szCs w:val="20"/>
                <w:lang w:val="ro-RO" w:eastAsia="en-US"/>
              </w:rPr>
            </w:pPr>
            <w:r w:rsidRPr="002B6C45">
              <w:rPr>
                <w:sz w:val="20"/>
                <w:szCs w:val="20"/>
                <w:lang w:val="ro-RO" w:eastAsia="en-US"/>
              </w:rPr>
              <w:lastRenderedPageBreak/>
              <w:t>Cancelaria de Stat,</w:t>
            </w:r>
          </w:p>
          <w:p w:rsidR="002B6C45" w:rsidRPr="002B6C45" w:rsidRDefault="002B6C45" w:rsidP="00A84C06">
            <w:pPr>
              <w:jc w:val="center"/>
              <w:rPr>
                <w:sz w:val="20"/>
                <w:szCs w:val="20"/>
                <w:lang w:val="ro-RO" w:eastAsia="en-US"/>
              </w:rPr>
            </w:pPr>
            <w:r w:rsidRPr="002B6C45">
              <w:rPr>
                <w:sz w:val="20"/>
                <w:szCs w:val="20"/>
                <w:lang w:val="ro-RO" w:eastAsia="en-US"/>
              </w:rPr>
              <w:t>Parlamentul Republicii Moldova</w:t>
            </w:r>
          </w:p>
        </w:tc>
        <w:tc>
          <w:tcPr>
            <w:tcW w:w="979" w:type="pct"/>
          </w:tcPr>
          <w:p w:rsidR="002B6C45" w:rsidRPr="002B6C45" w:rsidRDefault="002B6C45" w:rsidP="00A84C06">
            <w:pPr>
              <w:rPr>
                <w:sz w:val="20"/>
                <w:szCs w:val="20"/>
                <w:lang w:val="ro-RO" w:eastAsia="en-US"/>
              </w:rPr>
            </w:pPr>
            <w:r w:rsidRPr="002B6C45">
              <w:rPr>
                <w:sz w:val="20"/>
                <w:szCs w:val="20"/>
                <w:lang w:val="ro-RO" w:eastAsia="en-US"/>
              </w:rPr>
              <w:lastRenderedPageBreak/>
              <w:t>Acte legislative corespunzătoare aprobate;</w:t>
            </w:r>
          </w:p>
          <w:p w:rsidR="002B6C45" w:rsidRPr="002B6C45" w:rsidRDefault="002B6C45" w:rsidP="00A84C06">
            <w:pPr>
              <w:rPr>
                <w:sz w:val="20"/>
                <w:szCs w:val="20"/>
                <w:lang w:val="ro-RO" w:eastAsia="en-US"/>
              </w:rPr>
            </w:pPr>
            <w:r w:rsidRPr="002B6C45">
              <w:rPr>
                <w:sz w:val="20"/>
                <w:szCs w:val="20"/>
                <w:lang w:val="ro-RO" w:eastAsia="en-US"/>
              </w:rPr>
              <w:t xml:space="preserve">rapoarte ale Ministerului </w:t>
            </w:r>
            <w:r w:rsidRPr="002B6C45">
              <w:rPr>
                <w:sz w:val="20"/>
                <w:szCs w:val="20"/>
                <w:lang w:val="ro-RO" w:eastAsia="en-US"/>
              </w:rPr>
              <w:lastRenderedPageBreak/>
              <w:t>Economiei publicate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lastRenderedPageBreak/>
              <w:t>1.1.8</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şi implementarea Planului de acţiuni privind dezvoltarea instituţională şi consolidarea capacităţilor Agenţiei pentru Protecţia Consumatorului şi Agenţiei Naţionale pentru Siguranţa Alimentelor  pentru anii 2015-2016</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0,4 mil. euro</w:t>
            </w:r>
          </w:p>
          <w:p w:rsidR="002B6C45" w:rsidRPr="002B6C45" w:rsidRDefault="002B6C45" w:rsidP="00A84C06">
            <w:pPr>
              <w:jc w:val="center"/>
              <w:rPr>
                <w:sz w:val="18"/>
                <w:szCs w:val="18"/>
                <w:lang w:val="ro-RO" w:eastAsia="en-US"/>
              </w:rPr>
            </w:pPr>
            <w:r w:rsidRPr="002B6C45">
              <w:rPr>
                <w:sz w:val="18"/>
                <w:szCs w:val="18"/>
                <w:lang w:val="ro-RO" w:eastAsia="en-US"/>
              </w:rPr>
              <w:t>0,45 mil. 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Ministerul Economiei, Agenţia pentru Protecţia Consumatorului,</w:t>
            </w:r>
          </w:p>
          <w:p w:rsidR="002B6C45" w:rsidRPr="002B6C45" w:rsidRDefault="002B6C45" w:rsidP="00A84C06">
            <w:pPr>
              <w:jc w:val="center"/>
              <w:rPr>
                <w:sz w:val="20"/>
                <w:szCs w:val="20"/>
                <w:lang w:val="ro-RO" w:eastAsia="en-US"/>
              </w:rPr>
            </w:pPr>
            <w:r w:rsidRPr="002B6C45">
              <w:rPr>
                <w:sz w:val="20"/>
                <w:szCs w:val="20"/>
                <w:lang w:val="ro-RO" w:eastAsia="en-US"/>
              </w:rPr>
              <w:t>Agenţia Naţională pentru Siguranţa Alimentelor</w:t>
            </w:r>
          </w:p>
        </w:tc>
        <w:tc>
          <w:tcPr>
            <w:tcW w:w="979" w:type="pct"/>
          </w:tcPr>
          <w:p w:rsidR="002B6C45" w:rsidRPr="002B6C45" w:rsidRDefault="002B6C45" w:rsidP="00A84C06">
            <w:pPr>
              <w:rPr>
                <w:sz w:val="20"/>
                <w:szCs w:val="20"/>
                <w:lang w:val="ro-RO" w:eastAsia="en-US"/>
              </w:rPr>
            </w:pPr>
            <w:r w:rsidRPr="002B6C45">
              <w:rPr>
                <w:sz w:val="20"/>
                <w:szCs w:val="20"/>
                <w:lang w:val="ro-RO" w:eastAsia="en-US"/>
              </w:rPr>
              <w:t>Plan aprobat;</w:t>
            </w:r>
          </w:p>
          <w:p w:rsidR="002B6C45" w:rsidRPr="002B6C45" w:rsidRDefault="002B6C45" w:rsidP="00A84C06">
            <w:pPr>
              <w:rPr>
                <w:sz w:val="20"/>
                <w:szCs w:val="20"/>
                <w:lang w:val="ro-RO" w:eastAsia="en-US"/>
              </w:rPr>
            </w:pPr>
            <w:r w:rsidRPr="002B6C45">
              <w:rPr>
                <w:sz w:val="20"/>
                <w:szCs w:val="20"/>
                <w:lang w:val="ro-RO" w:eastAsia="en-US"/>
              </w:rPr>
              <w:t>rapoartele anuale ale Agenţiei pentru Protecţia Consumatorilor  şi  Agenţia Naţională pentru Siguranţa Alimentelor  publicate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1.1.9</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şi implementarea Planului de achiziţii pentru procurarea echipamentului şi a materialelor pentru procedurile expres-teste</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0,4 mil. euro</w:t>
            </w:r>
          </w:p>
          <w:p w:rsidR="002B6C45" w:rsidRPr="002B6C45" w:rsidRDefault="002B6C45" w:rsidP="00A84C06">
            <w:pPr>
              <w:jc w:val="center"/>
              <w:rPr>
                <w:sz w:val="18"/>
                <w:szCs w:val="18"/>
                <w:lang w:val="ro-RO" w:eastAsia="en-US"/>
              </w:rPr>
            </w:pPr>
            <w:r w:rsidRPr="002B6C45">
              <w:rPr>
                <w:sz w:val="18"/>
                <w:szCs w:val="18"/>
                <w:lang w:val="ro-RO" w:eastAsia="en-US"/>
              </w:rPr>
              <w:t>0,18 mil. 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p w:rsidR="002B6C45" w:rsidRPr="002B6C45" w:rsidRDefault="002B6C45" w:rsidP="00A84C06">
            <w:pPr>
              <w:jc w:val="center"/>
              <w:rPr>
                <w:sz w:val="20"/>
                <w:szCs w:val="20"/>
                <w:lang w:val="ro-RO"/>
              </w:rPr>
            </w:pPr>
            <w:r w:rsidRPr="002B6C45">
              <w:rPr>
                <w:sz w:val="20"/>
                <w:szCs w:val="20"/>
                <w:lang w:val="ro-RO" w:eastAsia="en-US"/>
              </w:rPr>
              <w:t>alte ministere de resort</w:t>
            </w:r>
          </w:p>
        </w:tc>
        <w:tc>
          <w:tcPr>
            <w:tcW w:w="979" w:type="pct"/>
          </w:tcPr>
          <w:p w:rsidR="002B6C45" w:rsidRPr="002B6C45" w:rsidRDefault="002B6C45" w:rsidP="00A84C06">
            <w:pPr>
              <w:rPr>
                <w:sz w:val="20"/>
                <w:szCs w:val="20"/>
                <w:lang w:val="ro-RO" w:eastAsia="en-US"/>
              </w:rPr>
            </w:pPr>
            <w:r w:rsidRPr="002B6C45">
              <w:rPr>
                <w:sz w:val="20"/>
                <w:szCs w:val="20"/>
                <w:lang w:val="ro-RO" w:eastAsia="en-US"/>
              </w:rPr>
              <w:t>Plan aprobat;</w:t>
            </w:r>
          </w:p>
          <w:p w:rsidR="002B6C45" w:rsidRPr="002B6C45" w:rsidRDefault="002B6C45" w:rsidP="00A84C06">
            <w:pPr>
              <w:rPr>
                <w:sz w:val="20"/>
                <w:szCs w:val="20"/>
                <w:lang w:val="ro-RO"/>
              </w:rPr>
            </w:pPr>
            <w:r w:rsidRPr="002B6C45">
              <w:rPr>
                <w:sz w:val="20"/>
                <w:szCs w:val="20"/>
                <w:lang w:val="ro-RO" w:eastAsia="en-US"/>
              </w:rPr>
              <w:t>rapoarte ale Ministerului Economiei publicate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1.1.10</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Planului de ac</w:t>
            </w:r>
            <w:r w:rsidRPr="002B6C45">
              <w:rPr>
                <w:rFonts w:ascii="Cambria Math" w:hAnsi="Cambria Math" w:cs="Cambria Math"/>
                <w:sz w:val="20"/>
                <w:szCs w:val="20"/>
                <w:lang w:val="ro-RO" w:eastAsia="en-US"/>
              </w:rPr>
              <w:t>ț</w:t>
            </w:r>
            <w:r w:rsidRPr="002B6C45">
              <w:rPr>
                <w:sz w:val="20"/>
                <w:szCs w:val="20"/>
                <w:lang w:val="ro-RO" w:eastAsia="en-US"/>
              </w:rPr>
              <w:t>iuni privind procedurile de control bazate pe managementul de risc</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0,4 mil. euro</w:t>
            </w:r>
          </w:p>
          <w:p w:rsidR="002B6C45" w:rsidRPr="002B6C45" w:rsidRDefault="002B6C45" w:rsidP="00A84C06">
            <w:pPr>
              <w:jc w:val="center"/>
              <w:rPr>
                <w:sz w:val="18"/>
                <w:szCs w:val="18"/>
                <w:lang w:val="ro-RO" w:eastAsia="en-US"/>
              </w:rPr>
            </w:pPr>
            <w:r w:rsidRPr="002B6C45">
              <w:rPr>
                <w:sz w:val="18"/>
                <w:szCs w:val="18"/>
                <w:lang w:val="ro-RO" w:eastAsia="en-US"/>
              </w:rPr>
              <w:t>0,45 mil. 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p w:rsidR="002B6C45" w:rsidRPr="002B6C45" w:rsidRDefault="002B6C45" w:rsidP="00A84C06">
            <w:pPr>
              <w:jc w:val="center"/>
              <w:rPr>
                <w:sz w:val="20"/>
                <w:szCs w:val="20"/>
                <w:lang w:val="ro-RO"/>
              </w:rPr>
            </w:pPr>
            <w:r w:rsidRPr="002B6C45">
              <w:rPr>
                <w:sz w:val="20"/>
                <w:szCs w:val="20"/>
                <w:lang w:val="ro-RO" w:eastAsia="en-US"/>
              </w:rPr>
              <w:t>alte ministere de resort</w:t>
            </w:r>
          </w:p>
        </w:tc>
        <w:tc>
          <w:tcPr>
            <w:tcW w:w="979" w:type="pct"/>
          </w:tcPr>
          <w:p w:rsidR="002B6C45" w:rsidRPr="002B6C45" w:rsidRDefault="002B6C45" w:rsidP="00A84C06">
            <w:pPr>
              <w:rPr>
                <w:sz w:val="20"/>
                <w:szCs w:val="20"/>
                <w:lang w:val="ro-RO"/>
              </w:rPr>
            </w:pPr>
            <w:r w:rsidRPr="002B6C45">
              <w:rPr>
                <w:sz w:val="20"/>
                <w:szCs w:val="20"/>
                <w:lang w:val="ro-RO" w:eastAsia="en-US"/>
              </w:rPr>
              <w:t>Rapoarte ale Ministerului Economiei publicate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1.1.11</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 xml:space="preserve">Elaborarea </w:t>
            </w:r>
            <w:r w:rsidRPr="002B6C45">
              <w:rPr>
                <w:rFonts w:ascii="Cambria Math" w:hAnsi="Cambria Math" w:cs="Cambria Math"/>
                <w:sz w:val="20"/>
                <w:szCs w:val="20"/>
                <w:lang w:val="ro-RO" w:eastAsia="en-US"/>
              </w:rPr>
              <w:t>ș</w:t>
            </w:r>
            <w:r w:rsidRPr="002B6C45">
              <w:rPr>
                <w:sz w:val="20"/>
                <w:szCs w:val="20"/>
                <w:lang w:val="ro-RO" w:eastAsia="en-US"/>
              </w:rPr>
              <w:t>i adoptarea Legii cu privire la întreprinderile mici şi mijlocii</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aprobat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1.1.12</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şi aprobarea Planului de acţiuni privind realizarea Strategiei de dezvoltare a sectorului întreprinderilor mici şi mijlocii pentru anii 2012-2020 pentru perioada 2018-2020</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aprobat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2017</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1.1.13</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Simplificarea sistemului contabil pentru  IMM, precum şi racordarea acestuia la sistemul contabil internaţional şi european</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aprobat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Ministerul Finanţelor</w:t>
            </w:r>
          </w:p>
        </w:tc>
        <w:tc>
          <w:tcPr>
            <w:tcW w:w="979" w:type="pct"/>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1.1.14</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Elaborarea proiectului de lege cu privire la fondurile venture</w:t>
            </w:r>
          </w:p>
        </w:tc>
        <w:tc>
          <w:tcPr>
            <w:tcW w:w="410" w:type="pct"/>
          </w:tcPr>
          <w:p w:rsidR="002B6C45" w:rsidRPr="002B6C45" w:rsidRDefault="002B6C45" w:rsidP="00A84C06">
            <w:pPr>
              <w:jc w:val="center"/>
              <w:rPr>
                <w:sz w:val="18"/>
                <w:szCs w:val="18"/>
                <w:lang w:val="ro-RO" w:eastAsia="en-US"/>
              </w:rPr>
            </w:pPr>
          </w:p>
        </w:tc>
        <w:tc>
          <w:tcPr>
            <w:tcW w:w="393" w:type="pct"/>
            <w:gridSpan w:val="3"/>
          </w:tcPr>
          <w:p w:rsidR="002B6C45" w:rsidRPr="002B6C45" w:rsidRDefault="002B6C45" w:rsidP="00A84C06">
            <w:pPr>
              <w:jc w:val="center"/>
              <w:rPr>
                <w:sz w:val="18"/>
                <w:szCs w:val="18"/>
                <w:lang w:val="ro-RO" w:eastAsia="en-US"/>
              </w:rPr>
            </w:pPr>
            <w:r w:rsidRPr="002B6C45">
              <w:rPr>
                <w:sz w:val="18"/>
                <w:szCs w:val="18"/>
                <w:lang w:val="ro-RO" w:eastAsia="en-US"/>
              </w:rPr>
              <w:t xml:space="preserve">180 </w:t>
            </w:r>
            <w:r w:rsidRPr="002B6C45">
              <w:rPr>
                <w:sz w:val="18"/>
                <w:szCs w:val="18"/>
                <w:lang w:val="ro-RO"/>
              </w:rPr>
              <w:t>mii lei</w:t>
            </w:r>
          </w:p>
        </w:tc>
        <w:tc>
          <w:tcPr>
            <w:tcW w:w="420" w:type="pct"/>
            <w:gridSpan w:val="5"/>
          </w:tcPr>
          <w:p w:rsidR="002B6C45" w:rsidRPr="002B6C45" w:rsidRDefault="002B6C45" w:rsidP="00A84C06">
            <w:pPr>
              <w:jc w:val="center"/>
              <w:rPr>
                <w:sz w:val="18"/>
                <w:szCs w:val="18"/>
                <w:lang w:val="ro-RO" w:eastAsia="en-US"/>
              </w:rPr>
            </w:pPr>
          </w:p>
        </w:tc>
        <w:tc>
          <w:tcPr>
            <w:tcW w:w="347" w:type="pct"/>
          </w:tcPr>
          <w:p w:rsidR="002B6C45" w:rsidRPr="002B6C45" w:rsidRDefault="002B6C45" w:rsidP="00A84C06">
            <w:pPr>
              <w:jc w:val="cente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Ministerul Economiei,  Comisia Naţională a Pieţei Financiare,</w:t>
            </w:r>
          </w:p>
          <w:p w:rsidR="002B6C45" w:rsidRPr="002B6C45" w:rsidRDefault="002B6C45" w:rsidP="00A84C06">
            <w:pPr>
              <w:jc w:val="center"/>
              <w:rPr>
                <w:sz w:val="20"/>
                <w:szCs w:val="20"/>
                <w:lang w:val="ro-RO" w:eastAsia="en-US"/>
              </w:rPr>
            </w:pPr>
            <w:r w:rsidRPr="002B6C45">
              <w:rPr>
                <w:sz w:val="20"/>
                <w:szCs w:val="20"/>
                <w:lang w:val="ro-RO" w:eastAsia="en-US"/>
              </w:rPr>
              <w:t>Agenţia pentru Inovare şi Transfer Tehnologic</w:t>
            </w:r>
          </w:p>
        </w:tc>
        <w:tc>
          <w:tcPr>
            <w:tcW w:w="979" w:type="pct"/>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1.1.15</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 xml:space="preserve">Elaborarea şi aprobarea actelor normative privind asigurarea procesului de liberalizare a pieţei interne a serviciilor poştale </w:t>
            </w:r>
          </w:p>
        </w:tc>
        <w:tc>
          <w:tcPr>
            <w:tcW w:w="410" w:type="pct"/>
          </w:tcPr>
          <w:p w:rsidR="002B6C45" w:rsidRPr="002B6C45" w:rsidRDefault="002B6C45" w:rsidP="00A84C06">
            <w:pPr>
              <w:jc w:val="center"/>
              <w:rPr>
                <w:sz w:val="18"/>
                <w:szCs w:val="18"/>
                <w:lang w:val="ro-RO" w:eastAsia="en-US"/>
              </w:rPr>
            </w:pPr>
            <w:r w:rsidRPr="002B6C45">
              <w:rPr>
                <w:sz w:val="18"/>
                <w:szCs w:val="18"/>
                <w:lang w:val="ro-RO" w:eastAsia="en-US"/>
              </w:rPr>
              <w:t>În limitele bugetului aprobat</w:t>
            </w:r>
          </w:p>
        </w:tc>
        <w:tc>
          <w:tcPr>
            <w:tcW w:w="393" w:type="pct"/>
            <w:gridSpan w:val="3"/>
          </w:tcPr>
          <w:p w:rsidR="002B6C45" w:rsidRPr="002B6C45" w:rsidRDefault="002B6C45" w:rsidP="00A84C06">
            <w:pPr>
              <w:rPr>
                <w:sz w:val="18"/>
                <w:szCs w:val="18"/>
                <w:lang w:val="ro-RO" w:eastAsia="en-US"/>
              </w:rPr>
            </w:pPr>
          </w:p>
        </w:tc>
        <w:tc>
          <w:tcPr>
            <w:tcW w:w="420" w:type="pct"/>
            <w:gridSpan w:val="5"/>
          </w:tcPr>
          <w:p w:rsidR="002B6C45" w:rsidRPr="002B6C45" w:rsidRDefault="002B6C45" w:rsidP="00A84C06">
            <w:pPr>
              <w:rPr>
                <w:sz w:val="18"/>
                <w:szCs w:val="18"/>
                <w:lang w:val="ro-RO" w:eastAsia="en-US"/>
              </w:rPr>
            </w:pPr>
          </w:p>
        </w:tc>
        <w:tc>
          <w:tcPr>
            <w:tcW w:w="347" w:type="pct"/>
          </w:tcPr>
          <w:p w:rsidR="002B6C45" w:rsidRPr="002B6C45" w:rsidRDefault="002B6C45" w:rsidP="00A84C06">
            <w:pP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Ministerul Tehnologiei Informaţionale şi comunicaţiilor</w:t>
            </w:r>
          </w:p>
        </w:tc>
        <w:tc>
          <w:tcPr>
            <w:tcW w:w="979" w:type="pct"/>
          </w:tcPr>
          <w:p w:rsidR="002B6C45" w:rsidRPr="002B6C45" w:rsidRDefault="002B6C45" w:rsidP="00A84C06">
            <w:pPr>
              <w:rPr>
                <w:sz w:val="20"/>
                <w:szCs w:val="20"/>
                <w:lang w:val="ro-RO" w:eastAsia="en-US"/>
              </w:rPr>
            </w:pPr>
            <w:r w:rsidRPr="002B6C45">
              <w:rPr>
                <w:sz w:val="20"/>
                <w:szCs w:val="20"/>
                <w:lang w:val="ro-RO" w:eastAsia="en-US"/>
              </w:rPr>
              <w:t>Proiecte aprobate;</w:t>
            </w:r>
          </w:p>
          <w:p w:rsidR="002B6C45" w:rsidRPr="002B6C45" w:rsidRDefault="002B6C45" w:rsidP="00A84C06">
            <w:pPr>
              <w:rPr>
                <w:sz w:val="20"/>
                <w:szCs w:val="20"/>
                <w:lang w:val="ro-RO" w:eastAsia="en-US"/>
              </w:rPr>
            </w:pPr>
            <w:r w:rsidRPr="002B6C45">
              <w:rPr>
                <w:sz w:val="20"/>
                <w:szCs w:val="20"/>
                <w:lang w:val="ro-RO" w:eastAsia="en-US"/>
              </w:rPr>
              <w:t>Serviciul poştei de scrisori liberalizat în segmentul de greutate:</w:t>
            </w:r>
          </w:p>
          <w:p w:rsidR="002B6C45" w:rsidRPr="002B6C45" w:rsidRDefault="002B6C45" w:rsidP="00A84C06">
            <w:pPr>
              <w:rPr>
                <w:sz w:val="20"/>
                <w:szCs w:val="20"/>
                <w:lang w:val="ro-RO" w:eastAsia="en-US"/>
              </w:rPr>
            </w:pPr>
            <w:r w:rsidRPr="002B6C45">
              <w:rPr>
                <w:sz w:val="20"/>
                <w:szCs w:val="20"/>
                <w:lang w:val="ro-RO" w:eastAsia="en-US"/>
              </w:rPr>
              <w:t>I etapă (anul 2015) – 350-2000  g;</w:t>
            </w:r>
          </w:p>
          <w:p w:rsidR="002B6C45" w:rsidRPr="002B6C45" w:rsidRDefault="002B6C45" w:rsidP="00A84C06">
            <w:pPr>
              <w:rPr>
                <w:sz w:val="20"/>
                <w:szCs w:val="20"/>
                <w:lang w:val="ro-RO" w:eastAsia="en-US"/>
              </w:rPr>
            </w:pPr>
            <w:r w:rsidRPr="002B6C45">
              <w:rPr>
                <w:sz w:val="20"/>
                <w:szCs w:val="20"/>
                <w:lang w:val="ro-RO" w:eastAsia="en-US"/>
              </w:rPr>
              <w:t>II etapă (anul 2019) – 100-2000 g</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1.1.16</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recomandărilor ştiinţifice în scopul armonizării politicilor IMM cu „Small Business Act” pentru Europa, privind:</w:t>
            </w:r>
          </w:p>
          <w:p w:rsidR="002B6C45" w:rsidRPr="002B6C45" w:rsidRDefault="002B6C45" w:rsidP="002B6C45">
            <w:pPr>
              <w:pStyle w:val="af6"/>
              <w:numPr>
                <w:ilvl w:val="0"/>
                <w:numId w:val="11"/>
              </w:numPr>
              <w:tabs>
                <w:tab w:val="left" w:pos="295"/>
              </w:tabs>
              <w:ind w:left="0" w:firstLine="0"/>
              <w:jc w:val="both"/>
              <w:rPr>
                <w:sz w:val="20"/>
                <w:szCs w:val="20"/>
                <w:lang w:val="ro-RO" w:eastAsia="en-US"/>
              </w:rPr>
            </w:pPr>
            <w:r w:rsidRPr="002B6C45">
              <w:rPr>
                <w:sz w:val="20"/>
                <w:szCs w:val="20"/>
                <w:lang w:val="ro-RO" w:eastAsia="en-US"/>
              </w:rPr>
              <w:t>dezvoltarea întreprinderilor familiare;</w:t>
            </w:r>
          </w:p>
          <w:p w:rsidR="002B6C45" w:rsidRPr="002B6C45" w:rsidRDefault="002B6C45" w:rsidP="002B6C45">
            <w:pPr>
              <w:pStyle w:val="af6"/>
              <w:numPr>
                <w:ilvl w:val="0"/>
                <w:numId w:val="11"/>
              </w:numPr>
              <w:tabs>
                <w:tab w:val="left" w:pos="295"/>
              </w:tabs>
              <w:ind w:left="0" w:firstLine="0"/>
              <w:jc w:val="both"/>
              <w:rPr>
                <w:sz w:val="20"/>
                <w:szCs w:val="20"/>
                <w:lang w:val="ro-RO" w:eastAsia="en-US"/>
              </w:rPr>
            </w:pPr>
            <w:r w:rsidRPr="002B6C45">
              <w:rPr>
                <w:sz w:val="20"/>
                <w:szCs w:val="20"/>
                <w:lang w:val="ro-RO" w:eastAsia="en-US"/>
              </w:rPr>
              <w:t>îmbunătăţirea reglementării activităţii persoanelor cu profesii liberale;</w:t>
            </w:r>
          </w:p>
          <w:p w:rsidR="002B6C45" w:rsidRPr="002B6C45" w:rsidRDefault="002B6C45" w:rsidP="002B6C45">
            <w:pPr>
              <w:pStyle w:val="af6"/>
              <w:numPr>
                <w:ilvl w:val="0"/>
                <w:numId w:val="11"/>
              </w:numPr>
              <w:tabs>
                <w:tab w:val="left" w:pos="295"/>
              </w:tabs>
              <w:ind w:left="0" w:firstLine="0"/>
              <w:jc w:val="both"/>
              <w:rPr>
                <w:sz w:val="20"/>
                <w:szCs w:val="20"/>
                <w:lang w:val="ro-RO" w:eastAsia="en-US"/>
              </w:rPr>
            </w:pPr>
            <w:r w:rsidRPr="002B6C45">
              <w:rPr>
                <w:sz w:val="20"/>
                <w:szCs w:val="20"/>
                <w:lang w:val="ro-RO" w:eastAsia="en-US"/>
              </w:rPr>
              <w:t xml:space="preserve">consolidarea capacităţilor şi abilităţilor </w:t>
            </w:r>
            <w:r w:rsidRPr="002B6C45">
              <w:rPr>
                <w:sz w:val="20"/>
                <w:szCs w:val="20"/>
                <w:lang w:val="ro-RO" w:eastAsia="en-US"/>
              </w:rPr>
              <w:lastRenderedPageBreak/>
              <w:t>antreprenoriale ale persoanelor cu dezabilităţi şi ale celor din categoriile social-vulnerabile</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lastRenderedPageBreak/>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jc w:val="center"/>
              <w:rPr>
                <w:sz w:val="20"/>
                <w:szCs w:val="20"/>
                <w:lang w:val="ro-RO" w:eastAsia="en-US"/>
              </w:rPr>
            </w:pPr>
            <w:r w:rsidRPr="002B6C45">
              <w:rPr>
                <w:sz w:val="20"/>
                <w:szCs w:val="20"/>
                <w:lang w:val="ro-RO" w:eastAsia="en-US"/>
              </w:rPr>
              <w:t>Institutul Naţional de Cercetări Economice</w:t>
            </w:r>
          </w:p>
        </w:tc>
        <w:tc>
          <w:tcPr>
            <w:tcW w:w="979" w:type="pct"/>
          </w:tcPr>
          <w:p w:rsidR="002B6C45" w:rsidRPr="002B6C45" w:rsidRDefault="002B6C45" w:rsidP="00A84C06">
            <w:pPr>
              <w:rPr>
                <w:sz w:val="20"/>
                <w:szCs w:val="20"/>
                <w:lang w:val="ro-RO" w:eastAsia="en-US"/>
              </w:rPr>
            </w:pPr>
            <w:r w:rsidRPr="002B6C45">
              <w:rPr>
                <w:sz w:val="20"/>
                <w:szCs w:val="20"/>
                <w:lang w:val="ro-RO" w:eastAsia="en-US"/>
              </w:rPr>
              <w:t>Recomandări elaborate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lastRenderedPageBreak/>
              <w:t>1.1.17</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Efectuarea cercetărilor ştiinţifice privind tendinţele de bază din sectorul IMM</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2015-2017</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Institutul Naţional de Cercetări Economice</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Studiu elaborat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1.1.18</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Promovarea proiectului de lege pentru modificarea şi completarea Legii nr.451-XV din 30 iulie 2001 privind reglementarea prin licenţiere a activităţii de întreprinzător</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1.1.19</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Promovarea proiectului de lege pentru modificarea şi completarea Legii nr.285-XIV din 18 februarie 1999 cu privire la jocurile de noroc</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1.1.20</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 xml:space="preserve">Elaborarea unui proiect de lege pentru modificarea </w:t>
            </w:r>
            <w:r w:rsidRPr="002B6C45">
              <w:rPr>
                <w:rFonts w:ascii="Cambria Math" w:hAnsi="Cambria Math" w:cs="Cambria Math"/>
                <w:sz w:val="20"/>
                <w:szCs w:val="20"/>
                <w:lang w:val="ro-RO" w:eastAsia="en-US"/>
              </w:rPr>
              <w:t>ș</w:t>
            </w:r>
            <w:r w:rsidRPr="002B6C45">
              <w:rPr>
                <w:sz w:val="20"/>
                <w:szCs w:val="20"/>
                <w:lang w:val="ro-RO" w:eastAsia="en-US"/>
              </w:rPr>
              <w:t xml:space="preserve">i completarea unor acte legislative în scopul armonizării legislaţiei naţionale la Directiva 2009/102/CE a Parlamentului European </w:t>
            </w:r>
            <w:r w:rsidRPr="002B6C45">
              <w:rPr>
                <w:rFonts w:ascii="Cambria Math" w:hAnsi="Cambria Math" w:cs="Cambria Math"/>
                <w:sz w:val="20"/>
                <w:szCs w:val="20"/>
                <w:lang w:val="ro-RO" w:eastAsia="en-US"/>
              </w:rPr>
              <w:t>ș</w:t>
            </w:r>
            <w:r w:rsidRPr="002B6C45">
              <w:rPr>
                <w:sz w:val="20"/>
                <w:szCs w:val="20"/>
                <w:lang w:val="ro-RO" w:eastAsia="en-US"/>
              </w:rPr>
              <w:t>i a Consiliului din 16 septembrie 2009 în materie de drept al societă</w:t>
            </w:r>
            <w:r w:rsidRPr="002B6C45">
              <w:rPr>
                <w:rFonts w:ascii="Cambria Math" w:hAnsi="Cambria Math" w:cs="Cambria Math"/>
                <w:sz w:val="20"/>
                <w:szCs w:val="20"/>
                <w:lang w:val="ro-RO" w:eastAsia="en-US"/>
              </w:rPr>
              <w:t>ț</w:t>
            </w:r>
            <w:r w:rsidRPr="002B6C45">
              <w:rPr>
                <w:sz w:val="20"/>
                <w:szCs w:val="20"/>
                <w:lang w:val="ro-RO" w:eastAsia="en-US"/>
              </w:rPr>
              <w:t>ilor comerciale privind societă</w:t>
            </w:r>
            <w:r w:rsidRPr="002B6C45">
              <w:rPr>
                <w:rFonts w:ascii="Cambria Math" w:hAnsi="Cambria Math" w:cs="Cambria Math"/>
                <w:sz w:val="20"/>
                <w:szCs w:val="20"/>
                <w:lang w:val="ro-RO" w:eastAsia="en-US"/>
              </w:rPr>
              <w:t>ț</w:t>
            </w:r>
            <w:r w:rsidRPr="002B6C45">
              <w:rPr>
                <w:sz w:val="20"/>
                <w:szCs w:val="20"/>
                <w:lang w:val="ro-RO" w:eastAsia="en-US"/>
              </w:rPr>
              <w:t>ile comerciale cu răspundere limitată cu asociat unic</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1.1.21</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Actualizarea Planului de acţiuni pentru implementarea, în anii 2013-2015, a Strategiei reformei cadrului de reglementare a activităţii de întreprinzător pentru anii 2013-2020, aprobată prin Hotărîrea Guvernului nr.1021 din 16 decembrie 2013</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1.1.22</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Ajustarea abordării analizei impactului de reglementare a politicilor la metodologiile şi practicile Uniunii Europene</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1.1.23</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 xml:space="preserve">Actualizarea prevederilor Hotărîrii Guvernului  nr.778 din     4 octombrie 2013 „Cu privire la unele măsuri de implementare a ghişeului unic în desfăşurarea activităţii de întreprinzător” </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1.1.24</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Metodologiei de aplicare a Modelului Costului Standard în identificarea poten</w:t>
            </w:r>
            <w:r w:rsidRPr="002B6C45">
              <w:rPr>
                <w:rFonts w:ascii="Cambria Math" w:hAnsi="Cambria Math" w:cs="Cambria Math"/>
                <w:sz w:val="20"/>
                <w:szCs w:val="20"/>
                <w:lang w:val="ro-RO" w:eastAsia="en-US"/>
              </w:rPr>
              <w:t>ț</w:t>
            </w:r>
            <w:r w:rsidRPr="002B6C45">
              <w:rPr>
                <w:sz w:val="20"/>
                <w:szCs w:val="20"/>
                <w:lang w:val="ro-RO" w:eastAsia="en-US"/>
              </w:rPr>
              <w:t xml:space="preserve">ialului de reducere a poverii de reglementare </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1.1.25</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 xml:space="preserve">Promovarea proiectului Codului urbanismului </w:t>
            </w:r>
            <w:r w:rsidRPr="002B6C45">
              <w:rPr>
                <w:rFonts w:ascii="Cambria Math" w:hAnsi="Cambria Math" w:cs="Cambria Math"/>
                <w:sz w:val="20"/>
                <w:szCs w:val="20"/>
                <w:lang w:val="ro-RO" w:eastAsia="en-US"/>
              </w:rPr>
              <w:t>ș</w:t>
            </w:r>
            <w:r w:rsidRPr="002B6C45">
              <w:rPr>
                <w:sz w:val="20"/>
                <w:szCs w:val="20"/>
                <w:lang w:val="ro-RO" w:eastAsia="en-US"/>
              </w:rPr>
              <w:t>i construc</w:t>
            </w:r>
            <w:r w:rsidRPr="002B6C45">
              <w:rPr>
                <w:rFonts w:ascii="Cambria Math" w:hAnsi="Cambria Math" w:cs="Cambria Math"/>
                <w:sz w:val="20"/>
                <w:szCs w:val="20"/>
                <w:lang w:val="ro-RO" w:eastAsia="en-US"/>
              </w:rPr>
              <w:t>ț</w:t>
            </w:r>
            <w:r w:rsidRPr="002B6C45">
              <w:rPr>
                <w:sz w:val="20"/>
                <w:szCs w:val="20"/>
                <w:lang w:val="ro-RO" w:eastAsia="en-US"/>
              </w:rPr>
              <w:t>iilor</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aprobat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2015-2016</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Dezvoltării Regionale şi Construcţiilor</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p w:rsidR="002B6C45" w:rsidRPr="002B6C45" w:rsidRDefault="002B6C45" w:rsidP="00A84C06">
            <w:pPr>
              <w:rPr>
                <w:sz w:val="20"/>
                <w:szCs w:val="20"/>
                <w:lang w:val="ro-RO" w:eastAsia="en-US"/>
              </w:rPr>
            </w:pP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1.1.26</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proiectului de hotărîre a Guvernului privind aprobarea,  pînă în anul 2020, a Strategiei de dezvoltare a sectorului construc</w:t>
            </w:r>
            <w:r w:rsidRPr="002B6C45">
              <w:rPr>
                <w:rFonts w:ascii="Cambria Math" w:hAnsi="Cambria Math" w:cs="Cambria Math"/>
                <w:sz w:val="20"/>
                <w:szCs w:val="20"/>
                <w:lang w:val="ro-RO" w:eastAsia="en-US"/>
              </w:rPr>
              <w:t>ț</w:t>
            </w:r>
            <w:r w:rsidRPr="002B6C45">
              <w:rPr>
                <w:sz w:val="20"/>
                <w:szCs w:val="20"/>
                <w:lang w:val="ro-RO" w:eastAsia="en-US"/>
              </w:rPr>
              <w:t xml:space="preserve">iilor </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aprobat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2015-2017</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Dezvoltării Regionale şi Construcţiilor</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1.1.27</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 xml:space="preserve">Elaborarea proiectului de lege cu privire la parcurile din industria tehnologiei informaţiei </w:t>
            </w:r>
          </w:p>
          <w:p w:rsidR="002B6C45" w:rsidRPr="002B6C45" w:rsidRDefault="002B6C45" w:rsidP="00A84C06">
            <w:pPr>
              <w:jc w:val="both"/>
              <w:rPr>
                <w:sz w:val="20"/>
                <w:szCs w:val="20"/>
                <w:lang w:val="ro-RO" w:eastAsia="en-US"/>
              </w:rPr>
            </w:pPr>
          </w:p>
          <w:p w:rsidR="002B6C45" w:rsidRPr="002B6C45" w:rsidRDefault="002B6C45" w:rsidP="00A84C06">
            <w:pPr>
              <w:jc w:val="both"/>
              <w:rPr>
                <w:sz w:val="20"/>
                <w:szCs w:val="20"/>
                <w:lang w:val="ro-RO" w:eastAsia="en-US"/>
              </w:rPr>
            </w:pPr>
          </w:p>
        </w:tc>
        <w:tc>
          <w:tcPr>
            <w:tcW w:w="410" w:type="pct"/>
          </w:tcPr>
          <w:p w:rsidR="002B6C45" w:rsidRPr="002B6C45" w:rsidRDefault="002B6C45" w:rsidP="00A84C06">
            <w:pPr>
              <w:jc w:val="center"/>
              <w:rPr>
                <w:sz w:val="18"/>
                <w:szCs w:val="18"/>
                <w:lang w:val="ro-RO" w:eastAsia="en-US"/>
              </w:rPr>
            </w:pPr>
            <w:r w:rsidRPr="002B6C45">
              <w:rPr>
                <w:sz w:val="18"/>
                <w:szCs w:val="18"/>
                <w:lang w:val="ro-RO" w:eastAsia="en-US"/>
              </w:rPr>
              <w:lastRenderedPageBreak/>
              <w:t>În limitele bugetului aprobat</w:t>
            </w:r>
          </w:p>
        </w:tc>
        <w:tc>
          <w:tcPr>
            <w:tcW w:w="393" w:type="pct"/>
            <w:gridSpan w:val="3"/>
          </w:tcPr>
          <w:p w:rsidR="002B6C45" w:rsidRPr="002B6C45" w:rsidRDefault="002B6C45" w:rsidP="00A84C06">
            <w:pPr>
              <w:rPr>
                <w:sz w:val="18"/>
                <w:szCs w:val="18"/>
                <w:lang w:val="ro-RO" w:eastAsia="en-US"/>
              </w:rPr>
            </w:pPr>
          </w:p>
        </w:tc>
        <w:tc>
          <w:tcPr>
            <w:tcW w:w="420" w:type="pct"/>
            <w:gridSpan w:val="5"/>
          </w:tcPr>
          <w:p w:rsidR="002B6C45" w:rsidRPr="002B6C45" w:rsidRDefault="002B6C45" w:rsidP="00A84C06">
            <w:pPr>
              <w:rPr>
                <w:sz w:val="18"/>
                <w:szCs w:val="18"/>
                <w:lang w:val="ro-RO" w:eastAsia="en-US"/>
              </w:rPr>
            </w:pPr>
          </w:p>
        </w:tc>
        <w:tc>
          <w:tcPr>
            <w:tcW w:w="347" w:type="pct"/>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tcPr>
          <w:p w:rsidR="002B6C45" w:rsidRPr="002B6C45" w:rsidRDefault="002B6C45" w:rsidP="00A84C06">
            <w:pPr>
              <w:rPr>
                <w:sz w:val="20"/>
                <w:szCs w:val="20"/>
                <w:lang w:val="ro-RO" w:eastAsia="en-US"/>
              </w:rPr>
            </w:pPr>
            <w:r w:rsidRPr="002B6C45">
              <w:rPr>
                <w:sz w:val="20"/>
                <w:szCs w:val="20"/>
                <w:lang w:val="ro-RO" w:eastAsia="en-US"/>
              </w:rPr>
              <w:t>Ministerul Tehnologiei Informaţiei şi Comunicaţiilor</w:t>
            </w:r>
          </w:p>
        </w:tc>
        <w:tc>
          <w:tcPr>
            <w:tcW w:w="979" w:type="pct"/>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b/>
                <w:sz w:val="20"/>
                <w:szCs w:val="20"/>
                <w:lang w:val="ro-RO"/>
              </w:rPr>
            </w:pPr>
            <w:r w:rsidRPr="002B6C45">
              <w:rPr>
                <w:b/>
                <w:sz w:val="20"/>
                <w:szCs w:val="20"/>
                <w:lang w:val="ro-RO"/>
              </w:rPr>
              <w:lastRenderedPageBreak/>
              <w:t>1.2</w:t>
            </w:r>
          </w:p>
        </w:tc>
        <w:tc>
          <w:tcPr>
            <w:tcW w:w="4773" w:type="pct"/>
            <w:gridSpan w:val="14"/>
            <w:vAlign w:val="center"/>
          </w:tcPr>
          <w:p w:rsidR="002B6C45" w:rsidRPr="002B6C45" w:rsidRDefault="002B6C45" w:rsidP="00A84C06">
            <w:pPr>
              <w:jc w:val="both"/>
              <w:outlineLvl w:val="0"/>
              <w:rPr>
                <w:b/>
                <w:i/>
                <w:sz w:val="20"/>
                <w:szCs w:val="20"/>
                <w:u w:val="single"/>
                <w:lang w:val="ro-RO"/>
              </w:rPr>
            </w:pPr>
            <w:r w:rsidRPr="002B6C45">
              <w:rPr>
                <w:b/>
                <w:bCs/>
                <w:sz w:val="20"/>
                <w:szCs w:val="20"/>
                <w:lang w:val="ro-RO"/>
              </w:rPr>
              <w:t xml:space="preserve">Obiectiv: </w:t>
            </w:r>
            <w:r w:rsidRPr="002B6C45">
              <w:rPr>
                <w:b/>
                <w:bCs/>
                <w:i/>
                <w:sz w:val="20"/>
                <w:szCs w:val="20"/>
                <w:lang w:val="ro-RO"/>
              </w:rPr>
              <w:t>Reducerea barierelor administrative şi a costurilor regulatorii pentru IMM</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1.2.1</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Perfecţionarea şi dezvoltarea Sistemului informaţional „FRONTIERA”, prin intermediul căruia se efectuează schimbul de informaţii în regim on-line dintre autorităţile care participă la controlul mărfurilor şi al mijloacelor de transport la frontieră, conform principiilor „ghişeului unic”</w:t>
            </w:r>
          </w:p>
          <w:p w:rsidR="002B6C45" w:rsidRPr="002B6C45" w:rsidRDefault="002B6C45" w:rsidP="00A84C06">
            <w:pPr>
              <w:jc w:val="both"/>
              <w:rPr>
                <w:sz w:val="20"/>
                <w:szCs w:val="20"/>
                <w:lang w:val="ro-RO" w:eastAsia="en-US"/>
              </w:rPr>
            </w:pPr>
          </w:p>
          <w:p w:rsidR="002B6C45" w:rsidRPr="002B6C45" w:rsidRDefault="002B6C45" w:rsidP="00A84C06">
            <w:pPr>
              <w:jc w:val="both"/>
              <w:rPr>
                <w:sz w:val="20"/>
                <w:szCs w:val="20"/>
                <w:lang w:val="ro-RO" w:eastAsia="en-US"/>
              </w:rPr>
            </w:pP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aprobat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Serviciul Vamal</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Numărul de IMM deservite de „ghişeul unic”;</w:t>
            </w:r>
          </w:p>
          <w:p w:rsidR="002B6C45" w:rsidRPr="002B6C45" w:rsidRDefault="002B6C45" w:rsidP="00A84C06">
            <w:pPr>
              <w:rPr>
                <w:sz w:val="20"/>
                <w:szCs w:val="20"/>
                <w:lang w:val="ro-RO" w:eastAsia="en-US"/>
              </w:rPr>
            </w:pPr>
            <w:r w:rsidRPr="002B6C45">
              <w:rPr>
                <w:sz w:val="20"/>
                <w:szCs w:val="20"/>
                <w:lang w:val="ro-RO" w:eastAsia="en-US"/>
              </w:rPr>
              <w:t>timpul necesar pentru perfectarea procedurii vamale;</w:t>
            </w:r>
          </w:p>
          <w:p w:rsidR="002B6C45" w:rsidRPr="002B6C45" w:rsidRDefault="002B6C45" w:rsidP="00A84C06">
            <w:pPr>
              <w:rPr>
                <w:sz w:val="20"/>
                <w:szCs w:val="20"/>
                <w:lang w:val="ro-RO" w:eastAsia="en-US"/>
              </w:rPr>
            </w:pPr>
            <w:r w:rsidRPr="002B6C45">
              <w:rPr>
                <w:sz w:val="20"/>
                <w:szCs w:val="20"/>
                <w:lang w:val="ro-RO" w:eastAsia="en-US"/>
              </w:rPr>
              <w:t>modulul „Multyagency” dezvoltat şi implementat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1.2.2</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 xml:space="preserve">Organizarea seminarelor de instruiri pentru sectorul IMM cu privire la cadrul normativ în domeniul achiziţiilor publice, ajustat la </w:t>
            </w:r>
            <w:r w:rsidRPr="002B6C45">
              <w:rPr>
                <w:i/>
                <w:sz w:val="20"/>
                <w:szCs w:val="20"/>
                <w:lang w:val="ro-RO" w:eastAsia="en-US"/>
              </w:rPr>
              <w:t>aquis-</w:t>
            </w:r>
            <w:r w:rsidRPr="002B6C45">
              <w:rPr>
                <w:sz w:val="20"/>
                <w:szCs w:val="20"/>
                <w:lang w:val="ro-RO" w:eastAsia="en-US"/>
              </w:rPr>
              <w:t xml:space="preserve">ul comunitar </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 xml:space="preserve">100 </w:t>
            </w:r>
            <w:r w:rsidRPr="002B6C45">
              <w:rPr>
                <w:sz w:val="18"/>
                <w:szCs w:val="18"/>
                <w:lang w:val="ro-RO"/>
              </w:rPr>
              <w:t>mii lei</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2016-2017</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Agenţia Achiziţii Publice</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Cel puţin 100 de reprezentanţi ai IMM instruiţi anual</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1.2.3</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Modificarea Legii nr.131 din 8 iunie 2012 privind controlul de stat asupra activităţii de întreprinzător în scopul excluderii coliziunilor juridice ce ţin de aplicarea acestei legi</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1.2.4</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proiectului hotărîrii de Guvern „Privind implementarea ghişeului unic pentru autorizarea executării lucrărilor de construcţie”</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227" w:type="pct"/>
            <w:gridSpan w:val="2"/>
          </w:tcPr>
          <w:p w:rsidR="002B6C45" w:rsidRPr="002B6C45" w:rsidRDefault="002B6C45" w:rsidP="00A84C06">
            <w:pPr>
              <w:jc w:val="center"/>
              <w:outlineLvl w:val="0"/>
              <w:rPr>
                <w:b/>
                <w:sz w:val="20"/>
                <w:szCs w:val="20"/>
                <w:lang w:val="ro-RO"/>
              </w:rPr>
            </w:pPr>
            <w:r w:rsidRPr="002B6C45">
              <w:rPr>
                <w:b/>
                <w:sz w:val="20"/>
                <w:szCs w:val="20"/>
                <w:lang w:val="ro-RO"/>
              </w:rPr>
              <w:t>1.3</w:t>
            </w:r>
          </w:p>
        </w:tc>
        <w:tc>
          <w:tcPr>
            <w:tcW w:w="4773" w:type="pct"/>
            <w:gridSpan w:val="14"/>
            <w:vAlign w:val="center"/>
          </w:tcPr>
          <w:p w:rsidR="002B6C45" w:rsidRPr="002B6C45" w:rsidRDefault="002B6C45" w:rsidP="00A84C06">
            <w:pPr>
              <w:jc w:val="both"/>
              <w:outlineLvl w:val="0"/>
              <w:rPr>
                <w:b/>
                <w:i/>
                <w:sz w:val="20"/>
                <w:szCs w:val="20"/>
                <w:u w:val="single"/>
                <w:lang w:val="ro-RO"/>
              </w:rPr>
            </w:pPr>
            <w:r w:rsidRPr="002B6C45">
              <w:rPr>
                <w:b/>
                <w:bCs/>
                <w:sz w:val="20"/>
                <w:szCs w:val="20"/>
                <w:lang w:val="ro-RO"/>
              </w:rPr>
              <w:t xml:space="preserve">Obiectiv: </w:t>
            </w:r>
            <w:r w:rsidRPr="002B6C45">
              <w:rPr>
                <w:b/>
                <w:bCs/>
                <w:i/>
                <w:sz w:val="20"/>
                <w:szCs w:val="20"/>
                <w:lang w:val="ro-RO"/>
              </w:rPr>
              <w:t>Optimizarea reglementărilor privind activităţile comerciale practicate de IMM</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1.3.1</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 xml:space="preserve">Revizuirea </w:t>
            </w:r>
            <w:r w:rsidRPr="002B6C45">
              <w:rPr>
                <w:rFonts w:ascii="Cambria Math" w:hAnsi="Cambria Math" w:cs="Cambria Math"/>
                <w:sz w:val="20"/>
                <w:szCs w:val="20"/>
                <w:lang w:val="ro-RO" w:eastAsia="en-US"/>
              </w:rPr>
              <w:t>ș</w:t>
            </w:r>
            <w:r w:rsidRPr="002B6C45">
              <w:rPr>
                <w:sz w:val="20"/>
                <w:szCs w:val="20"/>
                <w:lang w:val="ro-RO" w:eastAsia="en-US"/>
              </w:rPr>
              <w:t>i actualizarea Nomenclatorului unită</w:t>
            </w:r>
            <w:r w:rsidRPr="002B6C45">
              <w:rPr>
                <w:rFonts w:ascii="Cambria Math" w:hAnsi="Cambria Math" w:cs="Cambria Math"/>
                <w:sz w:val="20"/>
                <w:szCs w:val="20"/>
                <w:lang w:val="ro-RO" w:eastAsia="en-US"/>
              </w:rPr>
              <w:t>ț</w:t>
            </w:r>
            <w:r w:rsidRPr="002B6C45">
              <w:rPr>
                <w:sz w:val="20"/>
                <w:szCs w:val="20"/>
                <w:lang w:val="ro-RO" w:eastAsia="en-US"/>
              </w:rPr>
              <w:t>ilor comerciale</w:t>
            </w:r>
          </w:p>
        </w:tc>
        <w:tc>
          <w:tcPr>
            <w:tcW w:w="410"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aprobat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2015-2016</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 xml:space="preserve">Ministerul Economiei </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 xml:space="preserve">Nomenclator actualizat </w:t>
            </w:r>
            <w:r w:rsidRPr="002B6C45">
              <w:rPr>
                <w:rFonts w:ascii="Cambria Math" w:hAnsi="Cambria Math" w:cs="Cambria Math"/>
                <w:sz w:val="20"/>
                <w:szCs w:val="20"/>
                <w:lang w:val="ro-RO" w:eastAsia="en-US"/>
              </w:rPr>
              <w:t>ș</w:t>
            </w:r>
            <w:r w:rsidRPr="002B6C45">
              <w:rPr>
                <w:sz w:val="20"/>
                <w:szCs w:val="20"/>
                <w:lang w:val="ro-RO" w:eastAsia="en-US"/>
              </w:rPr>
              <w:t>i aprobat</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1.3.2</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Eficientizarea reglementării şi supravegherii sistemului financiar-bancar prin alinierea la practicile internaţionale de domeniu şi cerinţele Uniunii Europene</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1,6 mil.euro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2015-2017</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Banca Naţională</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Numărul de acte normative</w:t>
            </w:r>
          </w:p>
        </w:tc>
      </w:tr>
      <w:tr w:rsidR="002B6C45" w:rsidRPr="002B6C45" w:rsidTr="00A84C06">
        <w:trPr>
          <w:trHeight w:val="327"/>
        </w:trPr>
        <w:tc>
          <w:tcPr>
            <w:tcW w:w="227" w:type="pct"/>
            <w:gridSpan w:val="2"/>
            <w:tcBorders>
              <w:bottom w:val="single" w:sz="4" w:space="0" w:color="auto"/>
            </w:tcBorders>
          </w:tcPr>
          <w:p w:rsidR="002B6C45" w:rsidRPr="002B6C45" w:rsidRDefault="002B6C45" w:rsidP="00A84C06">
            <w:pPr>
              <w:jc w:val="center"/>
              <w:outlineLvl w:val="0"/>
              <w:rPr>
                <w:sz w:val="18"/>
                <w:szCs w:val="18"/>
                <w:lang w:val="ro-RO"/>
              </w:rPr>
            </w:pPr>
            <w:r w:rsidRPr="002B6C45">
              <w:rPr>
                <w:sz w:val="18"/>
                <w:szCs w:val="18"/>
                <w:lang w:val="ro-RO"/>
              </w:rPr>
              <w:t>1.3.3</w:t>
            </w:r>
          </w:p>
        </w:tc>
        <w:tc>
          <w:tcPr>
            <w:tcW w:w="1546" w:type="pct"/>
            <w:tcBorders>
              <w:bottom w:val="single" w:sz="4" w:space="0" w:color="auto"/>
            </w:tcBorders>
            <w:vAlign w:val="center"/>
          </w:tcPr>
          <w:p w:rsidR="002B6C45" w:rsidRPr="002B6C45" w:rsidRDefault="002B6C45" w:rsidP="00A84C06">
            <w:pPr>
              <w:jc w:val="both"/>
              <w:rPr>
                <w:sz w:val="20"/>
                <w:szCs w:val="20"/>
                <w:lang w:val="ro-RO" w:eastAsia="en-US"/>
              </w:rPr>
            </w:pPr>
            <w:r w:rsidRPr="002B6C45">
              <w:rPr>
                <w:sz w:val="20"/>
                <w:szCs w:val="20"/>
                <w:lang w:val="ro-RO" w:eastAsia="en-US"/>
              </w:rPr>
              <w:t>Elaborarea proiectului de lege pentru modificarea şi completarea unor acte legislative în scopul optimizării procedurii de autorizare a desfăşurării activităţilor de comerţ pe baza principiului ghişeului unic</w:t>
            </w:r>
          </w:p>
        </w:tc>
        <w:tc>
          <w:tcPr>
            <w:tcW w:w="410" w:type="pct"/>
            <w:tcBorders>
              <w:bottom w:val="single" w:sz="4" w:space="0" w:color="auto"/>
            </w:tcBorders>
            <w:vAlign w:val="center"/>
          </w:tcPr>
          <w:p w:rsidR="002B6C45" w:rsidRPr="002B6C45" w:rsidRDefault="002B6C45" w:rsidP="00A84C06">
            <w:pPr>
              <w:jc w:val="center"/>
              <w:rPr>
                <w:sz w:val="18"/>
                <w:szCs w:val="18"/>
                <w:lang w:val="ro-RO" w:eastAsia="en-US"/>
              </w:rPr>
            </w:pPr>
            <w:r w:rsidRPr="002B6C45">
              <w:rPr>
                <w:sz w:val="18"/>
                <w:szCs w:val="18"/>
                <w:lang w:val="ro-RO" w:eastAsia="en-US"/>
              </w:rPr>
              <w:t>În limitele bugetului de stat</w:t>
            </w:r>
          </w:p>
        </w:tc>
        <w:tc>
          <w:tcPr>
            <w:tcW w:w="393" w:type="pct"/>
            <w:gridSpan w:val="3"/>
            <w:tcBorders>
              <w:bottom w:val="single" w:sz="4" w:space="0" w:color="auto"/>
            </w:tcBorders>
            <w:vAlign w:val="center"/>
          </w:tcPr>
          <w:p w:rsidR="002B6C45" w:rsidRPr="002B6C45" w:rsidRDefault="002B6C45" w:rsidP="00A84C06">
            <w:pPr>
              <w:jc w:val="center"/>
              <w:rPr>
                <w:sz w:val="18"/>
                <w:szCs w:val="18"/>
                <w:lang w:val="ro-RO" w:eastAsia="en-US"/>
              </w:rPr>
            </w:pPr>
          </w:p>
        </w:tc>
        <w:tc>
          <w:tcPr>
            <w:tcW w:w="420" w:type="pct"/>
            <w:gridSpan w:val="5"/>
            <w:tcBorders>
              <w:bottom w:val="single" w:sz="4" w:space="0" w:color="auto"/>
            </w:tcBorders>
            <w:vAlign w:val="center"/>
          </w:tcPr>
          <w:p w:rsidR="002B6C45" w:rsidRPr="002B6C45" w:rsidRDefault="002B6C45" w:rsidP="00A84C06">
            <w:pPr>
              <w:jc w:val="center"/>
              <w:rPr>
                <w:sz w:val="18"/>
                <w:szCs w:val="18"/>
                <w:lang w:val="ro-RO" w:eastAsia="en-US"/>
              </w:rPr>
            </w:pPr>
          </w:p>
        </w:tc>
        <w:tc>
          <w:tcPr>
            <w:tcW w:w="347" w:type="pct"/>
            <w:tcBorders>
              <w:bottom w:val="single" w:sz="4" w:space="0" w:color="auto"/>
            </w:tcBorders>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tcBorders>
              <w:bottom w:val="single" w:sz="4" w:space="0" w:color="auto"/>
            </w:tcBorders>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tc>
        <w:tc>
          <w:tcPr>
            <w:tcW w:w="979" w:type="pct"/>
            <w:tcBorders>
              <w:bottom w:val="single" w:sz="4" w:space="0" w:color="auto"/>
            </w:tcBorders>
            <w:vAlign w:val="center"/>
          </w:tcPr>
          <w:p w:rsidR="002B6C45" w:rsidRPr="002B6C45" w:rsidRDefault="002B6C45" w:rsidP="00A84C06">
            <w:pPr>
              <w:rPr>
                <w:sz w:val="20"/>
                <w:szCs w:val="20"/>
                <w:lang w:val="ro-RO" w:eastAsia="en-US"/>
              </w:rPr>
            </w:pPr>
            <w:r w:rsidRPr="002B6C45">
              <w:rPr>
                <w:sz w:val="20"/>
                <w:szCs w:val="20"/>
                <w:lang w:val="ro-RO" w:eastAsia="en-US"/>
              </w:rPr>
              <w:t>Proiect aprobat</w:t>
            </w:r>
          </w:p>
        </w:tc>
      </w:tr>
      <w:tr w:rsidR="002B6C45" w:rsidRPr="002B6C45" w:rsidTr="00A84C06">
        <w:trPr>
          <w:trHeight w:val="327"/>
        </w:trPr>
        <w:tc>
          <w:tcPr>
            <w:tcW w:w="5000" w:type="pct"/>
            <w:gridSpan w:val="16"/>
            <w:shd w:val="clear" w:color="auto" w:fill="auto"/>
          </w:tcPr>
          <w:p w:rsidR="002B6C45" w:rsidRPr="002B6C45" w:rsidRDefault="002B6C45" w:rsidP="00A84C06">
            <w:pPr>
              <w:jc w:val="center"/>
              <w:outlineLvl w:val="0"/>
              <w:rPr>
                <w:b/>
                <w:bCs/>
                <w:i/>
                <w:sz w:val="20"/>
                <w:szCs w:val="20"/>
                <w:lang w:val="ro-RO"/>
              </w:rPr>
            </w:pPr>
          </w:p>
          <w:p w:rsidR="002B6C45" w:rsidRPr="002B6C45" w:rsidRDefault="002B6C45" w:rsidP="00A84C06">
            <w:pPr>
              <w:jc w:val="center"/>
              <w:outlineLvl w:val="0"/>
              <w:rPr>
                <w:b/>
                <w:bCs/>
                <w:i/>
                <w:sz w:val="20"/>
                <w:szCs w:val="20"/>
                <w:lang w:val="ro-RO"/>
              </w:rPr>
            </w:pPr>
            <w:r w:rsidRPr="002B6C45">
              <w:rPr>
                <w:b/>
                <w:bCs/>
                <w:i/>
                <w:sz w:val="20"/>
                <w:szCs w:val="20"/>
                <w:lang w:val="ro-RO"/>
              </w:rPr>
              <w:t>Prioritatea a 2-a. ÎMBUNĂTĂŢIREA ACCESULUI IMM LA FINANŢARE</w:t>
            </w:r>
          </w:p>
        </w:tc>
      </w:tr>
      <w:tr w:rsidR="002B6C45" w:rsidRPr="002B6C45" w:rsidTr="00A84C06">
        <w:trPr>
          <w:trHeight w:val="327"/>
        </w:trPr>
        <w:tc>
          <w:tcPr>
            <w:tcW w:w="227" w:type="pct"/>
            <w:gridSpan w:val="2"/>
          </w:tcPr>
          <w:p w:rsidR="002B6C45" w:rsidRPr="002B6C45" w:rsidRDefault="002B6C45" w:rsidP="00A84C06">
            <w:pPr>
              <w:jc w:val="center"/>
              <w:outlineLvl w:val="0"/>
              <w:rPr>
                <w:b/>
                <w:sz w:val="20"/>
                <w:szCs w:val="20"/>
                <w:lang w:val="ro-RO"/>
              </w:rPr>
            </w:pPr>
            <w:r w:rsidRPr="002B6C45">
              <w:rPr>
                <w:b/>
                <w:sz w:val="20"/>
                <w:szCs w:val="20"/>
                <w:lang w:val="ro-RO"/>
              </w:rPr>
              <w:t>2.1</w:t>
            </w:r>
          </w:p>
        </w:tc>
        <w:tc>
          <w:tcPr>
            <w:tcW w:w="4773" w:type="pct"/>
            <w:gridSpan w:val="14"/>
            <w:vAlign w:val="center"/>
          </w:tcPr>
          <w:p w:rsidR="002B6C45" w:rsidRPr="002B6C45" w:rsidRDefault="002B6C45" w:rsidP="00A84C06">
            <w:pPr>
              <w:jc w:val="both"/>
              <w:outlineLvl w:val="0"/>
              <w:rPr>
                <w:b/>
                <w:bCs/>
                <w:sz w:val="20"/>
                <w:szCs w:val="20"/>
                <w:u w:val="single"/>
                <w:lang w:val="ro-RO"/>
              </w:rPr>
            </w:pPr>
            <w:r w:rsidRPr="002B6C45">
              <w:rPr>
                <w:b/>
                <w:bCs/>
                <w:sz w:val="20"/>
                <w:szCs w:val="20"/>
                <w:lang w:val="ro-RO"/>
              </w:rPr>
              <w:t>Obiectiv:</w:t>
            </w:r>
            <w:r w:rsidRPr="002B6C45">
              <w:rPr>
                <w:b/>
                <w:bCs/>
                <w:i/>
                <w:sz w:val="20"/>
                <w:szCs w:val="20"/>
                <w:lang w:val="ro-RO"/>
              </w:rPr>
              <w:t xml:space="preserve"> Dezvoltarea schemelor inovative de finanţare a IMM</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2.1.1</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 xml:space="preserve">Atragerea asistenţei financiare sub formă de granturi pentru dezvoltarea capacităţilor de producţie ale </w:t>
            </w:r>
            <w:r w:rsidRPr="002B6C45">
              <w:rPr>
                <w:bCs/>
                <w:sz w:val="20"/>
                <w:szCs w:val="20"/>
                <w:lang w:val="ro-RO"/>
              </w:rPr>
              <w:t xml:space="preserve"> IMM</w:t>
            </w:r>
            <w:r w:rsidRPr="002B6C45">
              <w:rPr>
                <w:sz w:val="20"/>
                <w:szCs w:val="20"/>
                <w:lang w:val="ro-RO" w:eastAsia="en-US"/>
              </w:rPr>
              <w:t xml:space="preserve"> din sectorul rural</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r w:rsidRPr="002B6C45">
              <w:rPr>
                <w:sz w:val="18"/>
                <w:szCs w:val="18"/>
                <w:lang w:val="ro-RO" w:eastAsia="en-US"/>
              </w:rPr>
              <w:t>10 mil. lei</w:t>
            </w: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2016-2017</w:t>
            </w:r>
          </w:p>
        </w:tc>
        <w:tc>
          <w:tcPr>
            <w:tcW w:w="678" w:type="pct"/>
            <w:gridSpan w:val="2"/>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 Organizaţia pentru Dezvoltarea Sectorului Întreprinderilor Mici şi Mijlocii</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Volumul asistenţei financiare atrase anual;</w:t>
            </w:r>
          </w:p>
          <w:p w:rsidR="002B6C45" w:rsidRPr="002B6C45" w:rsidRDefault="002B6C45" w:rsidP="00A84C06">
            <w:pPr>
              <w:rPr>
                <w:sz w:val="20"/>
                <w:szCs w:val="20"/>
                <w:lang w:val="ro-RO" w:eastAsia="en-US"/>
              </w:rPr>
            </w:pPr>
            <w:r w:rsidRPr="002B6C45">
              <w:rPr>
                <w:sz w:val="20"/>
                <w:szCs w:val="20"/>
                <w:lang w:val="ro-RO" w:eastAsia="en-US"/>
              </w:rPr>
              <w:t>numărul de IMM producătoare finanţate anual</w:t>
            </w:r>
          </w:p>
          <w:p w:rsidR="002B6C45" w:rsidRPr="002B6C45" w:rsidRDefault="002B6C45" w:rsidP="00A84C06">
            <w:pPr>
              <w:rPr>
                <w:sz w:val="20"/>
                <w:szCs w:val="20"/>
                <w:lang w:val="ro-RO" w:eastAsia="en-US"/>
              </w:rPr>
            </w:pP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2.1.2</w:t>
            </w:r>
          </w:p>
        </w:tc>
        <w:tc>
          <w:tcPr>
            <w:tcW w:w="1546" w:type="pct"/>
            <w:vAlign w:val="center"/>
          </w:tcPr>
          <w:p w:rsidR="002B6C45" w:rsidRPr="002B6C45" w:rsidRDefault="002B6C45" w:rsidP="00A84C06">
            <w:pPr>
              <w:jc w:val="both"/>
              <w:rPr>
                <w:sz w:val="20"/>
                <w:szCs w:val="20"/>
                <w:lang w:val="ro-RO"/>
              </w:rPr>
            </w:pPr>
            <w:r w:rsidRPr="002B6C45">
              <w:rPr>
                <w:sz w:val="20"/>
                <w:szCs w:val="20"/>
                <w:lang w:val="ro-RO"/>
              </w:rPr>
              <w:t>Cofinan</w:t>
            </w:r>
            <w:r w:rsidRPr="002B6C45">
              <w:rPr>
                <w:rFonts w:ascii="Cambria Math" w:hAnsi="Cambria Math" w:cs="Cambria Math"/>
                <w:sz w:val="20"/>
                <w:szCs w:val="20"/>
                <w:lang w:val="ro-RO"/>
              </w:rPr>
              <w:t>ț</w:t>
            </w:r>
            <w:r w:rsidRPr="002B6C45">
              <w:rPr>
                <w:sz w:val="20"/>
                <w:szCs w:val="20"/>
                <w:lang w:val="ro-RO"/>
              </w:rPr>
              <w:t>area IMM prin acordarea de granturi în scopul cre</w:t>
            </w:r>
            <w:r w:rsidRPr="002B6C45">
              <w:rPr>
                <w:rFonts w:ascii="Cambria Math" w:hAnsi="Cambria Math" w:cs="Cambria Math"/>
                <w:sz w:val="20"/>
                <w:szCs w:val="20"/>
                <w:lang w:val="ro-RO"/>
              </w:rPr>
              <w:t>ș</w:t>
            </w:r>
            <w:r w:rsidRPr="002B6C45">
              <w:rPr>
                <w:sz w:val="20"/>
                <w:szCs w:val="20"/>
                <w:lang w:val="ro-RO"/>
              </w:rPr>
              <w:t>terii competitivită</w:t>
            </w:r>
            <w:r w:rsidRPr="002B6C45">
              <w:rPr>
                <w:rFonts w:ascii="Cambria Math" w:hAnsi="Cambria Math" w:cs="Cambria Math"/>
                <w:sz w:val="20"/>
                <w:szCs w:val="20"/>
                <w:lang w:val="ro-RO"/>
              </w:rPr>
              <w:t>ț</w:t>
            </w:r>
            <w:r w:rsidRPr="002B6C45">
              <w:rPr>
                <w:sz w:val="20"/>
                <w:szCs w:val="20"/>
                <w:lang w:val="ro-RO"/>
              </w:rPr>
              <w:t>ii şi promovării produselor acestora pe pieţele externe</w:t>
            </w:r>
          </w:p>
        </w:tc>
        <w:tc>
          <w:tcPr>
            <w:tcW w:w="410" w:type="pct"/>
            <w:vAlign w:val="center"/>
          </w:tcPr>
          <w:p w:rsidR="002B6C45" w:rsidRPr="002B6C45" w:rsidRDefault="002B6C45" w:rsidP="00A84C06">
            <w:pPr>
              <w:jc w:val="center"/>
              <w:rPr>
                <w:sz w:val="18"/>
                <w:szCs w:val="18"/>
                <w:lang w:val="ro-RO"/>
              </w:rPr>
            </w:pPr>
          </w:p>
        </w:tc>
        <w:tc>
          <w:tcPr>
            <w:tcW w:w="393" w:type="pct"/>
            <w:gridSpan w:val="3"/>
            <w:vAlign w:val="center"/>
          </w:tcPr>
          <w:p w:rsidR="002B6C45" w:rsidRPr="002B6C45" w:rsidRDefault="002B6C45" w:rsidP="00A84C06">
            <w:pPr>
              <w:jc w:val="center"/>
              <w:rPr>
                <w:sz w:val="18"/>
                <w:szCs w:val="18"/>
                <w:lang w:val="ro-RO"/>
              </w:rPr>
            </w:pPr>
            <w:r w:rsidRPr="002B6C45">
              <w:rPr>
                <w:sz w:val="18"/>
                <w:szCs w:val="18"/>
                <w:lang w:val="ro-RO"/>
              </w:rPr>
              <w:t>27 mil. lei</w:t>
            </w:r>
          </w:p>
        </w:tc>
        <w:tc>
          <w:tcPr>
            <w:tcW w:w="420" w:type="pct"/>
            <w:gridSpan w:val="5"/>
            <w:vAlign w:val="center"/>
          </w:tcPr>
          <w:p w:rsidR="002B6C45" w:rsidRPr="002B6C45" w:rsidRDefault="002B6C45" w:rsidP="00A84C06">
            <w:pPr>
              <w:jc w:val="center"/>
              <w:rPr>
                <w:sz w:val="18"/>
                <w:szCs w:val="18"/>
                <w:lang w:val="ro-RO"/>
              </w:rPr>
            </w:pPr>
          </w:p>
        </w:tc>
        <w:tc>
          <w:tcPr>
            <w:tcW w:w="347" w:type="pct"/>
            <w:vAlign w:val="center"/>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vAlign w:val="center"/>
          </w:tcPr>
          <w:p w:rsidR="002B6C45" w:rsidRPr="002B6C45" w:rsidRDefault="002B6C45" w:rsidP="00A84C06">
            <w:pPr>
              <w:jc w:val="center"/>
              <w:rPr>
                <w:sz w:val="20"/>
                <w:szCs w:val="20"/>
                <w:lang w:val="ro-RO"/>
              </w:rPr>
            </w:pPr>
            <w:r w:rsidRPr="002B6C45">
              <w:rPr>
                <w:sz w:val="20"/>
                <w:szCs w:val="20"/>
                <w:lang w:val="ro-RO"/>
              </w:rPr>
              <w:t xml:space="preserve">Ministerul Economiei, Programul de Ameliorare a </w:t>
            </w:r>
            <w:r w:rsidRPr="002B6C45">
              <w:rPr>
                <w:sz w:val="20"/>
                <w:szCs w:val="20"/>
                <w:lang w:val="ro-RO"/>
              </w:rPr>
              <w:lastRenderedPageBreak/>
              <w:t>Competitivităţii, finanţat de Banca Mondială</w:t>
            </w:r>
          </w:p>
        </w:tc>
        <w:tc>
          <w:tcPr>
            <w:tcW w:w="979" w:type="pct"/>
            <w:vAlign w:val="center"/>
          </w:tcPr>
          <w:p w:rsidR="002B6C45" w:rsidRPr="002B6C45" w:rsidRDefault="002B6C45" w:rsidP="00A84C06">
            <w:pPr>
              <w:rPr>
                <w:sz w:val="20"/>
                <w:szCs w:val="20"/>
                <w:lang w:val="ro-RO"/>
              </w:rPr>
            </w:pPr>
            <w:r w:rsidRPr="002B6C45">
              <w:rPr>
                <w:sz w:val="20"/>
                <w:szCs w:val="20"/>
                <w:lang w:val="ro-RO"/>
              </w:rPr>
              <w:lastRenderedPageBreak/>
              <w:t>Numărul de IMM care au îmbunătă</w:t>
            </w:r>
            <w:r w:rsidRPr="002B6C45">
              <w:rPr>
                <w:rFonts w:ascii="Cambria Math" w:hAnsi="Cambria Math" w:cs="Cambria Math"/>
                <w:sz w:val="20"/>
                <w:szCs w:val="20"/>
                <w:lang w:val="ro-RO"/>
              </w:rPr>
              <w:t>ț</w:t>
            </w:r>
            <w:r w:rsidRPr="002B6C45">
              <w:rPr>
                <w:sz w:val="20"/>
                <w:szCs w:val="20"/>
                <w:lang w:val="ro-RO"/>
              </w:rPr>
              <w:t>it performan</w:t>
            </w:r>
            <w:r w:rsidRPr="002B6C45">
              <w:rPr>
                <w:rFonts w:ascii="Cambria Math" w:hAnsi="Cambria Math" w:cs="Cambria Math"/>
                <w:sz w:val="20"/>
                <w:szCs w:val="20"/>
                <w:lang w:val="ro-RO"/>
              </w:rPr>
              <w:t>ț</w:t>
            </w:r>
            <w:r w:rsidRPr="002B6C45">
              <w:rPr>
                <w:sz w:val="20"/>
                <w:szCs w:val="20"/>
                <w:lang w:val="ro-RO"/>
              </w:rPr>
              <w:t>ele prin extinderea pe noi pie</w:t>
            </w:r>
            <w:r w:rsidRPr="002B6C45">
              <w:rPr>
                <w:rFonts w:ascii="Cambria Math" w:hAnsi="Cambria Math" w:cs="Cambria Math"/>
                <w:sz w:val="20"/>
                <w:szCs w:val="20"/>
                <w:lang w:val="ro-RO"/>
              </w:rPr>
              <w:t>ț</w:t>
            </w:r>
            <w:r w:rsidRPr="002B6C45">
              <w:rPr>
                <w:sz w:val="20"/>
                <w:szCs w:val="20"/>
                <w:lang w:val="ro-RO"/>
              </w:rPr>
              <w:t xml:space="preserve">e de </w:t>
            </w:r>
            <w:r w:rsidRPr="002B6C45">
              <w:rPr>
                <w:sz w:val="20"/>
                <w:szCs w:val="20"/>
                <w:lang w:val="ro-RO"/>
              </w:rPr>
              <w:lastRenderedPageBreak/>
              <w:t>desfacere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lastRenderedPageBreak/>
              <w:t>2.1.3</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 xml:space="preserve">Elaborarea, diversificarea şi implementarea instrumentelor de suport financiar al antreprenoriatului inovativ </w:t>
            </w:r>
          </w:p>
        </w:tc>
        <w:tc>
          <w:tcPr>
            <w:tcW w:w="410" w:type="pct"/>
          </w:tcPr>
          <w:p w:rsidR="002B6C45" w:rsidRPr="002B6C45" w:rsidRDefault="002B6C45" w:rsidP="00A84C06">
            <w:pPr>
              <w:rPr>
                <w:sz w:val="18"/>
                <w:szCs w:val="18"/>
                <w:lang w:val="ro-RO" w:eastAsia="en-US"/>
              </w:rPr>
            </w:pPr>
            <w:r w:rsidRPr="002B6C45">
              <w:rPr>
                <w:sz w:val="18"/>
                <w:szCs w:val="18"/>
                <w:lang w:val="ro-RO" w:eastAsia="en-US"/>
              </w:rPr>
              <w:t>În limitele bugetului aprobat</w:t>
            </w:r>
          </w:p>
        </w:tc>
        <w:tc>
          <w:tcPr>
            <w:tcW w:w="393" w:type="pct"/>
            <w:gridSpan w:val="3"/>
            <w:vAlign w:val="center"/>
          </w:tcPr>
          <w:p w:rsidR="002B6C45" w:rsidRPr="002B6C45" w:rsidRDefault="002B6C45" w:rsidP="00A84C06">
            <w:pPr>
              <w:jc w:val="center"/>
              <w:rPr>
                <w:sz w:val="18"/>
                <w:szCs w:val="18"/>
                <w:lang w:val="ro-RO" w:eastAsia="en-US"/>
              </w:rPr>
            </w:pP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2015-2017</w:t>
            </w:r>
          </w:p>
        </w:tc>
        <w:tc>
          <w:tcPr>
            <w:tcW w:w="678" w:type="pct"/>
            <w:gridSpan w:val="2"/>
            <w:vAlign w:val="center"/>
          </w:tcPr>
          <w:p w:rsidR="002B6C45" w:rsidRPr="002B6C45" w:rsidRDefault="002B6C45" w:rsidP="00A84C06">
            <w:pPr>
              <w:jc w:val="center"/>
              <w:rPr>
                <w:sz w:val="20"/>
                <w:szCs w:val="20"/>
                <w:lang w:val="ro-RO"/>
              </w:rPr>
            </w:pPr>
            <w:r w:rsidRPr="002B6C45">
              <w:rPr>
                <w:sz w:val="20"/>
                <w:szCs w:val="20"/>
                <w:lang w:val="ro-RO"/>
              </w:rPr>
              <w:t>Academia de Ştiinţe a Moldovei,</w:t>
            </w:r>
          </w:p>
          <w:p w:rsidR="002B6C45" w:rsidRPr="002B6C45" w:rsidRDefault="002B6C45" w:rsidP="00A84C06">
            <w:pPr>
              <w:jc w:val="center"/>
              <w:rPr>
                <w:sz w:val="20"/>
                <w:szCs w:val="20"/>
                <w:lang w:val="ro-RO" w:eastAsia="en-US"/>
              </w:rPr>
            </w:pPr>
            <w:r w:rsidRPr="002B6C45">
              <w:rPr>
                <w:sz w:val="20"/>
                <w:szCs w:val="20"/>
                <w:lang w:val="ro-RO" w:eastAsia="en-US"/>
              </w:rPr>
              <w:t>Agenţia pentru Inovare şi Transfer Tehnologic</w:t>
            </w:r>
          </w:p>
        </w:tc>
        <w:tc>
          <w:tcPr>
            <w:tcW w:w="979" w:type="pct"/>
            <w:vAlign w:val="center"/>
          </w:tcPr>
          <w:p w:rsidR="002B6C45" w:rsidRPr="002B6C45" w:rsidRDefault="002B6C45" w:rsidP="00A84C06">
            <w:pPr>
              <w:rPr>
                <w:sz w:val="20"/>
                <w:szCs w:val="20"/>
                <w:lang w:val="ro-RO" w:eastAsia="en-US"/>
              </w:rPr>
            </w:pPr>
            <w:r w:rsidRPr="002B6C45">
              <w:rPr>
                <w:sz w:val="20"/>
                <w:szCs w:val="20"/>
                <w:lang w:val="ro-RO" w:eastAsia="en-US"/>
              </w:rPr>
              <w:t>Numărul instrumentelor elaborate şi dezvoltate;</w:t>
            </w:r>
          </w:p>
          <w:p w:rsidR="002B6C45" w:rsidRPr="002B6C45" w:rsidRDefault="002B6C45" w:rsidP="00A84C06">
            <w:pPr>
              <w:rPr>
                <w:sz w:val="20"/>
                <w:szCs w:val="20"/>
                <w:lang w:val="ro-RO" w:eastAsia="en-US"/>
              </w:rPr>
            </w:pPr>
            <w:r w:rsidRPr="002B6C45">
              <w:rPr>
                <w:sz w:val="20"/>
                <w:szCs w:val="20"/>
                <w:lang w:val="ro-RO" w:eastAsia="en-US"/>
              </w:rPr>
              <w:t>numărul de IMM beneficiare ale instrumentelor implementate anual</w:t>
            </w:r>
          </w:p>
          <w:p w:rsidR="002B6C45" w:rsidRPr="002B6C45" w:rsidRDefault="002B6C45" w:rsidP="00A84C06">
            <w:pPr>
              <w:rPr>
                <w:sz w:val="20"/>
                <w:szCs w:val="20"/>
                <w:lang w:val="ro-RO" w:eastAsia="en-US"/>
              </w:rPr>
            </w:pPr>
          </w:p>
        </w:tc>
      </w:tr>
      <w:tr w:rsidR="002B6C45" w:rsidRPr="002B6C45" w:rsidTr="00A84C06">
        <w:trPr>
          <w:trHeight w:val="327"/>
        </w:trPr>
        <w:tc>
          <w:tcPr>
            <w:tcW w:w="227" w:type="pct"/>
            <w:gridSpan w:val="2"/>
          </w:tcPr>
          <w:p w:rsidR="002B6C45" w:rsidRPr="002B6C45" w:rsidRDefault="002B6C45" w:rsidP="00A84C06">
            <w:pPr>
              <w:jc w:val="center"/>
              <w:outlineLvl w:val="0"/>
              <w:rPr>
                <w:b/>
                <w:sz w:val="20"/>
                <w:szCs w:val="20"/>
                <w:lang w:val="ro-RO"/>
              </w:rPr>
            </w:pPr>
            <w:r w:rsidRPr="002B6C45">
              <w:rPr>
                <w:b/>
                <w:sz w:val="20"/>
                <w:szCs w:val="20"/>
                <w:lang w:val="ro-RO"/>
              </w:rPr>
              <w:t>2.2</w:t>
            </w:r>
          </w:p>
        </w:tc>
        <w:tc>
          <w:tcPr>
            <w:tcW w:w="4773" w:type="pct"/>
            <w:gridSpan w:val="14"/>
            <w:vAlign w:val="center"/>
          </w:tcPr>
          <w:p w:rsidR="002B6C45" w:rsidRPr="002B6C45" w:rsidRDefault="002B6C45" w:rsidP="00A84C06">
            <w:pPr>
              <w:outlineLvl w:val="0"/>
              <w:rPr>
                <w:b/>
                <w:bCs/>
                <w:i/>
                <w:sz w:val="20"/>
                <w:szCs w:val="20"/>
                <w:u w:val="single"/>
                <w:lang w:val="ro-RO"/>
              </w:rPr>
            </w:pPr>
            <w:r w:rsidRPr="002B6C45">
              <w:rPr>
                <w:b/>
                <w:bCs/>
                <w:i/>
                <w:sz w:val="20"/>
                <w:szCs w:val="20"/>
                <w:lang w:val="ro-RO"/>
              </w:rPr>
              <w:t>Obiectiv: Asigurarea eficientizării transferului de remitenţe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2.2.1</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Continuarea procesului de atragere a remitenţelor în crearea şi dezvoltarea afacerilor prin implementarea Programului de atragere a remitenţelor în economie „PARE 1+1”</w:t>
            </w:r>
          </w:p>
        </w:tc>
        <w:tc>
          <w:tcPr>
            <w:tcW w:w="410" w:type="pct"/>
          </w:tcPr>
          <w:p w:rsidR="002B6C45" w:rsidRPr="002B6C45" w:rsidRDefault="002B6C45" w:rsidP="00A84C06">
            <w:pPr>
              <w:rPr>
                <w:sz w:val="18"/>
                <w:szCs w:val="18"/>
                <w:lang w:val="ro-RO" w:eastAsia="en-US"/>
              </w:rPr>
            </w:pPr>
            <w:r w:rsidRPr="002B6C45">
              <w:rPr>
                <w:sz w:val="18"/>
                <w:szCs w:val="18"/>
                <w:lang w:val="ro-RO" w:eastAsia="en-US"/>
              </w:rPr>
              <w:t>90 mil. lei</w:t>
            </w:r>
          </w:p>
        </w:tc>
        <w:tc>
          <w:tcPr>
            <w:tcW w:w="393" w:type="pct"/>
            <w:gridSpan w:val="3"/>
          </w:tcPr>
          <w:p w:rsidR="002B6C45" w:rsidRPr="002B6C45" w:rsidRDefault="002B6C45" w:rsidP="00A84C06">
            <w:pPr>
              <w:rPr>
                <w:sz w:val="18"/>
                <w:szCs w:val="18"/>
                <w:lang w:val="ro-RO" w:eastAsia="en-US"/>
              </w:rPr>
            </w:pPr>
          </w:p>
        </w:tc>
        <w:tc>
          <w:tcPr>
            <w:tcW w:w="420" w:type="pct"/>
            <w:gridSpan w:val="5"/>
          </w:tcPr>
          <w:p w:rsidR="002B6C45" w:rsidRPr="002B6C45" w:rsidRDefault="002B6C45" w:rsidP="00A84C06">
            <w:pPr>
              <w:rPr>
                <w:sz w:val="18"/>
                <w:szCs w:val="18"/>
                <w:lang w:val="ro-RO" w:eastAsia="en-US"/>
              </w:rPr>
            </w:pPr>
          </w:p>
        </w:tc>
        <w:tc>
          <w:tcPr>
            <w:tcW w:w="347" w:type="pct"/>
          </w:tcPr>
          <w:p w:rsidR="002B6C45" w:rsidRPr="002B6C45" w:rsidRDefault="002B6C45" w:rsidP="00A84C06">
            <w:pP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rPr>
                <w:sz w:val="20"/>
                <w:szCs w:val="20"/>
                <w:lang w:val="ro-RO" w:eastAsia="en-US"/>
              </w:rPr>
            </w:pPr>
            <w:r w:rsidRPr="002B6C45">
              <w:rPr>
                <w:sz w:val="20"/>
                <w:szCs w:val="20"/>
                <w:lang w:val="ro-RO" w:eastAsia="en-US"/>
              </w:rPr>
              <w:t>Organizaţia pentru Dezvoltarea Sectorului Întreprinderilor Mici şi Mijlocii</w:t>
            </w:r>
          </w:p>
        </w:tc>
        <w:tc>
          <w:tcPr>
            <w:tcW w:w="979" w:type="pct"/>
          </w:tcPr>
          <w:p w:rsidR="002B6C45" w:rsidRPr="002B6C45" w:rsidRDefault="002B6C45" w:rsidP="00A84C06">
            <w:pPr>
              <w:rPr>
                <w:sz w:val="20"/>
                <w:szCs w:val="20"/>
                <w:lang w:val="ro-RO" w:eastAsia="en-US"/>
              </w:rPr>
            </w:pPr>
            <w:r w:rsidRPr="002B6C45">
              <w:rPr>
                <w:sz w:val="20"/>
                <w:szCs w:val="20"/>
                <w:lang w:val="ro-RO" w:eastAsia="en-US"/>
              </w:rPr>
              <w:t>Numărul beneficiarilor de finanţare nerambursabilă;</w:t>
            </w:r>
          </w:p>
          <w:p w:rsidR="002B6C45" w:rsidRPr="002B6C45" w:rsidRDefault="002B6C45" w:rsidP="00A84C06">
            <w:pPr>
              <w:rPr>
                <w:sz w:val="20"/>
                <w:szCs w:val="20"/>
                <w:lang w:val="ro-RO" w:eastAsia="en-US"/>
              </w:rPr>
            </w:pPr>
            <w:r w:rsidRPr="002B6C45">
              <w:rPr>
                <w:sz w:val="20"/>
                <w:szCs w:val="20"/>
                <w:lang w:val="ro-RO" w:eastAsia="en-US"/>
              </w:rPr>
              <w:t>volumul investiţiilor efectuate;</w:t>
            </w:r>
          </w:p>
          <w:p w:rsidR="002B6C45" w:rsidRPr="002B6C45" w:rsidRDefault="002B6C45" w:rsidP="00A84C06">
            <w:pPr>
              <w:rPr>
                <w:sz w:val="20"/>
                <w:szCs w:val="20"/>
                <w:lang w:val="ro-RO" w:eastAsia="en-US"/>
              </w:rPr>
            </w:pPr>
            <w:r w:rsidRPr="002B6C45">
              <w:rPr>
                <w:sz w:val="20"/>
                <w:szCs w:val="20"/>
                <w:lang w:val="ro-RO" w:eastAsia="en-US"/>
              </w:rPr>
              <w:t>numărul persoanelor instruite;</w:t>
            </w:r>
          </w:p>
          <w:p w:rsidR="002B6C45" w:rsidRPr="002B6C45" w:rsidRDefault="002B6C45" w:rsidP="00A84C06">
            <w:pPr>
              <w:rPr>
                <w:sz w:val="20"/>
                <w:szCs w:val="20"/>
                <w:lang w:val="ro-RO" w:eastAsia="en-US"/>
              </w:rPr>
            </w:pPr>
            <w:r w:rsidRPr="002B6C45">
              <w:rPr>
                <w:sz w:val="20"/>
                <w:szCs w:val="20"/>
                <w:lang w:val="ro-RO" w:eastAsia="en-US"/>
              </w:rPr>
              <w:t>numărul persoanelor consultate</w:t>
            </w:r>
          </w:p>
        </w:tc>
      </w:tr>
      <w:tr w:rsidR="002B6C45" w:rsidRPr="002B6C45" w:rsidTr="00A84C06">
        <w:trPr>
          <w:trHeight w:val="327"/>
        </w:trPr>
        <w:tc>
          <w:tcPr>
            <w:tcW w:w="227" w:type="pct"/>
            <w:gridSpan w:val="2"/>
          </w:tcPr>
          <w:p w:rsidR="002B6C45" w:rsidRPr="002B6C45" w:rsidRDefault="002B6C45" w:rsidP="00A84C06">
            <w:pPr>
              <w:jc w:val="center"/>
              <w:outlineLvl w:val="0"/>
              <w:rPr>
                <w:b/>
                <w:sz w:val="20"/>
                <w:szCs w:val="20"/>
                <w:lang w:val="ro-RO"/>
              </w:rPr>
            </w:pPr>
            <w:r w:rsidRPr="002B6C45">
              <w:rPr>
                <w:b/>
                <w:sz w:val="20"/>
                <w:szCs w:val="20"/>
                <w:lang w:val="ro-RO"/>
              </w:rPr>
              <w:t>2.3</w:t>
            </w:r>
          </w:p>
        </w:tc>
        <w:tc>
          <w:tcPr>
            <w:tcW w:w="4773" w:type="pct"/>
            <w:gridSpan w:val="14"/>
            <w:vAlign w:val="center"/>
          </w:tcPr>
          <w:p w:rsidR="002B6C45" w:rsidRPr="002B6C45" w:rsidRDefault="002B6C45" w:rsidP="00A84C06">
            <w:pPr>
              <w:jc w:val="both"/>
              <w:outlineLvl w:val="0"/>
              <w:rPr>
                <w:b/>
                <w:i/>
                <w:sz w:val="20"/>
                <w:szCs w:val="20"/>
                <w:u w:val="single"/>
                <w:lang w:val="ro-RO"/>
              </w:rPr>
            </w:pPr>
            <w:r w:rsidRPr="002B6C45">
              <w:rPr>
                <w:b/>
                <w:i/>
                <w:sz w:val="20"/>
                <w:szCs w:val="20"/>
                <w:lang w:val="ro-RO"/>
              </w:rPr>
              <w:t>Obiectiv: Atragerea liniilor de credit pe termen lung de la institu</w:t>
            </w:r>
            <w:r w:rsidRPr="002B6C45">
              <w:rPr>
                <w:rFonts w:ascii="Cambria Math" w:hAnsi="Cambria Math" w:cs="Cambria Math"/>
                <w:b/>
                <w:i/>
                <w:sz w:val="20"/>
                <w:szCs w:val="20"/>
                <w:lang w:val="ro-RO"/>
              </w:rPr>
              <w:t>ț</w:t>
            </w:r>
            <w:r w:rsidRPr="002B6C45">
              <w:rPr>
                <w:b/>
                <w:i/>
                <w:sz w:val="20"/>
                <w:szCs w:val="20"/>
                <w:lang w:val="ro-RO"/>
              </w:rPr>
              <w:t>iile financiare interna</w:t>
            </w:r>
            <w:r w:rsidRPr="002B6C45">
              <w:rPr>
                <w:rFonts w:ascii="Cambria Math" w:hAnsi="Cambria Math" w:cs="Cambria Math"/>
                <w:b/>
                <w:i/>
                <w:sz w:val="20"/>
                <w:szCs w:val="20"/>
                <w:lang w:val="ro-RO"/>
              </w:rPr>
              <w:t>ț</w:t>
            </w:r>
            <w:r w:rsidRPr="002B6C45">
              <w:rPr>
                <w:b/>
                <w:i/>
                <w:sz w:val="20"/>
                <w:szCs w:val="20"/>
                <w:lang w:val="ro-RO"/>
              </w:rPr>
              <w:t>ionale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2.3.1</w:t>
            </w:r>
          </w:p>
        </w:tc>
        <w:tc>
          <w:tcPr>
            <w:tcW w:w="1546" w:type="pct"/>
            <w:vAlign w:val="center"/>
          </w:tcPr>
          <w:p w:rsidR="002B6C45" w:rsidRPr="002B6C45" w:rsidRDefault="002B6C45" w:rsidP="00A84C06">
            <w:pPr>
              <w:jc w:val="both"/>
              <w:rPr>
                <w:sz w:val="20"/>
                <w:szCs w:val="20"/>
                <w:lang w:val="ro-RO" w:eastAsia="en-US"/>
              </w:rPr>
            </w:pPr>
            <w:r w:rsidRPr="002B6C45">
              <w:rPr>
                <w:sz w:val="20"/>
                <w:szCs w:val="20"/>
                <w:lang w:val="ro-RO" w:eastAsia="en-US"/>
              </w:rPr>
              <w:t>Atragerea liniilor de credit pentru finan</w:t>
            </w:r>
            <w:r w:rsidRPr="002B6C45">
              <w:rPr>
                <w:rFonts w:ascii="Cambria Math" w:hAnsi="Cambria Math" w:cs="Cambria Math"/>
                <w:sz w:val="20"/>
                <w:szCs w:val="20"/>
                <w:lang w:val="ro-RO" w:eastAsia="en-US"/>
              </w:rPr>
              <w:t>ț</w:t>
            </w:r>
            <w:r w:rsidRPr="002B6C45">
              <w:rPr>
                <w:sz w:val="20"/>
                <w:szCs w:val="20"/>
                <w:lang w:val="ro-RO" w:eastAsia="en-US"/>
              </w:rPr>
              <w:t>area afacerilor mici şi mijlocii prin intermediul  Programului naţional de abilitare economică a tinerilor (PNAET),   al Programului de atragere a remitenţelor în economie „PARE 1+1”, al Schemei de garantare a creditelor a organizaţiei pentru Dezvoltarea Sectorului Întreprinderilor Mici şi Mijlocii, Japanese Non-Project Grand Aid (JNPGA)</w:t>
            </w:r>
          </w:p>
        </w:tc>
        <w:tc>
          <w:tcPr>
            <w:tcW w:w="410" w:type="pct"/>
            <w:vAlign w:val="center"/>
          </w:tcPr>
          <w:p w:rsidR="002B6C45" w:rsidRPr="002B6C45" w:rsidRDefault="002B6C45" w:rsidP="00A84C06">
            <w:pPr>
              <w:jc w:val="center"/>
              <w:rPr>
                <w:sz w:val="18"/>
                <w:szCs w:val="18"/>
                <w:lang w:val="ro-RO" w:eastAsia="en-US"/>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0,8 mil. euro</w:t>
            </w:r>
          </w:p>
          <w:p w:rsidR="002B6C45" w:rsidRPr="002B6C45" w:rsidRDefault="002B6C45" w:rsidP="00A84C06">
            <w:pPr>
              <w:jc w:val="center"/>
              <w:rPr>
                <w:sz w:val="18"/>
                <w:szCs w:val="18"/>
                <w:lang w:val="ro-RO" w:eastAsia="en-US"/>
              </w:rPr>
            </w:pPr>
            <w:r w:rsidRPr="002B6C45">
              <w:rPr>
                <w:sz w:val="18"/>
                <w:szCs w:val="18"/>
                <w:lang w:val="ro-RO" w:eastAsia="en-US"/>
              </w:rPr>
              <w:t>2,16 mil. euro</w:t>
            </w:r>
          </w:p>
        </w:tc>
        <w:tc>
          <w:tcPr>
            <w:tcW w:w="420" w:type="pct"/>
            <w:gridSpan w:val="5"/>
            <w:vAlign w:val="center"/>
          </w:tcPr>
          <w:p w:rsidR="002B6C45" w:rsidRPr="002B6C45" w:rsidRDefault="002B6C45" w:rsidP="00A84C06">
            <w:pPr>
              <w:jc w:val="center"/>
              <w:rPr>
                <w:sz w:val="18"/>
                <w:szCs w:val="18"/>
                <w:lang w:val="ro-RO" w:eastAsia="en-US"/>
              </w:rPr>
            </w:pPr>
          </w:p>
        </w:tc>
        <w:tc>
          <w:tcPr>
            <w:tcW w:w="347" w:type="pct"/>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vAlign w:val="center"/>
          </w:tcPr>
          <w:p w:rsidR="002B6C45" w:rsidRPr="002B6C45" w:rsidRDefault="002B6C45" w:rsidP="00A84C06">
            <w:pPr>
              <w:rPr>
                <w:sz w:val="20"/>
                <w:szCs w:val="20"/>
                <w:lang w:val="ro-RO" w:eastAsia="en-US"/>
              </w:rPr>
            </w:pPr>
            <w:r w:rsidRPr="002B6C45">
              <w:rPr>
                <w:sz w:val="20"/>
                <w:szCs w:val="20"/>
                <w:lang w:val="ro-RO" w:eastAsia="en-US"/>
              </w:rPr>
              <w:t>Ministerul Economiei,</w:t>
            </w:r>
          </w:p>
          <w:p w:rsidR="002B6C45" w:rsidRPr="002B6C45" w:rsidRDefault="002B6C45" w:rsidP="00A84C06">
            <w:pPr>
              <w:rPr>
                <w:sz w:val="20"/>
                <w:szCs w:val="20"/>
                <w:lang w:val="ro-RO" w:eastAsia="en-US"/>
              </w:rPr>
            </w:pPr>
            <w:r w:rsidRPr="002B6C45">
              <w:rPr>
                <w:sz w:val="20"/>
                <w:szCs w:val="20"/>
                <w:lang w:val="ro-RO" w:eastAsia="en-US"/>
              </w:rPr>
              <w:t xml:space="preserve">Organizaţia pentru Dezvoltarea Sectorului Întreprinderilor Mici şi Mijlocii, </w:t>
            </w:r>
          </w:p>
          <w:p w:rsidR="002B6C45" w:rsidRPr="002B6C45" w:rsidRDefault="002B6C45" w:rsidP="00A84C06">
            <w:pPr>
              <w:rPr>
                <w:sz w:val="20"/>
                <w:szCs w:val="20"/>
                <w:lang w:val="ro-RO" w:eastAsia="en-US"/>
              </w:rPr>
            </w:pPr>
            <w:r w:rsidRPr="002B6C45">
              <w:rPr>
                <w:sz w:val="20"/>
                <w:szCs w:val="20"/>
                <w:lang w:val="ro-RO" w:eastAsia="en-US"/>
              </w:rPr>
              <w:t xml:space="preserve">Japanese Non-Project Grand Aid </w:t>
            </w:r>
          </w:p>
        </w:tc>
        <w:tc>
          <w:tcPr>
            <w:tcW w:w="979" w:type="pct"/>
          </w:tcPr>
          <w:p w:rsidR="002B6C45" w:rsidRPr="002B6C45" w:rsidRDefault="002B6C45" w:rsidP="00A84C06">
            <w:pPr>
              <w:rPr>
                <w:sz w:val="20"/>
                <w:szCs w:val="20"/>
                <w:lang w:val="ro-RO" w:eastAsia="en-US"/>
              </w:rPr>
            </w:pPr>
            <w:r w:rsidRPr="002B6C45">
              <w:rPr>
                <w:sz w:val="20"/>
                <w:szCs w:val="20"/>
                <w:lang w:val="ro-RO" w:eastAsia="en-US"/>
              </w:rPr>
              <w:t>Rapoarte ale Ministerului Economiei publicate;</w:t>
            </w:r>
          </w:p>
          <w:p w:rsidR="002B6C45" w:rsidRPr="002B6C45" w:rsidRDefault="002B6C45" w:rsidP="00A84C06">
            <w:pPr>
              <w:rPr>
                <w:sz w:val="20"/>
                <w:szCs w:val="20"/>
                <w:lang w:val="ro-RO" w:eastAsia="en-US"/>
              </w:rPr>
            </w:pPr>
            <w:r w:rsidRPr="002B6C45">
              <w:rPr>
                <w:sz w:val="20"/>
                <w:szCs w:val="20"/>
                <w:lang w:val="ro-RO" w:eastAsia="en-US"/>
              </w:rPr>
              <w:t xml:space="preserve"> Organizaţia pentru Dezvoltarea Sectorului Întreprinderilor Mici şi Mijlocii;</w:t>
            </w:r>
          </w:p>
          <w:p w:rsidR="002B6C45" w:rsidRPr="002B6C45" w:rsidRDefault="002B6C45" w:rsidP="00A84C06">
            <w:pPr>
              <w:rPr>
                <w:sz w:val="20"/>
                <w:szCs w:val="20"/>
                <w:lang w:val="ro-RO" w:eastAsia="en-US"/>
              </w:rPr>
            </w:pPr>
            <w:r w:rsidRPr="002B6C45">
              <w:rPr>
                <w:sz w:val="20"/>
                <w:szCs w:val="20"/>
                <w:lang w:val="ro-RO" w:eastAsia="en-US"/>
              </w:rPr>
              <w:t xml:space="preserve">Japanese Non-Project Grand Aid </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2.3.2</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Finan</w:t>
            </w:r>
            <w:r w:rsidRPr="002B6C45">
              <w:rPr>
                <w:rFonts w:ascii="Cambria Math" w:hAnsi="Cambria Math" w:cs="Cambria Math"/>
                <w:sz w:val="20"/>
                <w:szCs w:val="20"/>
                <w:lang w:val="ro-RO" w:eastAsia="en-US"/>
              </w:rPr>
              <w:t>ț</w:t>
            </w:r>
            <w:r w:rsidRPr="002B6C45">
              <w:rPr>
                <w:sz w:val="20"/>
                <w:szCs w:val="20"/>
                <w:lang w:val="ro-RO" w:eastAsia="en-US"/>
              </w:rPr>
              <w:t xml:space="preserve">area afacerilor în cadrul componentei a II-a a Programului Naţional de Abilitare Economică a Tinerilor </w:t>
            </w:r>
          </w:p>
        </w:tc>
        <w:tc>
          <w:tcPr>
            <w:tcW w:w="410" w:type="pct"/>
          </w:tcPr>
          <w:p w:rsidR="002B6C45" w:rsidRPr="002B6C45" w:rsidRDefault="002B6C45" w:rsidP="00A84C06">
            <w:pPr>
              <w:jc w:val="center"/>
              <w:rPr>
                <w:sz w:val="18"/>
                <w:szCs w:val="18"/>
                <w:lang w:val="ro-RO" w:eastAsia="en-US"/>
              </w:rPr>
            </w:pPr>
            <w:r w:rsidRPr="002B6C45">
              <w:rPr>
                <w:sz w:val="18"/>
                <w:szCs w:val="18"/>
                <w:lang w:val="ro-RO" w:eastAsia="en-US"/>
              </w:rPr>
              <w:t>20 mil. lei</w:t>
            </w:r>
          </w:p>
        </w:tc>
        <w:tc>
          <w:tcPr>
            <w:tcW w:w="393" w:type="pct"/>
            <w:gridSpan w:val="3"/>
          </w:tcPr>
          <w:p w:rsidR="002B6C45" w:rsidRPr="002B6C45" w:rsidRDefault="002B6C45" w:rsidP="00A84C06">
            <w:pPr>
              <w:jc w:val="center"/>
              <w:rPr>
                <w:sz w:val="18"/>
                <w:szCs w:val="18"/>
                <w:lang w:val="ro-RO" w:eastAsia="en-US"/>
              </w:rPr>
            </w:pPr>
            <w:r w:rsidRPr="002B6C45">
              <w:rPr>
                <w:sz w:val="18"/>
                <w:szCs w:val="18"/>
                <w:lang w:val="ro-RO" w:eastAsia="en-US"/>
              </w:rPr>
              <w:br/>
            </w:r>
          </w:p>
        </w:tc>
        <w:tc>
          <w:tcPr>
            <w:tcW w:w="420" w:type="pct"/>
            <w:gridSpan w:val="5"/>
          </w:tcPr>
          <w:p w:rsidR="002B6C45" w:rsidRPr="002B6C45" w:rsidRDefault="002B6C45" w:rsidP="00A84C06">
            <w:pPr>
              <w:jc w:val="center"/>
              <w:rPr>
                <w:sz w:val="18"/>
                <w:szCs w:val="18"/>
                <w:lang w:val="ro-RO" w:eastAsia="en-US"/>
              </w:rPr>
            </w:pPr>
            <w:r w:rsidRPr="002B6C45">
              <w:rPr>
                <w:sz w:val="18"/>
                <w:szCs w:val="18"/>
                <w:lang w:val="ro-RO" w:eastAsia="en-US"/>
              </w:rPr>
              <w:t>20 mil.lei</w:t>
            </w:r>
          </w:p>
        </w:tc>
        <w:tc>
          <w:tcPr>
            <w:tcW w:w="347" w:type="pct"/>
          </w:tcPr>
          <w:p w:rsidR="002B6C45" w:rsidRPr="002B6C45" w:rsidRDefault="002B6C45" w:rsidP="00A84C06">
            <w:pPr>
              <w:jc w:val="center"/>
              <w:rPr>
                <w:sz w:val="18"/>
                <w:szCs w:val="18"/>
                <w:lang w:val="ro-RO" w:eastAsia="en-US"/>
              </w:rPr>
            </w:pPr>
            <w:r w:rsidRPr="002B6C45">
              <w:rPr>
                <w:sz w:val="18"/>
                <w:szCs w:val="18"/>
                <w:lang w:val="ro-RO" w:eastAsia="en-US"/>
              </w:rPr>
              <w:t>2015-2016</w:t>
            </w:r>
          </w:p>
        </w:tc>
        <w:tc>
          <w:tcPr>
            <w:tcW w:w="678" w:type="pct"/>
            <w:gridSpan w:val="2"/>
            <w:vAlign w:val="center"/>
          </w:tcPr>
          <w:p w:rsidR="002B6C45" w:rsidRPr="002B6C45" w:rsidRDefault="002B6C45" w:rsidP="00A84C06">
            <w:pPr>
              <w:rPr>
                <w:sz w:val="20"/>
                <w:szCs w:val="20"/>
                <w:lang w:val="ro-RO" w:eastAsia="en-US"/>
              </w:rPr>
            </w:pPr>
            <w:r w:rsidRPr="002B6C45">
              <w:rPr>
                <w:sz w:val="20"/>
                <w:szCs w:val="20"/>
                <w:lang w:val="ro-RO" w:eastAsia="en-US"/>
              </w:rPr>
              <w:t>Ministerul Finan</w:t>
            </w:r>
            <w:r w:rsidRPr="002B6C45">
              <w:rPr>
                <w:rFonts w:ascii="Cambria Math" w:hAnsi="Cambria Math" w:cs="Cambria Math"/>
                <w:sz w:val="20"/>
                <w:szCs w:val="20"/>
                <w:lang w:val="ro-RO" w:eastAsia="en-US"/>
              </w:rPr>
              <w:t>ț</w:t>
            </w:r>
            <w:r w:rsidRPr="002B6C45">
              <w:rPr>
                <w:sz w:val="20"/>
                <w:szCs w:val="20"/>
                <w:lang w:val="ro-RO" w:eastAsia="en-US"/>
              </w:rPr>
              <w:t>elor, Directoratul Liniei de Credit pe lîngă Ministerul Finanţelor</w:t>
            </w:r>
          </w:p>
        </w:tc>
        <w:tc>
          <w:tcPr>
            <w:tcW w:w="979" w:type="pct"/>
          </w:tcPr>
          <w:p w:rsidR="002B6C45" w:rsidRPr="002B6C45" w:rsidRDefault="002B6C45" w:rsidP="00A84C06">
            <w:pPr>
              <w:rPr>
                <w:sz w:val="20"/>
                <w:szCs w:val="20"/>
                <w:lang w:val="ro-RO" w:eastAsia="en-US"/>
              </w:rPr>
            </w:pPr>
            <w:r w:rsidRPr="002B6C45">
              <w:rPr>
                <w:sz w:val="20"/>
                <w:szCs w:val="20"/>
                <w:lang w:val="ro-RO" w:eastAsia="en-US"/>
              </w:rPr>
              <w:t>Numărul afacerilor creditate anual;</w:t>
            </w:r>
          </w:p>
          <w:p w:rsidR="002B6C45" w:rsidRPr="002B6C45" w:rsidRDefault="002B6C45" w:rsidP="00A84C06">
            <w:pPr>
              <w:rPr>
                <w:sz w:val="20"/>
                <w:szCs w:val="20"/>
                <w:lang w:val="ro-RO" w:eastAsia="en-US"/>
              </w:rPr>
            </w:pPr>
            <w:r w:rsidRPr="002B6C45">
              <w:rPr>
                <w:sz w:val="20"/>
                <w:szCs w:val="20"/>
                <w:lang w:val="ro-RO" w:eastAsia="en-US"/>
              </w:rPr>
              <w:t>proiecte finanţate adiţional;</w:t>
            </w:r>
          </w:p>
          <w:p w:rsidR="002B6C45" w:rsidRPr="002B6C45" w:rsidRDefault="002B6C45" w:rsidP="00A84C06">
            <w:pPr>
              <w:rPr>
                <w:sz w:val="20"/>
                <w:szCs w:val="20"/>
                <w:lang w:val="ro-RO" w:eastAsia="en-US"/>
              </w:rPr>
            </w:pPr>
            <w:r w:rsidRPr="002B6C45">
              <w:rPr>
                <w:sz w:val="20"/>
                <w:szCs w:val="20"/>
                <w:lang w:val="ro-RO" w:eastAsia="en-US"/>
              </w:rPr>
              <w:t>locuri noi de muncă create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2.3.3</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 xml:space="preserve">Identificarea şi implementarea schemelor şi modelelor de investiţii inovative (venture capital, crowdfunding şi businessangels) </w:t>
            </w:r>
          </w:p>
        </w:tc>
        <w:tc>
          <w:tcPr>
            <w:tcW w:w="410" w:type="pct"/>
          </w:tcPr>
          <w:p w:rsidR="002B6C45" w:rsidRPr="002B6C45" w:rsidRDefault="002B6C45" w:rsidP="00A84C06">
            <w:pPr>
              <w:rPr>
                <w:sz w:val="18"/>
                <w:szCs w:val="18"/>
                <w:lang w:val="ro-RO" w:eastAsia="en-US"/>
              </w:rPr>
            </w:pPr>
          </w:p>
        </w:tc>
        <w:tc>
          <w:tcPr>
            <w:tcW w:w="393" w:type="pct"/>
            <w:gridSpan w:val="3"/>
          </w:tcPr>
          <w:p w:rsidR="002B6C45" w:rsidRPr="002B6C45" w:rsidRDefault="002B6C45" w:rsidP="00A84C06">
            <w:pPr>
              <w:jc w:val="center"/>
              <w:rPr>
                <w:sz w:val="18"/>
                <w:szCs w:val="18"/>
                <w:lang w:val="ro-RO" w:eastAsia="en-US"/>
              </w:rPr>
            </w:pPr>
            <w:r w:rsidRPr="002B6C45">
              <w:rPr>
                <w:sz w:val="18"/>
                <w:szCs w:val="18"/>
                <w:lang w:val="ro-RO" w:eastAsia="en-US"/>
              </w:rPr>
              <w:t>700 mii lei</w:t>
            </w:r>
          </w:p>
        </w:tc>
        <w:tc>
          <w:tcPr>
            <w:tcW w:w="420" w:type="pct"/>
            <w:gridSpan w:val="5"/>
          </w:tcPr>
          <w:p w:rsidR="002B6C45" w:rsidRPr="002B6C45" w:rsidRDefault="002B6C45" w:rsidP="00A84C06">
            <w:pPr>
              <w:jc w:val="center"/>
              <w:rPr>
                <w:sz w:val="18"/>
                <w:szCs w:val="18"/>
                <w:lang w:val="ro-RO" w:eastAsia="en-US"/>
              </w:rPr>
            </w:pPr>
            <w:r w:rsidRPr="002B6C45">
              <w:rPr>
                <w:sz w:val="18"/>
                <w:szCs w:val="18"/>
                <w:lang w:val="ro-RO" w:eastAsia="en-US"/>
              </w:rPr>
              <w:t>1,9 mil. lei</w:t>
            </w:r>
          </w:p>
        </w:tc>
        <w:tc>
          <w:tcPr>
            <w:tcW w:w="347" w:type="pct"/>
          </w:tcPr>
          <w:p w:rsidR="002B6C45" w:rsidRPr="002B6C45" w:rsidRDefault="002B6C45" w:rsidP="00A84C06">
            <w:pPr>
              <w:jc w:val="cente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rPr>
                <w:sz w:val="20"/>
                <w:szCs w:val="20"/>
                <w:lang w:val="ro-RO" w:eastAsia="en-US"/>
              </w:rPr>
            </w:pPr>
            <w:r w:rsidRPr="002B6C45">
              <w:rPr>
                <w:sz w:val="20"/>
                <w:szCs w:val="20"/>
                <w:lang w:val="ro-RO" w:eastAsia="en-US"/>
              </w:rPr>
              <w:t>Ministerul Economiei,</w:t>
            </w:r>
          </w:p>
          <w:p w:rsidR="002B6C45" w:rsidRPr="002B6C45" w:rsidRDefault="002B6C45" w:rsidP="00A84C06">
            <w:pPr>
              <w:rPr>
                <w:sz w:val="20"/>
                <w:szCs w:val="20"/>
                <w:lang w:val="ro-RO" w:eastAsia="en-US"/>
              </w:rPr>
            </w:pPr>
            <w:r w:rsidRPr="002B6C45">
              <w:rPr>
                <w:sz w:val="20"/>
                <w:szCs w:val="20"/>
                <w:lang w:val="ro-RO" w:eastAsia="en-US"/>
              </w:rPr>
              <w:t xml:space="preserve"> Proiectul Băncii Mondiale „Ameliorarea Competitivită</w:t>
            </w:r>
            <w:r w:rsidRPr="002B6C45">
              <w:rPr>
                <w:rFonts w:ascii="Cambria Math" w:hAnsi="Cambria Math" w:cs="Cambria Math"/>
                <w:sz w:val="20"/>
                <w:szCs w:val="20"/>
                <w:lang w:val="ro-RO" w:eastAsia="en-US"/>
              </w:rPr>
              <w:t>ț</w:t>
            </w:r>
            <w:r w:rsidRPr="002B6C45">
              <w:rPr>
                <w:sz w:val="20"/>
                <w:szCs w:val="20"/>
                <w:lang w:val="ro-RO" w:eastAsia="en-US"/>
              </w:rPr>
              <w:t>ii II”,</w:t>
            </w:r>
          </w:p>
          <w:p w:rsidR="002B6C45" w:rsidRPr="002B6C45" w:rsidRDefault="002B6C45" w:rsidP="00A84C06">
            <w:pPr>
              <w:rPr>
                <w:sz w:val="20"/>
                <w:szCs w:val="20"/>
                <w:lang w:val="ro-RO" w:eastAsia="en-US"/>
              </w:rPr>
            </w:pPr>
            <w:r w:rsidRPr="002B6C45">
              <w:rPr>
                <w:sz w:val="20"/>
                <w:szCs w:val="20"/>
                <w:lang w:val="ro-RO" w:eastAsia="en-US"/>
              </w:rPr>
              <w:t>Organizaţia pentru Dezvoltarea Sectorului Întreprinderilor Mici şi Mijlocii,</w:t>
            </w:r>
          </w:p>
          <w:p w:rsidR="002B6C45" w:rsidRPr="002B6C45" w:rsidRDefault="002B6C45" w:rsidP="00A84C06">
            <w:pPr>
              <w:rPr>
                <w:sz w:val="20"/>
                <w:szCs w:val="20"/>
                <w:lang w:val="ro-RO" w:eastAsia="en-US"/>
              </w:rPr>
            </w:pPr>
            <w:r w:rsidRPr="002B6C45">
              <w:rPr>
                <w:sz w:val="20"/>
                <w:szCs w:val="20"/>
                <w:lang w:val="ro-RO" w:eastAsia="en-US"/>
              </w:rPr>
              <w:t xml:space="preserve"> Agenţia pentru Inovare şi Transfer Tehnologic</w:t>
            </w:r>
          </w:p>
        </w:tc>
        <w:tc>
          <w:tcPr>
            <w:tcW w:w="979" w:type="pct"/>
          </w:tcPr>
          <w:p w:rsidR="002B6C45" w:rsidRPr="002B6C45" w:rsidRDefault="002B6C45" w:rsidP="00A84C06">
            <w:pPr>
              <w:rPr>
                <w:sz w:val="20"/>
                <w:szCs w:val="20"/>
                <w:lang w:val="ro-RO" w:eastAsia="en-US"/>
              </w:rPr>
            </w:pPr>
            <w:r w:rsidRPr="002B6C45">
              <w:rPr>
                <w:sz w:val="20"/>
                <w:szCs w:val="20"/>
                <w:lang w:val="ro-RO" w:eastAsia="en-US"/>
              </w:rPr>
              <w:t>Numărul instrumentelor dezvoltate;</w:t>
            </w:r>
          </w:p>
          <w:p w:rsidR="002B6C45" w:rsidRPr="002B6C45" w:rsidRDefault="002B6C45" w:rsidP="00A84C06">
            <w:pPr>
              <w:rPr>
                <w:sz w:val="20"/>
                <w:szCs w:val="20"/>
                <w:lang w:val="ro-RO" w:eastAsia="en-US"/>
              </w:rPr>
            </w:pPr>
            <w:r w:rsidRPr="002B6C45">
              <w:rPr>
                <w:sz w:val="20"/>
                <w:szCs w:val="20"/>
                <w:lang w:val="ro-RO" w:eastAsia="en-US"/>
              </w:rPr>
              <w:t>numărul de IMM beneficiare ale instrumentelor implementate anual</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2.3.4</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 xml:space="preserve">Extinderea gamei serviciilor financiare (sistemul pc-banking, internet-banking, mobile-banking, phone-banking, ATM (bancomat-banking) şi sporirea competitivităţii în cadrul acestor servicii </w:t>
            </w:r>
          </w:p>
        </w:tc>
        <w:tc>
          <w:tcPr>
            <w:tcW w:w="410" w:type="pct"/>
          </w:tcPr>
          <w:p w:rsidR="002B6C45" w:rsidRPr="002B6C45" w:rsidRDefault="002B6C45" w:rsidP="00A84C06">
            <w:pPr>
              <w:rPr>
                <w:sz w:val="18"/>
                <w:szCs w:val="18"/>
                <w:lang w:val="ro-RO" w:eastAsia="en-US"/>
              </w:rPr>
            </w:pPr>
          </w:p>
        </w:tc>
        <w:tc>
          <w:tcPr>
            <w:tcW w:w="393" w:type="pct"/>
            <w:gridSpan w:val="3"/>
          </w:tcPr>
          <w:p w:rsidR="002B6C45" w:rsidRPr="002B6C45" w:rsidRDefault="002B6C45" w:rsidP="00A84C06">
            <w:pPr>
              <w:rPr>
                <w:sz w:val="18"/>
                <w:szCs w:val="18"/>
                <w:lang w:val="ro-RO" w:eastAsia="en-US"/>
              </w:rPr>
            </w:pPr>
            <w:r w:rsidRPr="002B6C45">
              <w:rPr>
                <w:sz w:val="18"/>
                <w:szCs w:val="18"/>
                <w:lang w:val="ro-RO" w:eastAsia="en-US"/>
              </w:rPr>
              <w:t>În limitele resurselor</w:t>
            </w:r>
          </w:p>
          <w:p w:rsidR="002B6C45" w:rsidRPr="002B6C45" w:rsidRDefault="002B6C45" w:rsidP="00A84C06">
            <w:pPr>
              <w:rPr>
                <w:sz w:val="18"/>
                <w:szCs w:val="18"/>
                <w:lang w:val="ro-RO" w:eastAsia="en-US"/>
              </w:rPr>
            </w:pPr>
            <w:r w:rsidRPr="002B6C45">
              <w:rPr>
                <w:sz w:val="18"/>
                <w:szCs w:val="18"/>
                <w:lang w:val="ro-RO" w:eastAsia="en-US"/>
              </w:rPr>
              <w:t xml:space="preserve">instituţiilor financiar </w:t>
            </w:r>
            <w:r w:rsidRPr="002B6C45">
              <w:rPr>
                <w:sz w:val="18"/>
                <w:szCs w:val="18"/>
                <w:lang w:val="ro-RO" w:eastAsia="en-US"/>
              </w:rPr>
              <w:lastRenderedPageBreak/>
              <w:t>bancare, ale</w:t>
            </w:r>
          </w:p>
          <w:p w:rsidR="002B6C45" w:rsidRPr="002B6C45" w:rsidRDefault="002B6C45" w:rsidP="00A84C06">
            <w:pPr>
              <w:rPr>
                <w:sz w:val="18"/>
                <w:szCs w:val="18"/>
                <w:lang w:val="ro-RO" w:eastAsia="en-US"/>
              </w:rPr>
            </w:pPr>
            <w:r w:rsidRPr="002B6C45">
              <w:rPr>
                <w:sz w:val="18"/>
                <w:szCs w:val="18"/>
                <w:lang w:val="ro-RO" w:eastAsia="en-US"/>
              </w:rPr>
              <w:t xml:space="preserve"> companiilor de furnizori de comunicaţii electronice</w:t>
            </w:r>
          </w:p>
        </w:tc>
        <w:tc>
          <w:tcPr>
            <w:tcW w:w="420" w:type="pct"/>
            <w:gridSpan w:val="5"/>
          </w:tcPr>
          <w:p w:rsidR="002B6C45" w:rsidRPr="002B6C45" w:rsidRDefault="002B6C45" w:rsidP="00A84C06">
            <w:pPr>
              <w:rPr>
                <w:sz w:val="18"/>
                <w:szCs w:val="18"/>
                <w:lang w:val="ro-RO" w:eastAsia="en-US"/>
              </w:rPr>
            </w:pPr>
          </w:p>
        </w:tc>
        <w:tc>
          <w:tcPr>
            <w:tcW w:w="347" w:type="pct"/>
          </w:tcPr>
          <w:p w:rsidR="002B6C45" w:rsidRPr="002B6C45" w:rsidRDefault="002B6C45" w:rsidP="00A84C06">
            <w:pP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rPr>
                <w:sz w:val="20"/>
                <w:szCs w:val="20"/>
                <w:lang w:val="ro-RO" w:eastAsia="en-US"/>
              </w:rPr>
            </w:pPr>
            <w:r w:rsidRPr="002B6C45">
              <w:rPr>
                <w:sz w:val="20"/>
                <w:szCs w:val="20"/>
                <w:lang w:val="ro-RO" w:eastAsia="en-US"/>
              </w:rPr>
              <w:t>Banca Naţională a Moldovei,</w:t>
            </w:r>
          </w:p>
          <w:p w:rsidR="002B6C45" w:rsidRPr="002B6C45" w:rsidRDefault="002B6C45" w:rsidP="00A84C06">
            <w:pPr>
              <w:rPr>
                <w:sz w:val="20"/>
                <w:szCs w:val="20"/>
                <w:lang w:val="ro-RO" w:eastAsia="en-US"/>
              </w:rPr>
            </w:pPr>
            <w:r w:rsidRPr="002B6C45">
              <w:rPr>
                <w:sz w:val="20"/>
                <w:szCs w:val="20"/>
                <w:lang w:val="ro-RO" w:eastAsia="en-US"/>
              </w:rPr>
              <w:t>instituţiile financiar-bancare,</w:t>
            </w:r>
          </w:p>
          <w:p w:rsidR="002B6C45" w:rsidRPr="002B6C45" w:rsidRDefault="002B6C45" w:rsidP="00A84C06">
            <w:pPr>
              <w:rPr>
                <w:sz w:val="20"/>
                <w:szCs w:val="20"/>
                <w:lang w:val="ro-RO" w:eastAsia="en-US"/>
              </w:rPr>
            </w:pPr>
            <w:r w:rsidRPr="002B6C45">
              <w:rPr>
                <w:sz w:val="20"/>
                <w:szCs w:val="20"/>
                <w:lang w:val="ro-RO" w:eastAsia="en-US"/>
              </w:rPr>
              <w:lastRenderedPageBreak/>
              <w:t>companiile de furnizori de comunicaţii electronice</w:t>
            </w:r>
          </w:p>
        </w:tc>
        <w:tc>
          <w:tcPr>
            <w:tcW w:w="979" w:type="pct"/>
          </w:tcPr>
          <w:p w:rsidR="002B6C45" w:rsidRPr="002B6C45" w:rsidRDefault="002B6C45" w:rsidP="00A84C06">
            <w:pPr>
              <w:rPr>
                <w:sz w:val="20"/>
                <w:szCs w:val="20"/>
                <w:lang w:val="ro-RO" w:eastAsia="en-US"/>
              </w:rPr>
            </w:pPr>
            <w:r w:rsidRPr="002B6C45">
              <w:rPr>
                <w:sz w:val="20"/>
                <w:szCs w:val="20"/>
                <w:lang w:val="ro-RO" w:eastAsia="en-US"/>
              </w:rPr>
              <w:lastRenderedPageBreak/>
              <w:t>Numărul de servicii financiare accesibile</w:t>
            </w:r>
          </w:p>
          <w:p w:rsidR="002B6C45" w:rsidRPr="002B6C45" w:rsidRDefault="002B6C45" w:rsidP="00A84C06">
            <w:pPr>
              <w:rPr>
                <w:sz w:val="20"/>
                <w:szCs w:val="20"/>
                <w:lang w:val="ro-RO" w:eastAsia="en-US"/>
              </w:rPr>
            </w:pPr>
          </w:p>
        </w:tc>
      </w:tr>
      <w:tr w:rsidR="002B6C45" w:rsidRPr="002B6C45" w:rsidTr="00A84C06">
        <w:trPr>
          <w:trHeight w:val="327"/>
        </w:trPr>
        <w:tc>
          <w:tcPr>
            <w:tcW w:w="227" w:type="pct"/>
            <w:gridSpan w:val="2"/>
          </w:tcPr>
          <w:p w:rsidR="002B6C45" w:rsidRPr="002B6C45" w:rsidRDefault="002B6C45" w:rsidP="00A84C06">
            <w:pPr>
              <w:jc w:val="center"/>
              <w:outlineLvl w:val="0"/>
              <w:rPr>
                <w:b/>
                <w:sz w:val="20"/>
                <w:szCs w:val="20"/>
                <w:lang w:val="ro-RO"/>
              </w:rPr>
            </w:pPr>
            <w:r w:rsidRPr="002B6C45">
              <w:rPr>
                <w:b/>
                <w:sz w:val="20"/>
                <w:szCs w:val="20"/>
                <w:lang w:val="ro-RO"/>
              </w:rPr>
              <w:lastRenderedPageBreak/>
              <w:t>2.4</w:t>
            </w:r>
          </w:p>
        </w:tc>
        <w:tc>
          <w:tcPr>
            <w:tcW w:w="4773" w:type="pct"/>
            <w:gridSpan w:val="14"/>
          </w:tcPr>
          <w:p w:rsidR="002B6C45" w:rsidRPr="002B6C45" w:rsidRDefault="002B6C45" w:rsidP="00A84C06">
            <w:pPr>
              <w:outlineLvl w:val="0"/>
              <w:rPr>
                <w:b/>
                <w:bCs/>
                <w:i/>
                <w:sz w:val="20"/>
                <w:szCs w:val="20"/>
                <w:lang w:val="ro-RO"/>
              </w:rPr>
            </w:pPr>
            <w:r w:rsidRPr="002B6C45">
              <w:rPr>
                <w:b/>
                <w:bCs/>
                <w:i/>
                <w:sz w:val="20"/>
                <w:szCs w:val="20"/>
                <w:lang w:val="ro-RO"/>
              </w:rPr>
              <w:t>Obiectiv: Dezvoltarea sistemului de garantare a creditelor pentru IMM</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2.4.1</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Elaborarea şi implementarea schemelor eficiente de garantare a creditelor IMM prin preluarea bunelor practici din domeniu, inclusiv a celor bazate pe remitenţe</w:t>
            </w:r>
          </w:p>
        </w:tc>
        <w:tc>
          <w:tcPr>
            <w:tcW w:w="410" w:type="pct"/>
          </w:tcPr>
          <w:p w:rsidR="002B6C45" w:rsidRPr="002B6C45" w:rsidRDefault="002B6C45" w:rsidP="00A84C06">
            <w:pPr>
              <w:rPr>
                <w:sz w:val="18"/>
                <w:szCs w:val="18"/>
                <w:lang w:val="ro-RO" w:eastAsia="en-US"/>
              </w:rPr>
            </w:pPr>
          </w:p>
        </w:tc>
        <w:tc>
          <w:tcPr>
            <w:tcW w:w="393" w:type="pct"/>
            <w:gridSpan w:val="3"/>
          </w:tcPr>
          <w:p w:rsidR="002B6C45" w:rsidRPr="002B6C45" w:rsidRDefault="002B6C45" w:rsidP="00A84C06">
            <w:pPr>
              <w:rPr>
                <w:sz w:val="18"/>
                <w:szCs w:val="18"/>
                <w:lang w:val="ro-RO" w:eastAsia="en-US"/>
              </w:rPr>
            </w:pPr>
            <w:r w:rsidRPr="002B6C45">
              <w:rPr>
                <w:sz w:val="18"/>
                <w:szCs w:val="18"/>
                <w:lang w:val="ro-RO" w:eastAsia="en-US"/>
              </w:rPr>
              <w:t>1,5 mil. lei</w:t>
            </w:r>
          </w:p>
        </w:tc>
        <w:tc>
          <w:tcPr>
            <w:tcW w:w="420" w:type="pct"/>
            <w:gridSpan w:val="5"/>
          </w:tcPr>
          <w:p w:rsidR="002B6C45" w:rsidRPr="002B6C45" w:rsidRDefault="002B6C45" w:rsidP="00A84C06">
            <w:pPr>
              <w:rPr>
                <w:sz w:val="18"/>
                <w:szCs w:val="18"/>
                <w:lang w:val="ro-RO" w:eastAsia="en-US"/>
              </w:rPr>
            </w:pPr>
          </w:p>
        </w:tc>
        <w:tc>
          <w:tcPr>
            <w:tcW w:w="347" w:type="pct"/>
          </w:tcPr>
          <w:p w:rsidR="002B6C45" w:rsidRPr="002B6C45" w:rsidRDefault="002B6C45" w:rsidP="00A84C06">
            <w:pPr>
              <w:rPr>
                <w:sz w:val="18"/>
                <w:szCs w:val="18"/>
                <w:lang w:val="ro-RO" w:eastAsia="en-US"/>
              </w:rPr>
            </w:pPr>
            <w:r w:rsidRPr="002B6C45">
              <w:rPr>
                <w:sz w:val="18"/>
                <w:szCs w:val="18"/>
                <w:lang w:val="ro-RO" w:eastAsia="en-US"/>
              </w:rPr>
              <w:t>2015-2016</w:t>
            </w:r>
          </w:p>
        </w:tc>
        <w:tc>
          <w:tcPr>
            <w:tcW w:w="678" w:type="pct"/>
            <w:gridSpan w:val="2"/>
          </w:tcPr>
          <w:p w:rsidR="002B6C45" w:rsidRPr="002B6C45" w:rsidRDefault="002B6C45" w:rsidP="00A84C06">
            <w:pPr>
              <w:rPr>
                <w:sz w:val="20"/>
                <w:szCs w:val="20"/>
                <w:lang w:val="ro-RO" w:eastAsia="en-US"/>
              </w:rPr>
            </w:pPr>
            <w:r w:rsidRPr="002B6C45">
              <w:rPr>
                <w:sz w:val="20"/>
                <w:szCs w:val="20"/>
                <w:lang w:val="ro-RO" w:eastAsia="en-US"/>
              </w:rPr>
              <w:t>Ministerul Economiei, Proiectul Băncii Mondiale „Ameliorarea Competitivită</w:t>
            </w:r>
            <w:r w:rsidRPr="002B6C45">
              <w:rPr>
                <w:rFonts w:ascii="Cambria Math" w:hAnsi="Cambria Math" w:cs="Cambria Math"/>
                <w:sz w:val="20"/>
                <w:szCs w:val="20"/>
                <w:lang w:val="ro-RO" w:eastAsia="en-US"/>
              </w:rPr>
              <w:t>ț</w:t>
            </w:r>
            <w:r w:rsidRPr="002B6C45">
              <w:rPr>
                <w:sz w:val="20"/>
                <w:szCs w:val="20"/>
                <w:lang w:val="ro-RO" w:eastAsia="en-US"/>
              </w:rPr>
              <w:t>ii II”,</w:t>
            </w:r>
          </w:p>
          <w:p w:rsidR="002B6C45" w:rsidRPr="002B6C45" w:rsidRDefault="002B6C45" w:rsidP="00A84C06">
            <w:pPr>
              <w:rPr>
                <w:sz w:val="20"/>
                <w:szCs w:val="20"/>
                <w:lang w:val="ro-RO" w:eastAsia="en-US"/>
              </w:rPr>
            </w:pPr>
            <w:r w:rsidRPr="002B6C45">
              <w:rPr>
                <w:sz w:val="20"/>
                <w:szCs w:val="20"/>
                <w:lang w:val="ro-RO" w:eastAsia="en-US"/>
              </w:rPr>
              <w:t xml:space="preserve"> Organizaţia pentru Dezvoltarea Sectorului Întreprinderilor Mici şi Mijlocii</w:t>
            </w:r>
          </w:p>
        </w:tc>
        <w:tc>
          <w:tcPr>
            <w:tcW w:w="979" w:type="pct"/>
          </w:tcPr>
          <w:p w:rsidR="002B6C45" w:rsidRPr="002B6C45" w:rsidRDefault="002B6C45" w:rsidP="00A84C06">
            <w:pPr>
              <w:rPr>
                <w:sz w:val="20"/>
                <w:szCs w:val="20"/>
                <w:lang w:val="ro-RO" w:eastAsia="en-US"/>
              </w:rPr>
            </w:pPr>
            <w:r w:rsidRPr="002B6C45">
              <w:rPr>
                <w:sz w:val="20"/>
                <w:szCs w:val="20"/>
                <w:lang w:val="ro-RO" w:eastAsia="en-US"/>
              </w:rPr>
              <w:t>Numărul schemelor implementate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2.4.2</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 xml:space="preserve">Organizarea campaniilor de mediatizare a avantajelor produselor de garantare pentru dezvoltarea afacerilor </w:t>
            </w:r>
          </w:p>
        </w:tc>
        <w:tc>
          <w:tcPr>
            <w:tcW w:w="410" w:type="pct"/>
          </w:tcPr>
          <w:p w:rsidR="002B6C45" w:rsidRPr="002B6C45" w:rsidRDefault="002B6C45" w:rsidP="00A84C06">
            <w:pPr>
              <w:rPr>
                <w:sz w:val="18"/>
                <w:szCs w:val="18"/>
                <w:lang w:val="ro-RO" w:eastAsia="en-US"/>
              </w:rPr>
            </w:pPr>
          </w:p>
        </w:tc>
        <w:tc>
          <w:tcPr>
            <w:tcW w:w="393" w:type="pct"/>
            <w:gridSpan w:val="3"/>
          </w:tcPr>
          <w:p w:rsidR="002B6C45" w:rsidRPr="002B6C45" w:rsidRDefault="002B6C45" w:rsidP="00A84C06">
            <w:pPr>
              <w:rPr>
                <w:sz w:val="18"/>
                <w:szCs w:val="18"/>
                <w:lang w:val="ro-RO" w:eastAsia="en-US"/>
              </w:rPr>
            </w:pPr>
          </w:p>
        </w:tc>
        <w:tc>
          <w:tcPr>
            <w:tcW w:w="420" w:type="pct"/>
            <w:gridSpan w:val="5"/>
          </w:tcPr>
          <w:p w:rsidR="002B6C45" w:rsidRPr="002B6C45" w:rsidRDefault="002B6C45" w:rsidP="00A84C06">
            <w:pPr>
              <w:rPr>
                <w:sz w:val="18"/>
                <w:szCs w:val="18"/>
                <w:lang w:val="ro-RO" w:eastAsia="en-US"/>
              </w:rPr>
            </w:pPr>
            <w:r w:rsidRPr="002B6C45">
              <w:rPr>
                <w:sz w:val="18"/>
                <w:szCs w:val="18"/>
                <w:lang w:val="ro-RO" w:eastAsia="en-US"/>
              </w:rPr>
              <w:t>300 mii lei</w:t>
            </w:r>
          </w:p>
        </w:tc>
        <w:tc>
          <w:tcPr>
            <w:tcW w:w="347" w:type="pct"/>
          </w:tcPr>
          <w:p w:rsidR="002B6C45" w:rsidRPr="002B6C45" w:rsidRDefault="002B6C45" w:rsidP="00A84C06">
            <w:pP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rPr>
                <w:sz w:val="20"/>
                <w:szCs w:val="20"/>
                <w:lang w:val="ro-RO" w:eastAsia="en-US"/>
              </w:rPr>
            </w:pPr>
            <w:r w:rsidRPr="002B6C45">
              <w:rPr>
                <w:sz w:val="20"/>
                <w:szCs w:val="20"/>
                <w:lang w:val="ro-RO" w:eastAsia="en-US"/>
              </w:rPr>
              <w:t>Organizaţia pentru Dezvoltarea Sectorului Întreprinderilor Mici şi Mijlocii</w:t>
            </w:r>
          </w:p>
        </w:tc>
        <w:tc>
          <w:tcPr>
            <w:tcW w:w="979" w:type="pct"/>
          </w:tcPr>
          <w:p w:rsidR="002B6C45" w:rsidRPr="002B6C45" w:rsidRDefault="002B6C45" w:rsidP="00A84C06">
            <w:pPr>
              <w:rPr>
                <w:sz w:val="20"/>
                <w:szCs w:val="20"/>
                <w:lang w:val="ro-RO" w:eastAsia="en-US"/>
              </w:rPr>
            </w:pPr>
            <w:r w:rsidRPr="002B6C45">
              <w:rPr>
                <w:sz w:val="20"/>
                <w:szCs w:val="20"/>
                <w:lang w:val="ro-RO" w:eastAsia="en-US"/>
              </w:rPr>
              <w:t>Numărul de evenimente organizate;</w:t>
            </w:r>
          </w:p>
          <w:p w:rsidR="002B6C45" w:rsidRPr="002B6C45" w:rsidRDefault="002B6C45" w:rsidP="00A84C06">
            <w:pPr>
              <w:rPr>
                <w:sz w:val="20"/>
                <w:szCs w:val="20"/>
                <w:lang w:val="ro-RO" w:eastAsia="en-US"/>
              </w:rPr>
            </w:pPr>
            <w:r w:rsidRPr="002B6C45">
              <w:rPr>
                <w:sz w:val="20"/>
                <w:szCs w:val="20"/>
                <w:lang w:val="ro-RO" w:eastAsia="en-US"/>
              </w:rPr>
              <w:t>numărul de participanţi la evenimente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2.4.3</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Capitalizarea Fondului de Garantare a Creditelor în vederea asigurării accesului la credite al unui număr mai mare de IMM</w:t>
            </w:r>
          </w:p>
        </w:tc>
        <w:tc>
          <w:tcPr>
            <w:tcW w:w="410" w:type="pct"/>
          </w:tcPr>
          <w:p w:rsidR="002B6C45" w:rsidRPr="002B6C45" w:rsidRDefault="002B6C45" w:rsidP="00A84C06">
            <w:pPr>
              <w:rPr>
                <w:sz w:val="18"/>
                <w:szCs w:val="18"/>
                <w:lang w:val="ro-RO" w:eastAsia="en-US"/>
              </w:rPr>
            </w:pPr>
            <w:r w:rsidRPr="002B6C45">
              <w:rPr>
                <w:sz w:val="18"/>
                <w:szCs w:val="18"/>
                <w:lang w:val="ro-RO" w:eastAsia="en-US"/>
              </w:rPr>
              <w:t>65,3 mil. lei</w:t>
            </w:r>
          </w:p>
        </w:tc>
        <w:tc>
          <w:tcPr>
            <w:tcW w:w="393" w:type="pct"/>
            <w:gridSpan w:val="3"/>
          </w:tcPr>
          <w:p w:rsidR="002B6C45" w:rsidRPr="002B6C45" w:rsidRDefault="002B6C45" w:rsidP="00A84C06">
            <w:pPr>
              <w:rPr>
                <w:sz w:val="18"/>
                <w:szCs w:val="18"/>
                <w:lang w:val="ro-RO" w:eastAsia="en-US"/>
              </w:rPr>
            </w:pPr>
          </w:p>
        </w:tc>
        <w:tc>
          <w:tcPr>
            <w:tcW w:w="420" w:type="pct"/>
            <w:gridSpan w:val="5"/>
          </w:tcPr>
          <w:p w:rsidR="002B6C45" w:rsidRPr="002B6C45" w:rsidRDefault="002B6C45" w:rsidP="00A84C06">
            <w:pPr>
              <w:rPr>
                <w:sz w:val="18"/>
                <w:szCs w:val="18"/>
                <w:lang w:val="ro-RO" w:eastAsia="en-US"/>
              </w:rPr>
            </w:pPr>
          </w:p>
        </w:tc>
        <w:tc>
          <w:tcPr>
            <w:tcW w:w="347" w:type="pct"/>
          </w:tcPr>
          <w:p w:rsidR="002B6C45" w:rsidRPr="002B6C45" w:rsidRDefault="002B6C45" w:rsidP="00A84C06">
            <w:pP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rPr>
                <w:sz w:val="20"/>
                <w:szCs w:val="20"/>
                <w:lang w:val="ro-RO" w:eastAsia="en-US"/>
              </w:rPr>
            </w:pPr>
            <w:r w:rsidRPr="002B6C45">
              <w:rPr>
                <w:sz w:val="20"/>
                <w:szCs w:val="20"/>
                <w:lang w:val="ro-RO" w:eastAsia="en-US"/>
              </w:rPr>
              <w:t>Ministerul Economiei, Organizaţia pentru Dezvoltarea Sectorului Întreprinderilor Mici şi Mijlocii</w:t>
            </w:r>
          </w:p>
        </w:tc>
        <w:tc>
          <w:tcPr>
            <w:tcW w:w="979" w:type="pct"/>
          </w:tcPr>
          <w:p w:rsidR="002B6C45" w:rsidRPr="002B6C45" w:rsidRDefault="002B6C45" w:rsidP="00A84C06">
            <w:pPr>
              <w:rPr>
                <w:sz w:val="20"/>
                <w:szCs w:val="20"/>
                <w:lang w:val="ro-RO" w:eastAsia="en-US"/>
              </w:rPr>
            </w:pPr>
            <w:r w:rsidRPr="002B6C45">
              <w:rPr>
                <w:sz w:val="20"/>
                <w:szCs w:val="20"/>
                <w:lang w:val="ro-RO" w:eastAsia="en-US"/>
              </w:rPr>
              <w:t>Volumul resurselor financiare atrase pentru capitalizare;</w:t>
            </w:r>
          </w:p>
          <w:p w:rsidR="002B6C45" w:rsidRPr="002B6C45" w:rsidRDefault="002B6C45" w:rsidP="00A84C06">
            <w:pPr>
              <w:rPr>
                <w:sz w:val="20"/>
                <w:szCs w:val="20"/>
                <w:lang w:val="ro-RO" w:eastAsia="en-US"/>
              </w:rPr>
            </w:pPr>
            <w:r w:rsidRPr="002B6C45">
              <w:rPr>
                <w:sz w:val="20"/>
                <w:szCs w:val="20"/>
                <w:lang w:val="ro-RO" w:eastAsia="en-US"/>
              </w:rPr>
              <w:t>volumul creditelor garantate</w:t>
            </w:r>
          </w:p>
          <w:p w:rsidR="002B6C45" w:rsidRPr="002B6C45" w:rsidRDefault="002B6C45" w:rsidP="00A84C06">
            <w:pPr>
              <w:rPr>
                <w:sz w:val="20"/>
                <w:szCs w:val="20"/>
                <w:lang w:val="ro-RO" w:eastAsia="en-US"/>
              </w:rPr>
            </w:pPr>
          </w:p>
          <w:p w:rsidR="002B6C45" w:rsidRPr="002B6C45" w:rsidRDefault="002B6C45" w:rsidP="00A84C06">
            <w:pPr>
              <w:rPr>
                <w:sz w:val="20"/>
                <w:szCs w:val="20"/>
                <w:lang w:val="ro-RO" w:eastAsia="en-US"/>
              </w:rPr>
            </w:pP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2.4.4</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 xml:space="preserve">Îmbunătăţirea mecanismului de garantare a creditelor pentru IMM prin elaborarea propunerilor de politici publice cu privire la dezvoltarea sistemului de garantare a creditelor </w:t>
            </w:r>
            <w:r w:rsidRPr="002B6C45">
              <w:rPr>
                <w:rFonts w:ascii="Cambria Math" w:hAnsi="Cambria Math" w:cs="Cambria Math"/>
                <w:sz w:val="20"/>
                <w:szCs w:val="20"/>
                <w:lang w:val="ro-RO" w:eastAsia="en-US"/>
              </w:rPr>
              <w:t>ș</w:t>
            </w:r>
            <w:r w:rsidRPr="002B6C45">
              <w:rPr>
                <w:sz w:val="20"/>
                <w:szCs w:val="20"/>
                <w:lang w:val="ro-RO" w:eastAsia="en-US"/>
              </w:rPr>
              <w:t>i preluarea practicilor internaţionale. Monitorizarea impactului activităţii de garantare</w:t>
            </w:r>
          </w:p>
        </w:tc>
        <w:tc>
          <w:tcPr>
            <w:tcW w:w="410" w:type="pct"/>
          </w:tcPr>
          <w:p w:rsidR="002B6C45" w:rsidRPr="002B6C45" w:rsidRDefault="002B6C45" w:rsidP="00A84C06">
            <w:pPr>
              <w:rPr>
                <w:sz w:val="18"/>
                <w:szCs w:val="18"/>
                <w:lang w:val="ro-RO" w:eastAsia="en-US"/>
              </w:rPr>
            </w:pPr>
          </w:p>
        </w:tc>
        <w:tc>
          <w:tcPr>
            <w:tcW w:w="393" w:type="pct"/>
            <w:gridSpan w:val="3"/>
          </w:tcPr>
          <w:p w:rsidR="002B6C45" w:rsidRPr="002B6C45" w:rsidRDefault="002B6C45" w:rsidP="00A84C06">
            <w:pPr>
              <w:jc w:val="center"/>
              <w:rPr>
                <w:sz w:val="18"/>
                <w:szCs w:val="18"/>
                <w:lang w:val="ro-RO" w:eastAsia="en-US"/>
              </w:rPr>
            </w:pPr>
            <w:r w:rsidRPr="002B6C45">
              <w:rPr>
                <w:sz w:val="18"/>
                <w:szCs w:val="18"/>
                <w:lang w:val="ro-RO" w:eastAsia="en-US"/>
              </w:rPr>
              <w:t>1,5 mil. lei</w:t>
            </w:r>
          </w:p>
        </w:tc>
        <w:tc>
          <w:tcPr>
            <w:tcW w:w="420" w:type="pct"/>
            <w:gridSpan w:val="5"/>
          </w:tcPr>
          <w:p w:rsidR="002B6C45" w:rsidRPr="002B6C45" w:rsidRDefault="002B6C45" w:rsidP="00A84C06">
            <w:pPr>
              <w:jc w:val="center"/>
              <w:rPr>
                <w:sz w:val="18"/>
                <w:szCs w:val="18"/>
                <w:lang w:val="ro-RO" w:eastAsia="en-US"/>
              </w:rPr>
            </w:pPr>
            <w:r w:rsidRPr="002B6C45">
              <w:rPr>
                <w:sz w:val="18"/>
                <w:szCs w:val="18"/>
                <w:lang w:val="ro-RO" w:eastAsia="en-US"/>
              </w:rPr>
              <w:t>4,0 mil. lei</w:t>
            </w:r>
          </w:p>
        </w:tc>
        <w:tc>
          <w:tcPr>
            <w:tcW w:w="347" w:type="pct"/>
          </w:tcPr>
          <w:p w:rsidR="002B6C45" w:rsidRPr="002B6C45" w:rsidRDefault="002B6C45" w:rsidP="00A84C06">
            <w:pPr>
              <w:jc w:val="center"/>
              <w:rPr>
                <w:sz w:val="18"/>
                <w:szCs w:val="18"/>
                <w:lang w:val="ro-RO" w:eastAsia="en-US"/>
              </w:rPr>
            </w:pPr>
            <w:r w:rsidRPr="002B6C45">
              <w:rPr>
                <w:sz w:val="18"/>
                <w:szCs w:val="18"/>
                <w:lang w:val="ro-RO" w:eastAsia="en-US"/>
              </w:rPr>
              <w:t>2015-2017</w:t>
            </w:r>
          </w:p>
        </w:tc>
        <w:tc>
          <w:tcPr>
            <w:tcW w:w="678" w:type="pct"/>
            <w:gridSpan w:val="2"/>
          </w:tcPr>
          <w:p w:rsidR="002B6C45" w:rsidRPr="002B6C45" w:rsidRDefault="002B6C45" w:rsidP="00A84C06">
            <w:pPr>
              <w:rPr>
                <w:sz w:val="20"/>
                <w:szCs w:val="20"/>
                <w:lang w:val="ro-RO" w:eastAsia="en-US"/>
              </w:rPr>
            </w:pPr>
            <w:r w:rsidRPr="002B6C45">
              <w:rPr>
                <w:sz w:val="20"/>
                <w:szCs w:val="20"/>
                <w:lang w:val="ro-RO" w:eastAsia="en-US"/>
              </w:rPr>
              <w:t>Ministerul Economiei, Proiectul Băncii Mondiale „Ameliorarea Competitivită</w:t>
            </w:r>
            <w:r w:rsidRPr="002B6C45">
              <w:rPr>
                <w:rFonts w:ascii="Cambria Math" w:hAnsi="Cambria Math" w:cs="Cambria Math"/>
                <w:sz w:val="20"/>
                <w:szCs w:val="20"/>
                <w:lang w:val="ro-RO" w:eastAsia="en-US"/>
              </w:rPr>
              <w:t>ț</w:t>
            </w:r>
            <w:r w:rsidRPr="002B6C45">
              <w:rPr>
                <w:sz w:val="20"/>
                <w:szCs w:val="20"/>
                <w:lang w:val="ro-RO" w:eastAsia="en-US"/>
              </w:rPr>
              <w:t>ii II”,</w:t>
            </w:r>
          </w:p>
          <w:p w:rsidR="002B6C45" w:rsidRPr="002B6C45" w:rsidRDefault="002B6C45" w:rsidP="00A84C06">
            <w:pPr>
              <w:rPr>
                <w:sz w:val="20"/>
                <w:szCs w:val="20"/>
                <w:lang w:val="ro-RO" w:eastAsia="en-US"/>
              </w:rPr>
            </w:pPr>
            <w:r w:rsidRPr="002B6C45">
              <w:rPr>
                <w:sz w:val="20"/>
                <w:szCs w:val="20"/>
                <w:lang w:val="ro-RO" w:eastAsia="en-US"/>
              </w:rPr>
              <w:t xml:space="preserve"> Organizaţia pentru Dezvoltarea Sectorului Întreprinderilor Mici şi Mijlocii</w:t>
            </w:r>
          </w:p>
        </w:tc>
        <w:tc>
          <w:tcPr>
            <w:tcW w:w="979" w:type="pct"/>
          </w:tcPr>
          <w:p w:rsidR="002B6C45" w:rsidRPr="002B6C45" w:rsidRDefault="002B6C45" w:rsidP="00A84C06">
            <w:pPr>
              <w:rPr>
                <w:sz w:val="20"/>
                <w:szCs w:val="20"/>
                <w:lang w:val="ro-RO" w:eastAsia="en-US"/>
              </w:rPr>
            </w:pPr>
            <w:r w:rsidRPr="002B6C45">
              <w:rPr>
                <w:sz w:val="20"/>
                <w:szCs w:val="20"/>
                <w:lang w:val="ro-RO" w:eastAsia="en-US"/>
              </w:rPr>
              <w:t>Propuneri elaborate;</w:t>
            </w:r>
          </w:p>
          <w:p w:rsidR="002B6C45" w:rsidRPr="002B6C45" w:rsidRDefault="002B6C45" w:rsidP="00A84C06">
            <w:pPr>
              <w:rPr>
                <w:sz w:val="20"/>
                <w:szCs w:val="20"/>
                <w:lang w:val="ro-RO" w:eastAsia="en-US"/>
              </w:rPr>
            </w:pPr>
            <w:r w:rsidRPr="002B6C45">
              <w:rPr>
                <w:sz w:val="20"/>
                <w:szCs w:val="20"/>
                <w:lang w:val="ro-RO" w:eastAsia="en-US"/>
              </w:rPr>
              <w:t>mecanism de garantare îmbunătăţit;</w:t>
            </w:r>
          </w:p>
          <w:p w:rsidR="002B6C45" w:rsidRPr="002B6C45" w:rsidRDefault="002B6C45" w:rsidP="00A84C06">
            <w:pPr>
              <w:rPr>
                <w:sz w:val="20"/>
                <w:szCs w:val="20"/>
                <w:lang w:val="ro-RO" w:eastAsia="en-US"/>
              </w:rPr>
            </w:pPr>
            <w:r w:rsidRPr="002B6C45">
              <w:rPr>
                <w:sz w:val="20"/>
                <w:szCs w:val="20"/>
                <w:lang w:val="ro-RO" w:eastAsia="en-US"/>
              </w:rPr>
              <w:t>volumul investiţiilor atrase în economie;</w:t>
            </w:r>
          </w:p>
          <w:p w:rsidR="002B6C45" w:rsidRPr="002B6C45" w:rsidRDefault="002B6C45" w:rsidP="00A84C06">
            <w:pPr>
              <w:rPr>
                <w:sz w:val="20"/>
                <w:szCs w:val="20"/>
                <w:lang w:val="ro-RO" w:eastAsia="en-US"/>
              </w:rPr>
            </w:pPr>
            <w:r w:rsidRPr="002B6C45">
              <w:rPr>
                <w:sz w:val="20"/>
                <w:szCs w:val="20"/>
                <w:lang w:val="ro-RO" w:eastAsia="en-US"/>
              </w:rPr>
              <w:t>raport de monitorizare elaborat</w:t>
            </w:r>
          </w:p>
        </w:tc>
      </w:tr>
      <w:tr w:rsidR="002B6C45" w:rsidRPr="002B6C45" w:rsidTr="00A84C06">
        <w:trPr>
          <w:trHeight w:val="327"/>
        </w:trPr>
        <w:tc>
          <w:tcPr>
            <w:tcW w:w="227" w:type="pct"/>
            <w:gridSpan w:val="2"/>
          </w:tcPr>
          <w:p w:rsidR="002B6C45" w:rsidRPr="002B6C45" w:rsidRDefault="002B6C45" w:rsidP="00A84C06">
            <w:pPr>
              <w:jc w:val="center"/>
              <w:outlineLvl w:val="0"/>
              <w:rPr>
                <w:b/>
                <w:sz w:val="20"/>
                <w:szCs w:val="20"/>
                <w:lang w:val="ro-RO"/>
              </w:rPr>
            </w:pPr>
            <w:r w:rsidRPr="002B6C45">
              <w:rPr>
                <w:b/>
                <w:sz w:val="20"/>
                <w:szCs w:val="20"/>
                <w:lang w:val="ro-RO"/>
              </w:rPr>
              <w:t>2.5</w:t>
            </w:r>
          </w:p>
        </w:tc>
        <w:tc>
          <w:tcPr>
            <w:tcW w:w="4773" w:type="pct"/>
            <w:gridSpan w:val="14"/>
          </w:tcPr>
          <w:p w:rsidR="002B6C45" w:rsidRPr="002B6C45" w:rsidRDefault="002B6C45" w:rsidP="00A84C06">
            <w:pPr>
              <w:outlineLvl w:val="0"/>
              <w:rPr>
                <w:b/>
                <w:bCs/>
                <w:i/>
                <w:sz w:val="20"/>
                <w:szCs w:val="20"/>
                <w:u w:val="single"/>
                <w:lang w:val="ro-RO"/>
              </w:rPr>
            </w:pPr>
            <w:r w:rsidRPr="002B6C45">
              <w:rPr>
                <w:b/>
                <w:bCs/>
                <w:i/>
                <w:sz w:val="20"/>
                <w:szCs w:val="20"/>
                <w:lang w:val="ro-RO"/>
              </w:rPr>
              <w:t>Obiectiv: Facilitarea accesului  IMM la achiziţiile publice</w:t>
            </w:r>
          </w:p>
        </w:tc>
      </w:tr>
      <w:tr w:rsidR="002B6C45" w:rsidRPr="002B6C45" w:rsidTr="00A84C06">
        <w:trPr>
          <w:trHeight w:val="327"/>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2.5.1</w:t>
            </w:r>
          </w:p>
        </w:tc>
        <w:tc>
          <w:tcPr>
            <w:tcW w:w="1546" w:type="pct"/>
          </w:tcPr>
          <w:p w:rsidR="002B6C45" w:rsidRPr="002B6C45" w:rsidRDefault="002B6C45" w:rsidP="00A84C06">
            <w:pPr>
              <w:rPr>
                <w:sz w:val="20"/>
                <w:szCs w:val="20"/>
                <w:lang w:val="ro-RO" w:eastAsia="en-US"/>
              </w:rPr>
            </w:pPr>
            <w:r w:rsidRPr="002B6C45">
              <w:rPr>
                <w:sz w:val="20"/>
                <w:szCs w:val="20"/>
                <w:lang w:val="ro-RO" w:eastAsia="en-US"/>
              </w:rPr>
              <w:t>Prevederea expresă în documentele de licitaţie a obligativităţii de a partaja necesităţile autorităţilor contractante pe loturi sau pe poziţii pentru a asigura accesul IMM la procedurile de achiziţii publice</w:t>
            </w:r>
          </w:p>
        </w:tc>
        <w:tc>
          <w:tcPr>
            <w:tcW w:w="410" w:type="pct"/>
          </w:tcPr>
          <w:p w:rsidR="002B6C45" w:rsidRPr="002B6C45" w:rsidRDefault="002B6C45" w:rsidP="00A84C06">
            <w:pPr>
              <w:rPr>
                <w:sz w:val="18"/>
                <w:szCs w:val="18"/>
                <w:lang w:val="ro-RO" w:eastAsia="en-US"/>
              </w:rPr>
            </w:pPr>
            <w:r w:rsidRPr="002B6C45">
              <w:rPr>
                <w:sz w:val="18"/>
                <w:szCs w:val="18"/>
                <w:lang w:val="ro-RO" w:eastAsia="en-US"/>
              </w:rPr>
              <w:t>În limitele bugetului aprobat</w:t>
            </w:r>
          </w:p>
        </w:tc>
        <w:tc>
          <w:tcPr>
            <w:tcW w:w="393" w:type="pct"/>
            <w:gridSpan w:val="3"/>
          </w:tcPr>
          <w:p w:rsidR="002B6C45" w:rsidRPr="002B6C45" w:rsidRDefault="002B6C45" w:rsidP="00A84C06">
            <w:pPr>
              <w:jc w:val="center"/>
              <w:rPr>
                <w:sz w:val="18"/>
                <w:szCs w:val="18"/>
                <w:lang w:val="ro-RO" w:eastAsia="en-US"/>
              </w:rPr>
            </w:pPr>
          </w:p>
        </w:tc>
        <w:tc>
          <w:tcPr>
            <w:tcW w:w="420" w:type="pct"/>
            <w:gridSpan w:val="5"/>
          </w:tcPr>
          <w:p w:rsidR="002B6C45" w:rsidRPr="002B6C45" w:rsidRDefault="002B6C45" w:rsidP="00A84C06">
            <w:pPr>
              <w:jc w:val="center"/>
              <w:rPr>
                <w:sz w:val="18"/>
                <w:szCs w:val="18"/>
                <w:lang w:val="ro-RO" w:eastAsia="en-US"/>
              </w:rPr>
            </w:pPr>
          </w:p>
        </w:tc>
        <w:tc>
          <w:tcPr>
            <w:tcW w:w="347" w:type="pct"/>
          </w:tcPr>
          <w:p w:rsidR="002B6C45" w:rsidRPr="002B6C45" w:rsidRDefault="002B6C45" w:rsidP="00A84C06">
            <w:pPr>
              <w:jc w:val="center"/>
              <w:rPr>
                <w:sz w:val="18"/>
                <w:szCs w:val="18"/>
                <w:lang w:val="ro-RO" w:eastAsia="en-US"/>
              </w:rPr>
            </w:pPr>
            <w:r w:rsidRPr="002B6C45">
              <w:rPr>
                <w:sz w:val="18"/>
                <w:szCs w:val="18"/>
                <w:lang w:val="ro-RO" w:eastAsia="en-US"/>
              </w:rPr>
              <w:t>2015</w:t>
            </w:r>
          </w:p>
        </w:tc>
        <w:tc>
          <w:tcPr>
            <w:tcW w:w="678" w:type="pct"/>
            <w:gridSpan w:val="2"/>
          </w:tcPr>
          <w:p w:rsidR="002B6C45" w:rsidRPr="002B6C45" w:rsidRDefault="002B6C45" w:rsidP="00A84C06">
            <w:pPr>
              <w:rPr>
                <w:sz w:val="20"/>
                <w:szCs w:val="20"/>
                <w:lang w:val="ro-RO" w:eastAsia="en-US"/>
              </w:rPr>
            </w:pPr>
            <w:r w:rsidRPr="002B6C45">
              <w:rPr>
                <w:sz w:val="20"/>
                <w:szCs w:val="20"/>
                <w:lang w:val="ro-RO" w:eastAsia="en-US"/>
              </w:rPr>
              <w:t>Ministerul Finanţelor, Agenţia Achiziţii Publice</w:t>
            </w:r>
          </w:p>
        </w:tc>
        <w:tc>
          <w:tcPr>
            <w:tcW w:w="979" w:type="pct"/>
          </w:tcPr>
          <w:p w:rsidR="002B6C45" w:rsidRPr="002B6C45" w:rsidRDefault="002B6C45" w:rsidP="00A84C06">
            <w:pPr>
              <w:rPr>
                <w:sz w:val="20"/>
                <w:szCs w:val="20"/>
                <w:lang w:val="ro-RO" w:eastAsia="en-US"/>
              </w:rPr>
            </w:pPr>
            <w:r w:rsidRPr="002B6C45">
              <w:rPr>
                <w:sz w:val="20"/>
                <w:szCs w:val="20"/>
                <w:lang w:val="ro-RO" w:eastAsia="en-US"/>
              </w:rPr>
              <w:t xml:space="preserve">Numărul autorităţilor contractante care partajează necesităţile pe loturi, poziţii; </w:t>
            </w:r>
          </w:p>
          <w:p w:rsidR="002B6C45" w:rsidRPr="002B6C45" w:rsidRDefault="002B6C45" w:rsidP="00A84C06">
            <w:pPr>
              <w:rPr>
                <w:sz w:val="20"/>
                <w:szCs w:val="20"/>
                <w:lang w:val="ro-RO" w:eastAsia="en-US"/>
              </w:rPr>
            </w:pPr>
            <w:r w:rsidRPr="002B6C45">
              <w:rPr>
                <w:sz w:val="20"/>
                <w:szCs w:val="20"/>
                <w:lang w:val="ro-RO" w:eastAsia="en-US"/>
              </w:rPr>
              <w:t>numărul de IMM participante la procedurile de achiziţii publice</w:t>
            </w:r>
          </w:p>
        </w:tc>
      </w:tr>
      <w:tr w:rsidR="002B6C45" w:rsidRPr="002B6C45" w:rsidTr="00A84C06">
        <w:trPr>
          <w:trHeight w:val="327"/>
        </w:trPr>
        <w:tc>
          <w:tcPr>
            <w:tcW w:w="227" w:type="pct"/>
            <w:gridSpan w:val="2"/>
            <w:tcBorders>
              <w:bottom w:val="single" w:sz="4" w:space="0" w:color="auto"/>
            </w:tcBorders>
          </w:tcPr>
          <w:p w:rsidR="002B6C45" w:rsidRPr="002B6C45" w:rsidRDefault="002B6C45" w:rsidP="00A84C06">
            <w:pPr>
              <w:jc w:val="center"/>
              <w:outlineLvl w:val="0"/>
              <w:rPr>
                <w:sz w:val="18"/>
                <w:szCs w:val="18"/>
                <w:lang w:val="ro-RO"/>
              </w:rPr>
            </w:pPr>
            <w:r w:rsidRPr="002B6C45">
              <w:rPr>
                <w:sz w:val="18"/>
                <w:szCs w:val="18"/>
                <w:lang w:val="ro-RO"/>
              </w:rPr>
              <w:t>2.5.2</w:t>
            </w:r>
          </w:p>
        </w:tc>
        <w:tc>
          <w:tcPr>
            <w:tcW w:w="1546" w:type="pct"/>
            <w:tcBorders>
              <w:bottom w:val="single" w:sz="4" w:space="0" w:color="auto"/>
            </w:tcBorders>
          </w:tcPr>
          <w:p w:rsidR="002B6C45" w:rsidRPr="002B6C45" w:rsidRDefault="002B6C45" w:rsidP="00A84C06">
            <w:pPr>
              <w:rPr>
                <w:sz w:val="20"/>
                <w:szCs w:val="20"/>
                <w:lang w:val="ro-RO" w:eastAsia="en-US"/>
              </w:rPr>
            </w:pPr>
            <w:r w:rsidRPr="002B6C45">
              <w:rPr>
                <w:sz w:val="20"/>
                <w:szCs w:val="20"/>
                <w:lang w:val="ro-RO" w:eastAsia="en-US"/>
              </w:rPr>
              <w:t>Organizarea seminarelor de instruire pentru sectorul IMM cu privire la cadrul legislativ şi normativ ce reglementează domeniul achiziţiilor publice</w:t>
            </w:r>
          </w:p>
        </w:tc>
        <w:tc>
          <w:tcPr>
            <w:tcW w:w="410" w:type="pct"/>
            <w:tcBorders>
              <w:bottom w:val="single" w:sz="4" w:space="0" w:color="auto"/>
            </w:tcBorders>
          </w:tcPr>
          <w:p w:rsidR="002B6C45" w:rsidRPr="002B6C45" w:rsidRDefault="002B6C45" w:rsidP="00A84C06">
            <w:pPr>
              <w:rPr>
                <w:sz w:val="18"/>
                <w:szCs w:val="18"/>
                <w:lang w:val="ro-RO" w:eastAsia="en-US"/>
              </w:rPr>
            </w:pPr>
          </w:p>
        </w:tc>
        <w:tc>
          <w:tcPr>
            <w:tcW w:w="393" w:type="pct"/>
            <w:gridSpan w:val="3"/>
            <w:tcBorders>
              <w:bottom w:val="single" w:sz="4" w:space="0" w:color="auto"/>
            </w:tcBorders>
          </w:tcPr>
          <w:p w:rsidR="002B6C45" w:rsidRPr="002B6C45" w:rsidRDefault="002B6C45" w:rsidP="00A84C06">
            <w:pPr>
              <w:jc w:val="center"/>
              <w:rPr>
                <w:sz w:val="18"/>
                <w:szCs w:val="18"/>
                <w:lang w:val="ro-RO" w:eastAsia="en-US"/>
              </w:rPr>
            </w:pPr>
            <w:r w:rsidRPr="002B6C45">
              <w:rPr>
                <w:sz w:val="18"/>
                <w:szCs w:val="18"/>
                <w:lang w:val="ro-RO" w:eastAsia="en-US"/>
              </w:rPr>
              <w:t>300 mii lei</w:t>
            </w:r>
          </w:p>
        </w:tc>
        <w:tc>
          <w:tcPr>
            <w:tcW w:w="420" w:type="pct"/>
            <w:gridSpan w:val="5"/>
            <w:tcBorders>
              <w:bottom w:val="single" w:sz="4" w:space="0" w:color="auto"/>
            </w:tcBorders>
          </w:tcPr>
          <w:p w:rsidR="002B6C45" w:rsidRPr="002B6C45" w:rsidRDefault="002B6C45" w:rsidP="00A84C06">
            <w:pPr>
              <w:jc w:val="center"/>
              <w:rPr>
                <w:sz w:val="18"/>
                <w:szCs w:val="18"/>
                <w:lang w:val="ro-RO" w:eastAsia="en-US"/>
              </w:rPr>
            </w:pPr>
          </w:p>
        </w:tc>
        <w:tc>
          <w:tcPr>
            <w:tcW w:w="347" w:type="pct"/>
            <w:tcBorders>
              <w:bottom w:val="single" w:sz="4" w:space="0" w:color="auto"/>
            </w:tcBorders>
          </w:tcPr>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8" w:type="pct"/>
            <w:gridSpan w:val="2"/>
            <w:tcBorders>
              <w:bottom w:val="single" w:sz="4" w:space="0" w:color="auto"/>
            </w:tcBorders>
          </w:tcPr>
          <w:p w:rsidR="002B6C45" w:rsidRPr="002B6C45" w:rsidRDefault="002B6C45" w:rsidP="00A84C06">
            <w:pPr>
              <w:rPr>
                <w:sz w:val="20"/>
                <w:szCs w:val="20"/>
                <w:lang w:val="ro-RO" w:eastAsia="en-US"/>
              </w:rPr>
            </w:pPr>
            <w:r w:rsidRPr="002B6C45">
              <w:rPr>
                <w:sz w:val="20"/>
                <w:szCs w:val="20"/>
                <w:lang w:val="ro-RO" w:eastAsia="en-US"/>
              </w:rPr>
              <w:t>Ministerul Finanţelor, Agenţia Achiziţii Publice</w:t>
            </w:r>
          </w:p>
          <w:p w:rsidR="002B6C45" w:rsidRPr="002B6C45" w:rsidRDefault="002B6C45" w:rsidP="00A84C06">
            <w:pPr>
              <w:rPr>
                <w:sz w:val="20"/>
                <w:szCs w:val="20"/>
                <w:lang w:val="ro-RO" w:eastAsia="en-US"/>
              </w:rPr>
            </w:pPr>
          </w:p>
          <w:p w:rsidR="002B6C45" w:rsidRPr="002B6C45" w:rsidRDefault="002B6C45" w:rsidP="00A84C06">
            <w:pPr>
              <w:rPr>
                <w:sz w:val="20"/>
                <w:szCs w:val="20"/>
                <w:lang w:val="ro-RO" w:eastAsia="en-US"/>
              </w:rPr>
            </w:pPr>
          </w:p>
          <w:p w:rsidR="002B6C45" w:rsidRPr="002B6C45" w:rsidRDefault="002B6C45" w:rsidP="00A84C06">
            <w:pPr>
              <w:rPr>
                <w:sz w:val="20"/>
                <w:szCs w:val="20"/>
                <w:lang w:val="ro-RO" w:eastAsia="en-US"/>
              </w:rPr>
            </w:pPr>
          </w:p>
          <w:p w:rsidR="002B6C45" w:rsidRPr="002B6C45" w:rsidRDefault="002B6C45" w:rsidP="00A84C06">
            <w:pPr>
              <w:rPr>
                <w:sz w:val="20"/>
                <w:szCs w:val="20"/>
                <w:lang w:val="ro-RO" w:eastAsia="en-US"/>
              </w:rPr>
            </w:pPr>
          </w:p>
        </w:tc>
        <w:tc>
          <w:tcPr>
            <w:tcW w:w="979" w:type="pct"/>
            <w:tcBorders>
              <w:bottom w:val="single" w:sz="4" w:space="0" w:color="auto"/>
            </w:tcBorders>
          </w:tcPr>
          <w:p w:rsidR="002B6C45" w:rsidRPr="002B6C45" w:rsidRDefault="002B6C45" w:rsidP="00A84C06">
            <w:pPr>
              <w:rPr>
                <w:sz w:val="20"/>
                <w:szCs w:val="20"/>
                <w:lang w:val="ro-RO" w:eastAsia="en-US"/>
              </w:rPr>
            </w:pPr>
            <w:r w:rsidRPr="002B6C45">
              <w:rPr>
                <w:sz w:val="20"/>
                <w:szCs w:val="20"/>
                <w:lang w:val="ro-RO" w:eastAsia="en-US"/>
              </w:rPr>
              <w:lastRenderedPageBreak/>
              <w:t>Numărul de instruiri organizate;</w:t>
            </w:r>
          </w:p>
          <w:p w:rsidR="002B6C45" w:rsidRPr="002B6C45" w:rsidRDefault="002B6C45" w:rsidP="00A84C06">
            <w:pPr>
              <w:rPr>
                <w:sz w:val="20"/>
                <w:szCs w:val="20"/>
                <w:lang w:val="ro-RO" w:eastAsia="en-US"/>
              </w:rPr>
            </w:pPr>
            <w:r w:rsidRPr="002B6C45">
              <w:rPr>
                <w:sz w:val="20"/>
                <w:szCs w:val="20"/>
                <w:lang w:val="ro-RO" w:eastAsia="en-US"/>
              </w:rPr>
              <w:t>numărul de persoane instruite</w:t>
            </w:r>
          </w:p>
          <w:p w:rsidR="002B6C45" w:rsidRPr="002B6C45" w:rsidRDefault="002B6C45" w:rsidP="00A84C06">
            <w:pPr>
              <w:rPr>
                <w:sz w:val="20"/>
                <w:szCs w:val="20"/>
                <w:lang w:val="ro-RO" w:eastAsia="en-US"/>
              </w:rPr>
            </w:pPr>
          </w:p>
        </w:tc>
      </w:tr>
      <w:tr w:rsidR="002B6C45" w:rsidRPr="002B6C45" w:rsidTr="00A84C06">
        <w:trPr>
          <w:trHeight w:val="327"/>
        </w:trPr>
        <w:tc>
          <w:tcPr>
            <w:tcW w:w="5000" w:type="pct"/>
            <w:gridSpan w:val="16"/>
            <w:shd w:val="clear" w:color="auto" w:fill="auto"/>
          </w:tcPr>
          <w:p w:rsidR="002B6C45" w:rsidRPr="002B6C45" w:rsidRDefault="002B6C45" w:rsidP="00A84C06">
            <w:pPr>
              <w:jc w:val="center"/>
              <w:outlineLvl w:val="0"/>
              <w:rPr>
                <w:b/>
                <w:i/>
                <w:sz w:val="20"/>
                <w:szCs w:val="20"/>
                <w:lang w:val="ro-RO"/>
              </w:rPr>
            </w:pPr>
          </w:p>
          <w:p w:rsidR="002B6C45" w:rsidRPr="002B6C45" w:rsidRDefault="002B6C45" w:rsidP="00A84C06">
            <w:pPr>
              <w:jc w:val="center"/>
              <w:outlineLvl w:val="0"/>
              <w:rPr>
                <w:b/>
                <w:i/>
                <w:sz w:val="20"/>
                <w:szCs w:val="20"/>
                <w:lang w:val="ro-RO"/>
              </w:rPr>
            </w:pPr>
            <w:r w:rsidRPr="002B6C45">
              <w:rPr>
                <w:b/>
                <w:i/>
                <w:sz w:val="20"/>
                <w:szCs w:val="20"/>
                <w:lang w:val="ro-RO"/>
              </w:rPr>
              <w:t>Prioritatea a 3-a. DEZVOLTAREA CAPITALULUI UMAN PRIN PROMOVAREA COMPETENŢELOR ŞI CULTURII ANTREPRENORIALE</w:t>
            </w:r>
          </w:p>
          <w:p w:rsidR="002B6C45" w:rsidRPr="002B6C45" w:rsidRDefault="002B6C45" w:rsidP="00A84C06">
            <w:pPr>
              <w:jc w:val="center"/>
              <w:outlineLvl w:val="0"/>
              <w:rPr>
                <w:b/>
                <w:i/>
                <w:sz w:val="20"/>
                <w:szCs w:val="20"/>
                <w:lang w:val="ro-RO"/>
              </w:rPr>
            </w:pPr>
          </w:p>
        </w:tc>
      </w:tr>
      <w:tr w:rsidR="002B6C45" w:rsidRPr="002B6C45" w:rsidTr="00A84C06">
        <w:tc>
          <w:tcPr>
            <w:tcW w:w="227" w:type="pct"/>
            <w:gridSpan w:val="2"/>
          </w:tcPr>
          <w:p w:rsidR="002B6C45" w:rsidRPr="002B6C45" w:rsidRDefault="002B6C45" w:rsidP="00A84C06">
            <w:pPr>
              <w:jc w:val="center"/>
              <w:rPr>
                <w:b/>
                <w:bCs/>
                <w:sz w:val="20"/>
                <w:szCs w:val="20"/>
                <w:lang w:val="ro-RO"/>
              </w:rPr>
            </w:pPr>
            <w:r w:rsidRPr="002B6C45">
              <w:rPr>
                <w:b/>
                <w:bCs/>
                <w:sz w:val="20"/>
                <w:szCs w:val="20"/>
                <w:lang w:val="ro-RO"/>
              </w:rPr>
              <w:t>3.1</w:t>
            </w:r>
          </w:p>
        </w:tc>
        <w:tc>
          <w:tcPr>
            <w:tcW w:w="4773" w:type="pct"/>
            <w:gridSpan w:val="14"/>
            <w:vAlign w:val="center"/>
          </w:tcPr>
          <w:p w:rsidR="002B6C45" w:rsidRPr="002B6C45" w:rsidRDefault="002B6C45" w:rsidP="00A84C06">
            <w:pPr>
              <w:jc w:val="both"/>
              <w:rPr>
                <w:b/>
                <w:sz w:val="20"/>
                <w:szCs w:val="20"/>
                <w:u w:val="single"/>
                <w:lang w:val="ro-RO"/>
              </w:rPr>
            </w:pPr>
            <w:r w:rsidRPr="002B6C45">
              <w:rPr>
                <w:b/>
                <w:sz w:val="20"/>
                <w:szCs w:val="20"/>
                <w:lang w:val="ro-RO"/>
              </w:rPr>
              <w:t xml:space="preserve">Obiectiv: </w:t>
            </w:r>
            <w:r w:rsidRPr="002B6C45">
              <w:rPr>
                <w:b/>
                <w:i/>
                <w:sz w:val="20"/>
                <w:szCs w:val="20"/>
                <w:lang w:val="ro-RO"/>
              </w:rPr>
              <w:t>Dezvoltarea şi promovarea educaţiei şi culturii antreprenoriale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3.1.1</w:t>
            </w:r>
          </w:p>
        </w:tc>
        <w:tc>
          <w:tcPr>
            <w:tcW w:w="1546" w:type="pct"/>
            <w:vAlign w:val="center"/>
          </w:tcPr>
          <w:p w:rsidR="002B6C45" w:rsidRPr="002B6C45" w:rsidRDefault="002B6C45" w:rsidP="00A84C06">
            <w:pPr>
              <w:jc w:val="both"/>
              <w:rPr>
                <w:sz w:val="20"/>
                <w:szCs w:val="20"/>
                <w:lang w:val="ro-RO"/>
              </w:rPr>
            </w:pPr>
            <w:r w:rsidRPr="002B6C45">
              <w:rPr>
                <w:sz w:val="20"/>
                <w:szCs w:val="20"/>
                <w:lang w:val="ro-RO"/>
              </w:rPr>
              <w:t>Analiza continuă a instruirii antreprenoriale din sistemul educaţional şi identificarea noilor module de instruire</w:t>
            </w:r>
          </w:p>
        </w:tc>
        <w:tc>
          <w:tcPr>
            <w:tcW w:w="410" w:type="pct"/>
            <w:vAlign w:val="center"/>
          </w:tcPr>
          <w:p w:rsidR="002B6C45" w:rsidRPr="002B6C45" w:rsidRDefault="002B6C45" w:rsidP="00A84C06">
            <w:pPr>
              <w:jc w:val="center"/>
              <w:rPr>
                <w:sz w:val="18"/>
                <w:szCs w:val="18"/>
                <w:lang w:val="ro-RO"/>
              </w:rPr>
            </w:pPr>
          </w:p>
        </w:tc>
        <w:tc>
          <w:tcPr>
            <w:tcW w:w="393" w:type="pct"/>
            <w:gridSpan w:val="3"/>
            <w:vAlign w:val="center"/>
          </w:tcPr>
          <w:p w:rsidR="002B6C45" w:rsidRPr="002B6C45" w:rsidRDefault="002B6C45" w:rsidP="00A84C06">
            <w:pPr>
              <w:jc w:val="center"/>
              <w:rPr>
                <w:sz w:val="18"/>
                <w:szCs w:val="18"/>
                <w:lang w:val="ro-RO"/>
              </w:rPr>
            </w:pPr>
            <w:r w:rsidRPr="002B6C45">
              <w:rPr>
                <w:sz w:val="18"/>
                <w:szCs w:val="18"/>
                <w:lang w:val="ro-RO"/>
              </w:rPr>
              <w:t>10 mii dolari SUA</w:t>
            </w:r>
          </w:p>
        </w:tc>
        <w:tc>
          <w:tcPr>
            <w:tcW w:w="411" w:type="pct"/>
            <w:gridSpan w:val="4"/>
            <w:vAlign w:val="center"/>
          </w:tcPr>
          <w:p w:rsidR="002B6C45" w:rsidRPr="002B6C45" w:rsidRDefault="002B6C45" w:rsidP="00A84C06">
            <w:pPr>
              <w:tabs>
                <w:tab w:val="left" w:pos="1456"/>
              </w:tabs>
              <w:jc w:val="center"/>
              <w:rPr>
                <w:sz w:val="18"/>
                <w:szCs w:val="18"/>
                <w:lang w:val="ro-RO"/>
              </w:rPr>
            </w:pPr>
          </w:p>
        </w:tc>
        <w:tc>
          <w:tcPr>
            <w:tcW w:w="356" w:type="pct"/>
            <w:gridSpan w:val="2"/>
            <w:vAlign w:val="center"/>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vAlign w:val="center"/>
          </w:tcPr>
          <w:p w:rsidR="002B6C45" w:rsidRPr="002B6C45" w:rsidRDefault="002B6C45" w:rsidP="00A84C06">
            <w:pPr>
              <w:jc w:val="center"/>
              <w:rPr>
                <w:sz w:val="20"/>
                <w:szCs w:val="20"/>
                <w:lang w:val="ro-RO"/>
              </w:rPr>
            </w:pPr>
            <w:r w:rsidRPr="002B6C45">
              <w:rPr>
                <w:sz w:val="20"/>
                <w:szCs w:val="20"/>
                <w:lang w:val="ro-RO"/>
              </w:rPr>
              <w:t>Ministerul Educaţiei</w:t>
            </w:r>
          </w:p>
          <w:p w:rsidR="002B6C45" w:rsidRPr="002B6C45" w:rsidRDefault="002B6C45" w:rsidP="00A84C06">
            <w:pPr>
              <w:jc w:val="center"/>
              <w:rPr>
                <w:sz w:val="20"/>
                <w:szCs w:val="20"/>
                <w:lang w:val="ro-RO"/>
              </w:rPr>
            </w:pPr>
          </w:p>
        </w:tc>
        <w:tc>
          <w:tcPr>
            <w:tcW w:w="979" w:type="pct"/>
            <w:vAlign w:val="center"/>
          </w:tcPr>
          <w:p w:rsidR="002B6C45" w:rsidRPr="002B6C45" w:rsidRDefault="002B6C45" w:rsidP="00A84C06">
            <w:pPr>
              <w:jc w:val="both"/>
              <w:rPr>
                <w:sz w:val="20"/>
                <w:szCs w:val="20"/>
                <w:lang w:val="ro-RO"/>
              </w:rPr>
            </w:pPr>
            <w:r w:rsidRPr="002B6C45">
              <w:rPr>
                <w:sz w:val="20"/>
                <w:szCs w:val="20"/>
                <w:lang w:val="ro-RO"/>
              </w:rPr>
              <w:t>Studii elaborate;</w:t>
            </w:r>
          </w:p>
          <w:p w:rsidR="002B6C45" w:rsidRPr="002B6C45" w:rsidRDefault="002B6C45" w:rsidP="00A84C06">
            <w:pPr>
              <w:jc w:val="both"/>
              <w:rPr>
                <w:sz w:val="20"/>
                <w:szCs w:val="20"/>
                <w:lang w:val="ro-RO"/>
              </w:rPr>
            </w:pPr>
            <w:r w:rsidRPr="002B6C45">
              <w:rPr>
                <w:sz w:val="20"/>
                <w:szCs w:val="20"/>
                <w:lang w:val="ro-RO"/>
              </w:rPr>
              <w:t>numărul programelor şi proiectelor de studii antreprenoriale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3.1.2</w:t>
            </w:r>
          </w:p>
        </w:tc>
        <w:tc>
          <w:tcPr>
            <w:tcW w:w="1546" w:type="pct"/>
          </w:tcPr>
          <w:p w:rsidR="002B6C45" w:rsidRPr="002B6C45" w:rsidRDefault="002B6C45" w:rsidP="00A84C06">
            <w:pPr>
              <w:rPr>
                <w:sz w:val="20"/>
                <w:szCs w:val="20"/>
                <w:lang w:val="ro-RO"/>
              </w:rPr>
            </w:pPr>
            <w:r w:rsidRPr="002B6C45">
              <w:rPr>
                <w:sz w:val="20"/>
                <w:szCs w:val="20"/>
                <w:lang w:val="ro-RO"/>
              </w:rPr>
              <w:t xml:space="preserve"> Instruirea cadrelor didactice pentru predarea cursului de educaţie antreprenorială</w:t>
            </w:r>
          </w:p>
        </w:tc>
        <w:tc>
          <w:tcPr>
            <w:tcW w:w="410" w:type="pct"/>
          </w:tcPr>
          <w:p w:rsidR="002B6C45" w:rsidRPr="002B6C45" w:rsidRDefault="002B6C45" w:rsidP="00A84C06">
            <w:pP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22 mii dolari SUA</w:t>
            </w:r>
          </w:p>
        </w:tc>
        <w:tc>
          <w:tcPr>
            <w:tcW w:w="411" w:type="pct"/>
            <w:gridSpan w:val="4"/>
          </w:tcPr>
          <w:p w:rsidR="002B6C45" w:rsidRPr="002B6C45" w:rsidRDefault="002B6C45" w:rsidP="00A84C06">
            <w:pPr>
              <w:tabs>
                <w:tab w:val="left" w:pos="1456"/>
              </w:tabs>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2015-2016</w:t>
            </w:r>
          </w:p>
        </w:tc>
        <w:tc>
          <w:tcPr>
            <w:tcW w:w="678" w:type="pct"/>
            <w:gridSpan w:val="2"/>
          </w:tcPr>
          <w:p w:rsidR="002B6C45" w:rsidRPr="002B6C45" w:rsidRDefault="002B6C45" w:rsidP="00A84C06">
            <w:pPr>
              <w:rPr>
                <w:sz w:val="20"/>
                <w:szCs w:val="20"/>
                <w:lang w:val="ro-RO"/>
              </w:rPr>
            </w:pPr>
            <w:r w:rsidRPr="002B6C45">
              <w:rPr>
                <w:sz w:val="20"/>
                <w:szCs w:val="20"/>
                <w:lang w:val="ro-RO"/>
              </w:rPr>
              <w:t>Ministerul Educaţiei</w:t>
            </w:r>
          </w:p>
          <w:p w:rsidR="002B6C45" w:rsidRPr="002B6C45" w:rsidRDefault="002B6C45" w:rsidP="00A84C06">
            <w:pPr>
              <w:rPr>
                <w:sz w:val="20"/>
                <w:szCs w:val="20"/>
                <w:lang w:val="ro-RO"/>
              </w:rPr>
            </w:pPr>
          </w:p>
        </w:tc>
        <w:tc>
          <w:tcPr>
            <w:tcW w:w="979" w:type="pct"/>
            <w:vAlign w:val="center"/>
          </w:tcPr>
          <w:p w:rsidR="002B6C45" w:rsidRPr="002B6C45" w:rsidRDefault="002B6C45" w:rsidP="00A84C06">
            <w:pPr>
              <w:jc w:val="both"/>
              <w:rPr>
                <w:sz w:val="20"/>
                <w:szCs w:val="20"/>
                <w:lang w:val="ro-RO"/>
              </w:rPr>
            </w:pPr>
            <w:r w:rsidRPr="002B6C45">
              <w:rPr>
                <w:sz w:val="20"/>
                <w:szCs w:val="20"/>
                <w:lang w:val="ro-RO"/>
              </w:rPr>
              <w:t>Numărul cadrelor didactice instruite în domeniu;</w:t>
            </w:r>
          </w:p>
          <w:p w:rsidR="002B6C45" w:rsidRPr="002B6C45" w:rsidRDefault="002B6C45" w:rsidP="00A84C06">
            <w:pPr>
              <w:jc w:val="both"/>
              <w:rPr>
                <w:sz w:val="20"/>
                <w:szCs w:val="20"/>
                <w:lang w:val="ro-RO"/>
              </w:rPr>
            </w:pPr>
            <w:r w:rsidRPr="002B6C45">
              <w:rPr>
                <w:sz w:val="20"/>
                <w:szCs w:val="20"/>
                <w:lang w:val="ro-RO"/>
              </w:rPr>
              <w:t>numărul instituţiilor de învăţămînt asigurate cu necesarul de cadre instruite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3.1.3</w:t>
            </w:r>
          </w:p>
        </w:tc>
        <w:tc>
          <w:tcPr>
            <w:tcW w:w="1546" w:type="pct"/>
            <w:vAlign w:val="center"/>
          </w:tcPr>
          <w:p w:rsidR="002B6C45" w:rsidRPr="002B6C45" w:rsidRDefault="002B6C45" w:rsidP="00A84C06">
            <w:pPr>
              <w:tabs>
                <w:tab w:val="left" w:pos="190"/>
                <w:tab w:val="num" w:pos="983"/>
              </w:tabs>
              <w:jc w:val="both"/>
              <w:rPr>
                <w:sz w:val="20"/>
                <w:szCs w:val="20"/>
                <w:lang w:val="ro-RO"/>
              </w:rPr>
            </w:pPr>
            <w:r w:rsidRPr="002B6C45">
              <w:rPr>
                <w:sz w:val="20"/>
                <w:szCs w:val="20"/>
                <w:lang w:val="ro-RO"/>
              </w:rPr>
              <w:t>Dezvoltarea sistemului de consiliere şi proiectare a carierei pe parcursul întregii vieţi. Sprijinirea dezvoltării unei reţele de instituţii specializate în acordarea serviciilor de ghidare şi proiectare a carierei pe parcursul întregii vieţi</w:t>
            </w:r>
          </w:p>
        </w:tc>
        <w:tc>
          <w:tcPr>
            <w:tcW w:w="410" w:type="pct"/>
            <w:vAlign w:val="center"/>
          </w:tcPr>
          <w:p w:rsidR="002B6C45" w:rsidRPr="002B6C45" w:rsidRDefault="002B6C45" w:rsidP="00A84C06">
            <w:pPr>
              <w:jc w:val="center"/>
              <w:rPr>
                <w:sz w:val="18"/>
                <w:szCs w:val="18"/>
                <w:lang w:val="ro-RO"/>
              </w:rPr>
            </w:pPr>
            <w:r w:rsidRPr="002B6C45">
              <w:rPr>
                <w:sz w:val="18"/>
                <w:szCs w:val="18"/>
                <w:lang w:val="ro-RO"/>
              </w:rPr>
              <w:t>În limitele bugetului de stat</w:t>
            </w:r>
          </w:p>
        </w:tc>
        <w:tc>
          <w:tcPr>
            <w:tcW w:w="393" w:type="pct"/>
            <w:gridSpan w:val="3"/>
            <w:vAlign w:val="center"/>
          </w:tcPr>
          <w:p w:rsidR="002B6C45" w:rsidRPr="002B6C45" w:rsidRDefault="002B6C45" w:rsidP="00A84C06">
            <w:pPr>
              <w:tabs>
                <w:tab w:val="left" w:pos="1456"/>
              </w:tabs>
              <w:jc w:val="center"/>
              <w:rPr>
                <w:sz w:val="18"/>
                <w:szCs w:val="18"/>
                <w:lang w:val="ro-RO"/>
              </w:rPr>
            </w:pPr>
          </w:p>
        </w:tc>
        <w:tc>
          <w:tcPr>
            <w:tcW w:w="411" w:type="pct"/>
            <w:gridSpan w:val="4"/>
            <w:vAlign w:val="center"/>
          </w:tcPr>
          <w:p w:rsidR="002B6C45" w:rsidRPr="002B6C45" w:rsidRDefault="002B6C45" w:rsidP="00A84C06">
            <w:pPr>
              <w:jc w:val="center"/>
              <w:rPr>
                <w:sz w:val="18"/>
                <w:szCs w:val="18"/>
                <w:lang w:val="ro-RO"/>
              </w:rPr>
            </w:pPr>
          </w:p>
        </w:tc>
        <w:tc>
          <w:tcPr>
            <w:tcW w:w="356" w:type="pct"/>
            <w:gridSpan w:val="2"/>
            <w:vAlign w:val="center"/>
          </w:tcPr>
          <w:p w:rsidR="002B6C45" w:rsidRPr="002B6C45" w:rsidRDefault="002B6C45" w:rsidP="00A84C06">
            <w:pPr>
              <w:jc w:val="center"/>
              <w:rPr>
                <w:sz w:val="18"/>
                <w:szCs w:val="18"/>
                <w:lang w:val="ro-RO"/>
              </w:rPr>
            </w:pPr>
            <w:r w:rsidRPr="002B6C45">
              <w:rPr>
                <w:sz w:val="18"/>
                <w:szCs w:val="18"/>
                <w:lang w:val="ro-RO"/>
              </w:rPr>
              <w:t>2015 -2017</w:t>
            </w:r>
          </w:p>
        </w:tc>
        <w:tc>
          <w:tcPr>
            <w:tcW w:w="678" w:type="pct"/>
            <w:gridSpan w:val="2"/>
            <w:vAlign w:val="center"/>
          </w:tcPr>
          <w:p w:rsidR="002B6C45" w:rsidRPr="002B6C45" w:rsidRDefault="002B6C45" w:rsidP="00A84C06">
            <w:pPr>
              <w:jc w:val="center"/>
              <w:rPr>
                <w:sz w:val="20"/>
                <w:szCs w:val="20"/>
                <w:lang w:val="ro-RO"/>
              </w:rPr>
            </w:pPr>
            <w:r w:rsidRPr="002B6C45">
              <w:rPr>
                <w:sz w:val="20"/>
                <w:szCs w:val="20"/>
                <w:lang w:val="ro-RO"/>
              </w:rPr>
              <w:t>Ministerul Educaţiei</w:t>
            </w:r>
          </w:p>
        </w:tc>
        <w:tc>
          <w:tcPr>
            <w:tcW w:w="979" w:type="pct"/>
            <w:vAlign w:val="center"/>
          </w:tcPr>
          <w:p w:rsidR="002B6C45" w:rsidRPr="002B6C45" w:rsidRDefault="002B6C45" w:rsidP="00A84C06">
            <w:pPr>
              <w:pStyle w:val="a1"/>
              <w:spacing w:after="0"/>
              <w:jc w:val="both"/>
              <w:rPr>
                <w:sz w:val="20"/>
                <w:szCs w:val="20"/>
                <w:lang w:val="ro-RO"/>
              </w:rPr>
            </w:pPr>
            <w:r w:rsidRPr="002B6C45">
              <w:rPr>
                <w:sz w:val="20"/>
                <w:szCs w:val="20"/>
                <w:lang w:val="ro-RO"/>
              </w:rPr>
              <w:t>Numărul de instituţii specializate integrate în re</w:t>
            </w:r>
            <w:r w:rsidRPr="002B6C45">
              <w:rPr>
                <w:rFonts w:ascii="Cambria Math" w:hAnsi="Cambria Math" w:cs="Cambria Math"/>
                <w:sz w:val="20"/>
                <w:szCs w:val="20"/>
                <w:lang w:val="ro-RO"/>
              </w:rPr>
              <w:t>ț</w:t>
            </w:r>
            <w:r w:rsidRPr="002B6C45">
              <w:rPr>
                <w:sz w:val="20"/>
                <w:szCs w:val="20"/>
                <w:lang w:val="ro-RO"/>
              </w:rPr>
              <w:t>ea</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3.1.4</w:t>
            </w:r>
          </w:p>
        </w:tc>
        <w:tc>
          <w:tcPr>
            <w:tcW w:w="1546" w:type="pct"/>
          </w:tcPr>
          <w:p w:rsidR="002B6C45" w:rsidRPr="002B6C45" w:rsidRDefault="002B6C45" w:rsidP="00A84C06">
            <w:pPr>
              <w:kinsoku w:val="0"/>
              <w:overflowPunct w:val="0"/>
              <w:textAlignment w:val="baseline"/>
              <w:rPr>
                <w:sz w:val="20"/>
                <w:szCs w:val="20"/>
                <w:lang w:val="ro-RO"/>
              </w:rPr>
            </w:pPr>
            <w:r w:rsidRPr="002B6C45">
              <w:rPr>
                <w:sz w:val="20"/>
                <w:szCs w:val="20"/>
                <w:lang w:val="ro-RO"/>
              </w:rPr>
              <w:t>Implementarea Programului naţional de instruire continuă a antreprenorilor „Gestiunea Eficientă a Afacerii”</w:t>
            </w:r>
          </w:p>
          <w:p w:rsidR="002B6C45" w:rsidRPr="002B6C45" w:rsidRDefault="002B6C45" w:rsidP="00A84C06">
            <w:pPr>
              <w:tabs>
                <w:tab w:val="left" w:pos="190"/>
                <w:tab w:val="num" w:pos="983"/>
              </w:tabs>
              <w:rPr>
                <w:sz w:val="20"/>
                <w:szCs w:val="20"/>
                <w:lang w:val="ro-RO"/>
              </w:rPr>
            </w:pPr>
          </w:p>
        </w:tc>
        <w:tc>
          <w:tcPr>
            <w:tcW w:w="410" w:type="pct"/>
          </w:tcPr>
          <w:p w:rsidR="002B6C45" w:rsidRPr="002B6C45" w:rsidRDefault="002B6C45" w:rsidP="00A84C06">
            <w:pPr>
              <w:jc w:val="center"/>
              <w:rPr>
                <w:sz w:val="18"/>
                <w:szCs w:val="18"/>
                <w:lang w:val="ro-RO"/>
              </w:rPr>
            </w:pPr>
            <w:r w:rsidRPr="002B6C45">
              <w:rPr>
                <w:sz w:val="18"/>
                <w:szCs w:val="18"/>
                <w:lang w:val="ro-RO"/>
              </w:rPr>
              <w:t>2,3 mil. lei</w:t>
            </w:r>
          </w:p>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tabs>
                <w:tab w:val="left" w:pos="1456"/>
              </w:tabs>
              <w:jc w:val="center"/>
              <w:rPr>
                <w:sz w:val="18"/>
                <w:szCs w:val="18"/>
                <w:lang w:val="ro-RO"/>
              </w:rPr>
            </w:pP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Numărul persoanelor participante la program, inclusiv al tinerilor şi al femeilor;</w:t>
            </w:r>
          </w:p>
          <w:p w:rsidR="002B6C45" w:rsidRPr="002B6C45" w:rsidRDefault="002B6C45" w:rsidP="00A84C06">
            <w:pPr>
              <w:pStyle w:val="a1"/>
              <w:spacing w:after="0"/>
              <w:rPr>
                <w:sz w:val="20"/>
                <w:szCs w:val="20"/>
                <w:lang w:val="ro-RO"/>
              </w:rPr>
            </w:pPr>
            <w:r w:rsidRPr="002B6C45">
              <w:rPr>
                <w:sz w:val="20"/>
                <w:szCs w:val="20"/>
                <w:lang w:val="ro-RO"/>
              </w:rPr>
              <w:t>numărul de sesiuni de instruire realizate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3.1.5</w:t>
            </w:r>
          </w:p>
        </w:tc>
        <w:tc>
          <w:tcPr>
            <w:tcW w:w="1546" w:type="pct"/>
          </w:tcPr>
          <w:p w:rsidR="002B6C45" w:rsidRPr="002B6C45" w:rsidRDefault="002B6C45" w:rsidP="00A84C06">
            <w:pPr>
              <w:rPr>
                <w:sz w:val="20"/>
                <w:szCs w:val="20"/>
                <w:lang w:val="ro-RO"/>
              </w:rPr>
            </w:pPr>
            <w:r w:rsidRPr="002B6C45">
              <w:rPr>
                <w:sz w:val="20"/>
                <w:szCs w:val="20"/>
                <w:lang w:val="ro-RO"/>
              </w:rPr>
              <w:t xml:space="preserve"> Organizarea trainingurilor pentru tineri în cadrul Programului naţional de abilitare a tinerilor (Implementarea componentei I „Instruire şi consultanţă antreprenorială”) </w:t>
            </w:r>
          </w:p>
          <w:p w:rsidR="002B6C45" w:rsidRPr="002B6C45" w:rsidRDefault="002B6C45" w:rsidP="00A84C06">
            <w:pPr>
              <w:rPr>
                <w:sz w:val="20"/>
                <w:szCs w:val="20"/>
                <w:lang w:val="ro-RO"/>
              </w:rPr>
            </w:pPr>
          </w:p>
        </w:tc>
        <w:tc>
          <w:tcPr>
            <w:tcW w:w="410" w:type="pct"/>
          </w:tcPr>
          <w:p w:rsidR="002B6C45" w:rsidRPr="002B6C45" w:rsidRDefault="002B6C45" w:rsidP="00A84C06">
            <w:pPr>
              <w:jc w:val="center"/>
              <w:rPr>
                <w:sz w:val="18"/>
                <w:szCs w:val="18"/>
                <w:lang w:val="ro-RO"/>
              </w:rPr>
            </w:pPr>
            <w:r w:rsidRPr="002B6C45">
              <w:rPr>
                <w:sz w:val="18"/>
                <w:szCs w:val="18"/>
                <w:lang w:val="ro-RO"/>
              </w:rPr>
              <w:t>1,5 mil. lei</w:t>
            </w:r>
          </w:p>
        </w:tc>
        <w:tc>
          <w:tcPr>
            <w:tcW w:w="393" w:type="pct"/>
            <w:gridSpan w:val="3"/>
          </w:tcPr>
          <w:p w:rsidR="002B6C45" w:rsidRPr="002B6C45" w:rsidRDefault="002B6C45" w:rsidP="00A84C06">
            <w:pPr>
              <w:jc w:val="center"/>
              <w:rPr>
                <w:sz w:val="18"/>
                <w:szCs w:val="18"/>
                <w:lang w:val="ro-RO"/>
              </w:rPr>
            </w:pP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p w:rsidR="002B6C45" w:rsidRPr="002B6C45" w:rsidRDefault="002B6C45" w:rsidP="00A84C06">
            <w:pPr>
              <w:rPr>
                <w:sz w:val="20"/>
                <w:szCs w:val="20"/>
                <w:lang w:val="ro-RO"/>
              </w:rPr>
            </w:pPr>
            <w:r w:rsidRPr="002B6C45">
              <w:rPr>
                <w:sz w:val="20"/>
                <w:szCs w:val="20"/>
                <w:lang w:val="ro-RO"/>
              </w:rPr>
              <w:t>Camera de Comerţ şi Industrie</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 xml:space="preserve">Numărul cursurilor de instruire organizate; </w:t>
            </w:r>
          </w:p>
          <w:p w:rsidR="002B6C45" w:rsidRPr="002B6C45" w:rsidRDefault="002B6C45" w:rsidP="00A84C06">
            <w:pPr>
              <w:pStyle w:val="a1"/>
              <w:spacing w:after="0"/>
              <w:rPr>
                <w:sz w:val="20"/>
                <w:szCs w:val="20"/>
                <w:lang w:val="ro-RO"/>
              </w:rPr>
            </w:pPr>
            <w:r w:rsidRPr="002B6C45">
              <w:rPr>
                <w:sz w:val="20"/>
                <w:szCs w:val="20"/>
                <w:lang w:val="ro-RO"/>
              </w:rPr>
              <w:t>numărul de tineri instruiţi, inclusiv femei;</w:t>
            </w:r>
          </w:p>
          <w:p w:rsidR="002B6C45" w:rsidRPr="002B6C45" w:rsidRDefault="002B6C45" w:rsidP="00A84C06">
            <w:pPr>
              <w:pStyle w:val="a1"/>
              <w:spacing w:after="0"/>
              <w:rPr>
                <w:sz w:val="20"/>
                <w:szCs w:val="20"/>
                <w:lang w:val="ro-RO"/>
              </w:rPr>
            </w:pPr>
            <w:r w:rsidRPr="002B6C45">
              <w:rPr>
                <w:sz w:val="20"/>
                <w:szCs w:val="20"/>
                <w:lang w:val="ro-RO"/>
              </w:rPr>
              <w:t>numărul localităţilor acoperite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3.1.6</w:t>
            </w:r>
          </w:p>
        </w:tc>
        <w:tc>
          <w:tcPr>
            <w:tcW w:w="1546" w:type="pct"/>
            <w:vAlign w:val="center"/>
          </w:tcPr>
          <w:p w:rsidR="002B6C45" w:rsidRPr="002B6C45" w:rsidRDefault="002B6C45" w:rsidP="00A84C06">
            <w:pPr>
              <w:jc w:val="both"/>
              <w:rPr>
                <w:sz w:val="20"/>
                <w:szCs w:val="20"/>
                <w:lang w:val="ro-RO"/>
              </w:rPr>
            </w:pPr>
            <w:r w:rsidRPr="002B6C45">
              <w:rPr>
                <w:sz w:val="20"/>
                <w:szCs w:val="20"/>
                <w:lang w:val="ro-RO"/>
              </w:rPr>
              <w:t>Elaborarea Programului privind subven</w:t>
            </w:r>
            <w:r w:rsidRPr="002B6C45">
              <w:rPr>
                <w:rFonts w:ascii="Cambria Math" w:hAnsi="Cambria Math" w:cs="Cambria Math"/>
                <w:sz w:val="20"/>
                <w:szCs w:val="20"/>
                <w:lang w:val="ro-RO"/>
              </w:rPr>
              <w:t>ț</w:t>
            </w:r>
            <w:r w:rsidRPr="002B6C45">
              <w:rPr>
                <w:sz w:val="20"/>
                <w:szCs w:val="20"/>
                <w:lang w:val="ro-RO"/>
              </w:rPr>
              <w:t>ionarea agen</w:t>
            </w:r>
            <w:r w:rsidRPr="002B6C45">
              <w:rPr>
                <w:rFonts w:ascii="Cambria Math" w:hAnsi="Cambria Math" w:cs="Cambria Math"/>
                <w:sz w:val="20"/>
                <w:szCs w:val="20"/>
                <w:lang w:val="ro-RO"/>
              </w:rPr>
              <w:t>ț</w:t>
            </w:r>
            <w:r w:rsidRPr="002B6C45">
              <w:rPr>
                <w:sz w:val="20"/>
                <w:szCs w:val="20"/>
                <w:lang w:val="ro-RO"/>
              </w:rPr>
              <w:t>ilor economici, inclusiv a IMM, pentru angajarea în cîmpul muncii a absolven</w:t>
            </w:r>
            <w:r w:rsidRPr="002B6C45">
              <w:rPr>
                <w:rFonts w:ascii="Cambria Math" w:hAnsi="Cambria Math" w:cs="Cambria Math"/>
                <w:sz w:val="20"/>
                <w:szCs w:val="20"/>
                <w:lang w:val="ro-RO"/>
              </w:rPr>
              <w:t>ț</w:t>
            </w:r>
            <w:r w:rsidRPr="002B6C45">
              <w:rPr>
                <w:sz w:val="20"/>
                <w:szCs w:val="20"/>
                <w:lang w:val="ro-RO"/>
              </w:rPr>
              <w:t>ilor institu</w:t>
            </w:r>
            <w:r w:rsidRPr="002B6C45">
              <w:rPr>
                <w:rFonts w:ascii="Cambria Math" w:hAnsi="Cambria Math" w:cs="Cambria Math"/>
                <w:sz w:val="20"/>
                <w:szCs w:val="20"/>
                <w:lang w:val="ro-RO"/>
              </w:rPr>
              <w:t>ț</w:t>
            </w:r>
            <w:r w:rsidRPr="002B6C45">
              <w:rPr>
                <w:sz w:val="20"/>
                <w:szCs w:val="20"/>
                <w:lang w:val="ro-RO"/>
              </w:rPr>
              <w:t>iilor de învă</w:t>
            </w:r>
            <w:r w:rsidRPr="002B6C45">
              <w:rPr>
                <w:rFonts w:ascii="Cambria Math" w:hAnsi="Cambria Math" w:cs="Cambria Math"/>
                <w:sz w:val="20"/>
                <w:szCs w:val="20"/>
                <w:lang w:val="ro-RO"/>
              </w:rPr>
              <w:t>ț</w:t>
            </w:r>
            <w:r w:rsidRPr="002B6C45">
              <w:rPr>
                <w:sz w:val="20"/>
                <w:szCs w:val="20"/>
                <w:lang w:val="ro-RO"/>
              </w:rPr>
              <w:t>ămînt</w:t>
            </w:r>
          </w:p>
        </w:tc>
        <w:tc>
          <w:tcPr>
            <w:tcW w:w="410" w:type="pct"/>
            <w:vAlign w:val="center"/>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vAlign w:val="center"/>
          </w:tcPr>
          <w:p w:rsidR="002B6C45" w:rsidRPr="002B6C45" w:rsidRDefault="002B6C45" w:rsidP="00A84C06">
            <w:pPr>
              <w:jc w:val="center"/>
              <w:rPr>
                <w:sz w:val="18"/>
                <w:szCs w:val="18"/>
                <w:lang w:val="ro-RO"/>
              </w:rPr>
            </w:pPr>
          </w:p>
        </w:tc>
        <w:tc>
          <w:tcPr>
            <w:tcW w:w="411" w:type="pct"/>
            <w:gridSpan w:val="4"/>
            <w:vAlign w:val="center"/>
          </w:tcPr>
          <w:p w:rsidR="002B6C45" w:rsidRPr="002B6C45" w:rsidRDefault="002B6C45" w:rsidP="00A84C06">
            <w:pPr>
              <w:jc w:val="center"/>
              <w:rPr>
                <w:sz w:val="18"/>
                <w:szCs w:val="18"/>
                <w:lang w:val="ro-RO"/>
              </w:rPr>
            </w:pPr>
          </w:p>
        </w:tc>
        <w:tc>
          <w:tcPr>
            <w:tcW w:w="356" w:type="pct"/>
            <w:gridSpan w:val="2"/>
            <w:vAlign w:val="center"/>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Ministerul Muncii Protecţiei Sociale şi Familiei, Agenţia Naţională pentru Ocuparea Forţei de Muncă</w:t>
            </w:r>
          </w:p>
        </w:tc>
        <w:tc>
          <w:tcPr>
            <w:tcW w:w="979" w:type="pct"/>
            <w:vAlign w:val="center"/>
          </w:tcPr>
          <w:p w:rsidR="002B6C45" w:rsidRPr="002B6C45" w:rsidRDefault="002B6C45" w:rsidP="00A84C06">
            <w:pPr>
              <w:pStyle w:val="a1"/>
              <w:spacing w:after="0"/>
              <w:jc w:val="both"/>
              <w:rPr>
                <w:sz w:val="20"/>
                <w:szCs w:val="20"/>
                <w:lang w:val="ro-RO"/>
              </w:rPr>
            </w:pPr>
            <w:r w:rsidRPr="002B6C45">
              <w:rPr>
                <w:sz w:val="20"/>
                <w:szCs w:val="20"/>
                <w:lang w:val="ro-RO"/>
              </w:rPr>
              <w:t>Program elaborat</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3.1.7</w:t>
            </w:r>
          </w:p>
        </w:tc>
        <w:tc>
          <w:tcPr>
            <w:tcW w:w="1546" w:type="pct"/>
          </w:tcPr>
          <w:p w:rsidR="002B6C45" w:rsidRPr="002B6C45" w:rsidRDefault="002B6C45" w:rsidP="00A84C06">
            <w:pPr>
              <w:rPr>
                <w:sz w:val="20"/>
                <w:szCs w:val="20"/>
                <w:lang w:val="ro-RO"/>
              </w:rPr>
            </w:pPr>
            <w:r w:rsidRPr="002B6C45">
              <w:rPr>
                <w:sz w:val="20"/>
                <w:szCs w:val="20"/>
                <w:lang w:val="ro-RO"/>
              </w:rPr>
              <w:t>Elaborarea Strategiei na</w:t>
            </w:r>
            <w:r w:rsidRPr="002B6C45">
              <w:rPr>
                <w:rFonts w:ascii="Cambria Math" w:hAnsi="Cambria Math" w:cs="Cambria Math"/>
                <w:sz w:val="20"/>
                <w:szCs w:val="20"/>
                <w:lang w:val="ro-RO"/>
              </w:rPr>
              <w:t>ț</w:t>
            </w:r>
            <w:r w:rsidRPr="002B6C45">
              <w:rPr>
                <w:sz w:val="20"/>
                <w:szCs w:val="20"/>
                <w:lang w:val="ro-RO"/>
              </w:rPr>
              <w:t>ionale cu privire la ocuparea for</w:t>
            </w:r>
            <w:r w:rsidRPr="002B6C45">
              <w:rPr>
                <w:rFonts w:ascii="Cambria Math" w:hAnsi="Cambria Math" w:cs="Cambria Math"/>
                <w:sz w:val="20"/>
                <w:szCs w:val="20"/>
                <w:lang w:val="ro-RO"/>
              </w:rPr>
              <w:t>ț</w:t>
            </w:r>
            <w:r w:rsidRPr="002B6C45">
              <w:rPr>
                <w:sz w:val="20"/>
                <w:szCs w:val="20"/>
                <w:lang w:val="ro-RO"/>
              </w:rPr>
              <w:t xml:space="preserve">ei de muncă pentru anii 2016-2020 </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jc w:val="center"/>
              <w:rPr>
                <w:sz w:val="18"/>
                <w:szCs w:val="18"/>
                <w:lang w:val="ro-RO"/>
              </w:rPr>
            </w:pP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w:t>
            </w:r>
          </w:p>
        </w:tc>
        <w:tc>
          <w:tcPr>
            <w:tcW w:w="678" w:type="pct"/>
            <w:gridSpan w:val="2"/>
          </w:tcPr>
          <w:p w:rsidR="002B6C45" w:rsidRPr="002B6C45" w:rsidRDefault="002B6C45" w:rsidP="00A84C06">
            <w:pPr>
              <w:rPr>
                <w:sz w:val="20"/>
                <w:szCs w:val="20"/>
                <w:lang w:val="ro-RO"/>
              </w:rPr>
            </w:pPr>
            <w:r w:rsidRPr="002B6C45">
              <w:rPr>
                <w:sz w:val="20"/>
                <w:szCs w:val="20"/>
                <w:lang w:val="ro-RO"/>
              </w:rPr>
              <w:t>Ministerul Muncii Protecţiei Sociale şi Familiei,</w:t>
            </w:r>
          </w:p>
          <w:p w:rsidR="002B6C45" w:rsidRPr="002B6C45" w:rsidRDefault="002B6C45" w:rsidP="00A84C06">
            <w:pPr>
              <w:rPr>
                <w:sz w:val="20"/>
                <w:szCs w:val="20"/>
                <w:lang w:val="ro-RO"/>
              </w:rPr>
            </w:pPr>
            <w:r w:rsidRPr="002B6C45">
              <w:rPr>
                <w:sz w:val="20"/>
                <w:szCs w:val="20"/>
                <w:lang w:val="ro-RO"/>
              </w:rPr>
              <w:t xml:space="preserve"> Agenţia Naţională </w:t>
            </w:r>
            <w:r w:rsidRPr="002B6C45">
              <w:rPr>
                <w:sz w:val="20"/>
                <w:szCs w:val="20"/>
                <w:lang w:val="ro-RO"/>
              </w:rPr>
              <w:lastRenderedPageBreak/>
              <w:t>pentru Ocuparea Forţei de Muncă</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lastRenderedPageBreak/>
              <w:t>Proiect aprobat</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lastRenderedPageBreak/>
              <w:t>3.1.8</w:t>
            </w:r>
          </w:p>
        </w:tc>
        <w:tc>
          <w:tcPr>
            <w:tcW w:w="1546" w:type="pct"/>
          </w:tcPr>
          <w:p w:rsidR="002B6C45" w:rsidRPr="002B6C45" w:rsidRDefault="002B6C45" w:rsidP="00A84C06">
            <w:pPr>
              <w:rPr>
                <w:sz w:val="20"/>
                <w:szCs w:val="20"/>
                <w:lang w:val="ro-RO"/>
              </w:rPr>
            </w:pPr>
            <w:r w:rsidRPr="002B6C45">
              <w:rPr>
                <w:sz w:val="20"/>
                <w:szCs w:val="20"/>
                <w:lang w:val="ro-RO"/>
              </w:rPr>
              <w:t xml:space="preserve">Elaborarea mecanismului privind procurarea serviciilor de formare profesională a </w:t>
            </w:r>
            <w:r w:rsidRPr="002B6C45">
              <w:rPr>
                <w:rFonts w:ascii="Cambria Math" w:hAnsi="Cambria Math" w:cs="Cambria Math"/>
                <w:sz w:val="20"/>
                <w:szCs w:val="20"/>
                <w:lang w:val="ro-RO"/>
              </w:rPr>
              <w:t>ș</w:t>
            </w:r>
            <w:r w:rsidRPr="002B6C45">
              <w:rPr>
                <w:sz w:val="20"/>
                <w:szCs w:val="20"/>
                <w:lang w:val="ro-RO"/>
              </w:rPr>
              <w:t>omerilor</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jc w:val="center"/>
              <w:rPr>
                <w:sz w:val="18"/>
                <w:szCs w:val="18"/>
                <w:lang w:val="ro-RO"/>
              </w:rPr>
            </w:pP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w:t>
            </w:r>
          </w:p>
        </w:tc>
        <w:tc>
          <w:tcPr>
            <w:tcW w:w="678" w:type="pct"/>
            <w:gridSpan w:val="2"/>
          </w:tcPr>
          <w:p w:rsidR="002B6C45" w:rsidRPr="002B6C45" w:rsidRDefault="002B6C45" w:rsidP="00A84C06">
            <w:pPr>
              <w:rPr>
                <w:sz w:val="20"/>
                <w:szCs w:val="20"/>
                <w:lang w:val="ro-RO"/>
              </w:rPr>
            </w:pPr>
            <w:r w:rsidRPr="002B6C45">
              <w:rPr>
                <w:sz w:val="20"/>
                <w:szCs w:val="20"/>
                <w:lang w:val="ro-RO"/>
              </w:rPr>
              <w:t>Ministerul Muncii Protecţiei Sociale şi Familiei,</w:t>
            </w:r>
          </w:p>
          <w:p w:rsidR="002B6C45" w:rsidRPr="002B6C45" w:rsidRDefault="002B6C45" w:rsidP="00A84C06">
            <w:pPr>
              <w:rPr>
                <w:sz w:val="20"/>
                <w:szCs w:val="20"/>
                <w:lang w:val="ro-RO"/>
              </w:rPr>
            </w:pPr>
            <w:r w:rsidRPr="002B6C45">
              <w:rPr>
                <w:sz w:val="20"/>
                <w:szCs w:val="20"/>
                <w:lang w:val="ro-RO"/>
              </w:rPr>
              <w:t xml:space="preserve"> Agenţia Naţională pentru Ocuparea Forţei de Muncă</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Mecanism elaborat</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3.1.9</w:t>
            </w:r>
          </w:p>
        </w:tc>
        <w:tc>
          <w:tcPr>
            <w:tcW w:w="1546" w:type="pct"/>
          </w:tcPr>
          <w:p w:rsidR="002B6C45" w:rsidRPr="002B6C45" w:rsidRDefault="002B6C45" w:rsidP="00A84C06">
            <w:pPr>
              <w:rPr>
                <w:sz w:val="20"/>
                <w:szCs w:val="20"/>
                <w:lang w:val="ro-RO"/>
              </w:rPr>
            </w:pPr>
            <w:r w:rsidRPr="002B6C45">
              <w:rPr>
                <w:sz w:val="20"/>
                <w:szCs w:val="20"/>
                <w:lang w:val="ro-RO"/>
              </w:rPr>
              <w:t>Organizarea cursurilor de formare profesională a tinerilor şi altor categorii de populaţie neangajate la specialitatea contabilitate</w:t>
            </w:r>
            <w:r w:rsidRPr="002B6C45">
              <w:rPr>
                <w:sz w:val="20"/>
                <w:szCs w:val="20"/>
                <w:lang w:val="ro-RO"/>
              </w:rPr>
              <w:tab/>
            </w:r>
            <w:r w:rsidRPr="002B6C45">
              <w:rPr>
                <w:sz w:val="20"/>
                <w:szCs w:val="20"/>
                <w:lang w:val="ro-RO"/>
              </w:rPr>
              <w:tab/>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jc w:val="center"/>
              <w:rPr>
                <w:sz w:val="18"/>
                <w:szCs w:val="18"/>
                <w:lang w:val="ro-RO"/>
              </w:rPr>
            </w:pP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Ministerul Muncii Protecţiei Sociale şi Familiei,</w:t>
            </w:r>
          </w:p>
          <w:p w:rsidR="002B6C45" w:rsidRPr="002B6C45" w:rsidRDefault="002B6C45" w:rsidP="00A84C06">
            <w:pPr>
              <w:rPr>
                <w:sz w:val="20"/>
                <w:szCs w:val="20"/>
                <w:lang w:val="ro-RO"/>
              </w:rPr>
            </w:pPr>
            <w:r w:rsidRPr="002B6C45">
              <w:rPr>
                <w:sz w:val="20"/>
                <w:szCs w:val="20"/>
                <w:lang w:val="ro-RO"/>
              </w:rPr>
              <w:t xml:space="preserve"> Agenţia Naţională pentru Ocuparea Forţei de Muncă</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Numărul persoanelor instruite;</w:t>
            </w:r>
          </w:p>
          <w:p w:rsidR="002B6C45" w:rsidRPr="002B6C45" w:rsidRDefault="002B6C45" w:rsidP="00A84C06">
            <w:pPr>
              <w:pStyle w:val="a1"/>
              <w:spacing w:after="0"/>
              <w:rPr>
                <w:sz w:val="20"/>
                <w:szCs w:val="20"/>
                <w:lang w:val="ro-RO"/>
              </w:rPr>
            </w:pPr>
            <w:r w:rsidRPr="002B6C45">
              <w:rPr>
                <w:sz w:val="20"/>
                <w:szCs w:val="20"/>
                <w:lang w:val="ro-RO"/>
              </w:rPr>
              <w:t>numărul persoanelor angajate după absolvirea cursurilor</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3.1.10</w:t>
            </w:r>
          </w:p>
        </w:tc>
        <w:tc>
          <w:tcPr>
            <w:tcW w:w="1546" w:type="pct"/>
          </w:tcPr>
          <w:p w:rsidR="002B6C45" w:rsidRPr="002B6C45" w:rsidRDefault="002B6C45" w:rsidP="00A84C06">
            <w:pPr>
              <w:rPr>
                <w:sz w:val="20"/>
                <w:szCs w:val="20"/>
                <w:lang w:val="ro-RO"/>
              </w:rPr>
            </w:pPr>
            <w:r w:rsidRPr="002B6C45">
              <w:rPr>
                <w:sz w:val="20"/>
                <w:szCs w:val="20"/>
                <w:lang w:val="ro-RO"/>
              </w:rPr>
              <w:t>Dezvoltarea, adaptarea şi punerea în aplicare a noilor tehnologii şi metode de dezvoltare a carierei profesionale, căutarea locurilor de muncă şi promovarea spiritului antreprenorial în cadrul proiectului „Antreprenoriat inovativ pentru angajarea durabilă în cîmpul muncii”, implementat de Ministerul Economiei, Programul Naţiunilor Unite pentru Dezvoltare  Moldova şi Compania „SYSLAB International” (Norvegia)</w:t>
            </w:r>
          </w:p>
        </w:tc>
        <w:tc>
          <w:tcPr>
            <w:tcW w:w="410" w:type="pct"/>
          </w:tcPr>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213 mii dolari SUA</w:t>
            </w:r>
          </w:p>
        </w:tc>
        <w:tc>
          <w:tcPr>
            <w:tcW w:w="411" w:type="pct"/>
            <w:gridSpan w:val="4"/>
          </w:tcPr>
          <w:p w:rsidR="002B6C45" w:rsidRPr="002B6C45" w:rsidRDefault="002B6C45" w:rsidP="00A84C06">
            <w:pPr>
              <w:jc w:val="center"/>
              <w:rPr>
                <w:sz w:val="18"/>
                <w:szCs w:val="18"/>
                <w:lang w:val="ro-RO"/>
              </w:rPr>
            </w:pPr>
            <w:r w:rsidRPr="002B6C45">
              <w:rPr>
                <w:sz w:val="18"/>
                <w:szCs w:val="18"/>
                <w:lang w:val="ro-RO"/>
              </w:rPr>
              <w:t>600 mii dolari SUA</w:t>
            </w: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Ministerul Economiei, Centrul SYSLAB</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Numărul de persoane instruite;</w:t>
            </w:r>
          </w:p>
          <w:p w:rsidR="002B6C45" w:rsidRPr="002B6C45" w:rsidRDefault="002B6C45" w:rsidP="00A84C06">
            <w:pPr>
              <w:pStyle w:val="a1"/>
              <w:spacing w:after="0"/>
              <w:rPr>
                <w:sz w:val="20"/>
                <w:szCs w:val="20"/>
                <w:lang w:val="ro-RO"/>
              </w:rPr>
            </w:pPr>
            <w:r w:rsidRPr="002B6C45">
              <w:rPr>
                <w:sz w:val="20"/>
                <w:szCs w:val="20"/>
                <w:lang w:val="ro-RO"/>
              </w:rPr>
              <w:t>numărul de persoane care şi-au găsit un loc de muncă sau care au iniţiat o afacere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3.1.11</w:t>
            </w:r>
          </w:p>
        </w:tc>
        <w:tc>
          <w:tcPr>
            <w:tcW w:w="1546" w:type="pct"/>
          </w:tcPr>
          <w:p w:rsidR="002B6C45" w:rsidRPr="002B6C45" w:rsidRDefault="002B6C45" w:rsidP="00A84C06">
            <w:pPr>
              <w:rPr>
                <w:sz w:val="20"/>
                <w:szCs w:val="20"/>
                <w:lang w:val="ro-RO"/>
              </w:rPr>
            </w:pPr>
            <w:r w:rsidRPr="002B6C45">
              <w:rPr>
                <w:sz w:val="20"/>
                <w:szCs w:val="20"/>
                <w:lang w:val="ro-RO"/>
              </w:rPr>
              <w:t xml:space="preserve">Susţinerea organizării trainingurilor, a meselor rotunde şi a atelierelor de creaţie în scopul dezvoltării abilităţilor antreprenoriale ale tinerilor </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jc w:val="center"/>
              <w:rPr>
                <w:sz w:val="18"/>
                <w:szCs w:val="18"/>
                <w:lang w:val="ro-RO"/>
              </w:rPr>
            </w:pP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 xml:space="preserve">Ministerul Tineretului şi Sportului </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Numărul de activităţi susţinute;</w:t>
            </w:r>
          </w:p>
          <w:p w:rsidR="002B6C45" w:rsidRPr="002B6C45" w:rsidRDefault="002B6C45" w:rsidP="00A84C06">
            <w:pPr>
              <w:pStyle w:val="a1"/>
              <w:spacing w:after="0"/>
              <w:rPr>
                <w:sz w:val="20"/>
                <w:szCs w:val="20"/>
                <w:lang w:val="ro-RO"/>
              </w:rPr>
            </w:pPr>
            <w:r w:rsidRPr="002B6C45">
              <w:rPr>
                <w:sz w:val="20"/>
                <w:szCs w:val="20"/>
                <w:lang w:val="ro-RO"/>
              </w:rPr>
              <w:t>numărul beneficiarilor</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3.1.12</w:t>
            </w:r>
          </w:p>
        </w:tc>
        <w:tc>
          <w:tcPr>
            <w:tcW w:w="1546" w:type="pct"/>
          </w:tcPr>
          <w:p w:rsidR="002B6C45" w:rsidRPr="002B6C45" w:rsidRDefault="002B6C45" w:rsidP="00A84C06">
            <w:pPr>
              <w:rPr>
                <w:sz w:val="20"/>
                <w:szCs w:val="20"/>
                <w:lang w:val="ro-RO"/>
              </w:rPr>
            </w:pPr>
            <w:r w:rsidRPr="002B6C45">
              <w:rPr>
                <w:sz w:val="20"/>
                <w:szCs w:val="20"/>
                <w:lang w:val="ro-RO"/>
              </w:rPr>
              <w:t>Organizarea cursurilor, seminarelor, meselor rotunde, workshopurilor şi a forumurilor pentru agenţii economici în scopul informării şi sporirii performanţei manageriale în domeniul antreprenoriatului inovaţional</w:t>
            </w:r>
            <w:r w:rsidRPr="002B6C45">
              <w:rPr>
                <w:sz w:val="20"/>
                <w:szCs w:val="20"/>
                <w:lang w:val="ro-RO"/>
              </w:rPr>
              <w:tab/>
            </w:r>
            <w:r w:rsidRPr="002B6C45">
              <w:rPr>
                <w:sz w:val="20"/>
                <w:szCs w:val="20"/>
                <w:lang w:val="ro-RO"/>
              </w:rPr>
              <w:tab/>
            </w:r>
          </w:p>
        </w:tc>
        <w:tc>
          <w:tcPr>
            <w:tcW w:w="410" w:type="pct"/>
          </w:tcPr>
          <w:p w:rsidR="002B6C45" w:rsidRPr="002B6C45" w:rsidRDefault="002B6C45" w:rsidP="00A84C06">
            <w:pPr>
              <w:jc w:val="center"/>
              <w:rPr>
                <w:sz w:val="18"/>
                <w:szCs w:val="18"/>
                <w:lang w:val="ro-RO"/>
              </w:rPr>
            </w:pPr>
            <w:r w:rsidRPr="002B6C45">
              <w:rPr>
                <w:sz w:val="18"/>
                <w:szCs w:val="18"/>
                <w:lang w:val="ro-RO"/>
              </w:rPr>
              <w:t>40 mii lei</w:t>
            </w:r>
          </w:p>
        </w:tc>
        <w:tc>
          <w:tcPr>
            <w:tcW w:w="393" w:type="pct"/>
            <w:gridSpan w:val="3"/>
          </w:tcPr>
          <w:p w:rsidR="002B6C45" w:rsidRPr="002B6C45" w:rsidRDefault="002B6C45" w:rsidP="00A84C06">
            <w:pPr>
              <w:jc w:val="center"/>
              <w:rPr>
                <w:sz w:val="18"/>
                <w:szCs w:val="18"/>
                <w:lang w:val="ro-RO"/>
              </w:rPr>
            </w:pP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t>Ministerul Tineretului şi Sportului,</w:t>
            </w:r>
          </w:p>
          <w:p w:rsidR="002B6C45" w:rsidRPr="002B6C45" w:rsidRDefault="002B6C45" w:rsidP="00A84C06">
            <w:pPr>
              <w:rPr>
                <w:sz w:val="20"/>
                <w:szCs w:val="20"/>
                <w:lang w:val="ro-RO"/>
              </w:rPr>
            </w:pPr>
            <w:r w:rsidRPr="002B6C45">
              <w:rPr>
                <w:sz w:val="20"/>
                <w:szCs w:val="20"/>
                <w:lang w:val="ro-RO"/>
              </w:rPr>
              <w:t>Agenţia de Stat pentru Proprietatea Intelectuală</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Numărul de evenimente organizate;</w:t>
            </w:r>
          </w:p>
          <w:p w:rsidR="002B6C45" w:rsidRPr="002B6C45" w:rsidRDefault="002B6C45" w:rsidP="00A84C06">
            <w:pPr>
              <w:pStyle w:val="a1"/>
              <w:spacing w:after="0"/>
              <w:rPr>
                <w:sz w:val="20"/>
                <w:szCs w:val="20"/>
                <w:lang w:val="ro-RO"/>
              </w:rPr>
            </w:pPr>
            <w:r w:rsidRPr="002B6C45">
              <w:rPr>
                <w:sz w:val="20"/>
                <w:szCs w:val="20"/>
                <w:lang w:val="ro-RO"/>
              </w:rPr>
              <w:t>numărul de agenţi economici din sectorul IMM participanţi</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3.1.13</w:t>
            </w:r>
          </w:p>
        </w:tc>
        <w:tc>
          <w:tcPr>
            <w:tcW w:w="1546" w:type="pct"/>
          </w:tcPr>
          <w:p w:rsidR="002B6C45" w:rsidRPr="002B6C45" w:rsidRDefault="002B6C45" w:rsidP="00A84C06">
            <w:pPr>
              <w:rPr>
                <w:sz w:val="20"/>
                <w:szCs w:val="20"/>
                <w:lang w:val="ro-RO"/>
              </w:rPr>
            </w:pPr>
            <w:r w:rsidRPr="002B6C45">
              <w:rPr>
                <w:sz w:val="20"/>
                <w:szCs w:val="20"/>
                <w:lang w:val="ro-RO"/>
              </w:rPr>
              <w:t>Asigurarea realizării ciclului de instruiri pentru managerii şi rezidenţii incubatoarelor inovaţionale şi ai parcurilor ştiinţifico-tehnologice</w:t>
            </w:r>
          </w:p>
        </w:tc>
        <w:tc>
          <w:tcPr>
            <w:tcW w:w="410" w:type="pct"/>
          </w:tcPr>
          <w:p w:rsidR="002B6C45" w:rsidRPr="002B6C45" w:rsidRDefault="002B6C45" w:rsidP="00A84C06">
            <w:pPr>
              <w:jc w:val="center"/>
              <w:rPr>
                <w:sz w:val="18"/>
                <w:szCs w:val="18"/>
                <w:lang w:val="ro-RO"/>
              </w:rPr>
            </w:pPr>
            <w:r w:rsidRPr="002B6C45">
              <w:rPr>
                <w:sz w:val="18"/>
                <w:szCs w:val="18"/>
                <w:lang w:val="ro-RO"/>
              </w:rPr>
              <w:t>40 mii lei</w:t>
            </w:r>
          </w:p>
        </w:tc>
        <w:tc>
          <w:tcPr>
            <w:tcW w:w="393" w:type="pct"/>
            <w:gridSpan w:val="3"/>
          </w:tcPr>
          <w:p w:rsidR="002B6C45" w:rsidRPr="002B6C45" w:rsidRDefault="002B6C45" w:rsidP="00A84C06">
            <w:pPr>
              <w:jc w:val="center"/>
              <w:rPr>
                <w:sz w:val="18"/>
                <w:szCs w:val="18"/>
                <w:lang w:val="ro-RO"/>
              </w:rPr>
            </w:pP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t>Agenţia pentru Inovare şi Transfer Tehnologic</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Numărul de evenimente organizate;</w:t>
            </w:r>
          </w:p>
          <w:p w:rsidR="002B6C45" w:rsidRPr="002B6C45" w:rsidRDefault="002B6C45" w:rsidP="00A84C06">
            <w:pPr>
              <w:pStyle w:val="a1"/>
              <w:spacing w:after="0"/>
              <w:rPr>
                <w:sz w:val="20"/>
                <w:szCs w:val="20"/>
                <w:lang w:val="ro-RO"/>
              </w:rPr>
            </w:pPr>
            <w:r w:rsidRPr="002B6C45">
              <w:rPr>
                <w:sz w:val="20"/>
                <w:szCs w:val="20"/>
                <w:lang w:val="ro-RO"/>
              </w:rPr>
              <w:t>numărul de administratori şi rezidenţi participan</w:t>
            </w:r>
            <w:r w:rsidRPr="002B6C45">
              <w:rPr>
                <w:rFonts w:ascii="Cambria Math" w:hAnsi="Cambria Math" w:cs="Cambria Math"/>
                <w:sz w:val="20"/>
                <w:szCs w:val="20"/>
                <w:lang w:val="ro-RO"/>
              </w:rPr>
              <w:t>ț</w:t>
            </w:r>
            <w:r w:rsidRPr="002B6C45">
              <w:rPr>
                <w:sz w:val="20"/>
                <w:szCs w:val="20"/>
                <w:lang w:val="ro-RO"/>
              </w:rPr>
              <w:t>i la instruire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3.1.14</w:t>
            </w:r>
          </w:p>
        </w:tc>
        <w:tc>
          <w:tcPr>
            <w:tcW w:w="1546" w:type="pct"/>
          </w:tcPr>
          <w:p w:rsidR="002B6C45" w:rsidRPr="002B6C45" w:rsidRDefault="002B6C45" w:rsidP="00A84C06">
            <w:pPr>
              <w:rPr>
                <w:sz w:val="20"/>
                <w:szCs w:val="20"/>
                <w:lang w:val="ro-RO"/>
              </w:rPr>
            </w:pPr>
            <w:r w:rsidRPr="002B6C45">
              <w:rPr>
                <w:sz w:val="20"/>
                <w:szCs w:val="20"/>
                <w:lang w:val="ro-RO"/>
              </w:rPr>
              <w:t xml:space="preserve">Dezvoltarea unui ghid electronic cu privire la iniţierea unei afaceri inovaţionale </w:t>
            </w:r>
          </w:p>
        </w:tc>
        <w:tc>
          <w:tcPr>
            <w:tcW w:w="410" w:type="pct"/>
          </w:tcPr>
          <w:p w:rsidR="002B6C45" w:rsidRPr="002B6C45" w:rsidRDefault="002B6C45" w:rsidP="00A84C06">
            <w:pPr>
              <w:jc w:val="center"/>
              <w:rPr>
                <w:sz w:val="18"/>
                <w:szCs w:val="18"/>
                <w:lang w:val="ro-RO"/>
              </w:rPr>
            </w:pPr>
            <w:r w:rsidRPr="002B6C45">
              <w:rPr>
                <w:sz w:val="18"/>
                <w:szCs w:val="18"/>
                <w:lang w:val="ro-RO"/>
              </w:rPr>
              <w:t>10 mii lei</w:t>
            </w:r>
          </w:p>
        </w:tc>
        <w:tc>
          <w:tcPr>
            <w:tcW w:w="393" w:type="pct"/>
            <w:gridSpan w:val="3"/>
          </w:tcPr>
          <w:p w:rsidR="002B6C45" w:rsidRPr="002B6C45" w:rsidRDefault="002B6C45" w:rsidP="00A84C06">
            <w:pPr>
              <w:jc w:val="center"/>
              <w:rPr>
                <w:sz w:val="18"/>
                <w:szCs w:val="18"/>
                <w:lang w:val="ro-RO"/>
              </w:rPr>
            </w:pP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w:t>
            </w:r>
          </w:p>
        </w:tc>
        <w:tc>
          <w:tcPr>
            <w:tcW w:w="678" w:type="pct"/>
            <w:gridSpan w:val="2"/>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t>Agenţia pentru Inovare şi Transfer Tehnologic,</w:t>
            </w:r>
          </w:p>
          <w:p w:rsidR="002B6C45" w:rsidRPr="002B6C45" w:rsidRDefault="002B6C45" w:rsidP="00A84C06">
            <w:pPr>
              <w:rPr>
                <w:sz w:val="20"/>
                <w:szCs w:val="20"/>
                <w:lang w:val="ro-RO"/>
              </w:rPr>
            </w:pPr>
            <w:r w:rsidRPr="002B6C45">
              <w:rPr>
                <w:sz w:val="20"/>
                <w:szCs w:val="20"/>
                <w:lang w:val="ro-RO"/>
              </w:rPr>
              <w:t xml:space="preserve">Agenţia de Stat pentru Proprietatea </w:t>
            </w:r>
            <w:r w:rsidRPr="002B6C45">
              <w:rPr>
                <w:sz w:val="20"/>
                <w:szCs w:val="20"/>
                <w:lang w:val="ro-RO"/>
              </w:rPr>
              <w:lastRenderedPageBreak/>
              <w:t>Intelectuală</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lastRenderedPageBreak/>
              <w:t>Ghid elaborat şi plasat pe pagina web</w:t>
            </w:r>
          </w:p>
        </w:tc>
      </w:tr>
      <w:tr w:rsidR="002B6C45" w:rsidRPr="002B6C45" w:rsidTr="00A84C06">
        <w:tc>
          <w:tcPr>
            <w:tcW w:w="227" w:type="pct"/>
            <w:gridSpan w:val="2"/>
          </w:tcPr>
          <w:p w:rsidR="002B6C45" w:rsidRPr="002B6C45" w:rsidRDefault="002B6C45" w:rsidP="00A84C06">
            <w:pPr>
              <w:jc w:val="center"/>
              <w:rPr>
                <w:b/>
                <w:bCs/>
                <w:sz w:val="20"/>
                <w:szCs w:val="20"/>
                <w:lang w:val="ro-RO"/>
              </w:rPr>
            </w:pPr>
            <w:r w:rsidRPr="002B6C45">
              <w:rPr>
                <w:b/>
                <w:bCs/>
                <w:sz w:val="20"/>
                <w:szCs w:val="20"/>
                <w:lang w:val="ro-RO"/>
              </w:rPr>
              <w:lastRenderedPageBreak/>
              <w:t>3.2</w:t>
            </w:r>
          </w:p>
        </w:tc>
        <w:tc>
          <w:tcPr>
            <w:tcW w:w="4773" w:type="pct"/>
            <w:gridSpan w:val="14"/>
            <w:vAlign w:val="center"/>
          </w:tcPr>
          <w:p w:rsidR="002B6C45" w:rsidRPr="002B6C45" w:rsidRDefault="002B6C45" w:rsidP="00A84C06">
            <w:pPr>
              <w:jc w:val="both"/>
              <w:rPr>
                <w:b/>
                <w:sz w:val="20"/>
                <w:szCs w:val="20"/>
                <w:u w:val="single"/>
                <w:lang w:val="ro-RO"/>
              </w:rPr>
            </w:pPr>
            <w:r w:rsidRPr="002B6C45">
              <w:rPr>
                <w:b/>
                <w:sz w:val="20"/>
                <w:szCs w:val="20"/>
                <w:lang w:val="ro-RO"/>
              </w:rPr>
              <w:t xml:space="preserve">Obiectiv: </w:t>
            </w:r>
            <w:r w:rsidRPr="002B6C45">
              <w:rPr>
                <w:b/>
                <w:i/>
                <w:sz w:val="20"/>
                <w:szCs w:val="20"/>
                <w:lang w:val="ro-RO"/>
              </w:rPr>
              <w:t>Formarea infrastructurii de suport educaţional</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3.2.1</w:t>
            </w:r>
          </w:p>
        </w:tc>
        <w:tc>
          <w:tcPr>
            <w:tcW w:w="1546" w:type="pct"/>
          </w:tcPr>
          <w:p w:rsidR="002B6C45" w:rsidRPr="002B6C45" w:rsidRDefault="002B6C45" w:rsidP="00A84C06">
            <w:pPr>
              <w:rPr>
                <w:sz w:val="20"/>
                <w:szCs w:val="20"/>
                <w:lang w:val="ro-RO"/>
              </w:rPr>
            </w:pPr>
            <w:r w:rsidRPr="002B6C45">
              <w:rPr>
                <w:sz w:val="20"/>
                <w:szCs w:val="20"/>
                <w:lang w:val="ro-RO"/>
              </w:rPr>
              <w:t>Constituirea reţelei prestatorilor de servicii în afaceri autorizaţi prin instruirea acestora şi stimularea cererii de consultanţă</w:t>
            </w:r>
          </w:p>
        </w:tc>
        <w:tc>
          <w:tcPr>
            <w:tcW w:w="410" w:type="pct"/>
            <w:vAlign w:val="center"/>
          </w:tcPr>
          <w:p w:rsidR="002B6C45" w:rsidRPr="002B6C45" w:rsidRDefault="002B6C45" w:rsidP="00A84C06">
            <w:pPr>
              <w:jc w:val="center"/>
              <w:rPr>
                <w:sz w:val="18"/>
                <w:szCs w:val="18"/>
                <w:lang w:val="ro-RO"/>
              </w:rPr>
            </w:pPr>
          </w:p>
        </w:tc>
        <w:tc>
          <w:tcPr>
            <w:tcW w:w="393" w:type="pct"/>
            <w:gridSpan w:val="3"/>
            <w:vAlign w:val="center"/>
          </w:tcPr>
          <w:p w:rsidR="002B6C45" w:rsidRPr="002B6C45" w:rsidRDefault="002B6C45" w:rsidP="00A84C06">
            <w:pPr>
              <w:jc w:val="center"/>
              <w:rPr>
                <w:sz w:val="18"/>
                <w:szCs w:val="18"/>
                <w:lang w:val="ro-RO"/>
              </w:rPr>
            </w:pPr>
          </w:p>
        </w:tc>
        <w:tc>
          <w:tcPr>
            <w:tcW w:w="411" w:type="pct"/>
            <w:gridSpan w:val="4"/>
            <w:vAlign w:val="center"/>
          </w:tcPr>
          <w:p w:rsidR="002B6C45" w:rsidRPr="002B6C45" w:rsidRDefault="002B6C45" w:rsidP="00A84C06">
            <w:pPr>
              <w:jc w:val="center"/>
              <w:rPr>
                <w:sz w:val="18"/>
                <w:szCs w:val="18"/>
                <w:lang w:val="ro-RO"/>
              </w:rPr>
            </w:pPr>
            <w:r w:rsidRPr="002B6C45">
              <w:rPr>
                <w:sz w:val="18"/>
                <w:szCs w:val="18"/>
                <w:lang w:val="ro-RO"/>
              </w:rPr>
              <w:t>300 mii lei</w:t>
            </w:r>
          </w:p>
        </w:tc>
        <w:tc>
          <w:tcPr>
            <w:tcW w:w="356" w:type="pct"/>
            <w:gridSpan w:val="2"/>
            <w:vAlign w:val="center"/>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vAlign w:val="center"/>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tc>
        <w:tc>
          <w:tcPr>
            <w:tcW w:w="979" w:type="pct"/>
            <w:vAlign w:val="center"/>
          </w:tcPr>
          <w:p w:rsidR="002B6C45" w:rsidRPr="002B6C45" w:rsidRDefault="002B6C45" w:rsidP="00A84C06">
            <w:pPr>
              <w:pStyle w:val="a1"/>
              <w:spacing w:after="0"/>
              <w:jc w:val="both"/>
              <w:rPr>
                <w:sz w:val="20"/>
                <w:szCs w:val="20"/>
                <w:lang w:val="ro-RO"/>
              </w:rPr>
            </w:pPr>
            <w:r w:rsidRPr="002B6C45">
              <w:rPr>
                <w:sz w:val="20"/>
                <w:szCs w:val="20"/>
                <w:lang w:val="ro-RO"/>
              </w:rPr>
              <w:t>Sistem de calitate elaborat;</w:t>
            </w:r>
          </w:p>
          <w:p w:rsidR="002B6C45" w:rsidRPr="002B6C45" w:rsidRDefault="002B6C45" w:rsidP="00A84C06">
            <w:pPr>
              <w:pStyle w:val="a1"/>
              <w:spacing w:after="0"/>
              <w:jc w:val="both"/>
              <w:rPr>
                <w:sz w:val="20"/>
                <w:szCs w:val="20"/>
                <w:lang w:val="ro-RO"/>
              </w:rPr>
            </w:pPr>
            <w:r w:rsidRPr="002B6C45">
              <w:rPr>
                <w:sz w:val="20"/>
                <w:szCs w:val="20"/>
                <w:lang w:val="ro-RO"/>
              </w:rPr>
              <w:t>numărul de prestatori de servicii în afaceri certificaţi;</w:t>
            </w:r>
          </w:p>
          <w:p w:rsidR="002B6C45" w:rsidRPr="002B6C45" w:rsidRDefault="002B6C45" w:rsidP="00A84C06">
            <w:pPr>
              <w:pStyle w:val="a1"/>
              <w:spacing w:after="0"/>
              <w:jc w:val="both"/>
              <w:rPr>
                <w:sz w:val="20"/>
                <w:szCs w:val="20"/>
                <w:lang w:val="ro-RO"/>
              </w:rPr>
            </w:pPr>
            <w:r w:rsidRPr="002B6C45">
              <w:rPr>
                <w:sz w:val="20"/>
                <w:szCs w:val="20"/>
                <w:lang w:val="ro-RO"/>
              </w:rPr>
              <w:t>numărul de instruiri organizate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3.2.2</w:t>
            </w:r>
          </w:p>
        </w:tc>
        <w:tc>
          <w:tcPr>
            <w:tcW w:w="1546" w:type="pct"/>
          </w:tcPr>
          <w:p w:rsidR="002B6C45" w:rsidRPr="002B6C45" w:rsidRDefault="002B6C45" w:rsidP="00A84C06">
            <w:pPr>
              <w:rPr>
                <w:sz w:val="20"/>
                <w:szCs w:val="20"/>
                <w:lang w:val="ro-RO"/>
              </w:rPr>
            </w:pPr>
            <w:r w:rsidRPr="002B6C45">
              <w:rPr>
                <w:sz w:val="20"/>
                <w:szCs w:val="20"/>
                <w:lang w:val="ro-RO"/>
              </w:rPr>
              <w:t>Dezvoltarea serviciilor acordate în cadrul Centrului de Consultanţă şi Suport în Afaceri</w:t>
            </w:r>
          </w:p>
        </w:tc>
        <w:tc>
          <w:tcPr>
            <w:tcW w:w="410" w:type="pct"/>
            <w:vAlign w:val="center"/>
          </w:tcPr>
          <w:p w:rsidR="002B6C45" w:rsidRPr="002B6C45" w:rsidRDefault="002B6C45" w:rsidP="00A84C06">
            <w:pPr>
              <w:jc w:val="center"/>
              <w:rPr>
                <w:sz w:val="18"/>
                <w:szCs w:val="18"/>
                <w:lang w:val="ro-RO"/>
              </w:rPr>
            </w:pPr>
          </w:p>
        </w:tc>
        <w:tc>
          <w:tcPr>
            <w:tcW w:w="393" w:type="pct"/>
            <w:gridSpan w:val="3"/>
            <w:vAlign w:val="center"/>
          </w:tcPr>
          <w:p w:rsidR="002B6C45" w:rsidRPr="002B6C45" w:rsidRDefault="002B6C45" w:rsidP="00A84C06">
            <w:pPr>
              <w:jc w:val="center"/>
              <w:rPr>
                <w:sz w:val="18"/>
                <w:szCs w:val="18"/>
                <w:lang w:val="ro-RO"/>
              </w:rPr>
            </w:pPr>
          </w:p>
        </w:tc>
        <w:tc>
          <w:tcPr>
            <w:tcW w:w="411" w:type="pct"/>
            <w:gridSpan w:val="4"/>
            <w:vAlign w:val="center"/>
          </w:tcPr>
          <w:p w:rsidR="002B6C45" w:rsidRPr="002B6C45" w:rsidRDefault="002B6C45" w:rsidP="00A84C06">
            <w:pPr>
              <w:jc w:val="center"/>
              <w:rPr>
                <w:sz w:val="18"/>
                <w:szCs w:val="18"/>
                <w:lang w:val="ro-RO"/>
              </w:rPr>
            </w:pPr>
            <w:r w:rsidRPr="002B6C45">
              <w:rPr>
                <w:sz w:val="18"/>
                <w:szCs w:val="18"/>
                <w:lang w:val="ro-RO"/>
              </w:rPr>
              <w:t>750 mii lei</w:t>
            </w:r>
          </w:p>
        </w:tc>
        <w:tc>
          <w:tcPr>
            <w:tcW w:w="356" w:type="pct"/>
            <w:gridSpan w:val="2"/>
            <w:vAlign w:val="center"/>
          </w:tcPr>
          <w:p w:rsidR="002B6C45" w:rsidRPr="002B6C45" w:rsidRDefault="002B6C45" w:rsidP="00A84C06">
            <w:pPr>
              <w:jc w:val="center"/>
              <w:rPr>
                <w:sz w:val="18"/>
                <w:szCs w:val="18"/>
                <w:lang w:val="ro-RO"/>
              </w:rPr>
            </w:pPr>
            <w:r w:rsidRPr="002B6C45">
              <w:rPr>
                <w:sz w:val="18"/>
                <w:szCs w:val="18"/>
                <w:lang w:val="ro-RO"/>
              </w:rPr>
              <w:t>2016-2017</w:t>
            </w:r>
          </w:p>
        </w:tc>
        <w:tc>
          <w:tcPr>
            <w:tcW w:w="678" w:type="pct"/>
            <w:gridSpan w:val="2"/>
            <w:vAlign w:val="center"/>
          </w:tcPr>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tc>
        <w:tc>
          <w:tcPr>
            <w:tcW w:w="979" w:type="pct"/>
            <w:vAlign w:val="center"/>
          </w:tcPr>
          <w:p w:rsidR="002B6C45" w:rsidRPr="002B6C45" w:rsidRDefault="002B6C45" w:rsidP="00A84C06">
            <w:pPr>
              <w:pStyle w:val="a1"/>
              <w:spacing w:after="0"/>
              <w:jc w:val="both"/>
              <w:rPr>
                <w:sz w:val="20"/>
                <w:szCs w:val="20"/>
                <w:lang w:val="ro-RO"/>
              </w:rPr>
            </w:pPr>
            <w:r w:rsidRPr="002B6C45">
              <w:rPr>
                <w:sz w:val="20"/>
                <w:szCs w:val="20"/>
                <w:lang w:val="ro-RO"/>
              </w:rPr>
              <w:t>Numărul de beneficiari ai Centrului, inclusiv femei</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3.2.3</w:t>
            </w:r>
          </w:p>
        </w:tc>
        <w:tc>
          <w:tcPr>
            <w:tcW w:w="1546" w:type="pct"/>
          </w:tcPr>
          <w:p w:rsidR="002B6C45" w:rsidRPr="002B6C45" w:rsidRDefault="002B6C45" w:rsidP="00A84C06">
            <w:pPr>
              <w:rPr>
                <w:sz w:val="20"/>
                <w:szCs w:val="20"/>
                <w:lang w:val="ro-RO"/>
              </w:rPr>
            </w:pPr>
            <w:r w:rsidRPr="002B6C45">
              <w:rPr>
                <w:sz w:val="20"/>
                <w:szCs w:val="20"/>
                <w:lang w:val="ro-RO"/>
              </w:rPr>
              <w:t>Eficientizarea activităţii ghişeului unic din cadrul Centrului de Consultanţă şi Suport în Afaceri</w:t>
            </w:r>
          </w:p>
        </w:tc>
        <w:tc>
          <w:tcPr>
            <w:tcW w:w="410" w:type="pct"/>
            <w:vAlign w:val="center"/>
          </w:tcPr>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300 mii lei</w:t>
            </w: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vAlign w:val="center"/>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 xml:space="preserve"> Organizaţia pentru Dezvoltarea Sectorului Întreprinderilor Mici şi Mijlocii</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Softul creat şi activ</w:t>
            </w:r>
          </w:p>
          <w:p w:rsidR="002B6C45" w:rsidRPr="002B6C45" w:rsidRDefault="002B6C45" w:rsidP="00A84C06">
            <w:pPr>
              <w:pStyle w:val="a1"/>
              <w:spacing w:after="0"/>
              <w:rPr>
                <w:sz w:val="20"/>
                <w:szCs w:val="20"/>
                <w:lang w:val="ro-RO"/>
              </w:rPr>
            </w:pP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3.2.4</w:t>
            </w:r>
          </w:p>
        </w:tc>
        <w:tc>
          <w:tcPr>
            <w:tcW w:w="1546" w:type="pct"/>
          </w:tcPr>
          <w:p w:rsidR="002B6C45" w:rsidRPr="002B6C45" w:rsidRDefault="002B6C45" w:rsidP="00A84C06">
            <w:pPr>
              <w:rPr>
                <w:sz w:val="20"/>
                <w:szCs w:val="20"/>
                <w:lang w:val="ro-RO"/>
              </w:rPr>
            </w:pPr>
            <w:r w:rsidRPr="002B6C45">
              <w:rPr>
                <w:sz w:val="20"/>
                <w:szCs w:val="20"/>
                <w:lang w:val="ro-RO"/>
              </w:rPr>
              <w:t xml:space="preserve">Acordarea serviciilor de mentorat pentru antreprenori în vederea extinderii </w:t>
            </w:r>
            <w:r w:rsidRPr="002B6C45">
              <w:rPr>
                <w:rFonts w:ascii="Cambria Math" w:hAnsi="Cambria Math" w:cs="Cambria Math"/>
                <w:sz w:val="20"/>
                <w:szCs w:val="20"/>
                <w:lang w:val="ro-RO"/>
              </w:rPr>
              <w:t>ș</w:t>
            </w:r>
            <w:r w:rsidRPr="002B6C45">
              <w:rPr>
                <w:sz w:val="20"/>
                <w:szCs w:val="20"/>
                <w:lang w:val="ro-RO"/>
              </w:rPr>
              <w:t xml:space="preserve">i promovării afacerii, precum </w:t>
            </w:r>
            <w:r w:rsidRPr="002B6C45">
              <w:rPr>
                <w:rFonts w:ascii="Cambria Math" w:hAnsi="Cambria Math" w:cs="Cambria Math"/>
                <w:sz w:val="20"/>
                <w:szCs w:val="20"/>
                <w:lang w:val="ro-RO"/>
              </w:rPr>
              <w:t>ș</w:t>
            </w:r>
            <w:r w:rsidRPr="002B6C45">
              <w:rPr>
                <w:sz w:val="20"/>
                <w:szCs w:val="20"/>
                <w:lang w:val="ro-RO"/>
              </w:rPr>
              <w:t>i a accesării resurselor financiare</w:t>
            </w:r>
          </w:p>
          <w:p w:rsidR="002B6C45" w:rsidRPr="002B6C45" w:rsidRDefault="002B6C45" w:rsidP="00A84C06">
            <w:pPr>
              <w:rPr>
                <w:sz w:val="20"/>
                <w:szCs w:val="20"/>
                <w:lang w:val="ro-RO"/>
              </w:rPr>
            </w:pPr>
          </w:p>
          <w:p w:rsidR="002B6C45" w:rsidRPr="002B6C45" w:rsidRDefault="002B6C45" w:rsidP="00A84C06">
            <w:pPr>
              <w:rPr>
                <w:sz w:val="20"/>
                <w:szCs w:val="20"/>
                <w:lang w:val="ro-RO"/>
              </w:rPr>
            </w:pPr>
          </w:p>
        </w:tc>
        <w:tc>
          <w:tcPr>
            <w:tcW w:w="410" w:type="pct"/>
            <w:vAlign w:val="center"/>
          </w:tcPr>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1,5 mil. lei</w:t>
            </w: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Numărul de antreprenori consultaţi;</w:t>
            </w:r>
          </w:p>
          <w:p w:rsidR="002B6C45" w:rsidRPr="002B6C45" w:rsidRDefault="002B6C45" w:rsidP="00A84C06">
            <w:pPr>
              <w:pStyle w:val="a1"/>
              <w:spacing w:after="0"/>
              <w:rPr>
                <w:sz w:val="20"/>
                <w:szCs w:val="20"/>
                <w:lang w:val="ro-RO"/>
              </w:rPr>
            </w:pPr>
            <w:r w:rsidRPr="002B6C45">
              <w:rPr>
                <w:sz w:val="20"/>
                <w:szCs w:val="20"/>
                <w:lang w:val="ro-RO"/>
              </w:rPr>
              <w:t>numărul de afaceri extinse</w:t>
            </w:r>
          </w:p>
          <w:p w:rsidR="002B6C45" w:rsidRPr="002B6C45" w:rsidRDefault="002B6C45" w:rsidP="00A84C06">
            <w:pPr>
              <w:pStyle w:val="a1"/>
              <w:spacing w:after="0"/>
              <w:rPr>
                <w:sz w:val="20"/>
                <w:szCs w:val="20"/>
                <w:lang w:val="ro-RO"/>
              </w:rPr>
            </w:pPr>
          </w:p>
        </w:tc>
      </w:tr>
      <w:tr w:rsidR="002B6C45" w:rsidRPr="002B6C45" w:rsidTr="00A84C06">
        <w:tc>
          <w:tcPr>
            <w:tcW w:w="227" w:type="pct"/>
            <w:gridSpan w:val="2"/>
          </w:tcPr>
          <w:p w:rsidR="002B6C45" w:rsidRPr="002B6C45" w:rsidRDefault="002B6C45" w:rsidP="00A84C06">
            <w:pPr>
              <w:jc w:val="center"/>
              <w:rPr>
                <w:b/>
                <w:bCs/>
                <w:sz w:val="20"/>
                <w:szCs w:val="20"/>
                <w:lang w:val="ro-RO"/>
              </w:rPr>
            </w:pPr>
            <w:r w:rsidRPr="002B6C45">
              <w:rPr>
                <w:b/>
                <w:bCs/>
                <w:sz w:val="20"/>
                <w:szCs w:val="20"/>
                <w:lang w:val="ro-RO"/>
              </w:rPr>
              <w:t>3.3</w:t>
            </w:r>
          </w:p>
        </w:tc>
        <w:tc>
          <w:tcPr>
            <w:tcW w:w="4773" w:type="pct"/>
            <w:gridSpan w:val="14"/>
            <w:vAlign w:val="center"/>
          </w:tcPr>
          <w:p w:rsidR="002B6C45" w:rsidRPr="002B6C45" w:rsidRDefault="002B6C45" w:rsidP="00A84C06">
            <w:pPr>
              <w:jc w:val="both"/>
              <w:rPr>
                <w:b/>
                <w:sz w:val="20"/>
                <w:szCs w:val="20"/>
                <w:u w:val="single"/>
                <w:lang w:val="ro-RO"/>
              </w:rPr>
            </w:pPr>
            <w:r w:rsidRPr="002B6C45">
              <w:rPr>
                <w:b/>
                <w:sz w:val="20"/>
                <w:szCs w:val="20"/>
                <w:lang w:val="ro-RO"/>
              </w:rPr>
              <w:t>Obiectiv:</w:t>
            </w:r>
            <w:r w:rsidRPr="002B6C45">
              <w:rPr>
                <w:b/>
                <w:i/>
                <w:sz w:val="20"/>
                <w:szCs w:val="20"/>
                <w:lang w:val="ro-RO"/>
              </w:rPr>
              <w:t xml:space="preserve"> Crearea sistemului informaţional şi consultativ pentru IMM</w:t>
            </w:r>
          </w:p>
        </w:tc>
      </w:tr>
      <w:tr w:rsidR="002B6C45" w:rsidRPr="002B6C45" w:rsidTr="00A84C06">
        <w:trPr>
          <w:trHeight w:val="1188"/>
        </w:trPr>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3.3.1</w:t>
            </w:r>
          </w:p>
        </w:tc>
        <w:tc>
          <w:tcPr>
            <w:tcW w:w="1546" w:type="pct"/>
          </w:tcPr>
          <w:p w:rsidR="002B6C45" w:rsidRPr="002B6C45" w:rsidRDefault="002B6C45" w:rsidP="00A84C06">
            <w:pPr>
              <w:rPr>
                <w:b/>
                <w:sz w:val="20"/>
                <w:szCs w:val="20"/>
                <w:lang w:val="ro-RO"/>
              </w:rPr>
            </w:pPr>
            <w:r w:rsidRPr="002B6C45">
              <w:rPr>
                <w:sz w:val="20"/>
                <w:szCs w:val="20"/>
                <w:lang w:val="ro-RO"/>
              </w:rPr>
              <w:t>Facilitarea accesului IMM la informare prin intermediul Entreprise Europe Network (EEN)</w:t>
            </w:r>
          </w:p>
        </w:tc>
        <w:tc>
          <w:tcPr>
            <w:tcW w:w="415" w:type="pct"/>
            <w:gridSpan w:val="2"/>
            <w:vAlign w:val="center"/>
          </w:tcPr>
          <w:p w:rsidR="002B6C45" w:rsidRPr="002B6C45" w:rsidRDefault="002B6C45" w:rsidP="00A84C06">
            <w:pPr>
              <w:jc w:val="center"/>
              <w:rPr>
                <w:sz w:val="18"/>
                <w:szCs w:val="18"/>
                <w:lang w:val="ro-RO"/>
              </w:rPr>
            </w:pPr>
          </w:p>
        </w:tc>
        <w:tc>
          <w:tcPr>
            <w:tcW w:w="388" w:type="pct"/>
            <w:gridSpan w:val="2"/>
            <w:vAlign w:val="center"/>
          </w:tcPr>
          <w:p w:rsidR="002B6C45" w:rsidRPr="002B6C45" w:rsidRDefault="002B6C45" w:rsidP="00A84C06">
            <w:pPr>
              <w:tabs>
                <w:tab w:val="left" w:pos="1456"/>
              </w:tabs>
              <w:jc w:val="center"/>
              <w:rPr>
                <w:sz w:val="18"/>
                <w:szCs w:val="18"/>
                <w:lang w:val="ro-RO"/>
              </w:rPr>
            </w:pPr>
          </w:p>
        </w:tc>
        <w:tc>
          <w:tcPr>
            <w:tcW w:w="411" w:type="pct"/>
            <w:gridSpan w:val="4"/>
            <w:vAlign w:val="center"/>
          </w:tcPr>
          <w:p w:rsidR="002B6C45" w:rsidRPr="002B6C45" w:rsidRDefault="002B6C45" w:rsidP="00A84C06">
            <w:pPr>
              <w:jc w:val="center"/>
              <w:rPr>
                <w:sz w:val="18"/>
                <w:szCs w:val="18"/>
                <w:lang w:val="ro-RO"/>
              </w:rPr>
            </w:pPr>
            <w:r w:rsidRPr="002B6C45">
              <w:rPr>
                <w:sz w:val="18"/>
                <w:szCs w:val="18"/>
                <w:lang w:val="ro-RO"/>
              </w:rPr>
              <w:t>1 mil. lei</w:t>
            </w:r>
          </w:p>
        </w:tc>
        <w:tc>
          <w:tcPr>
            <w:tcW w:w="356" w:type="pct"/>
            <w:gridSpan w:val="2"/>
            <w:vAlign w:val="center"/>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vAlign w:val="center"/>
          </w:tcPr>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 în comun cu  Camera de Comerţ şi Industrie</w:t>
            </w:r>
          </w:p>
        </w:tc>
        <w:tc>
          <w:tcPr>
            <w:tcW w:w="979" w:type="pct"/>
            <w:vAlign w:val="center"/>
          </w:tcPr>
          <w:p w:rsidR="002B6C45" w:rsidRPr="002B6C45" w:rsidRDefault="002B6C45" w:rsidP="00A84C06">
            <w:pPr>
              <w:kinsoku w:val="0"/>
              <w:overflowPunct w:val="0"/>
              <w:jc w:val="both"/>
              <w:textAlignment w:val="baseline"/>
              <w:rPr>
                <w:sz w:val="20"/>
                <w:szCs w:val="20"/>
                <w:lang w:val="ro-RO"/>
              </w:rPr>
            </w:pPr>
            <w:r w:rsidRPr="002B6C45">
              <w:rPr>
                <w:sz w:val="20"/>
                <w:szCs w:val="20"/>
                <w:lang w:val="ro-RO"/>
              </w:rPr>
              <w:t>Numărul de persoane consultate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3.3.2</w:t>
            </w:r>
          </w:p>
        </w:tc>
        <w:tc>
          <w:tcPr>
            <w:tcW w:w="1546" w:type="pct"/>
          </w:tcPr>
          <w:p w:rsidR="002B6C45" w:rsidRPr="002B6C45" w:rsidRDefault="002B6C45" w:rsidP="00A84C06">
            <w:pPr>
              <w:rPr>
                <w:sz w:val="20"/>
                <w:szCs w:val="20"/>
                <w:lang w:val="ro-RO"/>
              </w:rPr>
            </w:pPr>
            <w:r w:rsidRPr="002B6C45">
              <w:rPr>
                <w:sz w:val="20"/>
                <w:szCs w:val="20"/>
                <w:lang w:val="ro-RO"/>
              </w:rPr>
              <w:t>Identificarea oportunităţilor Entreprise Europe Network pentru antreprenorii regionali</w:t>
            </w:r>
          </w:p>
        </w:tc>
        <w:tc>
          <w:tcPr>
            <w:tcW w:w="415" w:type="pct"/>
            <w:gridSpan w:val="2"/>
          </w:tcPr>
          <w:p w:rsidR="002B6C45" w:rsidRPr="002B6C45" w:rsidRDefault="002B6C45" w:rsidP="00A84C06">
            <w:pPr>
              <w:jc w:val="center"/>
              <w:rPr>
                <w:sz w:val="18"/>
                <w:szCs w:val="18"/>
                <w:lang w:val="ro-RO"/>
              </w:rPr>
            </w:pPr>
          </w:p>
        </w:tc>
        <w:tc>
          <w:tcPr>
            <w:tcW w:w="388" w:type="pct"/>
            <w:gridSpan w:val="2"/>
          </w:tcPr>
          <w:p w:rsidR="002B6C45" w:rsidRPr="002B6C45" w:rsidRDefault="002B6C45" w:rsidP="00A84C06">
            <w:pPr>
              <w:tabs>
                <w:tab w:val="left" w:pos="1456"/>
              </w:tabs>
              <w:jc w:val="center"/>
              <w:rPr>
                <w:sz w:val="18"/>
                <w:szCs w:val="18"/>
                <w:lang w:val="ro-RO"/>
              </w:rPr>
            </w:pPr>
          </w:p>
        </w:tc>
        <w:tc>
          <w:tcPr>
            <w:tcW w:w="411" w:type="pct"/>
            <w:gridSpan w:val="4"/>
          </w:tcPr>
          <w:p w:rsidR="002B6C45" w:rsidRPr="002B6C45" w:rsidRDefault="002B6C45" w:rsidP="00A84C06">
            <w:pPr>
              <w:jc w:val="center"/>
              <w:rPr>
                <w:sz w:val="18"/>
                <w:szCs w:val="18"/>
                <w:lang w:val="ro-RO"/>
              </w:rPr>
            </w:pPr>
            <w:r w:rsidRPr="002B6C45">
              <w:rPr>
                <w:sz w:val="18"/>
                <w:szCs w:val="18"/>
                <w:lang w:val="ro-RO"/>
              </w:rPr>
              <w:t>500 mii lei</w:t>
            </w: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t>Numărul ofertelor tehnologice publicate pe platforma  Entreprise Europe Network;</w:t>
            </w:r>
          </w:p>
          <w:p w:rsidR="002B6C45" w:rsidRPr="002B6C45" w:rsidRDefault="002B6C45" w:rsidP="00A84C06">
            <w:pPr>
              <w:pStyle w:val="a1"/>
              <w:spacing w:after="0"/>
              <w:rPr>
                <w:sz w:val="20"/>
                <w:szCs w:val="20"/>
                <w:lang w:val="ro-RO"/>
              </w:rPr>
            </w:pPr>
            <w:r w:rsidRPr="002B6C45">
              <w:rPr>
                <w:sz w:val="20"/>
                <w:szCs w:val="20"/>
                <w:lang w:val="ro-RO"/>
              </w:rPr>
              <w:t>numărul parteneriatelor regionale create;</w:t>
            </w:r>
          </w:p>
          <w:p w:rsidR="002B6C45" w:rsidRPr="002B6C45" w:rsidRDefault="002B6C45" w:rsidP="00A84C06">
            <w:pPr>
              <w:pStyle w:val="a1"/>
              <w:spacing w:after="0"/>
              <w:rPr>
                <w:sz w:val="20"/>
                <w:szCs w:val="20"/>
                <w:lang w:val="ro-RO"/>
              </w:rPr>
            </w:pPr>
            <w:r w:rsidRPr="002B6C45">
              <w:rPr>
                <w:sz w:val="20"/>
                <w:szCs w:val="20"/>
                <w:lang w:val="ro-RO"/>
              </w:rPr>
              <w:t>numărul profilelor companiilor din Republica Moldova publicate pe platforma Entreprise Europe Network;</w:t>
            </w:r>
          </w:p>
          <w:p w:rsidR="002B6C45" w:rsidRPr="002B6C45" w:rsidRDefault="002B6C45" w:rsidP="00A84C06">
            <w:pPr>
              <w:pStyle w:val="a1"/>
              <w:spacing w:after="0"/>
              <w:rPr>
                <w:sz w:val="20"/>
                <w:szCs w:val="20"/>
                <w:lang w:val="ro-RO"/>
              </w:rPr>
            </w:pPr>
            <w:r w:rsidRPr="002B6C45">
              <w:rPr>
                <w:sz w:val="20"/>
                <w:szCs w:val="20"/>
                <w:lang w:val="ro-RO"/>
              </w:rPr>
              <w:t>numărul cursurilor de instruire organizate;</w:t>
            </w:r>
          </w:p>
          <w:p w:rsidR="002B6C45" w:rsidRPr="002B6C45" w:rsidRDefault="002B6C45" w:rsidP="00A84C06">
            <w:pPr>
              <w:pStyle w:val="a1"/>
              <w:spacing w:after="0"/>
              <w:rPr>
                <w:sz w:val="20"/>
                <w:szCs w:val="20"/>
                <w:lang w:val="ro-RO"/>
              </w:rPr>
            </w:pPr>
            <w:r w:rsidRPr="002B6C45">
              <w:rPr>
                <w:sz w:val="20"/>
                <w:szCs w:val="20"/>
                <w:lang w:val="ro-RO"/>
              </w:rPr>
              <w:t>numărul persoanelor instruite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t>3.3.3</w:t>
            </w:r>
          </w:p>
        </w:tc>
        <w:tc>
          <w:tcPr>
            <w:tcW w:w="1546" w:type="pct"/>
          </w:tcPr>
          <w:p w:rsidR="002B6C45" w:rsidRPr="002B6C45" w:rsidRDefault="002B6C45" w:rsidP="00A84C06">
            <w:pPr>
              <w:rPr>
                <w:sz w:val="20"/>
                <w:szCs w:val="20"/>
                <w:lang w:val="ro-RO"/>
              </w:rPr>
            </w:pPr>
            <w:r w:rsidRPr="002B6C45">
              <w:rPr>
                <w:sz w:val="20"/>
                <w:szCs w:val="20"/>
                <w:lang w:val="ro-RO"/>
              </w:rPr>
              <w:t xml:space="preserve"> Consolidarea procesului de difuzare a informaţiei pentru potenţialii antreprenori şi IMM active prin:</w:t>
            </w:r>
          </w:p>
          <w:p w:rsidR="002B6C45" w:rsidRPr="002B6C45" w:rsidRDefault="002B6C45" w:rsidP="002B6C45">
            <w:pPr>
              <w:pStyle w:val="af6"/>
              <w:numPr>
                <w:ilvl w:val="0"/>
                <w:numId w:val="20"/>
              </w:numPr>
              <w:tabs>
                <w:tab w:val="left" w:pos="311"/>
              </w:tabs>
              <w:ind w:left="0" w:firstLine="0"/>
              <w:rPr>
                <w:sz w:val="20"/>
                <w:szCs w:val="20"/>
                <w:lang w:val="ro-RO"/>
              </w:rPr>
            </w:pPr>
            <w:r w:rsidRPr="002B6C45">
              <w:rPr>
                <w:sz w:val="20"/>
                <w:szCs w:val="20"/>
                <w:lang w:val="ro-RO"/>
              </w:rPr>
              <w:t xml:space="preserve">desfăşurarea campaniilor regionale de informare a </w:t>
            </w:r>
            <w:r w:rsidRPr="002B6C45">
              <w:rPr>
                <w:sz w:val="20"/>
                <w:szCs w:val="20"/>
                <w:lang w:val="ro-RO"/>
              </w:rPr>
              <w:lastRenderedPageBreak/>
              <w:t>societăţii;</w:t>
            </w:r>
          </w:p>
          <w:p w:rsidR="002B6C45" w:rsidRPr="002B6C45" w:rsidRDefault="002B6C45" w:rsidP="002B6C45">
            <w:pPr>
              <w:pStyle w:val="af6"/>
              <w:numPr>
                <w:ilvl w:val="0"/>
                <w:numId w:val="20"/>
              </w:numPr>
              <w:tabs>
                <w:tab w:val="left" w:pos="311"/>
              </w:tabs>
              <w:ind w:left="0" w:firstLine="0"/>
              <w:rPr>
                <w:sz w:val="20"/>
                <w:szCs w:val="20"/>
                <w:lang w:val="ro-RO"/>
              </w:rPr>
            </w:pPr>
            <w:r w:rsidRPr="002B6C45">
              <w:rPr>
                <w:sz w:val="20"/>
                <w:szCs w:val="20"/>
                <w:lang w:val="ro-RO"/>
              </w:rPr>
              <w:t>elaborarea broşurilor, ghidurilor şi pliantelor informative;</w:t>
            </w:r>
          </w:p>
          <w:p w:rsidR="002B6C45" w:rsidRPr="002B6C45" w:rsidRDefault="002B6C45" w:rsidP="002B6C45">
            <w:pPr>
              <w:pStyle w:val="af6"/>
              <w:numPr>
                <w:ilvl w:val="0"/>
                <w:numId w:val="20"/>
              </w:numPr>
              <w:tabs>
                <w:tab w:val="left" w:pos="311"/>
              </w:tabs>
              <w:ind w:left="0" w:firstLine="0"/>
              <w:rPr>
                <w:sz w:val="20"/>
                <w:szCs w:val="20"/>
                <w:lang w:val="ro-RO"/>
              </w:rPr>
            </w:pPr>
            <w:r w:rsidRPr="002B6C45">
              <w:rPr>
                <w:sz w:val="20"/>
                <w:szCs w:val="20"/>
                <w:lang w:val="ro-RO"/>
              </w:rPr>
              <w:t>promovarea exemplelor bunelor practici prin intermediul televiziunii, radioului şi presei scrise;</w:t>
            </w:r>
          </w:p>
          <w:p w:rsidR="002B6C45" w:rsidRPr="002B6C45" w:rsidRDefault="002B6C45" w:rsidP="002B6C45">
            <w:pPr>
              <w:pStyle w:val="af6"/>
              <w:numPr>
                <w:ilvl w:val="0"/>
                <w:numId w:val="20"/>
              </w:numPr>
              <w:tabs>
                <w:tab w:val="left" w:pos="311"/>
              </w:tabs>
              <w:ind w:left="0" w:firstLine="0"/>
              <w:rPr>
                <w:sz w:val="20"/>
                <w:szCs w:val="20"/>
                <w:lang w:val="ro-RO"/>
              </w:rPr>
            </w:pPr>
            <w:r w:rsidRPr="002B6C45">
              <w:rPr>
                <w:sz w:val="20"/>
                <w:szCs w:val="20"/>
                <w:lang w:val="ro-RO"/>
              </w:rPr>
              <w:t xml:space="preserve"> administrarea portalului </w:t>
            </w:r>
            <w:hyperlink r:id="rId6" w:history="1">
              <w:r w:rsidRPr="002B6C45">
                <w:rPr>
                  <w:rStyle w:val="aa"/>
                  <w:color w:val="auto"/>
                  <w:sz w:val="20"/>
                  <w:szCs w:val="20"/>
                  <w:lang w:val="ro-RO"/>
                </w:rPr>
                <w:t>www.businessportal.md</w:t>
              </w:r>
            </w:hyperlink>
            <w:r w:rsidRPr="002B6C45">
              <w:rPr>
                <w:sz w:val="20"/>
                <w:szCs w:val="20"/>
                <w:lang w:val="ro-RO"/>
              </w:rPr>
              <w:t xml:space="preserve"> şi a paginii web </w:t>
            </w:r>
            <w:hyperlink r:id="rId7" w:history="1">
              <w:r w:rsidRPr="002B6C45">
                <w:rPr>
                  <w:rStyle w:val="aa"/>
                  <w:color w:val="auto"/>
                  <w:sz w:val="20"/>
                  <w:szCs w:val="20"/>
                  <w:lang w:val="ro-RO"/>
                </w:rPr>
                <w:t>www.odimm.md</w:t>
              </w:r>
            </w:hyperlink>
          </w:p>
        </w:tc>
        <w:tc>
          <w:tcPr>
            <w:tcW w:w="415" w:type="pct"/>
            <w:gridSpan w:val="2"/>
          </w:tcPr>
          <w:p w:rsidR="002B6C45" w:rsidRPr="002B6C45" w:rsidRDefault="002B6C45" w:rsidP="00A84C06">
            <w:pPr>
              <w:jc w:val="center"/>
              <w:rPr>
                <w:sz w:val="18"/>
                <w:szCs w:val="18"/>
                <w:lang w:val="ro-RO"/>
              </w:rPr>
            </w:pPr>
          </w:p>
        </w:tc>
        <w:tc>
          <w:tcPr>
            <w:tcW w:w="388" w:type="pct"/>
            <w:gridSpan w:val="2"/>
          </w:tcPr>
          <w:p w:rsidR="002B6C45" w:rsidRPr="002B6C45" w:rsidRDefault="002B6C45" w:rsidP="00A84C06">
            <w:pPr>
              <w:jc w:val="center"/>
              <w:rPr>
                <w:sz w:val="18"/>
                <w:szCs w:val="18"/>
                <w:lang w:val="ro-RO"/>
              </w:rPr>
            </w:pPr>
            <w:r w:rsidRPr="002B6C45">
              <w:rPr>
                <w:sz w:val="18"/>
                <w:szCs w:val="18"/>
                <w:lang w:val="ro-RO"/>
              </w:rPr>
              <w:t>300 mii lei</w:t>
            </w:r>
          </w:p>
        </w:tc>
        <w:tc>
          <w:tcPr>
            <w:tcW w:w="411" w:type="pct"/>
            <w:gridSpan w:val="4"/>
          </w:tcPr>
          <w:p w:rsidR="002B6C45" w:rsidRPr="002B6C45" w:rsidRDefault="002B6C45" w:rsidP="00A84C06">
            <w:pPr>
              <w:jc w:val="center"/>
              <w:rPr>
                <w:sz w:val="18"/>
                <w:szCs w:val="18"/>
                <w:lang w:val="ro-RO"/>
              </w:rPr>
            </w:pP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 xml:space="preserve">Organizaţia pentru Dezvoltarea Sectorului </w:t>
            </w:r>
            <w:r w:rsidRPr="002B6C45">
              <w:rPr>
                <w:sz w:val="20"/>
                <w:szCs w:val="20"/>
                <w:lang w:val="ro-RO"/>
              </w:rPr>
              <w:lastRenderedPageBreak/>
              <w:t>Întreprinderilor Mici şi Mijlocii,</w:t>
            </w:r>
          </w:p>
          <w:p w:rsidR="002B6C45" w:rsidRPr="002B6C45" w:rsidRDefault="002B6C45" w:rsidP="00A84C06">
            <w:pPr>
              <w:rPr>
                <w:sz w:val="20"/>
                <w:szCs w:val="20"/>
                <w:lang w:val="ro-RO"/>
              </w:rPr>
            </w:pPr>
            <w:r w:rsidRPr="002B6C45">
              <w:rPr>
                <w:sz w:val="20"/>
                <w:szCs w:val="20"/>
                <w:lang w:val="ro-RO"/>
              </w:rPr>
              <w:t xml:space="preserve"> Organizaţia Internaţională pentru Migraţie</w:t>
            </w:r>
          </w:p>
        </w:tc>
        <w:tc>
          <w:tcPr>
            <w:tcW w:w="979" w:type="pct"/>
          </w:tcPr>
          <w:p w:rsidR="002B6C45" w:rsidRPr="002B6C45" w:rsidRDefault="002B6C45" w:rsidP="00A84C06">
            <w:pPr>
              <w:rPr>
                <w:sz w:val="20"/>
                <w:szCs w:val="20"/>
                <w:lang w:val="ro-RO"/>
              </w:rPr>
            </w:pPr>
            <w:r w:rsidRPr="002B6C45">
              <w:rPr>
                <w:sz w:val="20"/>
                <w:szCs w:val="20"/>
                <w:lang w:val="ro-RO"/>
              </w:rPr>
              <w:lastRenderedPageBreak/>
              <w:t>Numărul campaniilor de mediatizare efectuate;</w:t>
            </w:r>
          </w:p>
          <w:p w:rsidR="002B6C45" w:rsidRPr="002B6C45" w:rsidRDefault="002B6C45" w:rsidP="00A84C06">
            <w:pPr>
              <w:rPr>
                <w:sz w:val="20"/>
                <w:szCs w:val="20"/>
                <w:lang w:val="ro-RO"/>
              </w:rPr>
            </w:pPr>
            <w:r w:rsidRPr="002B6C45">
              <w:rPr>
                <w:sz w:val="20"/>
                <w:szCs w:val="20"/>
                <w:lang w:val="ro-RO"/>
              </w:rPr>
              <w:t xml:space="preserve">numărul de ghiduri, pliante, </w:t>
            </w:r>
            <w:r w:rsidRPr="002B6C45">
              <w:rPr>
                <w:sz w:val="20"/>
                <w:szCs w:val="20"/>
                <w:lang w:val="ro-RO"/>
              </w:rPr>
              <w:lastRenderedPageBreak/>
              <w:t>broşuri editate;</w:t>
            </w:r>
          </w:p>
          <w:p w:rsidR="002B6C45" w:rsidRPr="002B6C45" w:rsidRDefault="002B6C45" w:rsidP="00A84C06">
            <w:pPr>
              <w:rPr>
                <w:sz w:val="20"/>
                <w:szCs w:val="20"/>
                <w:lang w:val="ro-RO"/>
              </w:rPr>
            </w:pPr>
            <w:r w:rsidRPr="002B6C45">
              <w:rPr>
                <w:sz w:val="20"/>
                <w:szCs w:val="20"/>
                <w:lang w:val="ro-RO"/>
              </w:rPr>
              <w:t>numărul raioanelor în care au fost organizate campanii de informare;</w:t>
            </w:r>
          </w:p>
          <w:p w:rsidR="002B6C45" w:rsidRPr="002B6C45" w:rsidRDefault="002B6C45" w:rsidP="00A84C06">
            <w:pPr>
              <w:rPr>
                <w:sz w:val="20"/>
                <w:szCs w:val="20"/>
                <w:lang w:val="ro-RO"/>
              </w:rPr>
            </w:pPr>
            <w:r w:rsidRPr="002B6C45">
              <w:rPr>
                <w:sz w:val="20"/>
                <w:szCs w:val="20"/>
                <w:lang w:val="ro-RO"/>
              </w:rPr>
              <w:t>numărul sondajelor de evaluare a impactului efectuate</w:t>
            </w:r>
          </w:p>
        </w:tc>
      </w:tr>
      <w:tr w:rsidR="002B6C45" w:rsidRPr="002B6C45" w:rsidTr="00A84C06">
        <w:tc>
          <w:tcPr>
            <w:tcW w:w="227" w:type="pct"/>
            <w:gridSpan w:val="2"/>
          </w:tcPr>
          <w:p w:rsidR="002B6C45" w:rsidRPr="002B6C45" w:rsidRDefault="002B6C45" w:rsidP="00A84C06">
            <w:pPr>
              <w:jc w:val="center"/>
              <w:outlineLvl w:val="0"/>
              <w:rPr>
                <w:sz w:val="18"/>
                <w:szCs w:val="18"/>
                <w:lang w:val="ro-RO"/>
              </w:rPr>
            </w:pPr>
            <w:r w:rsidRPr="002B6C45">
              <w:rPr>
                <w:sz w:val="18"/>
                <w:szCs w:val="18"/>
                <w:lang w:val="ro-RO"/>
              </w:rPr>
              <w:lastRenderedPageBreak/>
              <w:t>3.3.4</w:t>
            </w:r>
          </w:p>
        </w:tc>
        <w:tc>
          <w:tcPr>
            <w:tcW w:w="1546" w:type="pct"/>
          </w:tcPr>
          <w:p w:rsidR="002B6C45" w:rsidRPr="002B6C45" w:rsidRDefault="002B6C45" w:rsidP="00A84C06">
            <w:pPr>
              <w:rPr>
                <w:sz w:val="20"/>
                <w:szCs w:val="20"/>
                <w:lang w:val="ro-RO"/>
              </w:rPr>
            </w:pPr>
            <w:r w:rsidRPr="002B6C45">
              <w:rPr>
                <w:sz w:val="20"/>
                <w:szCs w:val="20"/>
                <w:lang w:val="ro-RO"/>
              </w:rPr>
              <w:t>Informarea potenţialilor beneficiari privind oportunităţile de finanţare prin intermediul programelor europene (COSME, Horizon 2020 etc.)</w:t>
            </w:r>
          </w:p>
        </w:tc>
        <w:tc>
          <w:tcPr>
            <w:tcW w:w="415" w:type="pct"/>
            <w:gridSpan w:val="2"/>
          </w:tcPr>
          <w:p w:rsidR="002B6C45" w:rsidRPr="002B6C45" w:rsidRDefault="002B6C45" w:rsidP="00A84C06">
            <w:pPr>
              <w:jc w:val="center"/>
              <w:rPr>
                <w:sz w:val="18"/>
                <w:szCs w:val="18"/>
                <w:lang w:val="ro-RO"/>
              </w:rPr>
            </w:pPr>
          </w:p>
        </w:tc>
        <w:tc>
          <w:tcPr>
            <w:tcW w:w="388" w:type="pct"/>
            <w:gridSpan w:val="2"/>
          </w:tcPr>
          <w:p w:rsidR="002B6C45" w:rsidRPr="002B6C45" w:rsidRDefault="002B6C45" w:rsidP="00A84C06">
            <w:pPr>
              <w:jc w:val="center"/>
              <w:rPr>
                <w:sz w:val="18"/>
                <w:szCs w:val="18"/>
                <w:lang w:val="ro-RO"/>
              </w:rPr>
            </w:pPr>
          </w:p>
        </w:tc>
        <w:tc>
          <w:tcPr>
            <w:tcW w:w="411" w:type="pct"/>
            <w:gridSpan w:val="4"/>
          </w:tcPr>
          <w:p w:rsidR="002B6C45" w:rsidRPr="002B6C45" w:rsidRDefault="002B6C45" w:rsidP="00A84C06">
            <w:pPr>
              <w:jc w:val="center"/>
              <w:rPr>
                <w:sz w:val="18"/>
                <w:szCs w:val="18"/>
                <w:lang w:val="ro-RO"/>
              </w:rPr>
            </w:pPr>
            <w:r w:rsidRPr="002B6C45">
              <w:rPr>
                <w:sz w:val="18"/>
                <w:szCs w:val="18"/>
                <w:lang w:val="ro-RO"/>
              </w:rPr>
              <w:t>500 mii lei</w:t>
            </w:r>
          </w:p>
        </w:tc>
        <w:tc>
          <w:tcPr>
            <w:tcW w:w="356" w:type="pct"/>
            <w:gridSpan w:val="2"/>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t>Numărul consultaţiilor acordate</w:t>
            </w:r>
          </w:p>
        </w:tc>
      </w:tr>
      <w:tr w:rsidR="002B6C45" w:rsidRPr="002B6C45" w:rsidTr="00A84C06">
        <w:tc>
          <w:tcPr>
            <w:tcW w:w="227" w:type="pct"/>
            <w:gridSpan w:val="2"/>
            <w:tcBorders>
              <w:bottom w:val="single" w:sz="4" w:space="0" w:color="auto"/>
            </w:tcBorders>
          </w:tcPr>
          <w:p w:rsidR="002B6C45" w:rsidRPr="002B6C45" w:rsidRDefault="002B6C45" w:rsidP="00A84C06">
            <w:pPr>
              <w:jc w:val="center"/>
              <w:rPr>
                <w:b/>
                <w:bCs/>
                <w:sz w:val="20"/>
                <w:szCs w:val="20"/>
                <w:lang w:val="ro-RO"/>
              </w:rPr>
            </w:pPr>
            <w:r w:rsidRPr="002B6C45">
              <w:rPr>
                <w:sz w:val="18"/>
                <w:szCs w:val="18"/>
                <w:lang w:val="ro-RO"/>
              </w:rPr>
              <w:t>3.3.5</w:t>
            </w:r>
          </w:p>
        </w:tc>
        <w:tc>
          <w:tcPr>
            <w:tcW w:w="1546" w:type="pct"/>
            <w:tcBorders>
              <w:bottom w:val="single" w:sz="4" w:space="0" w:color="auto"/>
            </w:tcBorders>
          </w:tcPr>
          <w:p w:rsidR="002B6C45" w:rsidRPr="002B6C45" w:rsidRDefault="002B6C45" w:rsidP="00A84C06">
            <w:pPr>
              <w:rPr>
                <w:sz w:val="20"/>
                <w:szCs w:val="20"/>
                <w:lang w:val="ro-RO"/>
              </w:rPr>
            </w:pPr>
            <w:r w:rsidRPr="002B6C45">
              <w:rPr>
                <w:sz w:val="20"/>
                <w:szCs w:val="20"/>
                <w:lang w:val="ro-RO"/>
              </w:rPr>
              <w:t>Organizarea seminarelor, meselor rotunde, atelierelor de lucru pentru agenţii economici în scopul dezvoltării culturii antreprenoriale şi a performanţelor manageriale</w:t>
            </w:r>
          </w:p>
        </w:tc>
        <w:tc>
          <w:tcPr>
            <w:tcW w:w="415" w:type="pct"/>
            <w:gridSpan w:val="2"/>
            <w:tcBorders>
              <w:bottom w:val="single" w:sz="4" w:space="0" w:color="auto"/>
            </w:tcBorders>
            <w:vAlign w:val="center"/>
          </w:tcPr>
          <w:p w:rsidR="002B6C45" w:rsidRPr="002B6C45" w:rsidRDefault="002B6C45" w:rsidP="00A84C06">
            <w:pPr>
              <w:jc w:val="center"/>
              <w:rPr>
                <w:sz w:val="18"/>
                <w:szCs w:val="18"/>
                <w:lang w:val="ro-RO"/>
              </w:rPr>
            </w:pPr>
          </w:p>
        </w:tc>
        <w:tc>
          <w:tcPr>
            <w:tcW w:w="388" w:type="pct"/>
            <w:gridSpan w:val="2"/>
            <w:tcBorders>
              <w:bottom w:val="single" w:sz="4" w:space="0" w:color="auto"/>
            </w:tcBorders>
            <w:vAlign w:val="center"/>
          </w:tcPr>
          <w:p w:rsidR="002B6C45" w:rsidRPr="002B6C45" w:rsidRDefault="002B6C45" w:rsidP="00A84C06">
            <w:pPr>
              <w:jc w:val="center"/>
              <w:rPr>
                <w:sz w:val="18"/>
                <w:szCs w:val="18"/>
                <w:lang w:val="ro-RO"/>
              </w:rPr>
            </w:pPr>
          </w:p>
        </w:tc>
        <w:tc>
          <w:tcPr>
            <w:tcW w:w="411" w:type="pct"/>
            <w:gridSpan w:val="4"/>
            <w:tcBorders>
              <w:bottom w:val="single" w:sz="4" w:space="0" w:color="auto"/>
            </w:tcBorders>
          </w:tcPr>
          <w:p w:rsidR="002B6C45" w:rsidRPr="002B6C45" w:rsidRDefault="002B6C45" w:rsidP="00A84C06">
            <w:pPr>
              <w:jc w:val="center"/>
              <w:rPr>
                <w:sz w:val="18"/>
                <w:szCs w:val="18"/>
                <w:lang w:val="ro-RO"/>
              </w:rPr>
            </w:pPr>
            <w:r w:rsidRPr="002B6C45">
              <w:rPr>
                <w:sz w:val="18"/>
                <w:szCs w:val="18"/>
                <w:lang w:val="ro-RO"/>
              </w:rPr>
              <w:t>500 mii lei</w:t>
            </w:r>
          </w:p>
        </w:tc>
        <w:tc>
          <w:tcPr>
            <w:tcW w:w="356" w:type="pct"/>
            <w:gridSpan w:val="2"/>
            <w:tcBorders>
              <w:bottom w:val="single" w:sz="4" w:space="0" w:color="auto"/>
            </w:tcBorders>
          </w:tcPr>
          <w:p w:rsidR="002B6C45" w:rsidRPr="002B6C45" w:rsidRDefault="002B6C45" w:rsidP="00A84C06">
            <w:pPr>
              <w:jc w:val="center"/>
              <w:rPr>
                <w:sz w:val="18"/>
                <w:szCs w:val="18"/>
                <w:lang w:val="ro-RO"/>
              </w:rPr>
            </w:pPr>
            <w:r w:rsidRPr="002B6C45">
              <w:rPr>
                <w:sz w:val="18"/>
                <w:szCs w:val="18"/>
                <w:lang w:val="ro-RO"/>
              </w:rPr>
              <w:t>2015-2017</w:t>
            </w:r>
          </w:p>
        </w:tc>
        <w:tc>
          <w:tcPr>
            <w:tcW w:w="678" w:type="pct"/>
            <w:gridSpan w:val="2"/>
            <w:tcBorders>
              <w:bottom w:val="single" w:sz="4" w:space="0" w:color="auto"/>
            </w:tcBorders>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p w:rsidR="002B6C45" w:rsidRPr="002B6C45" w:rsidRDefault="002B6C45" w:rsidP="00A84C06">
            <w:pPr>
              <w:rPr>
                <w:sz w:val="20"/>
                <w:szCs w:val="20"/>
                <w:lang w:val="ro-RO"/>
              </w:rPr>
            </w:pPr>
            <w:r w:rsidRPr="002B6C45">
              <w:rPr>
                <w:sz w:val="20"/>
                <w:szCs w:val="20"/>
                <w:lang w:val="ro-RO"/>
              </w:rPr>
              <w:t>Ministerul Educaţiei,</w:t>
            </w:r>
          </w:p>
          <w:p w:rsidR="002B6C45" w:rsidRPr="002B6C45" w:rsidRDefault="002B6C45" w:rsidP="00A84C06">
            <w:pPr>
              <w:rPr>
                <w:sz w:val="20"/>
                <w:szCs w:val="20"/>
                <w:lang w:val="ro-RO"/>
              </w:rPr>
            </w:pPr>
            <w:r w:rsidRPr="002B6C45">
              <w:rPr>
                <w:sz w:val="20"/>
                <w:szCs w:val="20"/>
                <w:lang w:val="ro-RO"/>
              </w:rPr>
              <w:t>Camera de Comerţ şi Industrie</w:t>
            </w:r>
          </w:p>
          <w:p w:rsidR="002B6C45" w:rsidRPr="002B6C45" w:rsidRDefault="002B6C45" w:rsidP="00A84C06">
            <w:pPr>
              <w:rPr>
                <w:sz w:val="20"/>
                <w:szCs w:val="20"/>
                <w:lang w:val="ro-RO"/>
              </w:rPr>
            </w:pPr>
          </w:p>
        </w:tc>
        <w:tc>
          <w:tcPr>
            <w:tcW w:w="979" w:type="pct"/>
            <w:tcBorders>
              <w:bottom w:val="single" w:sz="4" w:space="0" w:color="auto"/>
            </w:tcBorders>
          </w:tcPr>
          <w:p w:rsidR="002B6C45" w:rsidRPr="002B6C45" w:rsidRDefault="002B6C45" w:rsidP="00A84C06">
            <w:pPr>
              <w:rPr>
                <w:sz w:val="20"/>
                <w:szCs w:val="20"/>
                <w:lang w:val="ro-RO"/>
              </w:rPr>
            </w:pPr>
            <w:r w:rsidRPr="002B6C45">
              <w:rPr>
                <w:sz w:val="20"/>
                <w:szCs w:val="20"/>
                <w:lang w:val="ro-RO"/>
              </w:rPr>
              <w:t>Numărul de evenimente organizate;</w:t>
            </w:r>
          </w:p>
          <w:p w:rsidR="002B6C45" w:rsidRPr="002B6C45" w:rsidRDefault="002B6C45" w:rsidP="00A84C06">
            <w:pPr>
              <w:rPr>
                <w:sz w:val="20"/>
                <w:szCs w:val="20"/>
                <w:lang w:val="ro-RO"/>
              </w:rPr>
            </w:pPr>
            <w:r w:rsidRPr="002B6C45">
              <w:rPr>
                <w:sz w:val="20"/>
                <w:szCs w:val="20"/>
                <w:lang w:val="ro-RO"/>
              </w:rPr>
              <w:t>numărul de agenţi economici instruiţi</w:t>
            </w:r>
          </w:p>
        </w:tc>
      </w:tr>
      <w:tr w:rsidR="002B6C45" w:rsidRPr="002B6C45" w:rsidTr="00A84C06">
        <w:tc>
          <w:tcPr>
            <w:tcW w:w="5000" w:type="pct"/>
            <w:gridSpan w:val="16"/>
            <w:shd w:val="clear" w:color="auto" w:fill="auto"/>
          </w:tcPr>
          <w:p w:rsidR="002B6C45" w:rsidRPr="002B6C45" w:rsidRDefault="002B6C45" w:rsidP="00A84C06">
            <w:pPr>
              <w:jc w:val="center"/>
              <w:rPr>
                <w:b/>
                <w:i/>
                <w:sz w:val="20"/>
                <w:szCs w:val="20"/>
                <w:lang w:val="ro-RO"/>
              </w:rPr>
            </w:pPr>
          </w:p>
          <w:p w:rsidR="002B6C45" w:rsidRPr="002B6C45" w:rsidRDefault="002B6C45" w:rsidP="00A84C06">
            <w:pPr>
              <w:jc w:val="center"/>
              <w:rPr>
                <w:b/>
                <w:i/>
                <w:sz w:val="20"/>
                <w:szCs w:val="20"/>
                <w:lang w:val="ro-RO"/>
              </w:rPr>
            </w:pPr>
            <w:r w:rsidRPr="002B6C45">
              <w:rPr>
                <w:b/>
                <w:i/>
                <w:sz w:val="20"/>
                <w:szCs w:val="20"/>
                <w:lang w:val="ro-RO"/>
              </w:rPr>
              <w:t>Prioritatea a 4-a. SPORIREA COMPETITIVITĂŢII IMM ŞI ÎNCURAJAREA SPIRITULUI INOVATOR</w:t>
            </w:r>
          </w:p>
          <w:p w:rsidR="002B6C45" w:rsidRPr="002B6C45" w:rsidRDefault="002B6C45" w:rsidP="00A84C06">
            <w:pPr>
              <w:jc w:val="center"/>
              <w:rPr>
                <w:b/>
                <w:i/>
                <w:sz w:val="20"/>
                <w:szCs w:val="20"/>
                <w:lang w:val="ro-RO"/>
              </w:rPr>
            </w:pPr>
          </w:p>
        </w:tc>
      </w:tr>
      <w:tr w:rsidR="002B6C45" w:rsidRPr="002B6C45" w:rsidTr="00A84C06">
        <w:tc>
          <w:tcPr>
            <w:tcW w:w="195" w:type="pct"/>
          </w:tcPr>
          <w:p w:rsidR="002B6C45" w:rsidRPr="002B6C45" w:rsidRDefault="002B6C45" w:rsidP="00A84C06">
            <w:pPr>
              <w:jc w:val="center"/>
              <w:rPr>
                <w:b/>
                <w:bCs/>
                <w:sz w:val="20"/>
                <w:szCs w:val="20"/>
                <w:lang w:val="ro-RO"/>
              </w:rPr>
            </w:pPr>
            <w:r w:rsidRPr="002B6C45">
              <w:rPr>
                <w:b/>
                <w:bCs/>
                <w:sz w:val="20"/>
                <w:szCs w:val="20"/>
                <w:lang w:val="ro-RO"/>
              </w:rPr>
              <w:t>4.1</w:t>
            </w:r>
          </w:p>
        </w:tc>
        <w:tc>
          <w:tcPr>
            <w:tcW w:w="4805" w:type="pct"/>
            <w:gridSpan w:val="15"/>
            <w:vAlign w:val="center"/>
          </w:tcPr>
          <w:p w:rsidR="002B6C45" w:rsidRPr="002B6C45" w:rsidRDefault="002B6C45" w:rsidP="00A84C06">
            <w:pPr>
              <w:jc w:val="both"/>
              <w:rPr>
                <w:b/>
                <w:bCs/>
                <w:sz w:val="20"/>
                <w:szCs w:val="20"/>
                <w:u w:val="single"/>
                <w:lang w:val="ro-RO"/>
              </w:rPr>
            </w:pPr>
            <w:r w:rsidRPr="002B6C45">
              <w:rPr>
                <w:b/>
                <w:bCs/>
                <w:sz w:val="20"/>
                <w:szCs w:val="20"/>
                <w:lang w:val="ro-RO"/>
              </w:rPr>
              <w:t xml:space="preserve">Obiectiv: </w:t>
            </w:r>
            <w:r w:rsidRPr="002B6C45">
              <w:rPr>
                <w:b/>
                <w:bCs/>
                <w:i/>
                <w:sz w:val="20"/>
                <w:szCs w:val="20"/>
                <w:lang w:val="ro-RO"/>
              </w:rPr>
              <w:t>Îmbunătăţirea şi dezvoltarea capacităţilor tehnice şi inovatoare ale IMM</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4.1.1</w:t>
            </w:r>
          </w:p>
        </w:tc>
        <w:tc>
          <w:tcPr>
            <w:tcW w:w="1578" w:type="pct"/>
            <w:gridSpan w:val="2"/>
            <w:vAlign w:val="center"/>
          </w:tcPr>
          <w:p w:rsidR="002B6C45" w:rsidRPr="002B6C45" w:rsidRDefault="002B6C45" w:rsidP="00A84C06">
            <w:pPr>
              <w:jc w:val="both"/>
              <w:rPr>
                <w:sz w:val="20"/>
                <w:szCs w:val="20"/>
                <w:lang w:val="ro-RO"/>
              </w:rPr>
            </w:pPr>
            <w:r w:rsidRPr="002B6C45">
              <w:rPr>
                <w:sz w:val="20"/>
                <w:szCs w:val="20"/>
                <w:lang w:val="ro-RO"/>
              </w:rPr>
              <w:t xml:space="preserve"> </w:t>
            </w:r>
            <w:hyperlink r:id="rId8" w:history="1">
              <w:r w:rsidRPr="002B6C45">
                <w:rPr>
                  <w:rStyle w:val="aa"/>
                  <w:color w:val="000000" w:themeColor="text1"/>
                  <w:sz w:val="20"/>
                  <w:szCs w:val="20"/>
                  <w:u w:val="none"/>
                  <w:lang w:val="ro-RO"/>
                </w:rPr>
                <w:t>Elaborarea studiului INNOIndex în Republica Moldova privind determinarea gradului de inovare a unui IMM (fiind luat ca exemplu modelul pentru România http://innoindex.ro/)</w:t>
              </w:r>
            </w:hyperlink>
          </w:p>
        </w:tc>
        <w:tc>
          <w:tcPr>
            <w:tcW w:w="410" w:type="pct"/>
            <w:vAlign w:val="center"/>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vAlign w:val="center"/>
          </w:tcPr>
          <w:p w:rsidR="002B6C45" w:rsidRPr="002B6C45" w:rsidRDefault="002B6C45" w:rsidP="00A84C06">
            <w:pPr>
              <w:jc w:val="center"/>
              <w:rPr>
                <w:sz w:val="18"/>
                <w:szCs w:val="18"/>
                <w:lang w:val="ro-RO"/>
              </w:rPr>
            </w:pPr>
          </w:p>
        </w:tc>
        <w:tc>
          <w:tcPr>
            <w:tcW w:w="403" w:type="pct"/>
            <w:gridSpan w:val="2"/>
            <w:vAlign w:val="center"/>
          </w:tcPr>
          <w:p w:rsidR="002B6C45" w:rsidRPr="002B6C45" w:rsidRDefault="002B6C45" w:rsidP="00A84C06">
            <w:pPr>
              <w:jc w:val="center"/>
              <w:rPr>
                <w:sz w:val="18"/>
                <w:szCs w:val="18"/>
                <w:lang w:val="ro-RO"/>
              </w:rPr>
            </w:pPr>
          </w:p>
        </w:tc>
        <w:tc>
          <w:tcPr>
            <w:tcW w:w="370" w:type="pct"/>
            <w:gridSpan w:val="5"/>
            <w:vAlign w:val="center"/>
          </w:tcPr>
          <w:p w:rsidR="002B6C45" w:rsidRPr="002B6C45" w:rsidRDefault="002B6C45" w:rsidP="00A84C06">
            <w:pPr>
              <w:jc w:val="center"/>
              <w:rPr>
                <w:sz w:val="18"/>
                <w:szCs w:val="18"/>
                <w:lang w:val="ro-RO"/>
              </w:rPr>
            </w:pPr>
            <w:r w:rsidRPr="002B6C45">
              <w:rPr>
                <w:sz w:val="18"/>
                <w:szCs w:val="18"/>
                <w:lang w:val="ro-RO"/>
              </w:rPr>
              <w:t>2015-2016</w:t>
            </w:r>
          </w:p>
        </w:tc>
        <w:tc>
          <w:tcPr>
            <w:tcW w:w="672" w:type="pct"/>
            <w:vAlign w:val="center"/>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t xml:space="preserve"> Agenţia pentru Inovare şi Transfer Tehnologic</w:t>
            </w:r>
          </w:p>
        </w:tc>
        <w:tc>
          <w:tcPr>
            <w:tcW w:w="979" w:type="pct"/>
          </w:tcPr>
          <w:p w:rsidR="002B6C45" w:rsidRPr="002B6C45" w:rsidRDefault="002B6C45" w:rsidP="00A84C06">
            <w:pPr>
              <w:rPr>
                <w:sz w:val="20"/>
                <w:szCs w:val="20"/>
                <w:lang w:val="ro-RO"/>
              </w:rPr>
            </w:pPr>
            <w:r w:rsidRPr="002B6C45">
              <w:rPr>
                <w:sz w:val="20"/>
                <w:szCs w:val="20"/>
                <w:lang w:val="ro-RO"/>
              </w:rPr>
              <w:t>Studiul INNOIndex elaborat</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4.1.2</w:t>
            </w:r>
          </w:p>
        </w:tc>
        <w:tc>
          <w:tcPr>
            <w:tcW w:w="1578" w:type="pct"/>
            <w:gridSpan w:val="2"/>
          </w:tcPr>
          <w:p w:rsidR="002B6C45" w:rsidRPr="002B6C45" w:rsidRDefault="002B6C45" w:rsidP="00A84C06">
            <w:pPr>
              <w:rPr>
                <w:sz w:val="20"/>
                <w:szCs w:val="20"/>
                <w:lang w:val="ro-RO"/>
              </w:rPr>
            </w:pPr>
            <w:r w:rsidRPr="002B6C45">
              <w:rPr>
                <w:sz w:val="20"/>
                <w:szCs w:val="20"/>
                <w:lang w:val="ro-RO"/>
              </w:rPr>
              <w:t>Evaluarea randamentului infrastructurii inovaţionale existente şi dezvoltarea continuă a acesteia</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t xml:space="preserve"> Agenţia pentru Inovare şi Transfer Tehnologic</w:t>
            </w:r>
          </w:p>
        </w:tc>
        <w:tc>
          <w:tcPr>
            <w:tcW w:w="979" w:type="pct"/>
          </w:tcPr>
          <w:p w:rsidR="002B6C45" w:rsidRPr="002B6C45" w:rsidRDefault="002B6C45" w:rsidP="00A84C06">
            <w:pPr>
              <w:rPr>
                <w:sz w:val="20"/>
                <w:szCs w:val="20"/>
                <w:lang w:val="ro-RO"/>
              </w:rPr>
            </w:pPr>
            <w:r w:rsidRPr="002B6C45">
              <w:rPr>
                <w:sz w:val="20"/>
                <w:szCs w:val="20"/>
                <w:lang w:val="ro-RO"/>
              </w:rPr>
              <w:t>Raport elaborat</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4.1.3</w:t>
            </w:r>
          </w:p>
        </w:tc>
        <w:tc>
          <w:tcPr>
            <w:tcW w:w="1578" w:type="pct"/>
            <w:gridSpan w:val="2"/>
          </w:tcPr>
          <w:p w:rsidR="002B6C45" w:rsidRPr="002B6C45" w:rsidRDefault="002B6C45" w:rsidP="00A84C06">
            <w:pPr>
              <w:rPr>
                <w:sz w:val="20"/>
                <w:szCs w:val="20"/>
                <w:lang w:val="ro-RO"/>
              </w:rPr>
            </w:pPr>
            <w:r w:rsidRPr="002B6C45">
              <w:rPr>
                <w:sz w:val="20"/>
                <w:szCs w:val="20"/>
                <w:lang w:val="ro-RO"/>
              </w:rPr>
              <w:t xml:space="preserve">Dezvoltarea unei baze de date a IMM implicate în activităţi inovative, cu includerea indicatorilor de inovare </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2015-2016</w:t>
            </w:r>
          </w:p>
        </w:tc>
        <w:tc>
          <w:tcPr>
            <w:tcW w:w="672" w:type="pct"/>
          </w:tcPr>
          <w:p w:rsidR="002B6C45" w:rsidRPr="002B6C45" w:rsidRDefault="002B6C45" w:rsidP="00A84C06">
            <w:pPr>
              <w:rPr>
                <w:sz w:val="20"/>
                <w:szCs w:val="20"/>
                <w:lang w:val="ro-RO"/>
              </w:rPr>
            </w:pPr>
            <w:r w:rsidRPr="002B6C45">
              <w:rPr>
                <w:sz w:val="20"/>
                <w:szCs w:val="20"/>
                <w:lang w:val="ro-RO"/>
              </w:rPr>
              <w:t>Agenţia pentru Inovare şi Transfer Tehnologic,</w:t>
            </w:r>
          </w:p>
          <w:p w:rsidR="002B6C45" w:rsidRPr="002B6C45" w:rsidRDefault="002B6C45" w:rsidP="00A84C06">
            <w:pPr>
              <w:rPr>
                <w:sz w:val="20"/>
                <w:szCs w:val="20"/>
                <w:lang w:val="ro-RO"/>
              </w:rPr>
            </w:pPr>
            <w:r w:rsidRPr="002B6C45">
              <w:rPr>
                <w:sz w:val="20"/>
                <w:szCs w:val="20"/>
                <w:lang w:val="ro-RO"/>
              </w:rPr>
              <w:t>Agenţia de Stat pentru Proprietatea Intelectuală, Biroul Naţional de Statistică</w:t>
            </w:r>
          </w:p>
        </w:tc>
        <w:tc>
          <w:tcPr>
            <w:tcW w:w="979" w:type="pct"/>
          </w:tcPr>
          <w:p w:rsidR="002B6C45" w:rsidRPr="002B6C45" w:rsidRDefault="002B6C45" w:rsidP="00A84C06">
            <w:pPr>
              <w:rPr>
                <w:sz w:val="20"/>
                <w:szCs w:val="20"/>
                <w:lang w:val="ro-RO"/>
              </w:rPr>
            </w:pPr>
            <w:r w:rsidRPr="002B6C45">
              <w:rPr>
                <w:sz w:val="20"/>
                <w:szCs w:val="20"/>
                <w:lang w:val="ro-RO"/>
              </w:rPr>
              <w:t>Concept al mecanismului de raportare statistică elaborat;</w:t>
            </w:r>
          </w:p>
          <w:p w:rsidR="002B6C45" w:rsidRPr="002B6C45" w:rsidRDefault="002B6C45" w:rsidP="00A84C06">
            <w:pPr>
              <w:rPr>
                <w:sz w:val="20"/>
                <w:szCs w:val="20"/>
                <w:lang w:val="ro-RO"/>
              </w:rPr>
            </w:pPr>
            <w:r w:rsidRPr="002B6C45">
              <w:rPr>
                <w:sz w:val="20"/>
                <w:szCs w:val="20"/>
                <w:lang w:val="ro-RO"/>
              </w:rPr>
              <w:t>listă a indicatorilor de inovare elaborată</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4.1.4</w:t>
            </w:r>
          </w:p>
        </w:tc>
        <w:tc>
          <w:tcPr>
            <w:tcW w:w="1578" w:type="pct"/>
            <w:gridSpan w:val="2"/>
          </w:tcPr>
          <w:p w:rsidR="002B6C45" w:rsidRPr="002B6C45" w:rsidRDefault="002B6C45" w:rsidP="00A84C06">
            <w:pPr>
              <w:rPr>
                <w:sz w:val="20"/>
                <w:szCs w:val="20"/>
                <w:lang w:val="ro-RO"/>
              </w:rPr>
            </w:pPr>
            <w:r w:rsidRPr="002B6C45">
              <w:rPr>
                <w:sz w:val="20"/>
                <w:szCs w:val="20"/>
                <w:lang w:val="ro-RO"/>
              </w:rPr>
              <w:t xml:space="preserve">Acordarea granturilor pentru susţinerea IMM în </w:t>
            </w:r>
            <w:r w:rsidRPr="002B6C45">
              <w:rPr>
                <w:sz w:val="20"/>
                <w:szCs w:val="20"/>
                <w:lang w:val="ro-RO"/>
              </w:rPr>
              <w:lastRenderedPageBreak/>
              <w:t xml:space="preserve">implementarea proiectelor din domeniul eficienţei energetice </w:t>
            </w:r>
          </w:p>
        </w:tc>
        <w:tc>
          <w:tcPr>
            <w:tcW w:w="410" w:type="pct"/>
          </w:tcPr>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883,5 mii euro</w:t>
            </w: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 xml:space="preserve">Proiectul „Business </w:t>
            </w:r>
            <w:r w:rsidRPr="002B6C45">
              <w:rPr>
                <w:sz w:val="20"/>
                <w:szCs w:val="20"/>
                <w:lang w:val="ro-RO"/>
              </w:rPr>
              <w:lastRenderedPageBreak/>
              <w:t>Advisory Services” al Băncii Europene pentru Reconstrucţie şi Dezvoltare</w:t>
            </w:r>
          </w:p>
          <w:p w:rsidR="002B6C45" w:rsidRPr="002B6C45" w:rsidRDefault="002B6C45" w:rsidP="00A84C06">
            <w:pPr>
              <w:rPr>
                <w:sz w:val="20"/>
                <w:szCs w:val="20"/>
                <w:lang w:val="ro-RO"/>
              </w:rPr>
            </w:pPr>
          </w:p>
          <w:p w:rsidR="002B6C45" w:rsidRPr="002B6C45" w:rsidRDefault="002B6C45" w:rsidP="00A84C06">
            <w:pPr>
              <w:rPr>
                <w:sz w:val="20"/>
                <w:szCs w:val="20"/>
                <w:lang w:val="ro-RO"/>
              </w:rPr>
            </w:pPr>
          </w:p>
        </w:tc>
        <w:tc>
          <w:tcPr>
            <w:tcW w:w="979" w:type="pct"/>
          </w:tcPr>
          <w:p w:rsidR="002B6C45" w:rsidRPr="002B6C45" w:rsidRDefault="002B6C45" w:rsidP="00A84C06">
            <w:pPr>
              <w:rPr>
                <w:sz w:val="20"/>
                <w:szCs w:val="20"/>
                <w:lang w:val="ro-RO"/>
              </w:rPr>
            </w:pPr>
            <w:r w:rsidRPr="002B6C45">
              <w:rPr>
                <w:sz w:val="20"/>
                <w:szCs w:val="20"/>
                <w:lang w:val="ro-RO"/>
              </w:rPr>
              <w:lastRenderedPageBreak/>
              <w:t>Numărul de IMM beneficiare;</w:t>
            </w:r>
          </w:p>
          <w:p w:rsidR="002B6C45" w:rsidRPr="002B6C45" w:rsidRDefault="002B6C45" w:rsidP="00A84C06">
            <w:pPr>
              <w:rPr>
                <w:sz w:val="20"/>
                <w:szCs w:val="20"/>
                <w:lang w:val="ro-RO"/>
              </w:rPr>
            </w:pPr>
            <w:r w:rsidRPr="002B6C45">
              <w:rPr>
                <w:sz w:val="20"/>
                <w:szCs w:val="20"/>
                <w:lang w:val="ro-RO"/>
              </w:rPr>
              <w:lastRenderedPageBreak/>
              <w:t>numărul şi volumul granturilor acordate</w:t>
            </w:r>
          </w:p>
        </w:tc>
      </w:tr>
      <w:tr w:rsidR="002B6C45" w:rsidRPr="002B6C45" w:rsidTr="00A84C06">
        <w:tc>
          <w:tcPr>
            <w:tcW w:w="195" w:type="pct"/>
          </w:tcPr>
          <w:p w:rsidR="002B6C45" w:rsidRPr="002B6C45" w:rsidRDefault="002B6C45" w:rsidP="00A84C06">
            <w:pPr>
              <w:jc w:val="center"/>
              <w:rPr>
                <w:b/>
                <w:bCs/>
                <w:sz w:val="20"/>
                <w:szCs w:val="20"/>
                <w:lang w:val="ro-RO"/>
              </w:rPr>
            </w:pPr>
            <w:r w:rsidRPr="002B6C45">
              <w:rPr>
                <w:b/>
                <w:bCs/>
                <w:sz w:val="20"/>
                <w:szCs w:val="20"/>
                <w:lang w:val="ro-RO"/>
              </w:rPr>
              <w:lastRenderedPageBreak/>
              <w:t>4.2</w:t>
            </w:r>
          </w:p>
        </w:tc>
        <w:tc>
          <w:tcPr>
            <w:tcW w:w="4805" w:type="pct"/>
            <w:gridSpan w:val="15"/>
            <w:vAlign w:val="center"/>
          </w:tcPr>
          <w:p w:rsidR="002B6C45" w:rsidRPr="002B6C45" w:rsidRDefault="002B6C45" w:rsidP="00A84C06">
            <w:pPr>
              <w:jc w:val="both"/>
              <w:rPr>
                <w:b/>
                <w:bCs/>
                <w:sz w:val="20"/>
                <w:szCs w:val="20"/>
                <w:u w:val="single"/>
                <w:lang w:val="ro-RO"/>
              </w:rPr>
            </w:pPr>
            <w:r w:rsidRPr="002B6C45">
              <w:rPr>
                <w:b/>
                <w:bCs/>
                <w:sz w:val="20"/>
                <w:szCs w:val="20"/>
                <w:lang w:val="ro-RO"/>
              </w:rPr>
              <w:t xml:space="preserve">Obiectiv: </w:t>
            </w:r>
            <w:r w:rsidRPr="002B6C45">
              <w:rPr>
                <w:b/>
                <w:bCs/>
                <w:i/>
                <w:sz w:val="20"/>
                <w:szCs w:val="20"/>
                <w:lang w:val="ro-RO"/>
              </w:rPr>
              <w:t>Facilitarea dezvoltării grupării IMM în clustere, incubatoare de afaceri etc.</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4.2.1</w:t>
            </w:r>
          </w:p>
        </w:tc>
        <w:tc>
          <w:tcPr>
            <w:tcW w:w="1578" w:type="pct"/>
            <w:gridSpan w:val="2"/>
          </w:tcPr>
          <w:p w:rsidR="002B6C45" w:rsidRPr="002B6C45" w:rsidRDefault="002B6C45" w:rsidP="00A84C06">
            <w:pPr>
              <w:rPr>
                <w:sz w:val="20"/>
                <w:szCs w:val="20"/>
                <w:lang w:val="ro-RO"/>
              </w:rPr>
            </w:pPr>
            <w:r w:rsidRPr="002B6C45">
              <w:rPr>
                <w:sz w:val="20"/>
                <w:szCs w:val="20"/>
                <w:lang w:val="ro-RO"/>
              </w:rPr>
              <w:t>Integrarea IMM în activitatea antreprenorială prin constituirea incubatoarelor de afaceri noi şi dezvoltarea Reţelei incubatoarelor de afaceri la nivel na</w:t>
            </w:r>
            <w:r w:rsidRPr="002B6C45">
              <w:rPr>
                <w:rFonts w:ascii="Cambria Math" w:hAnsi="Cambria Math" w:cs="Cambria Math"/>
                <w:sz w:val="20"/>
                <w:szCs w:val="20"/>
                <w:lang w:val="ro-RO"/>
              </w:rPr>
              <w:t>ț</w:t>
            </w:r>
            <w:r w:rsidRPr="002B6C45">
              <w:rPr>
                <w:sz w:val="20"/>
                <w:szCs w:val="20"/>
                <w:lang w:val="ro-RO"/>
              </w:rPr>
              <w:t>ional</w:t>
            </w:r>
          </w:p>
        </w:tc>
        <w:tc>
          <w:tcPr>
            <w:tcW w:w="410" w:type="pct"/>
          </w:tcPr>
          <w:p w:rsidR="002B6C45" w:rsidRPr="002B6C45" w:rsidRDefault="002B6C45" w:rsidP="00A84C06">
            <w:pPr>
              <w:rPr>
                <w:sz w:val="18"/>
                <w:szCs w:val="18"/>
                <w:lang w:val="ro-RO"/>
              </w:rPr>
            </w:pPr>
          </w:p>
        </w:tc>
        <w:tc>
          <w:tcPr>
            <w:tcW w:w="393" w:type="pct"/>
            <w:gridSpan w:val="3"/>
          </w:tcPr>
          <w:p w:rsidR="002B6C45" w:rsidRPr="002B6C45" w:rsidRDefault="002B6C45" w:rsidP="00A84C06">
            <w:pPr>
              <w:jc w:val="center"/>
              <w:rPr>
                <w:sz w:val="18"/>
                <w:szCs w:val="18"/>
                <w:lang w:val="ro-RO" w:eastAsia="en-US"/>
              </w:rPr>
            </w:pPr>
            <w:r w:rsidRPr="002B6C45">
              <w:rPr>
                <w:sz w:val="18"/>
                <w:szCs w:val="18"/>
                <w:lang w:val="ro-RO" w:eastAsia="en-US"/>
              </w:rPr>
              <w:t>0,8 mil. euro</w:t>
            </w:r>
          </w:p>
          <w:p w:rsidR="002B6C45" w:rsidRPr="002B6C45" w:rsidRDefault="002B6C45" w:rsidP="00A84C06">
            <w:pPr>
              <w:jc w:val="center"/>
              <w:rPr>
                <w:sz w:val="18"/>
                <w:szCs w:val="18"/>
                <w:lang w:val="ro-RO" w:eastAsia="en-US"/>
              </w:rPr>
            </w:pPr>
            <w:r w:rsidRPr="002B6C45">
              <w:rPr>
                <w:sz w:val="18"/>
                <w:szCs w:val="18"/>
                <w:lang w:val="ro-RO" w:eastAsia="en-US"/>
              </w:rPr>
              <w:t>0,9 mil. euro</w:t>
            </w: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2" w:type="pct"/>
          </w:tcPr>
          <w:p w:rsidR="002B6C45" w:rsidRPr="002B6C45" w:rsidRDefault="002B6C45" w:rsidP="00A84C06">
            <w:pPr>
              <w:rPr>
                <w:sz w:val="20"/>
                <w:szCs w:val="20"/>
                <w:lang w:val="ro-RO" w:eastAsia="en-US"/>
              </w:rPr>
            </w:pPr>
            <w:r w:rsidRPr="002B6C45">
              <w:rPr>
                <w:sz w:val="20"/>
                <w:szCs w:val="20"/>
                <w:lang w:val="ro-RO" w:eastAsia="en-US"/>
              </w:rPr>
              <w:t>Ministerul Economiei,</w:t>
            </w:r>
          </w:p>
          <w:p w:rsidR="002B6C45" w:rsidRPr="002B6C45" w:rsidRDefault="002B6C45" w:rsidP="00A84C06">
            <w:pPr>
              <w:rPr>
                <w:sz w:val="20"/>
                <w:szCs w:val="20"/>
                <w:lang w:val="ro-RO" w:eastAsia="en-US"/>
              </w:rPr>
            </w:pPr>
            <w:r w:rsidRPr="002B6C45">
              <w:rPr>
                <w:sz w:val="20"/>
                <w:szCs w:val="20"/>
                <w:lang w:val="ro-RO"/>
              </w:rPr>
              <w:t>Organizaţia pentru Dezvoltarea Sectorului Întreprinderilor Mici şi Mijlocii</w:t>
            </w:r>
          </w:p>
        </w:tc>
        <w:tc>
          <w:tcPr>
            <w:tcW w:w="979" w:type="pct"/>
          </w:tcPr>
          <w:p w:rsidR="002B6C45" w:rsidRPr="002B6C45" w:rsidRDefault="002B6C45" w:rsidP="00A84C06">
            <w:pPr>
              <w:rPr>
                <w:sz w:val="20"/>
                <w:szCs w:val="20"/>
                <w:lang w:val="ro-RO" w:eastAsia="en-US"/>
              </w:rPr>
            </w:pPr>
            <w:r w:rsidRPr="002B6C45">
              <w:rPr>
                <w:sz w:val="20"/>
                <w:szCs w:val="20"/>
                <w:lang w:val="ro-RO" w:eastAsia="en-US"/>
              </w:rPr>
              <w:t>Numărul de incubatoare de afaceri create;</w:t>
            </w:r>
          </w:p>
          <w:p w:rsidR="002B6C45" w:rsidRPr="002B6C45" w:rsidRDefault="002B6C45" w:rsidP="00A84C06">
            <w:pPr>
              <w:rPr>
                <w:sz w:val="20"/>
                <w:szCs w:val="20"/>
                <w:lang w:val="ro-RO" w:eastAsia="en-US"/>
              </w:rPr>
            </w:pPr>
            <w:r w:rsidRPr="002B6C45">
              <w:rPr>
                <w:sz w:val="20"/>
                <w:szCs w:val="20"/>
                <w:lang w:val="ro-RO" w:eastAsia="en-US"/>
              </w:rPr>
              <w:t>numărul de IMM incubate;</w:t>
            </w:r>
          </w:p>
          <w:p w:rsidR="002B6C45" w:rsidRPr="002B6C45" w:rsidRDefault="002B6C45" w:rsidP="00A84C06">
            <w:pPr>
              <w:rPr>
                <w:sz w:val="20"/>
                <w:szCs w:val="20"/>
                <w:lang w:val="ro-RO" w:eastAsia="en-US"/>
              </w:rPr>
            </w:pPr>
            <w:r w:rsidRPr="002B6C45">
              <w:rPr>
                <w:sz w:val="20"/>
                <w:szCs w:val="20"/>
                <w:lang w:val="ro-RO" w:eastAsia="en-US"/>
              </w:rPr>
              <w:t xml:space="preserve">rapoarte ale Ministerului Economiei publicate; </w:t>
            </w:r>
          </w:p>
          <w:p w:rsidR="002B6C45" w:rsidRPr="002B6C45" w:rsidRDefault="002B6C45" w:rsidP="00A84C06">
            <w:pPr>
              <w:rPr>
                <w:sz w:val="20"/>
                <w:szCs w:val="20"/>
                <w:lang w:val="ro-RO" w:eastAsia="en-US"/>
              </w:rPr>
            </w:pPr>
            <w:r w:rsidRPr="002B6C45">
              <w:rPr>
                <w:sz w:val="20"/>
                <w:szCs w:val="20"/>
                <w:lang w:val="ro-RO" w:eastAsia="en-US"/>
              </w:rPr>
              <w:t xml:space="preserve">dovada programelor de instruire </w:t>
            </w:r>
            <w:r w:rsidRPr="002B6C45">
              <w:rPr>
                <w:sz w:val="20"/>
                <w:szCs w:val="20"/>
                <w:lang w:val="ro-RO"/>
              </w:rPr>
              <w:t xml:space="preserve">  ale Organizaţiei pentru Dezvoltarea Sectorului Întreprinderilor Mici şi Mijlocii </w:t>
            </w:r>
            <w:r w:rsidRPr="002B6C45">
              <w:rPr>
                <w:sz w:val="20"/>
                <w:szCs w:val="20"/>
                <w:lang w:val="ro-RO" w:eastAsia="en-US"/>
              </w:rPr>
              <w:t xml:space="preserve"> pentru rezidenţii incubatoarelor de afaceri </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4.2.2</w:t>
            </w:r>
          </w:p>
        </w:tc>
        <w:tc>
          <w:tcPr>
            <w:tcW w:w="1578" w:type="pct"/>
            <w:gridSpan w:val="2"/>
          </w:tcPr>
          <w:p w:rsidR="002B6C45" w:rsidRPr="002B6C45" w:rsidRDefault="002B6C45" w:rsidP="00A84C06">
            <w:pPr>
              <w:rPr>
                <w:sz w:val="20"/>
                <w:szCs w:val="20"/>
                <w:lang w:val="ro-RO"/>
              </w:rPr>
            </w:pPr>
            <w:r w:rsidRPr="002B6C45">
              <w:rPr>
                <w:sz w:val="20"/>
                <w:szCs w:val="20"/>
                <w:lang w:val="ro-RO"/>
              </w:rPr>
              <w:t>Elaborarea recomandărilor şi a altor documente normative pentru crearea şi dezvoltarea clusterelor în conformitate cu Concepţia dezvoltării clusteriale a sectorului industrial al Republicii Moldova</w:t>
            </w:r>
          </w:p>
        </w:tc>
        <w:tc>
          <w:tcPr>
            <w:tcW w:w="410" w:type="pct"/>
          </w:tcPr>
          <w:p w:rsidR="002B6C45" w:rsidRPr="002B6C45" w:rsidRDefault="002B6C45" w:rsidP="00A84C06">
            <w:pPr>
              <w:rPr>
                <w:sz w:val="18"/>
                <w:szCs w:val="18"/>
                <w:lang w:val="ro-RO"/>
              </w:rPr>
            </w:pP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r w:rsidRPr="002B6C45">
              <w:rPr>
                <w:sz w:val="18"/>
                <w:szCs w:val="18"/>
                <w:lang w:val="ro-RO"/>
              </w:rPr>
              <w:t>470 mii lei</w:t>
            </w: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Institutul Na</w:t>
            </w:r>
            <w:r w:rsidRPr="002B6C45">
              <w:rPr>
                <w:rFonts w:ascii="Cambria Math" w:hAnsi="Cambria Math" w:cs="Cambria Math"/>
                <w:sz w:val="20"/>
                <w:szCs w:val="20"/>
                <w:lang w:val="ro-RO"/>
              </w:rPr>
              <w:t>ț</w:t>
            </w:r>
            <w:r w:rsidRPr="002B6C45">
              <w:rPr>
                <w:sz w:val="20"/>
                <w:szCs w:val="20"/>
                <w:lang w:val="ro-RO"/>
              </w:rPr>
              <w:t>ional de Cercetări Economice</w:t>
            </w:r>
          </w:p>
        </w:tc>
        <w:tc>
          <w:tcPr>
            <w:tcW w:w="979" w:type="pct"/>
          </w:tcPr>
          <w:p w:rsidR="002B6C45" w:rsidRPr="002B6C45" w:rsidRDefault="002B6C45" w:rsidP="00A84C06">
            <w:pPr>
              <w:rPr>
                <w:sz w:val="20"/>
                <w:szCs w:val="20"/>
                <w:lang w:val="ro-RO"/>
              </w:rPr>
            </w:pPr>
            <w:bookmarkStart w:id="0" w:name="_GoBack"/>
            <w:bookmarkEnd w:id="0"/>
            <w:r w:rsidRPr="002B6C45">
              <w:rPr>
                <w:sz w:val="20"/>
                <w:szCs w:val="20"/>
                <w:lang w:val="ro-RO"/>
              </w:rPr>
              <w:t>Recomandări/normative elaborate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4.2.3</w:t>
            </w:r>
          </w:p>
        </w:tc>
        <w:tc>
          <w:tcPr>
            <w:tcW w:w="1578" w:type="pct"/>
            <w:gridSpan w:val="2"/>
          </w:tcPr>
          <w:p w:rsidR="002B6C45" w:rsidRPr="002B6C45" w:rsidRDefault="002B6C45" w:rsidP="00A84C06">
            <w:pPr>
              <w:rPr>
                <w:sz w:val="20"/>
                <w:szCs w:val="20"/>
                <w:lang w:val="ro-RO"/>
              </w:rPr>
            </w:pPr>
            <w:r w:rsidRPr="002B6C45">
              <w:rPr>
                <w:bCs/>
                <w:sz w:val="20"/>
                <w:szCs w:val="20"/>
                <w:lang w:val="ro-RO"/>
              </w:rPr>
              <w:t>Susţinerea creării clusterelor ştiinţifico-tehnologice în domenii înguste de specializare</w:t>
            </w:r>
          </w:p>
        </w:tc>
        <w:tc>
          <w:tcPr>
            <w:tcW w:w="410" w:type="pct"/>
          </w:tcPr>
          <w:p w:rsidR="002B6C45" w:rsidRPr="002B6C45" w:rsidRDefault="002B6C45" w:rsidP="00A84C06">
            <w:pPr>
              <w:jc w:val="center"/>
              <w:rPr>
                <w:sz w:val="18"/>
                <w:szCs w:val="18"/>
                <w:lang w:val="ro-RO"/>
              </w:rPr>
            </w:pPr>
            <w:r w:rsidRPr="002B6C45">
              <w:rPr>
                <w:sz w:val="18"/>
                <w:szCs w:val="18"/>
                <w:lang w:val="ro-RO"/>
              </w:rPr>
              <w:t>800 mii lei</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Agenţia pentru Inovare şi Transfer Tehnologic</w:t>
            </w:r>
          </w:p>
        </w:tc>
        <w:tc>
          <w:tcPr>
            <w:tcW w:w="979" w:type="pct"/>
          </w:tcPr>
          <w:p w:rsidR="002B6C45" w:rsidRPr="002B6C45" w:rsidRDefault="002B6C45" w:rsidP="00A84C06">
            <w:pPr>
              <w:rPr>
                <w:sz w:val="20"/>
                <w:szCs w:val="20"/>
                <w:lang w:val="ro-RO"/>
              </w:rPr>
            </w:pPr>
            <w:r w:rsidRPr="002B6C45">
              <w:rPr>
                <w:bCs/>
                <w:sz w:val="20"/>
                <w:szCs w:val="20"/>
                <w:lang w:val="ro-RO"/>
              </w:rPr>
              <w:t>Numărul IMM implicate în clustere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4.2.4</w:t>
            </w:r>
          </w:p>
        </w:tc>
        <w:tc>
          <w:tcPr>
            <w:tcW w:w="1578" w:type="pct"/>
            <w:gridSpan w:val="2"/>
          </w:tcPr>
          <w:p w:rsidR="002B6C45" w:rsidRPr="002B6C45" w:rsidRDefault="002B6C45" w:rsidP="00A84C06">
            <w:pPr>
              <w:rPr>
                <w:sz w:val="20"/>
                <w:szCs w:val="20"/>
                <w:lang w:val="ro-RO"/>
              </w:rPr>
            </w:pPr>
            <w:r w:rsidRPr="002B6C45">
              <w:rPr>
                <w:sz w:val="20"/>
                <w:szCs w:val="20"/>
                <w:lang w:val="ro-RO"/>
              </w:rPr>
              <w:t>Consolidarea capacităţii de cooperare a IMM prin integrarea acestora în reţele de clustere</w:t>
            </w:r>
          </w:p>
        </w:tc>
        <w:tc>
          <w:tcPr>
            <w:tcW w:w="410" w:type="pct"/>
          </w:tcPr>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r w:rsidRPr="002B6C45">
              <w:rPr>
                <w:sz w:val="18"/>
                <w:szCs w:val="18"/>
                <w:lang w:val="ro-RO"/>
              </w:rPr>
              <w:t>2 mil. lei</w:t>
            </w: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Ministerul Economiei</w:t>
            </w:r>
          </w:p>
        </w:tc>
        <w:tc>
          <w:tcPr>
            <w:tcW w:w="979" w:type="pct"/>
          </w:tcPr>
          <w:p w:rsidR="002B6C45" w:rsidRPr="002B6C45" w:rsidRDefault="002B6C45" w:rsidP="00A84C06">
            <w:pPr>
              <w:rPr>
                <w:sz w:val="20"/>
                <w:szCs w:val="20"/>
                <w:lang w:val="ro-RO"/>
              </w:rPr>
            </w:pPr>
            <w:r w:rsidRPr="002B6C45">
              <w:rPr>
                <w:sz w:val="20"/>
                <w:szCs w:val="20"/>
                <w:lang w:val="ro-RO"/>
              </w:rPr>
              <w:t>Numărul sesiunilor de instruire organizate;</w:t>
            </w:r>
          </w:p>
          <w:p w:rsidR="002B6C45" w:rsidRPr="002B6C45" w:rsidRDefault="002B6C45" w:rsidP="00A84C06">
            <w:pPr>
              <w:rPr>
                <w:sz w:val="20"/>
                <w:szCs w:val="20"/>
                <w:lang w:val="ro-RO"/>
              </w:rPr>
            </w:pPr>
            <w:r w:rsidRPr="002B6C45">
              <w:rPr>
                <w:sz w:val="20"/>
                <w:szCs w:val="20"/>
                <w:lang w:val="ro-RO"/>
              </w:rPr>
              <w:t>numărul IMM din cadrul clusterelor</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4.2.5</w:t>
            </w:r>
          </w:p>
        </w:tc>
        <w:tc>
          <w:tcPr>
            <w:tcW w:w="1578" w:type="pct"/>
            <w:gridSpan w:val="2"/>
          </w:tcPr>
          <w:p w:rsidR="002B6C45" w:rsidRPr="002B6C45" w:rsidRDefault="002B6C45" w:rsidP="00A84C06">
            <w:pPr>
              <w:rPr>
                <w:sz w:val="20"/>
                <w:szCs w:val="20"/>
                <w:lang w:val="ro-RO"/>
              </w:rPr>
            </w:pPr>
            <w:r w:rsidRPr="002B6C45">
              <w:rPr>
                <w:sz w:val="20"/>
                <w:szCs w:val="20"/>
                <w:lang w:val="ro-RO"/>
              </w:rPr>
              <w:t>Organizarea instruirilor pentru managerii incubatoarelor de afaceri</w:t>
            </w:r>
          </w:p>
        </w:tc>
        <w:tc>
          <w:tcPr>
            <w:tcW w:w="410" w:type="pct"/>
          </w:tcPr>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300 mii lei</w:t>
            </w: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p w:rsidR="002B6C45" w:rsidRPr="002B6C45" w:rsidRDefault="002B6C45" w:rsidP="00A84C06">
            <w:pPr>
              <w:rPr>
                <w:sz w:val="20"/>
                <w:szCs w:val="20"/>
                <w:lang w:val="ro-RO"/>
              </w:rPr>
            </w:pPr>
            <w:r w:rsidRPr="002B6C45">
              <w:rPr>
                <w:sz w:val="20"/>
                <w:szCs w:val="20"/>
                <w:lang w:val="ro-RO"/>
              </w:rPr>
              <w:t>Camera de Comerţ şi Industrie</w:t>
            </w:r>
          </w:p>
        </w:tc>
        <w:tc>
          <w:tcPr>
            <w:tcW w:w="979" w:type="pct"/>
          </w:tcPr>
          <w:p w:rsidR="002B6C45" w:rsidRPr="002B6C45" w:rsidRDefault="002B6C45" w:rsidP="00A84C06">
            <w:pPr>
              <w:rPr>
                <w:sz w:val="20"/>
                <w:szCs w:val="20"/>
                <w:lang w:val="ro-RO"/>
              </w:rPr>
            </w:pPr>
            <w:r w:rsidRPr="002B6C45">
              <w:rPr>
                <w:sz w:val="20"/>
                <w:szCs w:val="20"/>
                <w:lang w:val="ro-RO"/>
              </w:rPr>
              <w:t>Numărul cursurilor de instruire organizate;</w:t>
            </w:r>
          </w:p>
          <w:p w:rsidR="002B6C45" w:rsidRPr="002B6C45" w:rsidRDefault="002B6C45" w:rsidP="00A84C06">
            <w:pPr>
              <w:rPr>
                <w:sz w:val="20"/>
                <w:szCs w:val="20"/>
                <w:lang w:val="ro-RO"/>
              </w:rPr>
            </w:pPr>
            <w:r w:rsidRPr="002B6C45">
              <w:rPr>
                <w:sz w:val="20"/>
                <w:szCs w:val="20"/>
                <w:lang w:val="ro-RO"/>
              </w:rPr>
              <w:t>numărul de persoane instruite</w:t>
            </w:r>
          </w:p>
        </w:tc>
      </w:tr>
      <w:tr w:rsidR="002B6C45" w:rsidRPr="002B6C45" w:rsidTr="00A84C06">
        <w:tc>
          <w:tcPr>
            <w:tcW w:w="195" w:type="pct"/>
          </w:tcPr>
          <w:p w:rsidR="002B6C45" w:rsidRPr="002B6C45" w:rsidRDefault="002B6C45" w:rsidP="00A84C06">
            <w:pPr>
              <w:jc w:val="center"/>
              <w:rPr>
                <w:b/>
                <w:bCs/>
                <w:sz w:val="20"/>
                <w:szCs w:val="20"/>
                <w:lang w:val="ro-RO"/>
              </w:rPr>
            </w:pPr>
            <w:r w:rsidRPr="002B6C45">
              <w:rPr>
                <w:b/>
                <w:bCs/>
                <w:sz w:val="20"/>
                <w:szCs w:val="20"/>
                <w:lang w:val="ro-RO"/>
              </w:rPr>
              <w:t>4.3</w:t>
            </w:r>
          </w:p>
        </w:tc>
        <w:tc>
          <w:tcPr>
            <w:tcW w:w="4805" w:type="pct"/>
            <w:gridSpan w:val="15"/>
            <w:vAlign w:val="center"/>
          </w:tcPr>
          <w:p w:rsidR="002B6C45" w:rsidRPr="002B6C45" w:rsidRDefault="002B6C45" w:rsidP="00A84C06">
            <w:pPr>
              <w:jc w:val="both"/>
              <w:rPr>
                <w:b/>
                <w:bCs/>
                <w:sz w:val="20"/>
                <w:szCs w:val="20"/>
                <w:u w:val="single"/>
                <w:lang w:val="ro-RO"/>
              </w:rPr>
            </w:pPr>
            <w:r w:rsidRPr="002B6C45">
              <w:rPr>
                <w:b/>
                <w:bCs/>
                <w:sz w:val="20"/>
                <w:szCs w:val="20"/>
                <w:lang w:val="ro-RO"/>
              </w:rPr>
              <w:t xml:space="preserve">Obiectiv: </w:t>
            </w:r>
            <w:r w:rsidRPr="002B6C45">
              <w:rPr>
                <w:b/>
                <w:bCs/>
                <w:i/>
                <w:sz w:val="20"/>
                <w:szCs w:val="20"/>
                <w:lang w:val="ro-RO"/>
              </w:rPr>
              <w:t>Promovarea proprietăţii intelectuale pentru IMM</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4.3.1</w:t>
            </w:r>
          </w:p>
        </w:tc>
        <w:tc>
          <w:tcPr>
            <w:tcW w:w="1578" w:type="pct"/>
            <w:gridSpan w:val="2"/>
          </w:tcPr>
          <w:p w:rsidR="002B6C45" w:rsidRPr="002B6C45" w:rsidRDefault="002B6C45" w:rsidP="00A84C06">
            <w:pPr>
              <w:rPr>
                <w:sz w:val="20"/>
                <w:szCs w:val="20"/>
                <w:lang w:val="ro-RO"/>
              </w:rPr>
            </w:pPr>
            <w:r w:rsidRPr="002B6C45">
              <w:rPr>
                <w:sz w:val="20"/>
                <w:szCs w:val="20"/>
                <w:lang w:val="ro-RO"/>
              </w:rPr>
              <w:t xml:space="preserve">Continuarea procesului de oferire a serviciilor de pre-diagnoză a proprietăţii intelectuale în vederea valorificării potenţialului intelectual </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Agenţia de Stat pentru Proprietatea Intelectuală</w:t>
            </w:r>
          </w:p>
        </w:tc>
        <w:tc>
          <w:tcPr>
            <w:tcW w:w="979" w:type="pct"/>
          </w:tcPr>
          <w:p w:rsidR="002B6C45" w:rsidRPr="002B6C45" w:rsidRDefault="002B6C45" w:rsidP="00A84C06">
            <w:pPr>
              <w:rPr>
                <w:sz w:val="20"/>
                <w:szCs w:val="20"/>
                <w:lang w:val="ro-RO"/>
              </w:rPr>
            </w:pPr>
            <w:r w:rsidRPr="002B6C45">
              <w:rPr>
                <w:sz w:val="20"/>
                <w:szCs w:val="20"/>
                <w:lang w:val="ro-RO"/>
              </w:rPr>
              <w:t xml:space="preserve">Numărul de IMM </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4.3.2</w:t>
            </w:r>
          </w:p>
        </w:tc>
        <w:tc>
          <w:tcPr>
            <w:tcW w:w="1578" w:type="pct"/>
            <w:gridSpan w:val="2"/>
          </w:tcPr>
          <w:p w:rsidR="002B6C45" w:rsidRPr="002B6C45" w:rsidRDefault="002B6C45" w:rsidP="00A84C06">
            <w:pPr>
              <w:rPr>
                <w:sz w:val="20"/>
                <w:szCs w:val="20"/>
                <w:lang w:val="ro-RO"/>
              </w:rPr>
            </w:pPr>
            <w:r w:rsidRPr="002B6C45">
              <w:rPr>
                <w:sz w:val="20"/>
                <w:szCs w:val="20"/>
                <w:lang w:val="ro-RO"/>
              </w:rPr>
              <w:t xml:space="preserve">Organizarea seminarelor tematice în domeniul proprietăţii intelectuale destinate IMM, cu participarea experţilor naţionali şi internaţionali </w:t>
            </w:r>
          </w:p>
        </w:tc>
        <w:tc>
          <w:tcPr>
            <w:tcW w:w="410" w:type="pct"/>
          </w:tcPr>
          <w:p w:rsidR="002B6C45" w:rsidRPr="002B6C45" w:rsidRDefault="002B6C45" w:rsidP="00A84C06">
            <w:pPr>
              <w:jc w:val="center"/>
              <w:rPr>
                <w:sz w:val="18"/>
                <w:szCs w:val="18"/>
                <w:lang w:val="ro-RO"/>
              </w:rPr>
            </w:pPr>
            <w:r w:rsidRPr="002B6C45">
              <w:rPr>
                <w:sz w:val="18"/>
                <w:szCs w:val="18"/>
                <w:lang w:val="ro-RO"/>
              </w:rPr>
              <w:t>250 mii lei</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Agenţia de Stat pentru Proprietatea Intelectuală,</w:t>
            </w:r>
          </w:p>
          <w:p w:rsidR="002B6C45" w:rsidRPr="002B6C45" w:rsidRDefault="002B6C45" w:rsidP="00A84C06">
            <w:pPr>
              <w:rPr>
                <w:sz w:val="20"/>
                <w:szCs w:val="20"/>
                <w:lang w:val="ro-RO"/>
              </w:rPr>
            </w:pPr>
            <w:r w:rsidRPr="002B6C45">
              <w:rPr>
                <w:sz w:val="20"/>
                <w:szCs w:val="20"/>
                <w:lang w:val="ro-RO"/>
              </w:rPr>
              <w:lastRenderedPageBreak/>
              <w:t>asistenţa donatorilor</w:t>
            </w:r>
          </w:p>
        </w:tc>
        <w:tc>
          <w:tcPr>
            <w:tcW w:w="979" w:type="pct"/>
          </w:tcPr>
          <w:p w:rsidR="002B6C45" w:rsidRPr="002B6C45" w:rsidRDefault="002B6C45" w:rsidP="00A84C06">
            <w:pPr>
              <w:rPr>
                <w:sz w:val="20"/>
                <w:szCs w:val="20"/>
                <w:lang w:val="ro-RO"/>
              </w:rPr>
            </w:pPr>
            <w:r w:rsidRPr="002B6C45">
              <w:rPr>
                <w:sz w:val="20"/>
                <w:szCs w:val="20"/>
                <w:lang w:val="ro-RO"/>
              </w:rPr>
              <w:lastRenderedPageBreak/>
              <w:t>Numărul seminarelor organizate;</w:t>
            </w:r>
          </w:p>
          <w:p w:rsidR="002B6C45" w:rsidRPr="002B6C45" w:rsidRDefault="002B6C45" w:rsidP="00A84C06">
            <w:pPr>
              <w:rPr>
                <w:sz w:val="20"/>
                <w:szCs w:val="20"/>
                <w:lang w:val="ro-RO"/>
              </w:rPr>
            </w:pPr>
            <w:r w:rsidRPr="002B6C45">
              <w:rPr>
                <w:sz w:val="20"/>
                <w:szCs w:val="20"/>
                <w:lang w:val="ro-RO"/>
              </w:rPr>
              <w:t>numărul de participanţi</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lastRenderedPageBreak/>
              <w:t>4.3.3</w:t>
            </w:r>
          </w:p>
        </w:tc>
        <w:tc>
          <w:tcPr>
            <w:tcW w:w="1578" w:type="pct"/>
            <w:gridSpan w:val="2"/>
          </w:tcPr>
          <w:p w:rsidR="002B6C45" w:rsidRPr="002B6C45" w:rsidRDefault="002B6C45" w:rsidP="00A84C06">
            <w:pPr>
              <w:rPr>
                <w:sz w:val="20"/>
                <w:szCs w:val="20"/>
                <w:lang w:val="ro-RO"/>
              </w:rPr>
            </w:pPr>
            <w:r w:rsidRPr="002B6C45">
              <w:rPr>
                <w:sz w:val="20"/>
                <w:szCs w:val="20"/>
                <w:lang w:val="ro-RO"/>
              </w:rPr>
              <w:t xml:space="preserve">Crearea unei platforme de comunicare şi colaborare în domeniul proprietăţii intelectuale, creativităţii şi inovării, pentru IMM în cadrul Expoziţiei Internaţionale Specializate „INFOINVENT” </w:t>
            </w:r>
          </w:p>
        </w:tc>
        <w:tc>
          <w:tcPr>
            <w:tcW w:w="410" w:type="pct"/>
          </w:tcPr>
          <w:p w:rsidR="002B6C45" w:rsidRPr="002B6C45" w:rsidRDefault="002B6C45" w:rsidP="00A84C06">
            <w:pPr>
              <w:jc w:val="center"/>
              <w:rPr>
                <w:sz w:val="18"/>
                <w:szCs w:val="18"/>
                <w:lang w:val="ro-RO"/>
              </w:rPr>
            </w:pPr>
            <w:r w:rsidRPr="002B6C45">
              <w:rPr>
                <w:sz w:val="18"/>
                <w:szCs w:val="18"/>
                <w:lang w:val="ro-RO"/>
              </w:rPr>
              <w:t>500 mii lei</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Agenţia de Stat pentru Proprietatea Intelectuală,</w:t>
            </w:r>
          </w:p>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t>Numărul de IMM participante la expoziţie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4.3.4</w:t>
            </w:r>
          </w:p>
        </w:tc>
        <w:tc>
          <w:tcPr>
            <w:tcW w:w="1578" w:type="pct"/>
            <w:gridSpan w:val="2"/>
          </w:tcPr>
          <w:p w:rsidR="002B6C45" w:rsidRPr="002B6C45" w:rsidRDefault="002B6C45" w:rsidP="00A84C06">
            <w:pPr>
              <w:rPr>
                <w:sz w:val="20"/>
                <w:szCs w:val="20"/>
                <w:lang w:val="ro-RO"/>
              </w:rPr>
            </w:pPr>
            <w:r w:rsidRPr="002B6C45">
              <w:rPr>
                <w:sz w:val="20"/>
                <w:szCs w:val="20"/>
                <w:lang w:val="ro-RO"/>
              </w:rPr>
              <w:t>Elaborarea propunerilor de politici publice cu privire la dezvoltarea industriilor creative</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2016-2017</w:t>
            </w:r>
          </w:p>
        </w:tc>
        <w:tc>
          <w:tcPr>
            <w:tcW w:w="672" w:type="pct"/>
          </w:tcPr>
          <w:p w:rsidR="002B6C45" w:rsidRPr="002B6C45" w:rsidRDefault="002B6C45" w:rsidP="00A84C06">
            <w:pPr>
              <w:rPr>
                <w:sz w:val="20"/>
                <w:szCs w:val="20"/>
                <w:lang w:val="ro-RO"/>
              </w:rPr>
            </w:pPr>
            <w:r w:rsidRPr="002B6C45">
              <w:rPr>
                <w:sz w:val="20"/>
                <w:szCs w:val="20"/>
                <w:lang w:val="ro-RO"/>
              </w:rPr>
              <w:t>Ministerul Culturii,</w:t>
            </w:r>
          </w:p>
          <w:p w:rsidR="002B6C45" w:rsidRPr="002B6C45" w:rsidRDefault="002B6C45" w:rsidP="00A84C06">
            <w:pPr>
              <w:rPr>
                <w:sz w:val="20"/>
                <w:szCs w:val="20"/>
                <w:lang w:val="ro-RO"/>
              </w:rPr>
            </w:pPr>
            <w:r w:rsidRPr="002B6C45">
              <w:rPr>
                <w:sz w:val="20"/>
                <w:szCs w:val="20"/>
                <w:lang w:val="ro-RO"/>
              </w:rPr>
              <w:t xml:space="preserve"> Ministerul Economiei,</w:t>
            </w:r>
          </w:p>
          <w:p w:rsidR="002B6C45" w:rsidRPr="002B6C45" w:rsidRDefault="002B6C45" w:rsidP="00A84C06">
            <w:pPr>
              <w:rPr>
                <w:sz w:val="20"/>
                <w:szCs w:val="20"/>
                <w:lang w:val="ro-RO"/>
              </w:rPr>
            </w:pPr>
            <w:r w:rsidRPr="002B6C45">
              <w:rPr>
                <w:sz w:val="20"/>
                <w:szCs w:val="20"/>
                <w:lang w:val="ro-RO"/>
              </w:rPr>
              <w:t xml:space="preserve">  Agenţia de Stat pentru Proprietatea Intelectuală,</w:t>
            </w:r>
          </w:p>
          <w:p w:rsidR="002B6C45" w:rsidRPr="002B6C45" w:rsidRDefault="002B6C45" w:rsidP="00A84C06">
            <w:pPr>
              <w:rPr>
                <w:sz w:val="20"/>
                <w:szCs w:val="20"/>
                <w:lang w:val="ro-RO"/>
              </w:rPr>
            </w:pPr>
            <w:r w:rsidRPr="002B6C45">
              <w:rPr>
                <w:sz w:val="20"/>
                <w:szCs w:val="20"/>
                <w:lang w:val="ro-RO"/>
              </w:rPr>
              <w:t xml:space="preserve"> Consiliul Coordonator al Audiovizualului</w:t>
            </w:r>
          </w:p>
        </w:tc>
        <w:tc>
          <w:tcPr>
            <w:tcW w:w="979" w:type="pct"/>
          </w:tcPr>
          <w:p w:rsidR="002B6C45" w:rsidRPr="002B6C45" w:rsidRDefault="002B6C45" w:rsidP="00A84C06">
            <w:pPr>
              <w:rPr>
                <w:sz w:val="20"/>
                <w:szCs w:val="20"/>
                <w:lang w:val="ro-RO"/>
              </w:rPr>
            </w:pPr>
            <w:r w:rsidRPr="002B6C45">
              <w:rPr>
                <w:sz w:val="20"/>
                <w:szCs w:val="20"/>
                <w:lang w:val="ro-RO"/>
              </w:rPr>
              <w:t>Propuneri elaborate</w:t>
            </w:r>
          </w:p>
        </w:tc>
      </w:tr>
      <w:tr w:rsidR="002B6C45" w:rsidRPr="002B6C45" w:rsidTr="00A84C06">
        <w:tc>
          <w:tcPr>
            <w:tcW w:w="195" w:type="pct"/>
          </w:tcPr>
          <w:p w:rsidR="002B6C45" w:rsidRPr="002B6C45" w:rsidRDefault="002B6C45" w:rsidP="00A84C06">
            <w:pPr>
              <w:jc w:val="center"/>
              <w:rPr>
                <w:b/>
                <w:bCs/>
                <w:sz w:val="20"/>
                <w:szCs w:val="20"/>
                <w:lang w:val="ro-RO"/>
              </w:rPr>
            </w:pPr>
            <w:r w:rsidRPr="002B6C45">
              <w:rPr>
                <w:b/>
                <w:bCs/>
                <w:sz w:val="20"/>
                <w:szCs w:val="20"/>
                <w:lang w:val="ro-RO"/>
              </w:rPr>
              <w:t>4.4</w:t>
            </w:r>
          </w:p>
        </w:tc>
        <w:tc>
          <w:tcPr>
            <w:tcW w:w="4805" w:type="pct"/>
            <w:gridSpan w:val="15"/>
            <w:vAlign w:val="center"/>
          </w:tcPr>
          <w:p w:rsidR="002B6C45" w:rsidRPr="002B6C45" w:rsidRDefault="002B6C45" w:rsidP="00A84C06">
            <w:pPr>
              <w:jc w:val="both"/>
              <w:rPr>
                <w:b/>
                <w:bCs/>
                <w:sz w:val="20"/>
                <w:szCs w:val="20"/>
                <w:u w:val="single"/>
                <w:lang w:val="ro-RO"/>
              </w:rPr>
            </w:pPr>
            <w:r w:rsidRPr="002B6C45">
              <w:rPr>
                <w:b/>
                <w:bCs/>
                <w:sz w:val="20"/>
                <w:szCs w:val="20"/>
                <w:lang w:val="ro-RO"/>
              </w:rPr>
              <w:t xml:space="preserve">Obiectiv: </w:t>
            </w:r>
            <w:r w:rsidRPr="002B6C45">
              <w:rPr>
                <w:b/>
                <w:bCs/>
                <w:i/>
                <w:sz w:val="20"/>
                <w:szCs w:val="20"/>
                <w:lang w:val="ro-RO"/>
              </w:rPr>
              <w:t>Facilitarea accesului IMM pe pieţele interne şi externe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4.4.1</w:t>
            </w:r>
          </w:p>
        </w:tc>
        <w:tc>
          <w:tcPr>
            <w:tcW w:w="1578" w:type="pct"/>
            <w:gridSpan w:val="2"/>
            <w:vAlign w:val="center"/>
          </w:tcPr>
          <w:p w:rsidR="002B6C45" w:rsidRPr="002B6C45" w:rsidRDefault="002B6C45" w:rsidP="00A84C06">
            <w:pPr>
              <w:jc w:val="both"/>
              <w:rPr>
                <w:sz w:val="20"/>
                <w:szCs w:val="20"/>
                <w:lang w:val="ro-RO"/>
              </w:rPr>
            </w:pPr>
            <w:r w:rsidRPr="002B6C45">
              <w:rPr>
                <w:sz w:val="20"/>
                <w:szCs w:val="20"/>
                <w:lang w:val="ro-RO"/>
              </w:rPr>
              <w:t>Organizarea evenimentelor dedicate facilitării comer</w:t>
            </w:r>
            <w:r w:rsidRPr="002B6C45">
              <w:rPr>
                <w:rFonts w:ascii="Cambria Math" w:hAnsi="Cambria Math" w:cs="Cambria Math"/>
                <w:sz w:val="20"/>
                <w:szCs w:val="20"/>
                <w:lang w:val="ro-RO"/>
              </w:rPr>
              <w:t>ț</w:t>
            </w:r>
            <w:r w:rsidRPr="002B6C45">
              <w:rPr>
                <w:sz w:val="20"/>
                <w:szCs w:val="20"/>
                <w:lang w:val="ro-RO"/>
              </w:rPr>
              <w:t>ului exterior în:</w:t>
            </w:r>
          </w:p>
          <w:p w:rsidR="002B6C45" w:rsidRPr="002B6C45" w:rsidRDefault="002B6C45" w:rsidP="002B6C45">
            <w:pPr>
              <w:pStyle w:val="af6"/>
              <w:numPr>
                <w:ilvl w:val="0"/>
                <w:numId w:val="11"/>
              </w:numPr>
              <w:ind w:left="0" w:firstLine="0"/>
              <w:jc w:val="both"/>
              <w:rPr>
                <w:sz w:val="20"/>
                <w:szCs w:val="20"/>
                <w:lang w:val="ro-RO" w:eastAsia="en-US"/>
              </w:rPr>
            </w:pPr>
            <w:r w:rsidRPr="002B6C45">
              <w:rPr>
                <w:sz w:val="20"/>
                <w:szCs w:val="20"/>
                <w:lang w:val="ro-RO" w:eastAsia="en-US"/>
              </w:rPr>
              <w:t>anul 2015 – 8 misiuni şi evenimente de export (4 vizite la faţa locului)</w:t>
            </w:r>
          </w:p>
          <w:p w:rsidR="002B6C45" w:rsidRPr="002B6C45" w:rsidRDefault="002B6C45" w:rsidP="002B6C45">
            <w:pPr>
              <w:pStyle w:val="af6"/>
              <w:numPr>
                <w:ilvl w:val="0"/>
                <w:numId w:val="11"/>
              </w:numPr>
              <w:ind w:left="0" w:firstLine="0"/>
              <w:jc w:val="both"/>
              <w:rPr>
                <w:sz w:val="20"/>
                <w:szCs w:val="20"/>
                <w:lang w:val="ro-RO"/>
              </w:rPr>
            </w:pPr>
            <w:r w:rsidRPr="002B6C45">
              <w:rPr>
                <w:sz w:val="20"/>
                <w:szCs w:val="20"/>
                <w:lang w:val="ro-RO" w:eastAsia="en-US"/>
              </w:rPr>
              <w:t>anul 2016 – 10 misiuni şi evenimente de export (4 vizite la faţa locului)</w:t>
            </w:r>
          </w:p>
        </w:tc>
        <w:tc>
          <w:tcPr>
            <w:tcW w:w="410" w:type="pct"/>
            <w:vAlign w:val="center"/>
          </w:tcPr>
          <w:p w:rsidR="002B6C45" w:rsidRPr="002B6C45" w:rsidRDefault="002B6C45" w:rsidP="00A84C06">
            <w:pPr>
              <w:jc w:val="center"/>
              <w:rPr>
                <w:sz w:val="18"/>
                <w:szCs w:val="18"/>
                <w:lang w:val="ro-RO"/>
              </w:rPr>
            </w:pPr>
          </w:p>
        </w:tc>
        <w:tc>
          <w:tcPr>
            <w:tcW w:w="393" w:type="pct"/>
            <w:gridSpan w:val="3"/>
            <w:vAlign w:val="center"/>
          </w:tcPr>
          <w:p w:rsidR="002B6C45" w:rsidRPr="002B6C45" w:rsidRDefault="002B6C45" w:rsidP="00A84C06">
            <w:pPr>
              <w:jc w:val="center"/>
              <w:rPr>
                <w:sz w:val="18"/>
                <w:szCs w:val="18"/>
                <w:lang w:val="ro-RO" w:eastAsia="en-US"/>
              </w:rPr>
            </w:pPr>
            <w:r w:rsidRPr="002B6C45">
              <w:rPr>
                <w:sz w:val="18"/>
                <w:szCs w:val="18"/>
                <w:lang w:val="ro-RO" w:eastAsia="en-US"/>
              </w:rPr>
              <w:t>0,8 mil. euro</w:t>
            </w:r>
          </w:p>
          <w:p w:rsidR="002B6C45" w:rsidRPr="002B6C45" w:rsidRDefault="002B6C45" w:rsidP="00A84C06">
            <w:pPr>
              <w:jc w:val="center"/>
              <w:rPr>
                <w:sz w:val="18"/>
                <w:szCs w:val="18"/>
                <w:lang w:val="ro-RO" w:eastAsia="en-US"/>
              </w:rPr>
            </w:pPr>
            <w:r w:rsidRPr="002B6C45">
              <w:rPr>
                <w:sz w:val="18"/>
                <w:szCs w:val="18"/>
                <w:lang w:val="ro-RO" w:eastAsia="en-US"/>
              </w:rPr>
              <w:t>0,9 mil. euro</w:t>
            </w:r>
          </w:p>
        </w:tc>
        <w:tc>
          <w:tcPr>
            <w:tcW w:w="403" w:type="pct"/>
            <w:gridSpan w:val="2"/>
            <w:vAlign w:val="center"/>
          </w:tcPr>
          <w:p w:rsidR="002B6C45" w:rsidRPr="002B6C45" w:rsidRDefault="002B6C45" w:rsidP="00A84C06">
            <w:pPr>
              <w:jc w:val="center"/>
              <w:rPr>
                <w:sz w:val="18"/>
                <w:szCs w:val="18"/>
                <w:lang w:val="ro-RO"/>
              </w:rPr>
            </w:pPr>
          </w:p>
        </w:tc>
        <w:tc>
          <w:tcPr>
            <w:tcW w:w="370" w:type="pct"/>
            <w:gridSpan w:val="5"/>
            <w:vAlign w:val="center"/>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2" w:type="pct"/>
            <w:vAlign w:val="center"/>
          </w:tcPr>
          <w:p w:rsidR="002B6C45" w:rsidRPr="002B6C45" w:rsidRDefault="002B6C45" w:rsidP="00A84C06">
            <w:pPr>
              <w:jc w:val="center"/>
              <w:rPr>
                <w:sz w:val="20"/>
                <w:szCs w:val="20"/>
                <w:lang w:val="ro-RO" w:eastAsia="en-US"/>
              </w:rPr>
            </w:pPr>
            <w:r w:rsidRPr="002B6C45">
              <w:rPr>
                <w:sz w:val="20"/>
                <w:szCs w:val="20"/>
                <w:lang w:val="ro-RO" w:eastAsia="en-US"/>
              </w:rPr>
              <w:t>Ministerul Economiei,</w:t>
            </w:r>
          </w:p>
          <w:p w:rsidR="002B6C45" w:rsidRPr="002B6C45" w:rsidRDefault="002B6C45" w:rsidP="00A84C06">
            <w:pPr>
              <w:jc w:val="center"/>
              <w:rPr>
                <w:sz w:val="20"/>
                <w:szCs w:val="20"/>
                <w:lang w:val="ro-RO" w:eastAsia="en-US"/>
              </w:rPr>
            </w:pPr>
            <w:r w:rsidRPr="002B6C45">
              <w:rPr>
                <w:sz w:val="20"/>
                <w:szCs w:val="20"/>
                <w:lang w:val="ro-RO"/>
              </w:rPr>
              <w:t>Organizaţia de Atragere a Investiţiilor şi Promovare a Exportului din Moldova</w:t>
            </w:r>
          </w:p>
        </w:tc>
        <w:tc>
          <w:tcPr>
            <w:tcW w:w="979" w:type="pct"/>
            <w:vAlign w:val="center"/>
          </w:tcPr>
          <w:p w:rsidR="002B6C45" w:rsidRPr="002B6C45" w:rsidRDefault="002B6C45" w:rsidP="00A84C06">
            <w:pPr>
              <w:jc w:val="both"/>
              <w:rPr>
                <w:sz w:val="20"/>
                <w:szCs w:val="20"/>
                <w:lang w:val="ro-RO" w:eastAsia="en-US"/>
              </w:rPr>
            </w:pPr>
            <w:r w:rsidRPr="002B6C45">
              <w:rPr>
                <w:sz w:val="20"/>
                <w:szCs w:val="20"/>
                <w:lang w:val="ro-RO" w:eastAsia="en-US"/>
              </w:rPr>
              <w:t>Numărul de evenimente organizate;</w:t>
            </w:r>
          </w:p>
          <w:p w:rsidR="002B6C45" w:rsidRPr="002B6C45" w:rsidRDefault="002B6C45" w:rsidP="00A84C06">
            <w:pPr>
              <w:jc w:val="both"/>
              <w:rPr>
                <w:sz w:val="20"/>
                <w:szCs w:val="20"/>
                <w:lang w:val="ro-RO" w:eastAsia="en-US"/>
              </w:rPr>
            </w:pPr>
            <w:r w:rsidRPr="002B6C45">
              <w:rPr>
                <w:sz w:val="20"/>
                <w:szCs w:val="20"/>
                <w:lang w:val="ro-RO" w:eastAsia="en-US"/>
              </w:rPr>
              <w:t>numărul de IMM participante;</w:t>
            </w:r>
          </w:p>
          <w:p w:rsidR="002B6C45" w:rsidRPr="002B6C45" w:rsidRDefault="002B6C45" w:rsidP="00A84C06">
            <w:pPr>
              <w:jc w:val="both"/>
              <w:rPr>
                <w:sz w:val="20"/>
                <w:szCs w:val="20"/>
                <w:lang w:val="ro-RO" w:eastAsia="en-US"/>
              </w:rPr>
            </w:pPr>
            <w:r w:rsidRPr="002B6C45">
              <w:rPr>
                <w:sz w:val="20"/>
                <w:szCs w:val="20"/>
                <w:lang w:val="ro-RO" w:eastAsia="en-US"/>
              </w:rPr>
              <w:t>rapoarte ale Ministerului Economiei publicate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4.4.2</w:t>
            </w:r>
          </w:p>
        </w:tc>
        <w:tc>
          <w:tcPr>
            <w:tcW w:w="1578" w:type="pct"/>
            <w:gridSpan w:val="2"/>
            <w:vAlign w:val="center"/>
          </w:tcPr>
          <w:p w:rsidR="002B6C45" w:rsidRPr="002B6C45" w:rsidRDefault="002B6C45" w:rsidP="00A84C06">
            <w:pPr>
              <w:jc w:val="both"/>
              <w:rPr>
                <w:sz w:val="20"/>
                <w:szCs w:val="20"/>
                <w:lang w:val="ro-RO"/>
              </w:rPr>
            </w:pPr>
            <w:r w:rsidRPr="002B6C45">
              <w:rPr>
                <w:sz w:val="20"/>
                <w:szCs w:val="20"/>
                <w:lang w:val="ro-RO"/>
              </w:rPr>
              <w:t>Acordarea consultanţei şi asistenţei IMM exportatoare în vederea elaborării strategiilor de export şi a perfecţionării tehnicilor de marketing</w:t>
            </w:r>
          </w:p>
        </w:tc>
        <w:tc>
          <w:tcPr>
            <w:tcW w:w="410" w:type="pct"/>
            <w:vAlign w:val="center"/>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vAlign w:val="center"/>
          </w:tcPr>
          <w:p w:rsidR="002B6C45" w:rsidRPr="002B6C45" w:rsidRDefault="002B6C45" w:rsidP="00A84C06">
            <w:pPr>
              <w:jc w:val="center"/>
              <w:rPr>
                <w:sz w:val="18"/>
                <w:szCs w:val="18"/>
                <w:lang w:val="ro-RO"/>
              </w:rPr>
            </w:pPr>
          </w:p>
        </w:tc>
        <w:tc>
          <w:tcPr>
            <w:tcW w:w="403" w:type="pct"/>
            <w:gridSpan w:val="2"/>
            <w:vAlign w:val="center"/>
          </w:tcPr>
          <w:p w:rsidR="002B6C45" w:rsidRPr="002B6C45" w:rsidRDefault="002B6C45" w:rsidP="00A84C06">
            <w:pPr>
              <w:jc w:val="center"/>
              <w:rPr>
                <w:sz w:val="18"/>
                <w:szCs w:val="18"/>
                <w:lang w:val="ro-RO"/>
              </w:rPr>
            </w:pPr>
          </w:p>
        </w:tc>
        <w:tc>
          <w:tcPr>
            <w:tcW w:w="370" w:type="pct"/>
            <w:gridSpan w:val="5"/>
            <w:vAlign w:val="center"/>
          </w:tcPr>
          <w:p w:rsidR="002B6C45" w:rsidRPr="002B6C45" w:rsidRDefault="002B6C45" w:rsidP="00A84C06">
            <w:pPr>
              <w:jc w:val="center"/>
              <w:rPr>
                <w:sz w:val="18"/>
                <w:szCs w:val="18"/>
                <w:lang w:val="ro-RO"/>
              </w:rPr>
            </w:pPr>
            <w:r w:rsidRPr="002B6C45">
              <w:rPr>
                <w:sz w:val="18"/>
                <w:szCs w:val="18"/>
                <w:lang w:val="ro-RO"/>
              </w:rPr>
              <w:t>2015-2017</w:t>
            </w:r>
          </w:p>
        </w:tc>
        <w:tc>
          <w:tcPr>
            <w:tcW w:w="672" w:type="pct"/>
            <w:vAlign w:val="center"/>
          </w:tcPr>
          <w:p w:rsidR="002B6C45" w:rsidRPr="002B6C45" w:rsidRDefault="002B6C45" w:rsidP="00A84C06">
            <w:pPr>
              <w:jc w:val="center"/>
              <w:rPr>
                <w:sz w:val="20"/>
                <w:szCs w:val="20"/>
                <w:lang w:val="ro-RO"/>
              </w:rPr>
            </w:pPr>
            <w:r w:rsidRPr="002B6C45">
              <w:rPr>
                <w:sz w:val="20"/>
                <w:szCs w:val="20"/>
                <w:lang w:val="ro-RO"/>
              </w:rPr>
              <w:t>Organizaţia de Atragere a Investiţiilor şi Promovare a Exportului din Moldova</w:t>
            </w:r>
          </w:p>
        </w:tc>
        <w:tc>
          <w:tcPr>
            <w:tcW w:w="979" w:type="pct"/>
            <w:vAlign w:val="center"/>
          </w:tcPr>
          <w:p w:rsidR="002B6C45" w:rsidRPr="002B6C45" w:rsidRDefault="002B6C45" w:rsidP="00A84C06">
            <w:pPr>
              <w:jc w:val="both"/>
              <w:rPr>
                <w:sz w:val="20"/>
                <w:szCs w:val="20"/>
                <w:lang w:val="ro-RO"/>
              </w:rPr>
            </w:pPr>
            <w:r w:rsidRPr="002B6C45">
              <w:rPr>
                <w:sz w:val="20"/>
                <w:szCs w:val="20"/>
                <w:lang w:val="ro-RO"/>
              </w:rPr>
              <w:t>Numărul consultaţiilor acordate;</w:t>
            </w:r>
          </w:p>
          <w:p w:rsidR="002B6C45" w:rsidRPr="002B6C45" w:rsidRDefault="002B6C45" w:rsidP="00A84C06">
            <w:pPr>
              <w:jc w:val="both"/>
              <w:rPr>
                <w:sz w:val="20"/>
                <w:szCs w:val="20"/>
                <w:lang w:val="ro-RO"/>
              </w:rPr>
            </w:pPr>
            <w:r w:rsidRPr="002B6C45">
              <w:rPr>
                <w:sz w:val="20"/>
                <w:szCs w:val="20"/>
                <w:lang w:val="ro-RO"/>
              </w:rPr>
              <w:t>numărul de întreprinzători instruiţi</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4.4.3</w:t>
            </w:r>
          </w:p>
        </w:tc>
        <w:tc>
          <w:tcPr>
            <w:tcW w:w="1578" w:type="pct"/>
            <w:gridSpan w:val="2"/>
            <w:vAlign w:val="center"/>
          </w:tcPr>
          <w:p w:rsidR="002B6C45" w:rsidRPr="002B6C45" w:rsidRDefault="002B6C45" w:rsidP="00A84C06">
            <w:pPr>
              <w:jc w:val="both"/>
              <w:rPr>
                <w:sz w:val="20"/>
                <w:szCs w:val="20"/>
                <w:lang w:val="ro-RO"/>
              </w:rPr>
            </w:pPr>
            <w:r w:rsidRPr="002B6C45">
              <w:rPr>
                <w:sz w:val="20"/>
                <w:szCs w:val="20"/>
                <w:lang w:val="ro-RO"/>
              </w:rPr>
              <w:t xml:space="preserve">Introducerea normelor şi standardelor internaţionale în domeniul vamal în vederea reducerii duratei şi a costurilor efective suportate de agenţii economici pentru vămuirea în vamă, prin: </w:t>
            </w:r>
          </w:p>
          <w:p w:rsidR="002B6C45" w:rsidRPr="002B6C45" w:rsidRDefault="002B6C45" w:rsidP="002B6C45">
            <w:pPr>
              <w:pStyle w:val="af6"/>
              <w:numPr>
                <w:ilvl w:val="0"/>
                <w:numId w:val="22"/>
              </w:numPr>
              <w:ind w:left="0" w:firstLine="0"/>
              <w:jc w:val="both"/>
              <w:rPr>
                <w:sz w:val="20"/>
                <w:szCs w:val="20"/>
                <w:lang w:val="ro-RO"/>
              </w:rPr>
            </w:pPr>
            <w:r w:rsidRPr="002B6C45">
              <w:rPr>
                <w:sz w:val="20"/>
                <w:szCs w:val="20"/>
                <w:lang w:val="ro-RO"/>
              </w:rPr>
              <w:t>implementarea şi dezvoltarea programului „Operator economic autorizat” (AEO);</w:t>
            </w:r>
          </w:p>
          <w:p w:rsidR="002B6C45" w:rsidRPr="002B6C45" w:rsidRDefault="002B6C45" w:rsidP="002B6C45">
            <w:pPr>
              <w:pStyle w:val="af6"/>
              <w:numPr>
                <w:ilvl w:val="0"/>
                <w:numId w:val="22"/>
              </w:numPr>
              <w:ind w:left="0" w:firstLine="0"/>
              <w:jc w:val="both"/>
              <w:rPr>
                <w:sz w:val="20"/>
                <w:szCs w:val="20"/>
                <w:lang w:val="ro-RO"/>
              </w:rPr>
            </w:pPr>
            <w:r w:rsidRPr="002B6C45">
              <w:rPr>
                <w:sz w:val="20"/>
                <w:szCs w:val="20"/>
                <w:lang w:val="ro-RO"/>
              </w:rPr>
              <w:t>implementarea şi promovarea procedurii de declarare electronică;</w:t>
            </w:r>
          </w:p>
          <w:p w:rsidR="002B6C45" w:rsidRPr="002B6C45" w:rsidRDefault="002B6C45" w:rsidP="002B6C45">
            <w:pPr>
              <w:pStyle w:val="af6"/>
              <w:numPr>
                <w:ilvl w:val="0"/>
                <w:numId w:val="22"/>
              </w:numPr>
              <w:ind w:left="0" w:firstLine="0"/>
              <w:jc w:val="both"/>
              <w:rPr>
                <w:sz w:val="20"/>
                <w:szCs w:val="20"/>
                <w:lang w:val="ro-RO"/>
              </w:rPr>
            </w:pPr>
            <w:r w:rsidRPr="002B6C45">
              <w:rPr>
                <w:sz w:val="20"/>
                <w:szCs w:val="20"/>
                <w:lang w:val="ro-RO"/>
              </w:rPr>
              <w:t>implementarea procedurilor simplificate de vămuire</w:t>
            </w:r>
          </w:p>
        </w:tc>
        <w:tc>
          <w:tcPr>
            <w:tcW w:w="410" w:type="pct"/>
            <w:vAlign w:val="center"/>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vAlign w:val="center"/>
          </w:tcPr>
          <w:p w:rsidR="002B6C45" w:rsidRPr="002B6C45" w:rsidRDefault="002B6C45" w:rsidP="00A84C06">
            <w:pPr>
              <w:jc w:val="center"/>
              <w:outlineLvl w:val="0"/>
              <w:rPr>
                <w:sz w:val="18"/>
                <w:szCs w:val="18"/>
                <w:lang w:val="ro-RO"/>
              </w:rPr>
            </w:pPr>
          </w:p>
          <w:p w:rsidR="002B6C45" w:rsidRPr="002B6C45" w:rsidRDefault="002B6C45" w:rsidP="00A84C06">
            <w:pPr>
              <w:jc w:val="center"/>
              <w:outlineLvl w:val="0"/>
              <w:rPr>
                <w:sz w:val="18"/>
                <w:szCs w:val="18"/>
                <w:lang w:val="ro-RO"/>
              </w:rPr>
            </w:pPr>
          </w:p>
        </w:tc>
        <w:tc>
          <w:tcPr>
            <w:tcW w:w="403" w:type="pct"/>
            <w:gridSpan w:val="2"/>
            <w:vAlign w:val="center"/>
          </w:tcPr>
          <w:p w:rsidR="002B6C45" w:rsidRPr="002B6C45" w:rsidRDefault="002B6C45" w:rsidP="00A84C06">
            <w:pPr>
              <w:jc w:val="center"/>
              <w:rPr>
                <w:sz w:val="18"/>
                <w:szCs w:val="18"/>
                <w:lang w:val="ro-RO"/>
              </w:rPr>
            </w:pPr>
          </w:p>
        </w:tc>
        <w:tc>
          <w:tcPr>
            <w:tcW w:w="370" w:type="pct"/>
            <w:gridSpan w:val="5"/>
            <w:vAlign w:val="center"/>
          </w:tcPr>
          <w:p w:rsidR="002B6C45" w:rsidRPr="002B6C45" w:rsidRDefault="002B6C45" w:rsidP="00A84C06">
            <w:pPr>
              <w:jc w:val="center"/>
              <w:rPr>
                <w:sz w:val="18"/>
                <w:szCs w:val="18"/>
                <w:lang w:val="ro-RO"/>
              </w:rPr>
            </w:pPr>
            <w:r w:rsidRPr="002B6C45">
              <w:rPr>
                <w:sz w:val="18"/>
                <w:szCs w:val="18"/>
                <w:lang w:val="ro-RO"/>
              </w:rPr>
              <w:t>2016</w:t>
            </w:r>
          </w:p>
        </w:tc>
        <w:tc>
          <w:tcPr>
            <w:tcW w:w="672" w:type="pct"/>
            <w:vAlign w:val="center"/>
          </w:tcPr>
          <w:p w:rsidR="002B6C45" w:rsidRPr="002B6C45" w:rsidRDefault="002B6C45" w:rsidP="00A84C06">
            <w:pPr>
              <w:jc w:val="center"/>
              <w:rPr>
                <w:sz w:val="20"/>
                <w:szCs w:val="20"/>
                <w:lang w:val="ro-RO"/>
              </w:rPr>
            </w:pPr>
            <w:r w:rsidRPr="002B6C45">
              <w:rPr>
                <w:sz w:val="20"/>
                <w:szCs w:val="20"/>
                <w:lang w:val="ro-RO"/>
              </w:rPr>
              <w:t>Ministerul Finanţelor, Serviciul Vamal</w:t>
            </w:r>
          </w:p>
        </w:tc>
        <w:tc>
          <w:tcPr>
            <w:tcW w:w="979" w:type="pct"/>
            <w:vAlign w:val="center"/>
          </w:tcPr>
          <w:p w:rsidR="002B6C45" w:rsidRPr="002B6C45" w:rsidRDefault="002B6C45" w:rsidP="00A84C06">
            <w:pPr>
              <w:jc w:val="both"/>
              <w:rPr>
                <w:sz w:val="20"/>
                <w:szCs w:val="20"/>
                <w:lang w:val="ro-RO"/>
              </w:rPr>
            </w:pPr>
            <w:r w:rsidRPr="002B6C45">
              <w:rPr>
                <w:sz w:val="20"/>
                <w:szCs w:val="20"/>
                <w:lang w:val="ro-RO"/>
              </w:rPr>
              <w:t>Numărul de proiecte de acte normative  aprobate;</w:t>
            </w:r>
          </w:p>
          <w:p w:rsidR="002B6C45" w:rsidRPr="002B6C45" w:rsidRDefault="002B6C45" w:rsidP="00A84C06">
            <w:pPr>
              <w:jc w:val="both"/>
              <w:rPr>
                <w:sz w:val="20"/>
                <w:szCs w:val="20"/>
                <w:lang w:val="ro-RO"/>
              </w:rPr>
            </w:pPr>
            <w:r w:rsidRPr="002B6C45">
              <w:rPr>
                <w:sz w:val="20"/>
                <w:szCs w:val="20"/>
                <w:lang w:val="ro-RO"/>
              </w:rPr>
              <w:t>numărul de programe de recunoaştere „Operator economic autorizat” iniţiate şi negociate;</w:t>
            </w:r>
          </w:p>
          <w:p w:rsidR="002B6C45" w:rsidRPr="002B6C45" w:rsidRDefault="002B6C45" w:rsidP="00A84C06">
            <w:pPr>
              <w:jc w:val="both"/>
              <w:rPr>
                <w:sz w:val="20"/>
                <w:szCs w:val="20"/>
                <w:lang w:val="ro-RO"/>
              </w:rPr>
            </w:pPr>
            <w:r w:rsidRPr="002B6C45">
              <w:rPr>
                <w:sz w:val="20"/>
                <w:szCs w:val="20"/>
                <w:lang w:val="ro-RO"/>
              </w:rPr>
              <w:t>ponderea declaraţiilor vamale perfectate electronic la import/export;</w:t>
            </w:r>
          </w:p>
          <w:p w:rsidR="002B6C45" w:rsidRPr="002B6C45" w:rsidRDefault="002B6C45" w:rsidP="00A84C06">
            <w:pPr>
              <w:jc w:val="both"/>
              <w:rPr>
                <w:sz w:val="20"/>
                <w:szCs w:val="20"/>
                <w:lang w:val="ro-RO"/>
              </w:rPr>
            </w:pPr>
            <w:r w:rsidRPr="002B6C45">
              <w:rPr>
                <w:sz w:val="20"/>
                <w:szCs w:val="20"/>
                <w:lang w:val="ro-RO"/>
              </w:rPr>
              <w:t>numărul de IMM beneficiare de proceduri simplificate de vămuire;</w:t>
            </w:r>
          </w:p>
          <w:p w:rsidR="002B6C45" w:rsidRPr="002B6C45" w:rsidRDefault="002B6C45" w:rsidP="00A84C06">
            <w:pPr>
              <w:jc w:val="both"/>
              <w:rPr>
                <w:sz w:val="20"/>
                <w:szCs w:val="20"/>
                <w:lang w:val="ro-RO"/>
              </w:rPr>
            </w:pPr>
            <w:r w:rsidRPr="002B6C45">
              <w:rPr>
                <w:sz w:val="20"/>
                <w:szCs w:val="20"/>
                <w:lang w:val="ro-RO"/>
              </w:rPr>
              <w:t>numărul de module implementate şi testate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4.4.4</w:t>
            </w:r>
          </w:p>
        </w:tc>
        <w:tc>
          <w:tcPr>
            <w:tcW w:w="1578" w:type="pct"/>
            <w:gridSpan w:val="2"/>
          </w:tcPr>
          <w:p w:rsidR="002B6C45" w:rsidRPr="002B6C45" w:rsidRDefault="002B6C45" w:rsidP="00A84C06">
            <w:pPr>
              <w:rPr>
                <w:sz w:val="20"/>
                <w:szCs w:val="20"/>
                <w:lang w:val="ro-RO"/>
              </w:rPr>
            </w:pPr>
            <w:r w:rsidRPr="002B6C45">
              <w:rPr>
                <w:sz w:val="20"/>
                <w:szCs w:val="20"/>
                <w:lang w:val="ro-RO"/>
              </w:rPr>
              <w:t xml:space="preserve">Dezvoltarea şi consolidarea continuă a relaţiilor economice, comerciale şi contribuirea la promovarea exportului de mărfuri autohtone pe pieţele externe de </w:t>
            </w:r>
            <w:r w:rsidRPr="002B6C45">
              <w:rPr>
                <w:sz w:val="20"/>
                <w:szCs w:val="20"/>
                <w:lang w:val="ro-RO"/>
              </w:rPr>
              <w:lastRenderedPageBreak/>
              <w:t>către misiunile diplomatice şi oficiile consulare ale Republicii Moldova prin intermediul suportului informaţional acordat IMM autohtone</w:t>
            </w:r>
          </w:p>
        </w:tc>
        <w:tc>
          <w:tcPr>
            <w:tcW w:w="410" w:type="pct"/>
          </w:tcPr>
          <w:p w:rsidR="002B6C45" w:rsidRPr="002B6C45" w:rsidRDefault="002B6C45" w:rsidP="00A84C06">
            <w:pPr>
              <w:jc w:val="center"/>
              <w:rPr>
                <w:sz w:val="18"/>
                <w:szCs w:val="18"/>
                <w:lang w:val="ro-RO"/>
              </w:rPr>
            </w:pPr>
            <w:r w:rsidRPr="002B6C45">
              <w:rPr>
                <w:sz w:val="18"/>
                <w:szCs w:val="18"/>
                <w:lang w:val="ro-RO"/>
              </w:rPr>
              <w:lastRenderedPageBreak/>
              <w:t>În limitele bugetului aprobat</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Ministerul Afacerilor Externe şi Integrării Europene,</w:t>
            </w:r>
          </w:p>
          <w:p w:rsidR="002B6C45" w:rsidRPr="002B6C45" w:rsidRDefault="002B6C45" w:rsidP="00A84C06">
            <w:pPr>
              <w:rPr>
                <w:sz w:val="20"/>
                <w:szCs w:val="20"/>
                <w:lang w:val="ro-RO"/>
              </w:rPr>
            </w:pPr>
            <w:r w:rsidRPr="002B6C45">
              <w:rPr>
                <w:sz w:val="20"/>
                <w:szCs w:val="20"/>
                <w:lang w:val="ro-RO"/>
              </w:rPr>
              <w:lastRenderedPageBreak/>
              <w:t>Organizaţia pentru Dezvoltarea Sectorului Întreprinderilor Mici şi Mijlocii,</w:t>
            </w:r>
          </w:p>
          <w:p w:rsidR="002B6C45" w:rsidRPr="002B6C45" w:rsidRDefault="002B6C45" w:rsidP="00A84C06">
            <w:pPr>
              <w:rPr>
                <w:sz w:val="20"/>
                <w:szCs w:val="20"/>
                <w:lang w:val="ro-RO"/>
              </w:rPr>
            </w:pPr>
            <w:r w:rsidRPr="002B6C45">
              <w:rPr>
                <w:sz w:val="20"/>
                <w:szCs w:val="20"/>
                <w:lang w:val="ro-RO"/>
              </w:rPr>
              <w:t>Camera de Comerţ şi Industrie,</w:t>
            </w:r>
          </w:p>
          <w:p w:rsidR="002B6C45" w:rsidRPr="002B6C45" w:rsidRDefault="002B6C45" w:rsidP="00A84C06">
            <w:pPr>
              <w:rPr>
                <w:sz w:val="20"/>
                <w:szCs w:val="20"/>
                <w:lang w:val="ro-RO"/>
              </w:rPr>
            </w:pPr>
            <w:r w:rsidRPr="002B6C45">
              <w:rPr>
                <w:sz w:val="20"/>
                <w:szCs w:val="20"/>
                <w:lang w:val="ro-RO"/>
              </w:rPr>
              <w:t xml:space="preserve"> Organizaţia de Atragere a Investiţiilor şi Promovare a Exportului din Moldova</w:t>
            </w:r>
          </w:p>
        </w:tc>
        <w:tc>
          <w:tcPr>
            <w:tcW w:w="979" w:type="pct"/>
          </w:tcPr>
          <w:p w:rsidR="002B6C45" w:rsidRPr="002B6C45" w:rsidRDefault="002B6C45" w:rsidP="00A84C06">
            <w:pPr>
              <w:rPr>
                <w:sz w:val="20"/>
                <w:szCs w:val="20"/>
                <w:lang w:val="ro-RO"/>
              </w:rPr>
            </w:pPr>
            <w:r w:rsidRPr="002B6C45">
              <w:rPr>
                <w:sz w:val="20"/>
                <w:szCs w:val="20"/>
                <w:lang w:val="ro-RO"/>
              </w:rPr>
              <w:lastRenderedPageBreak/>
              <w:t>Numărul de evenimente organizate;</w:t>
            </w:r>
          </w:p>
          <w:p w:rsidR="002B6C45" w:rsidRPr="002B6C45" w:rsidRDefault="002B6C45" w:rsidP="00A84C06">
            <w:pPr>
              <w:rPr>
                <w:sz w:val="20"/>
                <w:szCs w:val="20"/>
                <w:lang w:val="ro-RO"/>
              </w:rPr>
            </w:pPr>
            <w:r w:rsidRPr="002B6C45">
              <w:rPr>
                <w:sz w:val="20"/>
                <w:szCs w:val="20"/>
                <w:lang w:val="ro-RO"/>
              </w:rPr>
              <w:t xml:space="preserve">numărul materialelor informative </w:t>
            </w:r>
            <w:r w:rsidRPr="002B6C45">
              <w:rPr>
                <w:sz w:val="20"/>
                <w:szCs w:val="20"/>
                <w:lang w:val="ro-RO"/>
              </w:rPr>
              <w:lastRenderedPageBreak/>
              <w:t>diseminate</w:t>
            </w:r>
          </w:p>
        </w:tc>
      </w:tr>
      <w:tr w:rsidR="002B6C45" w:rsidRPr="002B6C45" w:rsidTr="00A84C06">
        <w:trPr>
          <w:trHeight w:val="732"/>
        </w:trPr>
        <w:tc>
          <w:tcPr>
            <w:tcW w:w="195" w:type="pct"/>
          </w:tcPr>
          <w:p w:rsidR="002B6C45" w:rsidRPr="002B6C45" w:rsidRDefault="002B6C45" w:rsidP="00A84C06">
            <w:pPr>
              <w:jc w:val="center"/>
              <w:outlineLvl w:val="0"/>
              <w:rPr>
                <w:sz w:val="18"/>
                <w:szCs w:val="18"/>
                <w:lang w:val="ro-RO"/>
              </w:rPr>
            </w:pPr>
            <w:r w:rsidRPr="002B6C45">
              <w:rPr>
                <w:sz w:val="18"/>
                <w:szCs w:val="18"/>
                <w:lang w:val="ro-RO"/>
              </w:rPr>
              <w:lastRenderedPageBreak/>
              <w:t>4.4.5</w:t>
            </w:r>
          </w:p>
        </w:tc>
        <w:tc>
          <w:tcPr>
            <w:tcW w:w="1578" w:type="pct"/>
            <w:gridSpan w:val="2"/>
          </w:tcPr>
          <w:p w:rsidR="002B6C45" w:rsidRPr="002B6C45" w:rsidRDefault="002B6C45" w:rsidP="00A84C06">
            <w:pPr>
              <w:rPr>
                <w:sz w:val="20"/>
                <w:szCs w:val="20"/>
                <w:lang w:val="ro-RO"/>
              </w:rPr>
            </w:pPr>
            <w:r w:rsidRPr="002B6C45">
              <w:rPr>
                <w:sz w:val="20"/>
                <w:szCs w:val="20"/>
                <w:lang w:val="ro-RO"/>
              </w:rPr>
              <w:t>Consolidarea capacităţilor agenţilor economici pentru elaborarea proiectelor investiţionale şi pentru dezvoltarea afacerilor</w:t>
            </w:r>
          </w:p>
        </w:tc>
        <w:tc>
          <w:tcPr>
            <w:tcW w:w="410" w:type="pct"/>
          </w:tcPr>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r w:rsidRPr="002B6C45">
              <w:rPr>
                <w:sz w:val="18"/>
                <w:szCs w:val="18"/>
                <w:lang w:val="ro-RO"/>
              </w:rPr>
              <w:t>1 mil. lei</w:t>
            </w: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Camera de Comerţ şi Industrie</w:t>
            </w:r>
          </w:p>
        </w:tc>
        <w:tc>
          <w:tcPr>
            <w:tcW w:w="979" w:type="pct"/>
          </w:tcPr>
          <w:p w:rsidR="002B6C45" w:rsidRPr="002B6C45" w:rsidRDefault="002B6C45" w:rsidP="00A84C06">
            <w:pPr>
              <w:rPr>
                <w:sz w:val="20"/>
                <w:szCs w:val="20"/>
                <w:lang w:val="ro-RO"/>
              </w:rPr>
            </w:pPr>
            <w:r w:rsidRPr="002B6C45">
              <w:rPr>
                <w:sz w:val="20"/>
                <w:szCs w:val="20"/>
                <w:lang w:val="ro-RO"/>
              </w:rPr>
              <w:t>Numărul de agenţi economici instruiţi;</w:t>
            </w:r>
          </w:p>
          <w:p w:rsidR="002B6C45" w:rsidRPr="002B6C45" w:rsidRDefault="002B6C45" w:rsidP="00A84C06">
            <w:pPr>
              <w:rPr>
                <w:sz w:val="20"/>
                <w:szCs w:val="20"/>
                <w:lang w:val="ro-RO"/>
              </w:rPr>
            </w:pPr>
            <w:r w:rsidRPr="002B6C45">
              <w:rPr>
                <w:sz w:val="20"/>
                <w:szCs w:val="20"/>
                <w:lang w:val="ro-RO"/>
              </w:rPr>
              <w:t>numărul de seminare organizate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4.4.6</w:t>
            </w:r>
          </w:p>
        </w:tc>
        <w:tc>
          <w:tcPr>
            <w:tcW w:w="1578" w:type="pct"/>
            <w:gridSpan w:val="2"/>
          </w:tcPr>
          <w:p w:rsidR="002B6C45" w:rsidRPr="002B6C45" w:rsidRDefault="002B6C45" w:rsidP="00A84C06">
            <w:pPr>
              <w:rPr>
                <w:sz w:val="20"/>
                <w:szCs w:val="20"/>
                <w:lang w:val="ro-RO"/>
              </w:rPr>
            </w:pPr>
            <w:r w:rsidRPr="002B6C45">
              <w:rPr>
                <w:sz w:val="20"/>
                <w:szCs w:val="20"/>
                <w:lang w:val="ro-RO"/>
              </w:rPr>
              <w:t xml:space="preserve">Crearea şi punerea în aplicare a unei platforme on-line de comerţ exterior pentru mediul de afaceri. Conectarea acesteia la sistemele informaţionale ale Organizaţiei de Atragere a Investiţiilor şi Promovare a Exportului din Moldova (MIEPO), Consiliului Camerei de Comerţ şi Industrie (CCI), Organizaţiei pentru Dezvoltarea Sectorului Întreprinderilor Mici şi Mijlocii (ODIMM) </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p w:rsidR="002B6C45" w:rsidRPr="002B6C45" w:rsidRDefault="002B6C45" w:rsidP="00A84C06">
            <w:pPr>
              <w:rPr>
                <w:sz w:val="20"/>
                <w:szCs w:val="20"/>
                <w:lang w:val="ro-RO"/>
              </w:rPr>
            </w:pPr>
            <w:r w:rsidRPr="002B6C45">
              <w:rPr>
                <w:sz w:val="20"/>
                <w:szCs w:val="20"/>
                <w:lang w:val="ro-RO"/>
              </w:rPr>
              <w:t>Camera de Comerţ şi Industrie,</w:t>
            </w:r>
          </w:p>
          <w:p w:rsidR="002B6C45" w:rsidRPr="002B6C45" w:rsidRDefault="002B6C45" w:rsidP="00A84C06">
            <w:pPr>
              <w:rPr>
                <w:sz w:val="20"/>
                <w:szCs w:val="20"/>
                <w:lang w:val="ro-RO"/>
              </w:rPr>
            </w:pPr>
            <w:r w:rsidRPr="002B6C45">
              <w:rPr>
                <w:sz w:val="20"/>
                <w:szCs w:val="20"/>
                <w:lang w:val="ro-RO"/>
              </w:rPr>
              <w:t>Organizaţia de Atragere a Investiţiilor şi Promovare a Exportului din Moldova</w:t>
            </w:r>
          </w:p>
        </w:tc>
        <w:tc>
          <w:tcPr>
            <w:tcW w:w="979" w:type="pct"/>
          </w:tcPr>
          <w:p w:rsidR="002B6C45" w:rsidRPr="002B6C45" w:rsidRDefault="002B6C45" w:rsidP="00A84C06">
            <w:pPr>
              <w:rPr>
                <w:sz w:val="20"/>
                <w:szCs w:val="20"/>
                <w:lang w:val="ro-RO"/>
              </w:rPr>
            </w:pPr>
            <w:r w:rsidRPr="002B6C45">
              <w:rPr>
                <w:sz w:val="20"/>
                <w:szCs w:val="20"/>
                <w:lang w:val="ro-RO"/>
              </w:rPr>
              <w:t>Platformă on-line de comerţ exterior funcţională</w:t>
            </w:r>
          </w:p>
        </w:tc>
      </w:tr>
      <w:tr w:rsidR="002B6C45" w:rsidRPr="002B6C45" w:rsidTr="00A84C06">
        <w:tc>
          <w:tcPr>
            <w:tcW w:w="195" w:type="pct"/>
          </w:tcPr>
          <w:p w:rsidR="002B6C45" w:rsidRPr="002B6C45" w:rsidRDefault="002B6C45" w:rsidP="00A84C06">
            <w:pPr>
              <w:jc w:val="center"/>
              <w:rPr>
                <w:b/>
                <w:bCs/>
                <w:sz w:val="20"/>
                <w:szCs w:val="20"/>
                <w:lang w:val="ro-RO"/>
              </w:rPr>
            </w:pPr>
            <w:r w:rsidRPr="002B6C45">
              <w:rPr>
                <w:b/>
                <w:bCs/>
                <w:sz w:val="20"/>
                <w:szCs w:val="20"/>
                <w:lang w:val="ro-RO"/>
              </w:rPr>
              <w:t>4.5</w:t>
            </w:r>
          </w:p>
        </w:tc>
        <w:tc>
          <w:tcPr>
            <w:tcW w:w="4805" w:type="pct"/>
            <w:gridSpan w:val="15"/>
            <w:vAlign w:val="center"/>
          </w:tcPr>
          <w:p w:rsidR="002B6C45" w:rsidRPr="002B6C45" w:rsidRDefault="002B6C45" w:rsidP="00A84C06">
            <w:pPr>
              <w:jc w:val="both"/>
              <w:rPr>
                <w:b/>
                <w:bCs/>
                <w:sz w:val="20"/>
                <w:szCs w:val="20"/>
                <w:u w:val="single"/>
                <w:lang w:val="ro-RO"/>
              </w:rPr>
            </w:pPr>
            <w:r w:rsidRPr="002B6C45">
              <w:rPr>
                <w:b/>
                <w:bCs/>
                <w:sz w:val="20"/>
                <w:szCs w:val="20"/>
                <w:lang w:val="ro-RO"/>
              </w:rPr>
              <w:t xml:space="preserve">Obiectiv: </w:t>
            </w:r>
            <w:r w:rsidRPr="002B6C45">
              <w:rPr>
                <w:b/>
                <w:bCs/>
                <w:i/>
                <w:sz w:val="20"/>
                <w:szCs w:val="20"/>
                <w:lang w:val="ro-RO"/>
              </w:rPr>
              <w:t>Implementarea sistemelor de management bazate pe standardele internaţionale şi europene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4.5.1</w:t>
            </w:r>
          </w:p>
        </w:tc>
        <w:tc>
          <w:tcPr>
            <w:tcW w:w="1578" w:type="pct"/>
            <w:gridSpan w:val="2"/>
          </w:tcPr>
          <w:p w:rsidR="002B6C45" w:rsidRPr="002B6C45" w:rsidRDefault="002B6C45" w:rsidP="00A84C06">
            <w:pPr>
              <w:rPr>
                <w:sz w:val="20"/>
                <w:szCs w:val="20"/>
                <w:lang w:val="ro-RO"/>
              </w:rPr>
            </w:pPr>
            <w:r w:rsidRPr="002B6C45">
              <w:rPr>
                <w:sz w:val="20"/>
                <w:szCs w:val="20"/>
                <w:lang w:val="ro-RO"/>
              </w:rPr>
              <w:t>Încurajarea implementării sistemelor de management al calităţii, inclusiv a celor integrate în sectorul IMM, conform standardelor europene şi internaţionale</w:t>
            </w:r>
          </w:p>
        </w:tc>
        <w:tc>
          <w:tcPr>
            <w:tcW w:w="410" w:type="pct"/>
          </w:tcPr>
          <w:p w:rsidR="002B6C45" w:rsidRPr="002B6C45" w:rsidRDefault="002B6C45" w:rsidP="00A84C06">
            <w:pP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3,8 mil. lei</w:t>
            </w: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Programul de Ameliorare a Competitivităţii, finanţat de Banca Mondială,</w:t>
            </w:r>
          </w:p>
          <w:p w:rsidR="002B6C45" w:rsidRPr="002B6C45" w:rsidRDefault="002B6C45" w:rsidP="00A84C06">
            <w:pPr>
              <w:rPr>
                <w:sz w:val="20"/>
                <w:szCs w:val="20"/>
                <w:lang w:val="ro-RO"/>
              </w:rPr>
            </w:pPr>
            <w:r w:rsidRPr="002B6C45">
              <w:rPr>
                <w:sz w:val="20"/>
                <w:szCs w:val="20"/>
                <w:lang w:val="ro-RO"/>
              </w:rPr>
              <w:t>Camera de Comerţ şi Industrie</w:t>
            </w:r>
          </w:p>
          <w:p w:rsidR="002B6C45" w:rsidRPr="002B6C45" w:rsidRDefault="002B6C45" w:rsidP="00A84C06">
            <w:pPr>
              <w:rPr>
                <w:sz w:val="20"/>
                <w:szCs w:val="20"/>
                <w:lang w:val="ro-RO"/>
              </w:rPr>
            </w:pPr>
          </w:p>
        </w:tc>
        <w:tc>
          <w:tcPr>
            <w:tcW w:w="979" w:type="pct"/>
          </w:tcPr>
          <w:p w:rsidR="002B6C45" w:rsidRPr="002B6C45" w:rsidRDefault="002B6C45" w:rsidP="00A84C06">
            <w:pPr>
              <w:rPr>
                <w:sz w:val="20"/>
                <w:szCs w:val="20"/>
                <w:lang w:val="ro-RO"/>
              </w:rPr>
            </w:pPr>
            <w:r w:rsidRPr="002B6C45">
              <w:rPr>
                <w:sz w:val="20"/>
                <w:szCs w:val="20"/>
                <w:lang w:val="ro-RO"/>
              </w:rPr>
              <w:t>Numărul de IMM care au certificat sisteme de management</w:t>
            </w:r>
          </w:p>
        </w:tc>
      </w:tr>
      <w:tr w:rsidR="002B6C45" w:rsidRPr="002B6C45" w:rsidTr="00A84C06">
        <w:tc>
          <w:tcPr>
            <w:tcW w:w="195" w:type="pct"/>
          </w:tcPr>
          <w:p w:rsidR="002B6C45" w:rsidRPr="002B6C45" w:rsidRDefault="002B6C45" w:rsidP="00A84C06">
            <w:pPr>
              <w:jc w:val="center"/>
              <w:rPr>
                <w:b/>
                <w:sz w:val="20"/>
                <w:szCs w:val="20"/>
                <w:lang w:val="ro-RO"/>
              </w:rPr>
            </w:pPr>
            <w:r w:rsidRPr="002B6C45">
              <w:rPr>
                <w:b/>
                <w:sz w:val="20"/>
                <w:szCs w:val="20"/>
                <w:lang w:val="ro-RO"/>
              </w:rPr>
              <w:t>4.6</w:t>
            </w:r>
          </w:p>
        </w:tc>
        <w:tc>
          <w:tcPr>
            <w:tcW w:w="4805" w:type="pct"/>
            <w:gridSpan w:val="15"/>
            <w:vAlign w:val="center"/>
          </w:tcPr>
          <w:p w:rsidR="002B6C45" w:rsidRPr="002B6C45" w:rsidRDefault="002B6C45" w:rsidP="00A84C06">
            <w:pPr>
              <w:jc w:val="both"/>
              <w:rPr>
                <w:b/>
                <w:sz w:val="20"/>
                <w:szCs w:val="20"/>
                <w:u w:val="single"/>
                <w:lang w:val="ro-RO"/>
              </w:rPr>
            </w:pPr>
            <w:r w:rsidRPr="002B6C45">
              <w:rPr>
                <w:b/>
                <w:sz w:val="20"/>
                <w:szCs w:val="20"/>
                <w:lang w:val="ro-RO"/>
              </w:rPr>
              <w:t xml:space="preserve">Obiectiv: </w:t>
            </w:r>
            <w:r w:rsidRPr="002B6C45">
              <w:rPr>
                <w:b/>
                <w:i/>
                <w:sz w:val="20"/>
                <w:szCs w:val="20"/>
                <w:lang w:val="ro-RO"/>
              </w:rPr>
              <w:t>Asistenţa pentru IMM în crearea afacerilor inovaţionale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4.6.1</w:t>
            </w:r>
          </w:p>
        </w:tc>
        <w:tc>
          <w:tcPr>
            <w:tcW w:w="1578" w:type="pct"/>
            <w:gridSpan w:val="2"/>
            <w:vAlign w:val="center"/>
          </w:tcPr>
          <w:p w:rsidR="002B6C45" w:rsidRPr="002B6C45" w:rsidRDefault="002B6C45" w:rsidP="00A84C06">
            <w:pPr>
              <w:jc w:val="both"/>
              <w:rPr>
                <w:sz w:val="20"/>
                <w:szCs w:val="20"/>
                <w:lang w:val="ro-RO"/>
              </w:rPr>
            </w:pPr>
            <w:r w:rsidRPr="002B6C45">
              <w:rPr>
                <w:sz w:val="20"/>
                <w:szCs w:val="20"/>
                <w:lang w:val="ro-RO"/>
              </w:rPr>
              <w:t>Extinderea infrastructurii inovaţionale prin crearea şi susţinerea incubatoarelor de inovare (inclusiv pe lîngă universităţi) şi a parcurilor ştiinţifico-tehnologice, a business incubatoarelor inovative şi dezvoltarea noilor forme de infrastructură în sprijinul IMM: business acceleratoare şi garaje</w:t>
            </w:r>
          </w:p>
        </w:tc>
        <w:tc>
          <w:tcPr>
            <w:tcW w:w="410" w:type="pct"/>
            <w:vAlign w:val="center"/>
          </w:tcPr>
          <w:p w:rsidR="002B6C45" w:rsidRPr="002B6C45" w:rsidRDefault="002B6C45" w:rsidP="00A84C06">
            <w:pPr>
              <w:jc w:val="center"/>
              <w:rPr>
                <w:sz w:val="18"/>
                <w:szCs w:val="18"/>
                <w:lang w:val="ro-RO"/>
              </w:rPr>
            </w:pPr>
            <w:r w:rsidRPr="002B6C45">
              <w:rPr>
                <w:sz w:val="18"/>
                <w:szCs w:val="18"/>
                <w:lang w:val="ro-RO"/>
              </w:rPr>
              <w:t>1 mil. lei</w:t>
            </w:r>
          </w:p>
        </w:tc>
        <w:tc>
          <w:tcPr>
            <w:tcW w:w="393" w:type="pct"/>
            <w:gridSpan w:val="3"/>
            <w:vAlign w:val="center"/>
          </w:tcPr>
          <w:p w:rsidR="002B6C45" w:rsidRPr="002B6C45" w:rsidRDefault="002B6C45" w:rsidP="00A84C06">
            <w:pPr>
              <w:tabs>
                <w:tab w:val="left" w:pos="1456"/>
              </w:tabs>
              <w:jc w:val="center"/>
              <w:rPr>
                <w:sz w:val="18"/>
                <w:szCs w:val="18"/>
                <w:lang w:val="ro-RO"/>
              </w:rPr>
            </w:pPr>
          </w:p>
        </w:tc>
        <w:tc>
          <w:tcPr>
            <w:tcW w:w="403" w:type="pct"/>
            <w:gridSpan w:val="2"/>
            <w:vAlign w:val="center"/>
          </w:tcPr>
          <w:p w:rsidR="002B6C45" w:rsidRPr="002B6C45" w:rsidRDefault="002B6C45" w:rsidP="00A84C06">
            <w:pPr>
              <w:jc w:val="center"/>
              <w:rPr>
                <w:sz w:val="18"/>
                <w:szCs w:val="18"/>
                <w:lang w:val="ro-RO"/>
              </w:rPr>
            </w:pPr>
          </w:p>
        </w:tc>
        <w:tc>
          <w:tcPr>
            <w:tcW w:w="370" w:type="pct"/>
            <w:gridSpan w:val="5"/>
            <w:vAlign w:val="center"/>
          </w:tcPr>
          <w:p w:rsidR="002B6C45" w:rsidRPr="002B6C45" w:rsidRDefault="002B6C45" w:rsidP="00A84C06">
            <w:pPr>
              <w:jc w:val="center"/>
              <w:rPr>
                <w:sz w:val="18"/>
                <w:szCs w:val="18"/>
                <w:lang w:val="ro-RO"/>
              </w:rPr>
            </w:pPr>
            <w:r w:rsidRPr="002B6C45">
              <w:rPr>
                <w:sz w:val="18"/>
                <w:szCs w:val="18"/>
                <w:lang w:val="ro-RO"/>
              </w:rPr>
              <w:t>2015-2017</w:t>
            </w:r>
          </w:p>
        </w:tc>
        <w:tc>
          <w:tcPr>
            <w:tcW w:w="672" w:type="pct"/>
            <w:vAlign w:val="center"/>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t>Agenţia pentru Inovare şi Transfer Tehnologic</w:t>
            </w:r>
          </w:p>
        </w:tc>
        <w:tc>
          <w:tcPr>
            <w:tcW w:w="979" w:type="pct"/>
            <w:vAlign w:val="center"/>
          </w:tcPr>
          <w:p w:rsidR="002B6C45" w:rsidRPr="002B6C45" w:rsidRDefault="002B6C45" w:rsidP="00A84C06">
            <w:pPr>
              <w:jc w:val="both"/>
              <w:rPr>
                <w:sz w:val="20"/>
                <w:szCs w:val="20"/>
                <w:lang w:val="ro-RO"/>
              </w:rPr>
            </w:pPr>
            <w:r w:rsidRPr="002B6C45">
              <w:rPr>
                <w:sz w:val="20"/>
                <w:szCs w:val="20"/>
                <w:lang w:val="ro-RO"/>
              </w:rPr>
              <w:t>Numărul şi tipul entităţilor inovaţionale create;</w:t>
            </w:r>
          </w:p>
          <w:p w:rsidR="002B6C45" w:rsidRPr="002B6C45" w:rsidRDefault="002B6C45" w:rsidP="00A84C06">
            <w:pPr>
              <w:jc w:val="both"/>
              <w:rPr>
                <w:sz w:val="20"/>
                <w:szCs w:val="20"/>
                <w:lang w:val="ro-RO"/>
              </w:rPr>
            </w:pPr>
            <w:r w:rsidRPr="002B6C45">
              <w:rPr>
                <w:sz w:val="20"/>
                <w:szCs w:val="20"/>
                <w:lang w:val="ro-RO"/>
              </w:rPr>
              <w:t>numărul rezidenţilor noi</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lastRenderedPageBreak/>
              <w:t>4.6.2</w:t>
            </w:r>
          </w:p>
        </w:tc>
        <w:tc>
          <w:tcPr>
            <w:tcW w:w="1578" w:type="pct"/>
            <w:gridSpan w:val="2"/>
          </w:tcPr>
          <w:p w:rsidR="002B6C45" w:rsidRPr="002B6C45" w:rsidRDefault="002B6C45" w:rsidP="00A84C06">
            <w:pPr>
              <w:rPr>
                <w:sz w:val="20"/>
                <w:szCs w:val="20"/>
                <w:lang w:val="ro-RO"/>
              </w:rPr>
            </w:pPr>
            <w:r w:rsidRPr="002B6C45">
              <w:rPr>
                <w:sz w:val="20"/>
                <w:szCs w:val="20"/>
                <w:lang w:val="ro-RO"/>
              </w:rPr>
              <w:t xml:space="preserve">Promovarea Programului „Horizon 2020” şi facilitarea participării IMM la prioritatea „industrial leadership” </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tabs>
                <w:tab w:val="left" w:pos="1456"/>
              </w:tabs>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t>Agenţia pentru Inovare şi Transfer Tehnologic</w:t>
            </w:r>
          </w:p>
        </w:tc>
        <w:tc>
          <w:tcPr>
            <w:tcW w:w="979" w:type="pct"/>
          </w:tcPr>
          <w:p w:rsidR="002B6C45" w:rsidRPr="002B6C45" w:rsidRDefault="002B6C45" w:rsidP="00A84C06">
            <w:pPr>
              <w:rPr>
                <w:sz w:val="20"/>
                <w:szCs w:val="20"/>
                <w:lang w:val="ro-RO"/>
              </w:rPr>
            </w:pPr>
            <w:r w:rsidRPr="002B6C45">
              <w:rPr>
                <w:sz w:val="20"/>
                <w:szCs w:val="20"/>
                <w:lang w:val="ro-RO"/>
              </w:rPr>
              <w:t>Numărul de IMM participante şi beneficiare;</w:t>
            </w:r>
          </w:p>
          <w:p w:rsidR="002B6C45" w:rsidRPr="002B6C45" w:rsidRDefault="002B6C45" w:rsidP="00A84C06">
            <w:pPr>
              <w:rPr>
                <w:sz w:val="20"/>
                <w:szCs w:val="20"/>
                <w:lang w:val="ro-RO"/>
              </w:rPr>
            </w:pPr>
            <w:r w:rsidRPr="002B6C45">
              <w:rPr>
                <w:sz w:val="20"/>
                <w:szCs w:val="20"/>
                <w:lang w:val="ro-RO"/>
              </w:rPr>
              <w:t>numărul de consultaţii acordate;</w:t>
            </w:r>
          </w:p>
          <w:p w:rsidR="002B6C45" w:rsidRPr="002B6C45" w:rsidRDefault="002B6C45" w:rsidP="00A84C06">
            <w:pPr>
              <w:rPr>
                <w:sz w:val="20"/>
                <w:szCs w:val="20"/>
                <w:lang w:val="ro-RO"/>
              </w:rPr>
            </w:pPr>
            <w:r w:rsidRPr="002B6C45">
              <w:rPr>
                <w:sz w:val="20"/>
                <w:szCs w:val="20"/>
                <w:lang w:val="ro-RO"/>
              </w:rPr>
              <w:t>numărul de evenimente de promovare şi informare organizate</w:t>
            </w:r>
          </w:p>
        </w:tc>
      </w:tr>
      <w:tr w:rsidR="002B6C45" w:rsidRPr="002B6C45" w:rsidTr="00A84C06">
        <w:tc>
          <w:tcPr>
            <w:tcW w:w="195" w:type="pct"/>
            <w:tcBorders>
              <w:bottom w:val="single" w:sz="4" w:space="0" w:color="auto"/>
            </w:tcBorders>
          </w:tcPr>
          <w:p w:rsidR="002B6C45" w:rsidRPr="002B6C45" w:rsidRDefault="002B6C45" w:rsidP="00A84C06">
            <w:pPr>
              <w:jc w:val="center"/>
              <w:outlineLvl w:val="0"/>
              <w:rPr>
                <w:sz w:val="18"/>
                <w:szCs w:val="18"/>
                <w:lang w:val="ro-RO"/>
              </w:rPr>
            </w:pPr>
            <w:r w:rsidRPr="002B6C45">
              <w:rPr>
                <w:sz w:val="18"/>
                <w:szCs w:val="18"/>
                <w:lang w:val="ro-RO"/>
              </w:rPr>
              <w:t>4.6.3</w:t>
            </w:r>
          </w:p>
        </w:tc>
        <w:tc>
          <w:tcPr>
            <w:tcW w:w="1578" w:type="pct"/>
            <w:gridSpan w:val="2"/>
            <w:tcBorders>
              <w:bottom w:val="single" w:sz="4" w:space="0" w:color="auto"/>
            </w:tcBorders>
          </w:tcPr>
          <w:p w:rsidR="002B6C45" w:rsidRPr="002B6C45" w:rsidRDefault="002B6C45" w:rsidP="00A84C06">
            <w:pPr>
              <w:rPr>
                <w:sz w:val="20"/>
                <w:szCs w:val="20"/>
                <w:lang w:val="ro-RO"/>
              </w:rPr>
            </w:pPr>
            <w:r w:rsidRPr="002B6C45">
              <w:rPr>
                <w:sz w:val="20"/>
                <w:szCs w:val="20"/>
                <w:lang w:val="ro-RO"/>
              </w:rPr>
              <w:t xml:space="preserve">Asistenţă pentru IMM pentru dezvoltarea ideilor de afaceri inovaţionale </w:t>
            </w:r>
          </w:p>
        </w:tc>
        <w:tc>
          <w:tcPr>
            <w:tcW w:w="410" w:type="pct"/>
            <w:tcBorders>
              <w:bottom w:val="single" w:sz="4" w:space="0" w:color="auto"/>
            </w:tcBorders>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Borders>
              <w:bottom w:val="single" w:sz="4" w:space="0" w:color="auto"/>
            </w:tcBorders>
          </w:tcPr>
          <w:p w:rsidR="002B6C45" w:rsidRPr="002B6C45" w:rsidRDefault="002B6C45" w:rsidP="00A84C06">
            <w:pPr>
              <w:tabs>
                <w:tab w:val="left" w:pos="1456"/>
              </w:tabs>
              <w:jc w:val="center"/>
              <w:rPr>
                <w:sz w:val="18"/>
                <w:szCs w:val="18"/>
                <w:lang w:val="ro-RO"/>
              </w:rPr>
            </w:pPr>
          </w:p>
        </w:tc>
        <w:tc>
          <w:tcPr>
            <w:tcW w:w="403" w:type="pct"/>
            <w:gridSpan w:val="2"/>
            <w:tcBorders>
              <w:bottom w:val="single" w:sz="4" w:space="0" w:color="auto"/>
            </w:tcBorders>
          </w:tcPr>
          <w:p w:rsidR="002B6C45" w:rsidRPr="002B6C45" w:rsidRDefault="002B6C45" w:rsidP="00A84C06">
            <w:pPr>
              <w:jc w:val="center"/>
              <w:rPr>
                <w:sz w:val="18"/>
                <w:szCs w:val="18"/>
                <w:lang w:val="ro-RO"/>
              </w:rPr>
            </w:pPr>
          </w:p>
        </w:tc>
        <w:tc>
          <w:tcPr>
            <w:tcW w:w="370" w:type="pct"/>
            <w:gridSpan w:val="5"/>
            <w:tcBorders>
              <w:bottom w:val="single" w:sz="4" w:space="0" w:color="auto"/>
            </w:tcBorders>
          </w:tcPr>
          <w:p w:rsidR="002B6C45" w:rsidRPr="002B6C45" w:rsidRDefault="002B6C45" w:rsidP="00A84C06">
            <w:pPr>
              <w:jc w:val="center"/>
              <w:rPr>
                <w:sz w:val="18"/>
                <w:szCs w:val="18"/>
                <w:lang w:val="ro-RO"/>
              </w:rPr>
            </w:pPr>
            <w:r w:rsidRPr="002B6C45">
              <w:rPr>
                <w:sz w:val="18"/>
                <w:szCs w:val="18"/>
                <w:lang w:val="ro-RO"/>
              </w:rPr>
              <w:t>2015-2017</w:t>
            </w:r>
          </w:p>
        </w:tc>
        <w:tc>
          <w:tcPr>
            <w:tcW w:w="672" w:type="pct"/>
            <w:tcBorders>
              <w:bottom w:val="single" w:sz="4" w:space="0" w:color="auto"/>
            </w:tcBorders>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t>Agenţia pentru Inovare şi Transfer Tehnologic</w:t>
            </w:r>
          </w:p>
          <w:p w:rsidR="002B6C45" w:rsidRPr="002B6C45" w:rsidRDefault="002B6C45" w:rsidP="00A84C06">
            <w:pPr>
              <w:rPr>
                <w:sz w:val="20"/>
                <w:szCs w:val="20"/>
                <w:lang w:val="ro-RO"/>
              </w:rPr>
            </w:pPr>
          </w:p>
        </w:tc>
        <w:tc>
          <w:tcPr>
            <w:tcW w:w="979" w:type="pct"/>
            <w:tcBorders>
              <w:bottom w:val="single" w:sz="4" w:space="0" w:color="auto"/>
            </w:tcBorders>
          </w:tcPr>
          <w:p w:rsidR="002B6C45" w:rsidRPr="002B6C45" w:rsidRDefault="002B6C45" w:rsidP="00A84C06">
            <w:pPr>
              <w:rPr>
                <w:sz w:val="20"/>
                <w:szCs w:val="20"/>
                <w:lang w:val="ro-RO"/>
              </w:rPr>
            </w:pPr>
            <w:r w:rsidRPr="002B6C45">
              <w:rPr>
                <w:sz w:val="20"/>
                <w:szCs w:val="20"/>
                <w:lang w:val="ro-RO"/>
              </w:rPr>
              <w:t>Numărul IMM beneficiare</w:t>
            </w:r>
          </w:p>
        </w:tc>
      </w:tr>
      <w:tr w:rsidR="002B6C45" w:rsidRPr="002B6C45" w:rsidTr="00A84C06">
        <w:tc>
          <w:tcPr>
            <w:tcW w:w="5000" w:type="pct"/>
            <w:gridSpan w:val="16"/>
            <w:shd w:val="clear" w:color="auto" w:fill="auto"/>
          </w:tcPr>
          <w:p w:rsidR="002B6C45" w:rsidRPr="002B6C45" w:rsidRDefault="002B6C45" w:rsidP="00A84C06">
            <w:pPr>
              <w:jc w:val="center"/>
              <w:rPr>
                <w:b/>
                <w:bCs/>
                <w:i/>
                <w:sz w:val="20"/>
                <w:szCs w:val="20"/>
                <w:lang w:val="ro-RO"/>
              </w:rPr>
            </w:pPr>
          </w:p>
          <w:p w:rsidR="002B6C45" w:rsidRPr="002B6C45" w:rsidRDefault="002B6C45" w:rsidP="00A84C06">
            <w:pPr>
              <w:jc w:val="center"/>
              <w:rPr>
                <w:b/>
                <w:i/>
                <w:sz w:val="20"/>
                <w:szCs w:val="20"/>
                <w:lang w:val="ro-RO"/>
              </w:rPr>
            </w:pPr>
            <w:r w:rsidRPr="002B6C45">
              <w:rPr>
                <w:b/>
                <w:bCs/>
                <w:i/>
                <w:sz w:val="20"/>
                <w:szCs w:val="20"/>
                <w:lang w:val="ro-RO"/>
              </w:rPr>
              <w:t xml:space="preserve">Prioritatea a 5-a. </w:t>
            </w:r>
            <w:r w:rsidRPr="002B6C45">
              <w:rPr>
                <w:b/>
                <w:i/>
                <w:sz w:val="20"/>
                <w:szCs w:val="20"/>
                <w:lang w:val="ro-RO"/>
              </w:rPr>
              <w:t>FACILITAREA DEZVOLTĂRII IMM ÎN REGIUNI</w:t>
            </w:r>
          </w:p>
          <w:p w:rsidR="002B6C45" w:rsidRPr="002B6C45" w:rsidRDefault="002B6C45" w:rsidP="00A84C06">
            <w:pPr>
              <w:jc w:val="center"/>
              <w:rPr>
                <w:b/>
                <w:bCs/>
                <w:i/>
                <w:sz w:val="20"/>
                <w:szCs w:val="20"/>
                <w:lang w:val="ro-RO"/>
              </w:rPr>
            </w:pPr>
          </w:p>
        </w:tc>
      </w:tr>
      <w:tr w:rsidR="002B6C45" w:rsidRPr="002B6C45" w:rsidTr="00A84C06">
        <w:tc>
          <w:tcPr>
            <w:tcW w:w="195" w:type="pct"/>
          </w:tcPr>
          <w:p w:rsidR="002B6C45" w:rsidRPr="002B6C45" w:rsidRDefault="002B6C45" w:rsidP="00A84C06">
            <w:pPr>
              <w:jc w:val="center"/>
              <w:rPr>
                <w:b/>
                <w:sz w:val="20"/>
                <w:szCs w:val="20"/>
                <w:lang w:val="ro-RO"/>
              </w:rPr>
            </w:pPr>
            <w:r w:rsidRPr="002B6C45">
              <w:rPr>
                <w:b/>
                <w:sz w:val="20"/>
                <w:szCs w:val="20"/>
                <w:lang w:val="ro-RO"/>
              </w:rPr>
              <w:t>5.1</w:t>
            </w:r>
          </w:p>
        </w:tc>
        <w:tc>
          <w:tcPr>
            <w:tcW w:w="4805" w:type="pct"/>
            <w:gridSpan w:val="15"/>
            <w:vAlign w:val="center"/>
          </w:tcPr>
          <w:p w:rsidR="002B6C45" w:rsidRPr="002B6C45" w:rsidRDefault="002B6C45" w:rsidP="00A84C06">
            <w:pPr>
              <w:jc w:val="both"/>
              <w:rPr>
                <w:b/>
                <w:bCs/>
                <w:i/>
                <w:sz w:val="20"/>
                <w:szCs w:val="20"/>
                <w:u w:val="single"/>
                <w:lang w:val="ro-RO"/>
              </w:rPr>
            </w:pPr>
            <w:r w:rsidRPr="002B6C45">
              <w:rPr>
                <w:b/>
                <w:bCs/>
                <w:i/>
                <w:sz w:val="20"/>
                <w:szCs w:val="20"/>
                <w:lang w:val="ro-RO"/>
              </w:rPr>
              <w:t>Obiectiv: Stimularea dezvoltării echilibrate şi durabile a IMM pe întreg teritoriul Republicii Moldova</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5.1.1</w:t>
            </w:r>
          </w:p>
        </w:tc>
        <w:tc>
          <w:tcPr>
            <w:tcW w:w="1578" w:type="pct"/>
            <w:gridSpan w:val="2"/>
            <w:vAlign w:val="center"/>
          </w:tcPr>
          <w:p w:rsidR="002B6C45" w:rsidRPr="002B6C45" w:rsidRDefault="002B6C45" w:rsidP="00A84C06">
            <w:pPr>
              <w:jc w:val="both"/>
              <w:rPr>
                <w:sz w:val="20"/>
                <w:szCs w:val="20"/>
                <w:lang w:val="ro-RO"/>
              </w:rPr>
            </w:pPr>
            <w:r w:rsidRPr="002B6C45">
              <w:rPr>
                <w:sz w:val="20"/>
                <w:szCs w:val="20"/>
                <w:lang w:val="ro-RO"/>
              </w:rPr>
              <w:t>Dezvoltarea capacităţilor instituţionale ale secţiilor economie din cadrul consiliilor raionale şi ale Reţelei „Punctelor de contact”</w:t>
            </w:r>
          </w:p>
        </w:tc>
        <w:tc>
          <w:tcPr>
            <w:tcW w:w="410" w:type="pct"/>
            <w:vAlign w:val="center"/>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vAlign w:val="center"/>
          </w:tcPr>
          <w:p w:rsidR="002B6C45" w:rsidRPr="002B6C45" w:rsidRDefault="002B6C45" w:rsidP="00A84C06">
            <w:pPr>
              <w:jc w:val="center"/>
              <w:rPr>
                <w:sz w:val="18"/>
                <w:szCs w:val="18"/>
                <w:lang w:val="ro-RO"/>
              </w:rPr>
            </w:pPr>
          </w:p>
        </w:tc>
        <w:tc>
          <w:tcPr>
            <w:tcW w:w="403" w:type="pct"/>
            <w:gridSpan w:val="2"/>
            <w:vAlign w:val="center"/>
          </w:tcPr>
          <w:p w:rsidR="002B6C45" w:rsidRPr="002B6C45" w:rsidRDefault="002B6C45" w:rsidP="00A84C06">
            <w:pPr>
              <w:jc w:val="center"/>
              <w:rPr>
                <w:sz w:val="18"/>
                <w:szCs w:val="18"/>
                <w:lang w:val="ro-RO"/>
              </w:rPr>
            </w:pPr>
          </w:p>
        </w:tc>
        <w:tc>
          <w:tcPr>
            <w:tcW w:w="370" w:type="pct"/>
            <w:gridSpan w:val="5"/>
            <w:vAlign w:val="center"/>
          </w:tcPr>
          <w:p w:rsidR="002B6C45" w:rsidRPr="002B6C45" w:rsidRDefault="002B6C45" w:rsidP="00A84C06">
            <w:pPr>
              <w:jc w:val="center"/>
              <w:rPr>
                <w:sz w:val="18"/>
                <w:szCs w:val="18"/>
                <w:lang w:val="ro-RO"/>
              </w:rPr>
            </w:pPr>
            <w:r w:rsidRPr="002B6C45">
              <w:rPr>
                <w:sz w:val="18"/>
                <w:szCs w:val="18"/>
                <w:lang w:val="ro-RO"/>
              </w:rPr>
              <w:t>2015-2017</w:t>
            </w:r>
          </w:p>
        </w:tc>
        <w:tc>
          <w:tcPr>
            <w:tcW w:w="672" w:type="pct"/>
            <w:vAlign w:val="center"/>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Organizaţia Interna</w:t>
            </w:r>
            <w:r w:rsidRPr="002B6C45">
              <w:rPr>
                <w:rFonts w:ascii="Cambria Math" w:hAnsi="Cambria Math" w:cs="Cambria Math"/>
                <w:sz w:val="20"/>
                <w:szCs w:val="20"/>
                <w:lang w:val="ro-RO"/>
              </w:rPr>
              <w:t>ț</w:t>
            </w:r>
            <w:r w:rsidRPr="002B6C45">
              <w:rPr>
                <w:sz w:val="20"/>
                <w:szCs w:val="20"/>
                <w:lang w:val="ro-RO"/>
              </w:rPr>
              <w:t>ională pentru Migra</w:t>
            </w:r>
            <w:r w:rsidRPr="002B6C45">
              <w:rPr>
                <w:rFonts w:ascii="Cambria Math" w:hAnsi="Cambria Math" w:cs="Cambria Math"/>
                <w:sz w:val="20"/>
                <w:szCs w:val="20"/>
                <w:lang w:val="ro-RO"/>
              </w:rPr>
              <w:t>ț</w:t>
            </w:r>
            <w:r w:rsidRPr="002B6C45">
              <w:rPr>
                <w:sz w:val="20"/>
                <w:szCs w:val="20"/>
                <w:lang w:val="ro-RO"/>
              </w:rPr>
              <w:t>ie</w:t>
            </w:r>
          </w:p>
        </w:tc>
        <w:tc>
          <w:tcPr>
            <w:tcW w:w="979" w:type="pct"/>
            <w:vAlign w:val="center"/>
          </w:tcPr>
          <w:p w:rsidR="002B6C45" w:rsidRPr="002B6C45" w:rsidRDefault="002B6C45" w:rsidP="00A84C06">
            <w:pPr>
              <w:jc w:val="both"/>
              <w:rPr>
                <w:sz w:val="20"/>
                <w:szCs w:val="20"/>
                <w:lang w:val="ro-RO"/>
              </w:rPr>
            </w:pPr>
            <w:r w:rsidRPr="002B6C45">
              <w:rPr>
                <w:sz w:val="20"/>
                <w:szCs w:val="20"/>
                <w:lang w:val="ro-RO"/>
              </w:rPr>
              <w:t>Numărul evenimentelor de instruire şi informare;</w:t>
            </w:r>
          </w:p>
          <w:p w:rsidR="002B6C45" w:rsidRPr="002B6C45" w:rsidRDefault="002B6C45" w:rsidP="00A84C06">
            <w:pPr>
              <w:jc w:val="both"/>
              <w:rPr>
                <w:sz w:val="20"/>
                <w:szCs w:val="20"/>
                <w:lang w:val="ro-RO"/>
              </w:rPr>
            </w:pPr>
            <w:r w:rsidRPr="002B6C45">
              <w:rPr>
                <w:sz w:val="20"/>
                <w:szCs w:val="20"/>
                <w:lang w:val="ro-RO"/>
              </w:rPr>
              <w:t>numărul de beneficiari</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5.1.2</w:t>
            </w:r>
          </w:p>
        </w:tc>
        <w:tc>
          <w:tcPr>
            <w:tcW w:w="1578" w:type="pct"/>
            <w:gridSpan w:val="2"/>
          </w:tcPr>
          <w:p w:rsidR="002B6C45" w:rsidRPr="002B6C45" w:rsidRDefault="002B6C45" w:rsidP="00A84C06">
            <w:pPr>
              <w:rPr>
                <w:sz w:val="20"/>
                <w:szCs w:val="20"/>
                <w:lang w:val="ro-RO"/>
              </w:rPr>
            </w:pPr>
            <w:r w:rsidRPr="002B6C45">
              <w:rPr>
                <w:sz w:val="20"/>
                <w:szCs w:val="20"/>
                <w:lang w:val="ro-RO"/>
              </w:rPr>
              <w:t>Organizarea trainingurilor în vederea elaborării proiectelor transfrontaliere pentru autorităţile administraţiei publice locale</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p w:rsidR="002B6C45" w:rsidRPr="002B6C45" w:rsidRDefault="002B6C45" w:rsidP="00A84C06">
            <w:pPr>
              <w:jc w:val="center"/>
              <w:rPr>
                <w:sz w:val="18"/>
                <w:szCs w:val="18"/>
                <w:lang w:val="ro-RO"/>
              </w:rPr>
            </w:pPr>
          </w:p>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rPr>
                <w:sz w:val="18"/>
                <w:szCs w:val="18"/>
                <w:lang w:val="ro-RO"/>
              </w:rPr>
            </w:pPr>
          </w:p>
        </w:tc>
        <w:tc>
          <w:tcPr>
            <w:tcW w:w="403" w:type="pct"/>
            <w:gridSpan w:val="2"/>
          </w:tcPr>
          <w:p w:rsidR="002B6C45" w:rsidRPr="002B6C45" w:rsidRDefault="002B6C45" w:rsidP="00A84C06">
            <w:pP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w:t>
            </w:r>
          </w:p>
        </w:tc>
        <w:tc>
          <w:tcPr>
            <w:tcW w:w="672" w:type="pct"/>
          </w:tcPr>
          <w:p w:rsidR="002B6C45" w:rsidRPr="002B6C45" w:rsidRDefault="002B6C45" w:rsidP="00A84C06">
            <w:pPr>
              <w:rPr>
                <w:sz w:val="20"/>
                <w:szCs w:val="20"/>
                <w:lang w:val="ro-RO"/>
              </w:rPr>
            </w:pPr>
            <w:r w:rsidRPr="002B6C45">
              <w:rPr>
                <w:sz w:val="20"/>
                <w:szCs w:val="20"/>
                <w:lang w:val="ro-RO"/>
              </w:rPr>
              <w:t>Agenţiile de dezvoltare regională Nord, Sud, Centru</w:t>
            </w:r>
          </w:p>
        </w:tc>
        <w:tc>
          <w:tcPr>
            <w:tcW w:w="979" w:type="pct"/>
          </w:tcPr>
          <w:p w:rsidR="002B6C45" w:rsidRPr="002B6C45" w:rsidRDefault="002B6C45" w:rsidP="00A84C06">
            <w:pPr>
              <w:kinsoku w:val="0"/>
              <w:overflowPunct w:val="0"/>
              <w:textAlignment w:val="baseline"/>
              <w:rPr>
                <w:sz w:val="20"/>
                <w:szCs w:val="20"/>
                <w:lang w:val="ro-RO"/>
              </w:rPr>
            </w:pPr>
            <w:r w:rsidRPr="002B6C45">
              <w:rPr>
                <w:sz w:val="20"/>
                <w:szCs w:val="20"/>
                <w:lang w:val="ro-RO"/>
              </w:rPr>
              <w:t>Numărul trainingurilor organizate;</w:t>
            </w:r>
          </w:p>
          <w:p w:rsidR="002B6C45" w:rsidRPr="002B6C45" w:rsidRDefault="002B6C45" w:rsidP="00A84C06">
            <w:pPr>
              <w:kinsoku w:val="0"/>
              <w:overflowPunct w:val="0"/>
              <w:textAlignment w:val="baseline"/>
              <w:rPr>
                <w:sz w:val="20"/>
                <w:szCs w:val="20"/>
                <w:lang w:val="ro-RO"/>
              </w:rPr>
            </w:pPr>
            <w:r w:rsidRPr="002B6C45">
              <w:rPr>
                <w:sz w:val="20"/>
                <w:szCs w:val="20"/>
                <w:lang w:val="ro-RO"/>
              </w:rPr>
              <w:t>numărul participanţilor la traininguri</w:t>
            </w:r>
          </w:p>
        </w:tc>
      </w:tr>
      <w:tr w:rsidR="002B6C45" w:rsidRPr="002B6C45" w:rsidTr="00A84C06">
        <w:tc>
          <w:tcPr>
            <w:tcW w:w="195" w:type="pct"/>
          </w:tcPr>
          <w:p w:rsidR="002B6C45" w:rsidRPr="002B6C45" w:rsidRDefault="002B6C45" w:rsidP="00A84C06">
            <w:pPr>
              <w:jc w:val="center"/>
              <w:rPr>
                <w:b/>
                <w:sz w:val="20"/>
                <w:szCs w:val="20"/>
                <w:lang w:val="ro-RO"/>
              </w:rPr>
            </w:pPr>
            <w:r w:rsidRPr="002B6C45">
              <w:rPr>
                <w:b/>
                <w:sz w:val="20"/>
                <w:szCs w:val="20"/>
                <w:lang w:val="ro-RO"/>
              </w:rPr>
              <w:t>5.2</w:t>
            </w:r>
          </w:p>
        </w:tc>
        <w:tc>
          <w:tcPr>
            <w:tcW w:w="4805" w:type="pct"/>
            <w:gridSpan w:val="15"/>
            <w:vAlign w:val="center"/>
          </w:tcPr>
          <w:p w:rsidR="002B6C45" w:rsidRPr="002B6C45" w:rsidRDefault="002B6C45" w:rsidP="00A84C06">
            <w:pPr>
              <w:jc w:val="both"/>
              <w:rPr>
                <w:b/>
                <w:i/>
                <w:sz w:val="20"/>
                <w:szCs w:val="20"/>
                <w:u w:val="single"/>
                <w:lang w:val="ro-RO"/>
              </w:rPr>
            </w:pPr>
            <w:r w:rsidRPr="002B6C45">
              <w:rPr>
                <w:b/>
                <w:i/>
                <w:sz w:val="20"/>
                <w:szCs w:val="20"/>
                <w:lang w:val="ro-RO"/>
              </w:rPr>
              <w:t>Obiectiv: Asigurarea dezvoltării infrastructurii de suport a IMM în regiuni</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5.2.1</w:t>
            </w:r>
          </w:p>
        </w:tc>
        <w:tc>
          <w:tcPr>
            <w:tcW w:w="1578" w:type="pct"/>
            <w:gridSpan w:val="2"/>
          </w:tcPr>
          <w:p w:rsidR="002B6C45" w:rsidRPr="002B6C45" w:rsidRDefault="002B6C45" w:rsidP="00A84C06">
            <w:pPr>
              <w:rPr>
                <w:sz w:val="20"/>
                <w:szCs w:val="20"/>
                <w:lang w:val="ro-RO"/>
              </w:rPr>
            </w:pPr>
            <w:r w:rsidRPr="002B6C45">
              <w:rPr>
                <w:sz w:val="20"/>
                <w:szCs w:val="20"/>
                <w:lang w:val="ro-RO"/>
              </w:rPr>
              <w:t>Crearea grupurilor de producători agricoli în regiunile rurale</w:t>
            </w:r>
          </w:p>
        </w:tc>
        <w:tc>
          <w:tcPr>
            <w:tcW w:w="410" w:type="pct"/>
          </w:tcPr>
          <w:p w:rsidR="002B6C45" w:rsidRPr="002B6C45" w:rsidRDefault="002B6C45" w:rsidP="00A84C06">
            <w:pP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7 mil. dolari SUA</w:t>
            </w: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Ministerul Agriculturii şi Industriei Alimentare</w:t>
            </w:r>
          </w:p>
        </w:tc>
        <w:tc>
          <w:tcPr>
            <w:tcW w:w="979" w:type="pct"/>
          </w:tcPr>
          <w:p w:rsidR="002B6C45" w:rsidRPr="002B6C45" w:rsidRDefault="002B6C45" w:rsidP="00A84C06">
            <w:pPr>
              <w:rPr>
                <w:sz w:val="20"/>
                <w:szCs w:val="20"/>
                <w:lang w:val="ro-RO"/>
              </w:rPr>
            </w:pPr>
            <w:r w:rsidRPr="002B6C45">
              <w:rPr>
                <w:sz w:val="20"/>
                <w:szCs w:val="20"/>
                <w:lang w:val="ro-RO"/>
              </w:rPr>
              <w:t>Numărul grupurilor de producători agricoli create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5.2.2</w:t>
            </w:r>
          </w:p>
        </w:tc>
        <w:tc>
          <w:tcPr>
            <w:tcW w:w="1578" w:type="pct"/>
            <w:gridSpan w:val="2"/>
          </w:tcPr>
          <w:p w:rsidR="002B6C45" w:rsidRPr="002B6C45" w:rsidRDefault="002B6C45" w:rsidP="00A84C06">
            <w:pPr>
              <w:rPr>
                <w:sz w:val="20"/>
                <w:szCs w:val="20"/>
                <w:lang w:val="ro-RO"/>
              </w:rPr>
            </w:pPr>
            <w:r w:rsidRPr="002B6C45">
              <w:rPr>
                <w:sz w:val="20"/>
                <w:szCs w:val="20"/>
                <w:lang w:val="ro-RO"/>
              </w:rPr>
              <w:t>Îmbunătăţirea şi sporirea capacităţilor de procesare a producţiei agricole a IMM din localităţile rurale</w:t>
            </w:r>
          </w:p>
        </w:tc>
        <w:tc>
          <w:tcPr>
            <w:tcW w:w="410" w:type="pct"/>
          </w:tcPr>
          <w:p w:rsidR="002B6C45" w:rsidRPr="002B6C45" w:rsidRDefault="002B6C45" w:rsidP="00A84C06">
            <w:pP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2,3 mil. dolari SUA</w:t>
            </w: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Ministerul Agriculturii şi Industriei Alimentare</w:t>
            </w:r>
          </w:p>
        </w:tc>
        <w:tc>
          <w:tcPr>
            <w:tcW w:w="979" w:type="pct"/>
          </w:tcPr>
          <w:p w:rsidR="002B6C45" w:rsidRPr="002B6C45" w:rsidRDefault="002B6C45" w:rsidP="00A84C06">
            <w:pPr>
              <w:rPr>
                <w:noProof/>
                <w:sz w:val="20"/>
                <w:szCs w:val="20"/>
                <w:lang w:val="ro-RO"/>
              </w:rPr>
            </w:pPr>
            <w:r w:rsidRPr="002B6C45">
              <w:rPr>
                <w:noProof/>
                <w:sz w:val="20"/>
                <w:szCs w:val="20"/>
                <w:lang w:val="ro-RO"/>
              </w:rPr>
              <w:t>Numărul de IMM care au implementat tehnologii noi de producere;</w:t>
            </w:r>
          </w:p>
          <w:p w:rsidR="002B6C45" w:rsidRPr="002B6C45" w:rsidRDefault="002B6C45" w:rsidP="00A84C06">
            <w:pPr>
              <w:rPr>
                <w:sz w:val="20"/>
                <w:szCs w:val="20"/>
                <w:lang w:val="ro-RO"/>
              </w:rPr>
            </w:pPr>
            <w:r w:rsidRPr="002B6C45">
              <w:rPr>
                <w:sz w:val="20"/>
                <w:szCs w:val="20"/>
                <w:lang w:val="ro-RO"/>
              </w:rPr>
              <w:t>numărul de IMM procesatoare de producţie agricolă</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5.2.3</w:t>
            </w:r>
          </w:p>
        </w:tc>
        <w:tc>
          <w:tcPr>
            <w:tcW w:w="1578" w:type="pct"/>
            <w:gridSpan w:val="2"/>
            <w:vAlign w:val="center"/>
          </w:tcPr>
          <w:p w:rsidR="002B6C45" w:rsidRPr="002B6C45" w:rsidRDefault="002B6C45" w:rsidP="00A84C06">
            <w:pPr>
              <w:jc w:val="both"/>
              <w:rPr>
                <w:sz w:val="20"/>
                <w:szCs w:val="20"/>
                <w:lang w:val="ro-RO"/>
              </w:rPr>
            </w:pPr>
            <w:r w:rsidRPr="002B6C45">
              <w:rPr>
                <w:sz w:val="20"/>
                <w:szCs w:val="20"/>
                <w:lang w:val="ro-RO"/>
              </w:rPr>
              <w:t xml:space="preserve">Reutilarea </w:t>
            </w:r>
            <w:r w:rsidRPr="002B6C45">
              <w:rPr>
                <w:rFonts w:ascii="Cambria Math" w:hAnsi="Cambria Math" w:cs="Cambria Math"/>
                <w:sz w:val="20"/>
                <w:szCs w:val="20"/>
                <w:lang w:val="ro-RO"/>
              </w:rPr>
              <w:t>ș</w:t>
            </w:r>
            <w:r w:rsidRPr="002B6C45">
              <w:rPr>
                <w:sz w:val="20"/>
                <w:szCs w:val="20"/>
                <w:lang w:val="ro-RO"/>
              </w:rPr>
              <w:t xml:space="preserve">i modernizarea fabricilor de prelucrare a strugurilor </w:t>
            </w:r>
            <w:r w:rsidRPr="002B6C45">
              <w:rPr>
                <w:rFonts w:ascii="Cambria Math" w:hAnsi="Cambria Math" w:cs="Cambria Math"/>
                <w:sz w:val="20"/>
                <w:szCs w:val="20"/>
                <w:lang w:val="ro-RO"/>
              </w:rPr>
              <w:t>ș</w:t>
            </w:r>
            <w:r w:rsidRPr="002B6C45">
              <w:rPr>
                <w:sz w:val="20"/>
                <w:szCs w:val="20"/>
                <w:lang w:val="ro-RO"/>
              </w:rPr>
              <w:t>i de producere a vinului</w:t>
            </w:r>
          </w:p>
        </w:tc>
        <w:tc>
          <w:tcPr>
            <w:tcW w:w="410" w:type="pct"/>
            <w:vAlign w:val="center"/>
          </w:tcPr>
          <w:p w:rsidR="002B6C45" w:rsidRPr="002B6C45" w:rsidRDefault="002B6C45" w:rsidP="00A84C06">
            <w:pPr>
              <w:jc w:val="center"/>
              <w:rPr>
                <w:sz w:val="18"/>
                <w:szCs w:val="18"/>
                <w:lang w:val="ro-RO"/>
              </w:rPr>
            </w:pPr>
          </w:p>
        </w:tc>
        <w:tc>
          <w:tcPr>
            <w:tcW w:w="393" w:type="pct"/>
            <w:gridSpan w:val="3"/>
            <w:vAlign w:val="center"/>
          </w:tcPr>
          <w:p w:rsidR="002B6C45" w:rsidRPr="002B6C45" w:rsidRDefault="002B6C45" w:rsidP="00A84C06">
            <w:pPr>
              <w:jc w:val="center"/>
              <w:rPr>
                <w:sz w:val="18"/>
                <w:szCs w:val="18"/>
                <w:lang w:val="ro-RO"/>
              </w:rPr>
            </w:pPr>
            <w:r w:rsidRPr="002B6C45">
              <w:rPr>
                <w:sz w:val="18"/>
                <w:szCs w:val="18"/>
                <w:lang w:val="ro-RO"/>
              </w:rPr>
              <w:t>6,4 mil. euro</w:t>
            </w:r>
          </w:p>
        </w:tc>
        <w:tc>
          <w:tcPr>
            <w:tcW w:w="403" w:type="pct"/>
            <w:gridSpan w:val="2"/>
            <w:vAlign w:val="center"/>
          </w:tcPr>
          <w:p w:rsidR="002B6C45" w:rsidRPr="002B6C45" w:rsidRDefault="002B6C45" w:rsidP="00A84C06">
            <w:pPr>
              <w:jc w:val="center"/>
              <w:rPr>
                <w:sz w:val="18"/>
                <w:szCs w:val="18"/>
                <w:lang w:val="ro-RO"/>
              </w:rPr>
            </w:pPr>
          </w:p>
        </w:tc>
        <w:tc>
          <w:tcPr>
            <w:tcW w:w="370" w:type="pct"/>
            <w:gridSpan w:val="5"/>
            <w:vAlign w:val="center"/>
          </w:tcPr>
          <w:p w:rsidR="002B6C45" w:rsidRPr="002B6C45" w:rsidRDefault="002B6C45" w:rsidP="00A84C06">
            <w:pPr>
              <w:jc w:val="center"/>
              <w:rPr>
                <w:sz w:val="18"/>
                <w:szCs w:val="18"/>
                <w:lang w:val="ro-RO"/>
              </w:rPr>
            </w:pPr>
            <w:r w:rsidRPr="002B6C45">
              <w:rPr>
                <w:sz w:val="18"/>
                <w:szCs w:val="18"/>
                <w:lang w:val="ro-RO"/>
              </w:rPr>
              <w:t>2015</w:t>
            </w:r>
          </w:p>
        </w:tc>
        <w:tc>
          <w:tcPr>
            <w:tcW w:w="672" w:type="pct"/>
            <w:vAlign w:val="center"/>
          </w:tcPr>
          <w:p w:rsidR="002B6C45" w:rsidRPr="002B6C45" w:rsidRDefault="002B6C45" w:rsidP="00A84C06">
            <w:pPr>
              <w:jc w:val="center"/>
              <w:rPr>
                <w:sz w:val="20"/>
                <w:szCs w:val="20"/>
                <w:lang w:val="ro-RO"/>
              </w:rPr>
            </w:pPr>
            <w:r w:rsidRPr="002B6C45">
              <w:rPr>
                <w:sz w:val="20"/>
                <w:szCs w:val="20"/>
                <w:lang w:val="ro-RO"/>
              </w:rPr>
              <w:t>Ministerul Agriculturii şi Industriei Alimentare</w:t>
            </w:r>
          </w:p>
        </w:tc>
        <w:tc>
          <w:tcPr>
            <w:tcW w:w="979" w:type="pct"/>
            <w:vAlign w:val="center"/>
          </w:tcPr>
          <w:p w:rsidR="002B6C45" w:rsidRPr="002B6C45" w:rsidRDefault="002B6C45" w:rsidP="00A84C06">
            <w:pPr>
              <w:jc w:val="both"/>
              <w:rPr>
                <w:noProof/>
                <w:sz w:val="20"/>
                <w:szCs w:val="20"/>
                <w:lang w:val="ro-RO"/>
              </w:rPr>
            </w:pPr>
            <w:r w:rsidRPr="002B6C45">
              <w:rPr>
                <w:noProof/>
                <w:sz w:val="20"/>
                <w:szCs w:val="20"/>
                <w:lang w:val="ro-RO"/>
              </w:rPr>
              <w:t xml:space="preserve">Numărul de IMM reutilate </w:t>
            </w:r>
            <w:r w:rsidRPr="002B6C45">
              <w:rPr>
                <w:rFonts w:ascii="Cambria Math" w:hAnsi="Cambria Math" w:cs="Cambria Math"/>
                <w:noProof/>
                <w:sz w:val="20"/>
                <w:szCs w:val="20"/>
                <w:lang w:val="ro-RO"/>
              </w:rPr>
              <w:t>ș</w:t>
            </w:r>
            <w:r w:rsidRPr="002B6C45">
              <w:rPr>
                <w:noProof/>
                <w:sz w:val="20"/>
                <w:szCs w:val="20"/>
                <w:lang w:val="ro-RO"/>
              </w:rPr>
              <w:t>i modernizate</w:t>
            </w:r>
          </w:p>
        </w:tc>
      </w:tr>
      <w:tr w:rsidR="002B6C45" w:rsidRPr="002B6C45" w:rsidTr="00A84C06">
        <w:tc>
          <w:tcPr>
            <w:tcW w:w="195" w:type="pct"/>
          </w:tcPr>
          <w:p w:rsidR="002B6C45" w:rsidRPr="002B6C45" w:rsidRDefault="002B6C45" w:rsidP="00A84C06">
            <w:pPr>
              <w:jc w:val="center"/>
              <w:rPr>
                <w:b/>
                <w:sz w:val="20"/>
                <w:szCs w:val="20"/>
                <w:lang w:val="ro-RO"/>
              </w:rPr>
            </w:pPr>
            <w:r w:rsidRPr="002B6C45">
              <w:rPr>
                <w:b/>
                <w:sz w:val="20"/>
                <w:szCs w:val="20"/>
                <w:lang w:val="ro-RO"/>
              </w:rPr>
              <w:t>5.3</w:t>
            </w:r>
          </w:p>
        </w:tc>
        <w:tc>
          <w:tcPr>
            <w:tcW w:w="4805" w:type="pct"/>
            <w:gridSpan w:val="15"/>
            <w:vAlign w:val="center"/>
          </w:tcPr>
          <w:p w:rsidR="002B6C45" w:rsidRPr="002B6C45" w:rsidRDefault="002B6C45" w:rsidP="00A84C06">
            <w:pPr>
              <w:jc w:val="both"/>
              <w:rPr>
                <w:b/>
                <w:bCs/>
                <w:i/>
                <w:sz w:val="20"/>
                <w:szCs w:val="20"/>
                <w:u w:val="single"/>
                <w:lang w:val="ro-RO"/>
              </w:rPr>
            </w:pPr>
            <w:r w:rsidRPr="002B6C45">
              <w:rPr>
                <w:b/>
                <w:bCs/>
                <w:i/>
                <w:sz w:val="20"/>
                <w:szCs w:val="20"/>
                <w:lang w:val="ro-RO"/>
              </w:rPr>
              <w:t>Obiectiv: Stimularea dezvoltării economiei verzi în regiuni</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5.3.1</w:t>
            </w:r>
          </w:p>
        </w:tc>
        <w:tc>
          <w:tcPr>
            <w:tcW w:w="1578" w:type="pct"/>
            <w:gridSpan w:val="2"/>
          </w:tcPr>
          <w:p w:rsidR="002B6C45" w:rsidRPr="002B6C45" w:rsidRDefault="002B6C45" w:rsidP="00A84C06">
            <w:pPr>
              <w:rPr>
                <w:sz w:val="20"/>
                <w:szCs w:val="20"/>
                <w:lang w:val="ro-RO"/>
              </w:rPr>
            </w:pPr>
            <w:r w:rsidRPr="002B6C45">
              <w:rPr>
                <w:sz w:val="20"/>
                <w:szCs w:val="20"/>
                <w:lang w:val="ro-RO"/>
              </w:rPr>
              <w:t>Elaborarea propunerilor cu privire la promovarea practicilor „verzi” în cadrul IMM</w:t>
            </w:r>
          </w:p>
        </w:tc>
        <w:tc>
          <w:tcPr>
            <w:tcW w:w="425" w:type="pct"/>
            <w:gridSpan w:val="3"/>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78" w:type="pct"/>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w:t>
            </w:r>
          </w:p>
        </w:tc>
        <w:tc>
          <w:tcPr>
            <w:tcW w:w="672" w:type="pct"/>
          </w:tcPr>
          <w:p w:rsidR="002B6C45" w:rsidRPr="002B6C45" w:rsidRDefault="002B6C45" w:rsidP="00A84C06">
            <w:pPr>
              <w:rPr>
                <w:sz w:val="20"/>
                <w:szCs w:val="20"/>
                <w:lang w:val="ro-RO"/>
              </w:rPr>
            </w:pPr>
            <w:r w:rsidRPr="002B6C45">
              <w:rPr>
                <w:sz w:val="20"/>
                <w:szCs w:val="20"/>
                <w:lang w:val="ro-RO"/>
              </w:rPr>
              <w:t>Ministerul Economiei,</w:t>
            </w:r>
          </w:p>
          <w:p w:rsidR="002B6C45" w:rsidRPr="002B6C45" w:rsidRDefault="002B6C45" w:rsidP="00A84C06">
            <w:pPr>
              <w:rPr>
                <w:sz w:val="20"/>
                <w:szCs w:val="20"/>
                <w:lang w:val="ro-RO"/>
              </w:rPr>
            </w:pPr>
            <w:r w:rsidRPr="002B6C45">
              <w:rPr>
                <w:sz w:val="20"/>
                <w:szCs w:val="20"/>
                <w:lang w:val="ro-RO"/>
              </w:rPr>
              <w:t>Institutul Na</w:t>
            </w:r>
            <w:r w:rsidRPr="002B6C45">
              <w:rPr>
                <w:rFonts w:ascii="Cambria Math" w:hAnsi="Cambria Math" w:cs="Cambria Math"/>
                <w:sz w:val="20"/>
                <w:szCs w:val="20"/>
                <w:lang w:val="ro-RO"/>
              </w:rPr>
              <w:t>ț</w:t>
            </w:r>
            <w:r w:rsidRPr="002B6C45">
              <w:rPr>
                <w:sz w:val="20"/>
                <w:szCs w:val="20"/>
                <w:lang w:val="ro-RO"/>
              </w:rPr>
              <w:t>ional de Cercetări în Economie</w:t>
            </w:r>
          </w:p>
        </w:tc>
        <w:tc>
          <w:tcPr>
            <w:tcW w:w="979" w:type="pct"/>
          </w:tcPr>
          <w:p w:rsidR="002B6C45" w:rsidRPr="002B6C45" w:rsidRDefault="002B6C45" w:rsidP="00A84C06">
            <w:pPr>
              <w:rPr>
                <w:sz w:val="20"/>
                <w:szCs w:val="20"/>
                <w:lang w:val="ro-RO"/>
              </w:rPr>
            </w:pPr>
            <w:r w:rsidRPr="002B6C45">
              <w:rPr>
                <w:sz w:val="20"/>
                <w:szCs w:val="20"/>
                <w:lang w:val="ro-RO"/>
              </w:rPr>
              <w:t>Propuneri elaborate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5.3.2</w:t>
            </w:r>
          </w:p>
        </w:tc>
        <w:tc>
          <w:tcPr>
            <w:tcW w:w="1578" w:type="pct"/>
            <w:gridSpan w:val="2"/>
          </w:tcPr>
          <w:p w:rsidR="002B6C45" w:rsidRPr="002B6C45" w:rsidRDefault="002B6C45" w:rsidP="00A84C06">
            <w:pPr>
              <w:rPr>
                <w:sz w:val="20"/>
                <w:szCs w:val="20"/>
                <w:lang w:val="ro-RO"/>
              </w:rPr>
            </w:pPr>
            <w:r w:rsidRPr="002B6C45">
              <w:rPr>
                <w:sz w:val="20"/>
                <w:szCs w:val="20"/>
                <w:lang w:val="ro-RO"/>
              </w:rPr>
              <w:t>Organizarea trainingurilor, meselor rotunde şi a atelierelor de lucru în scopul con</w:t>
            </w:r>
            <w:r w:rsidRPr="002B6C45">
              <w:rPr>
                <w:rFonts w:ascii="Cambria Math" w:hAnsi="Cambria Math" w:cs="Cambria Math"/>
                <w:sz w:val="20"/>
                <w:szCs w:val="20"/>
                <w:lang w:val="ro-RO"/>
              </w:rPr>
              <w:t>ș</w:t>
            </w:r>
            <w:r w:rsidRPr="002B6C45">
              <w:rPr>
                <w:sz w:val="20"/>
                <w:szCs w:val="20"/>
                <w:lang w:val="ro-RO"/>
              </w:rPr>
              <w:t>tientizării necesităţii de adaptare a IMM la tehnologiile noi de produc</w:t>
            </w:r>
            <w:r w:rsidRPr="002B6C45">
              <w:rPr>
                <w:rFonts w:ascii="Cambria Math" w:hAnsi="Cambria Math" w:cs="Cambria Math"/>
                <w:sz w:val="20"/>
                <w:szCs w:val="20"/>
                <w:lang w:val="ro-RO"/>
              </w:rPr>
              <w:t>ț</w:t>
            </w:r>
            <w:r w:rsidRPr="002B6C45">
              <w:rPr>
                <w:sz w:val="20"/>
                <w:szCs w:val="20"/>
                <w:lang w:val="ro-RO"/>
              </w:rPr>
              <w:t xml:space="preserve">ie, pentru tranziţia la economia verde </w:t>
            </w:r>
          </w:p>
        </w:tc>
        <w:tc>
          <w:tcPr>
            <w:tcW w:w="425" w:type="pct"/>
            <w:gridSpan w:val="3"/>
          </w:tcPr>
          <w:p w:rsidR="002B6C45" w:rsidRPr="002B6C45" w:rsidRDefault="002B6C45" w:rsidP="00A84C06">
            <w:pPr>
              <w:jc w:val="center"/>
              <w:rPr>
                <w:sz w:val="18"/>
                <w:szCs w:val="18"/>
                <w:lang w:val="ro-RO"/>
              </w:rPr>
            </w:pPr>
          </w:p>
        </w:tc>
        <w:tc>
          <w:tcPr>
            <w:tcW w:w="378" w:type="pct"/>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r w:rsidRPr="002B6C45">
              <w:rPr>
                <w:sz w:val="18"/>
                <w:szCs w:val="18"/>
                <w:lang w:val="ro-RO"/>
              </w:rPr>
              <w:t>6 mii euro</w:t>
            </w: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2016</w:t>
            </w:r>
          </w:p>
        </w:tc>
        <w:tc>
          <w:tcPr>
            <w:tcW w:w="672" w:type="pct"/>
          </w:tcPr>
          <w:p w:rsidR="002B6C45" w:rsidRPr="002B6C45" w:rsidRDefault="002B6C45" w:rsidP="00A84C06">
            <w:pPr>
              <w:rPr>
                <w:bCs/>
                <w:sz w:val="20"/>
                <w:szCs w:val="20"/>
                <w:lang w:val="ro-RO"/>
              </w:rPr>
            </w:pPr>
            <w:r w:rsidRPr="002B6C45">
              <w:rPr>
                <w:bCs/>
                <w:sz w:val="20"/>
                <w:szCs w:val="20"/>
                <w:lang w:val="ro-RO"/>
              </w:rPr>
              <w:t xml:space="preserve">Ministerul Economiei, în comun cu autorităţile administraţiei publice </w:t>
            </w:r>
            <w:r w:rsidRPr="002B6C45">
              <w:rPr>
                <w:bCs/>
                <w:sz w:val="20"/>
                <w:szCs w:val="20"/>
                <w:lang w:val="ro-RO"/>
              </w:rPr>
              <w:lastRenderedPageBreak/>
              <w:t>locale,</w:t>
            </w:r>
          </w:p>
          <w:p w:rsidR="002B6C45" w:rsidRPr="002B6C45" w:rsidRDefault="002B6C45" w:rsidP="00A84C06">
            <w:pPr>
              <w:rPr>
                <w:sz w:val="20"/>
                <w:szCs w:val="20"/>
                <w:lang w:val="ro-RO"/>
              </w:rPr>
            </w:pPr>
            <w:r w:rsidRPr="002B6C45">
              <w:rPr>
                <w:bCs/>
                <w:sz w:val="20"/>
                <w:szCs w:val="20"/>
                <w:lang w:val="ro-RO"/>
              </w:rPr>
              <w:t>Organizaţia pentru Dezvoltarea Sectorului Întreprinderilor Mici şi Mijlocii</w:t>
            </w:r>
          </w:p>
        </w:tc>
        <w:tc>
          <w:tcPr>
            <w:tcW w:w="979" w:type="pct"/>
          </w:tcPr>
          <w:p w:rsidR="002B6C45" w:rsidRPr="002B6C45" w:rsidRDefault="002B6C45" w:rsidP="00A84C06">
            <w:pPr>
              <w:pStyle w:val="a1"/>
              <w:spacing w:after="0"/>
              <w:rPr>
                <w:sz w:val="20"/>
                <w:szCs w:val="20"/>
                <w:lang w:val="ro-RO"/>
              </w:rPr>
            </w:pPr>
            <w:r w:rsidRPr="002B6C45">
              <w:rPr>
                <w:sz w:val="20"/>
                <w:szCs w:val="20"/>
                <w:lang w:val="ro-RO"/>
              </w:rPr>
              <w:lastRenderedPageBreak/>
              <w:t>Numărul de evenimente;</w:t>
            </w:r>
          </w:p>
          <w:p w:rsidR="002B6C45" w:rsidRPr="002B6C45" w:rsidRDefault="002B6C45" w:rsidP="00A84C06">
            <w:pPr>
              <w:pStyle w:val="a1"/>
              <w:spacing w:after="0"/>
              <w:rPr>
                <w:sz w:val="20"/>
                <w:szCs w:val="20"/>
                <w:lang w:val="ro-RO"/>
              </w:rPr>
            </w:pPr>
            <w:r w:rsidRPr="002B6C45">
              <w:rPr>
                <w:sz w:val="20"/>
                <w:szCs w:val="20"/>
                <w:lang w:val="ro-RO"/>
              </w:rPr>
              <w:t>numărul de beneficiari</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lastRenderedPageBreak/>
              <w:t>5.3.3</w:t>
            </w:r>
          </w:p>
        </w:tc>
        <w:tc>
          <w:tcPr>
            <w:tcW w:w="1578" w:type="pct"/>
            <w:gridSpan w:val="2"/>
          </w:tcPr>
          <w:p w:rsidR="002B6C45" w:rsidRPr="002B6C45" w:rsidRDefault="002B6C45" w:rsidP="00A84C06">
            <w:pPr>
              <w:rPr>
                <w:sz w:val="20"/>
                <w:szCs w:val="20"/>
                <w:lang w:val="ro-RO"/>
              </w:rPr>
            </w:pPr>
            <w:r w:rsidRPr="002B6C45">
              <w:rPr>
                <w:sz w:val="20"/>
                <w:szCs w:val="20"/>
                <w:lang w:val="ro-RO"/>
              </w:rPr>
              <w:t>Elaborarea unui program de sus</w:t>
            </w:r>
            <w:r w:rsidRPr="002B6C45">
              <w:rPr>
                <w:rFonts w:ascii="Cambria Math" w:hAnsi="Cambria Math" w:cs="Cambria Math"/>
                <w:sz w:val="20"/>
                <w:szCs w:val="20"/>
                <w:lang w:val="ro-RO"/>
              </w:rPr>
              <w:t>ț</w:t>
            </w:r>
            <w:r w:rsidRPr="002B6C45">
              <w:rPr>
                <w:sz w:val="20"/>
                <w:szCs w:val="20"/>
                <w:lang w:val="ro-RO"/>
              </w:rPr>
              <w:t>inere a IMM din sectorul rural orientate spre dezvoltarea unor afaceri bazate pe economia verde</w:t>
            </w:r>
          </w:p>
        </w:tc>
        <w:tc>
          <w:tcPr>
            <w:tcW w:w="425" w:type="pct"/>
            <w:gridSpan w:val="3"/>
          </w:tcPr>
          <w:p w:rsidR="002B6C45" w:rsidRPr="002B6C45" w:rsidRDefault="002B6C45" w:rsidP="00A84C06">
            <w:pPr>
              <w:jc w:val="center"/>
              <w:rPr>
                <w:sz w:val="18"/>
                <w:szCs w:val="18"/>
                <w:lang w:val="ro-RO"/>
              </w:rPr>
            </w:pPr>
          </w:p>
        </w:tc>
        <w:tc>
          <w:tcPr>
            <w:tcW w:w="378" w:type="pct"/>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r w:rsidRPr="002B6C45">
              <w:rPr>
                <w:sz w:val="18"/>
                <w:szCs w:val="18"/>
                <w:lang w:val="ro-RO"/>
              </w:rPr>
              <w:t>3 mil. euro</w:t>
            </w: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2017</w:t>
            </w:r>
          </w:p>
        </w:tc>
        <w:tc>
          <w:tcPr>
            <w:tcW w:w="672" w:type="pct"/>
          </w:tcPr>
          <w:p w:rsidR="002B6C45" w:rsidRPr="002B6C45" w:rsidRDefault="002B6C45" w:rsidP="00A84C06">
            <w:pPr>
              <w:rPr>
                <w:sz w:val="20"/>
                <w:szCs w:val="20"/>
                <w:lang w:val="ro-RO"/>
              </w:rPr>
            </w:pPr>
            <w:r w:rsidRPr="002B6C45">
              <w:rPr>
                <w:bCs/>
                <w:sz w:val="20"/>
                <w:szCs w:val="20"/>
                <w:lang w:val="ro-RO"/>
              </w:rPr>
              <w:t>Ministerul Economiei</w:t>
            </w:r>
          </w:p>
        </w:tc>
        <w:tc>
          <w:tcPr>
            <w:tcW w:w="979" w:type="pct"/>
          </w:tcPr>
          <w:p w:rsidR="002B6C45" w:rsidRPr="002B6C45" w:rsidRDefault="002B6C45" w:rsidP="00A84C06">
            <w:pPr>
              <w:rPr>
                <w:sz w:val="20"/>
                <w:szCs w:val="20"/>
                <w:lang w:val="ro-RO" w:eastAsia="en-US"/>
              </w:rPr>
            </w:pPr>
            <w:r w:rsidRPr="002B6C45">
              <w:rPr>
                <w:sz w:val="20"/>
                <w:szCs w:val="20"/>
                <w:lang w:val="ro-RO"/>
              </w:rPr>
              <w:t>P</w:t>
            </w:r>
            <w:r w:rsidRPr="002B6C45">
              <w:rPr>
                <w:sz w:val="20"/>
                <w:szCs w:val="20"/>
                <w:lang w:val="ro-RO" w:eastAsia="en-US"/>
              </w:rPr>
              <w:t>rogram elaborat;</w:t>
            </w:r>
          </w:p>
          <w:p w:rsidR="002B6C45" w:rsidRPr="002B6C45" w:rsidRDefault="002B6C45" w:rsidP="00A84C06">
            <w:pPr>
              <w:rPr>
                <w:sz w:val="20"/>
                <w:szCs w:val="20"/>
                <w:lang w:val="ro-RO"/>
              </w:rPr>
            </w:pPr>
            <w:r w:rsidRPr="002B6C45">
              <w:rPr>
                <w:sz w:val="20"/>
                <w:szCs w:val="20"/>
                <w:lang w:val="ro-RO"/>
              </w:rPr>
              <w:t>numărul de</w:t>
            </w:r>
            <w:r w:rsidRPr="002B6C45" w:rsidDel="00185E3C">
              <w:rPr>
                <w:sz w:val="20"/>
                <w:szCs w:val="20"/>
                <w:lang w:val="ro-RO" w:eastAsia="en-US"/>
              </w:rPr>
              <w:t xml:space="preserve"> </w:t>
            </w:r>
            <w:r w:rsidRPr="002B6C45">
              <w:rPr>
                <w:sz w:val="20"/>
                <w:szCs w:val="20"/>
                <w:lang w:val="ro-RO" w:eastAsia="en-US"/>
              </w:rPr>
              <w:t>IMM beneficiare</w:t>
            </w:r>
          </w:p>
        </w:tc>
      </w:tr>
      <w:tr w:rsidR="002B6C45" w:rsidRPr="002B6C45" w:rsidTr="00A84C06">
        <w:tc>
          <w:tcPr>
            <w:tcW w:w="195" w:type="pct"/>
          </w:tcPr>
          <w:p w:rsidR="002B6C45" w:rsidRPr="002B6C45" w:rsidRDefault="002B6C45" w:rsidP="00A84C06">
            <w:pPr>
              <w:jc w:val="center"/>
              <w:rPr>
                <w:b/>
                <w:sz w:val="20"/>
                <w:szCs w:val="20"/>
                <w:lang w:val="ro-RO"/>
              </w:rPr>
            </w:pPr>
            <w:r w:rsidRPr="002B6C45">
              <w:rPr>
                <w:b/>
                <w:sz w:val="20"/>
                <w:szCs w:val="20"/>
                <w:lang w:val="ro-RO"/>
              </w:rPr>
              <w:t>5.4</w:t>
            </w:r>
          </w:p>
        </w:tc>
        <w:tc>
          <w:tcPr>
            <w:tcW w:w="4805" w:type="pct"/>
            <w:gridSpan w:val="15"/>
            <w:vAlign w:val="center"/>
          </w:tcPr>
          <w:p w:rsidR="002B6C45" w:rsidRPr="002B6C45" w:rsidRDefault="002B6C45" w:rsidP="00A84C06">
            <w:pPr>
              <w:jc w:val="both"/>
              <w:rPr>
                <w:b/>
                <w:bCs/>
                <w:i/>
                <w:sz w:val="20"/>
                <w:szCs w:val="20"/>
                <w:u w:val="single"/>
                <w:lang w:val="ro-RO"/>
              </w:rPr>
            </w:pPr>
            <w:r w:rsidRPr="002B6C45">
              <w:rPr>
                <w:b/>
                <w:bCs/>
                <w:i/>
                <w:sz w:val="20"/>
                <w:szCs w:val="20"/>
                <w:lang w:val="ro-RO"/>
              </w:rPr>
              <w:t>Obiectiv: Promovarea participării IMM în cooperare transfrontalieră şi regională</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5.4.1</w:t>
            </w:r>
          </w:p>
        </w:tc>
        <w:tc>
          <w:tcPr>
            <w:tcW w:w="1578" w:type="pct"/>
            <w:gridSpan w:val="2"/>
          </w:tcPr>
          <w:p w:rsidR="002B6C45" w:rsidRPr="002B6C45" w:rsidRDefault="002B6C45" w:rsidP="00A84C06">
            <w:pPr>
              <w:rPr>
                <w:bCs/>
                <w:sz w:val="20"/>
                <w:szCs w:val="20"/>
                <w:lang w:val="ro-RO"/>
              </w:rPr>
            </w:pPr>
            <w:r w:rsidRPr="002B6C45">
              <w:rPr>
                <w:bCs/>
                <w:sz w:val="20"/>
                <w:szCs w:val="20"/>
                <w:lang w:val="ro-RO"/>
              </w:rPr>
              <w:t>Organizarea şi desfăşurarea concursului „Cel mai bun antreprenor din sectorul întreprinderilor mici şi mijlocii” la nivel local</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bugetelor autorită</w:t>
            </w:r>
            <w:r w:rsidRPr="002B6C45">
              <w:rPr>
                <w:rFonts w:ascii="Cambria Math" w:hAnsi="Cambria Math" w:cs="Cambria Math"/>
                <w:sz w:val="18"/>
                <w:szCs w:val="18"/>
                <w:lang w:val="ro-RO"/>
              </w:rPr>
              <w:t>ț</w:t>
            </w:r>
            <w:r w:rsidRPr="002B6C45">
              <w:rPr>
                <w:sz w:val="18"/>
                <w:szCs w:val="18"/>
                <w:lang w:val="ro-RO"/>
              </w:rPr>
              <w:t>ilor administraţiei</w:t>
            </w:r>
          </w:p>
          <w:p w:rsidR="002B6C45" w:rsidRPr="002B6C45" w:rsidRDefault="002B6C45" w:rsidP="00A84C06">
            <w:pPr>
              <w:jc w:val="center"/>
              <w:rPr>
                <w:sz w:val="18"/>
                <w:szCs w:val="18"/>
                <w:lang w:val="ro-RO"/>
              </w:rPr>
            </w:pPr>
            <w:r w:rsidRPr="002B6C45">
              <w:rPr>
                <w:sz w:val="18"/>
                <w:szCs w:val="18"/>
                <w:lang w:val="ro-RO"/>
              </w:rPr>
              <w:t>publice locale</w:t>
            </w:r>
          </w:p>
        </w:tc>
        <w:tc>
          <w:tcPr>
            <w:tcW w:w="393" w:type="pct"/>
            <w:gridSpan w:val="3"/>
          </w:tcPr>
          <w:p w:rsidR="002B6C45" w:rsidRPr="002B6C45" w:rsidRDefault="002B6C45" w:rsidP="00A84C06">
            <w:pPr>
              <w:jc w:val="center"/>
              <w:rPr>
                <w:bCs/>
                <w:sz w:val="18"/>
                <w:szCs w:val="18"/>
                <w:lang w:val="ro-RO"/>
              </w:rPr>
            </w:pPr>
          </w:p>
        </w:tc>
        <w:tc>
          <w:tcPr>
            <w:tcW w:w="403" w:type="pct"/>
            <w:gridSpan w:val="2"/>
          </w:tcPr>
          <w:p w:rsidR="002B6C45" w:rsidRPr="002B6C45" w:rsidRDefault="002B6C45" w:rsidP="00A84C06">
            <w:pPr>
              <w:jc w:val="center"/>
              <w:rPr>
                <w:bCs/>
                <w:sz w:val="18"/>
                <w:szCs w:val="18"/>
                <w:lang w:val="ro-RO"/>
              </w:rPr>
            </w:pPr>
          </w:p>
        </w:tc>
        <w:tc>
          <w:tcPr>
            <w:tcW w:w="370" w:type="pct"/>
            <w:gridSpan w:val="5"/>
          </w:tcPr>
          <w:p w:rsidR="002B6C45" w:rsidRPr="002B6C45" w:rsidRDefault="002B6C45" w:rsidP="00A84C06">
            <w:pPr>
              <w:jc w:val="center"/>
              <w:rPr>
                <w:bCs/>
                <w:sz w:val="18"/>
                <w:szCs w:val="18"/>
                <w:lang w:val="ro-RO"/>
              </w:rPr>
            </w:pPr>
            <w:r w:rsidRPr="002B6C45">
              <w:rPr>
                <w:bCs/>
                <w:sz w:val="18"/>
                <w:szCs w:val="18"/>
                <w:lang w:val="ro-RO"/>
              </w:rPr>
              <w:t>anual</w:t>
            </w:r>
          </w:p>
        </w:tc>
        <w:tc>
          <w:tcPr>
            <w:tcW w:w="672" w:type="pct"/>
          </w:tcPr>
          <w:p w:rsidR="002B6C45" w:rsidRPr="002B6C45" w:rsidRDefault="002B6C45" w:rsidP="00A84C06">
            <w:pPr>
              <w:rPr>
                <w:bCs/>
                <w:sz w:val="20"/>
                <w:szCs w:val="20"/>
                <w:lang w:val="ro-RO"/>
              </w:rPr>
            </w:pPr>
            <w:r w:rsidRPr="002B6C45">
              <w:rPr>
                <w:bCs/>
                <w:sz w:val="20"/>
                <w:szCs w:val="20"/>
                <w:lang w:val="ro-RO"/>
              </w:rPr>
              <w:t>Ministerul Economiei, în comun cu autorităţile administraţiei publice locale,</w:t>
            </w:r>
          </w:p>
          <w:p w:rsidR="002B6C45" w:rsidRPr="002B6C45" w:rsidRDefault="002B6C45" w:rsidP="00A84C06">
            <w:pPr>
              <w:rPr>
                <w:bCs/>
                <w:sz w:val="20"/>
                <w:szCs w:val="20"/>
                <w:lang w:val="ro-RO"/>
              </w:rPr>
            </w:pPr>
            <w:r w:rsidRPr="002B6C45">
              <w:rPr>
                <w:bCs/>
                <w:sz w:val="20"/>
                <w:szCs w:val="20"/>
                <w:lang w:val="ro-RO"/>
              </w:rPr>
              <w:t>Organizaţia pentru Dezvoltarea Sectorului Întreprinderilor Mici şi Mijlocii</w:t>
            </w:r>
          </w:p>
        </w:tc>
        <w:tc>
          <w:tcPr>
            <w:tcW w:w="979" w:type="pct"/>
          </w:tcPr>
          <w:p w:rsidR="002B6C45" w:rsidRPr="002B6C45" w:rsidRDefault="002B6C45" w:rsidP="00A84C06">
            <w:pPr>
              <w:rPr>
                <w:bCs/>
                <w:sz w:val="20"/>
                <w:szCs w:val="20"/>
                <w:lang w:val="ro-RO"/>
              </w:rPr>
            </w:pPr>
            <w:r w:rsidRPr="002B6C45">
              <w:rPr>
                <w:bCs/>
                <w:sz w:val="20"/>
                <w:szCs w:val="20"/>
                <w:lang w:val="ro-RO"/>
              </w:rPr>
              <w:t>Concurs desfăşurat;</w:t>
            </w:r>
          </w:p>
          <w:p w:rsidR="002B6C45" w:rsidRPr="002B6C45" w:rsidRDefault="002B6C45" w:rsidP="00A84C06">
            <w:pPr>
              <w:rPr>
                <w:sz w:val="20"/>
                <w:szCs w:val="20"/>
                <w:lang w:val="ro-RO"/>
              </w:rPr>
            </w:pPr>
            <w:r w:rsidRPr="002B6C45">
              <w:rPr>
                <w:sz w:val="20"/>
                <w:szCs w:val="20"/>
                <w:lang w:val="ro-RO"/>
              </w:rPr>
              <w:t>numărul  de IMM participante şi premiate</w:t>
            </w:r>
          </w:p>
        </w:tc>
      </w:tr>
      <w:tr w:rsidR="002B6C45" w:rsidRPr="002B6C45" w:rsidTr="00A84C06">
        <w:tc>
          <w:tcPr>
            <w:tcW w:w="195" w:type="pct"/>
            <w:tcBorders>
              <w:bottom w:val="single" w:sz="4" w:space="0" w:color="auto"/>
            </w:tcBorders>
          </w:tcPr>
          <w:p w:rsidR="002B6C45" w:rsidRPr="002B6C45" w:rsidRDefault="002B6C45" w:rsidP="00A84C06">
            <w:pPr>
              <w:jc w:val="center"/>
              <w:outlineLvl w:val="0"/>
              <w:rPr>
                <w:sz w:val="18"/>
                <w:szCs w:val="18"/>
                <w:lang w:val="ro-RO"/>
              </w:rPr>
            </w:pPr>
            <w:r w:rsidRPr="002B6C45">
              <w:rPr>
                <w:sz w:val="18"/>
                <w:szCs w:val="18"/>
                <w:lang w:val="ro-RO"/>
              </w:rPr>
              <w:t>5.4.2</w:t>
            </w:r>
          </w:p>
        </w:tc>
        <w:tc>
          <w:tcPr>
            <w:tcW w:w="1578" w:type="pct"/>
            <w:gridSpan w:val="2"/>
            <w:tcBorders>
              <w:bottom w:val="single" w:sz="4" w:space="0" w:color="auto"/>
            </w:tcBorders>
          </w:tcPr>
          <w:p w:rsidR="002B6C45" w:rsidRPr="002B6C45" w:rsidRDefault="002B6C45" w:rsidP="00A84C06">
            <w:pPr>
              <w:rPr>
                <w:sz w:val="20"/>
                <w:szCs w:val="20"/>
                <w:lang w:val="ro-RO"/>
              </w:rPr>
            </w:pPr>
            <w:r w:rsidRPr="002B6C45">
              <w:rPr>
                <w:sz w:val="20"/>
                <w:szCs w:val="20"/>
                <w:lang w:val="ro-RO"/>
              </w:rPr>
              <w:t>Antrenarea IMM  în procesul de colaborare între euroregiunile „Prutul de Sus”, „Dunărea de Jos” şi „Prut-Siret-Nistru”</w:t>
            </w:r>
          </w:p>
        </w:tc>
        <w:tc>
          <w:tcPr>
            <w:tcW w:w="410" w:type="pct"/>
            <w:tcBorders>
              <w:bottom w:val="single" w:sz="4" w:space="0" w:color="auto"/>
            </w:tcBorders>
          </w:tcPr>
          <w:p w:rsidR="002B6C45" w:rsidRPr="002B6C45" w:rsidRDefault="002B6C45" w:rsidP="00A84C06">
            <w:pPr>
              <w:jc w:val="center"/>
              <w:rPr>
                <w:sz w:val="18"/>
                <w:szCs w:val="18"/>
                <w:lang w:val="ro-RO"/>
              </w:rPr>
            </w:pPr>
            <w:r w:rsidRPr="002B6C45">
              <w:rPr>
                <w:sz w:val="18"/>
                <w:szCs w:val="18"/>
                <w:lang w:val="ro-RO"/>
              </w:rPr>
              <w:t>În limitele</w:t>
            </w:r>
          </w:p>
          <w:p w:rsidR="002B6C45" w:rsidRPr="002B6C45" w:rsidRDefault="002B6C45" w:rsidP="00A84C06">
            <w:pPr>
              <w:jc w:val="center"/>
              <w:rPr>
                <w:sz w:val="18"/>
                <w:szCs w:val="18"/>
                <w:lang w:val="ro-RO"/>
              </w:rPr>
            </w:pPr>
            <w:r w:rsidRPr="002B6C45">
              <w:rPr>
                <w:sz w:val="18"/>
                <w:szCs w:val="18"/>
                <w:lang w:val="ro-RO"/>
              </w:rPr>
              <w:t>bugetelor autorită</w:t>
            </w:r>
            <w:r w:rsidRPr="002B6C45">
              <w:rPr>
                <w:rFonts w:ascii="Cambria Math" w:hAnsi="Cambria Math" w:cs="Cambria Math"/>
                <w:sz w:val="18"/>
                <w:szCs w:val="18"/>
                <w:lang w:val="ro-RO"/>
              </w:rPr>
              <w:t>ț</w:t>
            </w:r>
            <w:r w:rsidRPr="002B6C45">
              <w:rPr>
                <w:sz w:val="18"/>
                <w:szCs w:val="18"/>
                <w:lang w:val="ro-RO"/>
              </w:rPr>
              <w:t>ilor administraţiei publice locale</w:t>
            </w:r>
          </w:p>
        </w:tc>
        <w:tc>
          <w:tcPr>
            <w:tcW w:w="393" w:type="pct"/>
            <w:gridSpan w:val="3"/>
            <w:tcBorders>
              <w:bottom w:val="single" w:sz="4" w:space="0" w:color="auto"/>
            </w:tcBorders>
          </w:tcPr>
          <w:p w:rsidR="002B6C45" w:rsidRPr="002B6C45" w:rsidRDefault="002B6C45" w:rsidP="00A84C06">
            <w:pPr>
              <w:jc w:val="center"/>
              <w:rPr>
                <w:sz w:val="18"/>
                <w:szCs w:val="18"/>
                <w:lang w:val="ro-RO"/>
              </w:rPr>
            </w:pPr>
          </w:p>
        </w:tc>
        <w:tc>
          <w:tcPr>
            <w:tcW w:w="403" w:type="pct"/>
            <w:gridSpan w:val="2"/>
            <w:tcBorders>
              <w:bottom w:val="single" w:sz="4" w:space="0" w:color="auto"/>
            </w:tcBorders>
          </w:tcPr>
          <w:p w:rsidR="002B6C45" w:rsidRPr="002B6C45" w:rsidRDefault="002B6C45" w:rsidP="00A84C06">
            <w:pPr>
              <w:jc w:val="center"/>
              <w:rPr>
                <w:sz w:val="18"/>
                <w:szCs w:val="18"/>
                <w:lang w:val="ro-RO"/>
              </w:rPr>
            </w:pPr>
          </w:p>
        </w:tc>
        <w:tc>
          <w:tcPr>
            <w:tcW w:w="370" w:type="pct"/>
            <w:gridSpan w:val="5"/>
            <w:tcBorders>
              <w:bottom w:val="single" w:sz="4" w:space="0" w:color="auto"/>
            </w:tcBorders>
          </w:tcPr>
          <w:p w:rsidR="002B6C45" w:rsidRPr="002B6C45" w:rsidRDefault="002B6C45" w:rsidP="00A84C06">
            <w:pPr>
              <w:jc w:val="center"/>
              <w:rPr>
                <w:sz w:val="18"/>
                <w:szCs w:val="18"/>
                <w:lang w:val="ro-RO"/>
              </w:rPr>
            </w:pPr>
            <w:r w:rsidRPr="002B6C45">
              <w:rPr>
                <w:sz w:val="18"/>
                <w:szCs w:val="18"/>
                <w:lang w:val="ro-RO"/>
              </w:rPr>
              <w:t>anual</w:t>
            </w:r>
          </w:p>
        </w:tc>
        <w:tc>
          <w:tcPr>
            <w:tcW w:w="672" w:type="pct"/>
            <w:tcBorders>
              <w:bottom w:val="single" w:sz="4" w:space="0" w:color="auto"/>
            </w:tcBorders>
          </w:tcPr>
          <w:p w:rsidR="002B6C45" w:rsidRPr="002B6C45" w:rsidRDefault="002B6C45" w:rsidP="00A84C06">
            <w:pPr>
              <w:rPr>
                <w:bCs/>
                <w:sz w:val="20"/>
                <w:szCs w:val="20"/>
                <w:lang w:val="ro-RO"/>
              </w:rPr>
            </w:pPr>
            <w:r w:rsidRPr="002B6C45">
              <w:rPr>
                <w:bCs/>
                <w:sz w:val="20"/>
                <w:szCs w:val="20"/>
                <w:lang w:val="ro-RO"/>
              </w:rPr>
              <w:t>Autorităţile administraţiei publice locale,</w:t>
            </w:r>
          </w:p>
          <w:p w:rsidR="002B6C45" w:rsidRPr="002B6C45" w:rsidRDefault="002B6C45" w:rsidP="00A84C06">
            <w:pPr>
              <w:rPr>
                <w:sz w:val="20"/>
                <w:szCs w:val="20"/>
                <w:lang w:val="ro-RO"/>
              </w:rPr>
            </w:pPr>
            <w:r w:rsidRPr="002B6C45">
              <w:rPr>
                <w:sz w:val="20"/>
                <w:szCs w:val="20"/>
                <w:lang w:val="ro-RO"/>
              </w:rPr>
              <w:t>filialele Camerei de Comerţ şi Industrie</w:t>
            </w:r>
          </w:p>
        </w:tc>
        <w:tc>
          <w:tcPr>
            <w:tcW w:w="979" w:type="pct"/>
            <w:tcBorders>
              <w:bottom w:val="single" w:sz="4" w:space="0" w:color="auto"/>
            </w:tcBorders>
          </w:tcPr>
          <w:p w:rsidR="002B6C45" w:rsidRPr="002B6C45" w:rsidRDefault="002B6C45" w:rsidP="00A84C06">
            <w:pPr>
              <w:rPr>
                <w:sz w:val="20"/>
                <w:szCs w:val="20"/>
                <w:lang w:val="ro-RO"/>
              </w:rPr>
            </w:pPr>
            <w:r w:rsidRPr="002B6C45">
              <w:rPr>
                <w:sz w:val="20"/>
                <w:szCs w:val="20"/>
                <w:lang w:val="ro-RO"/>
              </w:rPr>
              <w:t>Numărul de IMM participante la proiecte</w:t>
            </w:r>
          </w:p>
        </w:tc>
      </w:tr>
      <w:tr w:rsidR="002B6C45" w:rsidRPr="002B6C45" w:rsidTr="00A84C06">
        <w:tc>
          <w:tcPr>
            <w:tcW w:w="5000" w:type="pct"/>
            <w:gridSpan w:val="16"/>
            <w:shd w:val="clear" w:color="auto" w:fill="auto"/>
          </w:tcPr>
          <w:p w:rsidR="002B6C45" w:rsidRPr="002B6C45" w:rsidRDefault="002B6C45" w:rsidP="00A84C06">
            <w:pPr>
              <w:jc w:val="center"/>
              <w:rPr>
                <w:b/>
                <w:bCs/>
                <w:i/>
                <w:sz w:val="20"/>
                <w:szCs w:val="20"/>
                <w:lang w:val="ro-RO"/>
              </w:rPr>
            </w:pPr>
          </w:p>
          <w:p w:rsidR="002B6C45" w:rsidRPr="002B6C45" w:rsidRDefault="002B6C45" w:rsidP="00A84C06">
            <w:pPr>
              <w:jc w:val="center"/>
              <w:rPr>
                <w:b/>
                <w:i/>
                <w:sz w:val="20"/>
                <w:szCs w:val="20"/>
                <w:lang w:val="ro-RO"/>
              </w:rPr>
            </w:pPr>
            <w:r w:rsidRPr="002B6C45">
              <w:rPr>
                <w:b/>
                <w:bCs/>
                <w:i/>
                <w:sz w:val="20"/>
                <w:szCs w:val="20"/>
                <w:lang w:val="ro-RO"/>
              </w:rPr>
              <w:t xml:space="preserve">Prioritatea a 6-a. </w:t>
            </w:r>
            <w:r w:rsidRPr="002B6C45">
              <w:rPr>
                <w:b/>
                <w:i/>
                <w:sz w:val="20"/>
                <w:szCs w:val="20"/>
                <w:lang w:val="ro-RO"/>
              </w:rPr>
              <w:t>DEZVOLTAREA PARTENERIATELOR ÎN AFACERI</w:t>
            </w:r>
          </w:p>
          <w:p w:rsidR="002B6C45" w:rsidRPr="002B6C45" w:rsidRDefault="002B6C45" w:rsidP="00A84C06">
            <w:pPr>
              <w:jc w:val="center"/>
              <w:rPr>
                <w:b/>
                <w:bCs/>
                <w:i/>
                <w:sz w:val="20"/>
                <w:szCs w:val="20"/>
                <w:lang w:val="ro-RO"/>
              </w:rPr>
            </w:pPr>
          </w:p>
        </w:tc>
      </w:tr>
      <w:tr w:rsidR="002B6C45" w:rsidRPr="002B6C45" w:rsidTr="00A84C06">
        <w:trPr>
          <w:trHeight w:val="261"/>
        </w:trPr>
        <w:tc>
          <w:tcPr>
            <w:tcW w:w="195" w:type="pct"/>
          </w:tcPr>
          <w:p w:rsidR="002B6C45" w:rsidRPr="002B6C45" w:rsidRDefault="002B6C45" w:rsidP="00A84C06">
            <w:pPr>
              <w:jc w:val="center"/>
              <w:rPr>
                <w:b/>
                <w:sz w:val="20"/>
                <w:szCs w:val="20"/>
                <w:lang w:val="ro-RO"/>
              </w:rPr>
            </w:pPr>
            <w:r w:rsidRPr="002B6C45">
              <w:rPr>
                <w:b/>
                <w:sz w:val="20"/>
                <w:szCs w:val="20"/>
                <w:lang w:val="ro-RO"/>
              </w:rPr>
              <w:t>6.1</w:t>
            </w:r>
          </w:p>
        </w:tc>
        <w:tc>
          <w:tcPr>
            <w:tcW w:w="4805" w:type="pct"/>
            <w:gridSpan w:val="15"/>
          </w:tcPr>
          <w:p w:rsidR="002B6C45" w:rsidRPr="002B6C45" w:rsidRDefault="002B6C45" w:rsidP="00A84C06">
            <w:pPr>
              <w:rPr>
                <w:b/>
                <w:i/>
                <w:sz w:val="20"/>
                <w:szCs w:val="20"/>
                <w:u w:val="single"/>
                <w:lang w:val="ro-RO"/>
              </w:rPr>
            </w:pPr>
            <w:r w:rsidRPr="002B6C45">
              <w:rPr>
                <w:b/>
                <w:i/>
                <w:sz w:val="20"/>
                <w:szCs w:val="20"/>
                <w:lang w:val="ro-RO"/>
              </w:rPr>
              <w:t>Obiectiv: Dezvoltarea parteneriatului public-privat în afaceri</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6.1.1</w:t>
            </w:r>
          </w:p>
        </w:tc>
        <w:tc>
          <w:tcPr>
            <w:tcW w:w="1578" w:type="pct"/>
            <w:gridSpan w:val="2"/>
          </w:tcPr>
          <w:p w:rsidR="002B6C45" w:rsidRPr="002B6C45" w:rsidRDefault="002B6C45" w:rsidP="00A84C06">
            <w:pPr>
              <w:rPr>
                <w:sz w:val="20"/>
                <w:szCs w:val="20"/>
                <w:lang w:val="ro-RO"/>
              </w:rPr>
            </w:pPr>
            <w:r w:rsidRPr="002B6C45">
              <w:rPr>
                <w:sz w:val="20"/>
                <w:szCs w:val="20"/>
                <w:lang w:val="ro-RO"/>
              </w:rPr>
              <w:t>Implementarea unui model eficient de parteneriat public-privat în sectorul tehnologiei informaţiilor şi comunicaţiilor</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rPr>
                <w:sz w:val="18"/>
                <w:szCs w:val="18"/>
                <w:lang w:val="ro-RO"/>
              </w:rPr>
            </w:pPr>
          </w:p>
        </w:tc>
        <w:tc>
          <w:tcPr>
            <w:tcW w:w="403" w:type="pct"/>
            <w:gridSpan w:val="2"/>
          </w:tcPr>
          <w:p w:rsidR="002B6C45" w:rsidRPr="002B6C45" w:rsidRDefault="002B6C45" w:rsidP="00A84C06">
            <w:pP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anual</w:t>
            </w:r>
          </w:p>
        </w:tc>
        <w:tc>
          <w:tcPr>
            <w:tcW w:w="672" w:type="pct"/>
          </w:tcPr>
          <w:p w:rsidR="002B6C45" w:rsidRPr="002B6C45" w:rsidRDefault="002B6C45" w:rsidP="00A84C06">
            <w:pPr>
              <w:rPr>
                <w:sz w:val="20"/>
                <w:szCs w:val="20"/>
                <w:lang w:val="ro-RO"/>
              </w:rPr>
            </w:pPr>
            <w:r w:rsidRPr="002B6C45">
              <w:rPr>
                <w:bCs/>
                <w:sz w:val="20"/>
                <w:szCs w:val="20"/>
                <w:lang w:val="ro-RO"/>
              </w:rPr>
              <w:t xml:space="preserve">Ministerul </w:t>
            </w:r>
            <w:r w:rsidRPr="002B6C45">
              <w:rPr>
                <w:sz w:val="20"/>
                <w:szCs w:val="20"/>
                <w:lang w:val="ro-RO"/>
              </w:rPr>
              <w:t>Tehnologiei Informaţiei şi Comunicaţiilor</w:t>
            </w:r>
          </w:p>
        </w:tc>
        <w:tc>
          <w:tcPr>
            <w:tcW w:w="979" w:type="pct"/>
          </w:tcPr>
          <w:p w:rsidR="002B6C45" w:rsidRPr="002B6C45" w:rsidRDefault="002B6C45" w:rsidP="00A84C06">
            <w:pPr>
              <w:rPr>
                <w:sz w:val="20"/>
                <w:szCs w:val="20"/>
                <w:lang w:val="ro-RO"/>
              </w:rPr>
            </w:pPr>
            <w:r w:rsidRPr="002B6C45">
              <w:rPr>
                <w:sz w:val="20"/>
                <w:szCs w:val="20"/>
                <w:lang w:val="ro-RO"/>
              </w:rPr>
              <w:t>Conceptul modelului de parteneriat elaborat;</w:t>
            </w:r>
          </w:p>
          <w:p w:rsidR="002B6C45" w:rsidRPr="002B6C45" w:rsidRDefault="002B6C45" w:rsidP="00A84C06">
            <w:pPr>
              <w:rPr>
                <w:sz w:val="20"/>
                <w:szCs w:val="20"/>
                <w:lang w:val="ro-RO"/>
              </w:rPr>
            </w:pPr>
            <w:r w:rsidRPr="002B6C45">
              <w:rPr>
                <w:sz w:val="20"/>
                <w:szCs w:val="20"/>
                <w:lang w:val="ro-RO"/>
              </w:rPr>
              <w:t>numărul şi impactul acţiunilor realizate în parteneriat</w:t>
            </w:r>
          </w:p>
          <w:p w:rsidR="002B6C45" w:rsidRPr="002B6C45" w:rsidRDefault="002B6C45" w:rsidP="00A84C06">
            <w:pPr>
              <w:rPr>
                <w:sz w:val="20"/>
                <w:szCs w:val="20"/>
                <w:lang w:val="ro-RO"/>
              </w:rPr>
            </w:pP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6.1.2</w:t>
            </w:r>
          </w:p>
        </w:tc>
        <w:tc>
          <w:tcPr>
            <w:tcW w:w="1578" w:type="pct"/>
            <w:gridSpan w:val="2"/>
          </w:tcPr>
          <w:p w:rsidR="002B6C45" w:rsidRPr="002B6C45" w:rsidRDefault="002B6C45" w:rsidP="00A84C06">
            <w:pPr>
              <w:rPr>
                <w:sz w:val="20"/>
                <w:szCs w:val="20"/>
                <w:lang w:val="ro-RO"/>
              </w:rPr>
            </w:pPr>
            <w:r w:rsidRPr="002B6C45">
              <w:rPr>
                <w:sz w:val="20"/>
                <w:szCs w:val="20"/>
                <w:lang w:val="ro-RO"/>
              </w:rPr>
              <w:t>Promovarea climatului investiţional prin participarea IMM la forumurile investiţionale internaţionale</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3" w:type="pct"/>
            <w:gridSpan w:val="3"/>
          </w:tcPr>
          <w:p w:rsidR="002B6C45" w:rsidRPr="002B6C45" w:rsidRDefault="002B6C45" w:rsidP="00A84C06">
            <w:pPr>
              <w:rPr>
                <w:sz w:val="18"/>
                <w:szCs w:val="18"/>
                <w:lang w:val="ro-RO"/>
              </w:rPr>
            </w:pPr>
          </w:p>
        </w:tc>
        <w:tc>
          <w:tcPr>
            <w:tcW w:w="403" w:type="pct"/>
            <w:gridSpan w:val="2"/>
          </w:tcPr>
          <w:p w:rsidR="002B6C45" w:rsidRPr="002B6C45" w:rsidRDefault="002B6C45" w:rsidP="00A84C06">
            <w:pP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anual</w:t>
            </w:r>
          </w:p>
        </w:tc>
        <w:tc>
          <w:tcPr>
            <w:tcW w:w="672" w:type="pct"/>
          </w:tcPr>
          <w:p w:rsidR="002B6C45" w:rsidRPr="002B6C45" w:rsidRDefault="002B6C45" w:rsidP="00A84C06">
            <w:pPr>
              <w:rPr>
                <w:sz w:val="20"/>
                <w:szCs w:val="20"/>
                <w:lang w:val="ro-RO"/>
              </w:rPr>
            </w:pPr>
            <w:r w:rsidRPr="002B6C45">
              <w:rPr>
                <w:sz w:val="20"/>
                <w:szCs w:val="20"/>
                <w:lang w:val="ro-RO"/>
              </w:rPr>
              <w:t>Organizaţia de Atragere a Investiţiilor şi Promovare a Exportului din Moldova</w:t>
            </w:r>
          </w:p>
        </w:tc>
        <w:tc>
          <w:tcPr>
            <w:tcW w:w="979" w:type="pct"/>
          </w:tcPr>
          <w:p w:rsidR="002B6C45" w:rsidRPr="002B6C45" w:rsidRDefault="002B6C45" w:rsidP="00A84C06">
            <w:pPr>
              <w:rPr>
                <w:sz w:val="20"/>
                <w:szCs w:val="20"/>
                <w:lang w:val="ro-RO"/>
              </w:rPr>
            </w:pPr>
            <w:r w:rsidRPr="002B6C45">
              <w:rPr>
                <w:sz w:val="20"/>
                <w:szCs w:val="20"/>
                <w:lang w:val="ro-RO"/>
              </w:rPr>
              <w:t>Numărul evenimentelor organizate;</w:t>
            </w:r>
          </w:p>
          <w:p w:rsidR="002B6C45" w:rsidRPr="002B6C45" w:rsidRDefault="002B6C45" w:rsidP="00A84C06">
            <w:pPr>
              <w:rPr>
                <w:sz w:val="20"/>
                <w:szCs w:val="20"/>
                <w:lang w:val="ro-RO"/>
              </w:rPr>
            </w:pPr>
            <w:r w:rsidRPr="002B6C45">
              <w:rPr>
                <w:sz w:val="20"/>
                <w:szCs w:val="20"/>
                <w:lang w:val="ro-RO"/>
              </w:rPr>
              <w:t>volumul de investiţii atrase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6.1.3</w:t>
            </w:r>
          </w:p>
        </w:tc>
        <w:tc>
          <w:tcPr>
            <w:tcW w:w="1578" w:type="pct"/>
            <w:gridSpan w:val="2"/>
          </w:tcPr>
          <w:p w:rsidR="002B6C45" w:rsidRPr="002B6C45" w:rsidRDefault="002B6C45" w:rsidP="00A84C06">
            <w:pPr>
              <w:rPr>
                <w:sz w:val="20"/>
                <w:szCs w:val="20"/>
                <w:lang w:val="ro-RO"/>
              </w:rPr>
            </w:pPr>
            <w:r w:rsidRPr="002B6C45">
              <w:rPr>
                <w:sz w:val="20"/>
                <w:szCs w:val="20"/>
                <w:lang w:val="ro-RO"/>
              </w:rPr>
              <w:t>Oferirea suportului întreprinderilor mici şi mijlocii pentru participarea la expoziţii şi tîrguri naţionale prin cofinanţarea costurilor de participare</w:t>
            </w:r>
            <w:r w:rsidRPr="002B6C45">
              <w:rPr>
                <w:sz w:val="20"/>
                <w:szCs w:val="20"/>
                <w:lang w:val="ro-RO"/>
              </w:rPr>
              <w:tab/>
            </w:r>
            <w:r w:rsidRPr="002B6C45">
              <w:rPr>
                <w:sz w:val="20"/>
                <w:szCs w:val="20"/>
                <w:lang w:val="ro-RO"/>
              </w:rPr>
              <w:tab/>
            </w:r>
          </w:p>
        </w:tc>
        <w:tc>
          <w:tcPr>
            <w:tcW w:w="410" w:type="pct"/>
          </w:tcPr>
          <w:p w:rsidR="002B6C45" w:rsidRPr="002B6C45" w:rsidRDefault="002B6C45" w:rsidP="00A84C06">
            <w:pPr>
              <w:jc w:val="center"/>
              <w:rPr>
                <w:sz w:val="18"/>
                <w:szCs w:val="18"/>
                <w:lang w:val="ro-RO"/>
              </w:rPr>
            </w:pPr>
            <w:r w:rsidRPr="002B6C45">
              <w:rPr>
                <w:sz w:val="18"/>
                <w:szCs w:val="18"/>
                <w:lang w:val="ro-RO"/>
              </w:rPr>
              <w:t>726 mii lei</w:t>
            </w:r>
          </w:p>
        </w:tc>
        <w:tc>
          <w:tcPr>
            <w:tcW w:w="393" w:type="pct"/>
            <w:gridSpan w:val="3"/>
          </w:tcPr>
          <w:p w:rsidR="002B6C45" w:rsidRPr="002B6C45" w:rsidRDefault="002B6C45" w:rsidP="00A84C06">
            <w:pPr>
              <w:rPr>
                <w:sz w:val="18"/>
                <w:szCs w:val="18"/>
                <w:lang w:val="ro-RO"/>
              </w:rPr>
            </w:pPr>
          </w:p>
        </w:tc>
        <w:tc>
          <w:tcPr>
            <w:tcW w:w="403" w:type="pct"/>
            <w:gridSpan w:val="2"/>
          </w:tcPr>
          <w:p w:rsidR="002B6C45" w:rsidRPr="002B6C45" w:rsidRDefault="002B6C45" w:rsidP="00A84C06">
            <w:pP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Organizaţia pentru Dezvoltarea Sectorului 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t>Numărul de IMM finanţate;</w:t>
            </w:r>
          </w:p>
          <w:p w:rsidR="002B6C45" w:rsidRPr="002B6C45" w:rsidRDefault="002B6C45" w:rsidP="00A84C06">
            <w:pPr>
              <w:rPr>
                <w:sz w:val="20"/>
                <w:szCs w:val="20"/>
                <w:lang w:val="ro-RO"/>
              </w:rPr>
            </w:pPr>
            <w:r w:rsidRPr="002B6C45">
              <w:rPr>
                <w:sz w:val="20"/>
                <w:szCs w:val="20"/>
                <w:lang w:val="ro-RO"/>
              </w:rPr>
              <w:t>numărul expoziţiilor finanţate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6.1.4</w:t>
            </w:r>
          </w:p>
        </w:tc>
        <w:tc>
          <w:tcPr>
            <w:tcW w:w="1578" w:type="pct"/>
            <w:gridSpan w:val="2"/>
          </w:tcPr>
          <w:p w:rsidR="002B6C45" w:rsidRPr="002B6C45" w:rsidRDefault="002B6C45" w:rsidP="00A84C06">
            <w:pPr>
              <w:rPr>
                <w:sz w:val="20"/>
                <w:szCs w:val="20"/>
                <w:lang w:val="ro-RO"/>
              </w:rPr>
            </w:pPr>
            <w:r w:rsidRPr="002B6C45">
              <w:rPr>
                <w:bCs/>
                <w:sz w:val="20"/>
                <w:szCs w:val="20"/>
                <w:lang w:val="ro-RO"/>
              </w:rPr>
              <w:t>Crearea platformei „Business cercetare”</w:t>
            </w:r>
          </w:p>
        </w:tc>
        <w:tc>
          <w:tcPr>
            <w:tcW w:w="410" w:type="pct"/>
          </w:tcPr>
          <w:p w:rsidR="002B6C45" w:rsidRPr="002B6C45" w:rsidRDefault="002B6C45" w:rsidP="00A84C06">
            <w:pPr>
              <w:jc w:val="center"/>
              <w:rPr>
                <w:sz w:val="18"/>
                <w:szCs w:val="18"/>
                <w:lang w:val="ro-RO"/>
              </w:rPr>
            </w:pPr>
            <w:r w:rsidRPr="002B6C45">
              <w:rPr>
                <w:sz w:val="18"/>
                <w:szCs w:val="18"/>
                <w:lang w:val="ro-RO"/>
              </w:rPr>
              <w:t xml:space="preserve">În limitele bugetului </w:t>
            </w:r>
            <w:r w:rsidRPr="002B6C45">
              <w:rPr>
                <w:sz w:val="18"/>
                <w:szCs w:val="18"/>
                <w:lang w:val="ro-RO"/>
              </w:rPr>
              <w:lastRenderedPageBreak/>
              <w:t>aprobat</w:t>
            </w:r>
          </w:p>
        </w:tc>
        <w:tc>
          <w:tcPr>
            <w:tcW w:w="393" w:type="pct"/>
            <w:gridSpan w:val="3"/>
          </w:tcPr>
          <w:p w:rsidR="002B6C45" w:rsidRPr="002B6C45" w:rsidRDefault="002B6C45" w:rsidP="00A84C06">
            <w:pPr>
              <w:rPr>
                <w:sz w:val="18"/>
                <w:szCs w:val="18"/>
                <w:lang w:val="ro-RO"/>
              </w:rPr>
            </w:pPr>
          </w:p>
        </w:tc>
        <w:tc>
          <w:tcPr>
            <w:tcW w:w="403" w:type="pct"/>
            <w:gridSpan w:val="2"/>
          </w:tcPr>
          <w:p w:rsidR="002B6C45" w:rsidRPr="002B6C45" w:rsidRDefault="002B6C45" w:rsidP="00A84C06">
            <w:pP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anual</w:t>
            </w:r>
          </w:p>
        </w:tc>
        <w:tc>
          <w:tcPr>
            <w:tcW w:w="672" w:type="pct"/>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lastRenderedPageBreak/>
              <w:t>Agenţia pentru Inovare şi Transfer Tehnologic</w:t>
            </w:r>
          </w:p>
        </w:tc>
        <w:tc>
          <w:tcPr>
            <w:tcW w:w="979" w:type="pct"/>
          </w:tcPr>
          <w:p w:rsidR="002B6C45" w:rsidRPr="002B6C45" w:rsidRDefault="002B6C45" w:rsidP="00A84C06">
            <w:pPr>
              <w:rPr>
                <w:sz w:val="20"/>
                <w:szCs w:val="20"/>
                <w:lang w:val="ro-RO"/>
              </w:rPr>
            </w:pPr>
            <w:r w:rsidRPr="002B6C45">
              <w:rPr>
                <w:sz w:val="20"/>
                <w:szCs w:val="20"/>
                <w:lang w:val="ro-RO"/>
              </w:rPr>
              <w:lastRenderedPageBreak/>
              <w:t>Platforma creată</w:t>
            </w:r>
          </w:p>
        </w:tc>
      </w:tr>
      <w:tr w:rsidR="002B6C45" w:rsidRPr="002B6C45" w:rsidTr="00A84C06">
        <w:tc>
          <w:tcPr>
            <w:tcW w:w="195" w:type="pct"/>
          </w:tcPr>
          <w:p w:rsidR="002B6C45" w:rsidRPr="002B6C45" w:rsidRDefault="002B6C45" w:rsidP="00A84C06">
            <w:pPr>
              <w:jc w:val="center"/>
              <w:rPr>
                <w:b/>
                <w:sz w:val="20"/>
                <w:szCs w:val="20"/>
                <w:lang w:val="ro-RO"/>
              </w:rPr>
            </w:pPr>
            <w:r w:rsidRPr="002B6C45">
              <w:rPr>
                <w:b/>
                <w:sz w:val="20"/>
                <w:szCs w:val="20"/>
                <w:lang w:val="ro-RO"/>
              </w:rPr>
              <w:lastRenderedPageBreak/>
              <w:t>6.2</w:t>
            </w:r>
          </w:p>
        </w:tc>
        <w:tc>
          <w:tcPr>
            <w:tcW w:w="4805" w:type="pct"/>
            <w:gridSpan w:val="15"/>
            <w:vAlign w:val="center"/>
          </w:tcPr>
          <w:p w:rsidR="002B6C45" w:rsidRPr="002B6C45" w:rsidRDefault="002B6C45" w:rsidP="00A84C06">
            <w:pPr>
              <w:jc w:val="both"/>
              <w:rPr>
                <w:b/>
                <w:bCs/>
                <w:i/>
                <w:sz w:val="20"/>
                <w:szCs w:val="20"/>
                <w:lang w:val="ro-RO"/>
              </w:rPr>
            </w:pPr>
            <w:r w:rsidRPr="002B6C45">
              <w:rPr>
                <w:b/>
                <w:bCs/>
                <w:i/>
                <w:sz w:val="20"/>
                <w:szCs w:val="20"/>
                <w:lang w:val="ro-RO"/>
              </w:rPr>
              <w:t>Obiectiv: Facilitarea parteneriatului în afaceri „business to business”</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6.2.1</w:t>
            </w:r>
          </w:p>
        </w:tc>
        <w:tc>
          <w:tcPr>
            <w:tcW w:w="1578" w:type="pct"/>
            <w:gridSpan w:val="2"/>
          </w:tcPr>
          <w:p w:rsidR="002B6C45" w:rsidRPr="002B6C45" w:rsidRDefault="002B6C45" w:rsidP="00A84C06">
            <w:pPr>
              <w:rPr>
                <w:sz w:val="20"/>
                <w:szCs w:val="20"/>
                <w:lang w:val="ro-RO"/>
              </w:rPr>
            </w:pPr>
            <w:r w:rsidRPr="002B6C45">
              <w:rPr>
                <w:bCs/>
                <w:sz w:val="20"/>
                <w:szCs w:val="20"/>
                <w:lang w:val="ro-RO"/>
              </w:rPr>
              <w:t>Organizarea şi desfăşurarea concursului „Cel mai bun plan de afaceri inovaţional”</w:t>
            </w:r>
          </w:p>
        </w:tc>
        <w:tc>
          <w:tcPr>
            <w:tcW w:w="410" w:type="pct"/>
          </w:tcPr>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jc w:val="center"/>
              <w:rPr>
                <w:bCs/>
                <w:sz w:val="18"/>
                <w:szCs w:val="18"/>
                <w:lang w:val="ro-RO"/>
              </w:rPr>
            </w:pPr>
          </w:p>
        </w:tc>
        <w:tc>
          <w:tcPr>
            <w:tcW w:w="403" w:type="pct"/>
            <w:gridSpan w:val="2"/>
          </w:tcPr>
          <w:p w:rsidR="002B6C45" w:rsidRPr="002B6C45" w:rsidRDefault="002B6C45" w:rsidP="00A84C06">
            <w:pPr>
              <w:jc w:val="center"/>
              <w:rPr>
                <w:bCs/>
                <w:sz w:val="18"/>
                <w:szCs w:val="18"/>
                <w:lang w:val="ro-RO"/>
              </w:rPr>
            </w:pPr>
            <w:r w:rsidRPr="002B6C45">
              <w:rPr>
                <w:sz w:val="18"/>
                <w:szCs w:val="18"/>
                <w:lang w:val="ro-RO"/>
              </w:rPr>
              <w:t>400 mii lei</w:t>
            </w:r>
          </w:p>
        </w:tc>
        <w:tc>
          <w:tcPr>
            <w:tcW w:w="370" w:type="pct"/>
            <w:gridSpan w:val="5"/>
          </w:tcPr>
          <w:p w:rsidR="002B6C45" w:rsidRPr="002B6C45" w:rsidRDefault="002B6C45" w:rsidP="00A84C06">
            <w:pPr>
              <w:jc w:val="center"/>
              <w:rPr>
                <w:bCs/>
                <w:sz w:val="18"/>
                <w:szCs w:val="18"/>
                <w:lang w:val="ro-RO"/>
              </w:rPr>
            </w:pPr>
            <w:r w:rsidRPr="002B6C45">
              <w:rPr>
                <w:bCs/>
                <w:sz w:val="18"/>
                <w:szCs w:val="18"/>
                <w:lang w:val="ro-RO"/>
              </w:rPr>
              <w:t>anual</w:t>
            </w:r>
          </w:p>
        </w:tc>
        <w:tc>
          <w:tcPr>
            <w:tcW w:w="672" w:type="pct"/>
          </w:tcPr>
          <w:p w:rsidR="002B6C45" w:rsidRPr="002B6C45" w:rsidRDefault="002B6C45" w:rsidP="00A84C06">
            <w:pPr>
              <w:rPr>
                <w:sz w:val="20"/>
                <w:szCs w:val="20"/>
                <w:lang w:val="ro-RO"/>
              </w:rPr>
            </w:pPr>
            <w:r w:rsidRPr="002B6C45">
              <w:rPr>
                <w:sz w:val="20"/>
                <w:szCs w:val="20"/>
                <w:lang w:val="ro-RO"/>
              </w:rPr>
              <w:t>Academia de Ştiinţe a Moldovei,</w:t>
            </w:r>
          </w:p>
          <w:p w:rsidR="002B6C45" w:rsidRPr="002B6C45" w:rsidRDefault="002B6C45" w:rsidP="00A84C06">
            <w:pPr>
              <w:rPr>
                <w:sz w:val="20"/>
                <w:szCs w:val="20"/>
                <w:lang w:val="ro-RO"/>
              </w:rPr>
            </w:pPr>
            <w:r w:rsidRPr="002B6C45">
              <w:rPr>
                <w:sz w:val="20"/>
                <w:szCs w:val="20"/>
                <w:lang w:val="ro-RO"/>
              </w:rPr>
              <w:t>Agenţia pentru Inovare şi Transfer Tehnologic</w:t>
            </w:r>
          </w:p>
        </w:tc>
        <w:tc>
          <w:tcPr>
            <w:tcW w:w="979" w:type="pct"/>
          </w:tcPr>
          <w:p w:rsidR="002B6C45" w:rsidRPr="002B6C45" w:rsidRDefault="002B6C45" w:rsidP="00A84C06">
            <w:pPr>
              <w:rPr>
                <w:sz w:val="20"/>
                <w:szCs w:val="20"/>
                <w:lang w:val="ro-RO"/>
              </w:rPr>
            </w:pPr>
            <w:r w:rsidRPr="002B6C45">
              <w:rPr>
                <w:sz w:val="20"/>
                <w:szCs w:val="20"/>
                <w:lang w:val="ro-RO"/>
              </w:rPr>
              <w:t>Concurs organizat;</w:t>
            </w:r>
          </w:p>
          <w:p w:rsidR="002B6C45" w:rsidRPr="002B6C45" w:rsidRDefault="002B6C45" w:rsidP="00A84C06">
            <w:pPr>
              <w:rPr>
                <w:sz w:val="20"/>
                <w:szCs w:val="20"/>
                <w:lang w:val="ro-RO"/>
              </w:rPr>
            </w:pPr>
            <w:r w:rsidRPr="002B6C45">
              <w:rPr>
                <w:sz w:val="20"/>
                <w:szCs w:val="20"/>
                <w:lang w:val="ro-RO"/>
              </w:rPr>
              <w:t>numărul IMM participante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6.2.2</w:t>
            </w:r>
          </w:p>
        </w:tc>
        <w:tc>
          <w:tcPr>
            <w:tcW w:w="1578" w:type="pct"/>
            <w:gridSpan w:val="2"/>
          </w:tcPr>
          <w:p w:rsidR="002B6C45" w:rsidRPr="002B6C45" w:rsidRDefault="002B6C45" w:rsidP="00A84C06">
            <w:pPr>
              <w:rPr>
                <w:bCs/>
                <w:sz w:val="20"/>
                <w:szCs w:val="20"/>
                <w:lang w:val="ro-RO"/>
              </w:rPr>
            </w:pPr>
            <w:r w:rsidRPr="002B6C45">
              <w:rPr>
                <w:bCs/>
                <w:sz w:val="20"/>
                <w:szCs w:val="20"/>
                <w:lang w:val="ro-RO"/>
              </w:rPr>
              <w:t>Organizarea şi desfăşurarea concursului na</w:t>
            </w:r>
            <w:r w:rsidRPr="002B6C45">
              <w:rPr>
                <w:rFonts w:ascii="Cambria Math" w:hAnsi="Cambria Math" w:cs="Cambria Math"/>
                <w:bCs/>
                <w:sz w:val="20"/>
                <w:szCs w:val="20"/>
                <w:lang w:val="ro-RO"/>
              </w:rPr>
              <w:t>ț</w:t>
            </w:r>
            <w:r w:rsidRPr="002B6C45">
              <w:rPr>
                <w:bCs/>
                <w:sz w:val="20"/>
                <w:szCs w:val="20"/>
                <w:lang w:val="ro-RO"/>
              </w:rPr>
              <w:t>ional „Cel mai bun antreprenor din sectorul IMM”</w:t>
            </w:r>
          </w:p>
        </w:tc>
        <w:tc>
          <w:tcPr>
            <w:tcW w:w="410" w:type="pct"/>
          </w:tcPr>
          <w:p w:rsidR="002B6C45" w:rsidRPr="002B6C45" w:rsidRDefault="002B6C45" w:rsidP="00A84C06">
            <w:pPr>
              <w:jc w:val="center"/>
              <w:rPr>
                <w:sz w:val="18"/>
                <w:szCs w:val="18"/>
                <w:lang w:val="ro-RO"/>
              </w:rPr>
            </w:pPr>
            <w:r w:rsidRPr="002B6C45">
              <w:rPr>
                <w:sz w:val="18"/>
                <w:szCs w:val="18"/>
                <w:lang w:val="ro-RO"/>
              </w:rPr>
              <w:t>255 mii lei</w:t>
            </w:r>
          </w:p>
        </w:tc>
        <w:tc>
          <w:tcPr>
            <w:tcW w:w="393" w:type="pct"/>
            <w:gridSpan w:val="3"/>
          </w:tcPr>
          <w:p w:rsidR="002B6C45" w:rsidRPr="002B6C45" w:rsidRDefault="002B6C45" w:rsidP="00A84C06">
            <w:pPr>
              <w:jc w:val="center"/>
              <w:rPr>
                <w:sz w:val="18"/>
                <w:szCs w:val="18"/>
                <w:lang w:val="ro-RO"/>
              </w:rPr>
            </w:pP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bCs/>
                <w:sz w:val="18"/>
                <w:szCs w:val="18"/>
                <w:lang w:val="ro-RO"/>
              </w:rPr>
            </w:pPr>
            <w:r w:rsidRPr="002B6C45">
              <w:rPr>
                <w:bCs/>
                <w:sz w:val="18"/>
                <w:szCs w:val="18"/>
                <w:lang w:val="ro-RO"/>
              </w:rPr>
              <w:t>anual</w:t>
            </w:r>
          </w:p>
        </w:tc>
        <w:tc>
          <w:tcPr>
            <w:tcW w:w="672" w:type="pct"/>
          </w:tcPr>
          <w:p w:rsidR="002B6C45" w:rsidRPr="002B6C45" w:rsidRDefault="002B6C45" w:rsidP="00A84C06">
            <w:pPr>
              <w:rPr>
                <w:bCs/>
                <w:sz w:val="20"/>
                <w:szCs w:val="20"/>
                <w:lang w:val="ro-RO"/>
              </w:rPr>
            </w:pPr>
            <w:r w:rsidRPr="002B6C45">
              <w:rPr>
                <w:bCs/>
                <w:sz w:val="20"/>
                <w:szCs w:val="20"/>
                <w:lang w:val="ro-RO"/>
              </w:rPr>
              <w:t>Ministerul Economiei,</w:t>
            </w:r>
          </w:p>
          <w:p w:rsidR="002B6C45" w:rsidRPr="002B6C45" w:rsidRDefault="002B6C45" w:rsidP="00A84C06">
            <w:pPr>
              <w:rPr>
                <w:bCs/>
                <w:sz w:val="20"/>
                <w:szCs w:val="20"/>
                <w:lang w:val="ro-RO"/>
              </w:rPr>
            </w:pPr>
            <w:r w:rsidRPr="002B6C45">
              <w:rPr>
                <w:bCs/>
                <w:sz w:val="20"/>
                <w:szCs w:val="20"/>
                <w:lang w:val="ro-RO"/>
              </w:rPr>
              <w:t>autorităţile administraţiei publice locale</w:t>
            </w:r>
          </w:p>
        </w:tc>
        <w:tc>
          <w:tcPr>
            <w:tcW w:w="979" w:type="pct"/>
          </w:tcPr>
          <w:p w:rsidR="002B6C45" w:rsidRPr="002B6C45" w:rsidRDefault="002B6C45" w:rsidP="00A84C06">
            <w:pPr>
              <w:rPr>
                <w:sz w:val="20"/>
                <w:szCs w:val="20"/>
                <w:lang w:val="ro-RO"/>
              </w:rPr>
            </w:pPr>
            <w:r w:rsidRPr="002B6C45">
              <w:rPr>
                <w:sz w:val="20"/>
                <w:szCs w:val="20"/>
                <w:lang w:val="ro-RO"/>
              </w:rPr>
              <w:t>Concurs organizat;</w:t>
            </w:r>
          </w:p>
          <w:p w:rsidR="002B6C45" w:rsidRPr="002B6C45" w:rsidRDefault="002B6C45" w:rsidP="00A84C06">
            <w:pPr>
              <w:rPr>
                <w:sz w:val="20"/>
                <w:szCs w:val="20"/>
                <w:lang w:val="ro-RO"/>
              </w:rPr>
            </w:pPr>
            <w:r w:rsidRPr="002B6C45">
              <w:rPr>
                <w:sz w:val="20"/>
                <w:szCs w:val="20"/>
                <w:lang w:val="ro-RO"/>
              </w:rPr>
              <w:t>numărul IMM participante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6.2.3</w:t>
            </w:r>
          </w:p>
        </w:tc>
        <w:tc>
          <w:tcPr>
            <w:tcW w:w="1578" w:type="pct"/>
            <w:gridSpan w:val="2"/>
          </w:tcPr>
          <w:p w:rsidR="002B6C45" w:rsidRPr="002B6C45" w:rsidRDefault="002B6C45" w:rsidP="00A84C06">
            <w:pPr>
              <w:rPr>
                <w:bCs/>
                <w:sz w:val="20"/>
                <w:szCs w:val="20"/>
                <w:lang w:val="ro-RO"/>
              </w:rPr>
            </w:pPr>
            <w:r w:rsidRPr="002B6C45">
              <w:rPr>
                <w:bCs/>
                <w:sz w:val="20"/>
                <w:szCs w:val="20"/>
                <w:lang w:val="ro-RO"/>
              </w:rPr>
              <w:t>Organizarea concursului naţional „IMM – model de responsabilitate socială”</w:t>
            </w:r>
            <w:r w:rsidRPr="002B6C45">
              <w:rPr>
                <w:bCs/>
                <w:sz w:val="20"/>
                <w:szCs w:val="20"/>
                <w:lang w:val="ro-RO"/>
              </w:rPr>
              <w:tab/>
            </w:r>
            <w:r w:rsidRPr="002B6C45">
              <w:rPr>
                <w:bCs/>
                <w:sz w:val="20"/>
                <w:szCs w:val="20"/>
                <w:lang w:val="ro-RO"/>
              </w:rPr>
              <w:tab/>
            </w:r>
            <w:r w:rsidRPr="002B6C45">
              <w:rPr>
                <w:bCs/>
                <w:sz w:val="20"/>
                <w:szCs w:val="20"/>
                <w:lang w:val="ro-RO"/>
              </w:rPr>
              <w:tab/>
            </w:r>
          </w:p>
        </w:tc>
        <w:tc>
          <w:tcPr>
            <w:tcW w:w="410" w:type="pct"/>
          </w:tcPr>
          <w:p w:rsidR="002B6C45" w:rsidRPr="002B6C45" w:rsidRDefault="002B6C45" w:rsidP="00A84C06">
            <w:pPr>
              <w:jc w:val="center"/>
              <w:rPr>
                <w:sz w:val="18"/>
                <w:szCs w:val="18"/>
                <w:lang w:val="ro-RO"/>
              </w:rPr>
            </w:pPr>
          </w:p>
        </w:tc>
        <w:tc>
          <w:tcPr>
            <w:tcW w:w="393" w:type="pct"/>
            <w:gridSpan w:val="3"/>
          </w:tcPr>
          <w:p w:rsidR="002B6C45" w:rsidRPr="002B6C45" w:rsidRDefault="002B6C45" w:rsidP="00A84C06">
            <w:pPr>
              <w:jc w:val="center"/>
              <w:rPr>
                <w:sz w:val="18"/>
                <w:szCs w:val="18"/>
                <w:lang w:val="ro-RO"/>
              </w:rPr>
            </w:pPr>
            <w:r w:rsidRPr="002B6C45">
              <w:rPr>
                <w:sz w:val="18"/>
                <w:szCs w:val="18"/>
                <w:lang w:val="ro-RO"/>
              </w:rPr>
              <w:t>120 mii lei</w:t>
            </w:r>
          </w:p>
        </w:tc>
        <w:tc>
          <w:tcPr>
            <w:tcW w:w="403" w:type="pct"/>
            <w:gridSpan w:val="2"/>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bCs/>
                <w:sz w:val="18"/>
                <w:szCs w:val="18"/>
                <w:lang w:val="ro-RO"/>
              </w:rPr>
            </w:pPr>
            <w:r w:rsidRPr="002B6C45">
              <w:rPr>
                <w:bCs/>
                <w:sz w:val="18"/>
                <w:szCs w:val="18"/>
                <w:lang w:val="ro-RO"/>
              </w:rPr>
              <w:t>anual</w:t>
            </w:r>
          </w:p>
        </w:tc>
        <w:tc>
          <w:tcPr>
            <w:tcW w:w="672" w:type="pct"/>
          </w:tcPr>
          <w:p w:rsidR="002B6C45" w:rsidRPr="002B6C45" w:rsidRDefault="002B6C45" w:rsidP="00A84C06">
            <w:pPr>
              <w:rPr>
                <w:bCs/>
                <w:sz w:val="20"/>
                <w:szCs w:val="20"/>
                <w:lang w:val="ro-RO"/>
              </w:rPr>
            </w:pPr>
            <w:r w:rsidRPr="002B6C45">
              <w:rPr>
                <w:bCs/>
                <w:sz w:val="20"/>
                <w:szCs w:val="20"/>
                <w:lang w:val="ro-RO"/>
              </w:rPr>
              <w:t>Organizaţia pentru Dezvoltarea Sectorului 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t>Concurs organizat;</w:t>
            </w:r>
          </w:p>
          <w:p w:rsidR="002B6C45" w:rsidRPr="002B6C45" w:rsidRDefault="002B6C45" w:rsidP="00A84C06">
            <w:pPr>
              <w:rPr>
                <w:sz w:val="20"/>
                <w:szCs w:val="20"/>
                <w:lang w:val="ro-RO"/>
              </w:rPr>
            </w:pPr>
            <w:r w:rsidRPr="002B6C45">
              <w:rPr>
                <w:sz w:val="20"/>
                <w:szCs w:val="20"/>
                <w:lang w:val="ro-RO"/>
              </w:rPr>
              <w:t>numărul IMM participante</w:t>
            </w:r>
          </w:p>
        </w:tc>
      </w:tr>
      <w:tr w:rsidR="002B6C45" w:rsidRPr="002B6C45" w:rsidTr="00A84C06">
        <w:tc>
          <w:tcPr>
            <w:tcW w:w="195" w:type="pct"/>
          </w:tcPr>
          <w:p w:rsidR="002B6C45" w:rsidRPr="002B6C45" w:rsidRDefault="002B6C45" w:rsidP="00A84C06">
            <w:pPr>
              <w:jc w:val="center"/>
              <w:rPr>
                <w:b/>
                <w:sz w:val="20"/>
                <w:szCs w:val="20"/>
                <w:lang w:val="ro-RO"/>
              </w:rPr>
            </w:pPr>
            <w:r w:rsidRPr="002B6C45">
              <w:rPr>
                <w:b/>
                <w:sz w:val="20"/>
                <w:szCs w:val="20"/>
                <w:lang w:val="ro-RO"/>
              </w:rPr>
              <w:t>6.3</w:t>
            </w:r>
          </w:p>
        </w:tc>
        <w:tc>
          <w:tcPr>
            <w:tcW w:w="4805" w:type="pct"/>
            <w:gridSpan w:val="15"/>
            <w:vAlign w:val="center"/>
          </w:tcPr>
          <w:p w:rsidR="002B6C45" w:rsidRPr="002B6C45" w:rsidRDefault="002B6C45" w:rsidP="00A84C06">
            <w:pPr>
              <w:jc w:val="both"/>
              <w:rPr>
                <w:b/>
                <w:bCs/>
                <w:sz w:val="20"/>
                <w:szCs w:val="20"/>
                <w:u w:val="single"/>
                <w:lang w:val="ro-RO"/>
              </w:rPr>
            </w:pPr>
            <w:r w:rsidRPr="002B6C45">
              <w:rPr>
                <w:b/>
                <w:bCs/>
                <w:sz w:val="20"/>
                <w:szCs w:val="20"/>
                <w:lang w:val="ro-RO"/>
              </w:rPr>
              <w:t>Obiectiv:</w:t>
            </w:r>
            <w:r w:rsidRPr="002B6C45">
              <w:rPr>
                <w:b/>
                <w:bCs/>
                <w:i/>
                <w:sz w:val="20"/>
                <w:szCs w:val="20"/>
                <w:lang w:val="ro-RO"/>
              </w:rPr>
              <w:t xml:space="preserve"> Facilitarea participării sectorului privat la procesele de îmbunătăţire a cadrului de reglementare şi luare a deciziilor</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6.3.1</w:t>
            </w:r>
          </w:p>
        </w:tc>
        <w:tc>
          <w:tcPr>
            <w:tcW w:w="1578" w:type="pct"/>
            <w:gridSpan w:val="2"/>
          </w:tcPr>
          <w:p w:rsidR="002B6C45" w:rsidRPr="002B6C45" w:rsidRDefault="002B6C45" w:rsidP="00A84C06">
            <w:pPr>
              <w:rPr>
                <w:sz w:val="20"/>
                <w:szCs w:val="20"/>
                <w:lang w:val="ro-RO"/>
              </w:rPr>
            </w:pPr>
            <w:r w:rsidRPr="002B6C45">
              <w:rPr>
                <w:sz w:val="20"/>
                <w:szCs w:val="20"/>
                <w:lang w:val="ro-RO"/>
              </w:rPr>
              <w:t>Organizarea campaniilor de conştientizare a acţiunilor şi activităţilor ZLSAC, în special a celor ce vizează IMM (cel puţin 500 de participanţi înregistraţi)</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tabs>
                <w:tab w:val="left" w:pos="2421"/>
              </w:tabs>
              <w:jc w:val="center"/>
              <w:rPr>
                <w:sz w:val="18"/>
                <w:szCs w:val="18"/>
                <w:lang w:val="ro-RO" w:eastAsia="en-US"/>
              </w:rPr>
            </w:pPr>
            <w:r w:rsidRPr="002B6C45">
              <w:rPr>
                <w:sz w:val="18"/>
                <w:szCs w:val="18"/>
                <w:lang w:val="ro-RO"/>
              </w:rPr>
              <w:t xml:space="preserve">0,96 </w:t>
            </w:r>
            <w:r w:rsidRPr="002B6C45">
              <w:rPr>
                <w:sz w:val="18"/>
                <w:szCs w:val="18"/>
                <w:lang w:val="ro-RO" w:eastAsia="en-US"/>
              </w:rPr>
              <w:t>mil. euro</w:t>
            </w:r>
          </w:p>
          <w:p w:rsidR="002B6C45" w:rsidRPr="002B6C45" w:rsidRDefault="002B6C45" w:rsidP="00A84C06">
            <w:pPr>
              <w:jc w:val="center"/>
              <w:rPr>
                <w:sz w:val="18"/>
                <w:szCs w:val="18"/>
                <w:lang w:val="ro-RO"/>
              </w:rPr>
            </w:pPr>
            <w:r w:rsidRPr="002B6C45">
              <w:rPr>
                <w:sz w:val="18"/>
                <w:szCs w:val="18"/>
                <w:lang w:val="ro-RO" w:eastAsia="en-US"/>
              </w:rPr>
              <w:t>1,08 mil. euro</w:t>
            </w:r>
          </w:p>
        </w:tc>
        <w:tc>
          <w:tcPr>
            <w:tcW w:w="400" w:type="pct"/>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eastAsia="en-US"/>
              </w:rPr>
            </w:pPr>
            <w:r w:rsidRPr="002B6C45">
              <w:rPr>
                <w:sz w:val="18"/>
                <w:szCs w:val="18"/>
                <w:lang w:val="ro-RO" w:eastAsia="en-US"/>
              </w:rPr>
              <w:t>2015</w:t>
            </w:r>
          </w:p>
          <w:p w:rsidR="002B6C45" w:rsidRPr="002B6C45" w:rsidRDefault="002B6C45" w:rsidP="00A84C06">
            <w:pPr>
              <w:jc w:val="center"/>
              <w:rPr>
                <w:sz w:val="18"/>
                <w:szCs w:val="18"/>
                <w:lang w:val="ro-RO" w:eastAsia="en-US"/>
              </w:rPr>
            </w:pPr>
          </w:p>
          <w:p w:rsidR="002B6C45" w:rsidRPr="002B6C45" w:rsidRDefault="002B6C45" w:rsidP="00A84C06">
            <w:pPr>
              <w:jc w:val="center"/>
              <w:rPr>
                <w:sz w:val="18"/>
                <w:szCs w:val="18"/>
                <w:lang w:val="ro-RO" w:eastAsia="en-US"/>
              </w:rPr>
            </w:pPr>
            <w:r w:rsidRPr="002B6C45">
              <w:rPr>
                <w:sz w:val="18"/>
                <w:szCs w:val="18"/>
                <w:lang w:val="ro-RO" w:eastAsia="en-US"/>
              </w:rPr>
              <w:t>2016</w:t>
            </w:r>
          </w:p>
        </w:tc>
        <w:tc>
          <w:tcPr>
            <w:tcW w:w="672" w:type="pct"/>
          </w:tcPr>
          <w:p w:rsidR="002B6C45" w:rsidRPr="002B6C45" w:rsidRDefault="002B6C45" w:rsidP="00A84C06">
            <w:pPr>
              <w:rPr>
                <w:sz w:val="20"/>
                <w:szCs w:val="20"/>
                <w:lang w:val="ro-RO" w:eastAsia="en-US"/>
              </w:rPr>
            </w:pPr>
            <w:r w:rsidRPr="002B6C45">
              <w:rPr>
                <w:sz w:val="20"/>
                <w:szCs w:val="20"/>
                <w:lang w:val="ro-RO" w:eastAsia="en-US"/>
              </w:rPr>
              <w:t>Ministerul Economiei,</w:t>
            </w:r>
            <w:r w:rsidRPr="002B6C45">
              <w:rPr>
                <w:sz w:val="20"/>
                <w:szCs w:val="20"/>
                <w:lang w:val="ro-RO"/>
              </w:rPr>
              <w:t xml:space="preserve"> Organizaţia de Atragere a Investiţiilor şi Promovare a Exportului din Moldova,</w:t>
            </w:r>
            <w:r w:rsidRPr="002B6C45">
              <w:rPr>
                <w:sz w:val="20"/>
                <w:szCs w:val="20"/>
                <w:lang w:val="ro-RO" w:eastAsia="en-US"/>
              </w:rPr>
              <w:t xml:space="preserve"> </w:t>
            </w:r>
            <w:r w:rsidRPr="002B6C45">
              <w:rPr>
                <w:sz w:val="20"/>
                <w:szCs w:val="20"/>
                <w:lang w:val="ro-RO"/>
              </w:rPr>
              <w:t>Organizaţia pentru Dezvoltarea Sectorului 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t>Numărul de activită</w:t>
            </w:r>
            <w:r w:rsidRPr="002B6C45">
              <w:rPr>
                <w:rFonts w:ascii="Cambria Math" w:hAnsi="Cambria Math" w:cs="Cambria Math"/>
                <w:sz w:val="20"/>
                <w:szCs w:val="20"/>
                <w:lang w:val="ro-RO"/>
              </w:rPr>
              <w:t>ț</w:t>
            </w:r>
            <w:r w:rsidRPr="002B6C45">
              <w:rPr>
                <w:sz w:val="20"/>
                <w:szCs w:val="20"/>
                <w:lang w:val="ro-RO"/>
              </w:rPr>
              <w:t>i/campanii organizate;</w:t>
            </w:r>
          </w:p>
          <w:p w:rsidR="002B6C45" w:rsidRPr="002B6C45" w:rsidRDefault="002B6C45" w:rsidP="00A84C06">
            <w:pPr>
              <w:rPr>
                <w:sz w:val="20"/>
                <w:szCs w:val="20"/>
                <w:lang w:val="ro-RO" w:eastAsia="en-US"/>
              </w:rPr>
            </w:pPr>
            <w:r w:rsidRPr="002B6C45">
              <w:rPr>
                <w:sz w:val="20"/>
                <w:szCs w:val="20"/>
                <w:lang w:val="ro-RO" w:eastAsia="en-US"/>
              </w:rPr>
              <w:t>rapoarte ale Ministerului Economiei, Organizaţiei de Atragere a Investiţiilor şi Promovare a Exportului din Moldova,</w:t>
            </w:r>
            <w:r w:rsidRPr="002B6C45">
              <w:rPr>
                <w:bCs/>
                <w:sz w:val="20"/>
                <w:szCs w:val="20"/>
                <w:lang w:val="ro-RO"/>
              </w:rPr>
              <w:t xml:space="preserve"> Organizaţiei pentru Dezvoltarea Sectorului Întreprinderilor Mici şi Mijlocii</w:t>
            </w:r>
            <w:r w:rsidRPr="002B6C45">
              <w:rPr>
                <w:sz w:val="20"/>
                <w:szCs w:val="20"/>
                <w:lang w:val="ro-RO" w:eastAsia="en-US"/>
              </w:rPr>
              <w:t xml:space="preserve">  publicate</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6.3.2</w:t>
            </w:r>
          </w:p>
        </w:tc>
        <w:tc>
          <w:tcPr>
            <w:tcW w:w="1578" w:type="pct"/>
            <w:gridSpan w:val="2"/>
          </w:tcPr>
          <w:p w:rsidR="002B6C45" w:rsidRPr="002B6C45" w:rsidRDefault="002B6C45" w:rsidP="00A84C06">
            <w:pPr>
              <w:rPr>
                <w:sz w:val="20"/>
                <w:szCs w:val="20"/>
                <w:lang w:val="ro-RO"/>
              </w:rPr>
            </w:pPr>
            <w:r w:rsidRPr="002B6C45">
              <w:rPr>
                <w:sz w:val="20"/>
                <w:szCs w:val="20"/>
                <w:lang w:val="ro-RO"/>
              </w:rPr>
              <w:t xml:space="preserve">Crearea Consiliului consultativ pentru IMM </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6" w:type="pct"/>
            <w:gridSpan w:val="4"/>
          </w:tcPr>
          <w:p w:rsidR="002B6C45" w:rsidRPr="002B6C45" w:rsidRDefault="002B6C45" w:rsidP="00A84C06">
            <w:pPr>
              <w:jc w:val="center"/>
              <w:rPr>
                <w:sz w:val="18"/>
                <w:szCs w:val="18"/>
                <w:lang w:val="ro-RO"/>
              </w:rPr>
            </w:pPr>
          </w:p>
        </w:tc>
        <w:tc>
          <w:tcPr>
            <w:tcW w:w="400" w:type="pct"/>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w:t>
            </w:r>
          </w:p>
        </w:tc>
        <w:tc>
          <w:tcPr>
            <w:tcW w:w="672" w:type="pct"/>
          </w:tcPr>
          <w:p w:rsidR="002B6C45" w:rsidRPr="002B6C45" w:rsidRDefault="002B6C45" w:rsidP="00A84C06">
            <w:pPr>
              <w:rPr>
                <w:sz w:val="20"/>
                <w:szCs w:val="20"/>
                <w:lang w:val="ro-RO"/>
              </w:rPr>
            </w:pPr>
            <w:r w:rsidRPr="002B6C45">
              <w:rPr>
                <w:sz w:val="20"/>
                <w:szCs w:val="20"/>
                <w:lang w:val="ro-RO"/>
              </w:rPr>
              <w:t>Ministerul Economiei</w:t>
            </w:r>
          </w:p>
        </w:tc>
        <w:tc>
          <w:tcPr>
            <w:tcW w:w="979" w:type="pct"/>
          </w:tcPr>
          <w:p w:rsidR="002B6C45" w:rsidRPr="002B6C45" w:rsidRDefault="002B6C45" w:rsidP="00A84C06">
            <w:pPr>
              <w:rPr>
                <w:sz w:val="20"/>
                <w:szCs w:val="20"/>
                <w:lang w:val="ro-RO"/>
              </w:rPr>
            </w:pPr>
            <w:r w:rsidRPr="002B6C45">
              <w:rPr>
                <w:sz w:val="20"/>
                <w:szCs w:val="20"/>
                <w:lang w:val="ro-RO"/>
              </w:rPr>
              <w:t>Consiliu creat</w:t>
            </w:r>
          </w:p>
        </w:tc>
      </w:tr>
      <w:tr w:rsidR="002B6C45" w:rsidRPr="002B6C45" w:rsidTr="00A84C06">
        <w:tc>
          <w:tcPr>
            <w:tcW w:w="195" w:type="pct"/>
          </w:tcPr>
          <w:p w:rsidR="002B6C45" w:rsidRPr="002B6C45" w:rsidRDefault="002B6C45" w:rsidP="00A84C06">
            <w:pPr>
              <w:jc w:val="center"/>
              <w:outlineLvl w:val="0"/>
              <w:rPr>
                <w:sz w:val="18"/>
                <w:szCs w:val="18"/>
                <w:lang w:val="ro-RO"/>
              </w:rPr>
            </w:pPr>
            <w:r w:rsidRPr="002B6C45">
              <w:rPr>
                <w:sz w:val="18"/>
                <w:szCs w:val="18"/>
                <w:lang w:val="ro-RO"/>
              </w:rPr>
              <w:t>6.3.3</w:t>
            </w:r>
          </w:p>
        </w:tc>
        <w:tc>
          <w:tcPr>
            <w:tcW w:w="1578" w:type="pct"/>
            <w:gridSpan w:val="2"/>
          </w:tcPr>
          <w:p w:rsidR="002B6C45" w:rsidRPr="002B6C45" w:rsidRDefault="002B6C45" w:rsidP="00A84C06">
            <w:pPr>
              <w:rPr>
                <w:sz w:val="20"/>
                <w:szCs w:val="20"/>
                <w:lang w:val="ro-RO"/>
              </w:rPr>
            </w:pPr>
            <w:r w:rsidRPr="002B6C45">
              <w:rPr>
                <w:sz w:val="20"/>
                <w:szCs w:val="20"/>
                <w:lang w:val="ro-RO"/>
              </w:rPr>
              <w:t>Crearea asociaţiilor regionale consultative, cu atragerea reprezentanţilor sectorului public şi privat</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bugetelor autorităţilor administraţiei  publice locale</w:t>
            </w:r>
          </w:p>
        </w:tc>
        <w:tc>
          <w:tcPr>
            <w:tcW w:w="396" w:type="pct"/>
            <w:gridSpan w:val="4"/>
          </w:tcPr>
          <w:p w:rsidR="002B6C45" w:rsidRPr="002B6C45" w:rsidRDefault="002B6C45" w:rsidP="00A84C06">
            <w:pPr>
              <w:jc w:val="center"/>
              <w:rPr>
                <w:sz w:val="18"/>
                <w:szCs w:val="18"/>
                <w:lang w:val="ro-RO"/>
              </w:rPr>
            </w:pPr>
          </w:p>
        </w:tc>
        <w:tc>
          <w:tcPr>
            <w:tcW w:w="400" w:type="pct"/>
          </w:tcPr>
          <w:p w:rsidR="002B6C45" w:rsidRPr="002B6C45" w:rsidRDefault="002B6C45" w:rsidP="00A84C06">
            <w:pPr>
              <w:jc w:val="center"/>
              <w:rPr>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2015-2017</w:t>
            </w:r>
          </w:p>
        </w:tc>
        <w:tc>
          <w:tcPr>
            <w:tcW w:w="672" w:type="pct"/>
          </w:tcPr>
          <w:p w:rsidR="002B6C45" w:rsidRPr="002B6C45" w:rsidRDefault="002B6C45" w:rsidP="00A84C06">
            <w:pPr>
              <w:rPr>
                <w:sz w:val="20"/>
                <w:szCs w:val="20"/>
                <w:lang w:val="ro-RO"/>
              </w:rPr>
            </w:pPr>
            <w:r w:rsidRPr="002B6C45">
              <w:rPr>
                <w:sz w:val="20"/>
                <w:szCs w:val="20"/>
                <w:lang w:val="ro-RO"/>
              </w:rPr>
              <w:t>Autorităţile administraţiei publice locale</w:t>
            </w:r>
          </w:p>
        </w:tc>
        <w:tc>
          <w:tcPr>
            <w:tcW w:w="979" w:type="pct"/>
          </w:tcPr>
          <w:p w:rsidR="002B6C45" w:rsidRPr="002B6C45" w:rsidRDefault="002B6C45" w:rsidP="00A84C06">
            <w:pPr>
              <w:rPr>
                <w:sz w:val="20"/>
                <w:szCs w:val="20"/>
                <w:lang w:val="ro-RO"/>
              </w:rPr>
            </w:pPr>
            <w:r w:rsidRPr="002B6C45">
              <w:rPr>
                <w:sz w:val="20"/>
                <w:szCs w:val="20"/>
                <w:lang w:val="ro-RO"/>
              </w:rPr>
              <w:t>Numărul de asociaţii regionale create;</w:t>
            </w:r>
          </w:p>
          <w:p w:rsidR="002B6C45" w:rsidRPr="002B6C45" w:rsidRDefault="002B6C45" w:rsidP="00A84C06">
            <w:pPr>
              <w:rPr>
                <w:sz w:val="20"/>
                <w:szCs w:val="20"/>
                <w:lang w:val="ro-RO"/>
              </w:rPr>
            </w:pPr>
            <w:r w:rsidRPr="002B6C45">
              <w:rPr>
                <w:sz w:val="20"/>
                <w:szCs w:val="20"/>
                <w:lang w:val="ro-RO"/>
              </w:rPr>
              <w:t>planuri de acţiuni regionale de susţinere a IMM elaborate</w:t>
            </w:r>
          </w:p>
        </w:tc>
      </w:tr>
      <w:tr w:rsidR="002B6C45" w:rsidRPr="002B6C45" w:rsidTr="00A84C06">
        <w:tc>
          <w:tcPr>
            <w:tcW w:w="195" w:type="pct"/>
            <w:tcBorders>
              <w:bottom w:val="single" w:sz="4" w:space="0" w:color="auto"/>
            </w:tcBorders>
          </w:tcPr>
          <w:p w:rsidR="002B6C45" w:rsidRPr="002B6C45" w:rsidRDefault="002B6C45" w:rsidP="00A84C06">
            <w:pPr>
              <w:jc w:val="center"/>
              <w:outlineLvl w:val="0"/>
              <w:rPr>
                <w:sz w:val="18"/>
                <w:szCs w:val="18"/>
                <w:lang w:val="ro-RO"/>
              </w:rPr>
            </w:pPr>
            <w:r w:rsidRPr="002B6C45">
              <w:rPr>
                <w:sz w:val="18"/>
                <w:szCs w:val="18"/>
                <w:lang w:val="ro-RO"/>
              </w:rPr>
              <w:t>6.3.4</w:t>
            </w:r>
          </w:p>
        </w:tc>
        <w:tc>
          <w:tcPr>
            <w:tcW w:w="1578" w:type="pct"/>
            <w:gridSpan w:val="2"/>
            <w:tcBorders>
              <w:bottom w:val="single" w:sz="4" w:space="0" w:color="auto"/>
            </w:tcBorders>
          </w:tcPr>
          <w:p w:rsidR="002B6C45" w:rsidRPr="002B6C45" w:rsidRDefault="002B6C45" w:rsidP="00A84C06">
            <w:pPr>
              <w:rPr>
                <w:sz w:val="20"/>
                <w:szCs w:val="20"/>
                <w:lang w:val="ro-RO"/>
              </w:rPr>
            </w:pPr>
            <w:r w:rsidRPr="002B6C45">
              <w:rPr>
                <w:bCs/>
                <w:sz w:val="20"/>
                <w:szCs w:val="20"/>
                <w:lang w:val="ro-RO"/>
              </w:rPr>
              <w:t>Organizarea şi desfăşurarea conferinţei internaţionale anuale a IMM</w:t>
            </w:r>
          </w:p>
        </w:tc>
        <w:tc>
          <w:tcPr>
            <w:tcW w:w="410" w:type="pct"/>
            <w:tcBorders>
              <w:bottom w:val="single" w:sz="4" w:space="0" w:color="auto"/>
            </w:tcBorders>
          </w:tcPr>
          <w:p w:rsidR="002B6C45" w:rsidRPr="002B6C45" w:rsidRDefault="002B6C45" w:rsidP="00A84C06">
            <w:pPr>
              <w:jc w:val="center"/>
              <w:rPr>
                <w:sz w:val="18"/>
                <w:szCs w:val="18"/>
                <w:lang w:val="ro-RO"/>
              </w:rPr>
            </w:pPr>
            <w:r w:rsidRPr="002B6C45">
              <w:rPr>
                <w:sz w:val="18"/>
                <w:szCs w:val="18"/>
                <w:lang w:val="ro-RO"/>
              </w:rPr>
              <w:t>774 mii lei</w:t>
            </w:r>
          </w:p>
        </w:tc>
        <w:tc>
          <w:tcPr>
            <w:tcW w:w="396" w:type="pct"/>
            <w:gridSpan w:val="4"/>
            <w:tcBorders>
              <w:bottom w:val="single" w:sz="4" w:space="0" w:color="auto"/>
            </w:tcBorders>
          </w:tcPr>
          <w:p w:rsidR="002B6C45" w:rsidRPr="002B6C45" w:rsidRDefault="002B6C45" w:rsidP="00A84C06">
            <w:pPr>
              <w:jc w:val="center"/>
              <w:rPr>
                <w:bCs/>
                <w:sz w:val="18"/>
                <w:szCs w:val="18"/>
                <w:lang w:val="ro-RO"/>
              </w:rPr>
            </w:pPr>
          </w:p>
        </w:tc>
        <w:tc>
          <w:tcPr>
            <w:tcW w:w="400" w:type="pct"/>
            <w:tcBorders>
              <w:bottom w:val="single" w:sz="4" w:space="0" w:color="auto"/>
            </w:tcBorders>
          </w:tcPr>
          <w:p w:rsidR="002B6C45" w:rsidRPr="002B6C45" w:rsidRDefault="002B6C45" w:rsidP="00A84C06">
            <w:pPr>
              <w:jc w:val="center"/>
              <w:rPr>
                <w:bCs/>
                <w:sz w:val="18"/>
                <w:szCs w:val="18"/>
                <w:lang w:val="ro-RO"/>
              </w:rPr>
            </w:pPr>
          </w:p>
        </w:tc>
        <w:tc>
          <w:tcPr>
            <w:tcW w:w="370" w:type="pct"/>
            <w:gridSpan w:val="5"/>
            <w:tcBorders>
              <w:bottom w:val="single" w:sz="4" w:space="0" w:color="auto"/>
            </w:tcBorders>
          </w:tcPr>
          <w:p w:rsidR="002B6C45" w:rsidRPr="002B6C45" w:rsidRDefault="002B6C45" w:rsidP="00A84C06">
            <w:pPr>
              <w:jc w:val="center"/>
              <w:rPr>
                <w:bCs/>
                <w:sz w:val="18"/>
                <w:szCs w:val="18"/>
                <w:lang w:val="ro-RO"/>
              </w:rPr>
            </w:pPr>
            <w:r w:rsidRPr="002B6C45">
              <w:rPr>
                <w:bCs/>
                <w:sz w:val="18"/>
                <w:szCs w:val="18"/>
                <w:lang w:val="ro-RO"/>
              </w:rPr>
              <w:t>anual</w:t>
            </w:r>
          </w:p>
        </w:tc>
        <w:tc>
          <w:tcPr>
            <w:tcW w:w="672" w:type="pct"/>
            <w:tcBorders>
              <w:bottom w:val="single" w:sz="4" w:space="0" w:color="auto"/>
            </w:tcBorders>
          </w:tcPr>
          <w:p w:rsidR="002B6C45" w:rsidRPr="002B6C45" w:rsidRDefault="002B6C45" w:rsidP="00A84C06">
            <w:pPr>
              <w:rPr>
                <w:bCs/>
                <w:sz w:val="20"/>
                <w:szCs w:val="20"/>
                <w:lang w:val="ro-RO"/>
              </w:rPr>
            </w:pPr>
            <w:r w:rsidRPr="002B6C45">
              <w:rPr>
                <w:bCs/>
                <w:sz w:val="20"/>
                <w:szCs w:val="20"/>
                <w:lang w:val="ro-RO"/>
              </w:rPr>
              <w:t>Ministerul Economiei,</w:t>
            </w:r>
          </w:p>
          <w:p w:rsidR="002B6C45" w:rsidRPr="002B6C45" w:rsidRDefault="002B6C45" w:rsidP="00A84C06">
            <w:pPr>
              <w:rPr>
                <w:bCs/>
                <w:sz w:val="20"/>
                <w:szCs w:val="20"/>
                <w:lang w:val="ro-RO"/>
              </w:rPr>
            </w:pPr>
            <w:r w:rsidRPr="002B6C45">
              <w:rPr>
                <w:bCs/>
                <w:sz w:val="20"/>
                <w:szCs w:val="20"/>
                <w:lang w:val="ro-RO"/>
              </w:rPr>
              <w:t>Organizaţia pentru Dezvoltarea Sectorului Întreprinderilor Mici şi Mijlocii</w:t>
            </w:r>
          </w:p>
        </w:tc>
        <w:tc>
          <w:tcPr>
            <w:tcW w:w="979" w:type="pct"/>
            <w:tcBorders>
              <w:bottom w:val="single" w:sz="4" w:space="0" w:color="auto"/>
            </w:tcBorders>
          </w:tcPr>
          <w:p w:rsidR="002B6C45" w:rsidRPr="002B6C45" w:rsidRDefault="002B6C45" w:rsidP="00A84C06">
            <w:pPr>
              <w:rPr>
                <w:bCs/>
                <w:sz w:val="20"/>
                <w:szCs w:val="20"/>
                <w:lang w:val="ro-RO"/>
              </w:rPr>
            </w:pPr>
            <w:r w:rsidRPr="002B6C45">
              <w:rPr>
                <w:bCs/>
                <w:sz w:val="20"/>
                <w:szCs w:val="20"/>
                <w:lang w:val="ro-RO"/>
              </w:rPr>
              <w:t>Numărul participanţilor;</w:t>
            </w:r>
          </w:p>
          <w:p w:rsidR="002B6C45" w:rsidRPr="002B6C45" w:rsidRDefault="002B6C45" w:rsidP="00A84C06">
            <w:pPr>
              <w:rPr>
                <w:bCs/>
                <w:sz w:val="20"/>
                <w:szCs w:val="20"/>
                <w:lang w:val="ro-RO"/>
              </w:rPr>
            </w:pPr>
            <w:r w:rsidRPr="002B6C45">
              <w:rPr>
                <w:bCs/>
                <w:sz w:val="20"/>
                <w:szCs w:val="20"/>
                <w:lang w:val="ro-RO"/>
              </w:rPr>
              <w:t>subiectele abordate în cadrul conferinţei;</w:t>
            </w:r>
          </w:p>
          <w:p w:rsidR="002B6C45" w:rsidRPr="002B6C45" w:rsidRDefault="002B6C45" w:rsidP="00A84C06">
            <w:pPr>
              <w:rPr>
                <w:bCs/>
                <w:sz w:val="20"/>
                <w:szCs w:val="20"/>
                <w:lang w:val="ro-RO"/>
              </w:rPr>
            </w:pPr>
            <w:r w:rsidRPr="002B6C45">
              <w:rPr>
                <w:bCs/>
                <w:sz w:val="20"/>
                <w:szCs w:val="20"/>
                <w:lang w:val="ro-RO"/>
              </w:rPr>
              <w:t>recomandări privind metodele de susţinere a IMM</w:t>
            </w:r>
          </w:p>
        </w:tc>
      </w:tr>
      <w:tr w:rsidR="002B6C45" w:rsidRPr="002B6C45" w:rsidTr="00A84C06">
        <w:tc>
          <w:tcPr>
            <w:tcW w:w="5000" w:type="pct"/>
            <w:gridSpan w:val="16"/>
            <w:shd w:val="clear" w:color="auto" w:fill="auto"/>
          </w:tcPr>
          <w:p w:rsidR="002B6C45" w:rsidRPr="002B6C45" w:rsidRDefault="002B6C45" w:rsidP="00A84C06">
            <w:pPr>
              <w:jc w:val="center"/>
              <w:rPr>
                <w:b/>
                <w:i/>
                <w:sz w:val="20"/>
                <w:szCs w:val="20"/>
                <w:lang w:val="ro-RO"/>
              </w:rPr>
            </w:pPr>
          </w:p>
          <w:p w:rsidR="002B6C45" w:rsidRPr="002B6C45" w:rsidRDefault="002B6C45" w:rsidP="00A84C06">
            <w:pPr>
              <w:jc w:val="center"/>
              <w:rPr>
                <w:b/>
                <w:i/>
                <w:sz w:val="20"/>
                <w:szCs w:val="20"/>
                <w:lang w:val="ro-RO"/>
              </w:rPr>
            </w:pPr>
            <w:r w:rsidRPr="002B6C45">
              <w:rPr>
                <w:b/>
                <w:i/>
                <w:sz w:val="20"/>
                <w:szCs w:val="20"/>
                <w:lang w:val="ro-RO"/>
              </w:rPr>
              <w:t>Prioritatea 7-a. DEZVOLATAREA  ANTREPRENORIATULUI  FEMININ ÎN REPUBLICA MOLDOVA</w:t>
            </w:r>
          </w:p>
          <w:p w:rsidR="002B6C45" w:rsidRPr="002B6C45" w:rsidRDefault="002B6C45" w:rsidP="00A84C06">
            <w:pPr>
              <w:jc w:val="center"/>
              <w:rPr>
                <w:bCs/>
                <w:sz w:val="20"/>
                <w:szCs w:val="20"/>
                <w:lang w:val="ro-RO"/>
              </w:rPr>
            </w:pPr>
          </w:p>
        </w:tc>
      </w:tr>
      <w:tr w:rsidR="002B6C45" w:rsidRPr="002B6C45" w:rsidTr="00A84C06">
        <w:tc>
          <w:tcPr>
            <w:tcW w:w="195" w:type="pct"/>
          </w:tcPr>
          <w:p w:rsidR="002B6C45" w:rsidRPr="002B6C45" w:rsidRDefault="002B6C45" w:rsidP="00A84C06">
            <w:pPr>
              <w:jc w:val="center"/>
              <w:outlineLvl w:val="0"/>
              <w:rPr>
                <w:b/>
                <w:i/>
                <w:sz w:val="20"/>
                <w:szCs w:val="20"/>
                <w:u w:val="single"/>
                <w:lang w:val="ro-RO"/>
              </w:rPr>
            </w:pPr>
            <w:r w:rsidRPr="002B6C45">
              <w:rPr>
                <w:b/>
                <w:sz w:val="20"/>
                <w:szCs w:val="20"/>
                <w:lang w:val="ro-RO"/>
              </w:rPr>
              <w:lastRenderedPageBreak/>
              <w:t>7.1</w:t>
            </w:r>
          </w:p>
        </w:tc>
        <w:tc>
          <w:tcPr>
            <w:tcW w:w="4805" w:type="pct"/>
            <w:gridSpan w:val="15"/>
            <w:vAlign w:val="center"/>
          </w:tcPr>
          <w:p w:rsidR="002B6C45" w:rsidRPr="002B6C45" w:rsidRDefault="002B6C45" w:rsidP="00A84C06">
            <w:pPr>
              <w:jc w:val="both"/>
              <w:rPr>
                <w:b/>
                <w:bCs/>
                <w:sz w:val="20"/>
                <w:szCs w:val="20"/>
                <w:lang w:val="ro-RO"/>
              </w:rPr>
            </w:pPr>
            <w:r w:rsidRPr="002B6C45">
              <w:rPr>
                <w:b/>
                <w:sz w:val="20"/>
                <w:szCs w:val="20"/>
                <w:lang w:val="ro-RO"/>
              </w:rPr>
              <w:t xml:space="preserve">Obiectiv 1. </w:t>
            </w:r>
            <w:r w:rsidRPr="002B6C45">
              <w:rPr>
                <w:b/>
                <w:i/>
                <w:sz w:val="20"/>
                <w:szCs w:val="20"/>
                <w:lang w:val="ro-RO"/>
              </w:rPr>
              <w:t>Facilitarea accesului  femeilor antreprenoare la instruire şi resurse informaţionale</w:t>
            </w: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7.1.1</w:t>
            </w:r>
          </w:p>
        </w:tc>
        <w:tc>
          <w:tcPr>
            <w:tcW w:w="1578" w:type="pct"/>
            <w:gridSpan w:val="2"/>
          </w:tcPr>
          <w:p w:rsidR="002B6C45" w:rsidRPr="002B6C45" w:rsidRDefault="002B6C45" w:rsidP="00A84C06">
            <w:pPr>
              <w:rPr>
                <w:bCs/>
                <w:sz w:val="20"/>
                <w:szCs w:val="20"/>
                <w:lang w:val="ro-RO"/>
              </w:rPr>
            </w:pPr>
            <w:r w:rsidRPr="002B6C45">
              <w:rPr>
                <w:sz w:val="20"/>
                <w:szCs w:val="20"/>
                <w:lang w:val="ro-RO"/>
              </w:rPr>
              <w:t xml:space="preserve">Elaborarea unei rubrici destinate antreprenoriatului feminin, ce ar cumula toate programele, proiectele, iniţiativele de dezvoltare, studiile, rapoartele, istoriile de succes şi evenimentele dedicate femeilor antreprenoare pe pagina </w:t>
            </w:r>
            <w:hyperlink r:id="rId9" w:history="1">
              <w:r w:rsidRPr="002B6C45">
                <w:rPr>
                  <w:rStyle w:val="aa"/>
                  <w:color w:val="auto"/>
                  <w:sz w:val="20"/>
                  <w:szCs w:val="20"/>
                  <w:lang w:val="ro-RO"/>
                </w:rPr>
                <w:t>www.businessportal.md</w:t>
              </w:r>
            </w:hyperlink>
            <w:r w:rsidRPr="002B6C45">
              <w:rPr>
                <w:sz w:val="20"/>
                <w:szCs w:val="20"/>
                <w:lang w:val="ro-RO"/>
              </w:rPr>
              <w:t xml:space="preserve"> </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2015-2017</w:t>
            </w:r>
          </w:p>
        </w:tc>
        <w:tc>
          <w:tcPr>
            <w:tcW w:w="672" w:type="pct"/>
          </w:tcPr>
          <w:p w:rsidR="002B6C45" w:rsidRPr="002B6C45" w:rsidRDefault="002B6C45" w:rsidP="00A84C06">
            <w:pPr>
              <w:rPr>
                <w:bCs/>
                <w:sz w:val="20"/>
                <w:szCs w:val="20"/>
                <w:lang w:val="ro-RO"/>
              </w:rPr>
            </w:pPr>
            <w:r w:rsidRPr="002B6C45">
              <w:rPr>
                <w:bCs/>
                <w:sz w:val="20"/>
                <w:szCs w:val="20"/>
                <w:lang w:val="ro-RO"/>
              </w:rPr>
              <w:t>Organizaţia pentru Dezvoltarea Sectorului 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t xml:space="preserve">Rubrică elaborată; </w:t>
            </w:r>
          </w:p>
          <w:p w:rsidR="002B6C45" w:rsidRPr="002B6C45" w:rsidRDefault="002B6C45" w:rsidP="00A84C06">
            <w:pPr>
              <w:rPr>
                <w:sz w:val="20"/>
                <w:szCs w:val="20"/>
                <w:lang w:val="ro-RO"/>
              </w:rPr>
            </w:pPr>
            <w:r w:rsidRPr="002B6C45">
              <w:rPr>
                <w:sz w:val="20"/>
                <w:szCs w:val="20"/>
                <w:lang w:val="ro-RO"/>
              </w:rPr>
              <w:t>numărul  de articole publicate;</w:t>
            </w:r>
          </w:p>
          <w:p w:rsidR="002B6C45" w:rsidRPr="002B6C45" w:rsidRDefault="002B6C45" w:rsidP="00A84C06">
            <w:pPr>
              <w:rPr>
                <w:sz w:val="20"/>
                <w:szCs w:val="20"/>
                <w:lang w:val="ro-RO"/>
              </w:rPr>
            </w:pPr>
            <w:r w:rsidRPr="002B6C45">
              <w:rPr>
                <w:sz w:val="20"/>
                <w:szCs w:val="20"/>
                <w:lang w:val="ro-RO"/>
              </w:rPr>
              <w:t>banere electronice create şi plasate;</w:t>
            </w:r>
          </w:p>
          <w:p w:rsidR="002B6C45" w:rsidRPr="002B6C45" w:rsidRDefault="002B6C45" w:rsidP="00A84C06">
            <w:pPr>
              <w:rPr>
                <w:bCs/>
                <w:sz w:val="20"/>
                <w:szCs w:val="20"/>
                <w:lang w:val="ro-RO"/>
              </w:rPr>
            </w:pPr>
            <w:r w:rsidRPr="002B6C45">
              <w:rPr>
                <w:sz w:val="20"/>
                <w:szCs w:val="20"/>
                <w:lang w:val="ro-RO"/>
              </w:rPr>
              <w:t>numărul  de vizualizări</w:t>
            </w:r>
          </w:p>
        </w:tc>
      </w:tr>
      <w:tr w:rsidR="002B6C45" w:rsidRPr="002B6C45" w:rsidTr="00A84C06">
        <w:tc>
          <w:tcPr>
            <w:tcW w:w="195" w:type="pct"/>
          </w:tcPr>
          <w:p w:rsidR="002B6C45" w:rsidRPr="002B6C45" w:rsidRDefault="002B6C45" w:rsidP="00A84C06">
            <w:pPr>
              <w:jc w:val="center"/>
              <w:outlineLvl w:val="0"/>
              <w:rPr>
                <w:lang w:val="ro-RO"/>
              </w:rPr>
            </w:pPr>
            <w:r w:rsidRPr="002B6C45">
              <w:rPr>
                <w:sz w:val="18"/>
                <w:szCs w:val="18"/>
                <w:lang w:val="ro-RO"/>
              </w:rPr>
              <w:t>7.1.2</w:t>
            </w:r>
          </w:p>
        </w:tc>
        <w:tc>
          <w:tcPr>
            <w:tcW w:w="1578" w:type="pct"/>
            <w:gridSpan w:val="2"/>
          </w:tcPr>
          <w:p w:rsidR="002B6C45" w:rsidRPr="002B6C45" w:rsidRDefault="002B6C45" w:rsidP="00A84C06">
            <w:pPr>
              <w:rPr>
                <w:sz w:val="20"/>
                <w:szCs w:val="20"/>
                <w:lang w:val="ro-RO"/>
              </w:rPr>
            </w:pPr>
            <w:r w:rsidRPr="002B6C45">
              <w:rPr>
                <w:sz w:val="20"/>
                <w:szCs w:val="20"/>
                <w:lang w:val="ro-RO"/>
              </w:rPr>
              <w:t>Crearea bazei de date a organizaţiilor neguvernamentale a femeilor antreprenoare din Republica Moldova</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p>
        </w:tc>
        <w:tc>
          <w:tcPr>
            <w:tcW w:w="370" w:type="pct"/>
            <w:gridSpan w:val="5"/>
          </w:tcPr>
          <w:p w:rsidR="002B6C45" w:rsidRPr="002B6C45" w:rsidRDefault="002B6C45" w:rsidP="00A84C06">
            <w:pPr>
              <w:jc w:val="center"/>
              <w:rPr>
                <w:sz w:val="18"/>
                <w:szCs w:val="18"/>
                <w:lang w:val="ro-RO"/>
              </w:rPr>
            </w:pPr>
            <w:r w:rsidRPr="002B6C45">
              <w:rPr>
                <w:sz w:val="18"/>
                <w:szCs w:val="18"/>
                <w:lang w:val="ro-RO"/>
              </w:rPr>
              <w:t>2015</w:t>
            </w:r>
          </w:p>
        </w:tc>
        <w:tc>
          <w:tcPr>
            <w:tcW w:w="672" w:type="pct"/>
          </w:tcPr>
          <w:p w:rsidR="002B6C45" w:rsidRPr="002B6C45" w:rsidRDefault="002B6C45" w:rsidP="00A84C06">
            <w:pPr>
              <w:rPr>
                <w:bCs/>
                <w:sz w:val="20"/>
                <w:szCs w:val="20"/>
                <w:lang w:val="ro-RO"/>
              </w:rPr>
            </w:pPr>
            <w:r w:rsidRPr="002B6C45">
              <w:rPr>
                <w:sz w:val="20"/>
                <w:szCs w:val="20"/>
                <w:lang w:val="ro-RO"/>
              </w:rPr>
              <w:t>Ministerul Economiei</w:t>
            </w:r>
          </w:p>
        </w:tc>
        <w:tc>
          <w:tcPr>
            <w:tcW w:w="979" w:type="pct"/>
          </w:tcPr>
          <w:p w:rsidR="002B6C45" w:rsidRPr="002B6C45" w:rsidRDefault="002B6C45" w:rsidP="00A84C06">
            <w:pPr>
              <w:rPr>
                <w:sz w:val="20"/>
                <w:szCs w:val="20"/>
                <w:lang w:val="ro-RO"/>
              </w:rPr>
            </w:pPr>
            <w:r w:rsidRPr="002B6C45">
              <w:rPr>
                <w:sz w:val="20"/>
                <w:szCs w:val="20"/>
                <w:lang w:val="ro-RO"/>
              </w:rPr>
              <w:t xml:space="preserve">Bază de date creată </w:t>
            </w:r>
            <w:r w:rsidRPr="002B6C45">
              <w:rPr>
                <w:rFonts w:ascii="Cambria Math" w:hAnsi="Cambria Math" w:cs="Cambria Math"/>
                <w:sz w:val="20"/>
                <w:szCs w:val="20"/>
                <w:lang w:val="ro-RO"/>
              </w:rPr>
              <w:t>ș</w:t>
            </w:r>
            <w:r w:rsidRPr="002B6C45">
              <w:rPr>
                <w:sz w:val="20"/>
                <w:szCs w:val="20"/>
                <w:lang w:val="ro-RO"/>
              </w:rPr>
              <w:t xml:space="preserve">i plasată pe pagina web </w:t>
            </w: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7.1.3</w:t>
            </w:r>
          </w:p>
        </w:tc>
        <w:tc>
          <w:tcPr>
            <w:tcW w:w="1578" w:type="pct"/>
            <w:gridSpan w:val="2"/>
          </w:tcPr>
          <w:p w:rsidR="002B6C45" w:rsidRPr="002B6C45" w:rsidRDefault="002B6C45" w:rsidP="00A84C06">
            <w:pPr>
              <w:rPr>
                <w:bCs/>
                <w:sz w:val="20"/>
                <w:szCs w:val="20"/>
                <w:lang w:val="ro-RO"/>
              </w:rPr>
            </w:pPr>
            <w:r w:rsidRPr="002B6C45">
              <w:rPr>
                <w:sz w:val="20"/>
                <w:szCs w:val="20"/>
                <w:lang w:val="ro-RO"/>
              </w:rPr>
              <w:t>Crearea bazei de date a organizaţiilor de suport al  antreprenoriatului feminin în Republica Moldova şi identificarea punctelor de contact în toate regiunile</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r w:rsidRPr="002B6C45">
              <w:rPr>
                <w:bCs/>
                <w:sz w:val="18"/>
                <w:szCs w:val="18"/>
                <w:lang w:val="ro-RO"/>
              </w:rPr>
              <w:t>50 mii lei</w:t>
            </w: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2015</w:t>
            </w:r>
          </w:p>
        </w:tc>
        <w:tc>
          <w:tcPr>
            <w:tcW w:w="672" w:type="pct"/>
          </w:tcPr>
          <w:p w:rsidR="002B6C45" w:rsidRPr="002B6C45" w:rsidRDefault="002B6C45" w:rsidP="00A84C06">
            <w:pPr>
              <w:rPr>
                <w:bCs/>
                <w:sz w:val="20"/>
                <w:szCs w:val="20"/>
                <w:lang w:val="ro-RO"/>
              </w:rPr>
            </w:pPr>
            <w:r w:rsidRPr="002B6C45">
              <w:rPr>
                <w:bCs/>
                <w:sz w:val="20"/>
                <w:szCs w:val="20"/>
                <w:lang w:val="ro-RO"/>
              </w:rPr>
              <w:t xml:space="preserve">Organizaţia pentru Dezvoltarea Sectorului Întreprinderilor Mici şi Mijlocii </w:t>
            </w:r>
          </w:p>
        </w:tc>
        <w:tc>
          <w:tcPr>
            <w:tcW w:w="979" w:type="pct"/>
          </w:tcPr>
          <w:p w:rsidR="002B6C45" w:rsidRPr="002B6C45" w:rsidRDefault="002B6C45" w:rsidP="00A84C06">
            <w:pPr>
              <w:rPr>
                <w:bCs/>
                <w:sz w:val="20"/>
                <w:szCs w:val="20"/>
                <w:lang w:val="ro-RO"/>
              </w:rPr>
            </w:pPr>
            <w:r w:rsidRPr="002B6C45">
              <w:rPr>
                <w:sz w:val="20"/>
                <w:szCs w:val="20"/>
                <w:lang w:val="ro-RO"/>
              </w:rPr>
              <w:t>Bază de date creată</w:t>
            </w: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7.1.4</w:t>
            </w:r>
          </w:p>
        </w:tc>
        <w:tc>
          <w:tcPr>
            <w:tcW w:w="1578" w:type="pct"/>
            <w:gridSpan w:val="2"/>
          </w:tcPr>
          <w:p w:rsidR="002B6C45" w:rsidRPr="002B6C45" w:rsidRDefault="002B6C45" w:rsidP="00A84C06">
            <w:pPr>
              <w:rPr>
                <w:sz w:val="20"/>
                <w:szCs w:val="20"/>
                <w:lang w:val="ro-RO"/>
              </w:rPr>
            </w:pPr>
            <w:r w:rsidRPr="002B6C45">
              <w:rPr>
                <w:sz w:val="20"/>
                <w:szCs w:val="20"/>
                <w:lang w:val="ro-RO"/>
              </w:rPr>
              <w:t>Organizarea şi desfăşurarea cursurilor de orientare profesională, calificare şi recalificare a femeilor</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r w:rsidRPr="002B6C45">
              <w:rPr>
                <w:bCs/>
                <w:sz w:val="18"/>
                <w:szCs w:val="18"/>
                <w:lang w:val="ro-RO"/>
              </w:rPr>
              <w:t>300 mii lei</w:t>
            </w: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anual</w:t>
            </w:r>
          </w:p>
        </w:tc>
        <w:tc>
          <w:tcPr>
            <w:tcW w:w="672" w:type="pct"/>
          </w:tcPr>
          <w:p w:rsidR="002B6C45" w:rsidRPr="002B6C45" w:rsidRDefault="002B6C45" w:rsidP="00A84C06">
            <w:pPr>
              <w:rPr>
                <w:sz w:val="19"/>
                <w:szCs w:val="19"/>
                <w:lang w:val="ro-RO"/>
              </w:rPr>
            </w:pPr>
            <w:r w:rsidRPr="002B6C45">
              <w:rPr>
                <w:sz w:val="19"/>
                <w:szCs w:val="19"/>
                <w:lang w:val="ro-RO"/>
              </w:rPr>
              <w:t>Organizaţia pentru Dezvoltarea Sectorului Întreprinderilor Mici şi Mijlocii,</w:t>
            </w:r>
          </w:p>
          <w:p w:rsidR="002B6C45" w:rsidRPr="002B6C45" w:rsidRDefault="002B6C45" w:rsidP="00A84C06">
            <w:pPr>
              <w:rPr>
                <w:bCs/>
                <w:sz w:val="20"/>
                <w:szCs w:val="20"/>
                <w:lang w:val="ro-RO"/>
              </w:rPr>
            </w:pPr>
            <w:r w:rsidRPr="002B6C45">
              <w:rPr>
                <w:sz w:val="19"/>
                <w:szCs w:val="19"/>
                <w:lang w:val="ro-RO"/>
              </w:rPr>
              <w:t xml:space="preserve"> Camera de Comer</w:t>
            </w:r>
            <w:r w:rsidRPr="002B6C45">
              <w:rPr>
                <w:rFonts w:ascii="Cambria Math" w:hAnsi="Cambria Math" w:cs="Cambria Math"/>
                <w:sz w:val="19"/>
                <w:szCs w:val="19"/>
                <w:lang w:val="ro-RO"/>
              </w:rPr>
              <w:t>ț</w:t>
            </w:r>
            <w:r w:rsidRPr="002B6C45">
              <w:rPr>
                <w:sz w:val="19"/>
                <w:szCs w:val="19"/>
                <w:lang w:val="ro-RO"/>
              </w:rPr>
              <w:t xml:space="preserve"> </w:t>
            </w:r>
            <w:r w:rsidRPr="002B6C45">
              <w:rPr>
                <w:rFonts w:ascii="Cambria Math" w:hAnsi="Cambria Math" w:cs="Cambria Math"/>
                <w:sz w:val="19"/>
                <w:szCs w:val="19"/>
                <w:lang w:val="ro-RO"/>
              </w:rPr>
              <w:t>ș</w:t>
            </w:r>
            <w:r w:rsidRPr="002B6C45">
              <w:rPr>
                <w:sz w:val="19"/>
                <w:szCs w:val="19"/>
                <w:lang w:val="ro-RO"/>
              </w:rPr>
              <w:t xml:space="preserve">i Industrie </w:t>
            </w:r>
          </w:p>
        </w:tc>
        <w:tc>
          <w:tcPr>
            <w:tcW w:w="979" w:type="pct"/>
          </w:tcPr>
          <w:p w:rsidR="002B6C45" w:rsidRPr="002B6C45" w:rsidRDefault="002B6C45" w:rsidP="00A84C06">
            <w:pPr>
              <w:rPr>
                <w:sz w:val="20"/>
                <w:szCs w:val="20"/>
                <w:lang w:val="ro-RO"/>
              </w:rPr>
            </w:pPr>
            <w:r w:rsidRPr="002B6C45">
              <w:rPr>
                <w:sz w:val="20"/>
                <w:szCs w:val="20"/>
                <w:lang w:val="ro-RO"/>
              </w:rPr>
              <w:t>Numărul femeilor informate şi instruite;</w:t>
            </w:r>
          </w:p>
          <w:p w:rsidR="002B6C45" w:rsidRPr="002B6C45" w:rsidRDefault="002B6C45" w:rsidP="00A84C06">
            <w:pPr>
              <w:rPr>
                <w:bCs/>
                <w:sz w:val="20"/>
                <w:szCs w:val="20"/>
                <w:lang w:val="ro-RO"/>
              </w:rPr>
            </w:pPr>
            <w:r w:rsidRPr="002B6C45">
              <w:rPr>
                <w:sz w:val="20"/>
                <w:szCs w:val="20"/>
                <w:lang w:val="ro-RO"/>
              </w:rPr>
              <w:t>tematici abordate</w:t>
            </w: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7.1.5</w:t>
            </w:r>
          </w:p>
        </w:tc>
        <w:tc>
          <w:tcPr>
            <w:tcW w:w="1578" w:type="pct"/>
            <w:gridSpan w:val="2"/>
          </w:tcPr>
          <w:p w:rsidR="002B6C45" w:rsidRPr="002B6C45" w:rsidRDefault="002B6C45" w:rsidP="00A84C06">
            <w:pPr>
              <w:rPr>
                <w:bCs/>
                <w:sz w:val="20"/>
                <w:szCs w:val="20"/>
                <w:lang w:val="ro-RO"/>
              </w:rPr>
            </w:pPr>
            <w:r w:rsidRPr="002B6C45">
              <w:rPr>
                <w:sz w:val="20"/>
                <w:szCs w:val="20"/>
                <w:lang w:val="ro-RO"/>
              </w:rPr>
              <w:t>Elaborarea conceptelor şi definiţiilor statistice privind antreprenoriatul feminin</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r w:rsidRPr="002B6C45">
              <w:rPr>
                <w:sz w:val="18"/>
                <w:szCs w:val="18"/>
                <w:lang w:val="ro-RO"/>
              </w:rPr>
              <w:t xml:space="preserve">160 mii lei (pentru </w:t>
            </w:r>
            <w:r w:rsidRPr="002B6C45">
              <w:rPr>
                <w:sz w:val="19"/>
                <w:szCs w:val="19"/>
                <w:lang w:val="ro-RO"/>
              </w:rPr>
              <w:t xml:space="preserve"> Institutul Na</w:t>
            </w:r>
            <w:r w:rsidRPr="002B6C45">
              <w:rPr>
                <w:rFonts w:ascii="Cambria Math" w:hAnsi="Cambria Math" w:cs="Cambria Math"/>
                <w:sz w:val="19"/>
                <w:szCs w:val="19"/>
                <w:lang w:val="ro-RO"/>
              </w:rPr>
              <w:t>ț</w:t>
            </w:r>
            <w:r w:rsidRPr="002B6C45">
              <w:rPr>
                <w:sz w:val="19"/>
                <w:szCs w:val="19"/>
                <w:lang w:val="ro-RO"/>
              </w:rPr>
              <w:t>ional de Cercetări Economice</w:t>
            </w:r>
            <w:r w:rsidRPr="002B6C45">
              <w:rPr>
                <w:sz w:val="18"/>
                <w:szCs w:val="18"/>
                <w:lang w:val="ro-RO"/>
              </w:rPr>
              <w:t xml:space="preserve"> )</w:t>
            </w: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2015</w:t>
            </w:r>
          </w:p>
        </w:tc>
        <w:tc>
          <w:tcPr>
            <w:tcW w:w="672" w:type="pct"/>
          </w:tcPr>
          <w:p w:rsidR="002B6C45" w:rsidRPr="002B6C45" w:rsidRDefault="002B6C45" w:rsidP="00A84C06">
            <w:pPr>
              <w:rPr>
                <w:sz w:val="19"/>
                <w:szCs w:val="19"/>
                <w:lang w:val="ro-RO"/>
              </w:rPr>
            </w:pPr>
            <w:r w:rsidRPr="002B6C45">
              <w:rPr>
                <w:sz w:val="19"/>
                <w:szCs w:val="19"/>
                <w:lang w:val="ro-RO"/>
              </w:rPr>
              <w:t>Biroul Na</w:t>
            </w:r>
            <w:r w:rsidRPr="002B6C45">
              <w:rPr>
                <w:rFonts w:ascii="Cambria Math" w:hAnsi="Cambria Math" w:cs="Cambria Math"/>
                <w:sz w:val="19"/>
                <w:szCs w:val="19"/>
                <w:lang w:val="ro-RO"/>
              </w:rPr>
              <w:t>ț</w:t>
            </w:r>
            <w:r w:rsidRPr="002B6C45">
              <w:rPr>
                <w:sz w:val="19"/>
                <w:szCs w:val="19"/>
                <w:lang w:val="ro-RO"/>
              </w:rPr>
              <w:t>ional de Statistică,</w:t>
            </w:r>
          </w:p>
          <w:p w:rsidR="002B6C45" w:rsidRPr="002B6C45" w:rsidRDefault="002B6C45" w:rsidP="00A84C06">
            <w:pPr>
              <w:rPr>
                <w:bCs/>
                <w:sz w:val="20"/>
                <w:szCs w:val="20"/>
                <w:lang w:val="ro-RO"/>
              </w:rPr>
            </w:pPr>
            <w:r w:rsidRPr="002B6C45">
              <w:rPr>
                <w:sz w:val="19"/>
                <w:szCs w:val="19"/>
                <w:lang w:val="ro-RO"/>
              </w:rPr>
              <w:t xml:space="preserve"> Ministerul Economiei, Institutul Na</w:t>
            </w:r>
            <w:r w:rsidRPr="002B6C45">
              <w:rPr>
                <w:rFonts w:ascii="Cambria Math" w:hAnsi="Cambria Math" w:cs="Cambria Math"/>
                <w:sz w:val="19"/>
                <w:szCs w:val="19"/>
                <w:lang w:val="ro-RO"/>
              </w:rPr>
              <w:t>ț</w:t>
            </w:r>
            <w:r w:rsidRPr="002B6C45">
              <w:rPr>
                <w:sz w:val="19"/>
                <w:szCs w:val="19"/>
                <w:lang w:val="ro-RO"/>
              </w:rPr>
              <w:t>ional de Cercetări Economice</w:t>
            </w:r>
          </w:p>
        </w:tc>
        <w:tc>
          <w:tcPr>
            <w:tcW w:w="979" w:type="pct"/>
          </w:tcPr>
          <w:p w:rsidR="002B6C45" w:rsidRPr="002B6C45" w:rsidRDefault="002B6C45" w:rsidP="00A84C06">
            <w:pPr>
              <w:rPr>
                <w:bCs/>
                <w:sz w:val="20"/>
                <w:szCs w:val="20"/>
                <w:lang w:val="ro-RO"/>
              </w:rPr>
            </w:pPr>
            <w:r w:rsidRPr="002B6C45">
              <w:rPr>
                <w:sz w:val="20"/>
                <w:szCs w:val="20"/>
                <w:lang w:val="ro-RO"/>
              </w:rPr>
              <w:t>Concepte şi definiţii elaborate</w:t>
            </w: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7.1.6</w:t>
            </w:r>
          </w:p>
        </w:tc>
        <w:tc>
          <w:tcPr>
            <w:tcW w:w="1578" w:type="pct"/>
            <w:gridSpan w:val="2"/>
          </w:tcPr>
          <w:p w:rsidR="002B6C45" w:rsidRPr="002B6C45" w:rsidRDefault="002B6C45" w:rsidP="00A84C06">
            <w:pPr>
              <w:rPr>
                <w:bCs/>
                <w:sz w:val="20"/>
                <w:szCs w:val="20"/>
                <w:lang w:val="ro-RO"/>
              </w:rPr>
            </w:pPr>
            <w:r w:rsidRPr="002B6C45">
              <w:rPr>
                <w:sz w:val="20"/>
                <w:szCs w:val="20"/>
                <w:lang w:val="ro-RO"/>
              </w:rPr>
              <w:t>Elaborarea metodologiei cercetării statistice privind antreprenoriatul din perspectiva dimensiunii de gen</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r w:rsidRPr="002B6C45">
              <w:rPr>
                <w:sz w:val="18"/>
                <w:szCs w:val="18"/>
                <w:lang w:val="ro-RO"/>
              </w:rPr>
              <w:t xml:space="preserve">130 mii lei (pentru </w:t>
            </w:r>
            <w:r w:rsidRPr="002B6C45">
              <w:rPr>
                <w:sz w:val="19"/>
                <w:szCs w:val="19"/>
                <w:lang w:val="ro-RO"/>
              </w:rPr>
              <w:t xml:space="preserve"> Institutul Na</w:t>
            </w:r>
            <w:r w:rsidRPr="002B6C45">
              <w:rPr>
                <w:rFonts w:ascii="Cambria Math" w:hAnsi="Cambria Math" w:cs="Cambria Math"/>
                <w:sz w:val="19"/>
                <w:szCs w:val="19"/>
                <w:lang w:val="ro-RO"/>
              </w:rPr>
              <w:t>ț</w:t>
            </w:r>
            <w:r w:rsidRPr="002B6C45">
              <w:rPr>
                <w:sz w:val="19"/>
                <w:szCs w:val="19"/>
                <w:lang w:val="ro-RO"/>
              </w:rPr>
              <w:t>ional de Cercetări Economice</w:t>
            </w:r>
            <w:r w:rsidRPr="002B6C45">
              <w:rPr>
                <w:sz w:val="18"/>
                <w:szCs w:val="18"/>
                <w:lang w:val="ro-RO"/>
              </w:rPr>
              <w:t>)</w:t>
            </w: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2016</w:t>
            </w:r>
          </w:p>
        </w:tc>
        <w:tc>
          <w:tcPr>
            <w:tcW w:w="672" w:type="pct"/>
          </w:tcPr>
          <w:p w:rsidR="002B6C45" w:rsidRPr="002B6C45" w:rsidRDefault="002B6C45" w:rsidP="00A84C06">
            <w:pPr>
              <w:rPr>
                <w:sz w:val="20"/>
                <w:szCs w:val="20"/>
                <w:lang w:val="ro-RO"/>
              </w:rPr>
            </w:pPr>
            <w:r w:rsidRPr="002B6C45">
              <w:rPr>
                <w:sz w:val="20"/>
                <w:szCs w:val="20"/>
                <w:lang w:val="ro-RO"/>
              </w:rPr>
              <w:t>Biroul Na</w:t>
            </w:r>
            <w:r w:rsidRPr="002B6C45">
              <w:rPr>
                <w:rFonts w:ascii="Cambria Math" w:hAnsi="Cambria Math" w:cs="Cambria Math"/>
                <w:sz w:val="20"/>
                <w:szCs w:val="20"/>
                <w:lang w:val="ro-RO"/>
              </w:rPr>
              <w:t>ț</w:t>
            </w:r>
            <w:r w:rsidRPr="002B6C45">
              <w:rPr>
                <w:sz w:val="20"/>
                <w:szCs w:val="20"/>
                <w:lang w:val="ro-RO"/>
              </w:rPr>
              <w:t>ional de Statistică,</w:t>
            </w:r>
          </w:p>
          <w:p w:rsidR="002B6C45" w:rsidRPr="002B6C45" w:rsidRDefault="002B6C45" w:rsidP="00A84C06">
            <w:pPr>
              <w:rPr>
                <w:sz w:val="20"/>
                <w:szCs w:val="20"/>
                <w:lang w:val="ro-RO"/>
              </w:rPr>
            </w:pPr>
            <w:r w:rsidRPr="002B6C45">
              <w:rPr>
                <w:sz w:val="20"/>
                <w:szCs w:val="20"/>
                <w:lang w:val="ro-RO"/>
              </w:rPr>
              <w:t>Institutul Na</w:t>
            </w:r>
            <w:r w:rsidRPr="002B6C45">
              <w:rPr>
                <w:rFonts w:ascii="Cambria Math" w:hAnsi="Cambria Math" w:cs="Cambria Math"/>
                <w:sz w:val="20"/>
                <w:szCs w:val="20"/>
                <w:lang w:val="ro-RO"/>
              </w:rPr>
              <w:t>ț</w:t>
            </w:r>
            <w:r w:rsidRPr="002B6C45">
              <w:rPr>
                <w:sz w:val="20"/>
                <w:szCs w:val="20"/>
                <w:lang w:val="ro-RO"/>
              </w:rPr>
              <w:t>ional de Cercetări Economice</w:t>
            </w:r>
          </w:p>
          <w:p w:rsidR="002B6C45" w:rsidRPr="002B6C45" w:rsidRDefault="002B6C45" w:rsidP="00A84C06">
            <w:pPr>
              <w:rPr>
                <w:bCs/>
                <w:sz w:val="20"/>
                <w:szCs w:val="20"/>
                <w:lang w:val="ro-RO"/>
              </w:rPr>
            </w:pPr>
          </w:p>
        </w:tc>
        <w:tc>
          <w:tcPr>
            <w:tcW w:w="979" w:type="pct"/>
          </w:tcPr>
          <w:p w:rsidR="002B6C45" w:rsidRPr="002B6C45" w:rsidRDefault="002B6C45" w:rsidP="00A84C06">
            <w:pPr>
              <w:rPr>
                <w:bCs/>
                <w:sz w:val="20"/>
                <w:szCs w:val="20"/>
                <w:lang w:val="ro-RO"/>
              </w:rPr>
            </w:pPr>
            <w:r w:rsidRPr="002B6C45">
              <w:rPr>
                <w:sz w:val="20"/>
                <w:szCs w:val="20"/>
                <w:lang w:val="ro-RO"/>
              </w:rPr>
              <w:t xml:space="preserve">Metodologie elaborată </w:t>
            </w:r>
            <w:r w:rsidRPr="002B6C45">
              <w:rPr>
                <w:rFonts w:ascii="Cambria Math" w:hAnsi="Cambria Math" w:cs="Cambria Math"/>
                <w:sz w:val="20"/>
                <w:szCs w:val="20"/>
                <w:lang w:val="ro-RO"/>
              </w:rPr>
              <w:t>ș</w:t>
            </w:r>
            <w:r w:rsidRPr="002B6C45">
              <w:rPr>
                <w:sz w:val="20"/>
                <w:szCs w:val="20"/>
                <w:lang w:val="ro-RO"/>
              </w:rPr>
              <w:t>i aprobată</w:t>
            </w: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7.1.7</w:t>
            </w:r>
          </w:p>
        </w:tc>
        <w:tc>
          <w:tcPr>
            <w:tcW w:w="1578" w:type="pct"/>
            <w:gridSpan w:val="2"/>
          </w:tcPr>
          <w:p w:rsidR="002B6C45" w:rsidRPr="002B6C45" w:rsidRDefault="002B6C45" w:rsidP="00A84C06">
            <w:pPr>
              <w:rPr>
                <w:sz w:val="20"/>
                <w:szCs w:val="20"/>
                <w:lang w:val="ro-RO"/>
              </w:rPr>
            </w:pPr>
            <w:r w:rsidRPr="002B6C45">
              <w:rPr>
                <w:sz w:val="20"/>
                <w:szCs w:val="20"/>
                <w:lang w:val="ro-RO"/>
              </w:rPr>
              <w:t>Efectuarea studiului privind antreprenoriatul din perspectiva de gen:</w:t>
            </w:r>
          </w:p>
          <w:p w:rsidR="002B6C45" w:rsidRPr="002B6C45" w:rsidRDefault="002B6C45" w:rsidP="002B6C45">
            <w:pPr>
              <w:numPr>
                <w:ilvl w:val="0"/>
                <w:numId w:val="23"/>
              </w:numPr>
              <w:tabs>
                <w:tab w:val="clear" w:pos="720"/>
                <w:tab w:val="left" w:pos="368"/>
              </w:tabs>
              <w:ind w:left="0" w:firstLine="0"/>
              <w:rPr>
                <w:sz w:val="20"/>
                <w:szCs w:val="20"/>
                <w:lang w:val="ro-RO"/>
              </w:rPr>
            </w:pPr>
            <w:r w:rsidRPr="002B6C45">
              <w:rPr>
                <w:sz w:val="20"/>
                <w:szCs w:val="20"/>
                <w:lang w:val="ro-RO"/>
              </w:rPr>
              <w:t>colectarea datelor</w:t>
            </w:r>
          </w:p>
          <w:p w:rsidR="002B6C45" w:rsidRPr="002B6C45" w:rsidRDefault="002B6C45" w:rsidP="002B6C45">
            <w:pPr>
              <w:numPr>
                <w:ilvl w:val="0"/>
                <w:numId w:val="23"/>
              </w:numPr>
              <w:tabs>
                <w:tab w:val="clear" w:pos="720"/>
                <w:tab w:val="left" w:pos="368"/>
              </w:tabs>
              <w:ind w:left="0" w:firstLine="0"/>
              <w:rPr>
                <w:bCs/>
                <w:sz w:val="20"/>
                <w:szCs w:val="20"/>
                <w:lang w:val="ro-RO"/>
              </w:rPr>
            </w:pPr>
            <w:r w:rsidRPr="002B6C45">
              <w:rPr>
                <w:sz w:val="20"/>
                <w:szCs w:val="20"/>
                <w:lang w:val="ro-RO"/>
              </w:rPr>
              <w:t>diseminarea rezultatelor studiului</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r w:rsidRPr="002B6C45">
              <w:rPr>
                <w:sz w:val="18"/>
                <w:szCs w:val="18"/>
                <w:lang w:val="ro-RO"/>
              </w:rPr>
              <w:t xml:space="preserve">270 mii lei (pentru </w:t>
            </w:r>
            <w:r w:rsidRPr="002B6C45">
              <w:rPr>
                <w:sz w:val="19"/>
                <w:szCs w:val="19"/>
                <w:lang w:val="ro-RO"/>
              </w:rPr>
              <w:t xml:space="preserve"> Institutul Na</w:t>
            </w:r>
            <w:r w:rsidRPr="002B6C45">
              <w:rPr>
                <w:rFonts w:ascii="Cambria Math" w:hAnsi="Cambria Math" w:cs="Cambria Math"/>
                <w:sz w:val="19"/>
                <w:szCs w:val="19"/>
                <w:lang w:val="ro-RO"/>
              </w:rPr>
              <w:t>ț</w:t>
            </w:r>
            <w:r w:rsidRPr="002B6C45">
              <w:rPr>
                <w:sz w:val="19"/>
                <w:szCs w:val="19"/>
                <w:lang w:val="ro-RO"/>
              </w:rPr>
              <w:t>ional de Cercetări Economice</w:t>
            </w:r>
            <w:r w:rsidRPr="002B6C45">
              <w:rPr>
                <w:sz w:val="18"/>
                <w:szCs w:val="18"/>
                <w:lang w:val="ro-RO"/>
              </w:rPr>
              <w:t xml:space="preserve"> )</w:t>
            </w: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2016-2017</w:t>
            </w:r>
          </w:p>
        </w:tc>
        <w:tc>
          <w:tcPr>
            <w:tcW w:w="672" w:type="pct"/>
          </w:tcPr>
          <w:p w:rsidR="002B6C45" w:rsidRPr="002B6C45" w:rsidRDefault="002B6C45" w:rsidP="00A84C06">
            <w:pPr>
              <w:rPr>
                <w:sz w:val="19"/>
                <w:szCs w:val="19"/>
                <w:lang w:val="ro-RO"/>
              </w:rPr>
            </w:pPr>
            <w:r w:rsidRPr="002B6C45">
              <w:rPr>
                <w:sz w:val="19"/>
                <w:szCs w:val="19"/>
                <w:lang w:val="ro-RO"/>
              </w:rPr>
              <w:t>Biroul Na</w:t>
            </w:r>
            <w:r w:rsidRPr="002B6C45">
              <w:rPr>
                <w:rFonts w:ascii="Cambria Math" w:hAnsi="Cambria Math" w:cs="Cambria Math"/>
                <w:sz w:val="19"/>
                <w:szCs w:val="19"/>
                <w:lang w:val="ro-RO"/>
              </w:rPr>
              <w:t>ț</w:t>
            </w:r>
            <w:r w:rsidRPr="002B6C45">
              <w:rPr>
                <w:sz w:val="19"/>
                <w:szCs w:val="19"/>
                <w:lang w:val="ro-RO"/>
              </w:rPr>
              <w:t>ional de Statistică,</w:t>
            </w:r>
          </w:p>
          <w:p w:rsidR="002B6C45" w:rsidRPr="002B6C45" w:rsidRDefault="002B6C45" w:rsidP="00A84C06">
            <w:pPr>
              <w:rPr>
                <w:bCs/>
                <w:sz w:val="20"/>
                <w:szCs w:val="20"/>
                <w:lang w:val="ro-RO"/>
              </w:rPr>
            </w:pPr>
            <w:r w:rsidRPr="002B6C45">
              <w:rPr>
                <w:sz w:val="19"/>
                <w:szCs w:val="19"/>
                <w:lang w:val="ro-RO"/>
              </w:rPr>
              <w:t>Institutul Na</w:t>
            </w:r>
            <w:r w:rsidRPr="002B6C45">
              <w:rPr>
                <w:rFonts w:ascii="Cambria Math" w:hAnsi="Cambria Math" w:cs="Cambria Math"/>
                <w:sz w:val="19"/>
                <w:szCs w:val="19"/>
                <w:lang w:val="ro-RO"/>
              </w:rPr>
              <w:t>ț</w:t>
            </w:r>
            <w:r w:rsidRPr="002B6C45">
              <w:rPr>
                <w:sz w:val="19"/>
                <w:szCs w:val="19"/>
                <w:lang w:val="ro-RO"/>
              </w:rPr>
              <w:t>ional de Cercetări Economice</w:t>
            </w:r>
          </w:p>
        </w:tc>
        <w:tc>
          <w:tcPr>
            <w:tcW w:w="979" w:type="pct"/>
          </w:tcPr>
          <w:p w:rsidR="002B6C45" w:rsidRPr="002B6C45" w:rsidRDefault="002B6C45" w:rsidP="00A84C06">
            <w:pPr>
              <w:rPr>
                <w:sz w:val="20"/>
                <w:szCs w:val="20"/>
                <w:lang w:val="ro-RO"/>
              </w:rPr>
            </w:pPr>
            <w:r w:rsidRPr="002B6C45">
              <w:rPr>
                <w:sz w:val="20"/>
                <w:szCs w:val="20"/>
                <w:lang w:val="ro-RO"/>
              </w:rPr>
              <w:t>Studiu realizat;</w:t>
            </w:r>
          </w:p>
          <w:p w:rsidR="002B6C45" w:rsidRPr="002B6C45" w:rsidRDefault="002B6C45" w:rsidP="00A84C06">
            <w:pPr>
              <w:rPr>
                <w:sz w:val="20"/>
                <w:szCs w:val="20"/>
                <w:lang w:val="ro-RO"/>
              </w:rPr>
            </w:pPr>
            <w:r w:rsidRPr="002B6C45">
              <w:rPr>
                <w:sz w:val="20"/>
                <w:szCs w:val="20"/>
                <w:lang w:val="ro-RO"/>
              </w:rPr>
              <w:t>indicatori disponibili;</w:t>
            </w:r>
          </w:p>
          <w:p w:rsidR="002B6C45" w:rsidRPr="002B6C45" w:rsidRDefault="002B6C45" w:rsidP="00A84C06">
            <w:pPr>
              <w:rPr>
                <w:sz w:val="20"/>
                <w:szCs w:val="20"/>
                <w:lang w:val="ro-RO"/>
              </w:rPr>
            </w:pPr>
            <w:r w:rsidRPr="002B6C45">
              <w:rPr>
                <w:sz w:val="20"/>
                <w:szCs w:val="20"/>
                <w:lang w:val="ro-RO"/>
              </w:rPr>
              <w:t>probleme şi soluţii identificate</w:t>
            </w:r>
          </w:p>
          <w:p w:rsidR="002B6C45" w:rsidRPr="002B6C45" w:rsidRDefault="002B6C45" w:rsidP="00A84C06">
            <w:pPr>
              <w:rPr>
                <w:bCs/>
                <w:sz w:val="20"/>
                <w:szCs w:val="20"/>
                <w:lang w:val="ro-RO"/>
              </w:rPr>
            </w:pP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7.1.8</w:t>
            </w:r>
          </w:p>
        </w:tc>
        <w:tc>
          <w:tcPr>
            <w:tcW w:w="1578" w:type="pct"/>
            <w:gridSpan w:val="2"/>
            <w:vAlign w:val="center"/>
          </w:tcPr>
          <w:p w:rsidR="002B6C45" w:rsidRPr="002B6C45" w:rsidRDefault="002B6C45" w:rsidP="00A84C06">
            <w:pPr>
              <w:jc w:val="both"/>
              <w:rPr>
                <w:bCs/>
                <w:sz w:val="20"/>
                <w:szCs w:val="20"/>
                <w:lang w:val="ro-RO"/>
              </w:rPr>
            </w:pPr>
            <w:r w:rsidRPr="002B6C45">
              <w:rPr>
                <w:sz w:val="20"/>
                <w:szCs w:val="20"/>
                <w:lang w:val="ro-RO"/>
              </w:rPr>
              <w:t xml:space="preserve">Organizarea şi еfectuarea cercetării orientate asupra identificării problemelor şi necesităţilor femeilor aflate la etapa proiectării, organizării, creării şi dezvoltării  propriei afaceri  </w:t>
            </w:r>
          </w:p>
        </w:tc>
        <w:tc>
          <w:tcPr>
            <w:tcW w:w="410" w:type="pct"/>
            <w:vAlign w:val="center"/>
          </w:tcPr>
          <w:p w:rsidR="002B6C45" w:rsidRPr="002B6C45" w:rsidRDefault="002B6C45" w:rsidP="00A84C06">
            <w:pPr>
              <w:jc w:val="center"/>
              <w:rPr>
                <w:sz w:val="18"/>
                <w:szCs w:val="18"/>
                <w:lang w:val="ro-RO"/>
              </w:rPr>
            </w:pPr>
          </w:p>
        </w:tc>
        <w:tc>
          <w:tcPr>
            <w:tcW w:w="396" w:type="pct"/>
            <w:gridSpan w:val="4"/>
            <w:vAlign w:val="center"/>
          </w:tcPr>
          <w:p w:rsidR="002B6C45" w:rsidRPr="002B6C45" w:rsidRDefault="002B6C45" w:rsidP="00A84C06">
            <w:pPr>
              <w:jc w:val="center"/>
              <w:rPr>
                <w:bCs/>
                <w:sz w:val="18"/>
                <w:szCs w:val="18"/>
                <w:lang w:val="ro-RO"/>
              </w:rPr>
            </w:pPr>
          </w:p>
        </w:tc>
        <w:tc>
          <w:tcPr>
            <w:tcW w:w="400" w:type="pct"/>
            <w:vAlign w:val="center"/>
          </w:tcPr>
          <w:p w:rsidR="002B6C45" w:rsidRPr="002B6C45" w:rsidRDefault="002B6C45" w:rsidP="00A84C06">
            <w:pPr>
              <w:jc w:val="center"/>
              <w:rPr>
                <w:sz w:val="18"/>
                <w:szCs w:val="18"/>
                <w:lang w:val="ro-RO"/>
              </w:rPr>
            </w:pPr>
            <w:r w:rsidRPr="002B6C45">
              <w:rPr>
                <w:sz w:val="18"/>
                <w:szCs w:val="18"/>
                <w:lang w:val="ro-RO"/>
              </w:rPr>
              <w:t>470 mii lei</w:t>
            </w:r>
          </w:p>
          <w:p w:rsidR="002B6C45" w:rsidRPr="002B6C45" w:rsidRDefault="002B6C45" w:rsidP="00A84C06">
            <w:pPr>
              <w:jc w:val="center"/>
              <w:rPr>
                <w:bCs/>
                <w:sz w:val="18"/>
                <w:szCs w:val="18"/>
                <w:lang w:val="ro-RO"/>
              </w:rPr>
            </w:pPr>
            <w:r w:rsidRPr="002B6C45">
              <w:rPr>
                <w:bCs/>
                <w:sz w:val="18"/>
                <w:szCs w:val="18"/>
                <w:lang w:val="ro-RO"/>
              </w:rPr>
              <w:t xml:space="preserve">                  </w:t>
            </w:r>
          </w:p>
        </w:tc>
        <w:tc>
          <w:tcPr>
            <w:tcW w:w="370" w:type="pct"/>
            <w:gridSpan w:val="5"/>
            <w:vAlign w:val="center"/>
          </w:tcPr>
          <w:p w:rsidR="002B6C45" w:rsidRPr="002B6C45" w:rsidRDefault="002B6C45" w:rsidP="00A84C06">
            <w:pPr>
              <w:jc w:val="center"/>
              <w:rPr>
                <w:bCs/>
                <w:sz w:val="18"/>
                <w:szCs w:val="18"/>
                <w:lang w:val="ro-RO"/>
              </w:rPr>
            </w:pPr>
            <w:r w:rsidRPr="002B6C45">
              <w:rPr>
                <w:sz w:val="18"/>
                <w:szCs w:val="18"/>
                <w:lang w:val="ro-RO"/>
              </w:rPr>
              <w:t>2016-2017</w:t>
            </w:r>
          </w:p>
        </w:tc>
        <w:tc>
          <w:tcPr>
            <w:tcW w:w="672" w:type="pct"/>
            <w:vAlign w:val="center"/>
          </w:tcPr>
          <w:p w:rsidR="002B6C45" w:rsidRPr="002B6C45" w:rsidRDefault="002B6C45" w:rsidP="00A84C06">
            <w:pPr>
              <w:jc w:val="center"/>
              <w:rPr>
                <w:bCs/>
                <w:sz w:val="20"/>
                <w:szCs w:val="20"/>
                <w:lang w:val="ro-RO"/>
              </w:rPr>
            </w:pPr>
            <w:r w:rsidRPr="002B6C45">
              <w:rPr>
                <w:sz w:val="19"/>
                <w:szCs w:val="19"/>
                <w:lang w:val="ro-RO"/>
              </w:rPr>
              <w:t>Institutul Na</w:t>
            </w:r>
            <w:r w:rsidRPr="002B6C45">
              <w:rPr>
                <w:rFonts w:ascii="Cambria Math" w:hAnsi="Cambria Math" w:cs="Cambria Math"/>
                <w:sz w:val="19"/>
                <w:szCs w:val="19"/>
                <w:lang w:val="ro-RO"/>
              </w:rPr>
              <w:t>ț</w:t>
            </w:r>
            <w:r w:rsidRPr="002B6C45">
              <w:rPr>
                <w:sz w:val="19"/>
                <w:szCs w:val="19"/>
                <w:lang w:val="ro-RO"/>
              </w:rPr>
              <w:t>ional de Cercetări Economice</w:t>
            </w:r>
          </w:p>
        </w:tc>
        <w:tc>
          <w:tcPr>
            <w:tcW w:w="979" w:type="pct"/>
            <w:vAlign w:val="center"/>
          </w:tcPr>
          <w:p w:rsidR="002B6C45" w:rsidRPr="002B6C45" w:rsidRDefault="002B6C45" w:rsidP="00A84C06">
            <w:pPr>
              <w:jc w:val="both"/>
              <w:rPr>
                <w:bCs/>
                <w:sz w:val="20"/>
                <w:szCs w:val="20"/>
                <w:lang w:val="ro-RO"/>
              </w:rPr>
            </w:pPr>
            <w:r w:rsidRPr="002B6C45">
              <w:rPr>
                <w:sz w:val="20"/>
                <w:szCs w:val="20"/>
                <w:lang w:val="ro-RO"/>
              </w:rPr>
              <w:t>Studiu realizat</w:t>
            </w:r>
          </w:p>
        </w:tc>
      </w:tr>
      <w:tr w:rsidR="002B6C45" w:rsidRPr="002B6C45" w:rsidTr="00A84C06">
        <w:tc>
          <w:tcPr>
            <w:tcW w:w="195" w:type="pct"/>
          </w:tcPr>
          <w:p w:rsidR="002B6C45" w:rsidRPr="002B6C45" w:rsidRDefault="002B6C45" w:rsidP="00A84C06">
            <w:pPr>
              <w:jc w:val="center"/>
              <w:outlineLvl w:val="0"/>
              <w:rPr>
                <w:b/>
                <w:i/>
                <w:sz w:val="20"/>
                <w:szCs w:val="20"/>
                <w:u w:val="single"/>
                <w:lang w:val="ro-RO"/>
              </w:rPr>
            </w:pPr>
            <w:r w:rsidRPr="002B6C45">
              <w:rPr>
                <w:b/>
                <w:sz w:val="20"/>
                <w:szCs w:val="20"/>
                <w:lang w:val="ro-RO"/>
              </w:rPr>
              <w:t>7.2</w:t>
            </w:r>
          </w:p>
        </w:tc>
        <w:tc>
          <w:tcPr>
            <w:tcW w:w="4805" w:type="pct"/>
            <w:gridSpan w:val="15"/>
            <w:vAlign w:val="center"/>
          </w:tcPr>
          <w:p w:rsidR="002B6C45" w:rsidRPr="002B6C45" w:rsidRDefault="002B6C45" w:rsidP="00A84C06">
            <w:pPr>
              <w:jc w:val="both"/>
              <w:rPr>
                <w:b/>
                <w:bCs/>
                <w:sz w:val="20"/>
                <w:szCs w:val="20"/>
                <w:lang w:val="ro-RO"/>
              </w:rPr>
            </w:pPr>
            <w:r w:rsidRPr="002B6C45">
              <w:rPr>
                <w:b/>
                <w:sz w:val="20"/>
                <w:szCs w:val="20"/>
                <w:lang w:val="ro-RO"/>
              </w:rPr>
              <w:t xml:space="preserve">Obiectiv 2. </w:t>
            </w:r>
            <w:r w:rsidRPr="002B6C45">
              <w:rPr>
                <w:b/>
                <w:i/>
                <w:sz w:val="20"/>
                <w:szCs w:val="20"/>
                <w:lang w:val="ro-RO"/>
              </w:rPr>
              <w:t>Promovarea spiritului antreprenorial în rîndul femeilor</w:t>
            </w: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7.2.1</w:t>
            </w:r>
          </w:p>
        </w:tc>
        <w:tc>
          <w:tcPr>
            <w:tcW w:w="1578" w:type="pct"/>
            <w:gridSpan w:val="2"/>
          </w:tcPr>
          <w:p w:rsidR="002B6C45" w:rsidRPr="002B6C45" w:rsidRDefault="002B6C45" w:rsidP="00A84C06">
            <w:pPr>
              <w:rPr>
                <w:bCs/>
                <w:sz w:val="20"/>
                <w:szCs w:val="20"/>
                <w:lang w:val="ro-RO"/>
              </w:rPr>
            </w:pPr>
            <w:r w:rsidRPr="002B6C45">
              <w:rPr>
                <w:sz w:val="20"/>
                <w:szCs w:val="20"/>
                <w:lang w:val="ro-RO"/>
              </w:rPr>
              <w:t>Instituirea unui grup de lucru pentru coordonarea dezvoltării antreprenoriatului feminin în Republica Moldova</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2016-2017</w:t>
            </w:r>
          </w:p>
        </w:tc>
        <w:tc>
          <w:tcPr>
            <w:tcW w:w="672" w:type="pct"/>
          </w:tcPr>
          <w:p w:rsidR="002B6C45" w:rsidRPr="002B6C45" w:rsidRDefault="002B6C45" w:rsidP="00A84C06">
            <w:pPr>
              <w:rPr>
                <w:sz w:val="19"/>
                <w:szCs w:val="19"/>
                <w:lang w:val="ro-RO"/>
              </w:rPr>
            </w:pPr>
            <w:r w:rsidRPr="002B6C45">
              <w:rPr>
                <w:sz w:val="19"/>
                <w:szCs w:val="19"/>
                <w:lang w:val="ro-RO"/>
              </w:rPr>
              <w:t>Ministerul Economiei,</w:t>
            </w:r>
          </w:p>
          <w:p w:rsidR="002B6C45" w:rsidRPr="002B6C45" w:rsidRDefault="002B6C45" w:rsidP="00A84C06">
            <w:pPr>
              <w:rPr>
                <w:bCs/>
                <w:sz w:val="20"/>
                <w:szCs w:val="20"/>
                <w:lang w:val="ro-RO"/>
              </w:rPr>
            </w:pPr>
            <w:r w:rsidRPr="002B6C45">
              <w:rPr>
                <w:sz w:val="19"/>
                <w:szCs w:val="19"/>
                <w:lang w:val="ro-RO"/>
              </w:rPr>
              <w:t xml:space="preserve"> Organizaţia pentru Dezvoltarea Sectorului </w:t>
            </w:r>
            <w:r w:rsidRPr="002B6C45">
              <w:rPr>
                <w:sz w:val="19"/>
                <w:szCs w:val="19"/>
                <w:lang w:val="ro-RO"/>
              </w:rPr>
              <w:lastRenderedPageBreak/>
              <w:t>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lastRenderedPageBreak/>
              <w:t>Grup de lucru instituit;</w:t>
            </w:r>
          </w:p>
          <w:p w:rsidR="002B6C45" w:rsidRPr="002B6C45" w:rsidRDefault="002B6C45" w:rsidP="00A84C06">
            <w:pPr>
              <w:rPr>
                <w:sz w:val="20"/>
                <w:szCs w:val="20"/>
                <w:lang w:val="ro-RO"/>
              </w:rPr>
            </w:pPr>
            <w:r w:rsidRPr="002B6C45">
              <w:rPr>
                <w:sz w:val="20"/>
                <w:szCs w:val="20"/>
                <w:lang w:val="ro-RO"/>
              </w:rPr>
              <w:t>numărul de şedinţe realizate</w:t>
            </w:r>
          </w:p>
          <w:p w:rsidR="002B6C45" w:rsidRPr="002B6C45" w:rsidRDefault="002B6C45" w:rsidP="00A84C06">
            <w:pPr>
              <w:rPr>
                <w:bCs/>
                <w:sz w:val="20"/>
                <w:szCs w:val="20"/>
                <w:lang w:val="ro-RO"/>
              </w:rPr>
            </w:pP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lastRenderedPageBreak/>
              <w:t>7.2.2</w:t>
            </w:r>
          </w:p>
        </w:tc>
        <w:tc>
          <w:tcPr>
            <w:tcW w:w="1578" w:type="pct"/>
            <w:gridSpan w:val="2"/>
          </w:tcPr>
          <w:p w:rsidR="002B6C45" w:rsidRPr="002B6C45" w:rsidRDefault="002B6C45" w:rsidP="00A84C06">
            <w:pPr>
              <w:rPr>
                <w:bCs/>
                <w:sz w:val="20"/>
                <w:szCs w:val="20"/>
                <w:lang w:val="ro-RO"/>
              </w:rPr>
            </w:pPr>
            <w:r w:rsidRPr="002B6C45">
              <w:rPr>
                <w:sz w:val="20"/>
                <w:szCs w:val="20"/>
                <w:lang w:val="ro-RO"/>
              </w:rPr>
              <w:t>Crearea Reţelei de mentorat pentru antreprenoriatul feminin</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r w:rsidRPr="002B6C45">
              <w:rPr>
                <w:bCs/>
                <w:sz w:val="18"/>
                <w:szCs w:val="18"/>
                <w:lang w:val="ro-RO"/>
              </w:rPr>
              <w:t>500 mii lei</w:t>
            </w: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2015-2017</w:t>
            </w:r>
          </w:p>
        </w:tc>
        <w:tc>
          <w:tcPr>
            <w:tcW w:w="672" w:type="pct"/>
          </w:tcPr>
          <w:p w:rsidR="002B6C45" w:rsidRPr="002B6C45" w:rsidRDefault="002B6C45" w:rsidP="00A84C06">
            <w:pPr>
              <w:rPr>
                <w:bCs/>
                <w:sz w:val="20"/>
                <w:szCs w:val="20"/>
                <w:lang w:val="ro-RO"/>
              </w:rPr>
            </w:pPr>
            <w:r w:rsidRPr="002B6C45">
              <w:rPr>
                <w:bCs/>
                <w:sz w:val="20"/>
                <w:szCs w:val="20"/>
                <w:lang w:val="ro-RO"/>
              </w:rPr>
              <w:t>Organizaţia pentru Dezvoltarea Sectorului Întreprinderilor Mici şi Mijlocii,</w:t>
            </w:r>
          </w:p>
          <w:p w:rsidR="002B6C45" w:rsidRPr="002B6C45" w:rsidRDefault="002B6C45" w:rsidP="00A84C06">
            <w:pPr>
              <w:rPr>
                <w:bCs/>
                <w:sz w:val="20"/>
                <w:szCs w:val="20"/>
                <w:lang w:val="ro-RO"/>
              </w:rPr>
            </w:pPr>
            <w:r w:rsidRPr="002B6C45">
              <w:rPr>
                <w:sz w:val="19"/>
                <w:szCs w:val="19"/>
                <w:lang w:val="ro-RO"/>
              </w:rPr>
              <w:t>Camera de Comerţ şi Industrie</w:t>
            </w:r>
          </w:p>
        </w:tc>
        <w:tc>
          <w:tcPr>
            <w:tcW w:w="979" w:type="pct"/>
          </w:tcPr>
          <w:p w:rsidR="002B6C45" w:rsidRPr="002B6C45" w:rsidRDefault="002B6C45" w:rsidP="00A84C06">
            <w:pPr>
              <w:rPr>
                <w:sz w:val="20"/>
                <w:szCs w:val="20"/>
                <w:lang w:val="ro-RO"/>
              </w:rPr>
            </w:pPr>
            <w:r w:rsidRPr="002B6C45">
              <w:rPr>
                <w:sz w:val="20"/>
                <w:szCs w:val="20"/>
                <w:lang w:val="ro-RO"/>
              </w:rPr>
              <w:t>Reţea creată;</w:t>
            </w:r>
          </w:p>
          <w:p w:rsidR="002B6C45" w:rsidRPr="002B6C45" w:rsidRDefault="002B6C45" w:rsidP="00A84C06">
            <w:pPr>
              <w:rPr>
                <w:sz w:val="20"/>
                <w:szCs w:val="20"/>
                <w:lang w:val="ro-RO"/>
              </w:rPr>
            </w:pPr>
            <w:r w:rsidRPr="002B6C45">
              <w:rPr>
                <w:sz w:val="20"/>
                <w:szCs w:val="20"/>
                <w:lang w:val="ro-RO"/>
              </w:rPr>
              <w:t>numărul de afaceri mentorate;</w:t>
            </w:r>
          </w:p>
          <w:p w:rsidR="002B6C45" w:rsidRPr="002B6C45" w:rsidRDefault="002B6C45" w:rsidP="00A84C06">
            <w:pPr>
              <w:rPr>
                <w:bCs/>
                <w:sz w:val="20"/>
                <w:szCs w:val="20"/>
                <w:lang w:val="ro-RO"/>
              </w:rPr>
            </w:pP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7.2.3</w:t>
            </w:r>
          </w:p>
        </w:tc>
        <w:tc>
          <w:tcPr>
            <w:tcW w:w="1578" w:type="pct"/>
            <w:gridSpan w:val="2"/>
          </w:tcPr>
          <w:p w:rsidR="002B6C45" w:rsidRPr="002B6C45" w:rsidRDefault="002B6C45" w:rsidP="00A84C06">
            <w:pPr>
              <w:rPr>
                <w:bCs/>
                <w:sz w:val="20"/>
                <w:szCs w:val="20"/>
                <w:lang w:val="ro-RO"/>
              </w:rPr>
            </w:pPr>
            <w:r w:rsidRPr="002B6C45">
              <w:rPr>
                <w:sz w:val="20"/>
                <w:szCs w:val="20"/>
                <w:lang w:val="ro-RO"/>
              </w:rPr>
              <w:t>Crearea Reţelei femeilor ambasadoare în antreprenoriatul feminin</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r w:rsidRPr="002B6C45">
              <w:rPr>
                <w:bCs/>
                <w:sz w:val="18"/>
                <w:szCs w:val="18"/>
                <w:lang w:val="ro-RO"/>
              </w:rPr>
              <w:t>300 mii lei</w:t>
            </w: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2015-2017</w:t>
            </w:r>
          </w:p>
        </w:tc>
        <w:tc>
          <w:tcPr>
            <w:tcW w:w="672" w:type="pct"/>
          </w:tcPr>
          <w:p w:rsidR="002B6C45" w:rsidRPr="002B6C45" w:rsidRDefault="002B6C45" w:rsidP="00A84C06">
            <w:pPr>
              <w:rPr>
                <w:sz w:val="19"/>
                <w:szCs w:val="19"/>
                <w:lang w:val="ro-RO"/>
              </w:rPr>
            </w:pPr>
            <w:r w:rsidRPr="002B6C45">
              <w:rPr>
                <w:sz w:val="19"/>
                <w:szCs w:val="19"/>
                <w:lang w:val="ro-RO"/>
              </w:rPr>
              <w:t>Ministerul Economiei,</w:t>
            </w:r>
          </w:p>
          <w:p w:rsidR="002B6C45" w:rsidRPr="002B6C45" w:rsidRDefault="002B6C45" w:rsidP="00A84C06">
            <w:pPr>
              <w:rPr>
                <w:bCs/>
                <w:sz w:val="20"/>
                <w:szCs w:val="20"/>
                <w:lang w:val="ro-RO"/>
              </w:rPr>
            </w:pPr>
            <w:r w:rsidRPr="002B6C45">
              <w:rPr>
                <w:sz w:val="19"/>
                <w:szCs w:val="19"/>
                <w:lang w:val="ro-RO"/>
              </w:rPr>
              <w:t xml:space="preserve"> Organizaţia pentru Dezvoltarea Sectorului Întreprinderilor Mici şi Mijlocii</w:t>
            </w:r>
            <w:r w:rsidRPr="002B6C45">
              <w:rPr>
                <w:bCs/>
                <w:sz w:val="20"/>
                <w:szCs w:val="20"/>
                <w:lang w:val="ro-RO"/>
              </w:rPr>
              <w:t xml:space="preserve"> </w:t>
            </w:r>
          </w:p>
        </w:tc>
        <w:tc>
          <w:tcPr>
            <w:tcW w:w="979" w:type="pct"/>
          </w:tcPr>
          <w:p w:rsidR="002B6C45" w:rsidRPr="002B6C45" w:rsidRDefault="002B6C45" w:rsidP="00A84C06">
            <w:pPr>
              <w:rPr>
                <w:sz w:val="20"/>
                <w:szCs w:val="20"/>
                <w:lang w:val="ro-RO"/>
              </w:rPr>
            </w:pPr>
            <w:r w:rsidRPr="002B6C45">
              <w:rPr>
                <w:sz w:val="20"/>
                <w:szCs w:val="20"/>
                <w:lang w:val="ro-RO"/>
              </w:rPr>
              <w:t>Reţea creată;</w:t>
            </w:r>
          </w:p>
          <w:p w:rsidR="002B6C45" w:rsidRPr="002B6C45" w:rsidRDefault="002B6C45" w:rsidP="00A84C06">
            <w:pPr>
              <w:rPr>
                <w:sz w:val="20"/>
                <w:szCs w:val="20"/>
                <w:lang w:val="ro-RO"/>
              </w:rPr>
            </w:pPr>
            <w:r w:rsidRPr="002B6C45">
              <w:rPr>
                <w:sz w:val="20"/>
                <w:szCs w:val="20"/>
                <w:lang w:val="ro-RO"/>
              </w:rPr>
              <w:t>numărul de femei ambasadoare</w:t>
            </w:r>
          </w:p>
          <w:p w:rsidR="002B6C45" w:rsidRPr="002B6C45" w:rsidRDefault="002B6C45" w:rsidP="00A84C06">
            <w:pPr>
              <w:rPr>
                <w:bCs/>
                <w:sz w:val="20"/>
                <w:szCs w:val="20"/>
                <w:lang w:val="ro-RO"/>
              </w:rPr>
            </w:pP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7.2.4</w:t>
            </w:r>
          </w:p>
        </w:tc>
        <w:tc>
          <w:tcPr>
            <w:tcW w:w="1578" w:type="pct"/>
            <w:gridSpan w:val="2"/>
          </w:tcPr>
          <w:p w:rsidR="002B6C45" w:rsidRPr="002B6C45" w:rsidRDefault="002B6C45" w:rsidP="00A84C06">
            <w:pPr>
              <w:rPr>
                <w:bCs/>
                <w:sz w:val="20"/>
                <w:szCs w:val="20"/>
                <w:lang w:val="ro-RO"/>
              </w:rPr>
            </w:pPr>
            <w:r w:rsidRPr="002B6C45">
              <w:rPr>
                <w:sz w:val="20"/>
                <w:szCs w:val="20"/>
                <w:lang w:val="ro-RO"/>
              </w:rPr>
              <w:t>Promovarea  istoriilor  de succes ale femeilor antreprenoare din Moldova</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r w:rsidRPr="002B6C45">
              <w:rPr>
                <w:bCs/>
                <w:sz w:val="18"/>
                <w:szCs w:val="18"/>
                <w:lang w:val="ro-RO"/>
              </w:rPr>
              <w:t>600 mii lei</w:t>
            </w: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anual</w:t>
            </w:r>
          </w:p>
        </w:tc>
        <w:tc>
          <w:tcPr>
            <w:tcW w:w="672" w:type="pct"/>
          </w:tcPr>
          <w:p w:rsidR="002B6C45" w:rsidRPr="002B6C45" w:rsidRDefault="002B6C45" w:rsidP="00A84C06">
            <w:pPr>
              <w:rPr>
                <w:bCs/>
                <w:sz w:val="20"/>
                <w:szCs w:val="20"/>
                <w:lang w:val="ro-RO"/>
              </w:rPr>
            </w:pPr>
            <w:r w:rsidRPr="002B6C45">
              <w:rPr>
                <w:sz w:val="19"/>
                <w:szCs w:val="19"/>
                <w:lang w:val="ro-RO"/>
              </w:rPr>
              <w:t>Organizaţia pentru Dezvoltarea Sectorului 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t>Istorii de succes identificate şi selectate;</w:t>
            </w:r>
          </w:p>
          <w:p w:rsidR="002B6C45" w:rsidRPr="002B6C45" w:rsidRDefault="002B6C45" w:rsidP="00A84C06">
            <w:pPr>
              <w:rPr>
                <w:bCs/>
                <w:sz w:val="20"/>
                <w:szCs w:val="20"/>
                <w:lang w:val="ro-RO"/>
              </w:rPr>
            </w:pPr>
            <w:r w:rsidRPr="002B6C45">
              <w:rPr>
                <w:sz w:val="20"/>
                <w:szCs w:val="20"/>
                <w:lang w:val="ro-RO"/>
              </w:rPr>
              <w:t>broşură şi spoturi video create</w:t>
            </w:r>
          </w:p>
        </w:tc>
      </w:tr>
      <w:tr w:rsidR="002B6C45" w:rsidRPr="002B6C45" w:rsidTr="00A84C06">
        <w:tc>
          <w:tcPr>
            <w:tcW w:w="195" w:type="pct"/>
          </w:tcPr>
          <w:p w:rsidR="002B6C45" w:rsidRPr="002B6C45" w:rsidRDefault="002B6C45" w:rsidP="00A84C06">
            <w:pPr>
              <w:jc w:val="center"/>
              <w:outlineLvl w:val="0"/>
              <w:rPr>
                <w:b/>
                <w:i/>
                <w:sz w:val="20"/>
                <w:szCs w:val="20"/>
                <w:lang w:val="ro-RO"/>
              </w:rPr>
            </w:pPr>
            <w:r w:rsidRPr="002B6C45">
              <w:rPr>
                <w:b/>
                <w:sz w:val="20"/>
                <w:szCs w:val="20"/>
                <w:lang w:val="ro-RO"/>
              </w:rPr>
              <w:t>7.3</w:t>
            </w:r>
          </w:p>
        </w:tc>
        <w:tc>
          <w:tcPr>
            <w:tcW w:w="4805" w:type="pct"/>
            <w:gridSpan w:val="15"/>
            <w:vAlign w:val="center"/>
          </w:tcPr>
          <w:p w:rsidR="002B6C45" w:rsidRPr="002B6C45" w:rsidRDefault="002B6C45" w:rsidP="00A84C06">
            <w:pPr>
              <w:jc w:val="both"/>
              <w:rPr>
                <w:b/>
                <w:bCs/>
                <w:sz w:val="20"/>
                <w:szCs w:val="20"/>
                <w:lang w:val="ro-RO"/>
              </w:rPr>
            </w:pPr>
            <w:r w:rsidRPr="002B6C45">
              <w:rPr>
                <w:b/>
                <w:sz w:val="20"/>
                <w:szCs w:val="20"/>
                <w:lang w:val="ro-RO"/>
              </w:rPr>
              <w:t xml:space="preserve">Obiectiv 3. </w:t>
            </w:r>
            <w:r w:rsidRPr="002B6C45">
              <w:rPr>
                <w:b/>
                <w:i/>
                <w:sz w:val="20"/>
                <w:szCs w:val="20"/>
                <w:lang w:val="ro-RO"/>
              </w:rPr>
              <w:t>Facilitarea accesului  femeilor antreprenoare</w:t>
            </w:r>
            <w:r w:rsidRPr="002B6C45">
              <w:rPr>
                <w:b/>
                <w:sz w:val="20"/>
                <w:szCs w:val="20"/>
                <w:lang w:val="ro-RO"/>
              </w:rPr>
              <w:t xml:space="preserve"> </w:t>
            </w:r>
            <w:r w:rsidRPr="002B6C45">
              <w:rPr>
                <w:b/>
                <w:i/>
                <w:sz w:val="20"/>
                <w:szCs w:val="20"/>
                <w:lang w:val="ro-RO"/>
              </w:rPr>
              <w:t>la resurse financiare</w:t>
            </w:r>
          </w:p>
        </w:tc>
      </w:tr>
      <w:tr w:rsidR="002B6C45" w:rsidRPr="002B6C45" w:rsidTr="00A84C06">
        <w:tc>
          <w:tcPr>
            <w:tcW w:w="195" w:type="pct"/>
          </w:tcPr>
          <w:p w:rsidR="002B6C45" w:rsidRPr="002B6C45" w:rsidRDefault="002B6C45" w:rsidP="00A84C06">
            <w:pPr>
              <w:jc w:val="center"/>
              <w:outlineLvl w:val="0"/>
              <w:rPr>
                <w:sz w:val="19"/>
                <w:szCs w:val="19"/>
                <w:lang w:val="ro-RO"/>
              </w:rPr>
            </w:pPr>
            <w:r w:rsidRPr="002B6C45">
              <w:rPr>
                <w:sz w:val="18"/>
                <w:szCs w:val="18"/>
                <w:lang w:val="ro-RO"/>
              </w:rPr>
              <w:t>7.3.1</w:t>
            </w:r>
          </w:p>
        </w:tc>
        <w:tc>
          <w:tcPr>
            <w:tcW w:w="1578" w:type="pct"/>
            <w:gridSpan w:val="2"/>
          </w:tcPr>
          <w:p w:rsidR="002B6C45" w:rsidRPr="002B6C45" w:rsidRDefault="002B6C45" w:rsidP="00A84C06">
            <w:pPr>
              <w:rPr>
                <w:sz w:val="20"/>
                <w:szCs w:val="20"/>
                <w:lang w:val="ro-RO"/>
              </w:rPr>
            </w:pPr>
            <w:r w:rsidRPr="002B6C45">
              <w:rPr>
                <w:sz w:val="20"/>
                <w:szCs w:val="20"/>
                <w:lang w:val="ro-RO"/>
              </w:rPr>
              <w:t>Atragerea asistenţei tehnice şi financiare pentru elaborarea şi implementarea programelor de susţinere a antreprenoriatului feminin (instruire, consultanţă, consiliere legală, mentorat şi coaching, inclusiv finanţare)</w:t>
            </w:r>
          </w:p>
        </w:tc>
        <w:tc>
          <w:tcPr>
            <w:tcW w:w="410" w:type="pct"/>
          </w:tcPr>
          <w:p w:rsidR="002B6C45" w:rsidRPr="002B6C45" w:rsidRDefault="002B6C45" w:rsidP="00A84C06">
            <w:pPr>
              <w:jc w:val="center"/>
              <w:rPr>
                <w:sz w:val="18"/>
                <w:szCs w:val="18"/>
                <w:lang w:val="ro-RO"/>
              </w:rPr>
            </w:pP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r w:rsidRPr="002B6C45">
              <w:rPr>
                <w:bCs/>
                <w:sz w:val="18"/>
                <w:szCs w:val="18"/>
                <w:lang w:val="ro-RO"/>
              </w:rPr>
              <w:t>1 mil.lei</w:t>
            </w:r>
          </w:p>
        </w:tc>
        <w:tc>
          <w:tcPr>
            <w:tcW w:w="370" w:type="pct"/>
            <w:gridSpan w:val="5"/>
          </w:tcPr>
          <w:p w:rsidR="002B6C45" w:rsidRPr="002B6C45" w:rsidRDefault="002B6C45" w:rsidP="00A84C06">
            <w:pPr>
              <w:jc w:val="center"/>
              <w:rPr>
                <w:sz w:val="19"/>
                <w:szCs w:val="19"/>
                <w:lang w:val="ro-RO"/>
              </w:rPr>
            </w:pPr>
            <w:r w:rsidRPr="002B6C45">
              <w:rPr>
                <w:sz w:val="18"/>
                <w:szCs w:val="18"/>
                <w:lang w:val="ro-RO"/>
              </w:rPr>
              <w:t>2016-2017</w:t>
            </w:r>
          </w:p>
        </w:tc>
        <w:tc>
          <w:tcPr>
            <w:tcW w:w="672" w:type="pct"/>
          </w:tcPr>
          <w:p w:rsidR="002B6C45" w:rsidRPr="002B6C45" w:rsidRDefault="002B6C45" w:rsidP="00A84C06">
            <w:pPr>
              <w:rPr>
                <w:sz w:val="19"/>
                <w:szCs w:val="19"/>
                <w:lang w:val="ro-RO"/>
              </w:rPr>
            </w:pPr>
            <w:r w:rsidRPr="002B6C45">
              <w:rPr>
                <w:bCs/>
                <w:sz w:val="20"/>
                <w:szCs w:val="20"/>
                <w:lang w:val="ro-RO"/>
              </w:rPr>
              <w:t>Ministerul Economiei, Organizaţia pentru Dezvoltarea Sectorului 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t>Numărul femeilor beneficiare;</w:t>
            </w:r>
          </w:p>
          <w:p w:rsidR="002B6C45" w:rsidRPr="002B6C45" w:rsidRDefault="002B6C45" w:rsidP="00A84C06">
            <w:pPr>
              <w:rPr>
                <w:sz w:val="20"/>
                <w:szCs w:val="20"/>
                <w:lang w:val="ro-RO"/>
              </w:rPr>
            </w:pPr>
            <w:r w:rsidRPr="002B6C45">
              <w:rPr>
                <w:sz w:val="20"/>
                <w:szCs w:val="20"/>
                <w:lang w:val="ro-RO"/>
              </w:rPr>
              <w:t>numărul femeilor instruite;</w:t>
            </w:r>
          </w:p>
          <w:p w:rsidR="002B6C45" w:rsidRPr="002B6C45" w:rsidRDefault="002B6C45" w:rsidP="00A84C06">
            <w:pPr>
              <w:rPr>
                <w:sz w:val="20"/>
                <w:szCs w:val="20"/>
                <w:lang w:val="ro-RO"/>
              </w:rPr>
            </w:pPr>
            <w:r w:rsidRPr="002B6C45">
              <w:rPr>
                <w:sz w:val="20"/>
                <w:szCs w:val="20"/>
                <w:lang w:val="ro-RO"/>
              </w:rPr>
              <w:t>Numărul femeilor care au lansat propria afacere;</w:t>
            </w:r>
          </w:p>
          <w:p w:rsidR="002B6C45" w:rsidRPr="002B6C45" w:rsidRDefault="002B6C45" w:rsidP="00A84C06">
            <w:pPr>
              <w:rPr>
                <w:sz w:val="20"/>
                <w:szCs w:val="20"/>
                <w:lang w:val="ro-RO"/>
              </w:rPr>
            </w:pPr>
            <w:r w:rsidRPr="002B6C45">
              <w:rPr>
                <w:sz w:val="20"/>
                <w:szCs w:val="20"/>
                <w:lang w:val="ro-RO"/>
              </w:rPr>
              <w:t>numărul evenimentelor organizate</w:t>
            </w:r>
          </w:p>
        </w:tc>
      </w:tr>
      <w:tr w:rsidR="002B6C45" w:rsidRPr="002B6C45" w:rsidTr="00A84C06">
        <w:tc>
          <w:tcPr>
            <w:tcW w:w="195" w:type="pct"/>
          </w:tcPr>
          <w:p w:rsidR="002B6C45" w:rsidRPr="002B6C45" w:rsidRDefault="002B6C45" w:rsidP="00A84C06">
            <w:pPr>
              <w:jc w:val="center"/>
              <w:outlineLvl w:val="0"/>
              <w:rPr>
                <w:sz w:val="19"/>
                <w:szCs w:val="19"/>
                <w:lang w:val="ro-RO"/>
              </w:rPr>
            </w:pPr>
            <w:r w:rsidRPr="002B6C45">
              <w:rPr>
                <w:sz w:val="18"/>
                <w:szCs w:val="18"/>
                <w:lang w:val="ro-RO"/>
              </w:rPr>
              <w:t>7.3.2</w:t>
            </w:r>
          </w:p>
        </w:tc>
        <w:tc>
          <w:tcPr>
            <w:tcW w:w="1578" w:type="pct"/>
            <w:gridSpan w:val="2"/>
          </w:tcPr>
          <w:p w:rsidR="002B6C45" w:rsidRPr="002B6C45" w:rsidRDefault="002B6C45" w:rsidP="00A84C06">
            <w:pPr>
              <w:rPr>
                <w:sz w:val="20"/>
                <w:szCs w:val="20"/>
                <w:lang w:val="ro-RO"/>
              </w:rPr>
            </w:pPr>
            <w:r w:rsidRPr="002B6C45">
              <w:rPr>
                <w:sz w:val="20"/>
                <w:szCs w:val="20"/>
                <w:lang w:val="ro-RO"/>
              </w:rPr>
              <w:t>Crearea unor produse financiare de garantare a creditelor pentru companiile gestionate de către femei</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p>
        </w:tc>
        <w:tc>
          <w:tcPr>
            <w:tcW w:w="370" w:type="pct"/>
            <w:gridSpan w:val="5"/>
          </w:tcPr>
          <w:p w:rsidR="002B6C45" w:rsidRPr="002B6C45" w:rsidRDefault="002B6C45" w:rsidP="00A84C06">
            <w:pPr>
              <w:jc w:val="center"/>
              <w:rPr>
                <w:sz w:val="19"/>
                <w:szCs w:val="19"/>
                <w:lang w:val="ro-RO"/>
              </w:rPr>
            </w:pPr>
            <w:r w:rsidRPr="002B6C45">
              <w:rPr>
                <w:sz w:val="19"/>
                <w:szCs w:val="19"/>
                <w:lang w:val="ro-RO"/>
              </w:rPr>
              <w:t>2015-2016</w:t>
            </w:r>
          </w:p>
        </w:tc>
        <w:tc>
          <w:tcPr>
            <w:tcW w:w="672" w:type="pct"/>
          </w:tcPr>
          <w:p w:rsidR="002B6C45" w:rsidRPr="002B6C45" w:rsidRDefault="002B6C45" w:rsidP="00A84C06">
            <w:pPr>
              <w:rPr>
                <w:sz w:val="19"/>
                <w:szCs w:val="19"/>
                <w:lang w:val="ro-RO"/>
              </w:rPr>
            </w:pPr>
            <w:r w:rsidRPr="002B6C45">
              <w:rPr>
                <w:bCs/>
                <w:sz w:val="20"/>
                <w:szCs w:val="20"/>
                <w:lang w:val="ro-RO"/>
              </w:rPr>
              <w:t>Organizaţia pentru Dezvoltarea Sectorului Întreprinderilor Mici şi Mijlocii</w:t>
            </w:r>
          </w:p>
        </w:tc>
        <w:tc>
          <w:tcPr>
            <w:tcW w:w="979" w:type="pct"/>
          </w:tcPr>
          <w:p w:rsidR="002B6C45" w:rsidRPr="002B6C45" w:rsidRDefault="002B6C45" w:rsidP="00A84C06">
            <w:pPr>
              <w:rPr>
                <w:sz w:val="20"/>
                <w:szCs w:val="20"/>
                <w:lang w:val="ro-RO"/>
              </w:rPr>
            </w:pPr>
            <w:r w:rsidRPr="002B6C45">
              <w:rPr>
                <w:sz w:val="20"/>
                <w:szCs w:val="20"/>
                <w:lang w:val="ro-RO"/>
              </w:rPr>
              <w:t>Produse financiare elaborate;</w:t>
            </w:r>
          </w:p>
          <w:p w:rsidR="002B6C45" w:rsidRPr="002B6C45" w:rsidRDefault="002B6C45" w:rsidP="00A84C06">
            <w:pPr>
              <w:rPr>
                <w:sz w:val="20"/>
                <w:szCs w:val="20"/>
                <w:lang w:val="ro-RO"/>
              </w:rPr>
            </w:pPr>
            <w:r w:rsidRPr="002B6C45">
              <w:rPr>
                <w:sz w:val="20"/>
                <w:szCs w:val="20"/>
                <w:lang w:val="ro-RO"/>
              </w:rPr>
              <w:t>suma finanţărilor acordate</w:t>
            </w:r>
          </w:p>
          <w:p w:rsidR="002B6C45" w:rsidRPr="002B6C45" w:rsidRDefault="002B6C45" w:rsidP="00A84C06">
            <w:pPr>
              <w:rPr>
                <w:sz w:val="20"/>
                <w:szCs w:val="20"/>
                <w:lang w:val="ro-RO"/>
              </w:rPr>
            </w:pPr>
          </w:p>
        </w:tc>
      </w:tr>
      <w:tr w:rsidR="002B6C45" w:rsidRPr="002B6C45" w:rsidTr="00A84C06">
        <w:tc>
          <w:tcPr>
            <w:tcW w:w="195" w:type="pct"/>
          </w:tcPr>
          <w:p w:rsidR="002B6C45" w:rsidRPr="002B6C45" w:rsidRDefault="002B6C45" w:rsidP="00A84C06">
            <w:pPr>
              <w:jc w:val="center"/>
              <w:outlineLvl w:val="0"/>
              <w:rPr>
                <w:b/>
                <w:i/>
                <w:u w:val="single"/>
                <w:lang w:val="ro-RO"/>
              </w:rPr>
            </w:pPr>
            <w:r w:rsidRPr="002B6C45">
              <w:rPr>
                <w:sz w:val="18"/>
                <w:szCs w:val="18"/>
                <w:lang w:val="ro-RO"/>
              </w:rPr>
              <w:t>7.3.3</w:t>
            </w:r>
          </w:p>
        </w:tc>
        <w:tc>
          <w:tcPr>
            <w:tcW w:w="1578" w:type="pct"/>
            <w:gridSpan w:val="2"/>
          </w:tcPr>
          <w:p w:rsidR="002B6C45" w:rsidRPr="002B6C45" w:rsidRDefault="002B6C45" w:rsidP="00A84C06">
            <w:pPr>
              <w:rPr>
                <w:bCs/>
                <w:sz w:val="20"/>
                <w:szCs w:val="20"/>
                <w:lang w:val="ro-RO"/>
              </w:rPr>
            </w:pPr>
            <w:r w:rsidRPr="002B6C45">
              <w:rPr>
                <w:sz w:val="20"/>
                <w:szCs w:val="20"/>
                <w:lang w:val="ro-RO"/>
              </w:rPr>
              <w:t>Promovarea şi încurajarea femeilor din Moldova să-şi dezvolte/iniţieze propria afacere, prin informarea şi orientarea acestora la aplicarea la programele de finanţare europene „COSME” şi „Horizon-2020”</w:t>
            </w:r>
          </w:p>
        </w:tc>
        <w:tc>
          <w:tcPr>
            <w:tcW w:w="410" w:type="pct"/>
          </w:tcPr>
          <w:p w:rsidR="002B6C45" w:rsidRPr="002B6C45" w:rsidRDefault="002B6C45" w:rsidP="00A84C06">
            <w:pPr>
              <w:jc w:val="center"/>
              <w:rPr>
                <w:sz w:val="18"/>
                <w:szCs w:val="18"/>
                <w:lang w:val="ro-RO"/>
              </w:rPr>
            </w:pPr>
            <w:r w:rsidRPr="002B6C45">
              <w:rPr>
                <w:sz w:val="18"/>
                <w:szCs w:val="18"/>
                <w:lang w:val="ro-RO"/>
              </w:rPr>
              <w:t>În limitele bugetului aprobat</w:t>
            </w:r>
          </w:p>
        </w:tc>
        <w:tc>
          <w:tcPr>
            <w:tcW w:w="396" w:type="pct"/>
            <w:gridSpan w:val="4"/>
          </w:tcPr>
          <w:p w:rsidR="002B6C45" w:rsidRPr="002B6C45" w:rsidRDefault="002B6C45" w:rsidP="00A84C06">
            <w:pPr>
              <w:jc w:val="center"/>
              <w:rPr>
                <w:bCs/>
                <w:sz w:val="18"/>
                <w:szCs w:val="18"/>
                <w:lang w:val="ro-RO"/>
              </w:rPr>
            </w:pPr>
          </w:p>
        </w:tc>
        <w:tc>
          <w:tcPr>
            <w:tcW w:w="400" w:type="pct"/>
          </w:tcPr>
          <w:p w:rsidR="002B6C45" w:rsidRPr="002B6C45" w:rsidRDefault="002B6C45" w:rsidP="00A84C06">
            <w:pPr>
              <w:jc w:val="center"/>
              <w:rPr>
                <w:bCs/>
                <w:sz w:val="18"/>
                <w:szCs w:val="18"/>
                <w:lang w:val="ro-RO"/>
              </w:rPr>
            </w:pPr>
          </w:p>
        </w:tc>
        <w:tc>
          <w:tcPr>
            <w:tcW w:w="370" w:type="pct"/>
            <w:gridSpan w:val="5"/>
          </w:tcPr>
          <w:p w:rsidR="002B6C45" w:rsidRPr="002B6C45" w:rsidRDefault="002B6C45" w:rsidP="00A84C06">
            <w:pPr>
              <w:jc w:val="center"/>
              <w:rPr>
                <w:bCs/>
                <w:sz w:val="18"/>
                <w:szCs w:val="18"/>
                <w:lang w:val="ro-RO"/>
              </w:rPr>
            </w:pPr>
            <w:r w:rsidRPr="002B6C45">
              <w:rPr>
                <w:sz w:val="18"/>
                <w:szCs w:val="18"/>
                <w:lang w:val="ro-RO"/>
              </w:rPr>
              <w:t>2015-2017</w:t>
            </w:r>
          </w:p>
        </w:tc>
        <w:tc>
          <w:tcPr>
            <w:tcW w:w="672" w:type="pct"/>
          </w:tcPr>
          <w:p w:rsidR="002B6C45" w:rsidRPr="002B6C45" w:rsidRDefault="002B6C45" w:rsidP="00A84C06">
            <w:pPr>
              <w:rPr>
                <w:sz w:val="19"/>
                <w:szCs w:val="19"/>
                <w:lang w:val="ro-RO"/>
              </w:rPr>
            </w:pPr>
            <w:r w:rsidRPr="002B6C45">
              <w:rPr>
                <w:sz w:val="19"/>
                <w:szCs w:val="19"/>
                <w:lang w:val="ro-RO"/>
              </w:rPr>
              <w:t>Organizaţia pentru Dezvoltarea Sectorului Întreprinderilor Mici şi Mijlocii, Ministerul Economiei, A</w:t>
            </w:r>
            <w:r w:rsidRPr="002B6C45">
              <w:rPr>
                <w:sz w:val="20"/>
                <w:szCs w:val="20"/>
                <w:lang w:val="ro-RO" w:eastAsia="en-US"/>
              </w:rPr>
              <w:t>genţia pentru Inovare şi Transfer Tehnologic</w:t>
            </w:r>
          </w:p>
        </w:tc>
        <w:tc>
          <w:tcPr>
            <w:tcW w:w="979" w:type="pct"/>
          </w:tcPr>
          <w:p w:rsidR="002B6C45" w:rsidRPr="002B6C45" w:rsidRDefault="002B6C45" w:rsidP="00A84C06">
            <w:pPr>
              <w:rPr>
                <w:bCs/>
                <w:sz w:val="20"/>
                <w:szCs w:val="20"/>
                <w:lang w:val="ro-RO"/>
              </w:rPr>
            </w:pPr>
            <w:r w:rsidRPr="002B6C45">
              <w:rPr>
                <w:bCs/>
                <w:sz w:val="20"/>
                <w:szCs w:val="20"/>
                <w:lang w:val="ro-RO"/>
              </w:rPr>
              <w:t>Numărul femeilor informate;</w:t>
            </w:r>
          </w:p>
          <w:p w:rsidR="002B6C45" w:rsidRPr="002B6C45" w:rsidRDefault="002B6C45" w:rsidP="00A84C06">
            <w:pPr>
              <w:rPr>
                <w:bCs/>
                <w:sz w:val="20"/>
                <w:szCs w:val="20"/>
                <w:lang w:val="ro-RO"/>
              </w:rPr>
            </w:pPr>
            <w:r w:rsidRPr="002B6C45">
              <w:rPr>
                <w:bCs/>
                <w:sz w:val="20"/>
                <w:szCs w:val="20"/>
                <w:lang w:val="ro-RO"/>
              </w:rPr>
              <w:t>numărul cererilor depuse pentru program.</w:t>
            </w:r>
          </w:p>
        </w:tc>
      </w:tr>
    </w:tbl>
    <w:p w:rsidR="002B6C45" w:rsidRPr="002B6C45" w:rsidRDefault="002B6C45" w:rsidP="002B6C45">
      <w:pPr>
        <w:ind w:firstLine="708"/>
        <w:rPr>
          <w:b/>
          <w:sz w:val="10"/>
          <w:szCs w:val="10"/>
          <w:lang w:val="ro-RO"/>
        </w:rPr>
      </w:pPr>
    </w:p>
    <w:p w:rsidR="002B6C45" w:rsidRPr="002B6C45" w:rsidRDefault="002B6C45" w:rsidP="002B6C45">
      <w:pPr>
        <w:ind w:firstLine="708"/>
        <w:rPr>
          <w:b/>
          <w:sz w:val="18"/>
          <w:szCs w:val="18"/>
          <w:lang w:val="ro-RO"/>
        </w:rPr>
      </w:pPr>
    </w:p>
    <w:p w:rsidR="002B6C45" w:rsidRPr="002B6C45" w:rsidRDefault="002B6C45" w:rsidP="002B6C45">
      <w:pPr>
        <w:ind w:firstLine="708"/>
        <w:rPr>
          <w:b/>
          <w:sz w:val="18"/>
          <w:szCs w:val="18"/>
          <w:lang w:val="ro-RO"/>
        </w:rPr>
      </w:pPr>
    </w:p>
    <w:p w:rsidR="002B6C45" w:rsidRPr="002B6C45" w:rsidRDefault="002B6C45" w:rsidP="002B6C45">
      <w:pPr>
        <w:ind w:firstLine="708"/>
        <w:rPr>
          <w:sz w:val="18"/>
          <w:szCs w:val="18"/>
          <w:lang w:val="ro-RO"/>
        </w:rPr>
      </w:pPr>
      <w:r w:rsidRPr="002B6C45">
        <w:rPr>
          <w:b/>
          <w:sz w:val="18"/>
          <w:szCs w:val="18"/>
          <w:lang w:val="ro-RO"/>
        </w:rPr>
        <w:t>Notă:</w:t>
      </w:r>
      <w:r w:rsidRPr="002B6C45">
        <w:rPr>
          <w:sz w:val="18"/>
          <w:szCs w:val="18"/>
          <w:lang w:val="ro-RO"/>
        </w:rPr>
        <w:t xml:space="preserve"> Conform cursului oficial al Băncii Naţionale de la 23 aprilie 2015, costul total al Planului de acţiuni constituie </w:t>
      </w:r>
      <w:r w:rsidRPr="002B6C45">
        <w:rPr>
          <w:b/>
          <w:sz w:val="18"/>
          <w:szCs w:val="18"/>
          <w:lang w:val="ro-RO"/>
        </w:rPr>
        <w:t>1017,2 mil lei</w:t>
      </w:r>
      <w:r w:rsidRPr="002B6C45">
        <w:rPr>
          <w:sz w:val="18"/>
          <w:szCs w:val="18"/>
          <w:lang w:val="ro-RO"/>
        </w:rPr>
        <w:t>, inclusiv:</w:t>
      </w:r>
    </w:p>
    <w:p w:rsidR="002B6C45" w:rsidRPr="002B6C45" w:rsidRDefault="002B6C45" w:rsidP="002B6C45">
      <w:pPr>
        <w:rPr>
          <w:sz w:val="18"/>
          <w:szCs w:val="18"/>
          <w:lang w:val="ro-RO"/>
        </w:rPr>
      </w:pPr>
      <w:r w:rsidRPr="002B6C45">
        <w:rPr>
          <w:sz w:val="18"/>
          <w:szCs w:val="18"/>
          <w:lang w:val="ro-RO"/>
        </w:rPr>
        <w:tab/>
        <w:t>243,6 mil lei – surse prevăzute în bugetul de stat;</w:t>
      </w:r>
    </w:p>
    <w:p w:rsidR="002B6C45" w:rsidRPr="002B6C45" w:rsidRDefault="002B6C45" w:rsidP="002B6C45">
      <w:pPr>
        <w:rPr>
          <w:sz w:val="18"/>
          <w:szCs w:val="18"/>
          <w:lang w:val="ro-RO"/>
        </w:rPr>
      </w:pPr>
      <w:r w:rsidRPr="002B6C45">
        <w:rPr>
          <w:sz w:val="18"/>
          <w:szCs w:val="18"/>
          <w:lang w:val="ro-RO"/>
        </w:rPr>
        <w:tab/>
        <w:t>732,1 mil lei – surse acoperite cu asistenţa partenerilor de dezvoltare;</w:t>
      </w:r>
    </w:p>
    <w:p w:rsidR="002B6C45" w:rsidRPr="002B6C45" w:rsidRDefault="002B6C45" w:rsidP="002B6C45">
      <w:pPr>
        <w:rPr>
          <w:b/>
          <w:sz w:val="18"/>
          <w:szCs w:val="18"/>
          <w:lang w:val="ro-RO"/>
        </w:rPr>
      </w:pPr>
      <w:r w:rsidRPr="002B6C45">
        <w:rPr>
          <w:sz w:val="18"/>
          <w:szCs w:val="18"/>
          <w:lang w:val="ro-RO"/>
        </w:rPr>
        <w:tab/>
        <w:t xml:space="preserve">  41,6 mil lei – surse neacoperite</w:t>
      </w:r>
      <w:r w:rsidRPr="002B6C45">
        <w:rPr>
          <w:sz w:val="18"/>
          <w:szCs w:val="18"/>
          <w:lang w:val="en-US"/>
        </w:rPr>
        <w:t>”</w:t>
      </w:r>
      <w:r w:rsidRPr="002B6C45">
        <w:rPr>
          <w:sz w:val="18"/>
          <w:szCs w:val="18"/>
          <w:lang w:val="ro-RO"/>
        </w:rPr>
        <w:t>.</w:t>
      </w:r>
    </w:p>
    <w:p w:rsidR="00E9051C" w:rsidRPr="002B6C45" w:rsidRDefault="00E9051C"/>
    <w:sectPr w:rsidR="00E9051C" w:rsidRPr="002B6C45" w:rsidSect="00026225">
      <w:pgSz w:w="16838" w:h="11906" w:orient="landscape" w:code="9"/>
      <w:pgMar w:top="851" w:right="851" w:bottom="851" w:left="851" w:header="709" w:footer="709" w:gutter="0"/>
      <w:pgNumType w:start="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9E9D0A"/>
    <w:lvl w:ilvl="0">
      <w:start w:val="1"/>
      <w:numFmt w:val="bullet"/>
      <w:pStyle w:val="a"/>
      <w:lvlText w:val=""/>
      <w:lvlJc w:val="left"/>
      <w:pPr>
        <w:tabs>
          <w:tab w:val="num" w:pos="360"/>
        </w:tabs>
        <w:ind w:left="360" w:hanging="360"/>
      </w:pPr>
      <w:rPr>
        <w:rFonts w:ascii="Symbol" w:hAnsi="Symbol" w:hint="default"/>
      </w:rPr>
    </w:lvl>
  </w:abstractNum>
  <w:abstractNum w:abstractNumId="1">
    <w:nsid w:val="055C4E3D"/>
    <w:multiLevelType w:val="multilevel"/>
    <w:tmpl w:val="CF6878A8"/>
    <w:lvl w:ilvl="0">
      <w:start w:val="1"/>
      <w:numFmt w:val="decimal"/>
      <w:lvlText w:val="%1.1.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25D28A3"/>
    <w:multiLevelType w:val="multilevel"/>
    <w:tmpl w:val="3B20AF94"/>
    <w:lvl w:ilvl="0">
      <w:start w:val="4"/>
      <w:numFmt w:val="decimal"/>
      <w:lvlText w:val="%1."/>
      <w:lvlJc w:val="left"/>
      <w:pPr>
        <w:tabs>
          <w:tab w:val="num" w:pos="615"/>
        </w:tabs>
        <w:ind w:left="615" w:hanging="615"/>
      </w:pPr>
      <w:rPr>
        <w:rFonts w:cs="Times New Roman" w:hint="default"/>
        <w:b/>
      </w:rPr>
    </w:lvl>
    <w:lvl w:ilvl="1">
      <w:start w:val="1"/>
      <w:numFmt w:val="decimal"/>
      <w:lvlText w:val="%1.%2."/>
      <w:lvlJc w:val="left"/>
      <w:pPr>
        <w:tabs>
          <w:tab w:val="num" w:pos="615"/>
        </w:tabs>
        <w:ind w:left="615" w:hanging="61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466346D"/>
    <w:multiLevelType w:val="multilevel"/>
    <w:tmpl w:val="31DAFF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55D4766"/>
    <w:multiLevelType w:val="multilevel"/>
    <w:tmpl w:val="31DAFF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97E3D34"/>
    <w:multiLevelType w:val="hybridMultilevel"/>
    <w:tmpl w:val="707EFD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D72D0F"/>
    <w:multiLevelType w:val="hybridMultilevel"/>
    <w:tmpl w:val="CC4C3236"/>
    <w:lvl w:ilvl="0" w:tplc="802235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DFA2F33"/>
    <w:multiLevelType w:val="hybridMultilevel"/>
    <w:tmpl w:val="DEFE33B4"/>
    <w:lvl w:ilvl="0" w:tplc="D7685EB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02136E3"/>
    <w:multiLevelType w:val="multilevel"/>
    <w:tmpl w:val="DB0265CC"/>
    <w:lvl w:ilvl="0">
      <w:start w:val="2"/>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5"/>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A7017E"/>
    <w:multiLevelType w:val="hybridMultilevel"/>
    <w:tmpl w:val="D6A4E83C"/>
    <w:lvl w:ilvl="0" w:tplc="7BD623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4AA4642"/>
    <w:multiLevelType w:val="hybridMultilevel"/>
    <w:tmpl w:val="B570243E"/>
    <w:lvl w:ilvl="0" w:tplc="51C8DF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5D22E2"/>
    <w:multiLevelType w:val="hybridMultilevel"/>
    <w:tmpl w:val="CD108970"/>
    <w:lvl w:ilvl="0" w:tplc="37A07AC4">
      <w:start w:val="1"/>
      <w:numFmt w:val="decimal"/>
      <w:lvlText w:val="%1."/>
      <w:lvlJc w:val="left"/>
      <w:pPr>
        <w:tabs>
          <w:tab w:val="num" w:pos="360"/>
        </w:tabs>
        <w:ind w:left="360" w:hanging="360"/>
      </w:pPr>
      <w:rPr>
        <w:rFonts w:cs="Times New Roman"/>
        <w:sz w:val="18"/>
        <w:szCs w:val="1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29765907"/>
    <w:multiLevelType w:val="hybridMultilevel"/>
    <w:tmpl w:val="1A4AF98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9C40298"/>
    <w:multiLevelType w:val="hybridMultilevel"/>
    <w:tmpl w:val="41A6F464"/>
    <w:lvl w:ilvl="0" w:tplc="6B02B09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C0E65"/>
    <w:multiLevelType w:val="hybridMultilevel"/>
    <w:tmpl w:val="F8B4BB02"/>
    <w:lvl w:ilvl="0" w:tplc="13284C16">
      <w:start w:val="1"/>
      <w:numFmt w:val="lowerLetter"/>
      <w:lvlText w:val="%1)"/>
      <w:lvlJc w:val="left"/>
      <w:pPr>
        <w:ind w:left="86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D32E5C"/>
    <w:multiLevelType w:val="hybridMultilevel"/>
    <w:tmpl w:val="9006D14C"/>
    <w:lvl w:ilvl="0" w:tplc="2848DF48">
      <w:start w:val="1"/>
      <w:numFmt w:val="decimal"/>
      <w:lvlText w:val="%1.1.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420E71"/>
    <w:multiLevelType w:val="multilevel"/>
    <w:tmpl w:val="9006D14C"/>
    <w:lvl w:ilvl="0">
      <w:start w:val="1"/>
      <w:numFmt w:val="decimal"/>
      <w:lvlText w:val="%1.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9A9443E"/>
    <w:multiLevelType w:val="multilevel"/>
    <w:tmpl w:val="822A17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0D5604F"/>
    <w:multiLevelType w:val="hybridMultilevel"/>
    <w:tmpl w:val="71EE163E"/>
    <w:lvl w:ilvl="0" w:tplc="FA0AD888">
      <w:start w:val="13"/>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0EC58CD"/>
    <w:multiLevelType w:val="hybridMultilevel"/>
    <w:tmpl w:val="7E260512"/>
    <w:lvl w:ilvl="0" w:tplc="8F4AA112">
      <w:start w:val="1"/>
      <w:numFmt w:val="none"/>
      <w:lvlText w:val="1.1.2"/>
      <w:lvlJc w:val="left"/>
      <w:pPr>
        <w:tabs>
          <w:tab w:val="num" w:pos="1080"/>
        </w:tabs>
        <w:ind w:left="1080" w:hanging="360"/>
      </w:pPr>
      <w:rPr>
        <w:rFonts w:ascii="Times New Roman" w:hAnsi="Times New Roman" w:cs="Times New Roman" w:hint="default"/>
        <w:b w:val="0"/>
        <w:i w:val="0"/>
        <w:sz w:val="18"/>
        <w:szCs w:val="1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E084C18"/>
    <w:multiLevelType w:val="hybridMultilevel"/>
    <w:tmpl w:val="F892B3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DF20BB"/>
    <w:multiLevelType w:val="hybridMultilevel"/>
    <w:tmpl w:val="BD0E6770"/>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2">
    <w:nsid w:val="5BEB0A6C"/>
    <w:multiLevelType w:val="multilevel"/>
    <w:tmpl w:val="31DAFF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9F069A5"/>
    <w:multiLevelType w:val="multilevel"/>
    <w:tmpl w:val="014876C2"/>
    <w:lvl w:ilvl="0">
      <w:start w:val="1"/>
      <w:numFmt w:val="decimal"/>
      <w:lvlText w:val="%1.1.1"/>
      <w:lvlJc w:val="left"/>
      <w:pPr>
        <w:tabs>
          <w:tab w:val="num" w:pos="1080"/>
        </w:tabs>
        <w:ind w:left="1080" w:hanging="360"/>
      </w:pPr>
      <w:rPr>
        <w:rFonts w:ascii="Times New Roman" w:hAnsi="Times New Roman" w:cs="Times New Roman" w:hint="default"/>
        <w:b w:val="0"/>
        <w:i w:val="0"/>
        <w:sz w:val="18"/>
        <w:szCs w:val="1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79D94A7B"/>
    <w:multiLevelType w:val="hybridMultilevel"/>
    <w:tmpl w:val="476664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1868CE"/>
    <w:multiLevelType w:val="hybridMultilevel"/>
    <w:tmpl w:val="E610714C"/>
    <w:lvl w:ilvl="0" w:tplc="0D2EDFDE">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0"/>
  </w:num>
  <w:num w:numId="2">
    <w:abstractNumId w:val="2"/>
  </w:num>
  <w:num w:numId="3">
    <w:abstractNumId w:val="24"/>
  </w:num>
  <w:num w:numId="4">
    <w:abstractNumId w:val="11"/>
  </w:num>
  <w:num w:numId="5">
    <w:abstractNumId w:val="4"/>
  </w:num>
  <w:num w:numId="6">
    <w:abstractNumId w:val="22"/>
  </w:num>
  <w:num w:numId="7">
    <w:abstractNumId w:val="3"/>
  </w:num>
  <w:num w:numId="8">
    <w:abstractNumId w:val="8"/>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7"/>
  </w:num>
  <w:num w:numId="14">
    <w:abstractNumId w:val="16"/>
  </w:num>
  <w:num w:numId="15">
    <w:abstractNumId w:val="19"/>
  </w:num>
  <w:num w:numId="16">
    <w:abstractNumId w:val="1"/>
  </w:num>
  <w:num w:numId="17">
    <w:abstractNumId w:val="23"/>
  </w:num>
  <w:num w:numId="18">
    <w:abstractNumId w:val="5"/>
  </w:num>
  <w:num w:numId="19">
    <w:abstractNumId w:val="12"/>
  </w:num>
  <w:num w:numId="20">
    <w:abstractNumId w:val="21"/>
  </w:num>
  <w:num w:numId="21">
    <w:abstractNumId w:val="25"/>
  </w:num>
  <w:num w:numId="22">
    <w:abstractNumId w:val="14"/>
  </w:num>
  <w:num w:numId="23">
    <w:abstractNumId w:val="10"/>
  </w:num>
  <w:num w:numId="24">
    <w:abstractNumId w:val="7"/>
  </w:num>
  <w:num w:numId="25">
    <w:abstractNumId w:val="13"/>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45"/>
    <w:rsid w:val="002B6C45"/>
    <w:rsid w:val="00E9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C45"/>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uiPriority w:val="99"/>
    <w:qFormat/>
    <w:rsid w:val="002B6C45"/>
    <w:pPr>
      <w:keepNext/>
      <w:keepLines/>
      <w:spacing w:after="180" w:line="240" w:lineRule="atLeast"/>
      <w:jc w:val="center"/>
      <w:outlineLvl w:val="1"/>
    </w:pPr>
    <w:rPr>
      <w:rFonts w:ascii="Garamond" w:hAnsi="Garamond"/>
      <w:b/>
      <w:caps/>
      <w:spacing w:val="10"/>
      <w:kern w:val="20"/>
      <w:sz w:val="18"/>
      <w:szCs w:val="20"/>
      <w:lang w:val="en-US" w:eastAsia="en-US"/>
    </w:rPr>
  </w:style>
  <w:style w:type="paragraph" w:styleId="3">
    <w:name w:val="heading 3"/>
    <w:basedOn w:val="a0"/>
    <w:next w:val="a0"/>
    <w:link w:val="30"/>
    <w:uiPriority w:val="99"/>
    <w:qFormat/>
    <w:rsid w:val="002B6C45"/>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rsid w:val="002B6C45"/>
    <w:rPr>
      <w:rFonts w:ascii="Garamond" w:eastAsia="Times New Roman" w:hAnsi="Garamond" w:cs="Times New Roman"/>
      <w:b/>
      <w:caps/>
      <w:spacing w:val="10"/>
      <w:kern w:val="20"/>
      <w:sz w:val="18"/>
      <w:szCs w:val="20"/>
      <w:lang w:val="en-US"/>
    </w:rPr>
  </w:style>
  <w:style w:type="character" w:customStyle="1" w:styleId="30">
    <w:name w:val="Заголовок 3 Знак"/>
    <w:basedOn w:val="a2"/>
    <w:link w:val="3"/>
    <w:uiPriority w:val="99"/>
    <w:rsid w:val="002B6C45"/>
    <w:rPr>
      <w:rFonts w:ascii="Arial" w:eastAsia="Times New Roman" w:hAnsi="Arial" w:cs="Arial"/>
      <w:b/>
      <w:bCs/>
      <w:sz w:val="26"/>
      <w:szCs w:val="26"/>
      <w:lang w:eastAsia="ru-RU"/>
    </w:rPr>
  </w:style>
  <w:style w:type="paragraph" w:styleId="a5">
    <w:name w:val="No Spacing"/>
    <w:basedOn w:val="a0"/>
    <w:uiPriority w:val="99"/>
    <w:qFormat/>
    <w:rsid w:val="002B6C45"/>
    <w:rPr>
      <w:rFonts w:ascii="Cambria" w:hAnsi="Cambria"/>
      <w:sz w:val="22"/>
      <w:szCs w:val="22"/>
      <w:lang w:val="en-US" w:eastAsia="en-US"/>
    </w:rPr>
  </w:style>
  <w:style w:type="paragraph" w:customStyle="1" w:styleId="lf">
    <w:name w:val="lf"/>
    <w:basedOn w:val="a0"/>
    <w:uiPriority w:val="99"/>
    <w:rsid w:val="002B6C45"/>
  </w:style>
  <w:style w:type="paragraph" w:customStyle="1" w:styleId="ListParagraph1">
    <w:name w:val="List Paragraph1"/>
    <w:basedOn w:val="a0"/>
    <w:uiPriority w:val="99"/>
    <w:rsid w:val="002B6C45"/>
    <w:pPr>
      <w:spacing w:after="200" w:line="276" w:lineRule="auto"/>
      <w:ind w:left="720"/>
      <w:contextualSpacing/>
    </w:pPr>
    <w:rPr>
      <w:rFonts w:ascii="Calibri" w:hAnsi="Calibri"/>
      <w:sz w:val="22"/>
      <w:szCs w:val="22"/>
    </w:rPr>
  </w:style>
  <w:style w:type="paragraph" w:customStyle="1" w:styleId="CharChar">
    <w:name w:val="Знак Знак Char Char"/>
    <w:basedOn w:val="a0"/>
    <w:uiPriority w:val="99"/>
    <w:rsid w:val="002B6C45"/>
    <w:pPr>
      <w:spacing w:after="160" w:line="240" w:lineRule="exact"/>
    </w:pPr>
    <w:rPr>
      <w:rFonts w:ascii="Verdana" w:hAnsi="Verdana"/>
      <w:sz w:val="20"/>
      <w:szCs w:val="20"/>
      <w:lang w:val="en-US" w:eastAsia="en-US"/>
    </w:rPr>
  </w:style>
  <w:style w:type="paragraph" w:styleId="a1">
    <w:name w:val="Body Text"/>
    <w:basedOn w:val="a0"/>
    <w:link w:val="a6"/>
    <w:uiPriority w:val="99"/>
    <w:rsid w:val="002B6C45"/>
    <w:pPr>
      <w:spacing w:after="120"/>
    </w:pPr>
  </w:style>
  <w:style w:type="character" w:customStyle="1" w:styleId="a6">
    <w:name w:val="Основной текст Знак"/>
    <w:basedOn w:val="a2"/>
    <w:link w:val="a1"/>
    <w:uiPriority w:val="99"/>
    <w:rsid w:val="002B6C45"/>
    <w:rPr>
      <w:rFonts w:ascii="Times New Roman" w:eastAsia="Times New Roman" w:hAnsi="Times New Roman" w:cs="Times New Roman"/>
      <w:sz w:val="24"/>
      <w:szCs w:val="24"/>
      <w:lang w:eastAsia="ru-RU"/>
    </w:rPr>
  </w:style>
  <w:style w:type="paragraph" w:customStyle="1" w:styleId="CharChar0">
    <w:name w:val="Char Char Знак Знак"/>
    <w:basedOn w:val="a0"/>
    <w:uiPriority w:val="99"/>
    <w:rsid w:val="002B6C45"/>
    <w:pPr>
      <w:spacing w:after="160" w:line="240" w:lineRule="exact"/>
    </w:pPr>
    <w:rPr>
      <w:rFonts w:ascii="Arial" w:eastAsia="Batang" w:hAnsi="Arial" w:cs="Arial"/>
      <w:sz w:val="20"/>
      <w:szCs w:val="20"/>
      <w:lang w:val="en-US" w:eastAsia="en-US"/>
    </w:rPr>
  </w:style>
  <w:style w:type="character" w:styleId="a7">
    <w:name w:val="Emphasis"/>
    <w:basedOn w:val="a2"/>
    <w:uiPriority w:val="99"/>
    <w:qFormat/>
    <w:rsid w:val="002B6C45"/>
    <w:rPr>
      <w:rFonts w:cs="Times New Roman"/>
      <w:i/>
    </w:rPr>
  </w:style>
  <w:style w:type="paragraph" w:customStyle="1" w:styleId="CharChar1">
    <w:name w:val="Char Char Знак Знак Знак Знак Знак Знак"/>
    <w:basedOn w:val="a0"/>
    <w:uiPriority w:val="99"/>
    <w:rsid w:val="002B6C45"/>
    <w:pPr>
      <w:spacing w:after="160" w:line="240" w:lineRule="exact"/>
    </w:pPr>
    <w:rPr>
      <w:rFonts w:ascii="Verdana" w:hAnsi="Verdana"/>
      <w:sz w:val="20"/>
      <w:szCs w:val="20"/>
      <w:lang w:val="en-US" w:eastAsia="en-US"/>
    </w:rPr>
  </w:style>
  <w:style w:type="paragraph" w:styleId="a">
    <w:name w:val="List Bullet"/>
    <w:basedOn w:val="a8"/>
    <w:uiPriority w:val="99"/>
    <w:rsid w:val="002B6C45"/>
    <w:pPr>
      <w:numPr>
        <w:numId w:val="1"/>
      </w:numPr>
      <w:spacing w:after="240" w:line="240" w:lineRule="atLeast"/>
      <w:ind w:right="720"/>
      <w:jc w:val="both"/>
    </w:pPr>
    <w:rPr>
      <w:rFonts w:ascii="Garamond" w:hAnsi="Garamond"/>
      <w:sz w:val="22"/>
      <w:szCs w:val="20"/>
      <w:lang w:val="en-US" w:eastAsia="en-US"/>
    </w:rPr>
  </w:style>
  <w:style w:type="paragraph" w:styleId="a8">
    <w:name w:val="List"/>
    <w:basedOn w:val="a0"/>
    <w:uiPriority w:val="99"/>
    <w:rsid w:val="002B6C45"/>
    <w:pPr>
      <w:ind w:left="283" w:hanging="283"/>
    </w:pPr>
  </w:style>
  <w:style w:type="paragraph" w:styleId="a9">
    <w:name w:val="Normal (Web)"/>
    <w:basedOn w:val="a0"/>
    <w:uiPriority w:val="99"/>
    <w:rsid w:val="002B6C45"/>
    <w:pPr>
      <w:ind w:firstLine="567"/>
      <w:jc w:val="both"/>
    </w:pPr>
  </w:style>
  <w:style w:type="paragraph" w:customStyle="1" w:styleId="CharCharCharChar">
    <w:name w:val="Char Char Знак Знак Char Char Знак Знак"/>
    <w:basedOn w:val="a0"/>
    <w:rsid w:val="002B6C45"/>
    <w:pPr>
      <w:spacing w:after="160" w:line="240" w:lineRule="exact"/>
    </w:pPr>
    <w:rPr>
      <w:rFonts w:ascii="Verdana" w:hAnsi="Verdana"/>
      <w:sz w:val="20"/>
      <w:szCs w:val="20"/>
      <w:lang w:val="en-US" w:eastAsia="en-US"/>
    </w:rPr>
  </w:style>
  <w:style w:type="character" w:styleId="aa">
    <w:name w:val="Hyperlink"/>
    <w:basedOn w:val="a2"/>
    <w:rsid w:val="002B6C45"/>
    <w:rPr>
      <w:rFonts w:cs="Times New Roman"/>
      <w:color w:val="0000FF"/>
      <w:u w:val="single"/>
    </w:rPr>
  </w:style>
  <w:style w:type="character" w:customStyle="1" w:styleId="apple-style-span">
    <w:name w:val="apple-style-span"/>
    <w:basedOn w:val="a2"/>
    <w:uiPriority w:val="99"/>
    <w:rsid w:val="002B6C45"/>
    <w:rPr>
      <w:rFonts w:cs="Times New Roman"/>
    </w:rPr>
  </w:style>
  <w:style w:type="character" w:customStyle="1" w:styleId="apple-converted-space">
    <w:name w:val="apple-converted-space"/>
    <w:basedOn w:val="a2"/>
    <w:uiPriority w:val="99"/>
    <w:rsid w:val="002B6C45"/>
    <w:rPr>
      <w:rFonts w:cs="Times New Roman"/>
    </w:rPr>
  </w:style>
  <w:style w:type="character" w:styleId="ab">
    <w:name w:val="Strong"/>
    <w:basedOn w:val="a2"/>
    <w:uiPriority w:val="99"/>
    <w:qFormat/>
    <w:rsid w:val="002B6C45"/>
    <w:rPr>
      <w:rFonts w:cs="Times New Roman"/>
      <w:b/>
    </w:rPr>
  </w:style>
  <w:style w:type="character" w:customStyle="1" w:styleId="sttalineat">
    <w:name w:val="st_talineat"/>
    <w:basedOn w:val="a2"/>
    <w:uiPriority w:val="99"/>
    <w:rsid w:val="002B6C45"/>
    <w:rPr>
      <w:rFonts w:cs="Times New Roman"/>
    </w:rPr>
  </w:style>
  <w:style w:type="paragraph" w:styleId="ac">
    <w:name w:val="Balloon Text"/>
    <w:basedOn w:val="a0"/>
    <w:link w:val="ad"/>
    <w:uiPriority w:val="99"/>
    <w:semiHidden/>
    <w:rsid w:val="002B6C45"/>
    <w:rPr>
      <w:rFonts w:ascii="Tahoma" w:hAnsi="Tahoma" w:cs="Tahoma"/>
      <w:sz w:val="16"/>
      <w:szCs w:val="16"/>
    </w:rPr>
  </w:style>
  <w:style w:type="character" w:customStyle="1" w:styleId="ad">
    <w:name w:val="Текст выноски Знак"/>
    <w:basedOn w:val="a2"/>
    <w:link w:val="ac"/>
    <w:uiPriority w:val="99"/>
    <w:semiHidden/>
    <w:rsid w:val="002B6C45"/>
    <w:rPr>
      <w:rFonts w:ascii="Tahoma" w:eastAsia="Times New Roman" w:hAnsi="Tahoma" w:cs="Tahoma"/>
      <w:sz w:val="16"/>
      <w:szCs w:val="16"/>
      <w:lang w:eastAsia="ru-RU"/>
    </w:rPr>
  </w:style>
  <w:style w:type="character" w:styleId="ae">
    <w:name w:val="annotation reference"/>
    <w:basedOn w:val="a2"/>
    <w:uiPriority w:val="99"/>
    <w:semiHidden/>
    <w:rsid w:val="002B6C45"/>
    <w:rPr>
      <w:rFonts w:cs="Times New Roman"/>
      <w:sz w:val="16"/>
    </w:rPr>
  </w:style>
  <w:style w:type="paragraph" w:styleId="af">
    <w:name w:val="annotation text"/>
    <w:basedOn w:val="a0"/>
    <w:link w:val="af0"/>
    <w:uiPriority w:val="99"/>
    <w:semiHidden/>
    <w:rsid w:val="002B6C45"/>
    <w:rPr>
      <w:sz w:val="20"/>
      <w:szCs w:val="20"/>
    </w:rPr>
  </w:style>
  <w:style w:type="character" w:customStyle="1" w:styleId="af0">
    <w:name w:val="Текст примечания Знак"/>
    <w:basedOn w:val="a2"/>
    <w:link w:val="af"/>
    <w:uiPriority w:val="99"/>
    <w:semiHidden/>
    <w:rsid w:val="002B6C4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rsid w:val="002B6C45"/>
    <w:rPr>
      <w:b/>
      <w:bCs/>
    </w:rPr>
  </w:style>
  <w:style w:type="character" w:customStyle="1" w:styleId="af2">
    <w:name w:val="Тема примечания Знак"/>
    <w:basedOn w:val="af0"/>
    <w:link w:val="af1"/>
    <w:uiPriority w:val="99"/>
    <w:semiHidden/>
    <w:rsid w:val="002B6C45"/>
    <w:rPr>
      <w:rFonts w:ascii="Times New Roman" w:eastAsia="Times New Roman" w:hAnsi="Times New Roman" w:cs="Times New Roman"/>
      <w:b/>
      <w:bCs/>
      <w:sz w:val="20"/>
      <w:szCs w:val="20"/>
      <w:lang w:eastAsia="ru-RU"/>
    </w:rPr>
  </w:style>
  <w:style w:type="paragraph" w:styleId="af3">
    <w:name w:val="footer"/>
    <w:basedOn w:val="a0"/>
    <w:link w:val="af4"/>
    <w:uiPriority w:val="99"/>
    <w:rsid w:val="002B6C45"/>
    <w:pPr>
      <w:tabs>
        <w:tab w:val="center" w:pos="4677"/>
        <w:tab w:val="right" w:pos="9355"/>
      </w:tabs>
    </w:pPr>
  </w:style>
  <w:style w:type="character" w:customStyle="1" w:styleId="af4">
    <w:name w:val="Нижний колонтитул Знак"/>
    <w:basedOn w:val="a2"/>
    <w:link w:val="af3"/>
    <w:uiPriority w:val="99"/>
    <w:rsid w:val="002B6C45"/>
    <w:rPr>
      <w:rFonts w:ascii="Times New Roman" w:eastAsia="Times New Roman" w:hAnsi="Times New Roman" w:cs="Times New Roman"/>
      <w:sz w:val="24"/>
      <w:szCs w:val="24"/>
      <w:lang w:eastAsia="ru-RU"/>
    </w:rPr>
  </w:style>
  <w:style w:type="character" w:styleId="af5">
    <w:name w:val="page number"/>
    <w:basedOn w:val="a2"/>
    <w:uiPriority w:val="99"/>
    <w:rsid w:val="002B6C45"/>
    <w:rPr>
      <w:rFonts w:cs="Times New Roman"/>
    </w:rPr>
  </w:style>
  <w:style w:type="paragraph" w:styleId="af6">
    <w:name w:val="List Paragraph"/>
    <w:basedOn w:val="a0"/>
    <w:uiPriority w:val="34"/>
    <w:qFormat/>
    <w:rsid w:val="002B6C45"/>
    <w:pPr>
      <w:ind w:left="720"/>
      <w:contextualSpacing/>
    </w:pPr>
  </w:style>
  <w:style w:type="paragraph" w:styleId="af7">
    <w:name w:val="Title"/>
    <w:basedOn w:val="a0"/>
    <w:link w:val="af8"/>
    <w:qFormat/>
    <w:rsid w:val="002B6C45"/>
    <w:pPr>
      <w:ind w:firstLine="720"/>
      <w:jc w:val="center"/>
    </w:pPr>
    <w:rPr>
      <w:szCs w:val="20"/>
      <w:lang w:val="ro-RO"/>
    </w:rPr>
  </w:style>
  <w:style w:type="character" w:customStyle="1" w:styleId="af8">
    <w:name w:val="Название Знак"/>
    <w:basedOn w:val="a2"/>
    <w:link w:val="af7"/>
    <w:rsid w:val="002B6C45"/>
    <w:rPr>
      <w:rFonts w:ascii="Times New Roman" w:eastAsia="Times New Roman" w:hAnsi="Times New Roman" w:cs="Times New Roman"/>
      <w:sz w:val="24"/>
      <w:szCs w:val="20"/>
      <w:lang w:val="ro-RO" w:eastAsia="ru-RU"/>
    </w:rPr>
  </w:style>
  <w:style w:type="paragraph" w:customStyle="1" w:styleId="CharCharCharChar0">
    <w:name w:val="Знак Знак Char Char Знак Знак Char Char"/>
    <w:basedOn w:val="a0"/>
    <w:next w:val="a0"/>
    <w:rsid w:val="002B6C45"/>
    <w:pPr>
      <w:spacing w:after="160" w:line="240" w:lineRule="exact"/>
    </w:pPr>
    <w:rPr>
      <w:rFonts w:ascii="Tahoma" w:hAnsi="Tahoma"/>
      <w:szCs w:val="20"/>
      <w:lang w:val="en-US" w:eastAsia="en-US"/>
    </w:rPr>
  </w:style>
  <w:style w:type="paragraph" w:styleId="af9">
    <w:name w:val="header"/>
    <w:basedOn w:val="a0"/>
    <w:link w:val="afa"/>
    <w:uiPriority w:val="99"/>
    <w:unhideWhenUsed/>
    <w:rsid w:val="002B6C45"/>
    <w:pPr>
      <w:tabs>
        <w:tab w:val="center" w:pos="4844"/>
        <w:tab w:val="right" w:pos="9689"/>
      </w:tabs>
    </w:pPr>
  </w:style>
  <w:style w:type="character" w:customStyle="1" w:styleId="afa">
    <w:name w:val="Верхний колонтитул Знак"/>
    <w:basedOn w:val="a2"/>
    <w:link w:val="af9"/>
    <w:uiPriority w:val="99"/>
    <w:rsid w:val="002B6C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C45"/>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uiPriority w:val="99"/>
    <w:qFormat/>
    <w:rsid w:val="002B6C45"/>
    <w:pPr>
      <w:keepNext/>
      <w:keepLines/>
      <w:spacing w:after="180" w:line="240" w:lineRule="atLeast"/>
      <w:jc w:val="center"/>
      <w:outlineLvl w:val="1"/>
    </w:pPr>
    <w:rPr>
      <w:rFonts w:ascii="Garamond" w:hAnsi="Garamond"/>
      <w:b/>
      <w:caps/>
      <w:spacing w:val="10"/>
      <w:kern w:val="20"/>
      <w:sz w:val="18"/>
      <w:szCs w:val="20"/>
      <w:lang w:val="en-US" w:eastAsia="en-US"/>
    </w:rPr>
  </w:style>
  <w:style w:type="paragraph" w:styleId="3">
    <w:name w:val="heading 3"/>
    <w:basedOn w:val="a0"/>
    <w:next w:val="a0"/>
    <w:link w:val="30"/>
    <w:uiPriority w:val="99"/>
    <w:qFormat/>
    <w:rsid w:val="002B6C45"/>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rsid w:val="002B6C45"/>
    <w:rPr>
      <w:rFonts w:ascii="Garamond" w:eastAsia="Times New Roman" w:hAnsi="Garamond" w:cs="Times New Roman"/>
      <w:b/>
      <w:caps/>
      <w:spacing w:val="10"/>
      <w:kern w:val="20"/>
      <w:sz w:val="18"/>
      <w:szCs w:val="20"/>
      <w:lang w:val="en-US"/>
    </w:rPr>
  </w:style>
  <w:style w:type="character" w:customStyle="1" w:styleId="30">
    <w:name w:val="Заголовок 3 Знак"/>
    <w:basedOn w:val="a2"/>
    <w:link w:val="3"/>
    <w:uiPriority w:val="99"/>
    <w:rsid w:val="002B6C45"/>
    <w:rPr>
      <w:rFonts w:ascii="Arial" w:eastAsia="Times New Roman" w:hAnsi="Arial" w:cs="Arial"/>
      <w:b/>
      <w:bCs/>
      <w:sz w:val="26"/>
      <w:szCs w:val="26"/>
      <w:lang w:eastAsia="ru-RU"/>
    </w:rPr>
  </w:style>
  <w:style w:type="paragraph" w:styleId="a5">
    <w:name w:val="No Spacing"/>
    <w:basedOn w:val="a0"/>
    <w:uiPriority w:val="99"/>
    <w:qFormat/>
    <w:rsid w:val="002B6C45"/>
    <w:rPr>
      <w:rFonts w:ascii="Cambria" w:hAnsi="Cambria"/>
      <w:sz w:val="22"/>
      <w:szCs w:val="22"/>
      <w:lang w:val="en-US" w:eastAsia="en-US"/>
    </w:rPr>
  </w:style>
  <w:style w:type="paragraph" w:customStyle="1" w:styleId="lf">
    <w:name w:val="lf"/>
    <w:basedOn w:val="a0"/>
    <w:uiPriority w:val="99"/>
    <w:rsid w:val="002B6C45"/>
  </w:style>
  <w:style w:type="paragraph" w:customStyle="1" w:styleId="ListParagraph1">
    <w:name w:val="List Paragraph1"/>
    <w:basedOn w:val="a0"/>
    <w:uiPriority w:val="99"/>
    <w:rsid w:val="002B6C45"/>
    <w:pPr>
      <w:spacing w:after="200" w:line="276" w:lineRule="auto"/>
      <w:ind w:left="720"/>
      <w:contextualSpacing/>
    </w:pPr>
    <w:rPr>
      <w:rFonts w:ascii="Calibri" w:hAnsi="Calibri"/>
      <w:sz w:val="22"/>
      <w:szCs w:val="22"/>
    </w:rPr>
  </w:style>
  <w:style w:type="paragraph" w:customStyle="1" w:styleId="CharChar">
    <w:name w:val="Знак Знак Char Char"/>
    <w:basedOn w:val="a0"/>
    <w:uiPriority w:val="99"/>
    <w:rsid w:val="002B6C45"/>
    <w:pPr>
      <w:spacing w:after="160" w:line="240" w:lineRule="exact"/>
    </w:pPr>
    <w:rPr>
      <w:rFonts w:ascii="Verdana" w:hAnsi="Verdana"/>
      <w:sz w:val="20"/>
      <w:szCs w:val="20"/>
      <w:lang w:val="en-US" w:eastAsia="en-US"/>
    </w:rPr>
  </w:style>
  <w:style w:type="paragraph" w:styleId="a1">
    <w:name w:val="Body Text"/>
    <w:basedOn w:val="a0"/>
    <w:link w:val="a6"/>
    <w:uiPriority w:val="99"/>
    <w:rsid w:val="002B6C45"/>
    <w:pPr>
      <w:spacing w:after="120"/>
    </w:pPr>
  </w:style>
  <w:style w:type="character" w:customStyle="1" w:styleId="a6">
    <w:name w:val="Основной текст Знак"/>
    <w:basedOn w:val="a2"/>
    <w:link w:val="a1"/>
    <w:uiPriority w:val="99"/>
    <w:rsid w:val="002B6C45"/>
    <w:rPr>
      <w:rFonts w:ascii="Times New Roman" w:eastAsia="Times New Roman" w:hAnsi="Times New Roman" w:cs="Times New Roman"/>
      <w:sz w:val="24"/>
      <w:szCs w:val="24"/>
      <w:lang w:eastAsia="ru-RU"/>
    </w:rPr>
  </w:style>
  <w:style w:type="paragraph" w:customStyle="1" w:styleId="CharChar0">
    <w:name w:val="Char Char Знак Знак"/>
    <w:basedOn w:val="a0"/>
    <w:uiPriority w:val="99"/>
    <w:rsid w:val="002B6C45"/>
    <w:pPr>
      <w:spacing w:after="160" w:line="240" w:lineRule="exact"/>
    </w:pPr>
    <w:rPr>
      <w:rFonts w:ascii="Arial" w:eastAsia="Batang" w:hAnsi="Arial" w:cs="Arial"/>
      <w:sz w:val="20"/>
      <w:szCs w:val="20"/>
      <w:lang w:val="en-US" w:eastAsia="en-US"/>
    </w:rPr>
  </w:style>
  <w:style w:type="character" w:styleId="a7">
    <w:name w:val="Emphasis"/>
    <w:basedOn w:val="a2"/>
    <w:uiPriority w:val="99"/>
    <w:qFormat/>
    <w:rsid w:val="002B6C45"/>
    <w:rPr>
      <w:rFonts w:cs="Times New Roman"/>
      <w:i/>
    </w:rPr>
  </w:style>
  <w:style w:type="paragraph" w:customStyle="1" w:styleId="CharChar1">
    <w:name w:val="Char Char Знак Знак Знак Знак Знак Знак"/>
    <w:basedOn w:val="a0"/>
    <w:uiPriority w:val="99"/>
    <w:rsid w:val="002B6C45"/>
    <w:pPr>
      <w:spacing w:after="160" w:line="240" w:lineRule="exact"/>
    </w:pPr>
    <w:rPr>
      <w:rFonts w:ascii="Verdana" w:hAnsi="Verdana"/>
      <w:sz w:val="20"/>
      <w:szCs w:val="20"/>
      <w:lang w:val="en-US" w:eastAsia="en-US"/>
    </w:rPr>
  </w:style>
  <w:style w:type="paragraph" w:styleId="a">
    <w:name w:val="List Bullet"/>
    <w:basedOn w:val="a8"/>
    <w:uiPriority w:val="99"/>
    <w:rsid w:val="002B6C45"/>
    <w:pPr>
      <w:numPr>
        <w:numId w:val="1"/>
      </w:numPr>
      <w:spacing w:after="240" w:line="240" w:lineRule="atLeast"/>
      <w:ind w:right="720"/>
      <w:jc w:val="both"/>
    </w:pPr>
    <w:rPr>
      <w:rFonts w:ascii="Garamond" w:hAnsi="Garamond"/>
      <w:sz w:val="22"/>
      <w:szCs w:val="20"/>
      <w:lang w:val="en-US" w:eastAsia="en-US"/>
    </w:rPr>
  </w:style>
  <w:style w:type="paragraph" w:styleId="a8">
    <w:name w:val="List"/>
    <w:basedOn w:val="a0"/>
    <w:uiPriority w:val="99"/>
    <w:rsid w:val="002B6C45"/>
    <w:pPr>
      <w:ind w:left="283" w:hanging="283"/>
    </w:pPr>
  </w:style>
  <w:style w:type="paragraph" w:styleId="a9">
    <w:name w:val="Normal (Web)"/>
    <w:basedOn w:val="a0"/>
    <w:uiPriority w:val="99"/>
    <w:rsid w:val="002B6C45"/>
    <w:pPr>
      <w:ind w:firstLine="567"/>
      <w:jc w:val="both"/>
    </w:pPr>
  </w:style>
  <w:style w:type="paragraph" w:customStyle="1" w:styleId="CharCharCharChar">
    <w:name w:val="Char Char Знак Знак Char Char Знак Знак"/>
    <w:basedOn w:val="a0"/>
    <w:rsid w:val="002B6C45"/>
    <w:pPr>
      <w:spacing w:after="160" w:line="240" w:lineRule="exact"/>
    </w:pPr>
    <w:rPr>
      <w:rFonts w:ascii="Verdana" w:hAnsi="Verdana"/>
      <w:sz w:val="20"/>
      <w:szCs w:val="20"/>
      <w:lang w:val="en-US" w:eastAsia="en-US"/>
    </w:rPr>
  </w:style>
  <w:style w:type="character" w:styleId="aa">
    <w:name w:val="Hyperlink"/>
    <w:basedOn w:val="a2"/>
    <w:rsid w:val="002B6C45"/>
    <w:rPr>
      <w:rFonts w:cs="Times New Roman"/>
      <w:color w:val="0000FF"/>
      <w:u w:val="single"/>
    </w:rPr>
  </w:style>
  <w:style w:type="character" w:customStyle="1" w:styleId="apple-style-span">
    <w:name w:val="apple-style-span"/>
    <w:basedOn w:val="a2"/>
    <w:uiPriority w:val="99"/>
    <w:rsid w:val="002B6C45"/>
    <w:rPr>
      <w:rFonts w:cs="Times New Roman"/>
    </w:rPr>
  </w:style>
  <w:style w:type="character" w:customStyle="1" w:styleId="apple-converted-space">
    <w:name w:val="apple-converted-space"/>
    <w:basedOn w:val="a2"/>
    <w:uiPriority w:val="99"/>
    <w:rsid w:val="002B6C45"/>
    <w:rPr>
      <w:rFonts w:cs="Times New Roman"/>
    </w:rPr>
  </w:style>
  <w:style w:type="character" w:styleId="ab">
    <w:name w:val="Strong"/>
    <w:basedOn w:val="a2"/>
    <w:uiPriority w:val="99"/>
    <w:qFormat/>
    <w:rsid w:val="002B6C45"/>
    <w:rPr>
      <w:rFonts w:cs="Times New Roman"/>
      <w:b/>
    </w:rPr>
  </w:style>
  <w:style w:type="character" w:customStyle="1" w:styleId="sttalineat">
    <w:name w:val="st_talineat"/>
    <w:basedOn w:val="a2"/>
    <w:uiPriority w:val="99"/>
    <w:rsid w:val="002B6C45"/>
    <w:rPr>
      <w:rFonts w:cs="Times New Roman"/>
    </w:rPr>
  </w:style>
  <w:style w:type="paragraph" w:styleId="ac">
    <w:name w:val="Balloon Text"/>
    <w:basedOn w:val="a0"/>
    <w:link w:val="ad"/>
    <w:uiPriority w:val="99"/>
    <w:semiHidden/>
    <w:rsid w:val="002B6C45"/>
    <w:rPr>
      <w:rFonts w:ascii="Tahoma" w:hAnsi="Tahoma" w:cs="Tahoma"/>
      <w:sz w:val="16"/>
      <w:szCs w:val="16"/>
    </w:rPr>
  </w:style>
  <w:style w:type="character" w:customStyle="1" w:styleId="ad">
    <w:name w:val="Текст выноски Знак"/>
    <w:basedOn w:val="a2"/>
    <w:link w:val="ac"/>
    <w:uiPriority w:val="99"/>
    <w:semiHidden/>
    <w:rsid w:val="002B6C45"/>
    <w:rPr>
      <w:rFonts w:ascii="Tahoma" w:eastAsia="Times New Roman" w:hAnsi="Tahoma" w:cs="Tahoma"/>
      <w:sz w:val="16"/>
      <w:szCs w:val="16"/>
      <w:lang w:eastAsia="ru-RU"/>
    </w:rPr>
  </w:style>
  <w:style w:type="character" w:styleId="ae">
    <w:name w:val="annotation reference"/>
    <w:basedOn w:val="a2"/>
    <w:uiPriority w:val="99"/>
    <w:semiHidden/>
    <w:rsid w:val="002B6C45"/>
    <w:rPr>
      <w:rFonts w:cs="Times New Roman"/>
      <w:sz w:val="16"/>
    </w:rPr>
  </w:style>
  <w:style w:type="paragraph" w:styleId="af">
    <w:name w:val="annotation text"/>
    <w:basedOn w:val="a0"/>
    <w:link w:val="af0"/>
    <w:uiPriority w:val="99"/>
    <w:semiHidden/>
    <w:rsid w:val="002B6C45"/>
    <w:rPr>
      <w:sz w:val="20"/>
      <w:szCs w:val="20"/>
    </w:rPr>
  </w:style>
  <w:style w:type="character" w:customStyle="1" w:styleId="af0">
    <w:name w:val="Текст примечания Знак"/>
    <w:basedOn w:val="a2"/>
    <w:link w:val="af"/>
    <w:uiPriority w:val="99"/>
    <w:semiHidden/>
    <w:rsid w:val="002B6C4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rsid w:val="002B6C45"/>
    <w:rPr>
      <w:b/>
      <w:bCs/>
    </w:rPr>
  </w:style>
  <w:style w:type="character" w:customStyle="1" w:styleId="af2">
    <w:name w:val="Тема примечания Знак"/>
    <w:basedOn w:val="af0"/>
    <w:link w:val="af1"/>
    <w:uiPriority w:val="99"/>
    <w:semiHidden/>
    <w:rsid w:val="002B6C45"/>
    <w:rPr>
      <w:rFonts w:ascii="Times New Roman" w:eastAsia="Times New Roman" w:hAnsi="Times New Roman" w:cs="Times New Roman"/>
      <w:b/>
      <w:bCs/>
      <w:sz w:val="20"/>
      <w:szCs w:val="20"/>
      <w:lang w:eastAsia="ru-RU"/>
    </w:rPr>
  </w:style>
  <w:style w:type="paragraph" w:styleId="af3">
    <w:name w:val="footer"/>
    <w:basedOn w:val="a0"/>
    <w:link w:val="af4"/>
    <w:uiPriority w:val="99"/>
    <w:rsid w:val="002B6C45"/>
    <w:pPr>
      <w:tabs>
        <w:tab w:val="center" w:pos="4677"/>
        <w:tab w:val="right" w:pos="9355"/>
      </w:tabs>
    </w:pPr>
  </w:style>
  <w:style w:type="character" w:customStyle="1" w:styleId="af4">
    <w:name w:val="Нижний колонтитул Знак"/>
    <w:basedOn w:val="a2"/>
    <w:link w:val="af3"/>
    <w:uiPriority w:val="99"/>
    <w:rsid w:val="002B6C45"/>
    <w:rPr>
      <w:rFonts w:ascii="Times New Roman" w:eastAsia="Times New Roman" w:hAnsi="Times New Roman" w:cs="Times New Roman"/>
      <w:sz w:val="24"/>
      <w:szCs w:val="24"/>
      <w:lang w:eastAsia="ru-RU"/>
    </w:rPr>
  </w:style>
  <w:style w:type="character" w:styleId="af5">
    <w:name w:val="page number"/>
    <w:basedOn w:val="a2"/>
    <w:uiPriority w:val="99"/>
    <w:rsid w:val="002B6C45"/>
    <w:rPr>
      <w:rFonts w:cs="Times New Roman"/>
    </w:rPr>
  </w:style>
  <w:style w:type="paragraph" w:styleId="af6">
    <w:name w:val="List Paragraph"/>
    <w:basedOn w:val="a0"/>
    <w:uiPriority w:val="34"/>
    <w:qFormat/>
    <w:rsid w:val="002B6C45"/>
    <w:pPr>
      <w:ind w:left="720"/>
      <w:contextualSpacing/>
    </w:pPr>
  </w:style>
  <w:style w:type="paragraph" w:styleId="af7">
    <w:name w:val="Title"/>
    <w:basedOn w:val="a0"/>
    <w:link w:val="af8"/>
    <w:qFormat/>
    <w:rsid w:val="002B6C45"/>
    <w:pPr>
      <w:ind w:firstLine="720"/>
      <w:jc w:val="center"/>
    </w:pPr>
    <w:rPr>
      <w:szCs w:val="20"/>
      <w:lang w:val="ro-RO"/>
    </w:rPr>
  </w:style>
  <w:style w:type="character" w:customStyle="1" w:styleId="af8">
    <w:name w:val="Название Знак"/>
    <w:basedOn w:val="a2"/>
    <w:link w:val="af7"/>
    <w:rsid w:val="002B6C45"/>
    <w:rPr>
      <w:rFonts w:ascii="Times New Roman" w:eastAsia="Times New Roman" w:hAnsi="Times New Roman" w:cs="Times New Roman"/>
      <w:sz w:val="24"/>
      <w:szCs w:val="20"/>
      <w:lang w:val="ro-RO" w:eastAsia="ru-RU"/>
    </w:rPr>
  </w:style>
  <w:style w:type="paragraph" w:customStyle="1" w:styleId="CharCharCharChar0">
    <w:name w:val="Знак Знак Char Char Знак Знак Char Char"/>
    <w:basedOn w:val="a0"/>
    <w:next w:val="a0"/>
    <w:rsid w:val="002B6C45"/>
    <w:pPr>
      <w:spacing w:after="160" w:line="240" w:lineRule="exact"/>
    </w:pPr>
    <w:rPr>
      <w:rFonts w:ascii="Tahoma" w:hAnsi="Tahoma"/>
      <w:szCs w:val="20"/>
      <w:lang w:val="en-US" w:eastAsia="en-US"/>
    </w:rPr>
  </w:style>
  <w:style w:type="paragraph" w:styleId="af9">
    <w:name w:val="header"/>
    <w:basedOn w:val="a0"/>
    <w:link w:val="afa"/>
    <w:uiPriority w:val="99"/>
    <w:unhideWhenUsed/>
    <w:rsid w:val="002B6C45"/>
    <w:pPr>
      <w:tabs>
        <w:tab w:val="center" w:pos="4844"/>
        <w:tab w:val="right" w:pos="9689"/>
      </w:tabs>
    </w:pPr>
  </w:style>
  <w:style w:type="character" w:customStyle="1" w:styleId="afa">
    <w:name w:val="Верхний колонтитул Знак"/>
    <w:basedOn w:val="a2"/>
    <w:link w:val="af9"/>
    <w:uiPriority w:val="99"/>
    <w:rsid w:val="002B6C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laborarea%20studiului%20INNOIndex%20&#238;n%20Republica%20Moldova%20privind%20determinarea%20gradului%20de%20inovare%20a%20unui%20IMM%20(fiind%20luat%20ca%20exemplu%20modelul%20pentru%20Rom&#226;nia%20http://innoindex.ro/)" TargetMode="External"/><Relationship Id="rId3" Type="http://schemas.microsoft.com/office/2007/relationships/stylesWithEffects" Target="stylesWithEffects.xml"/><Relationship Id="rId7" Type="http://schemas.openxmlformats.org/officeDocument/2006/relationships/hyperlink" Target="http://www.odim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portal.m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portal.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7092</Words>
  <Characters>40428</Characters>
  <Application>Microsoft Office Word</Application>
  <DocSecurity>0</DocSecurity>
  <Lines>336</Lines>
  <Paragraphs>94</Paragraphs>
  <ScaleCrop>false</ScaleCrop>
  <Company>diakov.net</Company>
  <LinksUpToDate>false</LinksUpToDate>
  <CharactersWithSpaces>47426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2015-07-03T07:37:00Z</dcterms:created>
  <dcterms:modified xsi:type="dcterms:W3CDTF">2015-07-03T07:38:00Z</dcterms:modified>
</cp:coreProperties>
</file>