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63" w:rsidRPr="001B4420" w:rsidRDefault="001F2963" w:rsidP="001F2963">
      <w:pPr>
        <w:ind w:left="8508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0A494A">
        <w:rPr>
          <w:sz w:val="28"/>
          <w:szCs w:val="28"/>
          <w:lang w:eastAsia="ru-RU"/>
        </w:rPr>
        <w:t xml:space="preserve">                     </w:t>
      </w:r>
      <w:r w:rsidRPr="001B4420">
        <w:rPr>
          <w:sz w:val="24"/>
          <w:szCs w:val="24"/>
          <w:lang w:eastAsia="ru-RU"/>
        </w:rPr>
        <w:t>«Приложение № 3</w:t>
      </w:r>
    </w:p>
    <w:p w:rsidR="001F2963" w:rsidRPr="001B4420" w:rsidRDefault="001F2963" w:rsidP="001F2963">
      <w:pPr>
        <w:ind w:left="8508"/>
        <w:jc w:val="right"/>
        <w:rPr>
          <w:sz w:val="24"/>
          <w:szCs w:val="24"/>
          <w:lang w:eastAsia="ru-RU"/>
        </w:rPr>
      </w:pPr>
      <w:r w:rsidRPr="001B4420">
        <w:rPr>
          <w:sz w:val="24"/>
          <w:szCs w:val="24"/>
          <w:lang w:eastAsia="ru-RU"/>
        </w:rPr>
        <w:t>к Постановлению  Правительства №  685</w:t>
      </w:r>
    </w:p>
    <w:p w:rsidR="001F2963" w:rsidRPr="001B4420" w:rsidRDefault="001F2963" w:rsidP="001F2963">
      <w:pPr>
        <w:ind w:left="8508"/>
        <w:jc w:val="right"/>
        <w:rPr>
          <w:sz w:val="24"/>
          <w:szCs w:val="24"/>
          <w:lang w:eastAsia="ru-RU"/>
        </w:rPr>
      </w:pPr>
      <w:r w:rsidRPr="001B4420">
        <w:rPr>
          <w:sz w:val="24"/>
          <w:szCs w:val="24"/>
          <w:lang w:eastAsia="ru-RU"/>
        </w:rPr>
        <w:t>от 13 сентября 2012 г.</w:t>
      </w:r>
    </w:p>
    <w:p w:rsidR="001F2963" w:rsidRPr="000A494A" w:rsidRDefault="001F2963" w:rsidP="001F2963">
      <w:pPr>
        <w:ind w:firstLine="0"/>
        <w:jc w:val="center"/>
        <w:rPr>
          <w:b/>
          <w:sz w:val="28"/>
          <w:szCs w:val="28"/>
          <w:lang w:eastAsia="ru-RU"/>
        </w:rPr>
      </w:pPr>
    </w:p>
    <w:p w:rsidR="001F2963" w:rsidRPr="001B4420" w:rsidRDefault="001F2963" w:rsidP="001F2963">
      <w:pPr>
        <w:ind w:firstLine="0"/>
        <w:jc w:val="center"/>
        <w:rPr>
          <w:b/>
          <w:sz w:val="24"/>
          <w:szCs w:val="24"/>
          <w:lang w:eastAsia="ru-RU"/>
        </w:rPr>
      </w:pPr>
      <w:r w:rsidRPr="001B4420">
        <w:rPr>
          <w:b/>
          <w:sz w:val="24"/>
          <w:szCs w:val="24"/>
          <w:lang w:eastAsia="ru-RU"/>
        </w:rPr>
        <w:t>ПЛАН ДЕЙСТВИЙ</w:t>
      </w:r>
    </w:p>
    <w:p w:rsidR="001F2963" w:rsidRPr="001B4420" w:rsidRDefault="001F2963" w:rsidP="001F2963">
      <w:pPr>
        <w:ind w:firstLine="0"/>
        <w:jc w:val="center"/>
        <w:rPr>
          <w:b/>
          <w:sz w:val="24"/>
          <w:szCs w:val="24"/>
          <w:lang w:eastAsia="ru-RU"/>
        </w:rPr>
      </w:pPr>
      <w:r w:rsidRPr="001B4420">
        <w:rPr>
          <w:b/>
          <w:sz w:val="24"/>
          <w:szCs w:val="24"/>
          <w:lang w:eastAsia="ru-RU"/>
        </w:rPr>
        <w:t>по  внедрению Стратегии развития сектора малых и средних</w:t>
      </w:r>
    </w:p>
    <w:p w:rsidR="001F2963" w:rsidRPr="001B4420" w:rsidRDefault="001F2963" w:rsidP="001F2963">
      <w:pPr>
        <w:ind w:firstLine="0"/>
        <w:jc w:val="center"/>
        <w:rPr>
          <w:b/>
          <w:sz w:val="24"/>
          <w:szCs w:val="24"/>
          <w:lang w:eastAsia="ru-RU"/>
        </w:rPr>
      </w:pPr>
      <w:r w:rsidRPr="001B4420">
        <w:rPr>
          <w:b/>
          <w:sz w:val="24"/>
          <w:szCs w:val="24"/>
          <w:lang w:eastAsia="ru-RU"/>
        </w:rPr>
        <w:t>предприятий на 2015-2017 годы</w:t>
      </w:r>
    </w:p>
    <w:p w:rsidR="001F2963" w:rsidRPr="000A494A" w:rsidRDefault="001F2963" w:rsidP="001F2963">
      <w:pPr>
        <w:rPr>
          <w:sz w:val="28"/>
          <w:szCs w:val="28"/>
          <w:lang w:eastAsia="ru-RU"/>
        </w:rPr>
      </w:pPr>
    </w:p>
    <w:tbl>
      <w:tblPr>
        <w:tblpPr w:leftFromText="180" w:rightFromText="180" w:vertAnchor="text" w:tblpX="-394" w:tblpY="1"/>
        <w:tblOverlap w:val="never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53"/>
        <w:gridCol w:w="1134"/>
        <w:gridCol w:w="1276"/>
        <w:gridCol w:w="1134"/>
        <w:gridCol w:w="1418"/>
        <w:gridCol w:w="2126"/>
        <w:gridCol w:w="3074"/>
      </w:tblGrid>
      <w:tr w:rsidR="001F2963" w:rsidRPr="00B25386" w:rsidTr="00EA296F">
        <w:tc>
          <w:tcPr>
            <w:tcW w:w="675" w:type="dxa"/>
            <w:vMerge w:val="restart"/>
            <w:shd w:val="clear" w:color="auto" w:fill="auto"/>
            <w:vAlign w:val="center"/>
          </w:tcPr>
          <w:p w:rsidR="001F2963" w:rsidRPr="00B25386" w:rsidRDefault="001F2963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>№</w:t>
            </w:r>
          </w:p>
          <w:p w:rsidR="001F2963" w:rsidRPr="00B25386" w:rsidRDefault="001F2963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>п/п</w:t>
            </w:r>
          </w:p>
        </w:tc>
        <w:tc>
          <w:tcPr>
            <w:tcW w:w="4853" w:type="dxa"/>
            <w:vMerge w:val="restart"/>
            <w:shd w:val="clear" w:color="auto" w:fill="auto"/>
            <w:vAlign w:val="center"/>
          </w:tcPr>
          <w:p w:rsidR="001F2963" w:rsidRPr="00B25386" w:rsidRDefault="001F2963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 xml:space="preserve"> Наименование</w:t>
            </w:r>
            <w:r w:rsidRPr="00B25386">
              <w:t xml:space="preserve"> п</w:t>
            </w:r>
            <w:r w:rsidRPr="00B25386">
              <w:rPr>
                <w:b/>
              </w:rPr>
              <w:t>риоритета/действия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1F2963" w:rsidRPr="00B25386" w:rsidRDefault="001F2963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 xml:space="preserve">Источники финансирования и стоимость действия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2963" w:rsidRPr="00B25386" w:rsidRDefault="001F2963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>Срок реализации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2963" w:rsidRPr="00B25386" w:rsidRDefault="001F2963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  <w:bCs/>
                <w:color w:val="000000"/>
              </w:rPr>
              <w:t>Ответственный орган</w:t>
            </w:r>
            <w:r w:rsidRPr="00B25386" w:rsidDel="00431073">
              <w:rPr>
                <w:b/>
              </w:rPr>
              <w:t xml:space="preserve"> </w:t>
            </w:r>
          </w:p>
        </w:tc>
        <w:tc>
          <w:tcPr>
            <w:tcW w:w="3074" w:type="dxa"/>
            <w:vMerge w:val="restart"/>
            <w:shd w:val="clear" w:color="auto" w:fill="auto"/>
            <w:vAlign w:val="center"/>
          </w:tcPr>
          <w:p w:rsidR="001F2963" w:rsidRPr="00B25386" w:rsidRDefault="001F2963" w:rsidP="00EA296F">
            <w:pPr>
              <w:ind w:firstLine="0"/>
              <w:jc w:val="center"/>
              <w:rPr>
                <w:b/>
              </w:rPr>
            </w:pPr>
            <w:r w:rsidRPr="00B25386">
              <w:rPr>
                <w:b/>
              </w:rPr>
              <w:t xml:space="preserve">Показатели </w:t>
            </w:r>
            <w:r w:rsidRPr="00B25386">
              <w:t xml:space="preserve"> </w:t>
            </w:r>
            <w:r w:rsidRPr="00B25386">
              <w:rPr>
                <w:b/>
              </w:rPr>
              <w:t>достижений</w:t>
            </w:r>
          </w:p>
        </w:tc>
      </w:tr>
      <w:tr w:rsidR="001F2963" w:rsidRPr="000A494A" w:rsidTr="00EA296F">
        <w:tc>
          <w:tcPr>
            <w:tcW w:w="675" w:type="dxa"/>
            <w:vMerge/>
            <w:shd w:val="clear" w:color="auto" w:fill="CCFFCC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53" w:type="dxa"/>
            <w:vMerge/>
            <w:shd w:val="clear" w:color="auto" w:fill="CCFFCC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 xml:space="preserve">государ-ственный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помощь партнеров по развитию</w:t>
            </w:r>
            <w:r w:rsidRPr="000A494A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 xml:space="preserve">непокры-тые </w:t>
            </w:r>
            <w:r>
              <w:rPr>
                <w:b/>
              </w:rPr>
              <w:t>средства</w:t>
            </w:r>
          </w:p>
        </w:tc>
        <w:tc>
          <w:tcPr>
            <w:tcW w:w="1418" w:type="dxa"/>
            <w:vMerge/>
            <w:shd w:val="clear" w:color="auto" w:fill="CCFFCC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CCFFCC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074" w:type="dxa"/>
            <w:vMerge/>
            <w:shd w:val="clear" w:color="auto" w:fill="CCFFCC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</w:p>
        </w:tc>
      </w:tr>
    </w:tbl>
    <w:p w:rsidR="001F2963" w:rsidRPr="000A494A" w:rsidRDefault="001F2963" w:rsidP="001F2963">
      <w:pPr>
        <w:rPr>
          <w:sz w:val="2"/>
          <w:szCs w:val="2"/>
        </w:rPr>
      </w:pPr>
    </w:p>
    <w:tbl>
      <w:tblPr>
        <w:tblpPr w:leftFromText="180" w:rightFromText="180" w:vertAnchor="text" w:tblpX="-394" w:tblpY="1"/>
        <w:tblOverlap w:val="never"/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53"/>
        <w:gridCol w:w="1134"/>
        <w:gridCol w:w="109"/>
        <w:gridCol w:w="1061"/>
        <w:gridCol w:w="106"/>
        <w:gridCol w:w="895"/>
        <w:gridCol w:w="93"/>
        <w:gridCol w:w="113"/>
        <w:gridCol w:w="33"/>
        <w:gridCol w:w="1384"/>
        <w:gridCol w:w="34"/>
        <w:gridCol w:w="2126"/>
        <w:gridCol w:w="3085"/>
        <w:gridCol w:w="33"/>
        <w:gridCol w:w="202"/>
      </w:tblGrid>
      <w:tr w:rsidR="001F2963" w:rsidRPr="000A494A" w:rsidTr="00EA296F">
        <w:trPr>
          <w:gridAfter w:val="1"/>
          <w:wAfter w:w="202" w:type="dxa"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1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3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4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7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/>
              </w:rPr>
            </w:pPr>
            <w:r w:rsidRPr="000A494A">
              <w:rPr>
                <w:b/>
              </w:rPr>
              <w:t>8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15734" w:type="dxa"/>
            <w:gridSpan w:val="15"/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  <w:i/>
              </w:rPr>
            </w:pPr>
            <w:r w:rsidRPr="000A494A">
              <w:rPr>
                <w:b/>
                <w:i/>
              </w:rPr>
              <w:t xml:space="preserve">Приоритет 1. ПРИВЕДЕНИЕ НОРМАТИВНО-РЕГЛАМЕНТИРУЮЩЕЙ БАЗЫ  В СООТВЕТСТВИЕ С ПОТРЕБНОСТЯМИ РАЗВИТИЯ МАЛЫХ И СРЕДНИХ ПРЕДПРИЯТИЙ (МСП) </w:t>
            </w:r>
          </w:p>
        </w:tc>
      </w:tr>
      <w:tr w:rsidR="001F2963" w:rsidRPr="000A494A" w:rsidTr="00EA296F">
        <w:trPr>
          <w:gridAfter w:val="1"/>
          <w:wAfter w:w="202" w:type="dxa"/>
          <w:trHeight w:val="651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1.1</w:t>
            </w:r>
          </w:p>
        </w:tc>
        <w:tc>
          <w:tcPr>
            <w:tcW w:w="15059" w:type="dxa"/>
            <w:gridSpan w:val="14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  <w:bCs/>
                <w:u w:val="single"/>
              </w:rPr>
            </w:pPr>
            <w:r w:rsidRPr="00AE5B81">
              <w:rPr>
                <w:b/>
                <w:bCs/>
              </w:rPr>
              <w:t>Задача: Совершенствование</w:t>
            </w:r>
            <w:r w:rsidRPr="000A494A">
              <w:rPr>
                <w:b/>
                <w:bCs/>
              </w:rPr>
              <w:t xml:space="preserve"> регламентирующей базы деятельности МСП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Национальной стратегии по привлечению инвестиций и продвижению экспорта на 2016-2020 гг.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0,64 млн. евро</w:t>
            </w: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экономики, Государственная канцелярия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Утвержденная Стратегия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Организация полугодовых заседаний Комитета по надзору за проектом (КНП) «Бюджетная поддержка Зоны углубленной и всеобъемлющей свободной торговли (ЗУВСТ) на 2015-2016 гг.»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экономики,  Государственная канцелярия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Протоколы заседаний Комитета по надзору за  проектом</w:t>
            </w:r>
          </w:p>
        </w:tc>
      </w:tr>
      <w:tr w:rsidR="001F2963" w:rsidRPr="000A494A" w:rsidTr="00EA296F">
        <w:trPr>
          <w:gridAfter w:val="1"/>
          <w:wAfter w:w="202" w:type="dxa"/>
          <w:trHeight w:val="878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Плана закупок по приобретению минимально необходимого оборудования для деятельности лабораторий в области инфраструктуры качества и выполнение поставленных задач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 млн. евро 0,81 млн. евро</w:t>
            </w: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экономики, 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>другие министерства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Опубликованные отчеты Министерства экономики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и реализация Плана действий по либерализации национальных служб аккредитации и оценки соответствия с целью обеспечения им доступа к соответствующим европейским службам и открытия национального рынка для европейских структур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 млн. евро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0,81 млн. евро</w:t>
            </w: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Опубликованные отчеты Министерства экономики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1.1.5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>
              <w:t>О</w:t>
            </w:r>
            <w:r w:rsidRPr="000A494A">
              <w:t>беспечени</w:t>
            </w:r>
            <w:r>
              <w:t>е функциональной п</w:t>
            </w:r>
            <w:r w:rsidRPr="000A494A">
              <w:t xml:space="preserve">рослеживаемости </w:t>
            </w:r>
            <w:r>
              <w:t>измерений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  млн. евро</w:t>
            </w: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 Опубликованные отчеты Министерства экономики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1.1.6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Утверждение 75% европейских стандартов в качестве национальных стандартов, релевантных для нормативных актов,  изложенных в Приложении XVI к Соглашению о присоединении к ЗУВСТ и обеспечение условий их внедрения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0,36 млн. евро</w:t>
            </w: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гармонизированных стандартов;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Опубликованные отчеты Министерства экономики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1.1.7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Гармонизация и применение законодательства по надзору за рынком согласно Повестке Соглашения об ассоциации между Республикой Молдова и Европейским союзом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 млн. евро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0,9  млн. евро</w:t>
            </w: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2016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>другие задействованные министерства, Государственная канцелярия,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Парламент Республики Молдова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Принятые соответствующие законодательные акты; 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Опубликованные отчеты Министерства экономики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1.1.8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и реализация Плана действий по институциональному развитию и  консолидации потенциала Агентства по защите прав потребителей и Национального агентства по безопасности пищевых продуктов  на 2015</w:t>
            </w:r>
            <w:r>
              <w:t>-</w:t>
            </w:r>
            <w:r w:rsidRPr="000A494A">
              <w:t>2016 гг.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  млн. евро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0,45 млн. евро</w:t>
            </w: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Агентство по защите прав потребителей,  Национальное агентство по безопасности пищевых продуктов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план;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Опубликованные годовые отчеты   Агентства по защите прав потребителей и  Национального агентства по безопасности пищевых продуктов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1.1.9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и внедрение Плана закупок на приобретение оборудования и материалов для экспресс-тестирования</w:t>
            </w:r>
          </w:p>
          <w:p w:rsidR="001F2963" w:rsidRPr="000A494A" w:rsidRDefault="001F2963" w:rsidP="00EA296F">
            <w:pPr>
              <w:ind w:firstLine="0"/>
            </w:pP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  млн. евро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0,18 млн. евро</w:t>
            </w: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</w:t>
            </w:r>
            <w:r>
              <w:rPr>
                <w:sz w:val="18"/>
                <w:szCs w:val="18"/>
              </w:rPr>
              <w:t>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>другие министерства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план закупок;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Опубликованные отчеты Министерства экономики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1.1.10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Плана действий по процедурам контроля, основанным на  менеджменте рисков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  млн. евро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0,45 млн. евро</w:t>
            </w: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>другие министерства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Опубликованные отчеты Министерства экономики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и </w:t>
            </w:r>
            <w:r>
              <w:t>принятие</w:t>
            </w:r>
            <w:r w:rsidRPr="000A494A">
              <w:t xml:space="preserve"> Закона о развитии малых и средних предприятий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Принятый проект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и утверждение Плана действий по внедрению  в 2018-2020 гг.  Стратегии развития сектора малых и средних предприятий на 2012-2020 гг.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план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Упрощение системы  бухгалтерского учета для малых и средних предприятий и приведение  ее в соответствие с международной и европейской системой бухгалтерского учета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финансов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Одобренный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1.1.14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проекта закона о венчурных фондах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180 тыс. леев</w:t>
            </w: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Национальная комиссия по финансовому рынку,  Агентство по инновациям и трансферу технологий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>
              <w:t xml:space="preserve">Одобренный </w:t>
            </w:r>
            <w:r w:rsidRPr="000A494A">
              <w:t>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1.1.15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и утверждение нормативных актов </w:t>
            </w:r>
            <w:r>
              <w:t xml:space="preserve">в области </w:t>
            </w:r>
            <w:r w:rsidRPr="000A494A">
              <w:t>обеспечени</w:t>
            </w:r>
            <w:r>
              <w:t>я</w:t>
            </w:r>
            <w:r w:rsidRPr="000A494A">
              <w:t xml:space="preserve"> процесса либерализации внутреннего рынка почтовых услуг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информационных технологий и связи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 Принятые проекты;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Либерализованная почтовая служба доставки писем по категории веса: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I этап – 350-2000 г;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II этап - 100-2000 г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1.1.16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научных рекомендаций в целях гармонизации политик </w:t>
            </w:r>
            <w:r>
              <w:t>малых и средних предприятий</w:t>
            </w:r>
            <w:r w:rsidRPr="000A494A">
              <w:t xml:space="preserve"> с «Актом поддержки малого и среднего предпринимательства» (Small Business Act) для Европы в области:</w:t>
            </w:r>
          </w:p>
          <w:p w:rsidR="001F2963" w:rsidRPr="000A494A" w:rsidRDefault="001F2963" w:rsidP="00EA296F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94A">
              <w:rPr>
                <w:rFonts w:ascii="Times New Roman" w:hAnsi="Times New Roman" w:cs="Times New Roman"/>
                <w:sz w:val="20"/>
                <w:szCs w:val="20"/>
              </w:rPr>
              <w:t>развития семейных предприятий;</w:t>
            </w:r>
          </w:p>
          <w:p w:rsidR="001F2963" w:rsidRPr="000A494A" w:rsidRDefault="001F2963" w:rsidP="00EA296F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94A">
              <w:rPr>
                <w:rFonts w:ascii="Times New Roman" w:hAnsi="Times New Roman" w:cs="Times New Roman"/>
                <w:sz w:val="20"/>
                <w:szCs w:val="20"/>
              </w:rPr>
              <w:t>совершенствования регулирования деятельности лиц свободных профессий;</w:t>
            </w:r>
          </w:p>
          <w:p w:rsidR="001F2963" w:rsidRPr="000A494A" w:rsidRDefault="001F2963" w:rsidP="00EA296F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94A">
              <w:rPr>
                <w:rFonts w:ascii="Times New Roman" w:hAnsi="Times New Roman" w:cs="Times New Roman"/>
                <w:sz w:val="20"/>
                <w:szCs w:val="20"/>
              </w:rPr>
              <w:t xml:space="preserve">  укрепления предпринимательских навыков и потенциала лиц с ограниченными возможностями и лиц из социально уязвимых категорий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В рамках государст-венного бюджета 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Национальный институт экономических исследований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Разработанные рекомендации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1.1.17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Проведение научных исследований   основных тенденций, которые характеризуют ситуацию сектора малых и средних предприятий</w:t>
            </w:r>
          </w:p>
          <w:p w:rsidR="001F2963" w:rsidRPr="000A494A" w:rsidRDefault="001F2963" w:rsidP="00EA296F">
            <w:pPr>
              <w:ind w:firstLine="0"/>
            </w:pP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государст-венного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Национальный институт экономических исследований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Разработанное исследование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1.1.18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t>Продвижение проекта закона о внесении изменений и дополнений в Закон № 451-XV от 30 июля 2001 года о регулировании предпринимательской деятельности путем лицензирования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</w:t>
            </w:r>
            <w:r w:rsidRPr="000A494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1.1.19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Продвижение проекта закона о внесении изменений в Закон № 285-XIV от 18 февраля 1999 года об азартных играх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 xml:space="preserve">2015 </w:t>
            </w:r>
            <w:r w:rsidRPr="000A494A">
              <w:rPr>
                <w:sz w:val="18"/>
                <w:szCs w:val="18"/>
              </w:rPr>
              <w:t>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1.1.20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 проекта закона о внесении изменений и дополнений в некоторые законодательные акты в целях гармонизации национального законодательства </w:t>
            </w:r>
            <w:r w:rsidRPr="000A494A">
              <w:lastRenderedPageBreak/>
              <w:t>с Директивой 2009/102/EC Европейского парламента и Совета от 16 сентября 2009 года в области прав</w:t>
            </w:r>
            <w:r>
              <w:t xml:space="preserve">, регулирующих деятельность  </w:t>
            </w:r>
            <w:r w:rsidRPr="000A494A">
              <w:t xml:space="preserve"> коммерческих обществ с ограниченной ответственностью с  одним участником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 xml:space="preserve">2015 </w:t>
            </w:r>
            <w:r w:rsidRPr="000A494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1.1.21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Актуализация плана действий по реализации в 2013-2015 годах,  Стратегии реформы нормативно-правовой базы предпринимательской деятельности на 2013-2020 годы, утвержденной постановлением Правительства №</w:t>
            </w:r>
            <w:r>
              <w:t xml:space="preserve"> </w:t>
            </w:r>
            <w:r w:rsidRPr="000A494A">
              <w:t>1021 от 16 декабря 2013 г.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Приведение подхода к анализу воздействия регулирования в соответстви</w:t>
            </w:r>
            <w:r>
              <w:t>е</w:t>
            </w:r>
            <w:r w:rsidRPr="000A494A">
              <w:t xml:space="preserve"> с методологиями и практиками  Европейского союза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  <w:rPr>
                <w:highlight w:val="yellow"/>
              </w:rPr>
            </w:pPr>
            <w:r w:rsidRPr="000A494A">
              <w:t>Актуализация Постановления Правительства № 778 от 4 октября 2013 г. «О некоторых мерах по внедрению единого окна в осуществлении предпринимательской деятельности»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методологии применения модели стандартной стоимости при определении потенциала для снижения административных барьеров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lang w:val="ro-RO"/>
              </w:rPr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1.1.25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Продвижение проекта Кодекса градостроительства и строительства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D60C06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2015-2016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регионального развития и строительства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1.1.26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проекта  </w:t>
            </w:r>
            <w:r>
              <w:t>п</w:t>
            </w:r>
            <w:r w:rsidRPr="000A494A">
              <w:t xml:space="preserve">остановления </w:t>
            </w:r>
            <w:r>
              <w:t>П</w:t>
            </w:r>
            <w:r w:rsidRPr="000A494A">
              <w:t xml:space="preserve">равительства об утверждении </w:t>
            </w:r>
            <w:r>
              <w:t>до</w:t>
            </w:r>
            <w:r w:rsidRPr="000A494A">
              <w:t xml:space="preserve"> 2020 год</w:t>
            </w:r>
            <w:r>
              <w:t>а</w:t>
            </w:r>
            <w:r w:rsidRPr="000A494A">
              <w:t xml:space="preserve"> стратегии развития строительного сектора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2015-2017</w:t>
            </w:r>
            <w:r w:rsidRPr="000A494A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регионального развития и строительства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1.1.27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 проекта закона о  парках индустрии  информационных технологий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3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</w:t>
            </w:r>
            <w:r w:rsidRPr="000A494A">
              <w:rPr>
                <w:lang w:val="ro-RO"/>
              </w:rPr>
              <w:t>информационных технологий и связи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b/>
              </w:rPr>
            </w:pPr>
            <w:r w:rsidRPr="000A494A">
              <w:rPr>
                <w:b/>
              </w:rPr>
              <w:t>1.2</w:t>
            </w:r>
          </w:p>
        </w:tc>
        <w:tc>
          <w:tcPr>
            <w:tcW w:w="15059" w:type="dxa"/>
            <w:gridSpan w:val="14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  <w:i/>
                <w:u w:val="single"/>
              </w:rPr>
            </w:pPr>
            <w:r w:rsidRPr="000A494A">
              <w:rPr>
                <w:b/>
                <w:bCs/>
              </w:rPr>
              <w:t xml:space="preserve">Задача: </w:t>
            </w:r>
            <w:r w:rsidRPr="000A494A">
              <w:rPr>
                <w:b/>
                <w:bCs/>
                <w:i/>
              </w:rPr>
              <w:t xml:space="preserve">Сокращение административных барьеров и регуляторных затрат для малых и средних предприятий </w:t>
            </w:r>
            <w:r>
              <w:rPr>
                <w:b/>
                <w:bCs/>
                <w:i/>
              </w:rPr>
              <w:t>(МСП)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1.2.1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Совершенствование и развитие информационной системы «FRONTIERA», посредством которой обеспечивается обмен информаци</w:t>
            </w:r>
            <w:r>
              <w:t>е</w:t>
            </w:r>
            <w:r w:rsidRPr="000A494A">
              <w:t>й в  режиме  онлайн между органами власти, которые участвуют в процессе проверки товаров и транспортных средств на таможне в соответствии с принципами «единого окна»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Таможенная служба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Число МСП, обслуженных посредством «единого окна»;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Время, необходимое для прохождения таможенной процедуры;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Разработанный и внедренный модуль «Multyagency»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1.2.2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Организация обучающих семинаров для сектора МСП по нормативной базе в области государственных закупок, приведенной в соответствие с   системой правовых норм Европейского Сообщества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100 тыс.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Агентство по государственным закупкам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Ежегодно</w:t>
            </w:r>
            <w:r>
              <w:t>е</w:t>
            </w:r>
            <w:r w:rsidRPr="000A494A">
              <w:t xml:space="preserve"> обуче</w:t>
            </w:r>
            <w:r>
              <w:t>ни</w:t>
            </w:r>
            <w:r w:rsidRPr="000A494A">
              <w:t xml:space="preserve">е минимум 100 представителей МСП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1.2.3</w:t>
            </w:r>
          </w:p>
        </w:tc>
        <w:tc>
          <w:tcPr>
            <w:tcW w:w="4853" w:type="dxa"/>
            <w:vAlign w:val="center"/>
          </w:tcPr>
          <w:p w:rsidR="001F2963" w:rsidRPr="000A494A" w:rsidDel="00DD6785" w:rsidRDefault="001F2963" w:rsidP="00EA296F">
            <w:pPr>
              <w:ind w:firstLine="0"/>
            </w:pPr>
            <w:r w:rsidRPr="000A494A">
              <w:t>Внесение изменений в Закон № 131 от 8 июня 2012 года о государственном контроле предпринимательской деятельности с целью исключения правовых коллизий, возникающих при применении этого закона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1.2.4</w:t>
            </w:r>
          </w:p>
        </w:tc>
        <w:tc>
          <w:tcPr>
            <w:tcW w:w="4853" w:type="dxa"/>
            <w:vAlign w:val="center"/>
          </w:tcPr>
          <w:p w:rsidR="001F2963" w:rsidRPr="000A494A" w:rsidDel="00DD6785" w:rsidRDefault="001F2963" w:rsidP="00EA296F">
            <w:pPr>
              <w:ind w:firstLine="0"/>
            </w:pPr>
            <w:r w:rsidRPr="000A494A">
              <w:t>Разработка проекта постановления Правительства «О внедрении единого окна для выдачи разрешения на выполнение строительных работ»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1.3</w:t>
            </w:r>
          </w:p>
        </w:tc>
        <w:tc>
          <w:tcPr>
            <w:tcW w:w="15059" w:type="dxa"/>
            <w:gridSpan w:val="14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  <w:i/>
                <w:u w:val="single"/>
              </w:rPr>
            </w:pPr>
            <w:r w:rsidRPr="000A494A">
              <w:rPr>
                <w:b/>
                <w:bCs/>
              </w:rPr>
              <w:t xml:space="preserve">Задача: </w:t>
            </w:r>
            <w:r w:rsidRPr="000A494A">
              <w:rPr>
                <w:b/>
                <w:bCs/>
                <w:i/>
              </w:rPr>
              <w:t>Оптимизация  регл</w:t>
            </w:r>
            <w:r>
              <w:rPr>
                <w:b/>
                <w:bCs/>
                <w:i/>
              </w:rPr>
              <w:t>а</w:t>
            </w:r>
            <w:r w:rsidRPr="000A494A">
              <w:rPr>
                <w:b/>
                <w:bCs/>
                <w:i/>
              </w:rPr>
              <w:t xml:space="preserve">ментирования коммерческой деятельности, осуществляемой МСП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1.3.1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Пересмотр и актуализация Номенклатуры торговых единиц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экономики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Актуализированная и утвержденная Номенклатура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1.3.2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Повышение эффективности регулирования и контроля финансово-банковской системы в соответствии с международными практиками в данной области и требованиями Европейского союза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1,6  млн. леев</w:t>
            </w: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Национальный банк Молдовы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Число нормативных актов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1.3.3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 проекта закона о внесении изменений и дополнений в некоторые законодательные акты, в целях оптимизации процедуры </w:t>
            </w:r>
            <w:r>
              <w:t>выдачи разрешения на</w:t>
            </w:r>
            <w:r w:rsidRPr="000A494A">
              <w:t xml:space="preserve"> проведени</w:t>
            </w:r>
            <w:r>
              <w:t>е</w:t>
            </w:r>
            <w:r w:rsidRPr="000A494A">
              <w:t xml:space="preserve"> торговой деятельности по принципу одного окна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  <w:lang w:val="ro-RO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rPr>
                <w:lang w:val="ro-RO"/>
              </w:rPr>
              <w:t>Министерство экономики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Утвержденный проект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15734" w:type="dxa"/>
            <w:gridSpan w:val="15"/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  <w:bCs/>
                <w:i/>
              </w:rPr>
            </w:pPr>
            <w:r w:rsidRPr="000A494A">
              <w:rPr>
                <w:b/>
                <w:bCs/>
                <w:i/>
              </w:rPr>
              <w:t xml:space="preserve">Приоритет 2. УЛУЧШЕНИЕ ДОСТУПА МСП К ФИНАНСИРОВАНИЮ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2.1</w:t>
            </w:r>
          </w:p>
        </w:tc>
        <w:tc>
          <w:tcPr>
            <w:tcW w:w="15059" w:type="dxa"/>
            <w:gridSpan w:val="14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  <w:bCs/>
                <w:u w:val="single"/>
              </w:rPr>
            </w:pPr>
            <w:r w:rsidRPr="000A494A">
              <w:rPr>
                <w:b/>
                <w:bCs/>
              </w:rPr>
              <w:t>Задача:</w:t>
            </w:r>
            <w:r w:rsidRPr="000A494A">
              <w:rPr>
                <w:b/>
                <w:bCs/>
                <w:i/>
              </w:rPr>
              <w:t xml:space="preserve"> Разработка инновационных схем финансирования МСП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2.1.1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Привлечение финансовой помощи в виде грантов на развитие производственных мощностей малых и средних предприятий в сельской местности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10  млн. леев</w:t>
            </w: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Организация по развитию  сектора малого и среднего бизнеса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Объем ежегодно привлекаемой финансовой помощи;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Число ежегодно финансируемых МСП - производителей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2.1.2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Совместное финансирование МСП посредством предоставления грантов в целях повышения конкурентоспособности и продвижения их продукции на внешних рынках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27  млн. леев</w:t>
            </w: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2015-2019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1F2963" w:rsidRPr="000A494A" w:rsidRDefault="001F2963" w:rsidP="00EA296F">
            <w:pPr>
              <w:ind w:left="-108" w:firstLine="0"/>
              <w:jc w:val="center"/>
            </w:pPr>
            <w:r w:rsidRPr="000A494A">
              <w:t>Программа повышения конкурентоспособност</w:t>
            </w:r>
            <w:r w:rsidRPr="000A494A">
              <w:lastRenderedPageBreak/>
              <w:t xml:space="preserve">и, финансируемая Всемирным банком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lastRenderedPageBreak/>
              <w:t xml:space="preserve"> Число МСП, повысивших свою производительность путем освоения новых рынков сбыта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2.1.3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Разработка, диверсификация и внедрение инструментов финансовой поддержки инновационного предпринимательства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Академия наук Молдовы,</w:t>
            </w:r>
          </w:p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разработанных и внедренных инструментов;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МСП-получателей  ежегодно  внедряемых инструментов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2.2</w:t>
            </w:r>
          </w:p>
        </w:tc>
        <w:tc>
          <w:tcPr>
            <w:tcW w:w="15059" w:type="dxa"/>
            <w:gridSpan w:val="14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  <w:bCs/>
                <w:i/>
              </w:rPr>
            </w:pPr>
            <w:r w:rsidRPr="000A494A">
              <w:rPr>
                <w:b/>
                <w:bCs/>
              </w:rPr>
              <w:t>Задача</w:t>
            </w:r>
            <w:r w:rsidRPr="000A494A">
              <w:rPr>
                <w:b/>
                <w:bCs/>
                <w:i/>
              </w:rPr>
              <w:t xml:space="preserve">: Обеспечение эффективности трансферта ремитенций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2.2.1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Продолжение процесса по привлечению ремитенций в создание и развитие предприятий посредством внедрения Программы по привлечению ремитенций в экономику «PARE 1+1»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90 млн.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получателей безвозмездного финансирования;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Объем осуществленных инвестиций;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обученных людей;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лиц, получивших консультации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2.3</w:t>
            </w:r>
          </w:p>
        </w:tc>
        <w:tc>
          <w:tcPr>
            <w:tcW w:w="15059" w:type="dxa"/>
            <w:gridSpan w:val="14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  <w:i/>
              </w:rPr>
            </w:pPr>
            <w:r w:rsidRPr="000A494A">
              <w:rPr>
                <w:b/>
                <w:bCs/>
              </w:rPr>
              <w:t>Задача</w:t>
            </w:r>
            <w:r w:rsidRPr="000A494A">
              <w:rPr>
                <w:b/>
                <w:i/>
              </w:rPr>
              <w:t xml:space="preserve">: Привлечение линий долгосрочного кредитования от международных финансовых учреждений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2.3.1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Привлечение кредитных линий для финансирования малых и средних предприятий посредством Национальной программы поддержки молодежи: </w:t>
            </w:r>
            <w:r>
              <w:t>(</w:t>
            </w:r>
            <w:r w:rsidRPr="000A494A">
              <w:t>PNAET</w:t>
            </w:r>
            <w:r>
              <w:t>),</w:t>
            </w:r>
            <w:r w:rsidRPr="000A494A">
              <w:t xml:space="preserve"> Программы привлечения денежных переводов в экономику «PARE 1+1», Схемы гарантирования кредитов  Организации по развитию сектора малых и средних предприятий “</w:t>
            </w:r>
            <w:r w:rsidRPr="000A494A">
              <w:rPr>
                <w:lang w:val="en-US"/>
              </w:rPr>
              <w:t>Japanese</w:t>
            </w:r>
            <w:r w:rsidRPr="000A494A">
              <w:t xml:space="preserve"> </w:t>
            </w:r>
            <w:r w:rsidRPr="000A494A">
              <w:rPr>
                <w:lang w:val="en-US"/>
              </w:rPr>
              <w:t>Non</w:t>
            </w:r>
            <w:r w:rsidRPr="000A494A">
              <w:t xml:space="preserve"> </w:t>
            </w:r>
            <w:r w:rsidRPr="000A494A">
              <w:rPr>
                <w:lang w:val="en-US"/>
              </w:rPr>
              <w:t>Project</w:t>
            </w:r>
            <w:r w:rsidRPr="000A494A">
              <w:t xml:space="preserve"> </w:t>
            </w:r>
            <w:r w:rsidRPr="000A494A">
              <w:rPr>
                <w:lang w:val="en-US"/>
              </w:rPr>
              <w:t>Grand</w:t>
            </w:r>
            <w:r w:rsidRPr="000A494A">
              <w:t xml:space="preserve"> </w:t>
            </w:r>
            <w:r w:rsidRPr="000A494A">
              <w:rPr>
                <w:lang w:val="en-US"/>
              </w:rPr>
              <w:t>Aid</w:t>
            </w:r>
            <w:r w:rsidRPr="000A494A">
              <w:t>” (</w:t>
            </w:r>
            <w:r>
              <w:rPr>
                <w:lang w:val="en-US"/>
              </w:rPr>
              <w:t>J</w:t>
            </w:r>
            <w:r w:rsidRPr="000A494A">
              <w:t>NPGA)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млн. евро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2,16 млн. евро</w:t>
            </w: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 w:rsidRPr="000A494A">
              <w:rPr>
                <w:sz w:val="18"/>
                <w:szCs w:val="18"/>
                <w:lang w:val="en-US"/>
              </w:rPr>
              <w:t xml:space="preserve"> </w:t>
            </w:r>
            <w:r w:rsidRPr="000A494A">
              <w:rPr>
                <w:sz w:val="18"/>
                <w:szCs w:val="18"/>
              </w:rPr>
              <w:t>год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экономики, </w:t>
            </w:r>
            <w:r w:rsidRPr="000A494A" w:rsidDel="009A07F2">
              <w:t xml:space="preserve"> </w:t>
            </w:r>
            <w:r w:rsidRPr="000A494A">
              <w:t xml:space="preserve"> организация по развитию сектора малых и средних предприятий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Опубликованные отчеты Министерства экономики; Организация по развитию сектора малых и средних предприятий, JNPGA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2.3.2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Финансирование предприятий в рамках II Компоненты Национальной программы экономической поддержки молодежи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80 млн.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br/>
            </w: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финансов, 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Директорат Кредитной линии при Министерстве финансов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кредитованных предприятий ежегодно;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  дополнительно профинансированных</w:t>
            </w:r>
            <w:r w:rsidRPr="000A494A" w:rsidDel="009A07F2">
              <w:t xml:space="preserve"> </w:t>
            </w:r>
            <w:r w:rsidRPr="000A494A">
              <w:t xml:space="preserve"> проектов;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созданных новых рабочих мест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2.3.3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Выявление и внедрение схем и моделей  инновационных инвестиций (венчурный капитал, краудфандинг и  бизнес-ангел)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700 тыс. леев</w:t>
            </w: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1,9 </w:t>
            </w:r>
            <w:r>
              <w:rPr>
                <w:sz w:val="18"/>
                <w:szCs w:val="18"/>
              </w:rPr>
              <w:t>млн.</w:t>
            </w:r>
            <w:r w:rsidRPr="000A494A">
              <w:rPr>
                <w:sz w:val="18"/>
                <w:szCs w:val="18"/>
              </w:rPr>
              <w:t xml:space="preserve"> леев</w:t>
            </w: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Министерство экономики,</w:t>
            </w:r>
          </w:p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Проект Всемирного банка «Повышение конкурентоспособ-ности» Организация по развитию сектора малых и средних </w:t>
            </w:r>
            <w:r w:rsidRPr="000A494A">
              <w:lastRenderedPageBreak/>
              <w:t>предприятий,</w:t>
            </w:r>
          </w:p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Агентство по инновациям и трансферу технологий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lastRenderedPageBreak/>
              <w:t>Количество развитых инструментов;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Ежегодное количество МСП-получателей внедренных инструментов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2.3.4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Расширение гаммы финансовых услуг (система рс-banking, internet-banking, mobile-banking, phone-banking, ATM (банкомат-banking) и повышение конкурентоспособности данных услуг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6"/>
                <w:szCs w:val="16"/>
              </w:rPr>
            </w:pPr>
            <w:r w:rsidRPr="000A494A">
              <w:rPr>
                <w:sz w:val="16"/>
                <w:szCs w:val="16"/>
              </w:rPr>
              <w:t xml:space="preserve">В рамках ресурсов финансово-банковских  учреждений,  компаний-поставщиков электронных коммуника-ций </w:t>
            </w: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Национальный банк Молдовы,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>финансово-банковские   учреждения, компании-поставщики электронных</w:t>
            </w:r>
            <w:r w:rsidRPr="000A494A">
              <w:rPr>
                <w:sz w:val="18"/>
                <w:szCs w:val="18"/>
              </w:rPr>
              <w:t xml:space="preserve"> коммуникаций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доступных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финансовых услуг</w:t>
            </w:r>
          </w:p>
          <w:p w:rsidR="001F2963" w:rsidRPr="000A494A" w:rsidRDefault="001F2963" w:rsidP="00EA296F">
            <w:pPr>
              <w:ind w:firstLine="0"/>
            </w:pP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t>2.4</w:t>
            </w:r>
          </w:p>
        </w:tc>
        <w:tc>
          <w:tcPr>
            <w:tcW w:w="15059" w:type="dxa"/>
            <w:gridSpan w:val="14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  <w:bCs/>
                <w:i/>
              </w:rPr>
            </w:pPr>
            <w:r w:rsidRPr="000A494A">
              <w:rPr>
                <w:b/>
                <w:bCs/>
              </w:rPr>
              <w:t>Задача</w:t>
            </w:r>
            <w:r w:rsidRPr="000A494A">
              <w:rPr>
                <w:b/>
                <w:bCs/>
                <w:i/>
              </w:rPr>
              <w:t>: Развитие системы гарантирования кредитов для МСП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2.4.1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и внедрение эффективных схем гарантирования кредитов МСП посредством применения передовых практик в данной области, в том числе основанных на денежных переводах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1,5  млн. леев</w:t>
            </w: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2015-2016 гг. 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 Проект Всемирного банка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t xml:space="preserve"> </w:t>
            </w:r>
            <w:r>
              <w:t>«</w:t>
            </w:r>
            <w:r w:rsidRPr="000A494A">
              <w:t xml:space="preserve">Повышение </w:t>
            </w:r>
            <w:r w:rsidRPr="000A494A">
              <w:rPr>
                <w:sz w:val="18"/>
                <w:szCs w:val="18"/>
              </w:rPr>
              <w:t>конкурентоспособ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ности II</w:t>
            </w:r>
            <w:r>
              <w:rPr>
                <w:sz w:val="18"/>
                <w:szCs w:val="18"/>
              </w:rPr>
              <w:t>»</w:t>
            </w:r>
            <w:r w:rsidRPr="000A494A">
              <w:rPr>
                <w:sz w:val="18"/>
                <w:szCs w:val="18"/>
              </w:rP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 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внедренных схем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2.4.2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Организация кампаний по распространению информации о преимуществах продуктов гарантирования кредитов для развития бизнеса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тыс. леев</w:t>
            </w: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2015-2017 гг. 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организованных мероприятий;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участников  мероприятий </w:t>
            </w:r>
          </w:p>
          <w:p w:rsidR="001F2963" w:rsidRPr="000A494A" w:rsidRDefault="001F2963" w:rsidP="00EA296F">
            <w:pPr>
              <w:ind w:firstLine="0"/>
            </w:pP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2.4.3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Капитализация государственного Фонда гарантирования кредитов с целью обеспечения доступа к кредитам большего количества МСП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65,3 млн.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экономики,  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Объем привлеченных для капитализации финансовых ресурсов;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Объем гарантированных кредитов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2.4.4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Совершенствование механизма гарантирования кредитов для МСП посредством разработки Предложени</w:t>
            </w:r>
            <w:r>
              <w:t>й</w:t>
            </w:r>
            <w:r w:rsidRPr="000A494A">
              <w:t xml:space="preserve"> по государственн</w:t>
            </w:r>
            <w:r>
              <w:t>ым</w:t>
            </w:r>
            <w:r w:rsidRPr="000A494A">
              <w:t xml:space="preserve"> политик</w:t>
            </w:r>
            <w:r>
              <w:t>ам</w:t>
            </w:r>
            <w:r w:rsidRPr="000A494A">
              <w:t xml:space="preserve"> по развитию системы гарантирования кредитов и </w:t>
            </w:r>
            <w:r w:rsidRPr="000A494A">
              <w:lastRenderedPageBreak/>
              <w:t xml:space="preserve">перенятию международной практики. Мониторинг воздействия гарантийной деятельности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1,5 млн. леев</w:t>
            </w: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4,0 млн. леев</w:t>
            </w: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Министерство экономики,  </w:t>
            </w:r>
          </w:p>
          <w:p w:rsidR="001F2963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Проект Всемирного банка «Повышение </w:t>
            </w:r>
            <w:r w:rsidRPr="000A494A">
              <w:rPr>
                <w:sz w:val="18"/>
                <w:szCs w:val="18"/>
              </w:rPr>
              <w:lastRenderedPageBreak/>
              <w:t>конкурентоспособности II»</w:t>
            </w:r>
            <w:r>
              <w:rPr>
                <w:sz w:val="18"/>
                <w:szCs w:val="18"/>
              </w:rP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rPr>
                <w:sz w:val="18"/>
                <w:szCs w:val="18"/>
              </w:rPr>
              <w:t xml:space="preserve">   Организация по развитию сектора малых и средних</w:t>
            </w:r>
            <w:r w:rsidRPr="000A494A">
              <w:t xml:space="preserve"> </w:t>
            </w:r>
            <w:r w:rsidRPr="000A494A">
              <w:rPr>
                <w:sz w:val="18"/>
                <w:szCs w:val="18"/>
              </w:rPr>
              <w:t xml:space="preserve">предприятий </w:t>
            </w:r>
            <w:r w:rsidRPr="000A494A"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lastRenderedPageBreak/>
              <w:t>Разработанные предложения;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Усовершенствованный механизм гарантирования;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lastRenderedPageBreak/>
              <w:t>Объем инвестиций, привлеченных в экономику;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Разработанный отчет о мониторинге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</w:rPr>
            </w:pPr>
            <w:r w:rsidRPr="000A494A">
              <w:rPr>
                <w:b/>
              </w:rPr>
              <w:lastRenderedPageBreak/>
              <w:t>2.5</w:t>
            </w:r>
          </w:p>
        </w:tc>
        <w:tc>
          <w:tcPr>
            <w:tcW w:w="15059" w:type="dxa"/>
            <w:gridSpan w:val="14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  <w:bCs/>
                <w:i/>
                <w:u w:val="single"/>
              </w:rPr>
            </w:pPr>
            <w:r w:rsidRPr="000A494A">
              <w:rPr>
                <w:b/>
                <w:bCs/>
              </w:rPr>
              <w:t>Задача</w:t>
            </w:r>
            <w:r w:rsidRPr="000A494A">
              <w:rPr>
                <w:b/>
                <w:bCs/>
                <w:i/>
              </w:rPr>
              <w:t>: Облегчение доступа МСП к государственным закупкам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2.5.1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Прямое предусмотрение в тендерной документации, обязательности распределения потребностей государственного за</w:t>
            </w:r>
            <w:r>
              <w:t>казчика по партиям или позициям</w:t>
            </w:r>
            <w:r w:rsidRPr="000A494A">
              <w:t xml:space="preserve"> с целью обеспечения доступа МСП к процедурам государственных закупок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финансов, Агентство по государственным закупкам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государственных заказчиков, которые разделяют потребности по лотам/позициям; 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организованных тренингов;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обученных лиц;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МСП, участвующих в процедурах государственных закупок 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2.5.2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Проведение обучающих семинаров для сектора МСП по законодательной и нормативно-правовой базе, регулирующей сферу государственных закупок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тыс. леев</w:t>
            </w:r>
          </w:p>
        </w:tc>
        <w:tc>
          <w:tcPr>
            <w:tcW w:w="98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финансов, Агентство по государственным закупкам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организованных тренингов;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обученных лиц</w:t>
            </w:r>
          </w:p>
        </w:tc>
      </w:tr>
      <w:tr w:rsidR="001F2963" w:rsidRPr="000A494A" w:rsidTr="00EA296F">
        <w:trPr>
          <w:gridAfter w:val="1"/>
          <w:wAfter w:w="202" w:type="dxa"/>
          <w:trHeight w:val="327"/>
        </w:trPr>
        <w:tc>
          <w:tcPr>
            <w:tcW w:w="15734" w:type="dxa"/>
            <w:gridSpan w:val="15"/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b/>
                <w:i/>
              </w:rPr>
            </w:pPr>
            <w:r w:rsidRPr="000A494A">
              <w:rPr>
                <w:b/>
                <w:i/>
              </w:rPr>
              <w:t>Приоритет 3. РАЗВИТИЕ ЧЕЛОВЕЧЕСКОГО КАПИТАЛА ПУТЁМ ПРОДВИЖЕНИЯ</w:t>
            </w:r>
            <w:r w:rsidRPr="000A494A">
              <w:rPr>
                <w:b/>
                <w:i/>
                <w:lang w:val="ro-RO"/>
              </w:rPr>
              <w:t xml:space="preserve"> </w:t>
            </w:r>
            <w:r w:rsidRPr="000A494A">
              <w:rPr>
                <w:b/>
                <w:i/>
              </w:rPr>
              <w:t>КОМПЕТЕНЦИЙ И КУЛЬТУРЫ ПРЕДПРИНИМАТЕЛЬСТВА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3.1</w:t>
            </w:r>
          </w:p>
        </w:tc>
        <w:tc>
          <w:tcPr>
            <w:tcW w:w="15059" w:type="dxa"/>
            <w:gridSpan w:val="14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u w:val="single"/>
              </w:rPr>
            </w:pPr>
            <w:r w:rsidRPr="000A494A">
              <w:rPr>
                <w:b/>
              </w:rPr>
              <w:t xml:space="preserve">Задача: </w:t>
            </w:r>
            <w:r w:rsidRPr="000A494A">
              <w:rPr>
                <w:b/>
                <w:i/>
              </w:rPr>
              <w:t xml:space="preserve">Развитие и продвижение предпринимательского образования и культуры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Непрерывный анализ обучения предпринимательству в системе образования и выявление новых учебных программ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10 тыс. долларов США </w:t>
            </w: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просвещения </w:t>
            </w:r>
          </w:p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Разработанные исследования;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программ и проектов по исследованиям в  области предпринимательства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Обучение дидактических кадров преподаванию курса обучения предпринимательству 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22  тыс. долларов США </w:t>
            </w: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просвещения </w:t>
            </w:r>
          </w:p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дидактических кадров, прошедших обучение в данной области;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учебных заведений, обеспеченных необходимым количеством обученного персонала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tabs>
                <w:tab w:val="left" w:pos="190"/>
                <w:tab w:val="num" w:pos="983"/>
              </w:tabs>
              <w:ind w:firstLine="0"/>
            </w:pPr>
            <w:r w:rsidRPr="000A494A">
              <w:t>Развитие системы консультирования и планирования карьеры на протяжении всей жизни. Поддержка развития сети учреждений,  специализирующихся на предоставлении услуг профориентации</w:t>
            </w:r>
            <w:r w:rsidRPr="000A494A">
              <w:rPr>
                <w:lang w:val="ro-RO"/>
              </w:rPr>
              <w:t>,</w:t>
            </w:r>
            <w:r w:rsidRPr="000A494A">
              <w:t xml:space="preserve"> на протяжении всей жизни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В рамках государственного бюджета 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просвещения </w:t>
            </w:r>
          </w:p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специализированных учреждений, зарегистрированных в сети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kinsoku w:val="0"/>
              <w:overflowPunct w:val="0"/>
              <w:ind w:firstLine="0"/>
              <w:textAlignment w:val="baseline"/>
            </w:pPr>
            <w:r w:rsidRPr="000A494A">
              <w:t xml:space="preserve">Внедрение Национальной программы непрерывного образования предпринимателей «Эффективное управление бизнесом» </w:t>
            </w:r>
          </w:p>
          <w:p w:rsidR="001F2963" w:rsidRPr="000A494A" w:rsidRDefault="001F2963" w:rsidP="00EA296F">
            <w:pPr>
              <w:ind w:firstLine="0"/>
            </w:pP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2,3 млн. леев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участников в программе, в том числе молодежь и женщины;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проведенных сессий обучения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3.1.5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Организация тренингов для молодежи в рамках программы PNAET. (Реализация Компонента I «Обучение и консультирование в области  предпринимательства) </w:t>
            </w:r>
          </w:p>
          <w:p w:rsidR="001F2963" w:rsidRPr="000A494A" w:rsidRDefault="001F2963" w:rsidP="00EA296F">
            <w:pPr>
              <w:ind w:firstLine="0"/>
            </w:pP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1,5  млн.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 xml:space="preserve">алата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проведенных курсов обучения;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обученной молодежи, в том числе и женщин;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охваченных населенных пунктов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программы субсидирования экономических агентов, в том числе малого и среднего бизнеса, для участия в трудоустройстве выпускников образовательных учреждений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2015 -2017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труда, социальной защиты и семьи,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Национальное агентство занятости населения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Разработанная программа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Национальной стратегии занятости населения  на 2016-2020 годы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труда, социальной защиты и семьи,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Национальное агентство занятости населения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Утвержденный проект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3.1.8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  <w:rPr>
                <w:highlight w:val="yellow"/>
              </w:rPr>
            </w:pPr>
            <w:r w:rsidRPr="000A494A">
              <w:t>Разработка механизм</w:t>
            </w:r>
            <w:r>
              <w:t>а</w:t>
            </w:r>
            <w:r w:rsidRPr="000A494A">
              <w:t xml:space="preserve"> закупк</w:t>
            </w:r>
            <w:r>
              <w:t>и</w:t>
            </w:r>
            <w:r w:rsidRPr="000A494A">
              <w:t xml:space="preserve"> </w:t>
            </w:r>
            <w:r>
              <w:t xml:space="preserve">услуг по профессиональной подготовке </w:t>
            </w:r>
            <w:r w:rsidRPr="000A494A">
              <w:t>безработных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труда, Социальной защиты и семьи,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 Национальное агентство занятости населения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Разработанный механизм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3.1.9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Организация курсов профессиональной подготовки для молодежи и других категорий населения, не работающих по специальности «бухгалтерский учет»</w:t>
            </w:r>
            <w:r w:rsidRPr="000A494A">
              <w:tab/>
            </w:r>
            <w:r w:rsidRPr="000A494A">
              <w:tab/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труда</w:t>
            </w:r>
            <w:r>
              <w:t>,</w:t>
            </w:r>
            <w:r w:rsidRPr="000A494A">
              <w:t xml:space="preserve"> Социальной защиты и семьи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Национальное агентство занятости населения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лиц, прошедших обучение;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лиц, трудоустроенных после прохождения курсов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3.1.10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Разработка, утверждение и применение новых технологий и методов развития профессиональной карьеры, поиск рабочих мест и продвижение предпринимательского духа в рамках проекта «Инновационное предпринимательство для устойчивой занятости на рынке труда», внедряемой Министерством экономики, ПРООН Молдова </w:t>
            </w:r>
            <w:r w:rsidRPr="000A494A">
              <w:lastRenderedPageBreak/>
              <w:t xml:space="preserve">(Программа Развития Объединенных Наций) и </w:t>
            </w:r>
            <w:r>
              <w:t>К</w:t>
            </w:r>
            <w:r w:rsidRPr="000A494A">
              <w:t xml:space="preserve">омпанией </w:t>
            </w:r>
            <w:r>
              <w:t>«</w:t>
            </w:r>
            <w:r w:rsidRPr="000A494A">
              <w:t>SYSLAB International</w:t>
            </w:r>
            <w:r>
              <w:t>»</w:t>
            </w:r>
            <w:r w:rsidRPr="000A494A">
              <w:t xml:space="preserve"> (Норвегия)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213 тыс. долларов США </w:t>
            </w: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600  тыс. долларов США</w:t>
            </w: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Центр SYSLAB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лиц, прошедших обучение;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лиц, которые нашли работу после прохождения курсов или открыли свой бизнес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3.1.11</w:t>
            </w:r>
          </w:p>
        </w:tc>
        <w:tc>
          <w:tcPr>
            <w:tcW w:w="4853" w:type="dxa"/>
            <w:vAlign w:val="center"/>
          </w:tcPr>
          <w:p w:rsidR="001F2963" w:rsidRDefault="001F2963" w:rsidP="00EA296F">
            <w:pPr>
              <w:ind w:firstLine="0"/>
            </w:pPr>
            <w:r w:rsidRPr="000A494A">
              <w:t xml:space="preserve">Поддержка в организации тренингов, круглых столов, творческих мастерских с целью развития предпринимательских навыков у молодежи </w:t>
            </w:r>
          </w:p>
          <w:p w:rsidR="001F2963" w:rsidRDefault="001F2963" w:rsidP="00EA296F">
            <w:pPr>
              <w:ind w:firstLine="0"/>
            </w:pPr>
          </w:p>
          <w:p w:rsidR="001F2963" w:rsidRPr="000A494A" w:rsidRDefault="001F2963" w:rsidP="00EA296F">
            <w:pPr>
              <w:ind w:firstLine="0"/>
            </w:pP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Министерство молодежи и спорта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мероприятий, которые получили поддержку;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бенефициаров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3.1.12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Организация курсов, семинаров, круглых столов, рабочих мастерских и форумов для экономических агентов в целях информирования и повышения эффективности управленческой деятельности в области инновационного предпринимательства</w:t>
            </w:r>
            <w:r w:rsidRPr="000A494A">
              <w:tab/>
            </w:r>
            <w:r w:rsidRPr="000A494A">
              <w:tab/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40 тыс.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  <w:r w:rsidRPr="000A494A">
              <w:t xml:space="preserve"> Министерство молодежи и спорта</w:t>
            </w:r>
            <w:r>
              <w:t>,</w:t>
            </w:r>
            <w:r w:rsidRPr="000A494A">
              <w:t xml:space="preserve">   Государственное агентство по интеллектуальной собственности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организованных мероприятий;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принимавших участие экономических агентов из сектора МСП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3.1.13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Обеспечение проведения цикла обучающих программ для менеджеров и резидентов инновационных инкубаторов и научно-технических парков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40 тыс.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 xml:space="preserve"> 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 xml:space="preserve">, </w:t>
            </w:r>
          </w:p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организованных мероприятий;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администраторов и резидентов,  принимавших участие в обучающих программах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3.1.14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электронного руководства по запуску инновационного бизнеса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10 тыс.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Разработанное и размещенное на веб-странице руководство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3.2</w:t>
            </w:r>
          </w:p>
        </w:tc>
        <w:tc>
          <w:tcPr>
            <w:tcW w:w="15059" w:type="dxa"/>
            <w:gridSpan w:val="14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u w:val="single"/>
              </w:rPr>
            </w:pPr>
            <w:r w:rsidRPr="000329DD">
              <w:rPr>
                <w:b/>
                <w:i/>
              </w:rPr>
              <w:t>Задача</w:t>
            </w:r>
            <w:r w:rsidRPr="000329DD">
              <w:rPr>
                <w:b/>
              </w:rPr>
              <w:t>:</w:t>
            </w:r>
            <w:r w:rsidRPr="000A494A">
              <w:rPr>
                <w:b/>
              </w:rPr>
              <w:t xml:space="preserve"> </w:t>
            </w:r>
            <w:r w:rsidRPr="000A494A">
              <w:rPr>
                <w:b/>
                <w:i/>
              </w:rPr>
              <w:t xml:space="preserve">Формирование инфраструктуры в области образовательной поддержки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3.2.1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Создание сети лицензированных поставщиков услуг в области предпринимательства путем их обучения и стимулирование спроса на консалтинговые услуги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тыс. леев</w:t>
            </w:r>
          </w:p>
        </w:tc>
        <w:tc>
          <w:tcPr>
            <w:tcW w:w="138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Разработанная система качества;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лицензированных поставщиков услуг в сфере предпринимательства;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тренингов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3.2.2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Развитие услуг, предоставляемых в рамках Консультационного центра для развития бизнеса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750 тыс. леев</w:t>
            </w:r>
          </w:p>
        </w:tc>
        <w:tc>
          <w:tcPr>
            <w:tcW w:w="138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бенефициаров Центра, в том числе женщин </w:t>
            </w: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3.2.3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Повышение эффективности деятельности Единого</w:t>
            </w:r>
            <w:r w:rsidRPr="000A494A">
              <w:rPr>
                <w:lang w:val="ro-RO"/>
              </w:rPr>
              <w:t xml:space="preserve"> </w:t>
            </w:r>
            <w:r w:rsidRPr="000A494A">
              <w:t>окна в рамках Консульта</w:t>
            </w:r>
            <w:r>
              <w:t>ционного</w:t>
            </w:r>
            <w:r w:rsidRPr="000A494A">
              <w:t xml:space="preserve"> центра для развития бизнеса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 тыс. леев</w:t>
            </w: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Разработанное и работающее программное обеспечение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3.2.4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Предоставление менторских услуг для предпринимателей с целью расширения и продвижения бизнеса, а также доступа к финансовым ресурсам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1,5 млн. леев</w:t>
            </w: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Организация по развитию сектора малых и средних предприятий  </w:t>
            </w:r>
          </w:p>
        </w:tc>
        <w:tc>
          <w:tcPr>
            <w:tcW w:w="3118" w:type="dxa"/>
            <w:gridSpan w:val="2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предпринимателей, получивших консультации;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расширенных бизнесов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963" w:rsidRPr="000A494A" w:rsidTr="00EA296F">
        <w:trPr>
          <w:gridAfter w:val="1"/>
          <w:wAfter w:w="202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3.3</w:t>
            </w:r>
          </w:p>
        </w:tc>
        <w:tc>
          <w:tcPr>
            <w:tcW w:w="15059" w:type="dxa"/>
            <w:gridSpan w:val="14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u w:val="single"/>
              </w:rPr>
            </w:pPr>
            <w:r w:rsidRPr="000329DD">
              <w:rPr>
                <w:b/>
              </w:rPr>
              <w:t>Цель:</w:t>
            </w:r>
            <w:r w:rsidRPr="000A494A">
              <w:rPr>
                <w:b/>
              </w:rPr>
              <w:t xml:space="preserve"> </w:t>
            </w:r>
            <w:r w:rsidRPr="000A494A">
              <w:rPr>
                <w:b/>
                <w:i/>
              </w:rPr>
              <w:t xml:space="preserve">Создание информационной и консалтинговой системы для МСП </w:t>
            </w:r>
          </w:p>
        </w:tc>
      </w:tr>
      <w:tr w:rsidR="001F2963" w:rsidRPr="000A494A" w:rsidTr="00EA296F">
        <w:trPr>
          <w:gridAfter w:val="2"/>
          <w:wAfter w:w="235" w:type="dxa"/>
          <w:trHeight w:val="1188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3.3.1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</w:rPr>
            </w:pPr>
            <w:r w:rsidRPr="000A494A">
              <w:t>Содействие доступу МСП к информированию посредством «Entreprise Europe Network» (EEN)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 млн. леев</w:t>
            </w:r>
          </w:p>
        </w:tc>
        <w:tc>
          <w:tcPr>
            <w:tcW w:w="138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val="ro-RO"/>
              </w:rPr>
            </w:pPr>
            <w:r w:rsidRPr="000A494A">
              <w:t>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</w:p>
        </w:tc>
        <w:tc>
          <w:tcPr>
            <w:tcW w:w="3085" w:type="dxa"/>
            <w:vAlign w:val="center"/>
          </w:tcPr>
          <w:p w:rsidR="001F2963" w:rsidRPr="000A494A" w:rsidRDefault="001F2963" w:rsidP="00EA296F">
            <w:pPr>
              <w:kinsoku w:val="0"/>
              <w:overflowPunct w:val="0"/>
              <w:ind w:firstLine="0"/>
              <w:textAlignment w:val="baseline"/>
            </w:pPr>
            <w:r w:rsidRPr="000A494A">
              <w:t>Количество лиц, получивших консультации</w:t>
            </w:r>
          </w:p>
        </w:tc>
      </w:tr>
      <w:tr w:rsidR="001F2963" w:rsidRPr="000A494A" w:rsidTr="00EA296F">
        <w:trPr>
          <w:gridAfter w:val="2"/>
          <w:wAfter w:w="235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3.3.2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Выявление возможностей «Entreprise Europe Network» для региональных предпринимателей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500  тыс. леев</w:t>
            </w:r>
          </w:p>
        </w:tc>
        <w:tc>
          <w:tcPr>
            <w:tcW w:w="138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 </w:t>
            </w:r>
          </w:p>
        </w:tc>
        <w:tc>
          <w:tcPr>
            <w:tcW w:w="3085" w:type="dxa"/>
            <w:vAlign w:val="center"/>
          </w:tcPr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технологических предложений, опубликованных на платформе EEN;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созданных региональных партнерств;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профилей компаний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 Молдова</w:t>
            </w:r>
            <w:r w:rsidRPr="000A494A">
              <w:rPr>
                <w:rFonts w:ascii="Times New Roman" w:hAnsi="Times New Roman"/>
                <w:sz w:val="20"/>
                <w:szCs w:val="20"/>
              </w:rPr>
              <w:t>, опубликованных на платформе EEN;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>Количество организованных курсов обучения;</w:t>
            </w:r>
          </w:p>
          <w:p w:rsidR="001F2963" w:rsidRPr="000A494A" w:rsidRDefault="001F2963" w:rsidP="00EA296F">
            <w:pPr>
              <w:pStyle w:val="ae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4A">
              <w:rPr>
                <w:rFonts w:ascii="Times New Roman" w:hAnsi="Times New Roman"/>
                <w:sz w:val="20"/>
                <w:szCs w:val="20"/>
              </w:rPr>
              <w:t xml:space="preserve">Количество обученных лиц </w:t>
            </w:r>
          </w:p>
        </w:tc>
      </w:tr>
      <w:tr w:rsidR="001F2963" w:rsidRPr="000A494A" w:rsidTr="00EA296F">
        <w:trPr>
          <w:gridAfter w:val="2"/>
          <w:wAfter w:w="235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3.3.3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Консолидация процесса распространения информации для потенциальных предпринимателей и действующих МСП</w:t>
            </w:r>
            <w:r w:rsidRPr="000A494A">
              <w:rPr>
                <w:lang w:val="ro-RO"/>
              </w:rPr>
              <w:t>,</w:t>
            </w:r>
            <w:r w:rsidRPr="000A494A">
              <w:t xml:space="preserve"> </w:t>
            </w:r>
            <w:r>
              <w:t>путем</w:t>
            </w:r>
            <w:r w:rsidRPr="000A494A">
              <w:t>:</w:t>
            </w:r>
          </w:p>
          <w:p w:rsidR="001F2963" w:rsidRPr="000A494A" w:rsidRDefault="001F2963" w:rsidP="00EA296F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494A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A494A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кампаний по информированию общества;</w:t>
            </w:r>
          </w:p>
          <w:p w:rsidR="001F2963" w:rsidRPr="000A494A" w:rsidRDefault="001F2963" w:rsidP="00EA296F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A494A">
              <w:rPr>
                <w:rFonts w:ascii="Times New Roman" w:hAnsi="Times New Roman" w:cs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494A">
              <w:rPr>
                <w:rFonts w:ascii="Times New Roman" w:hAnsi="Times New Roman" w:cs="Times New Roman"/>
                <w:sz w:val="20"/>
                <w:szCs w:val="20"/>
              </w:rPr>
              <w:t xml:space="preserve"> брошюр, руководств и информационных буклетов;</w:t>
            </w:r>
          </w:p>
          <w:p w:rsidR="001F2963" w:rsidRPr="000A494A" w:rsidRDefault="001F2963" w:rsidP="00EA296F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494A">
              <w:rPr>
                <w:rFonts w:ascii="Times New Roman" w:hAnsi="Times New Roman" w:cs="Times New Roman"/>
                <w:sz w:val="20"/>
                <w:szCs w:val="20"/>
              </w:rPr>
              <w:t>родвижени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A494A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передовых практик посредством телевидения, радио и печатной прессы;</w:t>
            </w:r>
          </w:p>
          <w:p w:rsidR="001F2963" w:rsidRPr="000A494A" w:rsidRDefault="001F2963" w:rsidP="00EA296F">
            <w:pPr>
              <w:pStyle w:val="a4"/>
              <w:numPr>
                <w:ilvl w:val="0"/>
                <w:numId w:val="23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0A494A">
              <w:rPr>
                <w:rFonts w:ascii="Times New Roman" w:hAnsi="Times New Roman" w:cs="Times New Roman"/>
                <w:sz w:val="20"/>
                <w:szCs w:val="20"/>
              </w:rPr>
              <w:t>дминистрировани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A494A">
              <w:rPr>
                <w:rFonts w:ascii="Times New Roman" w:hAnsi="Times New Roman" w:cs="Times New Roman"/>
                <w:sz w:val="20"/>
                <w:szCs w:val="20"/>
              </w:rPr>
              <w:t xml:space="preserve"> портала </w:t>
            </w:r>
            <w:hyperlink r:id="rId5" w:history="1">
              <w:r w:rsidRPr="000A494A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www.businessportal.md</w:t>
              </w:r>
            </w:hyperlink>
            <w:r w:rsidRPr="000A494A">
              <w:rPr>
                <w:rFonts w:ascii="Times New Roman" w:hAnsi="Times New Roman" w:cs="Times New Roman"/>
                <w:sz w:val="20"/>
                <w:szCs w:val="20"/>
              </w:rPr>
              <w:t xml:space="preserve"> и веб-страницы </w:t>
            </w:r>
            <w:hyperlink r:id="rId6" w:history="1">
              <w:r w:rsidRPr="000A494A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www.odimm.md</w:t>
              </w:r>
            </w:hyperlink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 тыс. леев</w:t>
            </w: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 Международная организация по миграции</w:t>
            </w:r>
          </w:p>
        </w:tc>
        <w:tc>
          <w:tcPr>
            <w:tcW w:w="3085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проведенных кампаний по информированию;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изданных руководств, листовок и брошюр;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районов, в которых были проведены кампании по информированию;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проведенных опросов мнений по оценке воздействия </w:t>
            </w:r>
          </w:p>
        </w:tc>
      </w:tr>
      <w:tr w:rsidR="001F2963" w:rsidRPr="000A494A" w:rsidTr="00EA296F">
        <w:trPr>
          <w:gridAfter w:val="2"/>
          <w:wAfter w:w="235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3.3.4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Информирование потенциальных бенефициаров о возможностях финансирования посредством европейских программ (COSME, </w:t>
            </w:r>
            <w:r>
              <w:t>Но</w:t>
            </w:r>
            <w:r w:rsidRPr="000A494A">
              <w:t>rizon 2020, и т.д..)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500 тыс. леев</w:t>
            </w:r>
          </w:p>
        </w:tc>
        <w:tc>
          <w:tcPr>
            <w:tcW w:w="138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  </w:t>
            </w:r>
          </w:p>
        </w:tc>
        <w:tc>
          <w:tcPr>
            <w:tcW w:w="3085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предоставленных консультаций </w:t>
            </w:r>
          </w:p>
        </w:tc>
      </w:tr>
      <w:tr w:rsidR="001F2963" w:rsidRPr="000A494A" w:rsidTr="00EA296F">
        <w:trPr>
          <w:gridAfter w:val="2"/>
          <w:wAfter w:w="235" w:type="dxa"/>
        </w:trPr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rPr>
                <w:sz w:val="18"/>
                <w:szCs w:val="18"/>
              </w:rPr>
              <w:t>3.3.5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Организация семинаров, круглых столов и рабочих </w:t>
            </w:r>
            <w:r>
              <w:t>мастерских д</w:t>
            </w:r>
            <w:r w:rsidRPr="000A494A">
              <w:t xml:space="preserve">ля экономических агентов в целях развития культуры предпринимательства и управленческих навыков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500  тыс. леев</w:t>
            </w:r>
          </w:p>
        </w:tc>
        <w:tc>
          <w:tcPr>
            <w:tcW w:w="138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60" w:type="dxa"/>
            <w:gridSpan w:val="2"/>
            <w:vAlign w:val="center"/>
          </w:tcPr>
          <w:p w:rsidR="001F2963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1F2963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Организация </w:t>
            </w:r>
            <w:r>
              <w:t xml:space="preserve"> </w:t>
            </w:r>
            <w:r w:rsidRPr="000A494A">
              <w:t>по развитию сектора малых и средних предприятий</w:t>
            </w:r>
            <w:r>
              <w:t>,</w:t>
            </w:r>
            <w:r w:rsidRPr="000A494A">
              <w:t xml:space="preserve"> Министерство </w:t>
            </w:r>
            <w:r>
              <w:t>просвещения,</w:t>
            </w:r>
          </w:p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</w:p>
        </w:tc>
        <w:tc>
          <w:tcPr>
            <w:tcW w:w="3085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организованных мероприятий;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экономических агентов из принимавших участие МСП </w:t>
            </w:r>
          </w:p>
        </w:tc>
      </w:tr>
      <w:tr w:rsidR="001F2963" w:rsidRPr="000329DD" w:rsidTr="00EA296F">
        <w:tc>
          <w:tcPr>
            <w:tcW w:w="15936" w:type="dxa"/>
            <w:gridSpan w:val="16"/>
            <w:shd w:val="clear" w:color="auto" w:fill="auto"/>
            <w:vAlign w:val="center"/>
          </w:tcPr>
          <w:p w:rsidR="001F2963" w:rsidRPr="000329DD" w:rsidRDefault="001F2963" w:rsidP="00EA296F">
            <w:pPr>
              <w:ind w:firstLine="0"/>
              <w:rPr>
                <w:b/>
                <w:i/>
              </w:rPr>
            </w:pPr>
            <w:r w:rsidRPr="000329DD">
              <w:rPr>
                <w:b/>
                <w:i/>
              </w:rPr>
              <w:t xml:space="preserve">Приоритет 4. ПОВЫШЕНИЕ КОНКУРЕНТОСПОСОБНОСТИ МСП И СТИМУЛИРОВАНИЕ ДУХА НОВАТОРСТВА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4.1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  <w:u w:val="single"/>
              </w:rPr>
            </w:pPr>
            <w:r w:rsidRPr="000329DD">
              <w:rPr>
                <w:b/>
                <w:bCs/>
              </w:rPr>
              <w:t>Задача:</w:t>
            </w:r>
            <w:r w:rsidRPr="000A494A">
              <w:rPr>
                <w:b/>
                <w:bCs/>
              </w:rPr>
              <w:t xml:space="preserve"> </w:t>
            </w:r>
            <w:r w:rsidRPr="000A494A">
              <w:rPr>
                <w:b/>
                <w:bCs/>
                <w:i/>
              </w:rPr>
              <w:t xml:space="preserve">Улучшение и развитие технического и инновационного потенциала МСП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4.1.1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</w:t>
            </w:r>
            <w:r w:rsidRPr="000329DD">
              <w:t>исследования</w:t>
            </w:r>
            <w:hyperlink r:id="rId7" w:history="1">
              <w:r w:rsidRPr="000329DD">
                <w:rPr>
                  <w:rStyle w:val="ab"/>
                  <w:color w:val="auto"/>
                  <w:u w:val="none"/>
                </w:rPr>
                <w:t xml:space="preserve"> INNOIndex в Республике Молдова по определению инновационного уровня МСП (примером является модель для Румынии  http://innoindex.ro/)</w:t>
              </w:r>
            </w:hyperlink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1F2963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val="ro-RO"/>
              </w:rPr>
            </w:pP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Разработанное исследование INNOIndex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4.1.2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Оценка эффективности существующ</w:t>
            </w:r>
            <w:r>
              <w:t>ей</w:t>
            </w:r>
            <w:r w:rsidRPr="000A494A">
              <w:t xml:space="preserve"> инновационн</w:t>
            </w:r>
            <w:r>
              <w:t>ой</w:t>
            </w:r>
            <w:r w:rsidRPr="000A494A">
              <w:t xml:space="preserve"> структур</w:t>
            </w:r>
            <w:r>
              <w:t>ы</w:t>
            </w:r>
            <w:r w:rsidRPr="000A494A">
              <w:t xml:space="preserve"> и е</w:t>
            </w:r>
            <w:r>
              <w:t>е</w:t>
            </w:r>
            <w:r w:rsidRPr="000A494A">
              <w:t xml:space="preserve"> непрерывное развитие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Агентство по инновациям и трансферу технологий</w:t>
            </w:r>
          </w:p>
          <w:p w:rsidR="001F2963" w:rsidRPr="000A494A" w:rsidRDefault="001F2963" w:rsidP="00EA296F">
            <w:pPr>
              <w:ind w:firstLine="0"/>
            </w:pP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Разработанный оценочный отчет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4.1.3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Развитие базы данных МСП, задействованных в инновационную деятельность, с указанием показателей  инноваци</w:t>
            </w:r>
            <w:r>
              <w:t>й</w:t>
            </w:r>
            <w:r w:rsidRPr="000A494A">
              <w:t xml:space="preserve">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2015-2016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Агентство по инновациям и трансферу технологий</w:t>
            </w:r>
            <w:r>
              <w:t>,</w:t>
            </w:r>
            <w:r w:rsidRPr="000A494A">
              <w:t xml:space="preserve">  Государственное агентство по </w:t>
            </w:r>
            <w:r w:rsidRPr="000A494A">
              <w:lastRenderedPageBreak/>
              <w:t>интеллектуальной собственности</w:t>
            </w:r>
            <w:r>
              <w:t>,</w:t>
            </w:r>
            <w:r w:rsidRPr="000A494A">
              <w:t xml:space="preserve"> Национальное бюро статистики </w:t>
            </w:r>
          </w:p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lastRenderedPageBreak/>
              <w:t>Разработанная концепция по механизму статистической отчетности;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Разработанный список показателей инновационной деятельности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4.1.4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Предоставление грантов для поддержки МСП в реализации проектов в области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883,5 тыс. евро</w:t>
            </w: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highlight w:val="yellow"/>
              </w:rPr>
            </w:pPr>
            <w:r w:rsidRPr="000A494A">
              <w:t xml:space="preserve">Проект BAS Европейского </w:t>
            </w:r>
            <w:r>
              <w:t>б</w:t>
            </w:r>
            <w:r w:rsidRPr="000A494A">
              <w:t xml:space="preserve">анка </w:t>
            </w:r>
            <w:r>
              <w:t>р</w:t>
            </w:r>
            <w:r w:rsidRPr="000A494A">
              <w:t xml:space="preserve">еконструкции и </w:t>
            </w:r>
            <w:r>
              <w:t>р</w:t>
            </w:r>
            <w:r w:rsidRPr="000A494A">
              <w:t xml:space="preserve">азвития 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МСП-бенефициаров;</w:t>
            </w:r>
          </w:p>
          <w:p w:rsidR="001F2963" w:rsidRPr="000A494A" w:rsidRDefault="001F2963" w:rsidP="00EA296F">
            <w:pPr>
              <w:ind w:firstLine="0"/>
              <w:rPr>
                <w:highlight w:val="yellow"/>
              </w:rPr>
            </w:pPr>
            <w:r w:rsidRPr="000A494A">
              <w:t xml:space="preserve">Количество и объем предоставленных грантов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4.2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  <w:u w:val="single"/>
              </w:rPr>
            </w:pPr>
            <w:r w:rsidRPr="000329DD">
              <w:rPr>
                <w:b/>
                <w:bCs/>
              </w:rPr>
              <w:t>Задача</w:t>
            </w:r>
            <w:r w:rsidRPr="000A494A">
              <w:rPr>
                <w:b/>
                <w:bCs/>
              </w:rPr>
              <w:t xml:space="preserve">: </w:t>
            </w:r>
            <w:r w:rsidRPr="000A494A">
              <w:rPr>
                <w:b/>
                <w:bCs/>
                <w:i/>
              </w:rPr>
              <w:t>Содействие процессу группирования МСП в кластеры, бизнес-инкубаторы и т.д.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4.2.1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Интеграция малых и средних предприятий в предпринимательскую деятельность посредством создания новых бизнес-инкубаторов и развития сети бизнес-инкубаторов на национальном уровне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млн. евро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0,9 млн. евро</w:t>
            </w: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Организация по развитию сектора малых и средних предприятий  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созданных бизнес-инкубаторов;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инкубированных МСП;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Опубликованные отчеты Министерства экономики; 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Доказательство проведенных программ обучения </w:t>
            </w:r>
            <w:r>
              <w:t>Организации по развитию сектора малых и средних предприятий д</w:t>
            </w:r>
            <w:r w:rsidRPr="000A494A">
              <w:t>ля резидентов</w:t>
            </w:r>
            <w:r w:rsidRPr="000A494A">
              <w:rPr>
                <w:lang w:val="ro-RO"/>
              </w:rPr>
              <w:t xml:space="preserve"> </w:t>
            </w:r>
            <w:r w:rsidRPr="000A494A">
              <w:t xml:space="preserve">бизнес-инкубаторов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4.2.2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рекомендаций и других нормативных документов для создания и развития кластеров в соответствии с Концепцией кластерного развития промышленного сектора</w:t>
            </w:r>
            <w:r>
              <w:t xml:space="preserve"> Республики Молдова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470 тыс. леев 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Национальный институт экономических исследований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Разработанные рекомендации</w:t>
            </w:r>
            <w:r>
              <w:t>,</w:t>
            </w:r>
            <w:r w:rsidRPr="000A494A">
              <w:t xml:space="preserve"> нормативные </w:t>
            </w:r>
            <w:r>
              <w:t>акты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4.2.3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>
              <w:rPr>
                <w:bCs/>
              </w:rPr>
              <w:t>Поддержка</w:t>
            </w:r>
            <w:r w:rsidRPr="000A494A">
              <w:rPr>
                <w:bCs/>
              </w:rPr>
              <w:t xml:space="preserve"> </w:t>
            </w:r>
            <w:r>
              <w:rPr>
                <w:bCs/>
              </w:rPr>
              <w:t>создания н</w:t>
            </w:r>
            <w:r w:rsidRPr="000A494A">
              <w:rPr>
                <w:bCs/>
              </w:rPr>
              <w:t xml:space="preserve">аучно-технологических кластеров в областях  узких специализаций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800 тыс. леев 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Агентство по инновациям и трансферу технологий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rPr>
                <w:bCs/>
              </w:rPr>
              <w:t>Количество МСП, вовлеченных в кластеры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4.2.4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Консолидация потенциала сотрудничества МСП путем их интеграции в кластерные сети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 млн. леев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организованных курсов обучения;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МСП в рамках кластеров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4.2.5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Организация тренингов для менеджеров бизнес-инкубаторов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</w:t>
            </w:r>
            <w:r w:rsidRPr="000A494A">
              <w:t xml:space="preserve"> </w:t>
            </w:r>
            <w:r w:rsidRPr="000A494A">
              <w:rPr>
                <w:sz w:val="18"/>
                <w:szCs w:val="18"/>
              </w:rPr>
              <w:t xml:space="preserve">тыс. леев </w:t>
            </w: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</w:p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lastRenderedPageBreak/>
              <w:t>Количество организованных курсов обучения;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обученных  лиц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lastRenderedPageBreak/>
              <w:t>4.3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  <w:u w:val="single"/>
              </w:rPr>
            </w:pPr>
            <w:r w:rsidRPr="005163E2">
              <w:rPr>
                <w:b/>
                <w:bCs/>
              </w:rPr>
              <w:t>Задача:</w:t>
            </w:r>
            <w:r w:rsidRPr="000A494A">
              <w:rPr>
                <w:b/>
                <w:bCs/>
              </w:rPr>
              <w:t xml:space="preserve"> </w:t>
            </w:r>
            <w:r w:rsidRPr="000A494A">
              <w:rPr>
                <w:b/>
                <w:bCs/>
                <w:i/>
              </w:rPr>
              <w:t xml:space="preserve">Продвижение интеллектуальной собственности для МСП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4.3.1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Дальнейшее осуществление процесса  пред</w:t>
            </w:r>
            <w:r>
              <w:t xml:space="preserve">оставления </w:t>
            </w:r>
            <w:r w:rsidRPr="000A494A">
              <w:t xml:space="preserve">услуг </w:t>
            </w:r>
            <w:r>
              <w:t xml:space="preserve">по </w:t>
            </w:r>
            <w:r w:rsidRPr="000A494A">
              <w:t>предварительной оценк</w:t>
            </w:r>
            <w:r>
              <w:t>е</w:t>
            </w:r>
            <w:r w:rsidRPr="000A494A">
              <w:t xml:space="preserve"> интеллектуальной собственности </w:t>
            </w:r>
            <w:r>
              <w:t xml:space="preserve">в </w:t>
            </w:r>
            <w:r w:rsidRPr="000A494A">
              <w:t>целях раскрытия интеллектуального потенциала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Государственное агентство по интеллектуальной собственности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МСП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4.3.2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Проведение тематических семинаров в области интеллектуальной собственности, предназначенных для МСП, с участием национальных и международных экспертов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250  тыс.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Государственное агентство по интеллектуальной собственности</w:t>
            </w:r>
            <w:r>
              <w:t>,</w:t>
            </w:r>
            <w:r w:rsidRPr="000A494A">
              <w:t xml:space="preserve"> поддержка доноров 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организованных семинаров;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участников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4.3.3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Создание платформы для общения и сотрудничества в области интеллектуальной собственности, креативности и инновации для МСП в рамках Международной специализированной выставки «INFOINVENT»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500  тыс.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Государственное агентство по интеллектуальной собственности</w:t>
            </w:r>
            <w:r>
              <w:t>,</w:t>
            </w:r>
            <w:r w:rsidRPr="000A494A">
              <w:t xml:space="preserve">  Организация по развитию сектора малых и средних предприятий  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МСП, принявших участие в выставке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4.3.4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предложений публичных политик по развитию креативной индустрии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В рамках утвержден-ного бюджета 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Министерство </w:t>
            </w:r>
            <w:r>
              <w:t>к</w:t>
            </w:r>
            <w:r w:rsidRPr="000A494A">
              <w:t>ультуры</w:t>
            </w:r>
            <w:r>
              <w:t>,</w:t>
            </w:r>
            <w:r w:rsidRPr="000A494A">
              <w:t xml:space="preserve"> Министерство экономики</w:t>
            </w:r>
            <w:r>
              <w:t>,</w:t>
            </w:r>
            <w:r w:rsidRPr="000A494A">
              <w:t xml:space="preserve">   Государственное агентство по интеллектуальной собственности</w:t>
            </w:r>
            <w:r>
              <w:t>,</w:t>
            </w:r>
            <w:r w:rsidRPr="000A494A">
              <w:t xml:space="preserve"> Координационный совет по телерадиовещанию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Разработанные предложения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4.4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  <w:u w:val="single"/>
              </w:rPr>
            </w:pPr>
            <w:r w:rsidRPr="005163E2">
              <w:rPr>
                <w:b/>
                <w:bCs/>
              </w:rPr>
              <w:t>Задача:</w:t>
            </w:r>
            <w:r w:rsidRPr="000A494A">
              <w:rPr>
                <w:b/>
                <w:bCs/>
              </w:rPr>
              <w:t xml:space="preserve"> </w:t>
            </w:r>
            <w:r w:rsidRPr="000A494A">
              <w:rPr>
                <w:b/>
                <w:bCs/>
                <w:i/>
              </w:rPr>
              <w:t>Облегчение доступа МСП к внутренним и внешним рынкам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4.4.1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Организация мероприятий, посвященных содействию внешней торговле:</w:t>
            </w:r>
          </w:p>
          <w:p w:rsidR="001F2963" w:rsidRPr="000A494A" w:rsidRDefault="001F2963" w:rsidP="00EA296F">
            <w:pPr>
              <w:numPr>
                <w:ilvl w:val="0"/>
                <w:numId w:val="14"/>
              </w:numPr>
              <w:tabs>
                <w:tab w:val="left" w:pos="177"/>
              </w:tabs>
              <w:ind w:left="0" w:firstLine="0"/>
              <w:contextualSpacing/>
            </w:pPr>
            <w:r>
              <w:t xml:space="preserve">в </w:t>
            </w:r>
            <w:r w:rsidRPr="000A494A">
              <w:t xml:space="preserve">2015 году – 8 миссий и мероприятий по экспорту (4 </w:t>
            </w:r>
            <w:r>
              <w:t>посещения</w:t>
            </w:r>
            <w:r w:rsidRPr="000A494A">
              <w:t xml:space="preserve"> на места</w:t>
            </w:r>
            <w:r>
              <w:t>х</w:t>
            </w:r>
            <w:r w:rsidRPr="000A494A">
              <w:t>)</w:t>
            </w:r>
          </w:p>
          <w:p w:rsidR="001F2963" w:rsidRPr="000A494A" w:rsidRDefault="001F2963" w:rsidP="00EA296F">
            <w:pPr>
              <w:numPr>
                <w:ilvl w:val="0"/>
                <w:numId w:val="14"/>
              </w:numPr>
              <w:tabs>
                <w:tab w:val="left" w:pos="177"/>
              </w:tabs>
              <w:ind w:left="0" w:firstLine="0"/>
              <w:contextualSpacing/>
            </w:pPr>
            <w:r>
              <w:t xml:space="preserve">в </w:t>
            </w:r>
            <w:r w:rsidRPr="000A494A">
              <w:t xml:space="preserve">2016 году – 10 миссий и мероприятий по экспорту (4  </w:t>
            </w:r>
            <w:r>
              <w:t xml:space="preserve">посещения </w:t>
            </w:r>
            <w:r w:rsidRPr="000A494A">
              <w:t>на места</w:t>
            </w:r>
            <w:r>
              <w:t>х</w:t>
            </w:r>
            <w:r w:rsidRPr="000A494A">
              <w:t>)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0,8 млн. евро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0,9 млн. евро</w:t>
            </w: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год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 Организация по привлечению инвестиций и продвижению экспорта в Молдове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организованных мероприятий;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МСП</w:t>
            </w:r>
            <w:r>
              <w:t>-участников</w:t>
            </w:r>
            <w:r w:rsidRPr="000A494A">
              <w:rPr>
                <w:lang w:val="ro-RO"/>
              </w:rPr>
              <w:t>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Опубликованные отчеты Министерства экономики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4.4.2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Предоставление консультаций и поддержки экспортирующих МСП в целях разработки экспортной стратегии и  совершенствования методов маркетинга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Организация по привлечению инвестиций и продвижению экспорта в Молдове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предоставленных консультаций;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обученных  предпринимателей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4.4.3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Введение международных таможенных норм и стандартов</w:t>
            </w:r>
            <w:r w:rsidRPr="000A494A">
              <w:rPr>
                <w:rFonts w:eastAsia="Calibri"/>
              </w:rPr>
              <w:t xml:space="preserve"> </w:t>
            </w:r>
            <w:r w:rsidRPr="000A494A">
              <w:t>в целях сокращения</w:t>
            </w:r>
            <w:r w:rsidRPr="000A494A">
              <w:rPr>
                <w:rFonts w:eastAsia="Calibri"/>
              </w:rPr>
              <w:t xml:space="preserve"> </w:t>
            </w:r>
            <w:r w:rsidRPr="000A494A">
              <w:t>времени и фактических затрат, понесенных экономическими агентами на таможенно</w:t>
            </w:r>
            <w:r>
              <w:t>е</w:t>
            </w:r>
            <w:r w:rsidRPr="000A494A">
              <w:t xml:space="preserve"> оформлени</w:t>
            </w:r>
            <w:r w:rsidRPr="000A494A">
              <w:rPr>
                <w:rFonts w:eastAsia="Calibri"/>
              </w:rPr>
              <w:t xml:space="preserve">е </w:t>
            </w:r>
            <w:r w:rsidRPr="000A494A">
              <w:t xml:space="preserve">товаров, посредством: </w:t>
            </w:r>
          </w:p>
          <w:p w:rsidR="001F2963" w:rsidRPr="000A494A" w:rsidRDefault="001F2963" w:rsidP="00EA296F">
            <w:pPr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contextualSpacing/>
            </w:pPr>
            <w:r w:rsidRPr="000A494A">
              <w:t>внедрения и развития программы «Авторизованный экономический оператор» (АЭО);</w:t>
            </w:r>
          </w:p>
          <w:p w:rsidR="001F2963" w:rsidRPr="000A494A" w:rsidRDefault="001F2963" w:rsidP="00EA296F">
            <w:pPr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contextualSpacing/>
            </w:pPr>
            <w:r w:rsidRPr="000A494A">
              <w:t>внедрения и продвижения процедуры электронного декларирования;</w:t>
            </w:r>
          </w:p>
          <w:p w:rsidR="001F2963" w:rsidRPr="000A494A" w:rsidRDefault="001F2963" w:rsidP="00EA296F">
            <w:pPr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contextualSpacing/>
            </w:pPr>
            <w:r w:rsidRPr="000A494A">
              <w:t>внедрения упрощенных процедур таможенного оформления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1F2963" w:rsidRPr="000A494A" w:rsidRDefault="001F2963" w:rsidP="00EA296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финансов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rPr>
                <w:lang w:val="en-US"/>
              </w:rPr>
              <w:t xml:space="preserve"> </w:t>
            </w:r>
            <w:r w:rsidRPr="000A494A">
              <w:t>Таможенная служба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утвержденных проектов нормативных актов;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инициированных и согласованных программ по распознанию  «Авторизованный экономический оператор»;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Доля заполненных электронных таможенных деклараций импорта/ экспорта;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МСП–бенефициаров упрощенных таможенных процедур;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внедренных и протестированных модулей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4.4.4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Развитие и дальнейшая консолидация экономических и коммерческих отношений и содействие продвижению экспорта отечественных товаров на внешних рынках дипломатическими миссиями и консульскими учреждениями Республики Молдова, посредством информационной поддержки, оказываемой местным МСП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иностранных дел и европейской интеграции</w:t>
            </w:r>
            <w:r>
              <w:t>,</w:t>
            </w:r>
            <w:r w:rsidRPr="000A494A">
              <w:t xml:space="preserve">  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Организация по привлечению инвестиций и продвижению экспорта в Молдове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организованных мероприятий;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распространенных информационных материалов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4.4.5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Консолидация потенциала экономических агентов в разработке инвестиционных проектов и развитии бизнеса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 млн. леев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 обученных экономических агентов;</w:t>
            </w:r>
          </w:p>
          <w:p w:rsidR="001F2963" w:rsidRDefault="001F2963" w:rsidP="00EA296F">
            <w:pPr>
              <w:ind w:firstLine="0"/>
            </w:pPr>
            <w:r w:rsidRPr="000A494A">
              <w:t xml:space="preserve">Количество организованных семинаров </w:t>
            </w:r>
          </w:p>
          <w:p w:rsidR="001F2963" w:rsidRPr="000A494A" w:rsidRDefault="001F2963" w:rsidP="00EA296F">
            <w:pPr>
              <w:ind w:firstLine="0"/>
            </w:pP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4.4.6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Создание и введение в действие онлайн-платформы внешней торговли бизнес среды. Ее подключение к информационным системам Организации по привлечению инвестиций и продвижению экспорта Молдовы (MIEPO), Совета Торгово-промышленной палаты (ССI), Организации по развитию малого и среднего бизнеса в Молдове (ODIMM)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1F2963" w:rsidRDefault="001F2963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Организация по привлечению инвестиций и продвижению экспорта в Молдове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Функциональная онлайн-платформа внешней торговли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4.5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  <w:u w:val="single"/>
              </w:rPr>
            </w:pPr>
            <w:r w:rsidRPr="005163E2">
              <w:rPr>
                <w:b/>
                <w:bCs/>
              </w:rPr>
              <w:t>Задача:</w:t>
            </w:r>
            <w:r w:rsidRPr="000A494A">
              <w:rPr>
                <w:b/>
                <w:bCs/>
              </w:rPr>
              <w:t xml:space="preserve"> </w:t>
            </w:r>
            <w:r w:rsidRPr="000A494A">
              <w:rPr>
                <w:b/>
                <w:bCs/>
                <w:i/>
              </w:rPr>
              <w:t xml:space="preserve">Реализация систем менеджмента на основе международных и европейских стандартов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4.5.1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Поощрение внедрения систем управления качеством, в том числе систем, интегрированных в секторе МСП в соответствии с европейскими и международными стандартами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3,8 млн. леев </w:t>
            </w: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>
              <w:br/>
            </w:r>
            <w:r w:rsidRPr="000A494A">
              <w:t xml:space="preserve"> Программа повышения конкурентоспособности, финансируемая Всемирным </w:t>
            </w:r>
            <w:r>
              <w:t>б</w:t>
            </w:r>
            <w:r w:rsidRPr="000A494A">
              <w:t>анком</w:t>
            </w:r>
            <w:r>
              <w:t>,</w:t>
            </w:r>
            <w:r w:rsidRPr="000A494A">
              <w:t xml:space="preserve">  Торгово-</w:t>
            </w:r>
            <w:r>
              <w:t>п</w:t>
            </w:r>
            <w:r w:rsidRPr="000A494A">
              <w:t xml:space="preserve">ромышленная </w:t>
            </w:r>
            <w:r>
              <w:t>п</w:t>
            </w:r>
            <w:r w:rsidRPr="000A494A">
              <w:t>алата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МСП, утвердивших системы управления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4.6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u w:val="single"/>
              </w:rPr>
            </w:pPr>
            <w:r w:rsidRPr="005163E2">
              <w:rPr>
                <w:b/>
              </w:rPr>
              <w:t>З</w:t>
            </w:r>
            <w:r w:rsidRPr="005163E2">
              <w:rPr>
                <w:b/>
                <w:bCs/>
              </w:rPr>
              <w:t>адача</w:t>
            </w:r>
            <w:r w:rsidRPr="005163E2">
              <w:rPr>
                <w:b/>
              </w:rPr>
              <w:t>:</w:t>
            </w:r>
            <w:r w:rsidRPr="000A494A">
              <w:rPr>
                <w:b/>
              </w:rPr>
              <w:t xml:space="preserve"> </w:t>
            </w:r>
            <w:r w:rsidRPr="000A494A">
              <w:rPr>
                <w:b/>
                <w:i/>
              </w:rPr>
              <w:t xml:space="preserve">Поддержка МСП в создании инновационного бизнеса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4.6.1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Расширение инновационной инфраструктуры посредством создания и поддержки инновационных инкубаторов (в том числе и при университетах), научно-технологических парков и инновационных бизнес-инкубаторов и развитие новых форм инфраструктуры поддержки МСП: бизнес-катализаторы и гаражи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 млн.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и типы созданных инновационных единиц;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новых резидентов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4.6.2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Продвижение Программы «</w:t>
            </w:r>
            <w:r>
              <w:rPr>
                <w:lang w:val="ro-RO"/>
              </w:rPr>
              <w:t>Horizon-</w:t>
            </w:r>
            <w:r w:rsidRPr="000A494A">
              <w:t>2020» и содействие участию МСП в приоритете «лидерство в промышленной сфере» (</w:t>
            </w:r>
            <w:r w:rsidRPr="000A494A">
              <w:rPr>
                <w:lang w:val="en-US"/>
              </w:rPr>
              <w:t>industrial</w:t>
            </w:r>
            <w:r w:rsidRPr="000A494A">
              <w:t xml:space="preserve"> </w:t>
            </w:r>
            <w:r w:rsidRPr="000A494A">
              <w:rPr>
                <w:lang w:val="en-US"/>
              </w:rPr>
              <w:t>leadership</w:t>
            </w:r>
            <w:r w:rsidRPr="000A494A">
              <w:t>)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МСП-участников и бенефициаров;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предоставленных консультаций;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организованных мероприятий по продвижению и информированию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4.6.3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Поддержка МСП в развитие инновационных бизнес- идей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tabs>
                <w:tab w:val="left" w:pos="1456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1F2963" w:rsidRDefault="001F2963" w:rsidP="00EA296F">
            <w:pPr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  <w:p w:rsidR="001F2963" w:rsidRDefault="001F2963" w:rsidP="00EA296F">
            <w:pPr>
              <w:ind w:firstLine="0"/>
              <w:jc w:val="center"/>
            </w:pPr>
          </w:p>
          <w:p w:rsidR="001F2963" w:rsidRDefault="001F2963" w:rsidP="00EA296F">
            <w:pPr>
              <w:ind w:firstLine="0"/>
              <w:jc w:val="center"/>
            </w:pPr>
          </w:p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МСП-бенефициаров </w:t>
            </w:r>
          </w:p>
        </w:tc>
      </w:tr>
      <w:tr w:rsidR="001F2963" w:rsidRPr="005163E2" w:rsidTr="00EA296F">
        <w:tc>
          <w:tcPr>
            <w:tcW w:w="15936" w:type="dxa"/>
            <w:gridSpan w:val="16"/>
            <w:shd w:val="clear" w:color="auto" w:fill="auto"/>
            <w:vAlign w:val="center"/>
          </w:tcPr>
          <w:p w:rsidR="001F2963" w:rsidRPr="005163E2" w:rsidRDefault="001F2963" w:rsidP="00EA296F">
            <w:pPr>
              <w:ind w:firstLine="0"/>
              <w:rPr>
                <w:b/>
                <w:bCs/>
                <w:i/>
              </w:rPr>
            </w:pPr>
            <w:r w:rsidRPr="005163E2">
              <w:rPr>
                <w:b/>
                <w:bCs/>
                <w:i/>
              </w:rPr>
              <w:t xml:space="preserve">Приоритет 5. СОДЕЙСТВИЕ </w:t>
            </w:r>
            <w:r w:rsidRPr="005163E2">
              <w:rPr>
                <w:b/>
                <w:i/>
              </w:rPr>
              <w:t xml:space="preserve">РАЗВИТИЮ МСП В РЕГИОНАХ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5.1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  <w:i/>
                <w:u w:val="single"/>
              </w:rPr>
            </w:pPr>
            <w:r w:rsidRPr="005163E2">
              <w:rPr>
                <w:b/>
                <w:bCs/>
                <w:i/>
              </w:rPr>
              <w:t>Задача:</w:t>
            </w:r>
            <w:r w:rsidRPr="000A494A">
              <w:rPr>
                <w:b/>
                <w:bCs/>
                <w:i/>
              </w:rPr>
              <w:t xml:space="preserve"> Стимулирование сбалансированного и устойчивого развития МСП на всей территории </w:t>
            </w:r>
            <w:r>
              <w:rPr>
                <w:b/>
                <w:bCs/>
                <w:i/>
              </w:rPr>
              <w:t xml:space="preserve">Республики Молдова </w:t>
            </w:r>
            <w:r w:rsidRPr="000A494A">
              <w:rPr>
                <w:b/>
                <w:bCs/>
                <w:i/>
              </w:rPr>
              <w:t xml:space="preserve">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5.1.1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Развитие институционального потенциала экономических отделов районных советов  и сети «Контактных пунктов»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</w:t>
            </w:r>
            <w:r>
              <w:t>и,</w:t>
            </w:r>
            <w:r w:rsidRPr="000A494A">
              <w:t xml:space="preserve"> Международная организация по миграции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мероприятий по обучению и информированию; Количество бенефициаров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5.1.2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Проведение тренингов с целью разработки трансграничных проектов для органов местного  публичного  управления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Агентства регионального развития Север</w:t>
            </w:r>
            <w:r>
              <w:t xml:space="preserve">, </w:t>
            </w:r>
            <w:r w:rsidRPr="000A494A">
              <w:t>Юг</w:t>
            </w:r>
            <w:r>
              <w:t>,</w:t>
            </w:r>
            <w:r w:rsidRPr="000A494A">
              <w:t xml:space="preserve"> Центр 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kinsoku w:val="0"/>
              <w:overflowPunct w:val="0"/>
              <w:ind w:firstLine="0"/>
              <w:textAlignment w:val="baseline"/>
            </w:pPr>
            <w:r w:rsidRPr="000A494A">
              <w:t>Количество организованных тренингов;</w:t>
            </w:r>
          </w:p>
          <w:p w:rsidR="001F2963" w:rsidRPr="000A494A" w:rsidRDefault="001F2963" w:rsidP="00EA296F">
            <w:pPr>
              <w:kinsoku w:val="0"/>
              <w:overflowPunct w:val="0"/>
              <w:ind w:firstLine="0"/>
              <w:textAlignment w:val="baseline"/>
            </w:pPr>
            <w:r w:rsidRPr="000A494A">
              <w:t xml:space="preserve">Количество участников тренинга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5.2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i/>
                <w:u w:val="single"/>
              </w:rPr>
            </w:pPr>
            <w:r w:rsidRPr="000A494A">
              <w:rPr>
                <w:b/>
                <w:i/>
                <w:u w:val="single"/>
              </w:rPr>
              <w:t xml:space="preserve">Задача: </w:t>
            </w:r>
            <w:r w:rsidRPr="000A494A">
              <w:rPr>
                <w:b/>
                <w:i/>
              </w:rPr>
              <w:t xml:space="preserve">Обеспечение развития инфраструктуры поддержки МСП в регионах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5.2.1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Создание групп сельскохозяйственных производителей в сельских  регионах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7 млн. долларов США </w:t>
            </w: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сельского хозяйства и пищевой промышленности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созданных групп сельскохозяйственных производителей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5.2.2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Улучшение и укрепление мощностей </w:t>
            </w:r>
            <w:r>
              <w:t xml:space="preserve"> по </w:t>
            </w:r>
            <w:r w:rsidRPr="000A494A">
              <w:t>перераб</w:t>
            </w:r>
            <w:r>
              <w:t>отке</w:t>
            </w:r>
            <w:r w:rsidRPr="000A494A">
              <w:t xml:space="preserve"> сельскохозяйственно</w:t>
            </w:r>
            <w:r>
              <w:t xml:space="preserve">й продукции </w:t>
            </w:r>
            <w:r w:rsidRPr="000A494A">
              <w:t xml:space="preserve"> МСП </w:t>
            </w:r>
            <w:r>
              <w:t>в</w:t>
            </w:r>
            <w:r w:rsidRPr="000A494A">
              <w:t xml:space="preserve"> сельской местности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2,3  млн. долларов США</w:t>
            </w: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сельского хозяйства и пищевой промышленности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МСП, которые внедрили новые технологии производства;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МСП, перерабатывающие сельскохозяйственную продукцию;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5.2.3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Переоборудовани</w:t>
            </w:r>
            <w:r>
              <w:t>е</w:t>
            </w:r>
            <w:r w:rsidRPr="000A494A">
              <w:t xml:space="preserve"> и модернизация заводов по </w:t>
            </w:r>
            <w:r>
              <w:t>пере</w:t>
            </w:r>
            <w:r w:rsidRPr="000A494A">
              <w:t>работк</w:t>
            </w:r>
            <w:r>
              <w:t>е</w:t>
            </w:r>
            <w:r w:rsidRPr="000A494A">
              <w:t xml:space="preserve"> винограда и производств</w:t>
            </w:r>
            <w:r>
              <w:t>у</w:t>
            </w:r>
            <w:r w:rsidRPr="000A494A">
              <w:t xml:space="preserve"> вина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6,4 млн</w:t>
            </w:r>
            <w:r w:rsidRPr="000A494A">
              <w:rPr>
                <w:sz w:val="18"/>
                <w:szCs w:val="18"/>
                <w:lang w:val="en-US"/>
              </w:rPr>
              <w:t>.</w:t>
            </w:r>
            <w:r w:rsidRPr="000A494A">
              <w:rPr>
                <w:sz w:val="18"/>
                <w:szCs w:val="18"/>
              </w:rPr>
              <w:t xml:space="preserve"> евро</w:t>
            </w: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сельского хозяйства и пищевой промышленности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Del="00A7140D" w:rsidRDefault="001F2963" w:rsidP="00EA296F">
            <w:pPr>
              <w:ind w:firstLine="0"/>
            </w:pPr>
            <w:r w:rsidRPr="000A494A">
              <w:t xml:space="preserve">Количество переоборудованных и модернизированных МСП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5.3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  <w:i/>
                <w:u w:val="single"/>
              </w:rPr>
            </w:pPr>
            <w:r w:rsidRPr="005163E2">
              <w:rPr>
                <w:b/>
                <w:bCs/>
                <w:i/>
              </w:rPr>
              <w:t>Задача:</w:t>
            </w:r>
            <w:r w:rsidRPr="000A494A">
              <w:rPr>
                <w:b/>
                <w:bCs/>
                <w:i/>
              </w:rPr>
              <w:t xml:space="preserve"> Стимулирование развития зеленой экономики в регионах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5.3.1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предложений по продвижению «зелен</w:t>
            </w:r>
            <w:r>
              <w:t>ых</w:t>
            </w:r>
            <w:r w:rsidRPr="000A494A">
              <w:t xml:space="preserve">» практик в рамках МСП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Национальный институт экономических </w:t>
            </w:r>
            <w:r w:rsidRPr="000A494A">
              <w:lastRenderedPageBreak/>
              <w:t>исследований</w:t>
            </w:r>
          </w:p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lastRenderedPageBreak/>
              <w:t xml:space="preserve">Разработанные предложения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5.3.2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Проведение тренингов, круглых столов и семинаров в целях повышения осведомленности МСП об адаптации к новым  производственным технологиям для перехода к «зеленой экономике»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 тыс. евро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rPr>
                <w:bCs/>
              </w:rPr>
              <w:t xml:space="preserve"> органы местного самоуправления</w:t>
            </w:r>
            <w:r>
              <w:rPr>
                <w:bCs/>
              </w:rPr>
              <w:t>,</w:t>
            </w:r>
            <w:r w:rsidRPr="000A494A">
              <w:rPr>
                <w:bCs/>
              </w:rPr>
              <w:t xml:space="preserve"> </w:t>
            </w:r>
            <w:r w:rsidRPr="000A494A">
              <w:t xml:space="preserve"> 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проведенных мероприятий;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бенефициаров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5.3.3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Разработка программы поддержки МСП </w:t>
            </w:r>
            <w:r>
              <w:t>в</w:t>
            </w:r>
            <w:r w:rsidRPr="000A494A">
              <w:t xml:space="preserve"> сельск</w:t>
            </w:r>
            <w:r>
              <w:t>ой</w:t>
            </w:r>
            <w:r w:rsidRPr="000A494A">
              <w:t xml:space="preserve">  местност</w:t>
            </w:r>
            <w:r>
              <w:t>и,</w:t>
            </w:r>
            <w:r w:rsidRPr="000A494A">
              <w:t xml:space="preserve"> направленн</w:t>
            </w:r>
            <w:r>
              <w:t>ой</w:t>
            </w:r>
            <w:r w:rsidRPr="000A494A">
              <w:t xml:space="preserve"> на развитие предпринимательства на основе зеленой экономики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 млн. евро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Разработанная программа;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 Количество МСП-бенефициаров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5.4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  <w:i/>
                <w:u w:val="single"/>
              </w:rPr>
            </w:pPr>
            <w:r w:rsidRPr="001F6655">
              <w:rPr>
                <w:b/>
                <w:bCs/>
                <w:i/>
              </w:rPr>
              <w:t>Задача</w:t>
            </w:r>
            <w:r w:rsidRPr="000A494A">
              <w:rPr>
                <w:b/>
                <w:bCs/>
                <w:i/>
              </w:rPr>
              <w:t xml:space="preserve">: Продвижение участия МСП в трансграничном и региональном сотрудничестве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5.4.1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 xml:space="preserve">Организация и проведение конкурса «Лучший предприниматель сектора малых и средних предприятий» на местном уровне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бюджета органов  местного самоуправ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 xml:space="preserve">ления 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bCs/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bCs/>
              </w:rPr>
            </w:pPr>
            <w:r w:rsidRPr="000A494A">
              <w:rPr>
                <w:bCs/>
              </w:rPr>
              <w:t xml:space="preserve">  органы местного самоуправления</w:t>
            </w:r>
            <w:r>
              <w:rPr>
                <w:bCs/>
              </w:rPr>
              <w:t>,</w:t>
            </w:r>
            <w:r w:rsidRPr="000A494A">
              <w:rPr>
                <w:bCs/>
              </w:rPr>
              <w:t xml:space="preserve"> </w:t>
            </w:r>
            <w:r w:rsidRPr="000A494A">
              <w:t xml:space="preserve"> 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>Проведенный конкурс;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участвовавших и премированных МСП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5.4.2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 Вовлечение малых и средних предприятий в процесс сотрудничества в рамках Еврорегионов «Верхний Прут», «Нижний Дунай» и «Прут-Сирет-Днестр»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бюджета органов  местного самоуправ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ления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rPr>
                <w:bCs/>
              </w:rPr>
              <w:t>Органы местного самоуправления</w:t>
            </w:r>
            <w:r>
              <w:rPr>
                <w:bCs/>
              </w:rPr>
              <w:t>,</w:t>
            </w:r>
            <w:r w:rsidRPr="000A494A">
              <w:t xml:space="preserve"> филиалы Торгово-</w:t>
            </w:r>
            <w:r>
              <w:t>п</w:t>
            </w:r>
            <w:r w:rsidRPr="000A494A">
              <w:t xml:space="preserve">ромышленной </w:t>
            </w:r>
            <w:r>
              <w:t>п</w:t>
            </w:r>
            <w:r w:rsidRPr="000A494A">
              <w:t>алаты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МСП, участвующих в проектах </w:t>
            </w:r>
          </w:p>
        </w:tc>
      </w:tr>
      <w:tr w:rsidR="001F2963" w:rsidRPr="001F6655" w:rsidTr="00EA296F">
        <w:tc>
          <w:tcPr>
            <w:tcW w:w="15936" w:type="dxa"/>
            <w:gridSpan w:val="16"/>
            <w:shd w:val="clear" w:color="auto" w:fill="auto"/>
            <w:vAlign w:val="center"/>
          </w:tcPr>
          <w:p w:rsidR="001F2963" w:rsidRPr="001F6655" w:rsidRDefault="001F2963" w:rsidP="00EA296F">
            <w:pPr>
              <w:ind w:firstLine="0"/>
              <w:rPr>
                <w:b/>
                <w:bCs/>
                <w:i/>
              </w:rPr>
            </w:pPr>
            <w:r w:rsidRPr="001F6655">
              <w:rPr>
                <w:b/>
                <w:bCs/>
                <w:i/>
              </w:rPr>
              <w:t xml:space="preserve">Приоритет  6. РАЗВИТИЕ </w:t>
            </w:r>
            <w:r w:rsidRPr="001F6655">
              <w:rPr>
                <w:b/>
                <w:i/>
              </w:rPr>
              <w:t xml:space="preserve">ПАРТНЕРСТВА В СФЕРЕ ПРЕДПРИНИМАТЕЛЬСТВА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6.1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1F6655" w:rsidRDefault="001F2963" w:rsidP="00EA296F">
            <w:pPr>
              <w:ind w:firstLine="0"/>
              <w:rPr>
                <w:b/>
                <w:i/>
              </w:rPr>
            </w:pPr>
            <w:r w:rsidRPr="001F6655">
              <w:rPr>
                <w:b/>
                <w:i/>
              </w:rPr>
              <w:t xml:space="preserve"> Задача: Развитие  частно-государственного партнерства в предпринимательстве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6.1.1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Внедрение эффективной модели частно-государственного партнерства в области </w:t>
            </w:r>
            <w:r>
              <w:t>и</w:t>
            </w:r>
            <w:r w:rsidRPr="000A494A">
              <w:t xml:space="preserve">нформационных технологий и связи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В рамках утвержден-ного бюджета 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информационных технологий и связи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Разработанная концепция модели партнерства;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 Количество и воздействие мер, реализованных в рамках партнерства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6.1.2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Продвижение инвестиционного климата посредством участия МСП в международных инвестиционных форумах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Организация по привлечению инвестиций и продвижению экспорта в Молдове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 Количество проведенных мероприятий;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Объем привлеченных инвестиций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6.1.3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Предоставление малым и средним предприятиям  поддержки для участия в национальных выставках и ярмарках п</w:t>
            </w:r>
            <w:r>
              <w:t xml:space="preserve">утем </w:t>
            </w:r>
            <w:r w:rsidRPr="000A494A">
              <w:t>со</w:t>
            </w:r>
            <w:r>
              <w:t xml:space="preserve">вместного </w:t>
            </w:r>
            <w:r w:rsidRPr="000A494A">
              <w:t>финансирования расходов на участие</w:t>
            </w:r>
            <w:r w:rsidRPr="000A494A">
              <w:tab/>
            </w:r>
            <w:r w:rsidRPr="000A494A">
              <w:tab/>
            </w:r>
            <w:r w:rsidRPr="000A494A">
              <w:tab/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726 тыс. леев 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 Количество профинансированных МСП;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профинансированных выставок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6.1.4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rPr>
                <w:bCs/>
              </w:rPr>
              <w:t>Создание платформы «Бизнес-исследования»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1F2963" w:rsidRPr="000A494A" w:rsidRDefault="001F2963" w:rsidP="00EA29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A494A">
              <w:t xml:space="preserve">  Агентство по инновациям и трансферу технологий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Созданная платформа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6.2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  <w:i/>
              </w:rPr>
            </w:pPr>
            <w:r w:rsidRPr="00286553">
              <w:rPr>
                <w:b/>
                <w:bCs/>
                <w:i/>
              </w:rPr>
              <w:t>Задача: Сод</w:t>
            </w:r>
            <w:r w:rsidRPr="000A494A">
              <w:rPr>
                <w:b/>
                <w:bCs/>
                <w:i/>
              </w:rPr>
              <w:t>ействие  партнерству в предпринимательстве „business to bunisness”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6.2.1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rPr>
                <w:bCs/>
              </w:rPr>
              <w:t xml:space="preserve">Организация и проведение конкурса «Лучший инновационный бизнес-план»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400 тыс. леев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bCs/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 xml:space="preserve">Академия </w:t>
            </w:r>
            <w:r>
              <w:t>н</w:t>
            </w:r>
            <w:r w:rsidRPr="000A494A">
              <w:t>аук Молдовы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Агентство по инновациям и трансферу технологий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Организованный конкурс;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Количество участвовавших МСП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6.2.2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>Организация и проведение Национального конкурса «Лучший предприниматель сектора малых и средних предприятий»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255 тыс.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bCs/>
                <w:sz w:val="18"/>
                <w:szCs w:val="18"/>
              </w:rPr>
              <w:t>Ежегодно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  <w:rPr>
                <w:bCs/>
              </w:rPr>
            </w:pPr>
            <w:r w:rsidRPr="000A494A">
              <w:rPr>
                <w:bCs/>
              </w:rPr>
              <w:t>Министерство экономики</w:t>
            </w:r>
            <w:r>
              <w:rPr>
                <w:bCs/>
              </w:rPr>
              <w:t>,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публичного управления 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Организованный конкурс;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 Количество участвовавших МСП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6.2.3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>Организация Национального конкурса «МСП – модель социальной ответственности»</w:t>
            </w:r>
            <w:r w:rsidRPr="000A494A">
              <w:rPr>
                <w:bCs/>
              </w:rPr>
              <w:tab/>
            </w:r>
            <w:r w:rsidRPr="000A494A">
              <w:rPr>
                <w:bCs/>
              </w:rPr>
              <w:tab/>
            </w:r>
            <w:r w:rsidRPr="000A494A">
              <w:rPr>
                <w:bCs/>
              </w:rPr>
              <w:tab/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120  тыс. леев</w:t>
            </w: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bCs/>
                <w:sz w:val="18"/>
                <w:szCs w:val="18"/>
              </w:rPr>
              <w:t>Ежегодно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</w:rPr>
            </w:pPr>
            <w:r w:rsidRPr="000A494A">
              <w:t>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Организованный конкурс;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участвовавших МСП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</w:rPr>
            </w:pPr>
            <w:r w:rsidRPr="000A494A">
              <w:rPr>
                <w:b/>
              </w:rPr>
              <w:t>6.3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  <w:u w:val="single"/>
              </w:rPr>
            </w:pPr>
            <w:r w:rsidRPr="00286553">
              <w:rPr>
                <w:b/>
                <w:bCs/>
                <w:i/>
              </w:rPr>
              <w:t>Задача:</w:t>
            </w:r>
            <w:r w:rsidRPr="000A494A">
              <w:rPr>
                <w:b/>
                <w:bCs/>
              </w:rPr>
              <w:t xml:space="preserve"> </w:t>
            </w:r>
            <w:r w:rsidRPr="000A494A">
              <w:rPr>
                <w:b/>
                <w:bCs/>
                <w:i/>
              </w:rPr>
              <w:t>Содействие участию частного сектора в процессах  по улучшению регламентирующей базы и приняти</w:t>
            </w:r>
            <w:r>
              <w:rPr>
                <w:b/>
                <w:bCs/>
                <w:i/>
              </w:rPr>
              <w:t>ю</w:t>
            </w:r>
            <w:r w:rsidRPr="000A494A">
              <w:rPr>
                <w:b/>
                <w:bCs/>
                <w:i/>
              </w:rPr>
              <w:t xml:space="preserve"> решений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6.3.1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Проведение кампаний по повышению осведомленности, мероприятий и мер</w:t>
            </w:r>
            <w:r>
              <w:t xml:space="preserve"> ЗУВСТ</w:t>
            </w:r>
            <w:r w:rsidRPr="000A494A">
              <w:t>, в</w:t>
            </w:r>
            <w:r>
              <w:t xml:space="preserve"> частности </w:t>
            </w:r>
            <w:r w:rsidRPr="000A494A">
              <w:t>относящи</w:t>
            </w:r>
            <w:r>
              <w:t>х</w:t>
            </w:r>
            <w:r w:rsidRPr="000A494A">
              <w:t>ся к МСП (при регистрации не менее 500 участников)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tabs>
                <w:tab w:val="left" w:pos="2421"/>
              </w:tabs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0,96 млн. евро</w:t>
            </w:r>
          </w:p>
          <w:p w:rsidR="001F2963" w:rsidRPr="000A494A" w:rsidRDefault="001F2963" w:rsidP="00EA296F">
            <w:pPr>
              <w:tabs>
                <w:tab w:val="left" w:pos="2421"/>
              </w:tabs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1,08 млн. евро</w:t>
            </w: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Организация по привлечению инвестиций и продвижению экспорта в Молдове</w:t>
            </w:r>
            <w:r>
              <w:t>,</w:t>
            </w:r>
            <w:r w:rsidRPr="000A494A">
              <w:t xml:space="preserve">   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проведенных кампаний</w:t>
            </w:r>
            <w:r>
              <w:t xml:space="preserve"> </w:t>
            </w:r>
            <w:r w:rsidRPr="000A494A">
              <w:t xml:space="preserve"> мероприятий;</w:t>
            </w:r>
          </w:p>
          <w:p w:rsidR="001F2963" w:rsidRDefault="001F2963" w:rsidP="00EA296F">
            <w:pPr>
              <w:ind w:firstLine="0"/>
            </w:pPr>
            <w:r w:rsidRPr="000A494A">
              <w:t>Опубликованные отчеты Министерства экономики</w:t>
            </w:r>
            <w:r>
              <w:t xml:space="preserve">, </w:t>
            </w:r>
            <w:r w:rsidRPr="000A494A">
              <w:t xml:space="preserve"> Организаци</w:t>
            </w:r>
            <w:r>
              <w:t>й</w:t>
            </w:r>
            <w:r w:rsidRPr="000A494A">
              <w:t xml:space="preserve"> по привлечению инвестиций и продвижению экспорта в Молдове</w:t>
            </w:r>
            <w:r>
              <w:t>,</w:t>
            </w:r>
            <w:r w:rsidRPr="000A494A">
              <w:t xml:space="preserve">  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Организаци</w:t>
            </w:r>
            <w:r>
              <w:t>й</w:t>
            </w:r>
            <w:r w:rsidRPr="000A494A">
              <w:t xml:space="preserve"> по развитию сектора малых и средних предприятий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6.3.2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Создание Консультативного совета по МСП 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</w:t>
            </w:r>
            <w:r w:rsidRPr="000A494A">
              <w:rPr>
                <w:sz w:val="18"/>
                <w:szCs w:val="18"/>
              </w:rPr>
              <w:lastRenderedPageBreak/>
              <w:t xml:space="preserve">ного бюджета 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Созданный</w:t>
            </w:r>
            <w:r w:rsidRPr="000A494A">
              <w:rPr>
                <w:lang w:val="en-US"/>
              </w:rPr>
              <w:t xml:space="preserve"> </w:t>
            </w:r>
            <w:r w:rsidRPr="000A494A">
              <w:t xml:space="preserve">Консультационный совет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6.3.3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Создание региональных  консульта</w:t>
            </w:r>
            <w:r>
              <w:t xml:space="preserve">тивная </w:t>
            </w:r>
            <w:r w:rsidRPr="000A494A">
              <w:t xml:space="preserve"> ассоциаций с привлечением представителей </w:t>
            </w:r>
            <w:r>
              <w:t xml:space="preserve">государственного </w:t>
            </w:r>
            <w:r w:rsidRPr="000A494A">
              <w:t xml:space="preserve">и частного секторов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В рамках бюджета органов местного </w:t>
            </w:r>
            <w:r>
              <w:rPr>
                <w:sz w:val="18"/>
                <w:szCs w:val="18"/>
              </w:rPr>
              <w:t>самоуправ-</w:t>
            </w:r>
            <w:r w:rsidRPr="000A494A">
              <w:rPr>
                <w:sz w:val="18"/>
                <w:szCs w:val="18"/>
              </w:rPr>
              <w:t xml:space="preserve">ления 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rPr>
                <w:bCs/>
              </w:rPr>
              <w:t xml:space="preserve">Органы местного </w:t>
            </w:r>
            <w:r>
              <w:rPr>
                <w:bCs/>
              </w:rPr>
              <w:t>публичного у</w:t>
            </w:r>
            <w:r w:rsidRPr="000A494A">
              <w:rPr>
                <w:bCs/>
              </w:rPr>
              <w:t>правления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созданных региональных ассоциаций;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Разработанные региональные планы действий по поддержке МСП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6.3.4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rPr>
                <w:bCs/>
              </w:rPr>
              <w:t xml:space="preserve">Организация и проведение ежегодной </w:t>
            </w:r>
            <w:r>
              <w:rPr>
                <w:bCs/>
              </w:rPr>
              <w:t>м</w:t>
            </w:r>
            <w:r w:rsidRPr="000A494A">
              <w:rPr>
                <w:bCs/>
              </w:rPr>
              <w:t xml:space="preserve">еждународной </w:t>
            </w:r>
            <w:r>
              <w:rPr>
                <w:bCs/>
              </w:rPr>
              <w:t>к</w:t>
            </w:r>
            <w:r w:rsidRPr="000A494A">
              <w:rPr>
                <w:bCs/>
              </w:rPr>
              <w:t xml:space="preserve">онференции МСП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774 тыс. леев</w:t>
            </w:r>
          </w:p>
        </w:tc>
        <w:tc>
          <w:tcPr>
            <w:tcW w:w="1276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A494A">
              <w:rPr>
                <w:bCs/>
                <w:sz w:val="18"/>
                <w:szCs w:val="18"/>
              </w:rPr>
              <w:t xml:space="preserve">Ежегодно 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rPr>
                <w:bCs/>
              </w:rPr>
              <w:t xml:space="preserve"> </w:t>
            </w:r>
            <w:r w:rsidRPr="000A494A">
              <w:t xml:space="preserve"> Организация по развитию сектора малых и средних предприятий</w:t>
            </w:r>
          </w:p>
          <w:p w:rsidR="001F2963" w:rsidRDefault="001F2963" w:rsidP="00EA296F">
            <w:pPr>
              <w:ind w:firstLine="0"/>
              <w:jc w:val="center"/>
            </w:pPr>
          </w:p>
          <w:p w:rsidR="001F2963" w:rsidRPr="000A494A" w:rsidRDefault="001F2963" w:rsidP="00EA296F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>Количество участников;</w:t>
            </w:r>
          </w:p>
          <w:p w:rsidR="001F2963" w:rsidRPr="000A494A" w:rsidRDefault="001F2963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>Темы, обсуждаемые в рамках конференции;</w:t>
            </w:r>
          </w:p>
          <w:p w:rsidR="001F2963" w:rsidRPr="000A494A" w:rsidRDefault="001F2963" w:rsidP="00EA296F">
            <w:pPr>
              <w:ind w:firstLine="0"/>
              <w:rPr>
                <w:bCs/>
              </w:rPr>
            </w:pPr>
            <w:r w:rsidRPr="000A494A">
              <w:rPr>
                <w:bCs/>
              </w:rPr>
              <w:t xml:space="preserve">Рекомендации по методам поддержки МСП </w:t>
            </w:r>
          </w:p>
        </w:tc>
      </w:tr>
      <w:tr w:rsidR="001F2963" w:rsidRPr="00286553" w:rsidTr="00EA296F">
        <w:tc>
          <w:tcPr>
            <w:tcW w:w="15936" w:type="dxa"/>
            <w:gridSpan w:val="16"/>
            <w:shd w:val="clear" w:color="auto" w:fill="auto"/>
            <w:vAlign w:val="center"/>
          </w:tcPr>
          <w:p w:rsidR="001F2963" w:rsidRPr="00286553" w:rsidRDefault="001F2963" w:rsidP="00EA296F">
            <w:pPr>
              <w:ind w:firstLine="0"/>
              <w:rPr>
                <w:b/>
                <w:bCs/>
                <w:i/>
              </w:rPr>
            </w:pPr>
            <w:r w:rsidRPr="00286553">
              <w:rPr>
                <w:b/>
                <w:bCs/>
                <w:i/>
              </w:rPr>
              <w:t xml:space="preserve">Приоритет 7. РАЗВИТИЕ ЖЕНСКОГО ПРЕДПРИНИМАТЕЛЬСТВА В </w:t>
            </w:r>
            <w:r>
              <w:rPr>
                <w:b/>
                <w:bCs/>
                <w:i/>
              </w:rPr>
              <w:t xml:space="preserve">РЕСПУБЛИКЕ </w:t>
            </w:r>
            <w:r w:rsidRPr="00286553">
              <w:rPr>
                <w:b/>
                <w:bCs/>
                <w:i/>
              </w:rPr>
              <w:t>МОЛДОВ</w:t>
            </w:r>
            <w:r>
              <w:rPr>
                <w:b/>
                <w:bCs/>
                <w:i/>
              </w:rPr>
              <w:t>А</w:t>
            </w:r>
            <w:r w:rsidRPr="00286553">
              <w:rPr>
                <w:b/>
                <w:bCs/>
                <w:i/>
              </w:rPr>
              <w:t xml:space="preserve">  </w:t>
            </w:r>
          </w:p>
        </w:tc>
      </w:tr>
      <w:tr w:rsidR="001F2963" w:rsidRPr="000A494A" w:rsidTr="00EA296F">
        <w:tc>
          <w:tcPr>
            <w:tcW w:w="675" w:type="dxa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7.1</w:t>
            </w:r>
          </w:p>
        </w:tc>
        <w:tc>
          <w:tcPr>
            <w:tcW w:w="15261" w:type="dxa"/>
            <w:gridSpan w:val="15"/>
          </w:tcPr>
          <w:p w:rsidR="001F2963" w:rsidRPr="000A494A" w:rsidRDefault="001F2963" w:rsidP="00EA296F">
            <w:pPr>
              <w:ind w:firstLine="0"/>
              <w:rPr>
                <w:b/>
                <w:bCs/>
                <w:i/>
                <w:u w:val="single"/>
              </w:rPr>
            </w:pPr>
            <w:r w:rsidRPr="00286553">
              <w:rPr>
                <w:b/>
                <w:bCs/>
              </w:rPr>
              <w:t xml:space="preserve">Задача 1. </w:t>
            </w:r>
            <w:r w:rsidRPr="00286553">
              <w:rPr>
                <w:b/>
                <w:bCs/>
                <w:i/>
              </w:rPr>
              <w:t xml:space="preserve">Облегчение </w:t>
            </w:r>
            <w:r w:rsidRPr="000A494A">
              <w:rPr>
                <w:b/>
                <w:bCs/>
                <w:i/>
              </w:rPr>
              <w:t>доступа  женщин-предпринимателей к обучению и информационным ресурсам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рубрики</w:t>
            </w:r>
            <w:r>
              <w:t>,</w:t>
            </w:r>
            <w:r w:rsidRPr="000A494A">
              <w:t xml:space="preserve"> предназначенной </w:t>
            </w:r>
            <w:r>
              <w:t xml:space="preserve">для </w:t>
            </w:r>
            <w:r w:rsidRPr="000A494A">
              <w:t>женско</w:t>
            </w:r>
            <w:r>
              <w:t>го</w:t>
            </w:r>
            <w:r w:rsidRPr="000A494A">
              <w:t xml:space="preserve"> предпринимательств</w:t>
            </w:r>
            <w:r>
              <w:t>а</w:t>
            </w:r>
            <w:r w:rsidRPr="000A494A">
              <w:t xml:space="preserve">, </w:t>
            </w:r>
            <w:r>
              <w:t>о</w:t>
            </w:r>
            <w:r w:rsidRPr="000A494A">
              <w:t>бъедин</w:t>
            </w:r>
            <w:r>
              <w:t>яющей</w:t>
            </w:r>
            <w:r w:rsidRPr="000A494A">
              <w:t xml:space="preserve"> все программы, проекты и инициативы в области развития, исследования, отчеты, истории успеха и мероприятия, посвященные женщинам-предпринимателям,  на </w:t>
            </w:r>
            <w:r>
              <w:t xml:space="preserve">странице </w:t>
            </w:r>
            <w:hyperlink r:id="rId8" w:history="1">
              <w:r w:rsidRPr="000A494A">
                <w:t>www.businessportal.md</w:t>
              </w:r>
            </w:hyperlink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170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Организация по развитию сектора малых и средних предприятий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.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Разработанная рубрика;</w:t>
            </w:r>
          </w:p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Количество опубликованных статей;</w:t>
            </w:r>
          </w:p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Электронные </w:t>
            </w:r>
            <w:r>
              <w:rPr>
                <w:sz w:val="18"/>
                <w:szCs w:val="18"/>
              </w:rPr>
              <w:t>б</w:t>
            </w:r>
            <w:r w:rsidRPr="000A494A">
              <w:rPr>
                <w:sz w:val="18"/>
                <w:szCs w:val="18"/>
              </w:rPr>
              <w:t>аннеры</w:t>
            </w:r>
            <w:r>
              <w:rPr>
                <w:sz w:val="18"/>
                <w:szCs w:val="18"/>
              </w:rPr>
              <w:t>,</w:t>
            </w:r>
            <w:r w:rsidRPr="000A494A">
              <w:rPr>
                <w:sz w:val="18"/>
                <w:szCs w:val="18"/>
              </w:rPr>
              <w:t xml:space="preserve"> создан</w:t>
            </w:r>
            <w:r>
              <w:rPr>
                <w:sz w:val="18"/>
                <w:szCs w:val="18"/>
              </w:rPr>
              <w:t>ные и размещенные</w:t>
            </w:r>
            <w:r w:rsidRPr="000A494A">
              <w:rPr>
                <w:sz w:val="18"/>
                <w:szCs w:val="18"/>
              </w:rPr>
              <w:t>;</w:t>
            </w:r>
          </w:p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Количество просмотров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Создание базы данных </w:t>
            </w:r>
            <w:r>
              <w:t xml:space="preserve">неправительственных </w:t>
            </w:r>
            <w:r w:rsidRPr="000A494A">
              <w:t>организаций</w:t>
            </w:r>
            <w:r>
              <w:t xml:space="preserve"> женщин-п</w:t>
            </w:r>
            <w:r w:rsidRPr="000A494A">
              <w:t>редпринимател</w:t>
            </w:r>
            <w:r>
              <w:t xml:space="preserve">ей Республики Молдова 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В рамках утвержден-ного бюджета</w:t>
            </w:r>
          </w:p>
        </w:tc>
        <w:tc>
          <w:tcPr>
            <w:tcW w:w="1170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Министерство экономики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Созданная</w:t>
            </w:r>
            <w:r>
              <w:rPr>
                <w:sz w:val="18"/>
                <w:szCs w:val="18"/>
              </w:rPr>
              <w:t xml:space="preserve"> и опубликованная  на веб-странице</w:t>
            </w:r>
            <w:r w:rsidRPr="000A494A">
              <w:rPr>
                <w:sz w:val="18"/>
                <w:szCs w:val="18"/>
              </w:rPr>
              <w:t xml:space="preserve"> база данных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Создание базы данных  организаций по поддержк</w:t>
            </w:r>
            <w:r>
              <w:t>е</w:t>
            </w:r>
            <w:r w:rsidRPr="000A494A">
              <w:t xml:space="preserve"> женского предпринимательства в </w:t>
            </w:r>
            <w:r>
              <w:t xml:space="preserve">Республике </w:t>
            </w:r>
            <w:r w:rsidRPr="000A494A">
              <w:t>Молдов</w:t>
            </w:r>
            <w:r>
              <w:t>а</w:t>
            </w:r>
            <w:r w:rsidRPr="000A494A">
              <w:t xml:space="preserve"> и идентификация </w:t>
            </w:r>
            <w:r>
              <w:t xml:space="preserve">контактных пунктов </w:t>
            </w:r>
            <w:r w:rsidRPr="000A494A">
              <w:t>во всех регионах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тыс. леев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Созданная база данных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Организация и проведение курсов</w:t>
            </w:r>
            <w:r>
              <w:t xml:space="preserve"> по</w:t>
            </w:r>
            <w:r w:rsidRPr="000A494A">
              <w:t xml:space="preserve"> профессиональной ориентации и переподготовк</w:t>
            </w:r>
            <w:r>
              <w:t>е</w:t>
            </w:r>
            <w:r w:rsidRPr="000A494A">
              <w:t xml:space="preserve"> женщин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300 тыс. ле</w:t>
            </w:r>
            <w:r>
              <w:rPr>
                <w:sz w:val="18"/>
                <w:szCs w:val="18"/>
              </w:rPr>
              <w:t>ев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0A494A">
              <w:rPr>
                <w:sz w:val="18"/>
                <w:szCs w:val="18"/>
              </w:rPr>
              <w:t>жегодно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Организация по развитию сектора малых и средних предприятий</w:t>
            </w:r>
            <w:r>
              <w:rPr>
                <w:sz w:val="18"/>
                <w:szCs w:val="18"/>
              </w:rPr>
              <w:t>,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Торгово-</w:t>
            </w:r>
            <w:r>
              <w:rPr>
                <w:sz w:val="18"/>
                <w:szCs w:val="18"/>
              </w:rPr>
              <w:t>п</w:t>
            </w:r>
            <w:r w:rsidRPr="000A494A">
              <w:rPr>
                <w:sz w:val="18"/>
                <w:szCs w:val="18"/>
              </w:rPr>
              <w:t xml:space="preserve">ромышленная </w:t>
            </w:r>
            <w:r>
              <w:rPr>
                <w:sz w:val="18"/>
                <w:szCs w:val="18"/>
              </w:rPr>
              <w:t>п</w:t>
            </w:r>
            <w:r w:rsidRPr="000A494A">
              <w:rPr>
                <w:sz w:val="18"/>
                <w:szCs w:val="18"/>
              </w:rPr>
              <w:t>алата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Количество проконсультированных и обученных женщин;</w:t>
            </w:r>
          </w:p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Рассмотренные вопросы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7.1.5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статистических концепций и определений  женского предпринимательства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160 тыс. ле</w:t>
            </w:r>
            <w:r>
              <w:rPr>
                <w:sz w:val="18"/>
                <w:szCs w:val="18"/>
              </w:rPr>
              <w:t>ев</w:t>
            </w:r>
            <w:r w:rsidRPr="000A494A">
              <w:rPr>
                <w:sz w:val="18"/>
                <w:szCs w:val="18"/>
              </w:rPr>
              <w:t xml:space="preserve"> (для  Нацио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 xml:space="preserve">нального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 xml:space="preserve">тута </w:t>
            </w:r>
            <w:r w:rsidRPr="000A494A">
              <w:rPr>
                <w:sz w:val="18"/>
                <w:szCs w:val="18"/>
              </w:rPr>
              <w:lastRenderedPageBreak/>
              <w:t>экономи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ческих исследований) 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2015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Национальное </w:t>
            </w:r>
            <w:r>
              <w:rPr>
                <w:sz w:val="18"/>
                <w:szCs w:val="18"/>
              </w:rPr>
              <w:t>б</w:t>
            </w:r>
            <w:r w:rsidRPr="000A494A">
              <w:rPr>
                <w:sz w:val="18"/>
                <w:szCs w:val="18"/>
              </w:rPr>
              <w:t xml:space="preserve">юро </w:t>
            </w:r>
            <w:r>
              <w:rPr>
                <w:sz w:val="18"/>
                <w:szCs w:val="18"/>
              </w:rPr>
              <w:t>с</w:t>
            </w:r>
            <w:r w:rsidRPr="000A494A">
              <w:rPr>
                <w:sz w:val="18"/>
                <w:szCs w:val="18"/>
              </w:rPr>
              <w:t>татистики</w:t>
            </w:r>
            <w:r>
              <w:rPr>
                <w:sz w:val="18"/>
                <w:szCs w:val="18"/>
              </w:rPr>
              <w:t>,</w:t>
            </w:r>
            <w:r w:rsidRPr="000A494A">
              <w:rPr>
                <w:sz w:val="18"/>
                <w:szCs w:val="18"/>
              </w:rPr>
              <w:t xml:space="preserve"> 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</w:t>
            </w:r>
            <w:r w:rsidRPr="000A494A">
              <w:rPr>
                <w:sz w:val="18"/>
                <w:szCs w:val="18"/>
              </w:rPr>
              <w:t xml:space="preserve"> экономики,   Национальный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 xml:space="preserve">нститут </w:t>
            </w:r>
            <w:r w:rsidRPr="000A494A">
              <w:rPr>
                <w:sz w:val="18"/>
                <w:szCs w:val="18"/>
              </w:rPr>
              <w:lastRenderedPageBreak/>
              <w:t>экономических исследований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Разработанные к</w:t>
            </w:r>
            <w:r w:rsidRPr="000A494A">
              <w:rPr>
                <w:sz w:val="18"/>
                <w:szCs w:val="18"/>
              </w:rPr>
              <w:t>онцепции и определения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7.1.6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Разработка методологии статистического исследования предпринимательства с гендерной точки зрения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130 тыс. ле</w:t>
            </w:r>
            <w:r>
              <w:rPr>
                <w:sz w:val="18"/>
                <w:szCs w:val="18"/>
              </w:rPr>
              <w:t>ев</w:t>
            </w:r>
            <w:r w:rsidRPr="000A494A">
              <w:rPr>
                <w:sz w:val="18"/>
                <w:szCs w:val="18"/>
              </w:rPr>
              <w:t xml:space="preserve"> (для  Нацио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 xml:space="preserve">нального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тута экономи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ческих исследо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ваний)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Национальное </w:t>
            </w:r>
            <w:r>
              <w:rPr>
                <w:sz w:val="18"/>
                <w:szCs w:val="18"/>
              </w:rPr>
              <w:t>б</w:t>
            </w:r>
            <w:r w:rsidRPr="000A494A">
              <w:rPr>
                <w:sz w:val="18"/>
                <w:szCs w:val="18"/>
              </w:rPr>
              <w:t xml:space="preserve">юро </w:t>
            </w:r>
            <w:r>
              <w:rPr>
                <w:sz w:val="18"/>
                <w:szCs w:val="18"/>
              </w:rPr>
              <w:t>с</w:t>
            </w:r>
            <w:r w:rsidRPr="000A494A">
              <w:rPr>
                <w:sz w:val="18"/>
                <w:szCs w:val="18"/>
              </w:rPr>
              <w:t>татистики</w:t>
            </w:r>
            <w:r>
              <w:rPr>
                <w:sz w:val="18"/>
                <w:szCs w:val="18"/>
              </w:rPr>
              <w:t>,</w:t>
            </w:r>
            <w:r w:rsidRPr="000A494A">
              <w:rPr>
                <w:sz w:val="18"/>
                <w:szCs w:val="18"/>
              </w:rPr>
              <w:t xml:space="preserve"> 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Национальный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нститут экономических исследований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Разработанная и утвержденная м</w:t>
            </w:r>
            <w:r w:rsidRPr="000A494A">
              <w:rPr>
                <w:sz w:val="18"/>
                <w:szCs w:val="18"/>
              </w:rPr>
              <w:t>етодология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7.1.7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Проведение исследования по предпринимательству с гендерной точки зрения: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- сбор данных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- распространение результатов исследований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270 тыс. ле</w:t>
            </w:r>
            <w:r>
              <w:rPr>
                <w:sz w:val="18"/>
                <w:szCs w:val="18"/>
              </w:rPr>
              <w:t>ев</w:t>
            </w:r>
            <w:r w:rsidRPr="000A494A">
              <w:rPr>
                <w:sz w:val="18"/>
                <w:szCs w:val="18"/>
              </w:rPr>
              <w:t xml:space="preserve"> (для  Нацио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 xml:space="preserve">нального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нститута экономи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ческих исследо</w:t>
            </w:r>
            <w:r>
              <w:rPr>
                <w:sz w:val="18"/>
                <w:szCs w:val="18"/>
              </w:rPr>
              <w:t>-</w:t>
            </w:r>
            <w:r w:rsidRPr="000A494A">
              <w:rPr>
                <w:sz w:val="18"/>
                <w:szCs w:val="18"/>
              </w:rPr>
              <w:t>ваний)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Национальное </w:t>
            </w:r>
            <w:r>
              <w:rPr>
                <w:sz w:val="18"/>
                <w:szCs w:val="18"/>
              </w:rPr>
              <w:t>б</w:t>
            </w:r>
            <w:r w:rsidRPr="000A494A">
              <w:rPr>
                <w:sz w:val="18"/>
                <w:szCs w:val="18"/>
              </w:rPr>
              <w:t xml:space="preserve">юро </w:t>
            </w:r>
            <w:r>
              <w:rPr>
                <w:sz w:val="18"/>
                <w:szCs w:val="18"/>
              </w:rPr>
              <w:t>с</w:t>
            </w:r>
            <w:r w:rsidRPr="000A494A">
              <w:rPr>
                <w:sz w:val="18"/>
                <w:szCs w:val="18"/>
              </w:rPr>
              <w:t>татистики</w:t>
            </w:r>
            <w:r>
              <w:rPr>
                <w:sz w:val="18"/>
                <w:szCs w:val="18"/>
              </w:rPr>
              <w:t>,</w:t>
            </w:r>
            <w:r w:rsidRPr="000A494A">
              <w:rPr>
                <w:sz w:val="18"/>
                <w:szCs w:val="18"/>
              </w:rPr>
              <w:t xml:space="preserve"> </w:t>
            </w:r>
          </w:p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Национальный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нститут экономических исследований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Разработа</w:t>
            </w:r>
            <w:r>
              <w:rPr>
                <w:sz w:val="18"/>
                <w:szCs w:val="18"/>
              </w:rPr>
              <w:t>н</w:t>
            </w:r>
            <w:r w:rsidRPr="000A494A">
              <w:rPr>
                <w:sz w:val="18"/>
                <w:szCs w:val="18"/>
              </w:rPr>
              <w:t>ное исследование</w:t>
            </w:r>
            <w:r>
              <w:rPr>
                <w:sz w:val="18"/>
                <w:szCs w:val="18"/>
              </w:rPr>
              <w:t>;</w:t>
            </w:r>
            <w:r w:rsidRPr="000A494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Д</w:t>
            </w:r>
            <w:r w:rsidRPr="000A494A">
              <w:rPr>
                <w:sz w:val="18"/>
                <w:szCs w:val="18"/>
              </w:rPr>
              <w:t xml:space="preserve">оступные показатели; </w:t>
            </w:r>
          </w:p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Определенные проблемы и решения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7.1.8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Организация и проведение исследования, направленного на выявление проблем и потребностей женщин, находящихся на этапе проектирования, организации, создания и развития собственного бизнеса  </w:t>
            </w:r>
          </w:p>
        </w:tc>
        <w:tc>
          <w:tcPr>
            <w:tcW w:w="1134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 470 тыс. ле</w:t>
            </w:r>
            <w:r>
              <w:rPr>
                <w:sz w:val="18"/>
                <w:szCs w:val="18"/>
              </w:rPr>
              <w:t>ев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2016-2017</w:t>
            </w:r>
            <w:r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 xml:space="preserve">Национальный </w:t>
            </w:r>
            <w:r>
              <w:rPr>
                <w:sz w:val="18"/>
                <w:szCs w:val="18"/>
              </w:rPr>
              <w:t>и</w:t>
            </w:r>
            <w:r w:rsidRPr="000A494A">
              <w:rPr>
                <w:sz w:val="18"/>
                <w:szCs w:val="18"/>
              </w:rPr>
              <w:t>нститут экономических исследований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Разработан</w:t>
            </w:r>
            <w:r>
              <w:rPr>
                <w:sz w:val="18"/>
                <w:szCs w:val="18"/>
              </w:rPr>
              <w:t>н</w:t>
            </w:r>
            <w:r w:rsidRPr="000A494A">
              <w:rPr>
                <w:sz w:val="18"/>
                <w:szCs w:val="18"/>
              </w:rPr>
              <w:t>ое исследование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rPr>
                <w:b/>
                <w:bCs/>
              </w:rPr>
            </w:pPr>
            <w:r w:rsidRPr="000A494A">
              <w:rPr>
                <w:b/>
                <w:bCs/>
              </w:rPr>
              <w:t>7.2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</w:pPr>
            <w:r w:rsidRPr="00D60C06">
              <w:rPr>
                <w:b/>
                <w:bCs/>
              </w:rPr>
              <w:t xml:space="preserve">Задача 2. </w:t>
            </w:r>
            <w:r w:rsidRPr="000A494A">
              <w:rPr>
                <w:b/>
                <w:bCs/>
                <w:i/>
              </w:rPr>
              <w:t>Продвижение предпринимательского духа среди женщин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7.2.1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 xml:space="preserve">Создание рабочей группы для координации развития женского предпринимательства в </w:t>
            </w:r>
            <w:r>
              <w:t xml:space="preserve">Республике </w:t>
            </w:r>
            <w:r w:rsidRPr="000A494A">
              <w:t>Молдов</w:t>
            </w:r>
            <w:r>
              <w:t>а</w:t>
            </w:r>
          </w:p>
          <w:p w:rsidR="001F2963" w:rsidRPr="000A494A" w:rsidRDefault="001F2963" w:rsidP="00EA296F">
            <w:pPr>
              <w:ind w:firstLine="0"/>
            </w:pPr>
          </w:p>
        </w:tc>
        <w:tc>
          <w:tcPr>
            <w:tcW w:w="1243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В рамках утвержден-ного бюджета</w:t>
            </w:r>
          </w:p>
        </w:tc>
        <w:tc>
          <w:tcPr>
            <w:tcW w:w="1061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2016-2017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  </w:t>
            </w:r>
          </w:p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Созданная рабочая группа;</w:t>
            </w:r>
          </w:p>
          <w:p w:rsidR="001F2963" w:rsidRPr="000A494A" w:rsidRDefault="001F2963" w:rsidP="00EA296F">
            <w:pPr>
              <w:ind w:firstLine="0"/>
            </w:pPr>
            <w:r>
              <w:t xml:space="preserve">Число проведенных заседаний 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7.2.2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Создание сети наставничества для женского предпринимательства</w:t>
            </w:r>
          </w:p>
          <w:p w:rsidR="001F2963" w:rsidRPr="000A494A" w:rsidRDefault="001F2963" w:rsidP="00EA296F">
            <w:pPr>
              <w:ind w:firstLine="0"/>
            </w:pPr>
          </w:p>
        </w:tc>
        <w:tc>
          <w:tcPr>
            <w:tcW w:w="1243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1061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500  тыс. леев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2015-2017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   Торгово-промышленная палата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Создан</w:t>
            </w:r>
            <w:r>
              <w:t>н</w:t>
            </w:r>
            <w:r w:rsidRPr="000A494A">
              <w:t>ая сеть;</w:t>
            </w:r>
          </w:p>
          <w:p w:rsidR="001F2963" w:rsidRPr="000A494A" w:rsidRDefault="001F2963" w:rsidP="00EA296F">
            <w:pPr>
              <w:ind w:firstLine="0"/>
            </w:pPr>
            <w:r>
              <w:t>Число проведенных сделок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lastRenderedPageBreak/>
              <w:t>7.2.3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Создание сети женщин</w:t>
            </w:r>
            <w:r>
              <w:t>-п</w:t>
            </w:r>
            <w:r w:rsidRPr="000A494A">
              <w:t>ослов в женском предпринимательстве</w:t>
            </w:r>
          </w:p>
        </w:tc>
        <w:tc>
          <w:tcPr>
            <w:tcW w:w="1243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1061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300  тыс. леев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2015-2017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Организация по развитию сектора малых и средних предприятий  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</w:t>
            </w:r>
            <w:r>
              <w:t>нн</w:t>
            </w:r>
            <w:r w:rsidRPr="000A494A">
              <w:t>ая сеть;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>Количество женщин</w:t>
            </w:r>
            <w:r>
              <w:t>-п</w:t>
            </w:r>
            <w:r w:rsidRPr="000A494A">
              <w:t>ослов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7.2.4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Продвижение успешных историй  женского предпринимательства</w:t>
            </w:r>
            <w:r>
              <w:t xml:space="preserve"> из Молдовы</w:t>
            </w:r>
          </w:p>
        </w:tc>
        <w:tc>
          <w:tcPr>
            <w:tcW w:w="1243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1061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600  тыс. леев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>
              <w:t>Е</w:t>
            </w:r>
            <w:r w:rsidRPr="000A494A">
              <w:t>жегодно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Организация по развитию сектора малых и средних предприятий  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>
              <w:t>Установленные и отобранные и</w:t>
            </w:r>
            <w:r w:rsidRPr="000A494A">
              <w:t>стории успеха;</w:t>
            </w:r>
          </w:p>
          <w:p w:rsidR="001F2963" w:rsidRPr="000A494A" w:rsidRDefault="001F2963" w:rsidP="00EA296F">
            <w:pPr>
              <w:ind w:firstLine="0"/>
            </w:pPr>
            <w:r>
              <w:t>Созданные брошюра и видеоролики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</w:pPr>
            <w:r w:rsidRPr="000A494A">
              <w:rPr>
                <w:b/>
              </w:rPr>
              <w:t>7.3</w:t>
            </w:r>
          </w:p>
        </w:tc>
        <w:tc>
          <w:tcPr>
            <w:tcW w:w="15261" w:type="dxa"/>
            <w:gridSpan w:val="15"/>
            <w:vAlign w:val="center"/>
          </w:tcPr>
          <w:p w:rsidR="001F2963" w:rsidRPr="000A494A" w:rsidRDefault="001F2963" w:rsidP="00EA296F">
            <w:pPr>
              <w:ind w:firstLine="0"/>
            </w:pPr>
            <w:r w:rsidRPr="00D60C06">
              <w:rPr>
                <w:b/>
              </w:rPr>
              <w:t>Задача 3.</w:t>
            </w:r>
            <w:r w:rsidRPr="000A494A">
              <w:rPr>
                <w:b/>
              </w:rPr>
              <w:t xml:space="preserve"> </w:t>
            </w:r>
            <w:r w:rsidRPr="000A494A">
              <w:rPr>
                <w:b/>
                <w:i/>
              </w:rPr>
              <w:t>Облегчение доступа женщин-предпринимателей к финансовым ресурсам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7.3.1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Привлечение технической и финансовой помощи для разработки и осуществления программ по поддержке женского предпринимательства (обучение, консалтинг, юридическое консульт</w:t>
            </w:r>
            <w:r>
              <w:t>ирование</w:t>
            </w:r>
            <w:r w:rsidRPr="000A494A">
              <w:t>, наставничество и коучинг, включая финансирование)</w:t>
            </w:r>
          </w:p>
        </w:tc>
        <w:tc>
          <w:tcPr>
            <w:tcW w:w="1243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1061" w:type="dxa"/>
            <w:vAlign w:val="center"/>
          </w:tcPr>
          <w:p w:rsidR="001F2963" w:rsidRPr="000A494A" w:rsidRDefault="001F2963" w:rsidP="00EA296F">
            <w:pPr>
              <w:tabs>
                <w:tab w:val="left" w:pos="1456"/>
              </w:tabs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1 млн. леев</w:t>
            </w: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2016-2017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Министерство экономики</w:t>
            </w:r>
            <w:r>
              <w:t>,</w:t>
            </w:r>
            <w:r w:rsidRPr="000A494A">
              <w:t xml:space="preserve">   Организация по развитию сектора малых и средних предприятий  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Del="00B4163D" w:rsidRDefault="001F2963" w:rsidP="00EA296F">
            <w:pPr>
              <w:ind w:firstLine="0"/>
            </w:pPr>
            <w:r w:rsidRPr="000A494A">
              <w:t>Количество женщин</w:t>
            </w:r>
            <w:r>
              <w:t>-</w:t>
            </w:r>
            <w:r w:rsidRPr="000A494A">
              <w:t xml:space="preserve"> бенефициаров;</w:t>
            </w:r>
            <w:r w:rsidRPr="000A494A">
              <w:br/>
              <w:t>Количество  обученных женщин;</w:t>
            </w:r>
            <w:r w:rsidRPr="000A494A">
              <w:br/>
              <w:t>Количество женщин, которые начали свои собственный бизнес;</w:t>
            </w:r>
            <w:r w:rsidRPr="000A494A">
              <w:br/>
              <w:t>Количество   организованных мероприятий</w:t>
            </w: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7.3.2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Создание финансовых продуктов для компаний, управляемых женщинами</w:t>
            </w:r>
          </w:p>
        </w:tc>
        <w:tc>
          <w:tcPr>
            <w:tcW w:w="1243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В рамках утвержден-ного бюджета</w:t>
            </w:r>
          </w:p>
        </w:tc>
        <w:tc>
          <w:tcPr>
            <w:tcW w:w="1061" w:type="dxa"/>
            <w:vAlign w:val="center"/>
          </w:tcPr>
          <w:p w:rsidR="001F2963" w:rsidRPr="000A494A" w:rsidRDefault="001F2963" w:rsidP="00EA296F">
            <w:pPr>
              <w:tabs>
                <w:tab w:val="left" w:pos="1456"/>
              </w:tabs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2015-2016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Созданные финансовые продукты;</w:t>
            </w:r>
          </w:p>
          <w:p w:rsidR="001F2963" w:rsidRPr="000A494A" w:rsidRDefault="001F2963" w:rsidP="00EA296F">
            <w:pPr>
              <w:ind w:firstLine="0"/>
            </w:pPr>
            <w:r w:rsidRPr="000A494A">
              <w:t xml:space="preserve">Объем предоставленного финансирования </w:t>
            </w:r>
          </w:p>
          <w:p w:rsidR="001F2963" w:rsidRPr="000A494A" w:rsidRDefault="001F2963" w:rsidP="00EA296F">
            <w:pPr>
              <w:ind w:firstLine="0"/>
            </w:pPr>
          </w:p>
        </w:tc>
      </w:tr>
      <w:tr w:rsidR="001F2963" w:rsidRPr="000A494A" w:rsidTr="00EA296F">
        <w:tc>
          <w:tcPr>
            <w:tcW w:w="675" w:type="dxa"/>
            <w:vAlign w:val="center"/>
          </w:tcPr>
          <w:p w:rsidR="001F2963" w:rsidRPr="000A494A" w:rsidRDefault="001F2963" w:rsidP="00EA296F">
            <w:pPr>
              <w:ind w:firstLine="0"/>
              <w:outlineLvl w:val="0"/>
              <w:rPr>
                <w:sz w:val="18"/>
                <w:szCs w:val="18"/>
              </w:rPr>
            </w:pPr>
            <w:r w:rsidRPr="000A494A">
              <w:rPr>
                <w:sz w:val="18"/>
                <w:szCs w:val="18"/>
              </w:rPr>
              <w:t>7.3.3</w:t>
            </w:r>
          </w:p>
        </w:tc>
        <w:tc>
          <w:tcPr>
            <w:tcW w:w="4853" w:type="dxa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Продвижение и стимулирование женщин Республики Молдов</w:t>
            </w:r>
            <w:r>
              <w:t>ы</w:t>
            </w:r>
            <w:r w:rsidRPr="000A494A">
              <w:t xml:space="preserve"> для развития/инициирования  собственного бизнеса путем их информирования и направления к участию в европейских программах финансирования </w:t>
            </w:r>
            <w:r>
              <w:t>«</w:t>
            </w:r>
            <w:r>
              <w:rPr>
                <w:lang w:val="en-US"/>
              </w:rPr>
              <w:t>COSME</w:t>
            </w:r>
            <w:r>
              <w:t>»</w:t>
            </w:r>
            <w:r w:rsidRPr="000A494A">
              <w:t xml:space="preserve"> и </w:t>
            </w:r>
            <w:r>
              <w:t>«</w:t>
            </w:r>
            <w:r w:rsidRPr="000A494A">
              <w:t>Horizon</w:t>
            </w:r>
            <w:r>
              <w:t>-2020»</w:t>
            </w:r>
          </w:p>
        </w:tc>
        <w:tc>
          <w:tcPr>
            <w:tcW w:w="1243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В рамках утвержден-ного бюджета</w:t>
            </w:r>
          </w:p>
        </w:tc>
        <w:tc>
          <w:tcPr>
            <w:tcW w:w="1061" w:type="dxa"/>
            <w:vAlign w:val="center"/>
          </w:tcPr>
          <w:p w:rsidR="001F2963" w:rsidRPr="000A494A" w:rsidRDefault="001F2963" w:rsidP="00EA296F">
            <w:pPr>
              <w:tabs>
                <w:tab w:val="left" w:pos="1456"/>
              </w:tabs>
              <w:ind w:firstLine="0"/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</w:p>
        </w:tc>
        <w:tc>
          <w:tcPr>
            <w:tcW w:w="1657" w:type="dxa"/>
            <w:gridSpan w:val="5"/>
            <w:vAlign w:val="center"/>
          </w:tcPr>
          <w:p w:rsidR="001F2963" w:rsidRPr="000A494A" w:rsidRDefault="001F2963" w:rsidP="00EA296F">
            <w:pPr>
              <w:ind w:firstLine="0"/>
              <w:jc w:val="center"/>
            </w:pPr>
            <w:r w:rsidRPr="000A494A">
              <w:t>2015-2017</w:t>
            </w:r>
            <w:r>
              <w:t xml:space="preserve"> гг.</w:t>
            </w:r>
          </w:p>
        </w:tc>
        <w:tc>
          <w:tcPr>
            <w:tcW w:w="2126" w:type="dxa"/>
            <w:vAlign w:val="center"/>
          </w:tcPr>
          <w:p w:rsidR="001F2963" w:rsidRDefault="001F2963" w:rsidP="00EA296F">
            <w:pPr>
              <w:ind w:firstLine="0"/>
              <w:jc w:val="center"/>
            </w:pPr>
            <w:r w:rsidRPr="000A494A">
              <w:t>Организация по развитию сектора малых и средних предприятий</w:t>
            </w:r>
            <w:r>
              <w:t>,</w:t>
            </w:r>
            <w:r w:rsidRPr="000A494A">
              <w:t xml:space="preserve">   Министерство экономики</w:t>
            </w:r>
            <w:r>
              <w:t>,</w:t>
            </w:r>
          </w:p>
          <w:p w:rsidR="001F2963" w:rsidRPr="000A494A" w:rsidRDefault="001F2963" w:rsidP="00EA296F">
            <w:pPr>
              <w:ind w:firstLine="0"/>
              <w:jc w:val="center"/>
            </w:pPr>
            <w:r w:rsidRPr="000A494A">
              <w:t xml:space="preserve"> Агентство по инновациям и трансферу технологий  </w:t>
            </w:r>
          </w:p>
        </w:tc>
        <w:tc>
          <w:tcPr>
            <w:tcW w:w="3320" w:type="dxa"/>
            <w:gridSpan w:val="3"/>
            <w:vAlign w:val="center"/>
          </w:tcPr>
          <w:p w:rsidR="001F2963" w:rsidRPr="000A494A" w:rsidRDefault="001F2963" w:rsidP="00EA296F">
            <w:pPr>
              <w:ind w:firstLine="0"/>
            </w:pPr>
            <w:r w:rsidRPr="000A494A">
              <w:t>Количество  информированных женщин;</w:t>
            </w:r>
            <w:r w:rsidRPr="000A494A">
              <w:br/>
              <w:t>Количество заявок на участие в программах</w:t>
            </w:r>
          </w:p>
        </w:tc>
      </w:tr>
    </w:tbl>
    <w:p w:rsidR="001F2963" w:rsidRDefault="001F2963" w:rsidP="001F2963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963" w:rsidRPr="00A65D7E" w:rsidRDefault="001F2963" w:rsidP="001F2963">
      <w:r w:rsidRPr="00A65D7E">
        <w:rPr>
          <w:bCs/>
        </w:rPr>
        <w:t xml:space="preserve">Примечание. </w:t>
      </w:r>
      <w:r>
        <w:rPr>
          <w:bCs/>
        </w:rPr>
        <w:t>Согласно официальному курсу, уст</w:t>
      </w:r>
      <w:r w:rsidRPr="00A65D7E">
        <w:rPr>
          <w:bCs/>
        </w:rPr>
        <w:t>ановленн</w:t>
      </w:r>
      <w:r>
        <w:rPr>
          <w:bCs/>
        </w:rPr>
        <w:t>ому</w:t>
      </w:r>
      <w:r w:rsidRPr="00A65D7E">
        <w:rPr>
          <w:bCs/>
        </w:rPr>
        <w:t xml:space="preserve"> Национальным банком  Молдов</w:t>
      </w:r>
      <w:r>
        <w:rPr>
          <w:bCs/>
        </w:rPr>
        <w:t>ы</w:t>
      </w:r>
      <w:r w:rsidRPr="00A65D7E">
        <w:rPr>
          <w:bCs/>
        </w:rPr>
        <w:t xml:space="preserve"> по состоянию на 2</w:t>
      </w:r>
      <w:r>
        <w:rPr>
          <w:bCs/>
        </w:rPr>
        <w:t>3</w:t>
      </w:r>
      <w:r w:rsidRPr="00A65D7E">
        <w:rPr>
          <w:bCs/>
        </w:rPr>
        <w:t xml:space="preserve"> </w:t>
      </w:r>
      <w:r>
        <w:rPr>
          <w:bCs/>
        </w:rPr>
        <w:t xml:space="preserve">апреля </w:t>
      </w:r>
      <w:r w:rsidRPr="00A65D7E">
        <w:rPr>
          <w:bCs/>
        </w:rPr>
        <w:t>201</w:t>
      </w:r>
      <w:r>
        <w:rPr>
          <w:bCs/>
        </w:rPr>
        <w:t>5</w:t>
      </w:r>
      <w:r w:rsidRPr="00A65D7E">
        <w:rPr>
          <w:bCs/>
        </w:rPr>
        <w:t xml:space="preserve"> года, общая стоимость Плана действий </w:t>
      </w:r>
      <w:r w:rsidRPr="00A65D7E">
        <w:t xml:space="preserve">составляет </w:t>
      </w:r>
      <w:r>
        <w:t>1017,2</w:t>
      </w:r>
      <w:r w:rsidRPr="00A65D7E">
        <w:t xml:space="preserve">  </w:t>
      </w:r>
      <w:r>
        <w:t>млн</w:t>
      </w:r>
      <w:r w:rsidRPr="00A65D7E">
        <w:t>. леев, включая:</w:t>
      </w:r>
    </w:p>
    <w:p w:rsidR="001F2963" w:rsidRPr="00A65D7E" w:rsidRDefault="001F2963" w:rsidP="001F2963">
      <w:r>
        <w:t>243,6 млн</w:t>
      </w:r>
      <w:r w:rsidRPr="00A65D7E">
        <w:t>. леев</w:t>
      </w:r>
      <w:r>
        <w:t xml:space="preserve"> – средства</w:t>
      </w:r>
      <w:r w:rsidRPr="00A65D7E">
        <w:t>, предусмотренны</w:t>
      </w:r>
      <w:r>
        <w:t>е</w:t>
      </w:r>
      <w:r w:rsidRPr="00A65D7E">
        <w:t xml:space="preserve"> </w:t>
      </w:r>
      <w:r>
        <w:t>в</w:t>
      </w:r>
      <w:r w:rsidRPr="00A65D7E">
        <w:t xml:space="preserve"> государственно</w:t>
      </w:r>
      <w:r>
        <w:t>м</w:t>
      </w:r>
      <w:r w:rsidRPr="00A65D7E">
        <w:t xml:space="preserve"> бюджет</w:t>
      </w:r>
      <w:r>
        <w:t>е;</w:t>
      </w:r>
    </w:p>
    <w:p w:rsidR="001F2963" w:rsidRPr="00A65D7E" w:rsidRDefault="001F2963" w:rsidP="001F2963">
      <w:r>
        <w:t>732,1</w:t>
      </w:r>
      <w:r w:rsidRPr="00A65D7E">
        <w:t xml:space="preserve"> </w:t>
      </w:r>
      <w:r>
        <w:t>млн</w:t>
      </w:r>
      <w:r w:rsidRPr="00A65D7E">
        <w:t>. леев</w:t>
      </w:r>
      <w:r>
        <w:t xml:space="preserve"> – средства,  покрытые при помощи партнеров по развитию;</w:t>
      </w:r>
    </w:p>
    <w:p w:rsidR="001F2963" w:rsidRPr="00F707C2" w:rsidRDefault="001F2963" w:rsidP="001F2963">
      <w:pPr>
        <w:rPr>
          <w:b/>
          <w:bCs/>
        </w:rPr>
      </w:pPr>
      <w:r>
        <w:t>41,6 млн</w:t>
      </w:r>
      <w:r w:rsidRPr="00A65D7E">
        <w:t>. леев</w:t>
      </w:r>
      <w:r>
        <w:t xml:space="preserve"> – средства,</w:t>
      </w:r>
      <w:r w:rsidRPr="00A65D7E">
        <w:t xml:space="preserve"> не</w:t>
      </w:r>
      <w:r>
        <w:t xml:space="preserve"> </w:t>
      </w:r>
      <w:r w:rsidRPr="00A65D7E">
        <w:t>покрытые финансовыми средствами</w:t>
      </w:r>
      <w:r>
        <w:t>»</w:t>
      </w:r>
      <w:r w:rsidRPr="00A65D7E">
        <w:t>.</w:t>
      </w:r>
    </w:p>
    <w:p w:rsidR="001F2963" w:rsidRPr="000A494A" w:rsidRDefault="001F2963" w:rsidP="001F2963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22D6" w:rsidRDefault="006522D6"/>
    <w:sectPr w:rsidR="006522D6" w:rsidSect="00B25386">
      <w:pgSz w:w="16838" w:h="11906" w:orient="landscape" w:code="9"/>
      <w:pgMar w:top="1134" w:right="851" w:bottom="1134" w:left="964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E6E11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E9E9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C4E3D"/>
    <w:multiLevelType w:val="multilevel"/>
    <w:tmpl w:val="CF6878A8"/>
    <w:lvl w:ilvl="0">
      <w:start w:val="1"/>
      <w:numFmt w:val="decimal"/>
      <w:lvlText w:val="%1.1.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3B7BD2"/>
    <w:multiLevelType w:val="hybridMultilevel"/>
    <w:tmpl w:val="EC04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8A3"/>
    <w:multiLevelType w:val="multilevel"/>
    <w:tmpl w:val="3B20AF94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1466346D"/>
    <w:multiLevelType w:val="multilevel"/>
    <w:tmpl w:val="31DAF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5D4766"/>
    <w:multiLevelType w:val="multilevel"/>
    <w:tmpl w:val="31DA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7E3D34"/>
    <w:multiLevelType w:val="hybridMultilevel"/>
    <w:tmpl w:val="707EFD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136E3"/>
    <w:multiLevelType w:val="multilevel"/>
    <w:tmpl w:val="DB0265C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5D22E2"/>
    <w:multiLevelType w:val="hybridMultilevel"/>
    <w:tmpl w:val="CD108970"/>
    <w:lvl w:ilvl="0" w:tplc="37A07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765907"/>
    <w:multiLevelType w:val="hybridMultilevel"/>
    <w:tmpl w:val="1A4AF98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0E65"/>
    <w:multiLevelType w:val="hybridMultilevel"/>
    <w:tmpl w:val="F8B4BB02"/>
    <w:lvl w:ilvl="0" w:tplc="13284C1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2E5C"/>
    <w:multiLevelType w:val="hybridMultilevel"/>
    <w:tmpl w:val="9006D14C"/>
    <w:lvl w:ilvl="0" w:tplc="2848DF48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420E71"/>
    <w:multiLevelType w:val="multilevel"/>
    <w:tmpl w:val="9006D14C"/>
    <w:lvl w:ilvl="0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A9443E"/>
    <w:multiLevelType w:val="multilevel"/>
    <w:tmpl w:val="822A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D5604F"/>
    <w:multiLevelType w:val="hybridMultilevel"/>
    <w:tmpl w:val="71EE163E"/>
    <w:lvl w:ilvl="0" w:tplc="FA0AD8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C58CD"/>
    <w:multiLevelType w:val="hybridMultilevel"/>
    <w:tmpl w:val="7E260512"/>
    <w:lvl w:ilvl="0" w:tplc="8F4AA112">
      <w:start w:val="1"/>
      <w:numFmt w:val="none"/>
      <w:lvlText w:val="1.1.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E084C18"/>
    <w:multiLevelType w:val="hybridMultilevel"/>
    <w:tmpl w:val="F892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DF20BB"/>
    <w:multiLevelType w:val="hybridMultilevel"/>
    <w:tmpl w:val="BD0E6770"/>
    <w:lvl w:ilvl="0" w:tplc="04180017">
      <w:start w:val="1"/>
      <w:numFmt w:val="lowerLetter"/>
      <w:lvlText w:val="%1)"/>
      <w:lvlJc w:val="left"/>
      <w:pPr>
        <w:ind w:left="862" w:hanging="360"/>
      </w:p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BEB0A6C"/>
    <w:multiLevelType w:val="multilevel"/>
    <w:tmpl w:val="31DA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F069A5"/>
    <w:multiLevelType w:val="multilevel"/>
    <w:tmpl w:val="014876C2"/>
    <w:lvl w:ilvl="0">
      <w:start w:val="1"/>
      <w:numFmt w:val="decimal"/>
      <w:lvlText w:val="%1.1.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62E02C3"/>
    <w:multiLevelType w:val="multilevel"/>
    <w:tmpl w:val="79065CF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22" w15:restartNumberingAfterBreak="0">
    <w:nsid w:val="79D94A7B"/>
    <w:multiLevelType w:val="hybridMultilevel"/>
    <w:tmpl w:val="47666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1868CE"/>
    <w:multiLevelType w:val="hybridMultilevel"/>
    <w:tmpl w:val="E610714C"/>
    <w:lvl w:ilvl="0" w:tplc="0D2EDF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"/>
  </w:num>
  <w:num w:numId="5">
    <w:abstractNumId w:val="4"/>
  </w:num>
  <w:num w:numId="6">
    <w:abstractNumId w:val="22"/>
  </w:num>
  <w:num w:numId="7">
    <w:abstractNumId w:val="9"/>
  </w:num>
  <w:num w:numId="8">
    <w:abstractNumId w:val="6"/>
  </w:num>
  <w:num w:numId="9">
    <w:abstractNumId w:val="19"/>
  </w:num>
  <w:num w:numId="10">
    <w:abstractNumId w:val="5"/>
  </w:num>
  <w:num w:numId="11">
    <w:abstractNumId w:val="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2"/>
  </w:num>
  <w:num w:numId="20">
    <w:abstractNumId w:val="20"/>
  </w:num>
  <w:num w:numId="21">
    <w:abstractNumId w:val="7"/>
  </w:num>
  <w:num w:numId="22">
    <w:abstractNumId w:val="10"/>
  </w:num>
  <w:num w:numId="23">
    <w:abstractNumId w:val="1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63"/>
    <w:rsid w:val="001B4420"/>
    <w:rsid w:val="001F2963"/>
    <w:rsid w:val="006522D6"/>
    <w:rsid w:val="00D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69A59-876A-4B8A-B15D-FFBC1101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29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1F2963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20">
    <w:name w:val="heading 2"/>
    <w:basedOn w:val="a0"/>
    <w:next w:val="a0"/>
    <w:link w:val="21"/>
    <w:uiPriority w:val="99"/>
    <w:unhideWhenUsed/>
    <w:qFormat/>
    <w:rsid w:val="001F29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1F2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0"/>
    <w:next w:val="a0"/>
    <w:link w:val="50"/>
    <w:unhideWhenUsed/>
    <w:qFormat/>
    <w:rsid w:val="001F2963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0"/>
    <w:next w:val="a0"/>
    <w:link w:val="60"/>
    <w:qFormat/>
    <w:rsid w:val="001F2963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1F2963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1F2963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9">
    <w:name w:val="heading 9"/>
    <w:basedOn w:val="a0"/>
    <w:next w:val="a0"/>
    <w:link w:val="90"/>
    <w:qFormat/>
    <w:rsid w:val="001F2963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2963"/>
    <w:rPr>
      <w:rFonts w:ascii="Cambria" w:eastAsia="Times New Roman" w:hAnsi="Cambria" w:cs="Times New Roman"/>
      <w:b/>
      <w:sz w:val="28"/>
      <w:szCs w:val="28"/>
      <w:lang w:eastAsia="ar-SA"/>
    </w:rPr>
  </w:style>
  <w:style w:type="character" w:customStyle="1" w:styleId="21">
    <w:name w:val="Заголовок 2 Знак"/>
    <w:basedOn w:val="a1"/>
    <w:link w:val="20"/>
    <w:uiPriority w:val="99"/>
    <w:rsid w:val="001F29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1F296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50">
    <w:name w:val="Заголовок 5 Знак"/>
    <w:basedOn w:val="a1"/>
    <w:link w:val="5"/>
    <w:rsid w:val="001F2963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1F2963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1F2963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1F2963"/>
    <w:rPr>
      <w:rFonts w:ascii="$Caslon" w:eastAsia="Times New Roman" w:hAnsi="$Caslon" w:cs="Times New Roman"/>
      <w:b/>
      <w:sz w:val="24"/>
      <w:szCs w:val="20"/>
    </w:rPr>
  </w:style>
  <w:style w:type="character" w:customStyle="1" w:styleId="90">
    <w:name w:val="Заголовок 9 Знак"/>
    <w:basedOn w:val="a1"/>
    <w:link w:val="9"/>
    <w:rsid w:val="001F2963"/>
    <w:rPr>
      <w:rFonts w:ascii="Arial" w:eastAsia="Times New Roman" w:hAnsi="Arial" w:cs="Times New Roman"/>
      <w:lang w:eastAsia="ar-SA"/>
    </w:rPr>
  </w:style>
  <w:style w:type="paragraph" w:styleId="a4">
    <w:name w:val="List Paragraph"/>
    <w:basedOn w:val="a0"/>
    <w:uiPriority w:val="99"/>
    <w:qFormat/>
    <w:rsid w:val="001F296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a0"/>
    <w:rsid w:val="001F2963"/>
    <w:pPr>
      <w:ind w:firstLine="0"/>
      <w:jc w:val="left"/>
    </w:pPr>
    <w:rPr>
      <w:rFonts w:ascii="Arial" w:hAnsi="Arial" w:cs="Arial"/>
      <w:lang w:eastAsia="ru-RU"/>
    </w:rPr>
  </w:style>
  <w:style w:type="paragraph" w:styleId="a5">
    <w:name w:val="header"/>
    <w:basedOn w:val="a0"/>
    <w:link w:val="a6"/>
    <w:uiPriority w:val="99"/>
    <w:unhideWhenUsed/>
    <w:rsid w:val="001F2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F296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F2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F296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0"/>
    <w:link w:val="aa"/>
    <w:uiPriority w:val="99"/>
    <w:unhideWhenUsed/>
    <w:rsid w:val="001F2963"/>
    <w:pPr>
      <w:ind w:firstLine="567"/>
    </w:pPr>
    <w:rPr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locked/>
    <w:rsid w:val="001F2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1F2963"/>
    <w:rPr>
      <w:color w:val="0000FF"/>
      <w:u w:val="single"/>
    </w:rPr>
  </w:style>
  <w:style w:type="paragraph" w:customStyle="1" w:styleId="cn">
    <w:name w:val="cn"/>
    <w:basedOn w:val="a0"/>
    <w:rsid w:val="001F2963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a1"/>
    <w:rsid w:val="001F2963"/>
  </w:style>
  <w:style w:type="paragraph" w:styleId="ac">
    <w:name w:val="Balloon Text"/>
    <w:basedOn w:val="a0"/>
    <w:link w:val="ad"/>
    <w:uiPriority w:val="99"/>
    <w:semiHidden/>
    <w:unhideWhenUsed/>
    <w:rsid w:val="001F29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F2963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a0"/>
    <w:rsid w:val="001F296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a0"/>
    <w:rsid w:val="001F2963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1F29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rsid w:val="001F2963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uiPriority w:val="99"/>
    <w:rsid w:val="001F2963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1F2963"/>
    <w:rPr>
      <w:rFonts w:ascii="Wingdings 2" w:hAnsi="Wingdings 2"/>
    </w:rPr>
  </w:style>
  <w:style w:type="character" w:customStyle="1" w:styleId="WW8Num6z0">
    <w:name w:val="WW8Num6z0"/>
    <w:rsid w:val="001F2963"/>
    <w:rPr>
      <w:rFonts w:ascii="Wingdings" w:hAnsi="Wingdings"/>
      <w:sz w:val="16"/>
    </w:rPr>
  </w:style>
  <w:style w:type="character" w:customStyle="1" w:styleId="WW8Num6z1">
    <w:name w:val="WW8Num6z1"/>
    <w:rsid w:val="001F2963"/>
    <w:rPr>
      <w:rFonts w:ascii="Courier New" w:hAnsi="Courier New"/>
    </w:rPr>
  </w:style>
  <w:style w:type="character" w:customStyle="1" w:styleId="WW8Num6z2">
    <w:name w:val="WW8Num6z2"/>
    <w:rsid w:val="001F2963"/>
    <w:rPr>
      <w:rFonts w:ascii="Wingdings" w:hAnsi="Wingdings"/>
    </w:rPr>
  </w:style>
  <w:style w:type="character" w:customStyle="1" w:styleId="WW8Num6z3">
    <w:name w:val="WW8Num6z3"/>
    <w:rsid w:val="001F2963"/>
    <w:rPr>
      <w:rFonts w:ascii="Symbol" w:hAnsi="Symbol"/>
    </w:rPr>
  </w:style>
  <w:style w:type="character" w:customStyle="1" w:styleId="WW8Num7z0">
    <w:name w:val="WW8Num7z0"/>
    <w:rsid w:val="001F2963"/>
    <w:rPr>
      <w:rFonts w:ascii="Symbol" w:hAnsi="Symbol"/>
    </w:rPr>
  </w:style>
  <w:style w:type="character" w:customStyle="1" w:styleId="WW8Num10z0">
    <w:name w:val="WW8Num10z0"/>
    <w:rsid w:val="001F2963"/>
    <w:rPr>
      <w:rFonts w:ascii="Symbol" w:hAnsi="Symbol"/>
    </w:rPr>
  </w:style>
  <w:style w:type="character" w:customStyle="1" w:styleId="WW8Num10z1">
    <w:name w:val="WW8Num10z1"/>
    <w:rsid w:val="001F2963"/>
    <w:rPr>
      <w:rFonts w:ascii="Courier New" w:hAnsi="Courier New"/>
    </w:rPr>
  </w:style>
  <w:style w:type="character" w:customStyle="1" w:styleId="WW8Num10z2">
    <w:name w:val="WW8Num10z2"/>
    <w:rsid w:val="001F2963"/>
    <w:rPr>
      <w:rFonts w:ascii="Wingdings" w:hAnsi="Wingdings"/>
    </w:rPr>
  </w:style>
  <w:style w:type="character" w:customStyle="1" w:styleId="WW8Num11z0">
    <w:name w:val="WW8Num11z0"/>
    <w:rsid w:val="001F2963"/>
    <w:rPr>
      <w:rFonts w:ascii="Symbol" w:hAnsi="Symbol"/>
    </w:rPr>
  </w:style>
  <w:style w:type="character" w:customStyle="1" w:styleId="WW8Num11z1">
    <w:name w:val="WW8Num11z1"/>
    <w:rsid w:val="001F2963"/>
    <w:rPr>
      <w:rFonts w:ascii="Courier New" w:hAnsi="Courier New"/>
    </w:rPr>
  </w:style>
  <w:style w:type="character" w:customStyle="1" w:styleId="WW8Num11z2">
    <w:name w:val="WW8Num11z2"/>
    <w:rsid w:val="001F2963"/>
    <w:rPr>
      <w:rFonts w:ascii="Wingdings" w:hAnsi="Wingdings"/>
    </w:rPr>
  </w:style>
  <w:style w:type="character" w:customStyle="1" w:styleId="WW8Num12z0">
    <w:name w:val="WW8Num12z0"/>
    <w:rsid w:val="001F2963"/>
    <w:rPr>
      <w:rFonts w:ascii="Symbol" w:hAnsi="Symbol"/>
    </w:rPr>
  </w:style>
  <w:style w:type="character" w:customStyle="1" w:styleId="WW8Num12z1">
    <w:name w:val="WW8Num12z1"/>
    <w:rsid w:val="001F2963"/>
    <w:rPr>
      <w:rFonts w:ascii="Courier New" w:hAnsi="Courier New"/>
    </w:rPr>
  </w:style>
  <w:style w:type="character" w:customStyle="1" w:styleId="WW8Num12z2">
    <w:name w:val="WW8Num12z2"/>
    <w:rsid w:val="001F2963"/>
    <w:rPr>
      <w:rFonts w:ascii="Wingdings" w:hAnsi="Wingdings"/>
    </w:rPr>
  </w:style>
  <w:style w:type="character" w:customStyle="1" w:styleId="WW8Num13z0">
    <w:name w:val="WW8Num13z0"/>
    <w:rsid w:val="001F2963"/>
    <w:rPr>
      <w:rFonts w:ascii="Wingdings" w:hAnsi="Wingdings"/>
      <w:sz w:val="16"/>
    </w:rPr>
  </w:style>
  <w:style w:type="character" w:customStyle="1" w:styleId="WW8Num13z1">
    <w:name w:val="WW8Num13z1"/>
    <w:rsid w:val="001F2963"/>
    <w:rPr>
      <w:rFonts w:ascii="Courier New" w:hAnsi="Courier New"/>
    </w:rPr>
  </w:style>
  <w:style w:type="character" w:customStyle="1" w:styleId="WW8Num13z2">
    <w:name w:val="WW8Num13z2"/>
    <w:rsid w:val="001F2963"/>
    <w:rPr>
      <w:rFonts w:ascii="Wingdings" w:hAnsi="Wingdings"/>
    </w:rPr>
  </w:style>
  <w:style w:type="character" w:customStyle="1" w:styleId="WW8Num13z3">
    <w:name w:val="WW8Num13z3"/>
    <w:rsid w:val="001F2963"/>
    <w:rPr>
      <w:rFonts w:ascii="Symbol" w:hAnsi="Symbol"/>
    </w:rPr>
  </w:style>
  <w:style w:type="character" w:customStyle="1" w:styleId="WW8Num15z0">
    <w:name w:val="WW8Num15z0"/>
    <w:rsid w:val="001F2963"/>
    <w:rPr>
      <w:rFonts w:ascii="Times New Roman" w:hAnsi="Times New Roman"/>
    </w:rPr>
  </w:style>
  <w:style w:type="character" w:customStyle="1" w:styleId="WW8Num16z0">
    <w:name w:val="WW8Num16z0"/>
    <w:rsid w:val="001F2963"/>
    <w:rPr>
      <w:rFonts w:ascii="Symbol" w:hAnsi="Symbol"/>
      <w:sz w:val="16"/>
    </w:rPr>
  </w:style>
  <w:style w:type="character" w:customStyle="1" w:styleId="WW8Num17z0">
    <w:name w:val="WW8Num17z0"/>
    <w:rsid w:val="001F2963"/>
    <w:rPr>
      <w:rFonts w:ascii="Times New Roman" w:hAnsi="Times New Roman"/>
    </w:rPr>
  </w:style>
  <w:style w:type="character" w:customStyle="1" w:styleId="WW8Num17z1">
    <w:name w:val="WW8Num17z1"/>
    <w:rsid w:val="001F2963"/>
    <w:rPr>
      <w:rFonts w:ascii="Courier New" w:hAnsi="Courier New"/>
    </w:rPr>
  </w:style>
  <w:style w:type="character" w:customStyle="1" w:styleId="WW8Num17z2">
    <w:name w:val="WW8Num17z2"/>
    <w:rsid w:val="001F2963"/>
    <w:rPr>
      <w:rFonts w:ascii="Wingdings" w:hAnsi="Wingdings"/>
    </w:rPr>
  </w:style>
  <w:style w:type="character" w:customStyle="1" w:styleId="WW8Num17z3">
    <w:name w:val="WW8Num17z3"/>
    <w:rsid w:val="001F2963"/>
    <w:rPr>
      <w:rFonts w:ascii="Symbol" w:hAnsi="Symbol"/>
    </w:rPr>
  </w:style>
  <w:style w:type="character" w:customStyle="1" w:styleId="WW8Num21z0">
    <w:name w:val="WW8Num21z0"/>
    <w:rsid w:val="001F2963"/>
    <w:rPr>
      <w:rFonts w:ascii="Symbol" w:hAnsi="Symbol"/>
    </w:rPr>
  </w:style>
  <w:style w:type="character" w:customStyle="1" w:styleId="WW8Num22z0">
    <w:name w:val="WW8Num22z0"/>
    <w:rsid w:val="001F2963"/>
    <w:rPr>
      <w:rFonts w:ascii="Symbol" w:hAnsi="Symbol"/>
    </w:rPr>
  </w:style>
  <w:style w:type="character" w:customStyle="1" w:styleId="WW8Num24z0">
    <w:name w:val="WW8Num24z0"/>
    <w:rsid w:val="001F2963"/>
    <w:rPr>
      <w:rFonts w:ascii="Symbol" w:hAnsi="Symbol"/>
    </w:rPr>
  </w:style>
  <w:style w:type="character" w:customStyle="1" w:styleId="WW8Num26z1">
    <w:name w:val="WW8Num26z1"/>
    <w:rsid w:val="001F2963"/>
    <w:rPr>
      <w:rFonts w:ascii="Courier New" w:hAnsi="Courier New"/>
    </w:rPr>
  </w:style>
  <w:style w:type="character" w:customStyle="1" w:styleId="WW8Num26z2">
    <w:name w:val="WW8Num26z2"/>
    <w:rsid w:val="001F2963"/>
    <w:rPr>
      <w:rFonts w:ascii="Wingdings" w:hAnsi="Wingdings"/>
    </w:rPr>
  </w:style>
  <w:style w:type="character" w:customStyle="1" w:styleId="WW8Num26z3">
    <w:name w:val="WW8Num26z3"/>
    <w:rsid w:val="001F2963"/>
    <w:rPr>
      <w:rFonts w:ascii="Symbol" w:hAnsi="Symbol"/>
    </w:rPr>
  </w:style>
  <w:style w:type="character" w:customStyle="1" w:styleId="DefaultParagraphFont1">
    <w:name w:val="Default Paragraph Font1"/>
    <w:rsid w:val="001F2963"/>
  </w:style>
  <w:style w:type="character" w:styleId="af0">
    <w:name w:val="page number"/>
    <w:uiPriority w:val="99"/>
    <w:rsid w:val="001F2963"/>
    <w:rPr>
      <w:rFonts w:cs="Times New Roman"/>
    </w:rPr>
  </w:style>
  <w:style w:type="character" w:customStyle="1" w:styleId="FootnoteCharacters">
    <w:name w:val="Footnote Characters"/>
    <w:rsid w:val="001F2963"/>
    <w:rPr>
      <w:vertAlign w:val="superscript"/>
    </w:rPr>
  </w:style>
  <w:style w:type="character" w:styleId="af1">
    <w:name w:val="FollowedHyperlink"/>
    <w:rsid w:val="001F2963"/>
    <w:rPr>
      <w:color w:val="800080"/>
      <w:u w:val="single"/>
    </w:rPr>
  </w:style>
  <w:style w:type="character" w:customStyle="1" w:styleId="Heading3CharCharCharChar">
    <w:name w:val="Heading 3 Char Char Char Char"/>
    <w:rsid w:val="001F2963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1F2963"/>
    <w:rPr>
      <w:rFonts w:cs="Times New Roman"/>
    </w:rPr>
  </w:style>
  <w:style w:type="character" w:customStyle="1" w:styleId="primfunc12">
    <w:name w:val="prim_func12"/>
    <w:rsid w:val="001F2963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1F2963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1F2963"/>
    <w:rPr>
      <w:vertAlign w:val="superscript"/>
    </w:rPr>
  </w:style>
  <w:style w:type="character" w:customStyle="1" w:styleId="Foootnote">
    <w:name w:val="Foootnote"/>
    <w:rsid w:val="001F2963"/>
    <w:rPr>
      <w:color w:val="000000"/>
      <w:vertAlign w:val="superscript"/>
    </w:rPr>
  </w:style>
  <w:style w:type="character" w:styleId="af2">
    <w:name w:val="Strong"/>
    <w:uiPriority w:val="99"/>
    <w:qFormat/>
    <w:rsid w:val="001F2963"/>
    <w:rPr>
      <w:b/>
    </w:rPr>
  </w:style>
  <w:style w:type="character" w:customStyle="1" w:styleId="NormalWebChar">
    <w:name w:val="Normal (Web) Char"/>
    <w:rsid w:val="001F2963"/>
    <w:rPr>
      <w:sz w:val="24"/>
      <w:lang w:val="en-US" w:eastAsia="x-none"/>
    </w:rPr>
  </w:style>
  <w:style w:type="character" w:styleId="af3">
    <w:name w:val="Emphasis"/>
    <w:uiPriority w:val="99"/>
    <w:qFormat/>
    <w:rsid w:val="001F2963"/>
    <w:rPr>
      <w:i/>
    </w:rPr>
  </w:style>
  <w:style w:type="character" w:customStyle="1" w:styleId="BodyTextIndent3Char">
    <w:name w:val="Body Text Indent 3 Char"/>
    <w:rsid w:val="001F2963"/>
    <w:rPr>
      <w:sz w:val="16"/>
      <w:lang w:val="en-AU" w:eastAsia="x-none"/>
    </w:rPr>
  </w:style>
  <w:style w:type="character" w:customStyle="1" w:styleId="BodyTextChar">
    <w:name w:val="Body Text Char"/>
    <w:rsid w:val="001F2963"/>
    <w:rPr>
      <w:sz w:val="24"/>
      <w:lang w:val="en-US" w:eastAsia="x-none"/>
    </w:rPr>
  </w:style>
  <w:style w:type="character" w:styleId="af4">
    <w:name w:val="endnote reference"/>
    <w:semiHidden/>
    <w:rsid w:val="001F2963"/>
    <w:rPr>
      <w:vertAlign w:val="superscript"/>
    </w:rPr>
  </w:style>
  <w:style w:type="character" w:customStyle="1" w:styleId="EndnoteCharacters">
    <w:name w:val="Endnote Characters"/>
    <w:rsid w:val="001F2963"/>
  </w:style>
  <w:style w:type="paragraph" w:customStyle="1" w:styleId="Heading">
    <w:name w:val="Heading"/>
    <w:basedOn w:val="a0"/>
    <w:next w:val="ae"/>
    <w:rsid w:val="001F2963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af5">
    <w:name w:val="List"/>
    <w:basedOn w:val="ae"/>
    <w:uiPriority w:val="99"/>
    <w:rsid w:val="001F2963"/>
  </w:style>
  <w:style w:type="paragraph" w:customStyle="1" w:styleId="Index">
    <w:name w:val="Index"/>
    <w:basedOn w:val="a0"/>
    <w:rsid w:val="001F2963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af6">
    <w:name w:val="Title"/>
    <w:basedOn w:val="a0"/>
    <w:next w:val="af7"/>
    <w:link w:val="af8"/>
    <w:qFormat/>
    <w:rsid w:val="001F2963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f8">
    <w:name w:val="Название Знак"/>
    <w:basedOn w:val="a1"/>
    <w:link w:val="af6"/>
    <w:rsid w:val="001F296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7">
    <w:name w:val="Subtitle"/>
    <w:basedOn w:val="Heading"/>
    <w:next w:val="ae"/>
    <w:link w:val="af9"/>
    <w:qFormat/>
    <w:rsid w:val="001F2963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1"/>
    <w:link w:val="af7"/>
    <w:rsid w:val="001F2963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afa">
    <w:name w:val="Схема документа Знак"/>
    <w:basedOn w:val="a1"/>
    <w:link w:val="afb"/>
    <w:semiHidden/>
    <w:rsid w:val="001F2963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afb">
    <w:name w:val="Document Map"/>
    <w:basedOn w:val="a0"/>
    <w:link w:val="afa"/>
    <w:semiHidden/>
    <w:rsid w:val="001F2963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eastAsia="ar-SA"/>
    </w:rPr>
  </w:style>
  <w:style w:type="character" w:customStyle="1" w:styleId="11">
    <w:name w:val="Схема документа Знак1"/>
    <w:basedOn w:val="a1"/>
    <w:uiPriority w:val="99"/>
    <w:semiHidden/>
    <w:rsid w:val="001F2963"/>
    <w:rPr>
      <w:rFonts w:ascii="Segoe UI" w:eastAsia="Times New Roman" w:hAnsi="Segoe UI" w:cs="Segoe UI"/>
      <w:sz w:val="16"/>
      <w:szCs w:val="16"/>
    </w:rPr>
  </w:style>
  <w:style w:type="character" w:customStyle="1" w:styleId="afc">
    <w:name w:val="Текст примечания Знак"/>
    <w:basedOn w:val="a1"/>
    <w:link w:val="afd"/>
    <w:uiPriority w:val="99"/>
    <w:semiHidden/>
    <w:rsid w:val="001F2963"/>
    <w:rPr>
      <w:rFonts w:ascii="Cambria Math" w:eastAsia="Times New Roman" w:hAnsi="Cambria Math" w:cs="Times New Roman"/>
      <w:szCs w:val="24"/>
      <w:lang w:eastAsia="ar-SA"/>
    </w:rPr>
  </w:style>
  <w:style w:type="paragraph" w:styleId="afd">
    <w:name w:val="annotation text"/>
    <w:basedOn w:val="a0"/>
    <w:link w:val="afc"/>
    <w:uiPriority w:val="99"/>
    <w:semiHidden/>
    <w:rsid w:val="001F2963"/>
    <w:pPr>
      <w:suppressAutoHyphens/>
      <w:ind w:firstLine="0"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12">
    <w:name w:val="Текст примечания Знак1"/>
    <w:basedOn w:val="a1"/>
    <w:uiPriority w:val="99"/>
    <w:semiHidden/>
    <w:rsid w:val="001F2963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1F2963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aff">
    <w:name w:val="annotation subject"/>
    <w:basedOn w:val="afd"/>
    <w:next w:val="afd"/>
    <w:link w:val="afe"/>
    <w:uiPriority w:val="99"/>
    <w:semiHidden/>
    <w:rsid w:val="001F2963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F29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Indent 2"/>
    <w:basedOn w:val="a0"/>
    <w:link w:val="23"/>
    <w:rsid w:val="001F2963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1F2963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1F2963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24">
    <w:name w:val="Body Text 2"/>
    <w:basedOn w:val="a0"/>
    <w:link w:val="25"/>
    <w:rsid w:val="001F2963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5">
    <w:name w:val="Основной текст 2 Знак"/>
    <w:basedOn w:val="a1"/>
    <w:link w:val="24"/>
    <w:rsid w:val="001F2963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aff0">
    <w:name w:val="footnote text"/>
    <w:basedOn w:val="a0"/>
    <w:link w:val="aff1"/>
    <w:semiHidden/>
    <w:rsid w:val="001F2963"/>
    <w:pPr>
      <w:suppressAutoHyphens/>
      <w:ind w:firstLine="0"/>
      <w:jc w:val="left"/>
    </w:pPr>
    <w:rPr>
      <w:lang w:val="en-AU" w:eastAsia="ar-SA"/>
    </w:rPr>
  </w:style>
  <w:style w:type="character" w:customStyle="1" w:styleId="aff1">
    <w:name w:val="Текст сноски Знак"/>
    <w:basedOn w:val="a1"/>
    <w:link w:val="aff0"/>
    <w:semiHidden/>
    <w:rsid w:val="001F296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ff2">
    <w:name w:val="Body Text Indent"/>
    <w:basedOn w:val="a0"/>
    <w:link w:val="aff3"/>
    <w:rsid w:val="001F2963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3">
    <w:name w:val="Основной текст с отступом Знак"/>
    <w:basedOn w:val="a1"/>
    <w:link w:val="aff2"/>
    <w:rsid w:val="001F296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1F29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1F2963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1F2963"/>
    <w:rPr>
      <w:rFonts w:cs="Times New Roman"/>
      <w:color w:val="auto"/>
    </w:rPr>
  </w:style>
  <w:style w:type="paragraph" w:styleId="31">
    <w:name w:val="Body Text Indent 3"/>
    <w:basedOn w:val="a0"/>
    <w:link w:val="32"/>
    <w:rsid w:val="001F2963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32">
    <w:name w:val="Основной текст с отступом 3 Знак"/>
    <w:basedOn w:val="a1"/>
    <w:link w:val="31"/>
    <w:rsid w:val="001F2963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a0"/>
    <w:rsid w:val="001F2963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a0"/>
    <w:rsid w:val="001F2963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2">
    <w:name w:val="List Bullet 2"/>
    <w:basedOn w:val="ae"/>
    <w:rsid w:val="001F2963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0">
    <w:name w:val="Цитата 21"/>
    <w:basedOn w:val="a0"/>
    <w:rsid w:val="001F2963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a0"/>
    <w:rsid w:val="001F2963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a0"/>
    <w:rsid w:val="001F2963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1F296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a0"/>
    <w:uiPriority w:val="99"/>
    <w:rsid w:val="001F2963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a0"/>
    <w:next w:val="a0"/>
    <w:rsid w:val="001F2963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ae"/>
    <w:rsid w:val="001F2963"/>
  </w:style>
  <w:style w:type="paragraph" w:customStyle="1" w:styleId="TableHeading">
    <w:name w:val="Table Heading"/>
    <w:basedOn w:val="TableContents"/>
    <w:rsid w:val="001F2963"/>
    <w:pPr>
      <w:jc w:val="center"/>
    </w:pPr>
    <w:rPr>
      <w:b/>
      <w:bCs/>
    </w:rPr>
  </w:style>
  <w:style w:type="paragraph" w:customStyle="1" w:styleId="TOCHeading1">
    <w:name w:val="TOC Heading1"/>
    <w:basedOn w:val="1"/>
    <w:next w:val="a0"/>
    <w:rsid w:val="001F296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a0"/>
    <w:next w:val="a0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ff4">
    <w:name w:val="Знак"/>
    <w:basedOn w:val="a0"/>
    <w:rsid w:val="001F296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a0"/>
    <w:next w:val="a0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a0"/>
    <w:rsid w:val="001F2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a0"/>
    <w:next w:val="a0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a0"/>
    <w:link w:val="FoootnoteTextChar"/>
    <w:rsid w:val="001F2963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1F296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a0"/>
    <w:next w:val="a0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a0"/>
    <w:next w:val="a0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a0"/>
    <w:uiPriority w:val="99"/>
    <w:rsid w:val="001F296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a0"/>
    <w:next w:val="a0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a0"/>
    <w:rsid w:val="001F2963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a0"/>
    <w:next w:val="a0"/>
    <w:rsid w:val="001F2963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a0"/>
    <w:next w:val="a0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a0"/>
    <w:rsid w:val="001F2963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1F2963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0"/>
    <w:next w:val="a0"/>
    <w:rsid w:val="001F2963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1F2963"/>
    <w:rPr>
      <w:rFonts w:cs="Times New Roman"/>
    </w:rPr>
  </w:style>
  <w:style w:type="paragraph" w:customStyle="1" w:styleId="Listparagraf1">
    <w:name w:val="Listă paragraf1"/>
    <w:basedOn w:val="a0"/>
    <w:rsid w:val="001F2963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1"/>
    <w:next w:val="a0"/>
    <w:rsid w:val="001F2963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aff5">
    <w:name w:val="endnote text"/>
    <w:basedOn w:val="a0"/>
    <w:link w:val="aff6"/>
    <w:semiHidden/>
    <w:rsid w:val="001F2963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6">
    <w:name w:val="Текст концевой сноски Знак"/>
    <w:basedOn w:val="a1"/>
    <w:link w:val="aff5"/>
    <w:semiHidden/>
    <w:rsid w:val="001F2963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1F2963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1F2963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aff0"/>
    <w:link w:val="FootNoteChar"/>
    <w:rsid w:val="001F2963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1F2963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1F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a0"/>
    <w:next w:val="a0"/>
    <w:link w:val="QuoteChar"/>
    <w:rsid w:val="001F2963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1F2963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a0"/>
    <w:rsid w:val="001F2963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a0"/>
    <w:rsid w:val="001F2963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a0"/>
    <w:rsid w:val="001F2963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a1"/>
    <w:uiPriority w:val="99"/>
    <w:rsid w:val="001F2963"/>
  </w:style>
  <w:style w:type="character" w:customStyle="1" w:styleId="apple-converted-space">
    <w:name w:val="apple-converted-space"/>
    <w:basedOn w:val="a1"/>
    <w:uiPriority w:val="99"/>
    <w:rsid w:val="001F2963"/>
  </w:style>
  <w:style w:type="paragraph" w:styleId="aff7">
    <w:name w:val="No Spacing"/>
    <w:basedOn w:val="a0"/>
    <w:uiPriority w:val="99"/>
    <w:qFormat/>
    <w:rsid w:val="001F2963"/>
    <w:pPr>
      <w:ind w:firstLine="0"/>
      <w:jc w:val="left"/>
    </w:pPr>
    <w:rPr>
      <w:rFonts w:ascii="Cambria" w:hAnsi="Cambria"/>
      <w:sz w:val="22"/>
      <w:szCs w:val="22"/>
      <w:lang w:val="en-US"/>
    </w:rPr>
  </w:style>
  <w:style w:type="paragraph" w:customStyle="1" w:styleId="lf">
    <w:name w:val="lf"/>
    <w:basedOn w:val="a0"/>
    <w:uiPriority w:val="99"/>
    <w:rsid w:val="001F2963"/>
    <w:pPr>
      <w:ind w:firstLine="0"/>
      <w:jc w:val="left"/>
    </w:pPr>
    <w:rPr>
      <w:sz w:val="24"/>
      <w:szCs w:val="24"/>
      <w:lang w:eastAsia="ru-RU"/>
    </w:rPr>
  </w:style>
  <w:style w:type="paragraph" w:customStyle="1" w:styleId="CharChar3">
    <w:name w:val="Знак Знак Char Char"/>
    <w:basedOn w:val="a0"/>
    <w:uiPriority w:val="99"/>
    <w:rsid w:val="001F2963"/>
    <w:pPr>
      <w:spacing w:after="160" w:line="240" w:lineRule="exact"/>
      <w:ind w:firstLine="0"/>
      <w:jc w:val="left"/>
    </w:pPr>
    <w:rPr>
      <w:rFonts w:ascii="Verdana" w:hAnsi="Verdana"/>
      <w:lang w:val="en-US"/>
    </w:rPr>
  </w:style>
  <w:style w:type="paragraph" w:customStyle="1" w:styleId="CharChar4">
    <w:name w:val="Char Char Знак Знак Знак Знак Знак Знак"/>
    <w:basedOn w:val="a0"/>
    <w:uiPriority w:val="99"/>
    <w:rsid w:val="001F2963"/>
    <w:pPr>
      <w:spacing w:after="160" w:line="240" w:lineRule="exact"/>
      <w:ind w:firstLine="0"/>
      <w:jc w:val="left"/>
    </w:pPr>
    <w:rPr>
      <w:rFonts w:ascii="Verdana" w:hAnsi="Verdana"/>
      <w:lang w:val="en-US"/>
    </w:rPr>
  </w:style>
  <w:style w:type="paragraph" w:styleId="a">
    <w:name w:val="List Bullet"/>
    <w:basedOn w:val="af5"/>
    <w:uiPriority w:val="99"/>
    <w:rsid w:val="001F2963"/>
    <w:pPr>
      <w:numPr>
        <w:numId w:val="4"/>
      </w:numPr>
      <w:suppressAutoHyphens w:val="0"/>
      <w:spacing w:before="0" w:after="240" w:line="240" w:lineRule="atLeast"/>
      <w:ind w:right="72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CharCharCharChar0">
    <w:name w:val="Char Char Знак Знак Char Char Знак Знак"/>
    <w:basedOn w:val="a0"/>
    <w:uiPriority w:val="99"/>
    <w:rsid w:val="001F2963"/>
    <w:pPr>
      <w:spacing w:after="160" w:line="240" w:lineRule="exact"/>
      <w:ind w:firstLine="0"/>
      <w:jc w:val="left"/>
    </w:pPr>
    <w:rPr>
      <w:rFonts w:ascii="Verdana" w:hAnsi="Verdana"/>
      <w:lang w:val="en-US"/>
    </w:rPr>
  </w:style>
  <w:style w:type="character" w:customStyle="1" w:styleId="sttalineat0">
    <w:name w:val="st_talineat"/>
    <w:basedOn w:val="a1"/>
    <w:uiPriority w:val="99"/>
    <w:rsid w:val="001F29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u&amp;prev=_t&amp;sl=ro&amp;tl=ru&amp;u=http://www.businessportal.m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iana%20Russu\AppData\Local\Microsoft\Windows\Temporary%20Internet%20Files\Content.Outlook\UM15CUQP\INNOIndex%20&#1074;%20&#1056;&#1077;&#1089;&#1087;&#1091;&#1073;&#1083;&#1080;&#1082;&#1077;%20&#1052;&#1086;&#1083;&#1076;&#1086;&#1074;&#1072;%20&#1087;&#1086;%20&#1086;&#1087;&#1088;&#1077;&#1076;&#1077;&#1083;&#1077;&#1085;&#1080;&#1102;%20&#1080;&#1085;&#1085;&#1086;&#1074;&#1072;&#1094;&#1080;&#1086;&#1085;&#1085;&#1086;&#1075;&#1086;%20&#1091;&#1088;&#1086;&#1074;&#1085;&#1103;%20&#1052;&#1057;&#1055;%20(&#1087;&#1088;&#1080;&#1084;&#1077;&#1088;&#1086;&#1084;%20&#1103;&#1074;&#1083;&#1103;&#1077;&#1090;&#1089;&#1103;%20&#1084;&#1086;&#1076;&#1077;&#1083;&#1100;%20&#1076;&#1083;&#1103;%20&#1056;&#1091;&#1084;&#1099;&#1085;&#1080;&#1080;%20%20http:\innoindex.ro\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mm.md" TargetMode="External"/><Relationship Id="rId5" Type="http://schemas.openxmlformats.org/officeDocument/2006/relationships/hyperlink" Target="http://www.businessportal.m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7159</Words>
  <Characters>40809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2015-07-03T14:13:00Z</dcterms:created>
  <dcterms:modified xsi:type="dcterms:W3CDTF">2015-07-03T14:13:00Z</dcterms:modified>
</cp:coreProperties>
</file>