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E3" w:rsidRPr="007479E3" w:rsidRDefault="007479E3" w:rsidP="007479E3">
      <w:pPr>
        <w:pStyle w:val="Default"/>
        <w:jc w:val="right"/>
        <w:rPr>
          <w:rFonts w:eastAsia="Times New Roman"/>
          <w:b/>
          <w:color w:val="000000" w:themeColor="text1"/>
          <w:position w:val="-1"/>
        </w:rPr>
      </w:pPr>
      <w:r w:rsidRPr="007479E3">
        <w:rPr>
          <w:rFonts w:eastAsia="Times New Roman"/>
          <w:b/>
          <w:color w:val="000000" w:themeColor="text1"/>
          <w:position w:val="-1"/>
        </w:rPr>
        <w:t>AN</w:t>
      </w:r>
      <w:r w:rsidRPr="007479E3">
        <w:rPr>
          <w:rFonts w:eastAsia="Times New Roman"/>
          <w:b/>
          <w:color w:val="000000" w:themeColor="text1"/>
          <w:spacing w:val="3"/>
          <w:position w:val="-1"/>
        </w:rPr>
        <w:t>E</w:t>
      </w:r>
      <w:r w:rsidRPr="007479E3">
        <w:rPr>
          <w:rFonts w:eastAsia="Times New Roman"/>
          <w:b/>
          <w:color w:val="000000" w:themeColor="text1"/>
          <w:spacing w:val="-3"/>
          <w:position w:val="-1"/>
        </w:rPr>
        <w:t>X</w:t>
      </w:r>
      <w:r w:rsidRPr="007479E3">
        <w:rPr>
          <w:rFonts w:eastAsia="Times New Roman"/>
          <w:b/>
          <w:color w:val="000000" w:themeColor="text1"/>
          <w:position w:val="-1"/>
        </w:rPr>
        <w:t>A</w:t>
      </w:r>
    </w:p>
    <w:p w:rsidR="007479E3" w:rsidRPr="007479E3" w:rsidRDefault="007479E3" w:rsidP="007479E3">
      <w:pPr>
        <w:pStyle w:val="Default"/>
        <w:jc w:val="right"/>
        <w:rPr>
          <w:bCs/>
          <w:color w:val="000000" w:themeColor="text1"/>
        </w:rPr>
      </w:pPr>
      <w:r w:rsidRPr="007479E3">
        <w:rPr>
          <w:rFonts w:eastAsia="Times New Roman"/>
          <w:color w:val="000000" w:themeColor="text1"/>
          <w:position w:val="-1"/>
        </w:rPr>
        <w:t xml:space="preserve"> </w:t>
      </w:r>
      <w:r w:rsidRPr="007479E3">
        <w:rPr>
          <w:rFonts w:eastAsia="Times New Roman"/>
          <w:color w:val="000000" w:themeColor="text1"/>
          <w:w w:val="99"/>
          <w:position w:val="-1"/>
        </w:rPr>
        <w:t xml:space="preserve">la Regulamentul </w:t>
      </w:r>
      <w:r w:rsidRPr="007479E3">
        <w:rPr>
          <w:bCs/>
          <w:color w:val="000000" w:themeColor="text1"/>
        </w:rPr>
        <w:t>privind stabilirea gradelor de complexitate</w:t>
      </w:r>
    </w:p>
    <w:p w:rsidR="007479E3" w:rsidRPr="007479E3" w:rsidRDefault="007479E3" w:rsidP="007479E3">
      <w:pPr>
        <w:pStyle w:val="Default"/>
        <w:jc w:val="right"/>
        <w:rPr>
          <w:bCs/>
          <w:color w:val="000000" w:themeColor="text1"/>
        </w:rPr>
      </w:pPr>
      <w:r w:rsidRPr="007479E3">
        <w:rPr>
          <w:bCs/>
          <w:color w:val="000000" w:themeColor="text1"/>
        </w:rPr>
        <w:t xml:space="preserve"> unice naţionale a cauzelor judiciare civile, penale şi contravenţionale, </w:t>
      </w:r>
    </w:p>
    <w:p w:rsidR="007479E3" w:rsidRPr="007479E3" w:rsidRDefault="007479E3" w:rsidP="007479E3">
      <w:pPr>
        <w:pStyle w:val="Default"/>
        <w:jc w:val="right"/>
        <w:rPr>
          <w:bCs/>
          <w:color w:val="000000" w:themeColor="text1"/>
        </w:rPr>
      </w:pPr>
      <w:r w:rsidRPr="007479E3">
        <w:rPr>
          <w:bCs/>
          <w:color w:val="000000" w:themeColor="text1"/>
        </w:rPr>
        <w:t>aprobat prin Hotărîrea CSM nr. 165/6 din 18.02.2014</w:t>
      </w:r>
    </w:p>
    <w:p w:rsidR="007479E3" w:rsidRPr="007479E3" w:rsidRDefault="007479E3" w:rsidP="007479E3">
      <w:pPr>
        <w:pStyle w:val="Default"/>
        <w:jc w:val="right"/>
        <w:rPr>
          <w:i/>
          <w:color w:val="000000" w:themeColor="text1"/>
          <w:lang w:val="ro-RO"/>
        </w:rPr>
      </w:pPr>
      <w:r w:rsidRPr="007479E3">
        <w:rPr>
          <w:bCs/>
          <w:i/>
          <w:color w:val="000000" w:themeColor="text1"/>
          <w:lang w:val="ro-RO"/>
        </w:rPr>
        <w:t xml:space="preserve">Modificat </w:t>
      </w:r>
      <w:r w:rsidRPr="007479E3">
        <w:rPr>
          <w:rFonts w:ascii="Cambria Math" w:hAnsi="Cambria Math" w:cs="Cambria Math"/>
          <w:bCs/>
          <w:i/>
          <w:color w:val="000000" w:themeColor="text1"/>
          <w:lang w:val="ro-RO"/>
        </w:rPr>
        <w:t>ș</w:t>
      </w:r>
      <w:r w:rsidRPr="007479E3">
        <w:rPr>
          <w:bCs/>
          <w:i/>
          <w:color w:val="000000" w:themeColor="text1"/>
          <w:lang w:val="ro-RO"/>
        </w:rPr>
        <w:t>i completat prin Hotărîrea CSM  nr. 486/19  din 23 iunie 2015</w:t>
      </w:r>
    </w:p>
    <w:p w:rsidR="007479E3" w:rsidRPr="007479E3" w:rsidRDefault="007479E3" w:rsidP="007479E3">
      <w:pPr>
        <w:tabs>
          <w:tab w:val="left" w:pos="9498"/>
        </w:tabs>
        <w:spacing w:before="59" w:after="0" w:line="360" w:lineRule="exact"/>
        <w:ind w:right="-59"/>
        <w:jc w:val="right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val="en-US"/>
        </w:rPr>
      </w:pPr>
    </w:p>
    <w:p w:rsidR="007479E3" w:rsidRPr="007479E3" w:rsidRDefault="007479E3" w:rsidP="007479E3">
      <w:pPr>
        <w:spacing w:before="16" w:after="0" w:line="240" w:lineRule="exact"/>
        <w:ind w:right="-5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:rsidR="007479E3" w:rsidRPr="007479E3" w:rsidRDefault="007479E3" w:rsidP="007479E3">
      <w:pPr>
        <w:spacing w:before="29" w:after="0" w:line="240" w:lineRule="auto"/>
        <w:ind w:right="-5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479E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NOMENCLATORUL GRADELOR DE COMPLEXITATE</w:t>
      </w:r>
    </w:p>
    <w:p w:rsidR="007479E3" w:rsidRPr="007479E3" w:rsidRDefault="007479E3" w:rsidP="007479E3">
      <w:pPr>
        <w:spacing w:before="17" w:after="0" w:line="260" w:lineRule="exact"/>
        <w:ind w:right="-5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479E3" w:rsidRPr="007479E3" w:rsidRDefault="007479E3" w:rsidP="007479E3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u w:val="thick" w:color="000000"/>
        </w:rPr>
        <w:t>1.  CA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u w:val="thick" w:color="000000"/>
        </w:rPr>
        <w:t>U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u w:val="thick" w:color="000000"/>
        </w:rPr>
        <w:t>Z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thick" w:color="000000"/>
        </w:rPr>
        <w:t>E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thick" w:color="000000"/>
        </w:rPr>
        <w:t xml:space="preserve"> 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u w:val="thick" w:color="000000"/>
        </w:rPr>
        <w:t>P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thick" w:color="000000"/>
        </w:rPr>
        <w:t>E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u w:val="thick" w:color="000000"/>
        </w:rPr>
        <w:t>NA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thick" w:color="000000"/>
        </w:rPr>
        <w:t>LE</w:t>
      </w:r>
    </w:p>
    <w:p w:rsidR="007479E3" w:rsidRPr="007479E3" w:rsidRDefault="007479E3" w:rsidP="007479E3">
      <w:pPr>
        <w:spacing w:before="19" w:after="0" w:line="260" w:lineRule="exact"/>
        <w:ind w:right="-5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887"/>
        <w:gridCol w:w="31"/>
        <w:gridCol w:w="1458"/>
        <w:gridCol w:w="6379"/>
        <w:gridCol w:w="1276"/>
      </w:tblGrid>
      <w:tr w:rsidR="007479E3" w:rsidRPr="007479E3" w:rsidTr="009F0015">
        <w:tc>
          <w:tcPr>
            <w:tcW w:w="918" w:type="dxa"/>
            <w:gridSpan w:val="2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Nr.de ord.</w:t>
            </w:r>
          </w:p>
        </w:tc>
        <w:tc>
          <w:tcPr>
            <w:tcW w:w="1458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Articolul din Cod</w:t>
            </w: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Denumirea articolului/Pozi</w:t>
            </w:r>
            <w:r w:rsidRPr="007479E3">
              <w:rPr>
                <w:rFonts w:ascii="Cambria Math" w:eastAsia="Times New Roman" w:hAnsi="Cambria Math" w:cs="Cambria Math"/>
                <w:b/>
                <w:color w:val="000000" w:themeColor="text1"/>
                <w:sz w:val="24"/>
                <w:szCs w:val="24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ia</w:t>
            </w:r>
          </w:p>
        </w:tc>
        <w:tc>
          <w:tcPr>
            <w:tcW w:w="1276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Gradul de complexitate</w:t>
            </w:r>
          </w:p>
        </w:tc>
      </w:tr>
      <w:tr w:rsidR="007479E3" w:rsidRPr="007479E3" w:rsidTr="009F0015">
        <w:trPr>
          <w:trHeight w:val="775"/>
        </w:trPr>
        <w:tc>
          <w:tcPr>
            <w:tcW w:w="10031" w:type="dxa"/>
            <w:gridSpan w:val="5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 IN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CON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II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RITĂŢII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ENI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II, </w:t>
            </w:r>
          </w:p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DE 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BOI</w:t>
            </w:r>
          </w:p>
        </w:tc>
      </w:tr>
      <w:tr w:rsidR="007479E3" w:rsidRPr="007479E3" w:rsidTr="009F0015">
        <w:trPr>
          <w:trHeight w:val="309"/>
        </w:trPr>
        <w:tc>
          <w:tcPr>
            <w:tcW w:w="918" w:type="dxa"/>
            <w:gridSpan w:val="2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1.1.1</w:t>
            </w:r>
          </w:p>
        </w:tc>
        <w:tc>
          <w:tcPr>
            <w:tcW w:w="1458" w:type="dxa"/>
            <w:vAlign w:val="center"/>
          </w:tcPr>
          <w:p w:rsidR="007479E3" w:rsidRPr="007479E3" w:rsidRDefault="007479E3" w:rsidP="009F00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135</w:t>
            </w:r>
          </w:p>
        </w:tc>
        <w:tc>
          <w:tcPr>
            <w:tcW w:w="6379" w:type="dxa"/>
          </w:tcPr>
          <w:p w:rsidR="007479E3" w:rsidRPr="007479E3" w:rsidRDefault="007479E3" w:rsidP="009F001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idul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918" w:type="dxa"/>
            <w:gridSpan w:val="2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1.1.2</w:t>
            </w:r>
          </w:p>
        </w:tc>
        <w:tc>
          <w:tcPr>
            <w:tcW w:w="1458" w:type="dxa"/>
            <w:vAlign w:val="center"/>
          </w:tcPr>
          <w:p w:rsidR="007479E3" w:rsidRPr="007479E3" w:rsidRDefault="007479E3" w:rsidP="009F001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135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6379" w:type="dxa"/>
          </w:tcPr>
          <w:p w:rsidR="007479E3" w:rsidRPr="007479E3" w:rsidRDefault="007479E3" w:rsidP="009F00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Infracţiuni împotriva umanităţii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918" w:type="dxa"/>
            <w:gridSpan w:val="2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1.1.3</w:t>
            </w:r>
          </w:p>
        </w:tc>
        <w:tc>
          <w:tcPr>
            <w:tcW w:w="1458" w:type="dxa"/>
            <w:vAlign w:val="center"/>
          </w:tcPr>
          <w:p w:rsidR="007479E3" w:rsidRPr="007479E3" w:rsidRDefault="007479E3" w:rsidP="009F001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136</w:t>
            </w:r>
          </w:p>
        </w:tc>
        <w:tc>
          <w:tcPr>
            <w:tcW w:w="6379" w:type="dxa"/>
          </w:tcPr>
          <w:p w:rsidR="007479E3" w:rsidRPr="007479E3" w:rsidRDefault="007479E3" w:rsidP="009F00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idul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918" w:type="dxa"/>
            <w:gridSpan w:val="2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1.1.4</w:t>
            </w:r>
          </w:p>
        </w:tc>
        <w:tc>
          <w:tcPr>
            <w:tcW w:w="1458" w:type="dxa"/>
            <w:vAlign w:val="center"/>
          </w:tcPr>
          <w:p w:rsidR="007479E3" w:rsidRPr="007479E3" w:rsidRDefault="007479E3" w:rsidP="009F001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137</w:t>
            </w:r>
          </w:p>
        </w:tc>
        <w:tc>
          <w:tcPr>
            <w:tcW w:w="6379" w:type="dxa"/>
          </w:tcPr>
          <w:p w:rsidR="007479E3" w:rsidRPr="007479E3" w:rsidRDefault="007479E3" w:rsidP="009F00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Infrac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iuni de război împotriva persoanelor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918" w:type="dxa"/>
            <w:gridSpan w:val="2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1.1.5</w:t>
            </w:r>
          </w:p>
        </w:tc>
        <w:tc>
          <w:tcPr>
            <w:tcW w:w="145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0" w:name="Articolul_137&lt;sup&gt;1&lt;/sup&gt;."/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137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  <w:bookmarkEnd w:id="0"/>
          </w:p>
          <w:p w:rsidR="007479E3" w:rsidRPr="007479E3" w:rsidRDefault="007479E3" w:rsidP="009F001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Infracţiuni de război împotriva proprietăţii şi altor drepturi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918" w:type="dxa"/>
            <w:gridSpan w:val="2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1.1.6</w:t>
            </w:r>
          </w:p>
        </w:tc>
        <w:tc>
          <w:tcPr>
            <w:tcW w:w="145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137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Utilizarea de mijlo</w:t>
            </w:r>
            <w:bookmarkStart w:id="1" w:name="_GoBack"/>
            <w:bookmarkEnd w:id="1"/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ace interzise de purtare a războiului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918" w:type="dxa"/>
            <w:gridSpan w:val="2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1.1.7</w:t>
            </w:r>
          </w:p>
        </w:tc>
        <w:tc>
          <w:tcPr>
            <w:tcW w:w="145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137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3</w:t>
            </w: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Utilizarea de metode interzise de purtare a războiului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918" w:type="dxa"/>
            <w:gridSpan w:val="2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1.1.8</w:t>
            </w:r>
          </w:p>
        </w:tc>
        <w:tc>
          <w:tcPr>
            <w:tcW w:w="145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bookmarkStart w:id="2" w:name="Articolul_137&lt;sup&gt;4&lt;/sup&gt;."/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137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4</w:t>
            </w:r>
            <w:bookmarkEnd w:id="2"/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Utilizarea fără drept a semnelor distinctive de drept internaţional umanitar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918" w:type="dxa"/>
            <w:gridSpan w:val="2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1.1.9</w:t>
            </w:r>
          </w:p>
        </w:tc>
        <w:tc>
          <w:tcPr>
            <w:tcW w:w="145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138</w:t>
            </w: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Darea sau executarea unui ordin vădit ilegal. Neexercitarea sau exercitarea necorespunzătoare a controlului cuvenit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918" w:type="dxa"/>
            <w:gridSpan w:val="2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1.1.10</w:t>
            </w:r>
          </w:p>
        </w:tc>
        <w:tc>
          <w:tcPr>
            <w:tcW w:w="145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139</w:t>
            </w: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lanifi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boiu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918" w:type="dxa"/>
            <w:gridSpan w:val="2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1.1.11</w:t>
            </w:r>
          </w:p>
        </w:tc>
        <w:tc>
          <w:tcPr>
            <w:tcW w:w="145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ră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boiu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918" w:type="dxa"/>
            <w:gridSpan w:val="2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1.1.12</w:t>
            </w:r>
          </w:p>
        </w:tc>
        <w:tc>
          <w:tcPr>
            <w:tcW w:w="145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0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vol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roduc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dobînd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lt mod,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sto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ndir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port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918" w:type="dxa"/>
            <w:gridSpan w:val="2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1.1.13</w:t>
            </w:r>
          </w:p>
        </w:tc>
        <w:tc>
          <w:tcPr>
            <w:tcW w:w="145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141</w:t>
            </w: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918" w:type="dxa"/>
            <w:gridSpan w:val="2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1.1.14</w:t>
            </w:r>
          </w:p>
        </w:tc>
        <w:tc>
          <w:tcPr>
            <w:tcW w:w="145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142</w:t>
            </w: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supra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 de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918" w:type="dxa"/>
            <w:gridSpan w:val="2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1.1.15</w:t>
            </w:r>
          </w:p>
        </w:tc>
        <w:tc>
          <w:tcPr>
            <w:tcW w:w="145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Clona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rPr>
          <w:trHeight w:val="491"/>
        </w:trPr>
        <w:tc>
          <w:tcPr>
            <w:tcW w:w="10031" w:type="dxa"/>
            <w:gridSpan w:val="5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CON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VIE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II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ĂŢII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ERS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EI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1.2.1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6"/>
              <w:ind w:left="-36" w:right="-5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145</w:t>
            </w: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ntenţionat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1.2.2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6"/>
              <w:ind w:left="-36" w:right="-5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146</w:t>
            </w: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 săvîrşit în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1.2.3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6"/>
              <w:ind w:left="-36" w:right="-5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147</w:t>
            </w: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1.2.4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6"/>
              <w:ind w:left="-36" w:right="-5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148</w:t>
            </w: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ips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viaţă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 do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ţa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(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utan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1.2.5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6"/>
              <w:ind w:left="-36" w:right="-5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149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ips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viaţă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mprud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1.2.6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 sinu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1.2.7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151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săn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1.2.8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152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 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rităţii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rpo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săn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1.2.9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olul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155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omor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vă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rităţii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săn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1.2.10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156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medie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săn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 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1.2.11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157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medie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săn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 din 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1.2.12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158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Traficul de organe, 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esuturi 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celule umane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1.2.13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159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rovo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vortului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1.2.14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1.2.15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161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rtifi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plant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mbrionului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ră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onsim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1.2.16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162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unui bo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1.2.17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163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prim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blPrEx>
          <w:tblLook w:val="0000" w:firstRow="0" w:lastRow="0" w:firstColumn="0" w:lastColumn="0" w:noHBand="0" w:noVBand="0"/>
        </w:tblPrEx>
        <w:trPr>
          <w:trHeight w:val="607"/>
        </w:trPr>
        <w:tc>
          <w:tcPr>
            <w:tcW w:w="10031" w:type="dxa"/>
            <w:gridSpan w:val="5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left="108"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3.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CON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ERTĂŢII, CINS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EI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DEM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ĂŢII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ERS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EI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1.3.1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164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pe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soa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1.3.2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164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Răpir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norului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opiate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1.3.3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165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 um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1.3.4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165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Utilizarea  rezultatelor muncii sau serviciilor unei persoane care este victimă a traficului de fiin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umane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1.3.5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166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1.3.6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166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Tortura, tratamentul inuman sau degradant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1.3.7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167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lavia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condiţi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simi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scl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viei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1.3.8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168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Munca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ţată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1.3.9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169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rnar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 ins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psihiatri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10031" w:type="dxa"/>
            <w:gridSpan w:val="5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left="108"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  IN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 PR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IAŢA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EX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LĂ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1.4.1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171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Violul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1.4.2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172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 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olente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1.4.3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173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rţuir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1.4.4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174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portul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nit vîrsta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16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1.4.5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175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 pe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rse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1.4.6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175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Acostarea copiilor în scopuri sexuale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031" w:type="dxa"/>
            <w:gridSpan w:val="5"/>
          </w:tcPr>
          <w:p w:rsidR="007479E3" w:rsidRPr="007479E3" w:rsidRDefault="007479E3" w:rsidP="009F0015">
            <w:pPr>
              <w:spacing w:before="19" w:line="260" w:lineRule="exact"/>
              <w:ind w:left="108"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5.  IN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CON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ICE, DE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CĂ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AL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OR DRE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CONS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UŢI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ALE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ĂŢ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NIL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1.5.1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176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 dr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pturi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ţenilor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1.5.2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177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olabil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rson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1.5.3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178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Viola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1.5.4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179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dom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1.5.5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sul la 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maţie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1.5.6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180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Împiedicarea intenţionată a activităţii mass-media sau intimidarea pentru critică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1.5.7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180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Cenzura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1.5.8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181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1.5.9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181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Coruperea alegătorilor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1.5.10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votă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1.5.11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183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prot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1.5.12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184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Viola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nirilor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1.5.13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185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 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ptur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sub fo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opov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gioase 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îndeplin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a riturilor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1.5.14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185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utor şi 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pturilor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1.5.15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18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5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 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 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supra  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obie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telor  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opri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industrială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1.5.16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olul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5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3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ument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 înr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tuale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</w:tr>
      <w:tr w:rsidR="007479E3" w:rsidRPr="007479E3" w:rsidTr="009F0015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1" w:type="dxa"/>
            <w:gridSpan w:val="5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left="108"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6.  IN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CON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ATRI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ONIULUI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1.6.1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186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tul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1.6.2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187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J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ful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1.6.3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188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Tîlh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ria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1.6.4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189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ntajul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1.6.5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190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1.6.6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191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lapid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1.6.7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192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şia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1.6.8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192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Răpir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nsport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1.6.9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19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2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ului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nsport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lă,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 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1.6.10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193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Tulb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1.6.11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194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nsuş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icită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tric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sau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1.6.12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196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înşel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iune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buz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1.6.13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197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Distru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bunu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1.6.14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199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Dobîndir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bunu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spre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fost ob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rimin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blPrEx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0031" w:type="dxa"/>
            <w:gridSpan w:val="5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left="108"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7.  IN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CON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INORILOR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1.7.1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stul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1.7.2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201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Violenţa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1.7.3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204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Divul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 adopţiei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1.7.4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205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Abu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rinţi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dopţ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1.7.5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206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opii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1.7.6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207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opi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din 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1.7.7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208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norilor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rimin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lă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săv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pte imor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1.7.8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208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 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1.7.9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208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Recurgerea la prostituţia practicată de un copil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1.7.10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209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Atra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norilor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onsumul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ri,</w:t>
            </w:r>
          </w:p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medi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mente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alte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tanţe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10031" w:type="dxa"/>
            <w:gridSpan w:val="5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left="108"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8.  IN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ĂTĂŢII PUB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ICE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CON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ŢUI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OCIALE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1.8.1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211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bo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ve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1.8.2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212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Contamina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mal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1.8.3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213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jenţă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metod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1.8.4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213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Publicitatea în scopul ob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inerii ilegale de organe, 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esuturi 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celule umane sau donarea ilicită a acestora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1.8.5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Articolul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214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lă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medi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inii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1.8.6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olul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4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1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medi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1.8.7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215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spîndir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bol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pidemice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1.8.8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roduc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ros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ratu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odus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(m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),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lor,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uloase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ntru viaţa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onsum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torilor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1.8.9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 217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9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subs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psihotrope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scop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1.8.10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 21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7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ulaţia 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 a subs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nţelor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psihotrope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sau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lor în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op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1.8.11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21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7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ulaţia 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 a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 în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opul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subs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psihotrope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1.8.12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21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7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3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ulaţia 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 a ma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laj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subs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ţelor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psihotrope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sau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lor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1.8.13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7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4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ustr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subs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psihotrope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1.8.14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7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5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Consum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onsumului</w:t>
            </w:r>
          </w:p>
          <w:p w:rsidR="007479E3" w:rsidRPr="007479E3" w:rsidRDefault="007479E3" w:rsidP="009F0015">
            <w:pPr>
              <w:spacing w:before="3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subs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psihotrope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stora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1.8.15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7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6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ntrodu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 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 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tei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potriva 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stei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subs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nţelor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psihotrope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sau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stora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1.8.16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218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înc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ulaţie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subs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psihotrope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1.8.17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219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luncilor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onsumul substanţ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siho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1.8.18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220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mul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1.8.19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221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Distr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 a monu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cultu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1.8.20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222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mormintelor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10031" w:type="dxa"/>
            <w:gridSpan w:val="5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left="108"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9.  IN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COLO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ICE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1.9.1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223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1.9.2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224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 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ulaţie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subs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nţelo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mat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dioa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sau to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1.9.3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225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</w:p>
          <w:p w:rsidR="007479E3" w:rsidRPr="007479E3" w:rsidRDefault="007479E3" w:rsidP="009F0015">
            <w:pPr>
              <w:spacing w:before="3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mediului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1.9.4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226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îndeplin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obl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 de 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hida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1.9.5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227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1.9.6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228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ubsolului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1.9.7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229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1.9.8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230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rului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1.9.9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231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taţiei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1.9.10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232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Distru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masiv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1.9.11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233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1.9.12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234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letnici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vînatul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1.9.13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235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riilor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otej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stat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031" w:type="dxa"/>
            <w:gridSpan w:val="5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left="108"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10.  IN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OMI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236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Fabricarea sau punerea în circulaţie a semnelor băne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ti false 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lse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237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plată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lse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238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Dobîndirea creditului, împrumutului sau despăgubirii/îndemniza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iei de asigurare prin în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elăciune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1.10.4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239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Încălcarea regulilor de creditare, politicilor de acordare a împrumuturilor sau regulilor de acordare a despăgubirii/îndemniza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iei de asigurare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1.10.5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239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Gestiunea defectuasă sau frauduloasă a băncii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1.10.6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239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Obstruc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ionarea supravegherii bancare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1.10.7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240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 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rne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1.10.8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241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de într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1.10.9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241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Practicarea ilegală a activităţii financiare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1.10.10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242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udo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1.10.11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242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Manipularea unui eveniment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1.10.12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242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Pariurile aranjate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1.10.13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243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1.10.14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244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1.10.15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244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Evaziunea fiscală a persoanelor fizice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1.10.16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245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Abu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1.10.17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245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Manipularea pe pia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valorilor mobiliare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1.10.18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245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Încălcrea legisla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iei  la 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inerea registrului de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inătorilor de valori mobiliare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1.10.19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 245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Utiliuzrea abuzivă a informa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iilor privilegiate pe pia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valorilor mobiliare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1.10.20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245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Încălcarea prevederilor cu privire la modul de încheiere a unor tranzac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 cu bunurile  societă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 comerciale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1.10.21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245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5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Refuzul inten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ionat de a dezvălui 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i/sau prezenta informa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iile prevăzute de legisla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 privind pia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financiară nebancară sau bancară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1.10.22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245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6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Practicarea activită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ilor profesioniste pe pia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financiară nebancară fără licen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1.10.23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245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7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Încălcarea cerin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elor privind activitatea profesionistă pe pia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financiară nebancară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1.10.24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245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8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Încălcarea legisla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iei la desfă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urarea activită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ii de estimare a valorilor mobiliare 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a activelor ce se referă la ele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1.10.25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245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9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Împiedicarea realizării drepturilor asocia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iilor (ac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ionarilor) societă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ii comerciale 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privarea nelegitimă de ceste drepturi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1.10.26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245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10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Ob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inerea ilegală 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i/sau divulgarea informa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iilor ce constituie secret comercial sau bancar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1.10.27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245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Încălcarea legisla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iei privind activitatea fondurilor nestatale de pensii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1.10.28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245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Încălcarea legisla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iei privind activitatea birourilor istoriilor de credit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1.10.29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246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ibe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1.10.30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246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nţa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1.10.31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246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Falsificarea şi contrafacerea produselor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1.10.32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247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Constrî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fuza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1.10.33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248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Contr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da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1.10.34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249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hiva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plăţi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male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1.10.35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nsport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 mă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supuse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ră ma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ontrol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mbre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iz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1.10.36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250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Fabricarea ilegală a semnelor de marcare de stat, punerea în circula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ie 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utilizarea acestora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1.10.37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Rticolul 251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Însu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irea, înstrăinarea în cazurile nepermise de lege, tăinuirea bunurilor gajate, luate în leasing, sechestrate sau confiscate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1.10.38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252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nsolv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1.10.39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253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nsolv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ictivă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1.10.40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255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1.10.41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256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mune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icite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îndeplin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luc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rilor 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populaţiei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1.10.42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257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tativă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onstru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1.10.43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 258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şi mod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locuinţelor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 bloc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locuit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</w:tr>
      <w:tr w:rsidR="007479E3" w:rsidRPr="007479E3" w:rsidTr="009F0015">
        <w:tblPrEx>
          <w:tblLook w:val="0000" w:firstRow="0" w:lastRow="0" w:firstColumn="0" w:lastColumn="0" w:noHBand="0" w:noVBand="0"/>
        </w:tblPrEx>
        <w:trPr>
          <w:trHeight w:val="781"/>
        </w:trPr>
        <w:tc>
          <w:tcPr>
            <w:tcW w:w="10031" w:type="dxa"/>
            <w:gridSpan w:val="5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11.  IN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ATICE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IN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  <w:p w:rsidR="007479E3" w:rsidRPr="007479E3" w:rsidRDefault="007479E3" w:rsidP="009F0015">
            <w:pPr>
              <w:spacing w:before="19" w:line="260" w:lineRule="exact"/>
              <w:ind w:left="108"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ÎN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OMENIUL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OR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1.11.1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259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info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maţia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ompu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1.11.2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2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portul,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 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 dispo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j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uselor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1.11.3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26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0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1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 a 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sii de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</w:p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info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matice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1.11.4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0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Alte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matice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r-un sistem 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matic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1.11.5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260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3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stemului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info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matic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1.11.6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0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4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portul,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pu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 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 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dispo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 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1.11.7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260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5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lsul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info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matic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1.11.8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260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6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uda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matică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1.11.9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261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 a 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temului</w:t>
            </w:r>
          </w:p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info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matic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1.11.10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26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1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1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sul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 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ţel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şi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de</w:t>
            </w:r>
          </w:p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blPrEx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10031" w:type="dxa"/>
            <w:gridSpan w:val="5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left="108"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12.  IN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ENI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 TR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NS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OR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1.12.1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262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bor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1.12.2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263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ulaţiei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rtului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r,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 sau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1.12.3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264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ulaţiei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 a 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 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nsport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 de 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sport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1.12.4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4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Condu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 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sport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lcoolică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usă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subs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1.12.5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265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nsport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tehni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1.12.6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266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locului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identului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1.12.7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267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tativă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nsport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în 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hnice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1.12.8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268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a mij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nsport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1.12.9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269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rdin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1.12.10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270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mavolnic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nului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1.12.11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271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ntenţionată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nsport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1.12.12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272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Constrîng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nsportul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r,</w:t>
            </w:r>
          </w:p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l,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 sau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 ob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viciu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1.12.13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275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rnituri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nave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ma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1.12.14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276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 identifi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utovehi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ulelor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10031" w:type="dxa"/>
            <w:gridSpan w:val="5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left="108"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13.  IN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RITĂŢII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BLICE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A OR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INII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UB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ICE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1.13.1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278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ist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1.13.2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8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plas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une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tona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dispo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dispo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 let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1.13.3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279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inanţ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1.13.4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9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1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suport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</w:p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op 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ist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1.13.5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9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1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jus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ific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1.13.6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280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ostati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1.13.7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281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Comun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inoasă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rism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1.13.8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282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maţiuni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</w:p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rticip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1.13.9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283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ndi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1.13.10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284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inale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1.13.11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285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masă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1.13.12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286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ă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1.13.13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287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Huli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mul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1.13.14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288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smul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1.13.15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289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1.13.16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9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1.13.17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289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cont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rităţii 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nsportului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1.13.18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289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3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cont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rităţii plat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1.13.19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290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</w:p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 şi mun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1.13.20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291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jentă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a muniţ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1.13.21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292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nsport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folosir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subs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1.13.22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293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idenţ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nsport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folosire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subs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uşor 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1.13.23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295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ustr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dispo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ivelor 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dioa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meninţa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de 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ste mat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dispo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ive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ins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laţii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1.13.24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29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5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mat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dispo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ivelor 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dioa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 a ins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nu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1.13.25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295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 asup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nstal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nucl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1.13.26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296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prot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ndi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1.13.27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297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îndeplin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dispo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stat de supr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 do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 prote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civi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1.13.28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ticolul 298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 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a obie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</w:p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1.13.29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300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la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rilor 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sau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onstru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1.13.30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301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ritate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rile</w:t>
            </w:r>
          </w:p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supuse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 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1.13.31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1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op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tehni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sp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ntru obţ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unsă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maţiei,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vîrşi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1.13.32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302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0031" w:type="dxa"/>
            <w:gridSpan w:val="5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left="108"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14.  IN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CON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JUS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1.14.1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303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jus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1.14.2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306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vinovate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1.14.3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307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ronu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nţe,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hotă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îri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1.14.4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308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1.14.5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309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Constrîng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1.14.6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309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tura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1.14.7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be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1.14.8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311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nunţa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lsă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1.14.9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312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inoas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lsă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1.14.10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313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fuzul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 ma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 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a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rţii 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1.14.11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314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Determinarea la depunerea de declaraţii mincinoase, la formularea de concluzii false sau la efectuarea de traduceri incorecte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1.14.12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315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Divul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1.14.13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316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Divulgarea datelor privind măsurile de asigurare a securită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 aplicate fa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 de judecător, executorul judecătoresc, participantul la proces penal sau angajatul organului abilitat cu protec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 martorilor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1.14.14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317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1.14.15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318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snir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1.14.16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319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hiva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cu 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hisoa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1.14.17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hot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nţei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jude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1.14.18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3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9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supun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1.14.19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322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ă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obie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rzise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nute în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1.14.20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323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vori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blPrEx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10031" w:type="dxa"/>
            <w:gridSpan w:val="5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left="108"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15.  </w:t>
            </w:r>
            <w:r w:rsidRPr="007479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INFRACŢIUNI CONTRA BUNEI DESFĂŞURĂRI</w:t>
            </w:r>
            <w:r w:rsidRPr="007479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A ACTIVITĂŢII ÎN SFERA PUBLICĂ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1.15.1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324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sivă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1.15.2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325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1.15.3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326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influ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1.15.4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327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Abu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 de put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sau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 de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viciu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1.15.5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328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sul de pute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tribuţi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 de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1.15.6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329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jenţa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 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viciu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1.15.7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0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Încălcarea regimului de confidenţialitate a informaţiilor din declaraţiile cu privire la venituri şi proprietate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1.15.8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330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Îmbogă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irea ilicită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1.15.9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332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lsul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 publice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10031" w:type="dxa"/>
            <w:gridSpan w:val="5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left="108"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16.  </w:t>
            </w:r>
            <w:r w:rsidRPr="007479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INFRACŢIUNI DE CORUPŢIE ÎN SECTORUL PRIVAT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1.16.1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333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1.16.2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334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1.16.3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335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Abu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 de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1.16.4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335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Falsul în documente contabile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0031" w:type="dxa"/>
            <w:gridSpan w:val="5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left="108"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17.  IN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CON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TORI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ĂŢI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OR P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BLICE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A SE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ĂŢII DE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TAT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1.17.1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337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trie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1.17.2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338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pionajul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1.17.3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339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stat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1.17.4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340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1.17.5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341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sturn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rin vio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nţă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orînduirii con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ionale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Moldova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1.17.6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342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viaţa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Moldov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lastRenderedPageBreak/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sau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10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1.17.7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343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rsiun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1.17.8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344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Divul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 de stat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1.17.9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345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ument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stat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1.17.10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346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Ac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iunile inten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ionate îndreptate spre 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atea vrajbei, diferen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ierii sau dezbinării na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ionale. Etnice, rasiale sau religioase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1.17.11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347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bolurilor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 stat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1.17.12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349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ă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supra 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spund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 îşi înd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şte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toria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obşt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1.17.13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351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 ofi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1.17.14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352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mavolnicia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1.17.15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352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  <w:vertAlign w:val="superscript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lsul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1.17.16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353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hiva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de 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tar 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men,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iul  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dus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de 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iul 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rvişti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sau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mob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1.17.17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354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hiva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 mobi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1.17.18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355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refuzul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 obl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1.17.19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356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hiva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pe 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 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boi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la îndeplin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1.17.20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357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 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le,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 şi 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piedi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i, ins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iei 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ondi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nţă,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şi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ră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boi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1.17.21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359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Cumpă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1.17.22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360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sus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tăinuir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dis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ument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ştampilelor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1.17.23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361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Conf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folosir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do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 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telor, ştampilelor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lse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1.17.24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362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de stat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1.17.25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362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  <w:vertAlign w:val="superscript"/>
              </w:rPr>
              <w:t>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1.17.26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363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olos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însemn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 Cr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Roşii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0031" w:type="dxa"/>
            <w:gridSpan w:val="5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left="108"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18.  IN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1.18.1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364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ordinului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1.18.2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365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Opun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 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nţă 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onstrîng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 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1.18.3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366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nsult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1.18.4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367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1.18.5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368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olenţă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săvî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1.18.6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369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statut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din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i, da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nu 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portu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ubor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1.18.7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370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Abu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1.18.8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371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1.18.9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372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hiva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1.18.10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373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nuire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manipula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a subs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 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obie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 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sporit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ntru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 jur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1.18.11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374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statut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iul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rdă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1.18.12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375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9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mă</w:t>
            </w:r>
          </w:p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(de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mil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1.18.13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376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tatuta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iul 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rn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1.18.14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377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publ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pub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1.18.15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378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Ati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udinea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jentă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ţă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1.18.16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379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Distr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trimoniu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1.18.17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380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Distru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 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nţă a</w:t>
            </w:r>
          </w:p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trimoniu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1.18.18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381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trimoniu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1.18.19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382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maşinilor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1.18.20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383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bor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bor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1.18.21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384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1.18.22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385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9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boi inamicului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1.18.23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386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mavolnică 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fuzul de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1.18.24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387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bună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voie în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1.18.25</w:t>
            </w:r>
          </w:p>
        </w:tc>
        <w:tc>
          <w:tcPr>
            <w:tcW w:w="1489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388</w:t>
            </w: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rimin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ţi în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1.18.26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Aplicarea pedepsei în cazul unui concurs de infracţiuni (art. 84 CP)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1.18.27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Aplicarea pedepsei în cazul unui cumul de sentinţe (art. 85 CP)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1.18.28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Cerere de strămutare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1.18.29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Conflict de competen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1.18.30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Recuzarea 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1.18.31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Ab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inerea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1.18.32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Reabilitarea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blPrEx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10031" w:type="dxa"/>
            <w:gridSpan w:val="5"/>
            <w:vAlign w:val="center"/>
          </w:tcPr>
          <w:p w:rsidR="007479E3" w:rsidRPr="007479E3" w:rsidRDefault="007479E3" w:rsidP="009F0015">
            <w:pPr>
              <w:spacing w:before="29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19.  MATERIALE EX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 DE JU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TORUL DE INS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CŢIE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1.19.1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lân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potriva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1.19.2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olabil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1.19.3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olabil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dom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1.19.4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9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secr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 co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spond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9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1.19.5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9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secr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 con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birilor 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9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1.19.6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 co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rilor 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1.19.7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secr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 altor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1.19.8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1.19.9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ţa 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1.19.10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rpo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1.19.11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medi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  <w:p w:rsidR="007479E3" w:rsidRPr="007479E3" w:rsidRDefault="007479E3" w:rsidP="009F0015">
            <w:pPr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rti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1.19.12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ompa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1.19.13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Amân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pînă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  <w:p w:rsidR="007479E3" w:rsidRPr="007479E3" w:rsidRDefault="007479E3" w:rsidP="009F0015">
            <w:pPr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1.19.14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Apl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jud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1.19.15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9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bunu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sub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stru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9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1.19.16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9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dom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9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1.19.17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 şi video,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ogr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t,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mat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tc.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1.19.18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upr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dom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prin util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hnice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1.19.19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rbi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nvor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1.19.20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ontrolul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rilor 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rafi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biri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1.19.21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 insti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1.19.22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1.19.23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Apl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1.19.24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Apl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1.19.25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 pr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1.19.26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9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dom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9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1.19.27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 sub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jud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deţinu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1.19.28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 pe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deţi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1.19.29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rmisu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1.19.30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surile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rului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1.19.31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7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obi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ument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7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1.19.32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nţei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1.19.33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uspe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ie din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1.19.34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pun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 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state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1.19.35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pselor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1.19.36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Liberarea condiţionată de pedeapsă înainte de termen (art. 91 CP)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1.19.37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Amînarea executării pedepsei pentru femei gravide şi femei care au copii în vîrstă de pînă la 8 ani (art. 96 CP)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1.19.38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Extrădarea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1.19.39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Acceptarea transferului condamnatului din penitenciarele străine în penitenciarele RM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1.19.40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Audierea martorilor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1.19.41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Privind modificarea pedepsei la una mai blîndă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1.19.42</w:t>
            </w:r>
          </w:p>
        </w:tc>
        <w:tc>
          <w:tcPr>
            <w:tcW w:w="1489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Privind declararea persoanei condamnate în căutare</w:t>
            </w:r>
          </w:p>
        </w:tc>
        <w:tc>
          <w:tcPr>
            <w:tcW w:w="1276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</w:tbl>
    <w:p w:rsidR="007479E3" w:rsidRPr="007479E3" w:rsidRDefault="007479E3" w:rsidP="007479E3">
      <w:pPr>
        <w:spacing w:before="56" w:after="0" w:line="240" w:lineRule="auto"/>
        <w:ind w:right="-59"/>
        <w:jc w:val="both"/>
        <w:rPr>
          <w:rFonts w:ascii="Times New Roman" w:eastAsia="Times New Roman" w:hAnsi="Times New Roman" w:cs="Times New Roman"/>
          <w:b/>
          <w:color w:val="000000" w:themeColor="text1"/>
          <w:spacing w:val="-1"/>
          <w:sz w:val="16"/>
          <w:szCs w:val="16"/>
          <w:u w:val="thick" w:color="000000"/>
        </w:rPr>
      </w:pPr>
    </w:p>
    <w:p w:rsidR="007479E3" w:rsidRPr="007479E3" w:rsidRDefault="007479E3" w:rsidP="007479E3">
      <w:pPr>
        <w:spacing w:before="56"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thick" w:color="000000"/>
        </w:rPr>
      </w:pP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u w:val="thick" w:color="000000"/>
        </w:rPr>
        <w:t>2.  CA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thick" w:color="000000"/>
        </w:rPr>
        <w:t>U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u w:val="thick" w:color="000000"/>
        </w:rPr>
        <w:t>Z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thick" w:color="000000"/>
        </w:rPr>
        <w:t xml:space="preserve">E 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thick" w:color="000000"/>
        </w:rPr>
        <w:t xml:space="preserve"> 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u w:val="thick" w:color="000000"/>
        </w:rPr>
        <w:t>C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thick" w:color="000000"/>
        </w:rPr>
        <w:t>O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u w:val="thick" w:color="000000"/>
        </w:rPr>
        <w:t>N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thick" w:color="000000"/>
        </w:rPr>
        <w:t>T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u w:val="thick" w:color="000000"/>
        </w:rPr>
        <w:t>R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thick" w:color="000000"/>
        </w:rPr>
        <w:t>A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u w:val="thick" w:color="000000"/>
        </w:rPr>
        <w:t>V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thick" w:color="000000"/>
        </w:rPr>
        <w:t>E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u w:val="thick" w:color="000000"/>
        </w:rPr>
        <w:t>N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thick" w:color="000000"/>
        </w:rPr>
        <w:t>ŢIO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u w:val="thick" w:color="000000"/>
        </w:rPr>
        <w:t>NA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thick" w:color="000000"/>
        </w:rPr>
        <w:t>LE</w:t>
      </w: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887"/>
        <w:gridCol w:w="31"/>
        <w:gridCol w:w="1697"/>
        <w:gridCol w:w="13"/>
        <w:gridCol w:w="5844"/>
        <w:gridCol w:w="1559"/>
      </w:tblGrid>
      <w:tr w:rsidR="007479E3" w:rsidRPr="007479E3" w:rsidTr="009F0015">
        <w:tc>
          <w:tcPr>
            <w:tcW w:w="918" w:type="dxa"/>
            <w:gridSpan w:val="2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Nr.de ord.</w:t>
            </w:r>
          </w:p>
        </w:tc>
        <w:tc>
          <w:tcPr>
            <w:tcW w:w="1710" w:type="dxa"/>
            <w:gridSpan w:val="2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Articolul din Cod</w:t>
            </w: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Denumirea articolului/Pozi</w:t>
            </w:r>
            <w:r w:rsidRPr="007479E3">
              <w:rPr>
                <w:rFonts w:ascii="Cambria Math" w:eastAsia="Times New Roman" w:hAnsi="Cambria Math" w:cs="Cambria Math"/>
                <w:b/>
                <w:color w:val="000000" w:themeColor="text1"/>
                <w:sz w:val="24"/>
                <w:szCs w:val="24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ia</w:t>
            </w:r>
          </w:p>
        </w:tc>
        <w:tc>
          <w:tcPr>
            <w:tcW w:w="1559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Gradul de complexitate</w:t>
            </w:r>
          </w:p>
        </w:tc>
      </w:tr>
      <w:tr w:rsidR="007479E3" w:rsidRPr="007479E3" w:rsidTr="009F0015">
        <w:tblPrEx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10031" w:type="dxa"/>
            <w:gridSpan w:val="6"/>
            <w:vAlign w:val="center"/>
          </w:tcPr>
          <w:p w:rsidR="007479E3" w:rsidRPr="007479E3" w:rsidRDefault="007479E3" w:rsidP="009F0015">
            <w:pPr>
              <w:spacing w:before="29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  CONTR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VENŢII CE ATENT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LA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ICE,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 D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CON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UŢI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ALE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ERS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EI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ZICE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 dr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 el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olos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inăt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</w:p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 public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org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işajul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 ne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 mai mu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 lis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idaţi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lă în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iua ime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iat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ioa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vo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rii ori în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iua vot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memb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2.1.8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cu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rivire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ioase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2.1.9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54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Exercitarea fără drept a unei profesii sau activităţi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2.1.10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54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Încălcarea egalităţii în domeniul muncii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2.1.11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Încălcarea legislaţiei muncii, a legislaţiei cu privire la securitatea şi la sănătatea în muncă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2.1.12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55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Utilizarea muncii nedeclarate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2.1.13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muncă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soci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 în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unui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muncă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2.1.14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57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riilor,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burs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lor, indemni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plăţi cu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nt,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2.1.15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Admiterea minorului la locuri de muncă care prezintă pericol pentru viaţa şi sănătatea lui sau atragerea minorului la munci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care prezintă pericol pentru viaţa şi sănătatea lui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2.1.16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ra 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înc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menului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2.1.17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fuzul neîntem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iat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 col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muncă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2.1.18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filie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2.1.19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2.1.20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63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îndeplin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opi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2.1.21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 dr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opi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 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 ed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2.1.22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opi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2.1.23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65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Discriminarea în domeniul învăţămîntului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2.1.24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uirii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i)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supra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opi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maşi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rijire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2.1.25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privind 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2.1.26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Constrîn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sau împi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rticipa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2.1.27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njur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2.1.28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nia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2.1.29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71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sul la 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maţie şi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 la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2.1.30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71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Discriminarea privind accesul la serviciile şi bunurile disponibile publicului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2.1.31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71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Împiedicarea activităţii Consiliului pentru prevenirea şi eliminarea discriminării şi asigurarea egalităţii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2.1.32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ument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din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ondul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rhivis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2.1.33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73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 modu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ului 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l, dis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bib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2.1.34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rotire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folosire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monu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ntel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2.1.35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74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Prelucrarea datelor cu caracter personal cu încălcarea legislaţiei privind protecţia datelor cu caracter personal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2.1.36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74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Refuzul de a furniza informaţii sau împiedicarea accesului personalului Centrului Naţional pentru Protecţia Datelor cu Caracter Personal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2.1.37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74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Neîndeplinirea deciziilor Centrului Naţional pentru Protecţia Datelor cu Caracter Personal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10031" w:type="dxa"/>
            <w:gridSpan w:val="6"/>
            <w:vAlign w:val="center"/>
          </w:tcPr>
          <w:p w:rsidR="007479E3" w:rsidRPr="007479E3" w:rsidRDefault="007479E3" w:rsidP="009F0015">
            <w:pPr>
              <w:spacing w:before="29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  CONTR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VENŢII CE ATENT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 LA SĂ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ĂTAT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ULAŢ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EI,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ĂTAT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ERS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EI,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 S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EA SANITA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ICĂ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2.2.1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75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info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medi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ontamină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virusul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unod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ţei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umane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DA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2.2.2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hiva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bolnavului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tube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înc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ris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2.2.3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icită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şi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2.2.4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77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Nerespectarea angajamentelor privind asigurarea instituţiei medico-sanitare cu medicamente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2.2.5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ntenţionată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uşo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ră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rităţii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2.2.6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privind don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2.2.7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şi a no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iepid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2.2.8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80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Prepararea, comercializarea sau distribuirea produselor alimentare interzise preşcolarilor şi elevilor în instituţiile de învăţămînt preşcolare şi preuniversitare sau în apropierea acestora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2.2.9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rile din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ă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medi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/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fără ins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şi/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ră 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rie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2.2.10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82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pe piaţă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noi 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oduse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şi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vin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 cu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oduse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2.2.11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măsu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plas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pia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noi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de 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vin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 cu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2.2.12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Producerea, plasarea pe piaţă şi/sau comercializarea de produse şi prestarea de servicii periculoase pentru viaţa şi sănătatea consumatorului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2.2.13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85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 subs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nţe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subs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psihotrope 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subs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fără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ripţia 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dicului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2.2.14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dopta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măsu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măn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plante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 subs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subs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 ps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hotrope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2.2.15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87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plant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 subs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rcot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subs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 psihotrope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2.2.16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rodusă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subs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2.2.17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2.2.18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90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difu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rea 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odus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porn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2.2.19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90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Activităţi publice cu impact negativ asupra minorilor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2.2.20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91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umatul şi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onsumul de 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lcoolice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 lo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rzise,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nori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uselor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 şi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uturilor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lcoolice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blPrEx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10031" w:type="dxa"/>
            <w:gridSpan w:val="6"/>
            <w:vAlign w:val="center"/>
          </w:tcPr>
          <w:p w:rsidR="007479E3" w:rsidRPr="007479E3" w:rsidRDefault="007479E3" w:rsidP="009F0015">
            <w:pPr>
              <w:spacing w:before="29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  CONTR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VENŢII CE ATENT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Ă LA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 REALE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2.3.1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maţiei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ondul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disponib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2.3.2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privind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ia,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fia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2.3.3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onstr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supr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subs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2.3.4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95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 modu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stabilit de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fond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lui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 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nsport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lemnulu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rec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2.3.5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utor şi a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pturilor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2.3.6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Utilizarea ilegală a mărcii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2.3.7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97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Utilizarea ilegală a denumirii de origine a produsului şi a indicaţiei geografice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2.3.8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97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Utilizarea ilegală a denumirilor specialită</w:t>
            </w:r>
            <w:r w:rsidRPr="007479E3">
              <w:rPr>
                <w:rFonts w:ascii="Cambria Math" w:eastAsia="Times New Roman" w:hAnsi="Cambria Math" w:cs="Cambria Math"/>
                <w:bCs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ilor tradi</w:t>
            </w:r>
            <w:r w:rsidRPr="007479E3">
              <w:rPr>
                <w:rFonts w:ascii="Cambria Math" w:eastAsia="Times New Roman" w:hAnsi="Cambria Math" w:cs="Cambria Math"/>
                <w:bCs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ionale garantate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2.3.9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la 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uselo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lse 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lăto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2.3.10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 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rului mod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tate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2.3.11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modelului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industrial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2.3.12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 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rului br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 pent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oi de pl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2.3.13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 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rului topo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2.3.14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pturilor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supra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invenţiei,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 sau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nulu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ndustri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2.3.15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Distru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bunu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2.3.16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ustr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 propo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ici din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vutul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2.3.17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nşel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iune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buz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2.3.18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107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Obţine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divu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info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onsti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ial, 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fis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2.3.19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surs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rmi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 surs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blPrEx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10031" w:type="dxa"/>
            <w:gridSpan w:val="6"/>
            <w:vAlign w:val="center"/>
          </w:tcPr>
          <w:p w:rsidR="007479E3" w:rsidRPr="007479E3" w:rsidRDefault="007479E3" w:rsidP="009F0015">
            <w:pPr>
              <w:spacing w:before="29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  CONTR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VENŢII ÎN DO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ENI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ROTECŢI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EDI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LUI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prot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olos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111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 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 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onstru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măsu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hidrotehni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112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onstr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hidrotehni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gospod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prot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113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onom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114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pisci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uit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115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nurilor,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info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maţiei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folosir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2.4.8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116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 folosin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nului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2.4.9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117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îndeplin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nurile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 folosir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2.4.10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118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nurilor,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măs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melio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a solu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ontra 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rozi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ovo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 de vînt şi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de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2.4.11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119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 de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olos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subso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2.4.12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120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dis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i, 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 vii şi a str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sol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rtil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2.4.13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121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opurilor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ute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2.4.14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122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vă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buşti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2.4.15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123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Distru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nit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 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rare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seminţişu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 natu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 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2.4.16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124.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Distru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puieţi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butaşilor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plant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vice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2.4.17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125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duri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 şi a 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nurilor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rite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2.4.18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126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Distr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ţel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şuni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nţurilor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duri,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umurilor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şti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nurile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ondului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2.4.19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127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olos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obie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2.4.20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128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mative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folosi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fond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2.4.21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129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Distru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locu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vieţ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2.4.22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130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Ampla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stup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lui fo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ripţi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din biletul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vic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plas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2.4.23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131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norm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şi 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picultură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2.4.24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Distru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mnelor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stricţie,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ind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j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vic,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obie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şi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maţie 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2.4.25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133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în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ob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fără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nstal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2.4.26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134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olos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nuril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ondul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spaţiile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rzi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ntru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onstrucţ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lădiri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alte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obie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2.4.27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135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ulaţia şi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 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hicul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 pe 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nurile fond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lui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r, în spaţiile 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rzi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umurilor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2.4.28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136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duri, spaţii 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rzi,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dini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silvi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2.4.29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137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mpo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riva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ndi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duri,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spaţii 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rzi,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silvice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2.4.30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138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şi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olos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oolo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2.4.31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139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olos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regnului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 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şi în alte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j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stat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2.4.32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Cole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plant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ptur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icirea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lelor incluse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Roşie a 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 Moldo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şi în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 Con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 cu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sălb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floră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(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TES)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2.4.33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141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obie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riilor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jate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stat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2.4.34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142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folosire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ndului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 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nsport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port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mnu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2.4.35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143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ntru polu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mediului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2.4.36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onstru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rilor, inst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lor,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obie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2.4.37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145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inspe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obie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info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maţiei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spre sta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mediului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2.4.38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146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folos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ins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 puri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poluanţi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ontrolul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în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osf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ntru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2.4.39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4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norm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supra mediului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emisia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ră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2.4.40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148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hidro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logen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2.4.41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149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mediului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jud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2.4.42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150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obl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în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tele de 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bord a op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subs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am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2.4.43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151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tehni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2.4.44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152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41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hicul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lastRenderedPageBreak/>
              <w:t>ae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sie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poluanţi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2.4.45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153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hicu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sc norm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sie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poluanţi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2.4.46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154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2.4.47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155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Încălcarea regulilor de eviden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ă, transport, păstrare , utilizare 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inhumare a preparatelor biologice, chimice 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a altor substan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toxice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2.4.48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155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Încălcarea regulilor de desfăşurare a activităţilor nucleare şi radiologice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2.4.49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156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îndeplin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stat şi ev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supra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mediului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2.4.50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157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Cruzi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ţă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2.4.51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158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pis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altor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blPrEx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10031" w:type="dxa"/>
            <w:gridSpan w:val="6"/>
            <w:vAlign w:val="center"/>
          </w:tcPr>
          <w:p w:rsidR="007479E3" w:rsidRPr="007479E3" w:rsidRDefault="007479E3" w:rsidP="009F0015">
            <w:pPr>
              <w:spacing w:before="29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5.  CONTR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VENŢII ÎN DO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ENI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 IN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US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RIEI, CONS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CŢIIL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R, ENER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ETICII,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CO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 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INŢ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OR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JĂ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TERIT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LUI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2.5.1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159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norm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în condiţ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de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2.5.2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nsportul, folos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videnţa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2.5.3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161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el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2.5.4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162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rovo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tă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unui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njam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nt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trice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tensiune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pînă 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1000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vol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2.5.5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163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ulam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ţel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trice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tensiune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ste 1000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2.5.6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164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olos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iei 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sau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2.5.7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165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 la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măs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2.5.8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166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olos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2.5.9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167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2.5.10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168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2.5.11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169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norm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domeniul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2.5.12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temul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temul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2.5.13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171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temu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temul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2.5.14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172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ţel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a ins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2.5.15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173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mato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temul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de 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temul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2.5.16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174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videnţă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pă potabilă şi a volumului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2.5.17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175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onsumul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potab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volu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 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temul pub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2.5.18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176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rar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ntantului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statorului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pe 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ritoriul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onom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2.5.19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177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ument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 no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mative în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onstru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2.5.20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178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onstrui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nivel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şi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suţelor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ntovă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2.5.21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179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Constru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 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onstru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2.5.22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cu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rivire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 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2.5.23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181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ţeni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2.5.24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mavoln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taţiei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rzi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loc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10031" w:type="dxa"/>
            <w:gridSpan w:val="6"/>
            <w:vAlign w:val="center"/>
          </w:tcPr>
          <w:p w:rsidR="007479E3" w:rsidRPr="007479E3" w:rsidRDefault="007479E3" w:rsidP="009F0015">
            <w:pPr>
              <w:spacing w:before="29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  CONTR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VENŢII ÎN DO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ENI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 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-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2.6.1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183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unele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ovo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măn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turil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plant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icole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2.6.2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184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norm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tehni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seminţ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2.6.3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185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/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ument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icol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 lui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2.6.4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186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plant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supr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0,5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mat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 săditor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rtif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 sau de soiuri şi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ipuri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port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oi ne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2.6.5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187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plant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 pomicole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ba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2.6.6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188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fitosanitar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tehnolo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plant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ole 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2.6.7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189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surilor obl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torii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ombat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sau 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 de 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2.6.8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190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ontrol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ină şi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2.6.9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191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ialiş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or din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osanita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 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supr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ontrolul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osanitar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2.6.10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192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stabilit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soiuri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-vie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2.6.11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193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roduc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/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 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icol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tehni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2.6.12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194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înfii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ntaţi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viticole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2.6.13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195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modu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 stabi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it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 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 şi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işa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a plant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icole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2.6.14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196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şi norm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10031" w:type="dxa"/>
            <w:gridSpan w:val="6"/>
            <w:vAlign w:val="center"/>
          </w:tcPr>
          <w:p w:rsidR="007479E3" w:rsidRPr="007479E3" w:rsidRDefault="007479E3" w:rsidP="009F0015">
            <w:pPr>
              <w:spacing w:before="29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7.  CONTR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VENŢII CE ATENT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Ă LA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UL DIN 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PORTURI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2.7.1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197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norm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de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2.7.2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197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Transportarea ilegală a călătorilor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2.7.3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198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ritate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nsportul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2.7.4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199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2.7.5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uloa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rit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supr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2.7.6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rităţii înc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2.7.7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202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hipam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 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2.7.8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203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ondui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rilor 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nsportu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2.7.9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204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lătoria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2.7.10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205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bi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/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 şi 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lse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2.7.11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206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rare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videnţă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folos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şi a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2.7.12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207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Admi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hicul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locomot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regul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2.7.13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208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ritate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boru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2.7.14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0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 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iul 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ropo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 (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romului) şi la obi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st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ritoriu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2.7.15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210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ondui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2.7.16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211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tehni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2.7.17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212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rtifi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rii/autori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 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2.7.18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213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sol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2.7.19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214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rson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2.7.20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215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norm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videnţă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mpu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mpu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 odihnă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 pe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sonalului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2.7.21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nsport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turilor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bord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2.7.22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217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norm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ritoa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masa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2.7.23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218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ument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rito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la 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ronav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2.7.24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219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nsportul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2.7.25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220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info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ompet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incid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sau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iden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2.7.26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221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hnică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maşinilor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ropuls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ritate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nică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2.7.27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222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onstru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rarea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2.7.28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223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umurilo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 de nivel, 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tehni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de dirija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ulaţiei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2.7.29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224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olos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murilor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hicule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2.7.30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225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ntenţionată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nsport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2.7.31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226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folosire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nurilor din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prot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2.7.32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227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onstru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umurilor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blPrEx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0031" w:type="dxa"/>
            <w:gridSpan w:val="6"/>
            <w:vAlign w:val="center"/>
          </w:tcPr>
          <w:p w:rsidR="007479E3" w:rsidRPr="007479E3" w:rsidRDefault="007479E3" w:rsidP="009F0015">
            <w:pPr>
              <w:spacing w:before="29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8.  CONTR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VENŢ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ÎN DO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ENI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 CI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2.8.1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228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hicul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2.8.2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229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tricu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stat,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 tehni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hicul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2.8.3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230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Condu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unui 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înc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a numă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tricul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unui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hicul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umăr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2.8.4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231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Condu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hiculului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rmisul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2.8.5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232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Conducerea vehiculului de către o persoană care nu are asupra sa permis de conducere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2.8.6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233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Condu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ool,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 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soană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flă 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lastRenderedPageBreak/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lcool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subs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2.8.7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234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identi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hiculului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2.8.8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235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 folosire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nturii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de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onvo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birile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2.8.9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236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ulaţie sta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 pe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torul 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drum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2.8.10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237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niei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2.8.11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238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opr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iorita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pietoni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rticip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 trafi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 ruti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2.8.12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239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ulaţ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idenţiale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2.8.13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ind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mnali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 ruti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ră şi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 a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iorităţii de 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ulaţie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2.8.14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241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îndepl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opri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hiculului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hicul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de 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2.8.15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242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ulaţie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sold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rilor mat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cu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uş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2.8.16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243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locului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s-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identul ruti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2.8.17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244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dispo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 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ulam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ulaţiei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unui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ident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ulaţie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2.8.18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245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pietoni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rticip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ulaţia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blPrEx>
          <w:tblLook w:val="0000" w:firstRow="0" w:lastRow="0" w:firstColumn="0" w:lastColumn="0" w:noHBand="0" w:noVBand="0"/>
        </w:tblPrEx>
        <w:trPr>
          <w:trHeight w:val="793"/>
        </w:trPr>
        <w:tc>
          <w:tcPr>
            <w:tcW w:w="10031" w:type="dxa"/>
            <w:gridSpan w:val="6"/>
            <w:vAlign w:val="center"/>
          </w:tcPr>
          <w:p w:rsidR="007479E3" w:rsidRPr="007479E3" w:rsidRDefault="007479E3" w:rsidP="009F0015">
            <w:pPr>
              <w:spacing w:before="29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9.  CONTR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VENŢII ÎN DO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ENI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 CO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AŢIILOR ELECTRO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ICE,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TALE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AL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HNO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IN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2.9.1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246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ţel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a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troni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poş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tehnolo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info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maţiei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2.9.2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247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ondi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2.9.3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248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tehnic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lelor,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 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dio, 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surs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2.9.4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249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ondi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lelor,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dio, 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2.9.5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ticolul 250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norm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tehni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domeniul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troni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poşt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şi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hnol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maţiei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2.9.6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251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norm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trom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 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industriale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piedi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ogr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melor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udiov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fu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nc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 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hipam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şi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el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troni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2.9.7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252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lele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el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2.9.8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253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fuzul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ţele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sau 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ţele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icii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2.9.9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254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domeniul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troni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poşt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ră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opri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unui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mob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în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ipsa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hotă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îrii jude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şti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privind 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xe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stor luc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2.9.10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255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lor,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omunic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el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troni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poş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2.9.11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256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trim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poşt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poş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uti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2.9.12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257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Conf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bună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poşt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lse,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poşt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2.9.13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258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obie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obie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 obs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2.9.14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 259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fuzul 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 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 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ii 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domeniul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poşt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şi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hnol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maţiei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2.9.15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260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rimin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domeniul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troni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poşt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şi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hnolo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iei inf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2.9.16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261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fără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ntru obţin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unsă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info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maţiei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2.9.17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262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 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port,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port,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şi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tehni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iale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obţ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unsă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info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maţiei,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ondi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10031" w:type="dxa"/>
            <w:gridSpan w:val="6"/>
            <w:vAlign w:val="center"/>
          </w:tcPr>
          <w:p w:rsidR="007479E3" w:rsidRPr="007479E3" w:rsidRDefault="007479E3" w:rsidP="009F0015">
            <w:pPr>
              <w:spacing w:before="29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10.  CONTR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VENŢII ÎN DO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ENI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 CO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AŢIILOR ELECTRO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ICE,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TALE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AL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HNO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IN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263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263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Organizarea de structuri financiare ilegale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264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rticip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265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iona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nsportul spre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şi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lorilor 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266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domeniul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tenţă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medi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rticolul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266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  <w:position w:val="11"/>
                <w:vertAlign w:val="superscript"/>
              </w:rPr>
              <w:t>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din fondu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torii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tenţă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267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Come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ţul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nsport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mă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rciali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ste 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rzisă 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2.10.8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268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Atribuir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 pro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2.10.9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269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piaţă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odus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-l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onsum sau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upă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stei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2.10.10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270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olos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labil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(p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2.10.11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271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pe pia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 a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ntru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fost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isă fo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fost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2.10.12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272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nsport,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mbr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a 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stat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2.10.13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273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rţ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2.10.14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274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rţ în pi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2.10.15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275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norm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ă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2.10.16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276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2.10.17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277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 domeniul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ţei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odus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2.10.18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278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Încălcarea cerinţelor legale privind interesele economice ale consumatorilor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2.10.19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279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info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maţii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utentice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plete 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spre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icile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şi ale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vicii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2.10.20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280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olos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odului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niar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2.10.21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281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Comercializarea produselor supuse obligatoriu evaluării conformităţii fără certificat de conformitate, fără declaraţie de conformitate sau cu utilizarea ilegală a mărcii naţionale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conformitate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2.10.22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282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Încălcarea regulilor de achiziţionare de la populaţie a metalelor şi pietrelor preţioase în articole şi resturi  de fabricare 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  <w:lang w:eastAsia="ru-RU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 comercializare a acestora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2.10.23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283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Falsificarea şi contrafacerea produselor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2.10.24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284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 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 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şi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lcoolice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2.10.25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285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ument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rivind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lcoolice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2.10.26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286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nuntul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utur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lcoolice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2.10.27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287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2.10.28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287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Împiedicarea activităţii în cadrul auditului postvămuire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2.10.29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287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Împiedicarea activită</w:t>
            </w:r>
            <w:r w:rsidRPr="007479E3">
              <w:rPr>
                <w:rFonts w:ascii="Cambria Math" w:eastAsia="Times New Roman" w:hAnsi="Cambria Math" w:cs="Cambria Math"/>
                <w:bCs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ii în cadrul executării silite a obliga</w:t>
            </w:r>
            <w:r w:rsidRPr="007479E3">
              <w:rPr>
                <w:rFonts w:ascii="Cambria Math" w:eastAsia="Times New Roman" w:hAnsi="Cambria Math" w:cs="Cambria Math"/>
                <w:bCs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iei vamale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2.10.30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287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Încălcarea regulilor privind vinieta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2.10.31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288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cu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rivire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 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solvabili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2.10.32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289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Eschivarea de la primirea spre plată a bancnotelor şi monedelor metalice emise de Banca Naţională a Moldovei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2.10.33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289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Reproducerea ilegală a bancnotelor şi a monedelor metalice emise de Banca Naţională a Moldovei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2.10.34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290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ră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2.10.35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291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nd op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2.10.36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291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Încălcarea legislaţiei cu privire la prevenirea şi combaterea spălării banilor şi finanţării terorismului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2.10.37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291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Neidentificarea clien</w:t>
            </w:r>
            <w:r w:rsidRPr="007479E3">
              <w:rPr>
                <w:rFonts w:ascii="Cambria Math" w:eastAsia="Times New Roman" w:hAnsi="Cambria Math" w:cs="Cambria Math"/>
                <w:bCs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ilor de către entită</w:t>
            </w:r>
            <w:r w:rsidRPr="007479E3">
              <w:rPr>
                <w:rFonts w:ascii="Cambria Math" w:eastAsia="Times New Roman" w:hAnsi="Cambria Math" w:cs="Cambria Math"/>
                <w:bCs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ile raportoare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2.10.38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291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Neidentificarea persoanei expuse politic </w:t>
            </w:r>
            <w:r w:rsidRPr="007479E3">
              <w:rPr>
                <w:rFonts w:ascii="Cambria Math" w:eastAsia="Times New Roman" w:hAnsi="Cambria Math" w:cs="Cambria Math"/>
                <w:bCs/>
                <w:color w:val="000000" w:themeColor="text1"/>
                <w:lang w:eastAsia="ru-RU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i neaplicarea procedurilor în func</w:t>
            </w:r>
            <w:r w:rsidRPr="007479E3">
              <w:rPr>
                <w:rFonts w:ascii="Cambria Math" w:eastAsia="Times New Roman" w:hAnsi="Cambria Math" w:cs="Cambria Math"/>
                <w:bCs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ie de risc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2.10.39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291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Omiterea păstrării datelor despre tranzac</w:t>
            </w:r>
            <w:r w:rsidRPr="007479E3">
              <w:rPr>
                <w:rFonts w:ascii="Cambria Math" w:eastAsia="Times New Roman" w:hAnsi="Cambria Math" w:cs="Cambria Math"/>
                <w:bCs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iile persoanelor fizice </w:t>
            </w:r>
            <w:r w:rsidRPr="007479E3">
              <w:rPr>
                <w:rFonts w:ascii="Cambria Math" w:eastAsia="Times New Roman" w:hAnsi="Cambria Math" w:cs="Cambria Math"/>
                <w:bCs/>
                <w:color w:val="000000" w:themeColor="text1"/>
                <w:lang w:eastAsia="ru-RU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i juridice </w:t>
            </w:r>
            <w:r w:rsidRPr="007479E3">
              <w:rPr>
                <w:rFonts w:ascii="Cambria Math" w:eastAsia="Times New Roman" w:hAnsi="Cambria Math" w:cs="Cambria Math"/>
                <w:bCs/>
                <w:color w:val="000000" w:themeColor="text1"/>
                <w:lang w:eastAsia="ru-RU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i ale beneficiarului efectiv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2.10.40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291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Neraportarea activită</w:t>
            </w:r>
            <w:r w:rsidRPr="007479E3">
              <w:rPr>
                <w:rFonts w:ascii="Cambria Math" w:eastAsia="Times New Roman" w:hAnsi="Cambria Math" w:cs="Cambria Math"/>
                <w:bCs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ilor sau a tranzac</w:t>
            </w:r>
            <w:r w:rsidRPr="007479E3">
              <w:rPr>
                <w:rFonts w:ascii="Cambria Math" w:eastAsia="Times New Roman" w:hAnsi="Cambria Math" w:cs="Cambria Math"/>
                <w:bCs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iilor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2.10.41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291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Neasigurarea confiden</w:t>
            </w:r>
            <w:r w:rsidRPr="007479E3">
              <w:rPr>
                <w:rFonts w:ascii="Cambria Math" w:eastAsia="Times New Roman" w:hAnsi="Cambria Math" w:cs="Cambria Math"/>
                <w:bCs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ialită</w:t>
            </w:r>
            <w:r w:rsidRPr="007479E3">
              <w:rPr>
                <w:rFonts w:ascii="Cambria Math" w:eastAsia="Times New Roman" w:hAnsi="Cambria Math" w:cs="Cambria Math"/>
                <w:bCs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ii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2.10.42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291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Neprezentarea informa</w:t>
            </w:r>
            <w:r w:rsidRPr="007479E3">
              <w:rPr>
                <w:rFonts w:ascii="Cambria Math" w:eastAsia="Times New Roman" w:hAnsi="Cambria Math" w:cs="Cambria Math"/>
                <w:bCs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iei de către entită</w:t>
            </w:r>
            <w:r w:rsidRPr="007479E3">
              <w:rPr>
                <w:rFonts w:ascii="Cambria Math" w:eastAsia="Times New Roman" w:hAnsi="Cambria Math" w:cs="Cambria Math"/>
                <w:bCs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ile raportoare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2.10.43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291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Neasigurarea controlului intern de către entitî</w:t>
            </w:r>
            <w:r w:rsidRPr="007479E3">
              <w:rPr>
                <w:rFonts w:ascii="Cambria Math" w:eastAsia="Times New Roman" w:hAnsi="Cambria Math" w:cs="Cambria Math"/>
                <w:bCs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ile raportoare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2.10.44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291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Nerespectarea măsurilor asiguratorii de către entită</w:t>
            </w:r>
            <w:r w:rsidRPr="007479E3">
              <w:rPr>
                <w:rFonts w:ascii="Cambria Math" w:eastAsia="Times New Roman" w:hAnsi="Cambria Math" w:cs="Cambria Math"/>
                <w:bCs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ile raportoare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2.10.45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293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 nu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2.10.46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293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  <w:vertAlign w:val="superscript"/>
              </w:rPr>
              <w:t>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maşinilor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ntrol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2.10.47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293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Încălcarea legisla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iei cu privire la prestarea serviciilor de plată 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emiterea de monedă electronică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2.10.48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294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Încălcarea regulilor de prezentare a declaraţiilor privind calcularea şi utilizarea contribuţiilor de asigurări sociale de stat obligatorii şi a regulilor de folosire a codurilor personale de asigurări sociale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2.10.49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294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Încălcarea normelor de calculare şi de plată a contribuţiilor de asigurări sociale de stat obligatorii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2.10.50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295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Încălcarea regulilor de organizare şi de ţinere a contabilităţii, de întocmire şi prezentare a rapoartelor financiare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2.10.51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295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Încălcarea procedurii de raportare a informa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iei necesare pentru monitorizarea datoriei publice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2.10.52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296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rimir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ribuir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ră 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rul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ontribuţiei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 so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2.10.53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297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pturilo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ontribu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unui alt pa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ipant la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turile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2.10.54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297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Admiterea crean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elor cu termen de prescrip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 expirat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2.10.55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298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bu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de gestionare a patrimoniului public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2.10.56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299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videnţă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blan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strictă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videnţă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2.10.57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300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Manipularea 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utilizarea abuzivă a informa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iilor privilegiate pe pia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valorilor mobiliare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2.10.58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301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iunea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2.10.59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302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Încălcarea regulilor privind obliga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iile emiten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olor 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a de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inătorilor valorii mobiliare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2.10.60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303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Încălcarea regulilor privind oferta publică a valorilor mobiliare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2.10.61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304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Încălcarea regulilor privind obliga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iile de dezvăluire a informa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iei pe pia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valorilor mobiliare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2.10.62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304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Încălcarea regulilor privind registrul de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inătorilor de de valori mobiliare nominative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2.10.63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304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Nerespectarea cerin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elor fa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 de participan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 profesioni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ti pe pia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financiară nebancară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2.10.64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304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Nerespectarea regulilor privind desfă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urarea activită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ilor profesioniste pe pia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financiară nebancară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2.10.65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304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Încălcarea prevederilor cu privire la modul de încheiere a unor tranzac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 cu bunurile societă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 comerciale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2.10.66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305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 în domeniul asi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2.10.67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306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majo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rtici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 în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soci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 al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gur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torului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(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ui)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2.10.68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307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în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/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în 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2.10.69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308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 de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jei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solv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2.10.70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309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menţine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hnice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2.10.71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310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 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soc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or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onom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şi 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a 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inanţ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2.10.72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310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Încălcarea legisla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iei privind activitatea fondurilor nestatale de pensii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2.10.73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310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Încălcarea legisla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iei privind activitatea birourilor istoriilor de credit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2.10.74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311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menului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pe 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0031" w:type="dxa"/>
            <w:gridSpan w:val="6"/>
            <w:vAlign w:val="center"/>
          </w:tcPr>
          <w:p w:rsidR="007479E3" w:rsidRPr="007479E3" w:rsidRDefault="007479E3" w:rsidP="009F0015">
            <w:pPr>
              <w:spacing w:before="29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11.  CONTR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VENŢII CE 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ECT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 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TIVITAT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UTORITĂŢI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OR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UB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ICE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2.11.1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ticolul 312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Abu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 de put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sau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 de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viciu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2.11.2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313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sul de put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buţ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viciu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2.11.3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313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Protecţionismul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2.11.4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313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Nedeclararea conflictului de interese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2.11.5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313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Excesul de putere privind actele permisive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2.11.6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314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Tăinuirea unui act de corupţie ori a unui act conex acestuia sau neluarea măsurilor de rigoare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2.11.7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314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Neasigurarea măsurilor de protecţie a funcţionarului public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2.11.8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315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rimir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rec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nsă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ne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olos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2.11.9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316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îndeplin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putatului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2.11.10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317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psei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jude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 Cu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Consti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2.11.11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318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hot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nţei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jude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2.11.12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319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ute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Codul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2.11.13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319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Neexecutarea solicitărilor Comisiei Naţionale de Integritate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2.11.14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319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Neexecutarea hotărîrilor Cur</w:t>
            </w:r>
            <w:r w:rsidRPr="007479E3">
              <w:rPr>
                <w:rFonts w:ascii="Cambria Math" w:eastAsia="Times New Roman" w:hAnsi="Cambria Math" w:cs="Cambria Math"/>
                <w:bCs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ii de Conturi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2.11.15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 pa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2.11.16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folosi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omatice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Moldova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2.11.17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322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Încălcarea modului de folosire a simbolurilor publice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2.11.18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323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incţi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stat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2.11.19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324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 ofi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2.11.20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325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Divul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măsu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2.11.21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326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rului bunurilor imobi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2.11.22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327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rve Mat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2.11.23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327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Încălcarea regulilor de ini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iere 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desfă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urare a procedurilor de achizi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 publice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2.11.24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327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  <w:vertAlign w:val="superscript"/>
              </w:rPr>
              <w:t>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Come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onsti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umanita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2.11.25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328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folosire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ument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rhi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2.11.26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329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Distru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det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ondul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2.11.27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330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 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 stati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 statis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2.11.28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330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Împiedicarea activită</w:t>
            </w:r>
            <w:r w:rsidRPr="007479E3">
              <w:rPr>
                <w:rFonts w:ascii="Cambria Math" w:eastAsia="Times New Roman" w:hAnsi="Cambria Math" w:cs="Cambria Math"/>
                <w:bCs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ii legitime a Consiliului Concuren</w:t>
            </w:r>
            <w:r w:rsidRPr="007479E3">
              <w:rPr>
                <w:rFonts w:ascii="Cambria Math" w:eastAsia="Times New Roman" w:hAnsi="Cambria Math" w:cs="Cambria Math"/>
                <w:bCs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ei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2.11.29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330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Încălcarea termenelor de declarare a veniturilor şi a proprietăţii sau a intereselor personale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2.11.30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330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Încălcarea legisla</w:t>
            </w:r>
            <w:r w:rsidRPr="007479E3">
              <w:rPr>
                <w:rFonts w:ascii="Cambria Math" w:eastAsia="Times New Roman" w:hAnsi="Cambria Math" w:cs="Cambria Math"/>
                <w:bCs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iei </w:t>
            </w:r>
            <w:r w:rsidRPr="007479E3">
              <w:rPr>
                <w:rFonts w:ascii="Cambria Math" w:eastAsia="Times New Roman" w:hAnsi="Cambria Math" w:cs="Cambria Math"/>
                <w:bCs/>
                <w:color w:val="000000" w:themeColor="text1"/>
                <w:lang w:eastAsia="ru-RU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i reglementărilor în domeniul ajutorului de stat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2.11.31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330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Publicarea subiectelor pentru examenele de absolvire  a gimnaziului </w:t>
            </w:r>
            <w:r w:rsidRPr="007479E3">
              <w:rPr>
                <w:rFonts w:ascii="Cambria Math" w:eastAsia="Times New Roman" w:hAnsi="Cambria Math" w:cs="Cambria Math"/>
                <w:bCs/>
                <w:color w:val="000000" w:themeColor="text1"/>
                <w:lang w:eastAsia="ru-RU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i de bacalaureat, precum </w:t>
            </w:r>
            <w:r w:rsidRPr="007479E3">
              <w:rPr>
                <w:rFonts w:ascii="Cambria Math" w:eastAsia="Times New Roman" w:hAnsi="Cambria Math" w:cs="Cambria Math"/>
                <w:bCs/>
                <w:color w:val="000000" w:themeColor="text1"/>
                <w:lang w:eastAsia="ru-RU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i a solu</w:t>
            </w:r>
            <w:r w:rsidRPr="007479E3">
              <w:rPr>
                <w:rFonts w:ascii="Cambria Math" w:eastAsia="Times New Roman" w:hAnsi="Cambria Math" w:cs="Cambria Math"/>
                <w:bCs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iilor la acestea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10031" w:type="dxa"/>
            <w:gridSpan w:val="6"/>
            <w:vAlign w:val="center"/>
          </w:tcPr>
          <w:p w:rsidR="007479E3" w:rsidRPr="007479E3" w:rsidRDefault="007479E3" w:rsidP="009F0015">
            <w:pPr>
              <w:spacing w:before="29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12.  CONTR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VENŢII CE ATENT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Ă LA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RONTI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TAT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RE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UL DE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EDERE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 TERIT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 RE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UB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ICII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OVA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2.12.1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331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rmut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mnelor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 stat, instal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mne de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lse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2.12.2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332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Încălcarea regimului frontierei de stat, a regimului zonei de frontieră, a regimului punctelor de trecere a frontierei de stat şi a regulilor de trecere a frontierei de stat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2.12.3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332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Încălcarea regulilor de transportare în ţară a străinilor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2.12.4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333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şedere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Moldova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2.12.5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334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plas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mpul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muncii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2.12.6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Articolul 334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Încălcarea regulilor de aflare în custodie publică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blPrEx>
          <w:tblLook w:val="0000" w:firstRow="0" w:lastRow="0" w:firstColumn="0" w:lastColumn="0" w:noHBand="0" w:noVBand="0"/>
        </w:tblPrEx>
        <w:trPr>
          <w:trHeight w:val="1012"/>
        </w:trPr>
        <w:tc>
          <w:tcPr>
            <w:tcW w:w="10031" w:type="dxa"/>
            <w:gridSpan w:val="6"/>
            <w:vAlign w:val="center"/>
          </w:tcPr>
          <w:p w:rsidR="007479E3" w:rsidRPr="007479E3" w:rsidRDefault="007479E3" w:rsidP="009F0015">
            <w:pPr>
              <w:spacing w:before="29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13.  CONTR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VENŢII CE ATENT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Ă LA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 DE 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E. CONTR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VENŢII ÎN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OMENIUL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RII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ŢEI,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ETROLO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I,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II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ROTECŢI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CONSU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ATORIL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2.13.1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335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mavolnicia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2.13.2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336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rdon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-voin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 dispo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iei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  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olabo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torului 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rotire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norm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2.13.3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337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măsu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pent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 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2.13.4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338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olos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sem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ub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int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2.13.5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339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cu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rivire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2.13.6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340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Comun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lse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fi însc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ise în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tate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2.13.7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341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 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lă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tre o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fun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spund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a buletinu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 de id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tate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2.13.8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342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lsă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sp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2.13.9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343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obie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subs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nţe,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oduse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rzise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2.13.10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344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Încălcarea cerinţelor prescrise sau declarate privind producerea, depozitarea, plasarea pe piaţă şi comercializarea produselor, privind prestarea serviciilor şi încălcarea regulilor de protecţie a consumatorilor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2.13.11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345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din do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2.13.12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346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ifu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umen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mative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 domeniul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rdi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2.13.13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347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2.13.14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348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2.13.15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349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rului public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2.13.16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350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cu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rivire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de 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2.13.17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351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 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vorbite pe 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dova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2.13.18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352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2.13.19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353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olabo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rotire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pt,opun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0031" w:type="dxa"/>
            <w:gridSpan w:val="6"/>
            <w:vAlign w:val="center"/>
          </w:tcPr>
          <w:p w:rsidR="007479E3" w:rsidRPr="007479E3" w:rsidRDefault="007479E3" w:rsidP="009F0015">
            <w:pPr>
              <w:spacing w:before="29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14.  CONTR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VENŢII CE ATENT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 LA OR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INEA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UB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ICĂ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S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RITATEA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UB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ICĂ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2.14.1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354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Huli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2.14.2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355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Consum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uturi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lcoolice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locu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 locu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 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usă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lcool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2.14.3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356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J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oc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. Ghi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2.14.4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357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Tulbur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2.14.5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358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rare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triva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ndi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2.14.6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359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spe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 în con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2.14.7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360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/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ind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viduale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a muniţ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fer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2.14.8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361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port,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nsport,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folosire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ndiv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şi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2.14.9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362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rar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viduale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pr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rmisu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 de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port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rmă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2.14.10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363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rmă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locu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locu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ntru 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it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2.14.11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364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cu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rivire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2.14.12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365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Distru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obie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de publ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2.14.13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365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Încălcarea regimului secret în cadrul autorităţilor publice şi al altor persoane juridice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2.14.14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365</w:t>
            </w:r>
            <w:r w:rsidRPr="007479E3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Secretizarea/desecretizarea neîntemeiată a informaţiilor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0031" w:type="dxa"/>
            <w:gridSpan w:val="6"/>
            <w:vAlign w:val="center"/>
          </w:tcPr>
          <w:p w:rsidR="007479E3" w:rsidRPr="007479E3" w:rsidRDefault="007479E3" w:rsidP="009F0015">
            <w:pPr>
              <w:spacing w:before="29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15.  CONTR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VENŢII ÎN DO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ENI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 EVI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ENŢ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2.15.1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366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îndeplin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înda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irilor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videnţa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2.15.2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367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tenţie 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jenţă a do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ument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viden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2.15.3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368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hiva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menul medi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2.15.4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369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tricul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stud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rilor,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lastRenderedPageBreak/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ruţilor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rvişt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luaţi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idenţă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2.15.5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370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hiva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 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 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viciul civil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(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2.15.6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371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rag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ţenilor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îndeplin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înco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 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2.15.7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 372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ntrodu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 uz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purt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 a unifo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mei 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 şi a însemn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ale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nţei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2.15.8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373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norm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rivind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bunu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ii în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 public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2.15.9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ticolul 448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Contestaţia împotriva procesului-verbal cu privire la contravenţie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2.15.10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ticolul 465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473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sul (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j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2.15.11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ticolul 475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Deschiderea procedurii de revizuire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2.15.12</w:t>
            </w:r>
          </w:p>
        </w:tc>
        <w:tc>
          <w:tcPr>
            <w:tcW w:w="1728" w:type="dxa"/>
            <w:gridSpan w:val="2"/>
            <w:vAlign w:val="center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Articolul 479</w:t>
            </w: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Problemele ce urmează a fi soluţionate la executarea sancţiunii contravenţionale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887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2.15.13</w:t>
            </w:r>
          </w:p>
        </w:tc>
        <w:tc>
          <w:tcPr>
            <w:tcW w:w="1728" w:type="dxa"/>
            <w:gridSpan w:val="2"/>
          </w:tcPr>
          <w:p w:rsidR="007479E3" w:rsidRPr="007479E3" w:rsidRDefault="007479E3" w:rsidP="009F0015">
            <w:pPr>
              <w:spacing w:before="37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suri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ntru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surii de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psă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</w:tbl>
    <w:p w:rsidR="007479E3" w:rsidRPr="007479E3" w:rsidRDefault="007479E3" w:rsidP="007479E3">
      <w:pPr>
        <w:spacing w:after="0" w:line="200" w:lineRule="exact"/>
        <w:ind w:right="-5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479E3" w:rsidRPr="007479E3" w:rsidRDefault="007479E3" w:rsidP="007479E3">
      <w:pPr>
        <w:spacing w:before="24"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  <w:u w:val="thick" w:color="000000"/>
        </w:rPr>
      </w:pP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u w:val="thick" w:color="000000"/>
        </w:rPr>
        <w:t>3.   CA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u w:val="thick" w:color="000000"/>
        </w:rPr>
        <w:t>U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u w:val="thick" w:color="000000"/>
        </w:rPr>
        <w:t>Z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thick" w:color="000000"/>
        </w:rPr>
        <w:t>E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thick" w:color="000000"/>
        </w:rPr>
        <w:t xml:space="preserve"> 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u w:val="thick" w:color="000000"/>
        </w:rPr>
        <w:t>C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u w:val="thick" w:color="000000"/>
        </w:rPr>
        <w:t>I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u w:val="thick" w:color="000000"/>
        </w:rPr>
        <w:t>V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u w:val="thick" w:color="000000"/>
        </w:rPr>
        <w:t>I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thick" w:color="000000"/>
        </w:rPr>
        <w:t>LE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u w:val="thick" w:color="000000"/>
        </w:rPr>
        <w:t>/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  <w:u w:val="thick" w:color="000000"/>
        </w:rPr>
        <w:t>COMERCIALE</w:t>
      </w:r>
    </w:p>
    <w:p w:rsidR="007479E3" w:rsidRPr="007479E3" w:rsidRDefault="007479E3" w:rsidP="007479E3">
      <w:pPr>
        <w:spacing w:before="24"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3"/>
          <w:sz w:val="16"/>
          <w:szCs w:val="16"/>
          <w:u w:val="thick" w:color="000000"/>
        </w:rPr>
      </w:pP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918"/>
        <w:gridCol w:w="1710"/>
        <w:gridCol w:w="5844"/>
        <w:gridCol w:w="1559"/>
      </w:tblGrid>
      <w:tr w:rsidR="007479E3" w:rsidRPr="007479E3" w:rsidTr="009F0015">
        <w:tc>
          <w:tcPr>
            <w:tcW w:w="918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Nr.de ord.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Articolul din Cod</w:t>
            </w: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Denumirea articolului/Pozi</w:t>
            </w:r>
            <w:r w:rsidRPr="007479E3">
              <w:rPr>
                <w:rFonts w:ascii="Cambria Math" w:eastAsia="Times New Roman" w:hAnsi="Cambria Math" w:cs="Cambria Math"/>
                <w:b/>
                <w:color w:val="000000" w:themeColor="text1"/>
                <w:sz w:val="24"/>
                <w:szCs w:val="24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ia</w:t>
            </w:r>
          </w:p>
        </w:tc>
        <w:tc>
          <w:tcPr>
            <w:tcW w:w="1559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Gradul de complexitate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 fun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lata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iaţii</w:t>
            </w:r>
          </w:p>
          <w:p w:rsidR="007479E3" w:rsidRPr="007479E3" w:rsidRDefault="007479E3" w:rsidP="009F0015">
            <w:pPr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ins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Alte 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muncă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muncitorilor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fun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3.5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Ac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iuni privind partajul averii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3.6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nsiei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 într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lor/părin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3.7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tabi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3.8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pturi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3.9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3.10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soan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opii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nori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3.11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privind 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opi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3.12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Adopţia inte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3.13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stat 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obşt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sc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3.14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stat 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obşt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  <w:p w:rsidR="007479E3" w:rsidRPr="007479E3" w:rsidRDefault="007479E3" w:rsidP="009F0015">
            <w:pPr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 lo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3.15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stat 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obşt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  <w:p w:rsidR="007479E3" w:rsidRPr="007479E3" w:rsidRDefault="007479E3" w:rsidP="009F0015">
            <w:pPr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 lo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3.16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rţine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CCL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de ipot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3.17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Alte dos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privire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3.18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tate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3.19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3.20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memb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muncă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  <w:p w:rsidR="007479E3" w:rsidRPr="007479E3" w:rsidRDefault="007479E3" w:rsidP="009F0015">
            <w:pPr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stat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3.21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  <w:p w:rsidR="007479E3" w:rsidRPr="007479E3" w:rsidRDefault="007479E3" w:rsidP="009F0015">
            <w:pPr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te,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</w:p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3.22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spaţiului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3.23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3.24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3.25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onsum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torilor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3.26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incid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ntale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ntru 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  <w:p w:rsidR="007479E3" w:rsidRPr="007479E3" w:rsidRDefault="007479E3" w:rsidP="009F0015">
            <w:pPr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nului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3.27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înd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jaţi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</w:p>
          <w:p w:rsidR="007479E3" w:rsidRPr="007479E3" w:rsidRDefault="007479E3" w:rsidP="009F0015">
            <w:pPr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muncă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3.28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</w:p>
          <w:p w:rsidR="007479E3" w:rsidRPr="007479E3" w:rsidRDefault="007479E3" w:rsidP="009F0015">
            <w:pPr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ulaţie ruti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ntele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nsport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3.29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icip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hida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 de 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CAE</w:t>
            </w:r>
          </w:p>
          <w:p w:rsidR="007479E3" w:rsidRPr="007479E3" w:rsidRDefault="007479E3" w:rsidP="009F0015">
            <w:pPr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rnobîl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3.30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3.31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strului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bunu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3.32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pri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 urma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 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cu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  <w:p w:rsidR="007479E3" w:rsidRPr="007479E3" w:rsidRDefault="007479E3" w:rsidP="009F0015">
            <w:pPr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folosir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surs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3.33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3.34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ntru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vînatul neli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</w:p>
          <w:p w:rsidR="007479E3" w:rsidRPr="007479E3" w:rsidRDefault="007479E3" w:rsidP="009F0015">
            <w:pPr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uit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3.35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jud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ciu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 prin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icite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 şi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turii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ale ins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jude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şti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3.36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mportul şi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nmat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nspo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 auto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3.37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Moş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3.38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Intentarea procesului de insolvabilitate 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3.39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Lichidarea întreprinderii 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3.40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Ac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iuni privind încasarea datoriei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3.41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Ac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iuni privind revendicarea, transmiterea silită a bunurilor 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3.42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Ac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iuni privind anularea actelor, contractelor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3.43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Ac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iuni înaintate de Procuratură în interesele persoanelor juridice/fizice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3.44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 con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op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 ba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3.45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 ap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3.46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înge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 fun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3.47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rţi 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3.48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nurilor din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3.49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dintre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soci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soci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3.50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 ap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 con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3.51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 ap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 con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3.52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 ap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 con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3.53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 ap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 con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sion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3.54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 ap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 con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3.55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 ap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 con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ndă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3.56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 ap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 con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3.57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 ap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 con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pr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vicii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3.58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 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port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şi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3.59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 ap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 con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. Ma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ga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inajul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3.60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 ap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 con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vicii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3.61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 ap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 con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3.62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 ap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 con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idejusiune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3.63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 ap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 con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 fidu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3.64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 ap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 con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toring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3.65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 ap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 con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3.66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Cu privire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siona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3.67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Dos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urm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ni 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mpo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3.68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hotă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îrilor jude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şti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arbitrare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3.69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niet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3.70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nten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/de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lvabil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ichid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/pr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durii</w:t>
            </w:r>
          </w:p>
          <w:p w:rsidR="007479E3" w:rsidRPr="007479E3" w:rsidRDefault="007479E3" w:rsidP="009F0015">
            <w:pPr>
              <w:ind w:right="-5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planului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3.71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(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rticip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re)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3.72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Ac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iuni privind încasarea prejudiciului material, datoriei, sumei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3.73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Ac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iuni privind încasarea prejudiciului moral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3.74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Ac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iuni privind protec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 mărcii, declararea nulită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 drepturilor de proprietate asupra mărcii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3.75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Anularea măsurilor de asigurare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3.76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Ac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iuni privind executarea în termen rezonabil a hotărîrii judecătore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ti 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încasarea prejudiciului moral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3.77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Del="00212241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Cerere de strămutare</w:t>
            </w:r>
          </w:p>
        </w:tc>
        <w:tc>
          <w:tcPr>
            <w:tcW w:w="1559" w:type="dxa"/>
            <w:vAlign w:val="center"/>
          </w:tcPr>
          <w:p w:rsidR="007479E3" w:rsidRPr="007479E3" w:rsidDel="00212241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3.78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Conflict de competen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3.79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Recuzare 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3.80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Ab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inere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3.81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Repunerea în termen a documentului executoriu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3.82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Refuzul de a elibera duplicatul documentului executoriu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3.83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Explicarea hotărîrii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3.84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Căutarea 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aducerea for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ată a debitorului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3.85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tabs>
                <w:tab w:val="left" w:pos="1302"/>
              </w:tabs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Schimbarea modului şi ordinii de executare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3.86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tabs>
                <w:tab w:val="left" w:pos="1302"/>
              </w:tabs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Suspendarea executării documentului executoriu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3.87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tabs>
                <w:tab w:val="left" w:pos="1302"/>
              </w:tabs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Contestarea actelor executorului judecătoresc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3.88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tabs>
                <w:tab w:val="left" w:pos="1302"/>
              </w:tabs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Interdic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ia de a părăsi 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ara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3.89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tabs>
                <w:tab w:val="left" w:pos="1302"/>
              </w:tabs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Înlăturarea obstacolelor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3.90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tabs>
                <w:tab w:val="left" w:pos="1302"/>
              </w:tabs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Recunoa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  <w:lang w:eastAsia="ru-RU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terea nulită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ii contractului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3.91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tabs>
                <w:tab w:val="left" w:pos="1302"/>
              </w:tabs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Permisiunea perfectării pa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  <w:lang w:eastAsia="ru-RU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aportului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3.92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tabs>
                <w:tab w:val="left" w:pos="1302"/>
              </w:tabs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Determinarea domiciliului copilului minor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3.93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tabs>
                <w:tab w:val="left" w:pos="1302"/>
              </w:tabs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Atragerea la răspunderea subsidiară a membrilor organelor de conducere a debitorului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3.94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tabs>
                <w:tab w:val="left" w:pos="1302"/>
              </w:tabs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Separarea bunului imobil din masa debitoare a debitorului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3.95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tabs>
                <w:tab w:val="left" w:pos="1302"/>
              </w:tabs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Validarea popririi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3.96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tabs>
                <w:tab w:val="left" w:pos="1302"/>
              </w:tabs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Anularea actelor juridice încheiate de către debitor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3.97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tabs>
                <w:tab w:val="left" w:pos="1302"/>
              </w:tabs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Anularea titlului de autentificare a dreptului de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inătorului de teren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3.98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tabs>
                <w:tab w:val="left" w:pos="1302"/>
              </w:tabs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Ac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iuni apărute din contractele de dona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3.99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tabs>
                <w:tab w:val="left" w:pos="1302"/>
              </w:tabs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Încasarea cheltuielilor pentru asisten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ă juridică sau a taxei de stat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3.100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tabs>
                <w:tab w:val="left" w:pos="1302"/>
              </w:tabs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Constatarea faptelor ce au valoare juridică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3.101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tabs>
                <w:tab w:val="left" w:pos="1302"/>
              </w:tabs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Întoarcerea executării conform art.158 CE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3.102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tabs>
                <w:tab w:val="left" w:pos="1302"/>
              </w:tabs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Demersuri privind aplicarea interdic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iei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3.103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tabs>
                <w:tab w:val="left" w:pos="1302"/>
              </w:tabs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Demersuri privind autorizarea pătrunderii for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ate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3.104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tabs>
                <w:tab w:val="left" w:pos="1302"/>
              </w:tabs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Demersuri privind înlocuirea succesorului în drepturi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3.105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tabs>
                <w:tab w:val="left" w:pos="1302"/>
              </w:tabs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Demersuri privind confirmarea procesului verbal al lecita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  <w:lang w:eastAsia="ru-RU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iei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3.106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tabs>
                <w:tab w:val="left" w:pos="1302"/>
              </w:tabs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Demersuri privind eliberarea duplicatului titlului executoriu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3.107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tabs>
                <w:tab w:val="left" w:pos="1302"/>
              </w:tabs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Cereri privind reconstituirea dosarului de executare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3.108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tabs>
                <w:tab w:val="left" w:pos="1302"/>
              </w:tabs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Cereri privind indexarea sumei adjudecate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3.109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tabs>
                <w:tab w:val="left" w:pos="1302"/>
              </w:tabs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Cereri privind anularea titlului executoriu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3.110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tabs>
                <w:tab w:val="left" w:pos="1302"/>
              </w:tabs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Cereri privind anularea măsurilor de asigurare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3.111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tabs>
                <w:tab w:val="left" w:pos="1302"/>
              </w:tabs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Contestarea hotărîrilor arbitrale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3.112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tabs>
                <w:tab w:val="left" w:pos="1302"/>
              </w:tabs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Eliberarea titlurilor de executare silită a hotărîrilor arbitrale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3.113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tabs>
                <w:tab w:val="left" w:pos="1302"/>
              </w:tabs>
              <w:spacing w:before="36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Litigii privind reorganizarea persoanelor juridice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3.114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Alte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</w:tbl>
    <w:p w:rsidR="007479E3" w:rsidRPr="007479E3" w:rsidRDefault="007479E3" w:rsidP="007479E3">
      <w:pPr>
        <w:spacing w:after="0" w:line="200" w:lineRule="exact"/>
        <w:ind w:right="-5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479E3" w:rsidRPr="007479E3" w:rsidRDefault="007479E3" w:rsidP="007479E3">
      <w:pPr>
        <w:spacing w:before="29" w:after="0" w:line="260" w:lineRule="exact"/>
        <w:ind w:right="-59"/>
        <w:jc w:val="center"/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u w:val="single"/>
        </w:rPr>
      </w:pPr>
      <w:r w:rsidRPr="007479E3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u w:val="single"/>
        </w:rPr>
        <w:t xml:space="preserve">4.   PROCEDURA 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1"/>
          <w:position w:val="-1"/>
          <w:sz w:val="24"/>
          <w:szCs w:val="24"/>
          <w:u w:val="single"/>
        </w:rPr>
        <w:t>S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-3"/>
          <w:position w:val="-1"/>
          <w:sz w:val="24"/>
          <w:szCs w:val="24"/>
          <w:u w:val="single"/>
        </w:rPr>
        <w:t>P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u w:val="single"/>
        </w:rPr>
        <w:t>ECI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-1"/>
          <w:position w:val="-1"/>
          <w:sz w:val="24"/>
          <w:szCs w:val="24"/>
          <w:u w:val="single"/>
        </w:rPr>
        <w:t>A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u w:val="single"/>
        </w:rPr>
        <w:t>LĂ</w:t>
      </w:r>
    </w:p>
    <w:p w:rsidR="007479E3" w:rsidRPr="007479E3" w:rsidRDefault="007479E3" w:rsidP="007479E3">
      <w:pPr>
        <w:spacing w:before="29" w:after="0" w:line="260" w:lineRule="exact"/>
        <w:ind w:right="-59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918"/>
        <w:gridCol w:w="1710"/>
        <w:gridCol w:w="5844"/>
        <w:gridCol w:w="1559"/>
      </w:tblGrid>
      <w:tr w:rsidR="007479E3" w:rsidRPr="007479E3" w:rsidTr="009F0015">
        <w:tc>
          <w:tcPr>
            <w:tcW w:w="918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Nr.de ord.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Articolul din Cod</w:t>
            </w: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Denumirea articolului/Pozi</w:t>
            </w:r>
            <w:r w:rsidRPr="007479E3">
              <w:rPr>
                <w:rFonts w:ascii="Cambria Math" w:eastAsia="Times New Roman" w:hAnsi="Cambria Math" w:cs="Cambria Math"/>
                <w:b/>
                <w:color w:val="000000" w:themeColor="text1"/>
                <w:sz w:val="24"/>
                <w:szCs w:val="24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ia</w:t>
            </w:r>
          </w:p>
        </w:tc>
        <w:tc>
          <w:tcPr>
            <w:tcW w:w="1559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Gradul de complexitate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rivind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pte,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jur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dică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Încuviin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area adop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Del="004512AA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Declararea capacităţii depline de exerciţiu  minorului (emanciparea)</w:t>
            </w:r>
          </w:p>
        </w:tc>
        <w:tc>
          <w:tcPr>
            <w:tcW w:w="1559" w:type="dxa"/>
            <w:vAlign w:val="center"/>
          </w:tcPr>
          <w:p w:rsidR="007479E3" w:rsidRPr="007479E3" w:rsidDel="004512AA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Limitarea în capacitatea de exerciţiu sau declararea incapacităţii 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4.5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rută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4.6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4.7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 privind spitali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4.8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Aplicarea măsurilor de protecţie în cazurile de violenţă în familie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5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4.9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Alte dos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</w:tbl>
    <w:p w:rsidR="007479E3" w:rsidRPr="007479E3" w:rsidRDefault="007479E3" w:rsidP="007479E3">
      <w:pPr>
        <w:spacing w:before="18" w:after="0" w:line="220" w:lineRule="exact"/>
        <w:ind w:right="-5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479E3" w:rsidRPr="007479E3" w:rsidRDefault="007479E3" w:rsidP="007479E3">
      <w:pPr>
        <w:spacing w:before="29" w:after="0" w:line="260" w:lineRule="exact"/>
        <w:ind w:right="-5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-3"/>
          <w:position w:val="-1"/>
          <w:sz w:val="24"/>
          <w:szCs w:val="24"/>
          <w:u w:val="single"/>
        </w:rPr>
        <w:t>5.   P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u w:val="single"/>
        </w:rPr>
        <w:t>ROCED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1"/>
          <w:position w:val="-1"/>
          <w:sz w:val="24"/>
          <w:szCs w:val="24"/>
          <w:u w:val="single"/>
        </w:rPr>
        <w:t>U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u w:val="single"/>
        </w:rPr>
        <w:t>RA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-1"/>
          <w:position w:val="-1"/>
          <w:sz w:val="24"/>
          <w:szCs w:val="24"/>
          <w:u w:val="single"/>
        </w:rPr>
        <w:t xml:space="preserve"> 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u w:val="single"/>
        </w:rPr>
        <w:t>ÎN OR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1"/>
          <w:position w:val="-1"/>
          <w:sz w:val="24"/>
          <w:szCs w:val="24"/>
          <w:u w:val="single"/>
        </w:rPr>
        <w:t>D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u w:val="single"/>
        </w:rPr>
        <w:t>ONA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-1"/>
          <w:position w:val="-1"/>
          <w:sz w:val="24"/>
          <w:szCs w:val="24"/>
          <w:u w:val="single"/>
        </w:rPr>
        <w:t>N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u w:val="single"/>
        </w:rPr>
        <w:t>ŢĂ</w:t>
      </w:r>
    </w:p>
    <w:p w:rsidR="007479E3" w:rsidRPr="007479E3" w:rsidRDefault="007479E3" w:rsidP="007479E3">
      <w:pPr>
        <w:spacing w:before="19" w:after="0" w:line="260" w:lineRule="exact"/>
        <w:ind w:right="-5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918"/>
        <w:gridCol w:w="1710"/>
        <w:gridCol w:w="5844"/>
        <w:gridCol w:w="1559"/>
      </w:tblGrid>
      <w:tr w:rsidR="007479E3" w:rsidRPr="007479E3" w:rsidTr="009F0015">
        <w:tc>
          <w:tcPr>
            <w:tcW w:w="918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Nr.de ord.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Articolul din Cod</w:t>
            </w: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Denumirea articolului/Pozi</w:t>
            </w:r>
            <w:r w:rsidRPr="007479E3">
              <w:rPr>
                <w:rFonts w:ascii="Cambria Math" w:eastAsia="Times New Roman" w:hAnsi="Cambria Math" w:cs="Cambria Math"/>
                <w:b/>
                <w:color w:val="000000" w:themeColor="text1"/>
                <w:sz w:val="24"/>
                <w:szCs w:val="24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ia</w:t>
            </w:r>
          </w:p>
        </w:tc>
        <w:tc>
          <w:tcPr>
            <w:tcW w:w="1559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Gradul de complexitate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 dintr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j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dic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utentifi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 no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j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iat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 îns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is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plu,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 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 nu dispune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rot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sau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ui, aut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 no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5.4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Ţin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nsiei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opi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stabilir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ontesta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(m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i)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 pro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5.5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şte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riului sau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turi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lcul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te,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plăti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sal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5.6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nul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nul fis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 sau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nul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şti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privind 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uieli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nte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pîrîtului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ori bunu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opi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 luat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ho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j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, pr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 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uieli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bunu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la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 a bunu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 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 locuinţă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5.7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in pro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5.8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 ne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rţilor 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bib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5.9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 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onorar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ntul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onom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ţă de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ondul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5.10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din 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stanţ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 din asi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soci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5.11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pose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vîn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obi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5.12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Alte 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iale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</w:tbl>
    <w:p w:rsidR="007479E3" w:rsidRPr="007479E3" w:rsidRDefault="007479E3" w:rsidP="007479E3">
      <w:pPr>
        <w:spacing w:before="18" w:after="0" w:line="220" w:lineRule="exact"/>
        <w:ind w:right="-5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479E3" w:rsidRPr="007479E3" w:rsidRDefault="007479E3" w:rsidP="007479E3">
      <w:pPr>
        <w:spacing w:before="29" w:after="0" w:line="240" w:lineRule="auto"/>
        <w:ind w:right="-5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7479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6.   CONT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u w:val="single"/>
        </w:rPr>
        <w:t>E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N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u w:val="single"/>
        </w:rPr>
        <w:t>C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IOS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A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u w:val="single"/>
        </w:rPr>
        <w:t>DM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INI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u w:val="single"/>
        </w:rPr>
        <w:t>S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TR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u w:val="single"/>
        </w:rPr>
        <w:t>A</w:t>
      </w:r>
      <w:r w:rsidRPr="007479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TIV</w:t>
      </w:r>
    </w:p>
    <w:p w:rsidR="007479E3" w:rsidRPr="007479E3" w:rsidRDefault="007479E3" w:rsidP="007479E3">
      <w:pPr>
        <w:spacing w:before="13" w:after="0" w:line="260" w:lineRule="exact"/>
        <w:ind w:right="-5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918"/>
        <w:gridCol w:w="1710"/>
        <w:gridCol w:w="5844"/>
        <w:gridCol w:w="1559"/>
      </w:tblGrid>
      <w:tr w:rsidR="007479E3" w:rsidRPr="007479E3" w:rsidTr="009F0015">
        <w:tc>
          <w:tcPr>
            <w:tcW w:w="918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Nr.de ord.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Articolul din Cod</w:t>
            </w: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Denumirea articolului/Pozi</w:t>
            </w:r>
            <w:r w:rsidRPr="007479E3">
              <w:rPr>
                <w:rFonts w:ascii="Cambria Math" w:eastAsia="Times New Roman" w:hAnsi="Cambria Math" w:cs="Cambria Math"/>
                <w:b/>
                <w:color w:val="000000" w:themeColor="text1"/>
                <w:sz w:val="24"/>
                <w:szCs w:val="24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ia</w:t>
            </w:r>
          </w:p>
        </w:tc>
        <w:tc>
          <w:tcPr>
            <w:tcW w:w="1559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79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Gradul de complexitate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6.1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Pre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  <w:spacing w:val="1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edintelui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Guvernului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6.3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Consiliului Superior al Magistraturii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6.4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Consiliului Superior al Procurorilor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6.5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ministerelor 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6.6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departamentelor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6.7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Birourilor vamale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6.8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Casei Na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  <w:spacing w:val="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ionale de Asigurări Sociale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6.9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ÎS Cadastru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6.10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ÎS Registru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6.11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Procuraturii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6.12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Centrului Na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  <w:spacing w:val="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ional Anticorup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  <w:spacing w:val="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ie 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6.13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Camerei de Licen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  <w:spacing w:val="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iere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6.14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administra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  <w:spacing w:val="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iei publice centrale de specialitate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6.15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Municipiului Chi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  <w:spacing w:val="1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inău 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6.16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mentulu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6.17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Autorită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  <w:spacing w:val="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ilor publice raionale 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6.18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UTA cu statut special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6.19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utorit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publi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omună, 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t, 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ş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6.20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ums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nţelor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suspend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consiliu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 ş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/sau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ional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6.21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Contestaţii în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6.22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 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tate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6.23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mpo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riva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pt privat,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pr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vicii publ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6.24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mpo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riva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hotă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îrilor Cu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de Contu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6.25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mpo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riva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hotă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îrilor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B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6.26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ve ale Inspectoratului Principal Fiscal de Stat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6.27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ve ale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Agen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iei de Achizi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ii Publice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9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6.28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ve ale Camerei Înregistrării de Stat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6.29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ve ale Uniunii Avoca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ilor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6.30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ve ale Institutului Na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ional al Justi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ț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iei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6.31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ve ale Comitetului pentru egalitate </w:t>
            </w:r>
            <w:r w:rsidRPr="007479E3">
              <w:rPr>
                <w:rFonts w:ascii="Cambria Math" w:eastAsia="Times New Roman" w:hAnsi="Cambria Math" w:cs="Cambria Math"/>
                <w:color w:val="000000" w:themeColor="text1"/>
              </w:rPr>
              <w:t>ș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i discriminare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7479E3" w:rsidRPr="007479E3" w:rsidTr="009F0015">
        <w:tc>
          <w:tcPr>
            <w:tcW w:w="918" w:type="dxa"/>
            <w:vAlign w:val="center"/>
          </w:tcPr>
          <w:p w:rsidR="007479E3" w:rsidRPr="007479E3" w:rsidRDefault="007479E3" w:rsidP="009F0015">
            <w:pPr>
              <w:spacing w:before="36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6.32</w:t>
            </w:r>
          </w:p>
        </w:tc>
        <w:tc>
          <w:tcPr>
            <w:tcW w:w="1710" w:type="dxa"/>
          </w:tcPr>
          <w:p w:rsidR="007479E3" w:rsidRPr="007479E3" w:rsidRDefault="007479E3" w:rsidP="009F0015">
            <w:pPr>
              <w:spacing w:before="19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7479E3" w:rsidRPr="007479E3" w:rsidRDefault="007479E3" w:rsidP="009F0015">
            <w:pPr>
              <w:spacing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Alte 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uni</w:t>
            </w:r>
          </w:p>
        </w:tc>
        <w:tc>
          <w:tcPr>
            <w:tcW w:w="1559" w:type="dxa"/>
            <w:vAlign w:val="center"/>
          </w:tcPr>
          <w:p w:rsidR="007479E3" w:rsidRPr="007479E3" w:rsidRDefault="007479E3" w:rsidP="009F0015">
            <w:pPr>
              <w:spacing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79E3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</w:tbl>
    <w:p w:rsidR="007479E3" w:rsidRPr="007479E3" w:rsidRDefault="007479E3" w:rsidP="007479E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479E3" w:rsidRPr="007479E3" w:rsidRDefault="007479E3" w:rsidP="007479E3">
      <w:pPr>
        <w:rPr>
          <w:rFonts w:ascii="Times New Roman" w:hAnsi="Times New Roman" w:cs="Times New Roman"/>
        </w:rPr>
      </w:pPr>
    </w:p>
    <w:p w:rsidR="007479E3" w:rsidRPr="007479E3" w:rsidRDefault="007479E3" w:rsidP="007479E3">
      <w:pPr>
        <w:rPr>
          <w:rFonts w:ascii="Times New Roman" w:hAnsi="Times New Roman" w:cs="Times New Roman"/>
        </w:rPr>
      </w:pPr>
    </w:p>
    <w:sectPr w:rsidR="007479E3" w:rsidRPr="007479E3" w:rsidSect="00731B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482"/>
    <w:multiLevelType w:val="hybridMultilevel"/>
    <w:tmpl w:val="3DF42072"/>
    <w:lvl w:ilvl="0" w:tplc="A92EC800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276E1"/>
    <w:multiLevelType w:val="hybridMultilevel"/>
    <w:tmpl w:val="30385476"/>
    <w:lvl w:ilvl="0" w:tplc="4470F02A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C32B9"/>
    <w:multiLevelType w:val="hybridMultilevel"/>
    <w:tmpl w:val="2C18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B50ECFC">
      <w:start w:val="1"/>
      <w:numFmt w:val="bullet"/>
      <w:lvlText w:val="-"/>
      <w:lvlJc w:val="left"/>
      <w:pPr>
        <w:ind w:left="2160" w:hanging="180"/>
      </w:pPr>
      <w:rPr>
        <w:rFonts w:ascii="Courier New" w:hAnsi="Courier New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4561A"/>
    <w:multiLevelType w:val="hybridMultilevel"/>
    <w:tmpl w:val="97C2636E"/>
    <w:lvl w:ilvl="0" w:tplc="DEFE6658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001E1E"/>
    <w:multiLevelType w:val="hybridMultilevel"/>
    <w:tmpl w:val="41B898FC"/>
    <w:lvl w:ilvl="0" w:tplc="D3C00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07F3D"/>
    <w:multiLevelType w:val="hybridMultilevel"/>
    <w:tmpl w:val="F3A80CC0"/>
    <w:lvl w:ilvl="0" w:tplc="BEA2FA32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D483B"/>
    <w:multiLevelType w:val="hybridMultilevel"/>
    <w:tmpl w:val="83108A36"/>
    <w:lvl w:ilvl="0" w:tplc="67D83C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D8604C5"/>
    <w:multiLevelType w:val="hybridMultilevel"/>
    <w:tmpl w:val="626C56CE"/>
    <w:lvl w:ilvl="0" w:tplc="DC984E04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8146D58"/>
    <w:multiLevelType w:val="hybridMultilevel"/>
    <w:tmpl w:val="7D80084E"/>
    <w:lvl w:ilvl="0" w:tplc="AF749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32350"/>
    <w:multiLevelType w:val="multilevel"/>
    <w:tmpl w:val="FFF4F9E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4A276F63"/>
    <w:multiLevelType w:val="hybridMultilevel"/>
    <w:tmpl w:val="4942F432"/>
    <w:lvl w:ilvl="0" w:tplc="47AE50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23F03"/>
    <w:multiLevelType w:val="hybridMultilevel"/>
    <w:tmpl w:val="E0AE2B82"/>
    <w:lvl w:ilvl="0" w:tplc="CD2217DE">
      <w:start w:val="1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7E40A2"/>
    <w:multiLevelType w:val="hybridMultilevel"/>
    <w:tmpl w:val="CF4E71E8"/>
    <w:lvl w:ilvl="0" w:tplc="5C18775E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6F51494"/>
    <w:multiLevelType w:val="hybridMultilevel"/>
    <w:tmpl w:val="5338DB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DA504D"/>
    <w:multiLevelType w:val="hybridMultilevel"/>
    <w:tmpl w:val="CED8EEF0"/>
    <w:lvl w:ilvl="0" w:tplc="7BA04580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650D1F"/>
    <w:multiLevelType w:val="hybridMultilevel"/>
    <w:tmpl w:val="B1BAC404"/>
    <w:lvl w:ilvl="0" w:tplc="45E275C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</w:num>
  <w:num w:numId="9">
    <w:abstractNumId w:val="7"/>
  </w:num>
  <w:num w:numId="10">
    <w:abstractNumId w:val="8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E3"/>
    <w:rsid w:val="007479E3"/>
    <w:rsid w:val="0090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E3"/>
    <w:rPr>
      <w:lang w:val="ro-RO"/>
    </w:rPr>
  </w:style>
  <w:style w:type="paragraph" w:styleId="1">
    <w:name w:val="heading 1"/>
    <w:basedOn w:val="a"/>
    <w:next w:val="a"/>
    <w:link w:val="10"/>
    <w:uiPriority w:val="9"/>
    <w:qFormat/>
    <w:rsid w:val="007479E3"/>
    <w:pPr>
      <w:keepNext/>
      <w:numPr>
        <w:numId w:val="5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9E3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9E3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9E3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79E3"/>
    <w:pPr>
      <w:numPr>
        <w:ilvl w:val="4"/>
        <w:numId w:val="5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7479E3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79E3"/>
    <w:pPr>
      <w:numPr>
        <w:ilvl w:val="6"/>
        <w:numId w:val="5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79E3"/>
    <w:pPr>
      <w:numPr>
        <w:ilvl w:val="7"/>
        <w:numId w:val="5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79E3"/>
    <w:pPr>
      <w:numPr>
        <w:ilvl w:val="8"/>
        <w:numId w:val="5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9E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479E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7479E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7479E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7479E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7479E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7479E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7479E3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7479E3"/>
    <w:rPr>
      <w:rFonts w:ascii="Cambria" w:eastAsia="Times New Roman" w:hAnsi="Cambria" w:cs="Times New Roman"/>
      <w:lang w:val="en-US"/>
    </w:rPr>
  </w:style>
  <w:style w:type="character" w:styleId="a3">
    <w:name w:val="Hyperlink"/>
    <w:basedOn w:val="a0"/>
    <w:uiPriority w:val="99"/>
    <w:semiHidden/>
    <w:unhideWhenUsed/>
    <w:rsid w:val="007479E3"/>
    <w:rPr>
      <w:color w:val="0000FF"/>
      <w:u w:val="single"/>
    </w:rPr>
  </w:style>
  <w:style w:type="paragraph" w:styleId="a4">
    <w:name w:val="No Spacing"/>
    <w:uiPriority w:val="99"/>
    <w:qFormat/>
    <w:rsid w:val="007479E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9E3"/>
    <w:rPr>
      <w:rFonts w:ascii="Segoe UI" w:hAnsi="Segoe UI" w:cs="Segoe UI"/>
      <w:sz w:val="18"/>
      <w:szCs w:val="18"/>
      <w:lang w:val="ro-RO"/>
    </w:rPr>
  </w:style>
  <w:style w:type="paragraph" w:customStyle="1" w:styleId="Default">
    <w:name w:val="Default"/>
    <w:uiPriority w:val="99"/>
    <w:rsid w:val="00747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7479E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79E3"/>
    <w:rPr>
      <w:rFonts w:ascii="Calibri" w:eastAsia="Calibri" w:hAnsi="Calibri" w:cs="Times New Roman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7479E3"/>
    <w:rPr>
      <w:rFonts w:ascii="Times New Roman" w:hAnsi="Times New Roman" w:cs="Times New Roman" w:hint="default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7479E3"/>
  </w:style>
  <w:style w:type="paragraph" w:styleId="aa">
    <w:name w:val="header"/>
    <w:basedOn w:val="a"/>
    <w:link w:val="ab"/>
    <w:uiPriority w:val="99"/>
    <w:unhideWhenUsed/>
    <w:rsid w:val="007479E3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7479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7479E3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7479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unhideWhenUsed/>
    <w:rsid w:val="0074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">
    <w:name w:val="Table Grid"/>
    <w:basedOn w:val="a1"/>
    <w:uiPriority w:val="39"/>
    <w:rsid w:val="007479E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Light Shading"/>
    <w:basedOn w:val="a1"/>
    <w:uiPriority w:val="60"/>
    <w:rsid w:val="007479E3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1"/>
    <w:uiPriority w:val="61"/>
    <w:rsid w:val="007479E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f1">
    <w:name w:val="List Paragraph"/>
    <w:basedOn w:val="a"/>
    <w:uiPriority w:val="34"/>
    <w:qFormat/>
    <w:rsid w:val="007479E3"/>
    <w:pPr>
      <w:ind w:left="720"/>
      <w:contextualSpacing/>
    </w:pPr>
  </w:style>
  <w:style w:type="paragraph" w:customStyle="1" w:styleId="tt">
    <w:name w:val="tt"/>
    <w:basedOn w:val="a"/>
    <w:rsid w:val="007479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pb">
    <w:name w:val="pb"/>
    <w:basedOn w:val="a"/>
    <w:rsid w:val="007479E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o-RO"/>
    </w:rPr>
  </w:style>
  <w:style w:type="paragraph" w:customStyle="1" w:styleId="cu">
    <w:name w:val="cu"/>
    <w:basedOn w:val="a"/>
    <w:rsid w:val="007479E3"/>
    <w:pPr>
      <w:spacing w:before="45" w:after="0" w:line="240" w:lineRule="auto"/>
      <w:ind w:left="1134" w:right="567" w:hanging="567"/>
      <w:jc w:val="both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cut">
    <w:name w:val="cut"/>
    <w:basedOn w:val="a"/>
    <w:rsid w:val="007479E3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cp">
    <w:name w:val="cp"/>
    <w:basedOn w:val="a"/>
    <w:rsid w:val="007479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nt">
    <w:name w:val="nt"/>
    <w:basedOn w:val="a"/>
    <w:rsid w:val="007479E3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o-RO"/>
    </w:rPr>
  </w:style>
  <w:style w:type="paragraph" w:customStyle="1" w:styleId="md">
    <w:name w:val="md"/>
    <w:basedOn w:val="a"/>
    <w:rsid w:val="007479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o-RO"/>
    </w:rPr>
  </w:style>
  <w:style w:type="paragraph" w:customStyle="1" w:styleId="cn">
    <w:name w:val="cn"/>
    <w:basedOn w:val="a"/>
    <w:rsid w:val="007479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b">
    <w:name w:val="cb"/>
    <w:basedOn w:val="a"/>
    <w:rsid w:val="007479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rg">
    <w:name w:val="rg"/>
    <w:basedOn w:val="a"/>
    <w:rsid w:val="007479E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js">
    <w:name w:val="js"/>
    <w:basedOn w:val="a"/>
    <w:rsid w:val="007479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lf">
    <w:name w:val="lf"/>
    <w:basedOn w:val="a"/>
    <w:rsid w:val="00747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forma">
    <w:name w:val="forma"/>
    <w:basedOn w:val="a"/>
    <w:rsid w:val="007479E3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sm">
    <w:name w:val="sm"/>
    <w:basedOn w:val="a"/>
    <w:rsid w:val="007479E3"/>
    <w:pPr>
      <w:spacing w:before="240" w:after="0" w:line="240" w:lineRule="auto"/>
      <w:ind w:left="567" w:firstLine="567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smfunctia">
    <w:name w:val="sm_functia"/>
    <w:basedOn w:val="a"/>
    <w:rsid w:val="007479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mdata">
    <w:name w:val="sm_data"/>
    <w:basedOn w:val="a"/>
    <w:rsid w:val="007479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f2">
    <w:name w:val="FollowedHyperlink"/>
    <w:basedOn w:val="a0"/>
    <w:uiPriority w:val="99"/>
    <w:semiHidden/>
    <w:unhideWhenUsed/>
    <w:rsid w:val="007479E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479E3"/>
  </w:style>
  <w:style w:type="paragraph" w:customStyle="1" w:styleId="bodytextd">
    <w:name w:val="bodytextd"/>
    <w:basedOn w:val="a"/>
    <w:rsid w:val="0074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f3">
    <w:name w:val="Strong"/>
    <w:basedOn w:val="a0"/>
    <w:uiPriority w:val="22"/>
    <w:qFormat/>
    <w:rsid w:val="007479E3"/>
    <w:rPr>
      <w:b/>
      <w:bCs/>
    </w:rPr>
  </w:style>
  <w:style w:type="character" w:customStyle="1" w:styleId="docbody">
    <w:name w:val="doc_body"/>
    <w:basedOn w:val="a0"/>
    <w:rsid w:val="007479E3"/>
  </w:style>
  <w:style w:type="character" w:customStyle="1" w:styleId="docblue">
    <w:name w:val="doc_blue"/>
    <w:basedOn w:val="a0"/>
    <w:rsid w:val="00747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E3"/>
    <w:rPr>
      <w:lang w:val="ro-RO"/>
    </w:rPr>
  </w:style>
  <w:style w:type="paragraph" w:styleId="1">
    <w:name w:val="heading 1"/>
    <w:basedOn w:val="a"/>
    <w:next w:val="a"/>
    <w:link w:val="10"/>
    <w:uiPriority w:val="9"/>
    <w:qFormat/>
    <w:rsid w:val="007479E3"/>
    <w:pPr>
      <w:keepNext/>
      <w:numPr>
        <w:numId w:val="5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9E3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9E3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9E3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79E3"/>
    <w:pPr>
      <w:numPr>
        <w:ilvl w:val="4"/>
        <w:numId w:val="5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7479E3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79E3"/>
    <w:pPr>
      <w:numPr>
        <w:ilvl w:val="6"/>
        <w:numId w:val="5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79E3"/>
    <w:pPr>
      <w:numPr>
        <w:ilvl w:val="7"/>
        <w:numId w:val="5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79E3"/>
    <w:pPr>
      <w:numPr>
        <w:ilvl w:val="8"/>
        <w:numId w:val="5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9E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479E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7479E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7479E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7479E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7479E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7479E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7479E3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7479E3"/>
    <w:rPr>
      <w:rFonts w:ascii="Cambria" w:eastAsia="Times New Roman" w:hAnsi="Cambria" w:cs="Times New Roman"/>
      <w:lang w:val="en-US"/>
    </w:rPr>
  </w:style>
  <w:style w:type="character" w:styleId="a3">
    <w:name w:val="Hyperlink"/>
    <w:basedOn w:val="a0"/>
    <w:uiPriority w:val="99"/>
    <w:semiHidden/>
    <w:unhideWhenUsed/>
    <w:rsid w:val="007479E3"/>
    <w:rPr>
      <w:color w:val="0000FF"/>
      <w:u w:val="single"/>
    </w:rPr>
  </w:style>
  <w:style w:type="paragraph" w:styleId="a4">
    <w:name w:val="No Spacing"/>
    <w:uiPriority w:val="99"/>
    <w:qFormat/>
    <w:rsid w:val="007479E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9E3"/>
    <w:rPr>
      <w:rFonts w:ascii="Segoe UI" w:hAnsi="Segoe UI" w:cs="Segoe UI"/>
      <w:sz w:val="18"/>
      <w:szCs w:val="18"/>
      <w:lang w:val="ro-RO"/>
    </w:rPr>
  </w:style>
  <w:style w:type="paragraph" w:customStyle="1" w:styleId="Default">
    <w:name w:val="Default"/>
    <w:uiPriority w:val="99"/>
    <w:rsid w:val="00747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7479E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79E3"/>
    <w:rPr>
      <w:rFonts w:ascii="Calibri" w:eastAsia="Calibri" w:hAnsi="Calibri" w:cs="Times New Roman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7479E3"/>
    <w:rPr>
      <w:rFonts w:ascii="Times New Roman" w:hAnsi="Times New Roman" w:cs="Times New Roman" w:hint="default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7479E3"/>
  </w:style>
  <w:style w:type="paragraph" w:styleId="aa">
    <w:name w:val="header"/>
    <w:basedOn w:val="a"/>
    <w:link w:val="ab"/>
    <w:uiPriority w:val="99"/>
    <w:unhideWhenUsed/>
    <w:rsid w:val="007479E3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7479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7479E3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7479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unhideWhenUsed/>
    <w:rsid w:val="0074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">
    <w:name w:val="Table Grid"/>
    <w:basedOn w:val="a1"/>
    <w:uiPriority w:val="39"/>
    <w:rsid w:val="007479E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Light Shading"/>
    <w:basedOn w:val="a1"/>
    <w:uiPriority w:val="60"/>
    <w:rsid w:val="007479E3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1"/>
    <w:uiPriority w:val="61"/>
    <w:rsid w:val="007479E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f1">
    <w:name w:val="List Paragraph"/>
    <w:basedOn w:val="a"/>
    <w:uiPriority w:val="34"/>
    <w:qFormat/>
    <w:rsid w:val="007479E3"/>
    <w:pPr>
      <w:ind w:left="720"/>
      <w:contextualSpacing/>
    </w:pPr>
  </w:style>
  <w:style w:type="paragraph" w:customStyle="1" w:styleId="tt">
    <w:name w:val="tt"/>
    <w:basedOn w:val="a"/>
    <w:rsid w:val="007479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pb">
    <w:name w:val="pb"/>
    <w:basedOn w:val="a"/>
    <w:rsid w:val="007479E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o-RO"/>
    </w:rPr>
  </w:style>
  <w:style w:type="paragraph" w:customStyle="1" w:styleId="cu">
    <w:name w:val="cu"/>
    <w:basedOn w:val="a"/>
    <w:rsid w:val="007479E3"/>
    <w:pPr>
      <w:spacing w:before="45" w:after="0" w:line="240" w:lineRule="auto"/>
      <w:ind w:left="1134" w:right="567" w:hanging="567"/>
      <w:jc w:val="both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cut">
    <w:name w:val="cut"/>
    <w:basedOn w:val="a"/>
    <w:rsid w:val="007479E3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cp">
    <w:name w:val="cp"/>
    <w:basedOn w:val="a"/>
    <w:rsid w:val="007479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nt">
    <w:name w:val="nt"/>
    <w:basedOn w:val="a"/>
    <w:rsid w:val="007479E3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o-RO"/>
    </w:rPr>
  </w:style>
  <w:style w:type="paragraph" w:customStyle="1" w:styleId="md">
    <w:name w:val="md"/>
    <w:basedOn w:val="a"/>
    <w:rsid w:val="007479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o-RO"/>
    </w:rPr>
  </w:style>
  <w:style w:type="paragraph" w:customStyle="1" w:styleId="cn">
    <w:name w:val="cn"/>
    <w:basedOn w:val="a"/>
    <w:rsid w:val="007479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b">
    <w:name w:val="cb"/>
    <w:basedOn w:val="a"/>
    <w:rsid w:val="007479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rg">
    <w:name w:val="rg"/>
    <w:basedOn w:val="a"/>
    <w:rsid w:val="007479E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js">
    <w:name w:val="js"/>
    <w:basedOn w:val="a"/>
    <w:rsid w:val="007479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lf">
    <w:name w:val="lf"/>
    <w:basedOn w:val="a"/>
    <w:rsid w:val="00747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forma">
    <w:name w:val="forma"/>
    <w:basedOn w:val="a"/>
    <w:rsid w:val="007479E3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sm">
    <w:name w:val="sm"/>
    <w:basedOn w:val="a"/>
    <w:rsid w:val="007479E3"/>
    <w:pPr>
      <w:spacing w:before="240" w:after="0" w:line="240" w:lineRule="auto"/>
      <w:ind w:left="567" w:firstLine="567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smfunctia">
    <w:name w:val="sm_functia"/>
    <w:basedOn w:val="a"/>
    <w:rsid w:val="007479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mdata">
    <w:name w:val="sm_data"/>
    <w:basedOn w:val="a"/>
    <w:rsid w:val="007479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f2">
    <w:name w:val="FollowedHyperlink"/>
    <w:basedOn w:val="a0"/>
    <w:uiPriority w:val="99"/>
    <w:semiHidden/>
    <w:unhideWhenUsed/>
    <w:rsid w:val="007479E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479E3"/>
  </w:style>
  <w:style w:type="paragraph" w:customStyle="1" w:styleId="bodytextd">
    <w:name w:val="bodytextd"/>
    <w:basedOn w:val="a"/>
    <w:rsid w:val="0074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f3">
    <w:name w:val="Strong"/>
    <w:basedOn w:val="a0"/>
    <w:uiPriority w:val="22"/>
    <w:qFormat/>
    <w:rsid w:val="007479E3"/>
    <w:rPr>
      <w:b/>
      <w:bCs/>
    </w:rPr>
  </w:style>
  <w:style w:type="character" w:customStyle="1" w:styleId="docbody">
    <w:name w:val="doc_body"/>
    <w:basedOn w:val="a0"/>
    <w:rsid w:val="007479E3"/>
  </w:style>
  <w:style w:type="character" w:customStyle="1" w:styleId="docblue">
    <w:name w:val="doc_blue"/>
    <w:basedOn w:val="a0"/>
    <w:rsid w:val="0074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13090</Words>
  <Characters>74619</Characters>
  <Application>Microsoft Office Word</Application>
  <DocSecurity>0</DocSecurity>
  <Lines>621</Lines>
  <Paragraphs>175</Paragraphs>
  <ScaleCrop>false</ScaleCrop>
  <Company>diakov.net</Company>
  <LinksUpToDate>false</LinksUpToDate>
  <CharactersWithSpaces>87534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2015-07-16T12:35:00Z</dcterms:created>
  <dcterms:modified xsi:type="dcterms:W3CDTF">2015-07-16T12:39:00Z</dcterms:modified>
</cp:coreProperties>
</file>