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64" w:rsidRPr="0098186F" w:rsidRDefault="00734064" w:rsidP="00734064">
      <w:pPr>
        <w:spacing w:after="0" w:line="240" w:lineRule="auto"/>
        <w:ind w:left="4956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>Anexa nr.5</w:t>
      </w:r>
    </w:p>
    <w:p w:rsidR="00734064" w:rsidRPr="0098186F" w:rsidRDefault="00734064" w:rsidP="00734064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la Hotărîrea Guvernului nr.489</w:t>
      </w:r>
    </w:p>
    <w:p w:rsidR="00734064" w:rsidRPr="0098186F" w:rsidRDefault="00734064" w:rsidP="0073406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din 10 august 2015 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> 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</w:p>
    <w:p w:rsidR="00734064" w:rsidRPr="0098186F" w:rsidRDefault="00734064" w:rsidP="007340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  <w:t>REGULAMENT</w:t>
      </w:r>
    </w:p>
    <w:p w:rsidR="00734064" w:rsidRPr="0098186F" w:rsidRDefault="00734064" w:rsidP="007340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  <w:t>privind gestionarea mijloacelor contului trezorerial cu destinaţie</w:t>
      </w:r>
    </w:p>
    <w:p w:rsidR="00734064" w:rsidRPr="0098186F" w:rsidRDefault="00734064" w:rsidP="007340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  <w:t xml:space="preserve"> specială de pregătire a economiei naţionale şi a sferei sociale </w:t>
      </w:r>
    </w:p>
    <w:p w:rsidR="00734064" w:rsidRPr="0098186F" w:rsidRDefault="00734064" w:rsidP="0073406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  <w:t>pentru activitate în perioada de toamnă-iarnă 2015-2016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> 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bCs/>
          <w:sz w:val="28"/>
          <w:szCs w:val="28"/>
          <w:lang w:val="ro-RO" w:eastAsia="ru-RU"/>
        </w:rPr>
        <w:t>1.</w:t>
      </w: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 Regulamentul privind gestionarea mijloacelor contului trezorerial cu destinaţie specială de pregătire a economiei naţionale şi a sferei sociale pentru activitate în perioada de toamnă-iarnă 2015-2016 (în continuare – Regulament) stabileşte modul de executare şi evidenţă a mijloacelor destinate pentru achitarea datoriilor instituţiilor finanţate de la bugetul de stat faţă de întreprinderile complexului energetic şi cele prestatoare de servicii, pentru procurarea la timp a resurselor energetice, a materialelor, a utilajelor necesare şi pentru pregătirea obiectelor în vederea funcţionării stabile în perioada de toamnă-iarnă 2015-2016. </w:t>
      </w:r>
    </w:p>
    <w:p w:rsidR="00734064" w:rsidRPr="0098186F" w:rsidRDefault="00734064" w:rsidP="00734064">
      <w:pPr>
        <w:pStyle w:val="a3"/>
        <w:ind w:firstLine="709"/>
        <w:rPr>
          <w:bCs/>
          <w:sz w:val="28"/>
          <w:szCs w:val="28"/>
          <w:lang w:val="ro-RO"/>
        </w:rPr>
      </w:pP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bCs/>
          <w:sz w:val="28"/>
          <w:szCs w:val="28"/>
          <w:lang w:val="ro-RO"/>
        </w:rPr>
        <w:t>2.</w:t>
      </w:r>
      <w:r w:rsidRPr="0098186F">
        <w:rPr>
          <w:sz w:val="28"/>
          <w:szCs w:val="28"/>
          <w:lang w:val="ro-RO"/>
        </w:rPr>
        <w:t xml:space="preserve"> Pentru achitarea datoriilor instituţiilor finanţate de la bugetul de stat se vor efectua cheltuieli, conform clasificaţiei economice, după cum urmează:</w:t>
      </w: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bCs/>
          <w:sz w:val="28"/>
          <w:szCs w:val="28"/>
          <w:lang w:val="ro-RO"/>
        </w:rPr>
        <w:t>1)</w:t>
      </w:r>
      <w:r w:rsidRPr="0098186F">
        <w:rPr>
          <w:sz w:val="28"/>
          <w:szCs w:val="28"/>
          <w:lang w:val="ro-RO"/>
        </w:rPr>
        <w:t xml:space="preserve"> în anul 2015:</w:t>
      </w: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sz w:val="28"/>
          <w:szCs w:val="28"/>
          <w:lang w:val="ro-RO"/>
        </w:rPr>
        <w:t xml:space="preserve">113.01 – energie electrică; </w:t>
      </w: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sz w:val="28"/>
          <w:szCs w:val="28"/>
          <w:lang w:val="ro-RO"/>
        </w:rPr>
        <w:t xml:space="preserve">113.02 – gaze; </w:t>
      </w: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sz w:val="28"/>
          <w:szCs w:val="28"/>
          <w:lang w:val="ro-RO"/>
        </w:rPr>
        <w:t xml:space="preserve">113.04 – energie termică; </w:t>
      </w: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sz w:val="28"/>
          <w:szCs w:val="28"/>
          <w:lang w:val="ro-RO"/>
        </w:rPr>
        <w:t xml:space="preserve">113.17 – reparaţii curente ale clădirilor şi încăperilor; </w:t>
      </w: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sz w:val="28"/>
          <w:szCs w:val="28"/>
          <w:lang w:val="ro-RO"/>
        </w:rPr>
        <w:t xml:space="preserve">113.18 – reparaţii curente ale utilajului şi inventarului; </w:t>
      </w: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sz w:val="28"/>
          <w:szCs w:val="28"/>
          <w:lang w:val="ro-RO"/>
        </w:rPr>
        <w:t xml:space="preserve">113.26 – combustibil; </w:t>
      </w: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sz w:val="28"/>
          <w:szCs w:val="28"/>
          <w:lang w:val="ro-RO"/>
        </w:rPr>
        <w:t xml:space="preserve">113.27 – procurarea şi instalarea contoarelor; </w:t>
      </w: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sz w:val="28"/>
          <w:szCs w:val="28"/>
          <w:lang w:val="ro-RO"/>
        </w:rPr>
        <w:t xml:space="preserve">113.34 – apă şi canalizare; </w:t>
      </w: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sz w:val="28"/>
          <w:szCs w:val="28"/>
          <w:lang w:val="ro-RO"/>
        </w:rPr>
        <w:t xml:space="preserve">241.00 – investiţii capitale; </w:t>
      </w: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sz w:val="28"/>
          <w:szCs w:val="28"/>
          <w:lang w:val="ro-RO"/>
        </w:rPr>
        <w:t xml:space="preserve">243.00 – reparaţii capitale; </w:t>
      </w:r>
    </w:p>
    <w:p w:rsidR="00734064" w:rsidRPr="0098186F" w:rsidRDefault="00734064" w:rsidP="00734064">
      <w:pPr>
        <w:pStyle w:val="a3"/>
        <w:ind w:firstLine="709"/>
        <w:rPr>
          <w:sz w:val="28"/>
          <w:szCs w:val="28"/>
          <w:lang w:val="ro-RO"/>
        </w:rPr>
      </w:pPr>
      <w:r w:rsidRPr="0098186F">
        <w:rPr>
          <w:bCs/>
          <w:sz w:val="28"/>
          <w:szCs w:val="28"/>
          <w:lang w:val="ro-RO"/>
        </w:rPr>
        <w:t>2)</w:t>
      </w:r>
      <w:r w:rsidRPr="0098186F">
        <w:rPr>
          <w:sz w:val="28"/>
          <w:szCs w:val="28"/>
          <w:lang w:val="ro-RO"/>
        </w:rPr>
        <w:t xml:space="preserve"> începînd cu 1 ianuarie 2016: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186F">
        <w:rPr>
          <w:rFonts w:ascii="Times New Roman" w:hAnsi="Times New Roman" w:cs="Times New Roman"/>
          <w:sz w:val="28"/>
          <w:szCs w:val="28"/>
          <w:lang w:val="ro-RO"/>
        </w:rPr>
        <w:t>222110 – energie electrică;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186F">
        <w:rPr>
          <w:rFonts w:ascii="Times New Roman" w:hAnsi="Times New Roman" w:cs="Times New Roman"/>
          <w:sz w:val="28"/>
          <w:szCs w:val="28"/>
          <w:lang w:val="ro-RO"/>
        </w:rPr>
        <w:t>222120 – gaze;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186F">
        <w:rPr>
          <w:rFonts w:ascii="Times New Roman" w:hAnsi="Times New Roman" w:cs="Times New Roman"/>
          <w:sz w:val="28"/>
          <w:szCs w:val="28"/>
          <w:lang w:val="ro-RO"/>
        </w:rPr>
        <w:t>222130 – energie termică;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186F">
        <w:rPr>
          <w:rFonts w:ascii="Times New Roman" w:hAnsi="Times New Roman" w:cs="Times New Roman"/>
          <w:sz w:val="28"/>
          <w:szCs w:val="28"/>
          <w:lang w:val="ro-RO"/>
        </w:rPr>
        <w:t>222140 – apă şi canalizare;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186F">
        <w:rPr>
          <w:rFonts w:ascii="Times New Roman" w:hAnsi="Times New Roman" w:cs="Times New Roman"/>
          <w:sz w:val="28"/>
          <w:szCs w:val="28"/>
          <w:lang w:val="ro-RO"/>
        </w:rPr>
        <w:t>222500 – servicii de reparaţii curente;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186F">
        <w:rPr>
          <w:rFonts w:ascii="Times New Roman" w:hAnsi="Times New Roman" w:cs="Times New Roman"/>
          <w:sz w:val="28"/>
          <w:szCs w:val="28"/>
          <w:lang w:val="ro-RO"/>
        </w:rPr>
        <w:t>311120 – reparaţii capitale ale clădirilor;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186F">
        <w:rPr>
          <w:rFonts w:ascii="Times New Roman" w:hAnsi="Times New Roman" w:cs="Times New Roman"/>
          <w:sz w:val="28"/>
          <w:szCs w:val="28"/>
          <w:lang w:val="ro-RO"/>
        </w:rPr>
        <w:t>318120 – reparaţii capitale ale altor mijloace fixe;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186F">
        <w:rPr>
          <w:rFonts w:ascii="Times New Roman" w:hAnsi="Times New Roman" w:cs="Times New Roman"/>
          <w:sz w:val="28"/>
          <w:szCs w:val="28"/>
          <w:lang w:val="ro-RO"/>
        </w:rPr>
        <w:t>319200 – investiţii capitale în active materiale  în curs de execuţie;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186F">
        <w:rPr>
          <w:rFonts w:ascii="Times New Roman" w:hAnsi="Times New Roman" w:cs="Times New Roman"/>
          <w:sz w:val="28"/>
          <w:szCs w:val="28"/>
          <w:lang w:val="ro-RO"/>
        </w:rPr>
        <w:t>331000 – combustibil, carburanţi şi lubrifianţi.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</w:pP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</w:pP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bCs/>
          <w:sz w:val="28"/>
          <w:szCs w:val="28"/>
          <w:lang w:val="ro-RO" w:eastAsia="ru-RU"/>
        </w:rPr>
        <w:t>3.</w:t>
      </w: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 Cheltuielile indicate la punctul 2 se execută în limitele alocaţiilor bugetare prevăzute în planurile de finanţare ale executorilor de buget, în baza contractelor încheiate şi înregistrate în modul stabilit şi a documentelor de plată prezentate de către instituţiile publice finanţate din bugetul de stat la trezoreriile teritoriale ale Ministerului Finanţelor.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o-RO" w:eastAsia="ru-RU"/>
        </w:rPr>
      </w:pP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bCs/>
          <w:sz w:val="28"/>
          <w:szCs w:val="28"/>
          <w:lang w:val="ro-RO" w:eastAsia="ru-RU"/>
        </w:rPr>
        <w:t>4.</w:t>
      </w: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 Datoriile instituţiilor publice pentru consumul de resurse energetice şi servicii comunale se vor achita zilnic, pe măsura prezentării documentelor de plată la trezoreriile teritoriale, totodată ţinînd cont de priorităţile stabilite </w:t>
      </w:r>
      <w:r w:rsidRPr="0098186F">
        <w:rPr>
          <w:rFonts w:ascii="Times New Roman" w:hAnsi="Times New Roman" w:cs="Times New Roman"/>
          <w:sz w:val="28"/>
          <w:szCs w:val="28"/>
          <w:lang w:val="ro-RO"/>
        </w:rPr>
        <w:t>de legisla</w:t>
      </w:r>
      <w:r w:rsidRPr="0098186F">
        <w:rPr>
          <w:rFonts w:ascii="Cambria Math" w:hAnsi="Cambria Math" w:cs="Cambria Math"/>
          <w:sz w:val="28"/>
          <w:szCs w:val="28"/>
          <w:lang w:val="ro-RO"/>
        </w:rPr>
        <w:t>ț</w:t>
      </w:r>
      <w:r w:rsidRPr="0098186F">
        <w:rPr>
          <w:rFonts w:ascii="Times New Roman" w:hAnsi="Times New Roman" w:cs="Times New Roman"/>
          <w:sz w:val="28"/>
          <w:szCs w:val="28"/>
          <w:lang w:val="ro-RO"/>
        </w:rPr>
        <w:t>ia în vigoare</w:t>
      </w: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>.</w:t>
      </w: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o-RO" w:eastAsia="ru-RU"/>
        </w:rPr>
      </w:pPr>
    </w:p>
    <w:p w:rsidR="00734064" w:rsidRPr="0098186F" w:rsidRDefault="00734064" w:rsidP="0073406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bCs/>
          <w:sz w:val="28"/>
          <w:szCs w:val="28"/>
          <w:lang w:val="ro-RO" w:eastAsia="ru-RU"/>
        </w:rPr>
        <w:t>5.</w:t>
      </w: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 Ministerul Finanţelor va asigura evidenţa cheltuielilor efectuate în conformitate cu prevederile legale.</w:t>
      </w:r>
    </w:p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B"/>
    <w:rsid w:val="0017420B"/>
    <w:rsid w:val="0021428B"/>
    <w:rsid w:val="0045434C"/>
    <w:rsid w:val="005B1E62"/>
    <w:rsid w:val="00734064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webb"/>
    <w:basedOn w:val="a"/>
    <w:link w:val="a4"/>
    <w:uiPriority w:val="99"/>
    <w:unhideWhenUsed/>
    <w:rsid w:val="007340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webb Знак"/>
    <w:basedOn w:val="a0"/>
    <w:link w:val="a3"/>
    <w:uiPriority w:val="99"/>
    <w:locked/>
    <w:rsid w:val="0073406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webb"/>
    <w:basedOn w:val="a"/>
    <w:link w:val="a4"/>
    <w:uiPriority w:val="99"/>
    <w:unhideWhenUsed/>
    <w:rsid w:val="007340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,webb Знак"/>
    <w:basedOn w:val="a0"/>
    <w:link w:val="a3"/>
    <w:uiPriority w:val="99"/>
    <w:locked/>
    <w:rsid w:val="0073406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diakov.net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2015-08-14T12:15:00Z</dcterms:created>
  <dcterms:modified xsi:type="dcterms:W3CDTF">2015-08-14T12:15:00Z</dcterms:modified>
</cp:coreProperties>
</file>