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EE" w:rsidRPr="0098186F" w:rsidRDefault="00C411EE" w:rsidP="00C411EE">
      <w:pPr>
        <w:spacing w:after="0" w:line="240" w:lineRule="auto"/>
        <w:ind w:left="4956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>Anexa nr. 6</w:t>
      </w:r>
    </w:p>
    <w:p w:rsidR="00C411EE" w:rsidRPr="0098186F" w:rsidRDefault="00C411EE" w:rsidP="00C411E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>la Hotărîrea Guvernului nr.489</w:t>
      </w:r>
    </w:p>
    <w:p w:rsidR="00C411EE" w:rsidRPr="0098186F" w:rsidRDefault="00C411EE" w:rsidP="00C411E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din 10 august 2015 </w:t>
      </w:r>
    </w:p>
    <w:p w:rsidR="00C411EE" w:rsidRPr="0098186F" w:rsidRDefault="00C411EE" w:rsidP="00C411E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</w:p>
    <w:p w:rsidR="00C411EE" w:rsidRPr="0098186F" w:rsidRDefault="00C411EE" w:rsidP="00C411E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</w:p>
    <w:tbl>
      <w:tblPr>
        <w:tblpPr w:leftFromText="180" w:rightFromText="180" w:vertAnchor="text" w:horzAnchor="margin" w:tblpY="54"/>
        <w:tblW w:w="5000" w:type="pct"/>
        <w:tblLook w:val="04A0" w:firstRow="1" w:lastRow="0" w:firstColumn="1" w:lastColumn="0" w:noHBand="0" w:noVBand="1"/>
      </w:tblPr>
      <w:tblGrid>
        <w:gridCol w:w="2966"/>
        <w:gridCol w:w="7590"/>
      </w:tblGrid>
      <w:tr w:rsidR="00C411EE" w:rsidRPr="0098186F" w:rsidTr="0054137E">
        <w:tc>
          <w:tcPr>
            <w:tcW w:w="5000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11EE" w:rsidRPr="0098186F" w:rsidRDefault="00C411EE" w:rsidP="00541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</w:p>
          <w:p w:rsidR="00C411EE" w:rsidRPr="0098186F" w:rsidRDefault="00C411EE" w:rsidP="00541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o-RO" w:eastAsia="ru-RU"/>
              </w:rPr>
              <w:t>Inspectoratul Principal de Stat pentru Supravegherea Tehnică</w:t>
            </w:r>
          </w:p>
          <w:p w:rsidR="00C411EE" w:rsidRPr="0098186F" w:rsidRDefault="00C411EE" w:rsidP="00541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o-RO" w:eastAsia="ru-RU"/>
              </w:rPr>
              <w:t>a Obiectelor Industriale Periculoase</w:t>
            </w:r>
          </w:p>
          <w:p w:rsidR="00C411EE" w:rsidRPr="0098186F" w:rsidRDefault="00C411EE" w:rsidP="00541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Direc</w:t>
            </w:r>
            <w:r w:rsidRPr="0098186F">
              <w:rPr>
                <w:rFonts w:ascii="Cambria Math" w:eastAsiaTheme="minorEastAsia" w:hAnsi="Cambria Math" w:cs="Cambria Math"/>
                <w:sz w:val="28"/>
                <w:szCs w:val="28"/>
                <w:lang w:val="ro-RO" w:eastAsia="ru-RU"/>
              </w:rPr>
              <w:t>ț</w:t>
            </w: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ia________________________________________________</w:t>
            </w:r>
          </w:p>
        </w:tc>
      </w:tr>
      <w:tr w:rsidR="00C411EE" w:rsidRPr="0098186F" w:rsidTr="0054137E">
        <w:tc>
          <w:tcPr>
            <w:tcW w:w="5000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411EE" w:rsidRPr="0098186F" w:rsidRDefault="00C411EE" w:rsidP="00541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  <w:p w:rsidR="00C411EE" w:rsidRPr="0098186F" w:rsidRDefault="00C411EE" w:rsidP="00541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o-RO" w:eastAsia="ru-RU"/>
              </w:rPr>
              <w:t>ACT</w:t>
            </w:r>
          </w:p>
          <w:p w:rsidR="00C411EE" w:rsidRPr="0098186F" w:rsidRDefault="00C411EE" w:rsidP="00541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o-RO" w:eastAsia="ru-RU"/>
              </w:rPr>
              <w:t>de constatare a gradului de pregătire tehnică pentru funcţionare</w:t>
            </w:r>
          </w:p>
          <w:p w:rsidR="00C411EE" w:rsidRPr="0098186F" w:rsidRDefault="00C411EE" w:rsidP="00541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o-RO" w:eastAsia="ru-RU"/>
              </w:rPr>
              <w:t>sezonieră/permanentă a sistemului de gaze</w:t>
            </w:r>
          </w:p>
        </w:tc>
      </w:tr>
      <w:tr w:rsidR="00C411EE" w:rsidRPr="0098186F" w:rsidTr="0054137E">
        <w:tc>
          <w:tcPr>
            <w:tcW w:w="1405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11EE" w:rsidRPr="0098186F" w:rsidRDefault="00C411E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__________________</w:t>
            </w:r>
          </w:p>
          <w:p w:rsidR="00C411EE" w:rsidRPr="0098186F" w:rsidRDefault="00C411E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  <w:t xml:space="preserve">            (localitatea)</w:t>
            </w:r>
          </w:p>
        </w:tc>
        <w:tc>
          <w:tcPr>
            <w:tcW w:w="3595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11EE" w:rsidRPr="0098186F" w:rsidRDefault="00C411E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                                 “_____” ____________ 20_____</w:t>
            </w:r>
          </w:p>
        </w:tc>
      </w:tr>
    </w:tbl>
    <w:p w:rsidR="00C411EE" w:rsidRPr="0098186F" w:rsidRDefault="00C411EE" w:rsidP="00C411E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</w:p>
    <w:tbl>
      <w:tblPr>
        <w:tblpPr w:leftFromText="180" w:rightFromText="180" w:vertAnchor="text" w:horzAnchor="margin" w:tblpY="54"/>
        <w:tblW w:w="5000" w:type="pct"/>
        <w:tblLook w:val="04A0" w:firstRow="1" w:lastRow="0" w:firstColumn="1" w:lastColumn="0" w:noHBand="0" w:noVBand="1"/>
      </w:tblPr>
      <w:tblGrid>
        <w:gridCol w:w="10556"/>
      </w:tblGrid>
      <w:tr w:rsidR="00C411EE" w:rsidRPr="0098186F" w:rsidTr="0054137E">
        <w:tc>
          <w:tcPr>
            <w:tcW w:w="500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 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În conformitate cu prevederile Regulilor de securitate în ramura gazificării, s-a efectuat controlul tehnic al gospodăriei de gaze la compartimentul: pregătirea sistemului de gaze pentru funcţionare sezonieră. Perioada anilor 20___ – 20___ 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o-RO" w:eastAsia="ru-RU"/>
              </w:rPr>
              <w:t>1.</w:t>
            </w: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Pr="009818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o-RO" w:eastAsia="ru-RU"/>
              </w:rPr>
              <w:t xml:space="preserve">Denumirea obiectului </w:t>
            </w: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______________________________________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  <w:t xml:space="preserve">adresa </w:t>
            </w: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_________________________________________________________________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o-RO" w:eastAsia="ru-RU"/>
              </w:rPr>
              <w:t>2.</w:t>
            </w: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Pr="009818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o-RO" w:eastAsia="ru-RU"/>
              </w:rPr>
              <w:t>Dotarea tehnică:</w:t>
            </w: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a) sisteme de gaze – conducte de gaze (exterioare)  ____________________________________________________________________________________________________________________________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  <w:t>(lungime, diametru, presiune)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</w:pP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instalaţii de reglare a presiunii gazelor (IRG):</w:t>
            </w:r>
          </w:p>
          <w:p w:rsidR="00C411EE" w:rsidRPr="0098186F" w:rsidRDefault="00C411E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_________________________________________________________________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  <w:t>(model, unitate)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b) utilaj gaz _________________________________________________</w:t>
            </w:r>
          </w:p>
          <w:p w:rsidR="00C411EE" w:rsidRPr="0098186F" w:rsidRDefault="00C411EE" w:rsidP="0054137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_________________________________________________________________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  <w:t>(model, unitate)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o-RO" w:eastAsia="ru-RU"/>
              </w:rPr>
              <w:t>3.</w:t>
            </w: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Pr="009818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o-RO" w:eastAsia="ru-RU"/>
              </w:rPr>
              <w:t>În urma controlului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S-A CONSTATAT: 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3.1. Persoana responsabilă de exploatarea inofensivă a sistemului de gaze ________________________________________________________________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  <w:t>(numele, prenumele, funcţia, nr. şi data emiterii ordinului)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</w:pP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3.2. Dotarea cu instrucţiuni de serviciu şi de producţie: 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___(</w:t>
            </w: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ro-RO" w:eastAsia="ru-RU"/>
              </w:rPr>
              <w:t>DA / NU)</w:t>
            </w: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_______________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3.3. Personalul atestat (proces-verbal): 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a) personalul tehnic, nr.________________________ din _____________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b) muncitori, nr._______________ din  _____________________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3.4. State de personal: 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a) şef __________________________________________ persoane;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lastRenderedPageBreak/>
              <w:t xml:space="preserve">b) lăcătuşi ______________________________________ persoane; 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c) operatori ______________________________________persoane. 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3.5. Lucrări de profilaxie şi reparaţie tehnică (act) la: 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a) arzătoare, nr.________ din ________________________________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b) sisteme gaze, nr.______ din __________________________________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c) automatica de securitate, nr.______ din _________________________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(reţele, IRG şi altele) 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d) sistem de ventilare/evacuare a gazelor, nr._______ din_________________________________________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3.6. Lucrări de reglare tehnologică _______________________________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  <w:t xml:space="preserve">                                                               (executant, data)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4. </w:t>
            </w:r>
            <w:r w:rsidRPr="009818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o-RO" w:eastAsia="ru-RU"/>
              </w:rPr>
              <w:t xml:space="preserve">Sistemul de gaze va fi exploatat prin contract/cu forţele proprii  </w:t>
            </w: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______________________________________________________________________________________________________________________________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  <w:t>(nr. contractului, data, organizaţia)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o-RO" w:eastAsia="ru-RU"/>
              </w:rPr>
              <w:t>5.</w:t>
            </w:r>
            <w:r w:rsidRPr="009818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o-RO" w:eastAsia="ru-RU"/>
              </w:rPr>
              <w:t xml:space="preserve"> Documentaţia tehnică: 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a) de proiect  ________________________________________________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b) de execuţie  ______________________________________________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c) de exploatare   ____________________________________________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  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o-RO" w:eastAsia="ru-RU"/>
              </w:rPr>
              <w:t>Concluzii</w:t>
            </w: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   _________________________________________________________________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(satisfăcător/ nesatisfăcător) 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 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Actul a fost întocmit în 2 exemplare. 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 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o-RO" w:eastAsia="ru-RU"/>
              </w:rPr>
              <w:t xml:space="preserve">Beneficiar </w:t>
            </w: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>_____________________________________________________________</w:t>
            </w:r>
          </w:p>
          <w:p w:rsidR="00C411EE" w:rsidRPr="0098186F" w:rsidRDefault="00C411EE" w:rsidP="00541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  <w:t>(numele, prenumele, funcţia, semnătura)</w:t>
            </w:r>
          </w:p>
          <w:p w:rsidR="00C411EE" w:rsidRPr="0098186F" w:rsidRDefault="00C411EE" w:rsidP="0054137E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o-RO" w:eastAsia="ru-RU"/>
              </w:rPr>
              <w:t>Inspector</w:t>
            </w:r>
            <w:r w:rsidRPr="0098186F">
              <w:rPr>
                <w:rFonts w:ascii="Times New Roman" w:eastAsiaTheme="minorEastAsia" w:hAnsi="Times New Roman" w:cs="Times New Roman"/>
                <w:sz w:val="28"/>
                <w:szCs w:val="28"/>
                <w:lang w:val="ro-RO" w:eastAsia="ru-RU"/>
              </w:rPr>
              <w:t xml:space="preserve"> _____________________________________________________________</w:t>
            </w:r>
          </w:p>
          <w:p w:rsidR="00C411EE" w:rsidRPr="0098186F" w:rsidRDefault="00C411EE" w:rsidP="0054137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Theme="minorEastAsia" w:hAnsi="Times New Roman" w:cs="Times New Roman"/>
                <w:sz w:val="24"/>
                <w:szCs w:val="24"/>
                <w:lang w:val="ro-RO" w:eastAsia="ru-RU"/>
              </w:rPr>
              <w:t>(numele, prenumele, funcţia, semnătura)</w:t>
            </w:r>
          </w:p>
        </w:tc>
      </w:tr>
    </w:tbl>
    <w:p w:rsidR="005B1E62" w:rsidRDefault="005B1E62">
      <w:bookmarkStart w:id="0" w:name="_GoBack"/>
      <w:bookmarkEnd w:id="0"/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FB"/>
    <w:rsid w:val="0017420B"/>
    <w:rsid w:val="001818FB"/>
    <w:rsid w:val="0045434C"/>
    <w:rsid w:val="005B1E62"/>
    <w:rsid w:val="00C241DA"/>
    <w:rsid w:val="00C4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Company>diakov.net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2015-08-14T12:16:00Z</dcterms:created>
  <dcterms:modified xsi:type="dcterms:W3CDTF">2015-08-14T12:16:00Z</dcterms:modified>
</cp:coreProperties>
</file>