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EC" w:rsidRPr="00335D91" w:rsidRDefault="00DB79EC" w:rsidP="00335D91">
      <w:pPr>
        <w:jc w:val="right"/>
      </w:pPr>
      <w:r w:rsidRPr="00335D91">
        <w:t>Anexa nr.10</w:t>
      </w:r>
    </w:p>
    <w:p w:rsidR="00DB79EC" w:rsidRPr="00335D91" w:rsidRDefault="00DB79EC" w:rsidP="00335D91">
      <w:pPr>
        <w:jc w:val="right"/>
      </w:pPr>
      <w:smartTag w:uri="urn:schemas-microsoft-com:office:smarttags" w:element="PersonName">
        <w:smartTagPr>
          <w:attr w:name="ProductID" w:val="la Instrucţiunea"/>
        </w:smartTagPr>
        <w:r w:rsidRPr="00335D91">
          <w:t>la Instrucţiunea</w:t>
        </w:r>
      </w:smartTag>
      <w:r w:rsidRPr="00335D91">
        <w:t xml:space="preserve"> privind modul de întocmire şi prezentare</w:t>
      </w:r>
    </w:p>
    <w:p w:rsidR="00DB79EC" w:rsidRPr="00335D91" w:rsidRDefault="00DB79EC" w:rsidP="00335D91">
      <w:pPr>
        <w:jc w:val="right"/>
      </w:pPr>
      <w:r w:rsidRPr="00335D91">
        <w:t>de către bănci a rapoartelor în scopuri prudenţiale</w:t>
      </w:r>
    </w:p>
    <w:p w:rsidR="00DB79EC" w:rsidRPr="00CD3265" w:rsidRDefault="00DB79EC" w:rsidP="00CD3265">
      <w:pPr>
        <w:tabs>
          <w:tab w:val="left" w:pos="1008"/>
          <w:tab w:val="left" w:pos="1446"/>
          <w:tab w:val="left" w:pos="8208"/>
          <w:tab w:val="left" w:pos="9828"/>
        </w:tabs>
        <w:ind w:left="11880"/>
        <w:jc w:val="right"/>
        <w:rPr>
          <w:color w:val="000000"/>
          <w:sz w:val="18"/>
          <w:szCs w:val="18"/>
          <w:lang w:val="en-US"/>
        </w:rPr>
      </w:pPr>
    </w:p>
    <w:p w:rsidR="00DB79EC" w:rsidRPr="00856B03" w:rsidRDefault="00DB79EC" w:rsidP="00CD3265">
      <w:pPr>
        <w:tabs>
          <w:tab w:val="left" w:pos="1008"/>
          <w:tab w:val="left" w:pos="1446"/>
          <w:tab w:val="left" w:pos="8208"/>
          <w:tab w:val="left" w:pos="9828"/>
        </w:tabs>
        <w:ind w:left="11880"/>
        <w:jc w:val="right"/>
        <w:rPr>
          <w:b/>
          <w:bCs/>
          <w:color w:val="000000"/>
          <w:sz w:val="20"/>
          <w:szCs w:val="20"/>
        </w:rPr>
      </w:pPr>
      <w:r w:rsidRPr="00856B03">
        <w:rPr>
          <w:b/>
          <w:bCs/>
          <w:color w:val="000000"/>
          <w:sz w:val="20"/>
          <w:szCs w:val="20"/>
        </w:rPr>
        <w:t>ORD 0315</w:t>
      </w:r>
    </w:p>
    <w:p w:rsidR="00DB79EC" w:rsidRPr="00856B03" w:rsidRDefault="00DB79EC" w:rsidP="00CD3265">
      <w:pPr>
        <w:tabs>
          <w:tab w:val="left" w:pos="1008"/>
          <w:tab w:val="left" w:pos="1446"/>
          <w:tab w:val="left" w:pos="8208"/>
          <w:tab w:val="left" w:pos="9828"/>
        </w:tabs>
        <w:ind w:left="11880"/>
        <w:jc w:val="right"/>
        <w:rPr>
          <w:b/>
          <w:bCs/>
          <w:color w:val="000000"/>
          <w:sz w:val="20"/>
          <w:szCs w:val="20"/>
        </w:rPr>
      </w:pPr>
      <w:r w:rsidRPr="00856B03">
        <w:rPr>
          <w:b/>
          <w:bCs/>
          <w:color w:val="000000"/>
          <w:sz w:val="20"/>
          <w:szCs w:val="20"/>
        </w:rPr>
        <w:t>Codul formularului</w:t>
      </w:r>
    </w:p>
    <w:p w:rsidR="00DB79EC" w:rsidRPr="00856B03" w:rsidRDefault="00DB79EC" w:rsidP="00CD3265">
      <w:pPr>
        <w:rPr>
          <w:sz w:val="20"/>
          <w:szCs w:val="20"/>
        </w:rPr>
      </w:pPr>
    </w:p>
    <w:tbl>
      <w:tblPr>
        <w:tblW w:w="1985" w:type="dxa"/>
        <w:tblInd w:w="647" w:type="dxa"/>
        <w:tblLayout w:type="fixed"/>
        <w:tblCellMar>
          <w:left w:w="107" w:type="dxa"/>
          <w:right w:w="107" w:type="dxa"/>
        </w:tblCellMar>
        <w:tblLook w:val="0000"/>
      </w:tblPr>
      <w:tblGrid>
        <w:gridCol w:w="1985"/>
      </w:tblGrid>
      <w:tr w:rsidR="00DB79EC" w:rsidRPr="00856B03" w:rsidTr="00E1421A">
        <w:trPr>
          <w:cantSplit/>
          <w:trHeight w:val="270"/>
        </w:trPr>
        <w:tc>
          <w:tcPr>
            <w:tcW w:w="1985" w:type="dxa"/>
            <w:tcBorders>
              <w:top w:val="single" w:sz="4" w:space="0" w:color="auto"/>
              <w:left w:val="single" w:sz="4" w:space="0" w:color="auto"/>
              <w:bottom w:val="single" w:sz="4" w:space="0" w:color="auto"/>
              <w:right w:val="single" w:sz="4" w:space="0" w:color="auto"/>
            </w:tcBorders>
          </w:tcPr>
          <w:p w:rsidR="00DB79EC" w:rsidRPr="00856B03" w:rsidRDefault="00DB79EC" w:rsidP="00E1421A">
            <w:pPr>
              <w:jc w:val="center"/>
              <w:rPr>
                <w:sz w:val="20"/>
                <w:szCs w:val="20"/>
              </w:rPr>
            </w:pPr>
          </w:p>
        </w:tc>
      </w:tr>
      <w:tr w:rsidR="00DB79EC" w:rsidRPr="00856B03" w:rsidTr="00E1421A">
        <w:trPr>
          <w:cantSplit/>
          <w:trHeight w:val="276"/>
        </w:trPr>
        <w:tc>
          <w:tcPr>
            <w:tcW w:w="1985" w:type="dxa"/>
            <w:tcBorders>
              <w:top w:val="single" w:sz="4" w:space="0" w:color="auto"/>
            </w:tcBorders>
          </w:tcPr>
          <w:p w:rsidR="00DB79EC" w:rsidRPr="00856B03" w:rsidRDefault="00DB79EC" w:rsidP="00E1421A">
            <w:pPr>
              <w:jc w:val="center"/>
              <w:rPr>
                <w:sz w:val="20"/>
                <w:szCs w:val="20"/>
              </w:rPr>
            </w:pPr>
            <w:r w:rsidRPr="00856B03">
              <w:rPr>
                <w:sz w:val="20"/>
                <w:szCs w:val="20"/>
              </w:rPr>
              <w:t>Codul băncii</w:t>
            </w:r>
          </w:p>
        </w:tc>
      </w:tr>
    </w:tbl>
    <w:p w:rsidR="00DB79EC" w:rsidRPr="00856B03" w:rsidRDefault="00DB79EC" w:rsidP="00CD3265">
      <w:pPr>
        <w:ind w:left="540" w:right="283"/>
        <w:rPr>
          <w:b/>
        </w:rPr>
      </w:pPr>
    </w:p>
    <w:p w:rsidR="00DB79EC" w:rsidRPr="00335D91" w:rsidRDefault="00DB79EC" w:rsidP="00CD3265">
      <w:pPr>
        <w:ind w:left="540" w:right="283"/>
        <w:rPr>
          <w:b/>
          <w:bCs/>
          <w:lang w:val="it-IT"/>
        </w:rPr>
      </w:pPr>
      <w:r w:rsidRPr="00335D91">
        <w:rPr>
          <w:b/>
          <w:lang w:val="it-IT"/>
        </w:rPr>
        <w:t xml:space="preserve">ORD 3.15A  </w:t>
      </w:r>
      <w:r w:rsidRPr="00335D91">
        <w:rPr>
          <w:b/>
          <w:bCs/>
          <w:lang w:val="it-IT"/>
        </w:rPr>
        <w:t>Acţionarii băncii, informaţii generale</w:t>
      </w:r>
    </w:p>
    <w:p w:rsidR="00DB79EC" w:rsidRPr="00856B03" w:rsidRDefault="00DB79EC" w:rsidP="00CD3265">
      <w:pPr>
        <w:ind w:left="540"/>
        <w:rPr>
          <w:sz w:val="20"/>
        </w:rPr>
      </w:pPr>
      <w:r w:rsidRPr="00856B03">
        <w:t xml:space="preserve">la situaţia din  ____________ 20_  </w:t>
      </w:r>
    </w:p>
    <w:p w:rsidR="00DB79EC" w:rsidRPr="00856B03" w:rsidRDefault="00DB79EC" w:rsidP="00CD3265">
      <w:pPr>
        <w:ind w:left="7788" w:firstLine="132"/>
        <w:jc w:val="both"/>
        <w:rPr>
          <w:sz w:val="20"/>
          <w:szCs w:val="20"/>
        </w:rPr>
      </w:pPr>
    </w:p>
    <w:tbl>
      <w:tblPr>
        <w:tblW w:w="864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40"/>
        <w:gridCol w:w="4140"/>
        <w:gridCol w:w="1440"/>
        <w:gridCol w:w="1260"/>
        <w:gridCol w:w="1260"/>
      </w:tblGrid>
      <w:tr w:rsidR="00DB79EC" w:rsidRPr="00856B03" w:rsidTr="00E1421A">
        <w:trPr>
          <w:trHeight w:val="719"/>
        </w:trPr>
        <w:tc>
          <w:tcPr>
            <w:tcW w:w="540" w:type="dxa"/>
            <w:tcBorders>
              <w:top w:val="single" w:sz="2" w:space="0" w:color="auto"/>
              <w:left w:val="single" w:sz="2" w:space="0" w:color="auto"/>
              <w:right w:val="single" w:sz="2" w:space="0" w:color="auto"/>
            </w:tcBorders>
          </w:tcPr>
          <w:p w:rsidR="00DB79EC" w:rsidRPr="00856B03" w:rsidRDefault="00DB79EC" w:rsidP="00E1421A">
            <w:pPr>
              <w:jc w:val="center"/>
              <w:rPr>
                <w:sz w:val="20"/>
                <w:szCs w:val="20"/>
              </w:rPr>
            </w:pPr>
            <w:r w:rsidRPr="00856B03">
              <w:rPr>
                <w:sz w:val="20"/>
                <w:szCs w:val="20"/>
              </w:rPr>
              <w:t>Nr.</w:t>
            </w:r>
          </w:p>
          <w:p w:rsidR="00DB79EC" w:rsidRPr="00856B03" w:rsidRDefault="00DB79EC" w:rsidP="00E1421A">
            <w:pPr>
              <w:jc w:val="center"/>
              <w:rPr>
                <w:sz w:val="20"/>
                <w:szCs w:val="20"/>
              </w:rPr>
            </w:pPr>
            <w:r w:rsidRPr="00856B03">
              <w:rPr>
                <w:sz w:val="20"/>
                <w:szCs w:val="20"/>
              </w:rPr>
              <w:t>d/o</w:t>
            </w:r>
          </w:p>
        </w:tc>
        <w:tc>
          <w:tcPr>
            <w:tcW w:w="4140" w:type="dxa"/>
            <w:tcBorders>
              <w:top w:val="single" w:sz="2" w:space="0" w:color="auto"/>
              <w:left w:val="single" w:sz="2" w:space="0" w:color="auto"/>
              <w:right w:val="single" w:sz="2" w:space="0" w:color="auto"/>
            </w:tcBorders>
          </w:tcPr>
          <w:p w:rsidR="00DB79EC" w:rsidRPr="00856B03" w:rsidRDefault="00DB79EC" w:rsidP="00E1421A">
            <w:pPr>
              <w:jc w:val="center"/>
              <w:rPr>
                <w:sz w:val="20"/>
                <w:szCs w:val="20"/>
              </w:rPr>
            </w:pPr>
          </w:p>
        </w:tc>
        <w:tc>
          <w:tcPr>
            <w:tcW w:w="1440" w:type="dxa"/>
            <w:tcBorders>
              <w:top w:val="single" w:sz="2" w:space="0" w:color="auto"/>
              <w:left w:val="single" w:sz="2" w:space="0" w:color="auto"/>
              <w:right w:val="single" w:sz="2" w:space="0" w:color="auto"/>
            </w:tcBorders>
          </w:tcPr>
          <w:p w:rsidR="00DB79EC" w:rsidRPr="00856B03" w:rsidRDefault="00DB79EC" w:rsidP="00E1421A">
            <w:pPr>
              <w:jc w:val="center"/>
              <w:rPr>
                <w:sz w:val="20"/>
                <w:szCs w:val="20"/>
              </w:rPr>
            </w:pPr>
            <w:r w:rsidRPr="00856B03">
              <w:rPr>
                <w:sz w:val="20"/>
                <w:szCs w:val="20"/>
              </w:rPr>
              <w:t>Cota de participare, lei</w:t>
            </w:r>
          </w:p>
        </w:tc>
        <w:tc>
          <w:tcPr>
            <w:tcW w:w="1260" w:type="dxa"/>
            <w:tcBorders>
              <w:top w:val="single" w:sz="2" w:space="0" w:color="auto"/>
              <w:left w:val="single" w:sz="2" w:space="0" w:color="auto"/>
              <w:right w:val="single" w:sz="2" w:space="0" w:color="auto"/>
            </w:tcBorders>
          </w:tcPr>
          <w:p w:rsidR="00DB79EC" w:rsidRPr="00856B03" w:rsidRDefault="00DB79EC" w:rsidP="00E1421A">
            <w:pPr>
              <w:jc w:val="center"/>
              <w:rPr>
                <w:sz w:val="20"/>
                <w:szCs w:val="20"/>
              </w:rPr>
            </w:pPr>
            <w:r w:rsidRPr="00856B03">
              <w:rPr>
                <w:sz w:val="20"/>
                <w:szCs w:val="20"/>
              </w:rPr>
              <w:t>Cota de participare, %</w:t>
            </w:r>
          </w:p>
        </w:tc>
        <w:tc>
          <w:tcPr>
            <w:tcW w:w="1260" w:type="dxa"/>
            <w:tcBorders>
              <w:top w:val="single" w:sz="2" w:space="0" w:color="auto"/>
              <w:left w:val="single" w:sz="2" w:space="0" w:color="auto"/>
              <w:right w:val="single" w:sz="2" w:space="0" w:color="auto"/>
            </w:tcBorders>
          </w:tcPr>
          <w:p w:rsidR="00DB79EC" w:rsidRPr="00856B03" w:rsidRDefault="00DB79EC" w:rsidP="00E1421A">
            <w:pPr>
              <w:jc w:val="center"/>
              <w:rPr>
                <w:sz w:val="20"/>
                <w:szCs w:val="20"/>
              </w:rPr>
            </w:pPr>
            <w:r w:rsidRPr="00856B03">
              <w:rPr>
                <w:sz w:val="20"/>
                <w:szCs w:val="20"/>
              </w:rPr>
              <w:t>Numărul acţionarilor</w:t>
            </w:r>
          </w:p>
        </w:tc>
      </w:tr>
      <w:tr w:rsidR="00DB79EC" w:rsidRPr="00856B03" w:rsidTr="00E1421A">
        <w:tc>
          <w:tcPr>
            <w:tcW w:w="54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A</w:t>
            </w:r>
          </w:p>
        </w:tc>
        <w:tc>
          <w:tcPr>
            <w:tcW w:w="414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B</w:t>
            </w:r>
          </w:p>
        </w:tc>
        <w:tc>
          <w:tcPr>
            <w:tcW w:w="144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1</w:t>
            </w:r>
          </w:p>
        </w:tc>
        <w:tc>
          <w:tcPr>
            <w:tcW w:w="126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2</w:t>
            </w:r>
          </w:p>
        </w:tc>
        <w:tc>
          <w:tcPr>
            <w:tcW w:w="126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3</w:t>
            </w:r>
          </w:p>
        </w:tc>
      </w:tr>
      <w:tr w:rsidR="00DB79EC" w:rsidRPr="00856B03" w:rsidTr="00E1421A">
        <w:tc>
          <w:tcPr>
            <w:tcW w:w="54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1</w:t>
            </w:r>
          </w:p>
        </w:tc>
        <w:tc>
          <w:tcPr>
            <w:tcW w:w="4140" w:type="dxa"/>
            <w:tcBorders>
              <w:left w:val="single" w:sz="2" w:space="0" w:color="auto"/>
              <w:right w:val="single" w:sz="2" w:space="0" w:color="auto"/>
            </w:tcBorders>
          </w:tcPr>
          <w:p w:rsidR="00DB79EC" w:rsidRPr="00856B03" w:rsidRDefault="00DB79EC" w:rsidP="00E1421A">
            <w:pPr>
              <w:rPr>
                <w:sz w:val="20"/>
                <w:szCs w:val="20"/>
              </w:rPr>
            </w:pPr>
            <w:r w:rsidRPr="00856B03">
              <w:rPr>
                <w:sz w:val="20"/>
                <w:szCs w:val="20"/>
              </w:rPr>
              <w:t xml:space="preserve">Persoane juridice </w:t>
            </w:r>
            <w:r w:rsidRPr="00856B03">
              <w:rPr>
                <w:sz w:val="20"/>
                <w:szCs w:val="20"/>
              </w:rPr>
              <w:sym w:font="Symbol" w:char="F0B3"/>
            </w:r>
            <w:r w:rsidRPr="00856B03">
              <w:rPr>
                <w:sz w:val="20"/>
                <w:szCs w:val="20"/>
              </w:rPr>
              <w:t xml:space="preserve"> 1%</w:t>
            </w:r>
          </w:p>
        </w:tc>
        <w:tc>
          <w:tcPr>
            <w:tcW w:w="1440" w:type="dxa"/>
            <w:tcBorders>
              <w:left w:val="single" w:sz="2" w:space="0" w:color="auto"/>
              <w:right w:val="single" w:sz="2" w:space="0" w:color="auto"/>
            </w:tcBorders>
          </w:tcPr>
          <w:p w:rsidR="00DB79EC" w:rsidRPr="00856B03" w:rsidRDefault="00DB79EC" w:rsidP="00E1421A">
            <w:pPr>
              <w:jc w:val="center"/>
              <w:rPr>
                <w:sz w:val="20"/>
                <w:szCs w:val="20"/>
              </w:rPr>
            </w:pPr>
          </w:p>
        </w:tc>
        <w:tc>
          <w:tcPr>
            <w:tcW w:w="1260" w:type="dxa"/>
            <w:tcBorders>
              <w:left w:val="single" w:sz="2" w:space="0" w:color="auto"/>
              <w:right w:val="single" w:sz="2" w:space="0" w:color="auto"/>
            </w:tcBorders>
          </w:tcPr>
          <w:p w:rsidR="00DB79EC" w:rsidRPr="00856B03" w:rsidRDefault="00DB79EC" w:rsidP="00E1421A">
            <w:pPr>
              <w:jc w:val="center"/>
              <w:rPr>
                <w:sz w:val="20"/>
                <w:szCs w:val="20"/>
              </w:rPr>
            </w:pPr>
          </w:p>
        </w:tc>
        <w:tc>
          <w:tcPr>
            <w:tcW w:w="1260" w:type="dxa"/>
            <w:tcBorders>
              <w:left w:val="single" w:sz="2" w:space="0" w:color="auto"/>
              <w:right w:val="single" w:sz="2" w:space="0" w:color="auto"/>
            </w:tcBorders>
          </w:tcPr>
          <w:p w:rsidR="00DB79EC" w:rsidRPr="00856B03" w:rsidRDefault="00DB79EC" w:rsidP="00E1421A">
            <w:pPr>
              <w:jc w:val="center"/>
              <w:rPr>
                <w:sz w:val="20"/>
                <w:szCs w:val="20"/>
              </w:rPr>
            </w:pPr>
          </w:p>
        </w:tc>
      </w:tr>
      <w:tr w:rsidR="00DB79EC" w:rsidRPr="00856B03" w:rsidTr="00E1421A">
        <w:tc>
          <w:tcPr>
            <w:tcW w:w="54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2</w:t>
            </w:r>
          </w:p>
        </w:tc>
        <w:tc>
          <w:tcPr>
            <w:tcW w:w="4140" w:type="dxa"/>
            <w:tcBorders>
              <w:left w:val="single" w:sz="2" w:space="0" w:color="auto"/>
              <w:right w:val="single" w:sz="2" w:space="0" w:color="auto"/>
            </w:tcBorders>
          </w:tcPr>
          <w:p w:rsidR="00DB79EC" w:rsidRPr="00856B03" w:rsidRDefault="00DB79EC" w:rsidP="00E1421A">
            <w:pPr>
              <w:rPr>
                <w:sz w:val="20"/>
                <w:szCs w:val="20"/>
              </w:rPr>
            </w:pPr>
            <w:r w:rsidRPr="00856B03">
              <w:rPr>
                <w:sz w:val="20"/>
                <w:szCs w:val="20"/>
              </w:rPr>
              <w:t xml:space="preserve">Persoane fizice </w:t>
            </w:r>
            <w:r w:rsidRPr="00856B03">
              <w:rPr>
                <w:sz w:val="20"/>
                <w:szCs w:val="20"/>
              </w:rPr>
              <w:sym w:font="Symbol" w:char="F0B3"/>
            </w:r>
            <w:r w:rsidRPr="00856B03">
              <w:rPr>
                <w:sz w:val="20"/>
                <w:szCs w:val="20"/>
              </w:rPr>
              <w:t>1%</w:t>
            </w:r>
          </w:p>
        </w:tc>
        <w:tc>
          <w:tcPr>
            <w:tcW w:w="1440" w:type="dxa"/>
            <w:tcBorders>
              <w:left w:val="single" w:sz="2" w:space="0" w:color="auto"/>
              <w:right w:val="single" w:sz="2" w:space="0" w:color="auto"/>
            </w:tcBorders>
          </w:tcPr>
          <w:p w:rsidR="00DB79EC" w:rsidRPr="00856B03" w:rsidRDefault="00DB79EC" w:rsidP="00E1421A">
            <w:pPr>
              <w:jc w:val="center"/>
              <w:rPr>
                <w:sz w:val="20"/>
                <w:szCs w:val="20"/>
              </w:rPr>
            </w:pPr>
          </w:p>
        </w:tc>
        <w:tc>
          <w:tcPr>
            <w:tcW w:w="1260" w:type="dxa"/>
            <w:tcBorders>
              <w:left w:val="single" w:sz="2" w:space="0" w:color="auto"/>
              <w:right w:val="single" w:sz="2" w:space="0" w:color="auto"/>
            </w:tcBorders>
          </w:tcPr>
          <w:p w:rsidR="00DB79EC" w:rsidRPr="00856B03" w:rsidRDefault="00DB79EC" w:rsidP="00E1421A">
            <w:pPr>
              <w:jc w:val="center"/>
              <w:rPr>
                <w:sz w:val="20"/>
                <w:szCs w:val="20"/>
              </w:rPr>
            </w:pPr>
          </w:p>
        </w:tc>
        <w:tc>
          <w:tcPr>
            <w:tcW w:w="1260" w:type="dxa"/>
            <w:tcBorders>
              <w:left w:val="single" w:sz="2" w:space="0" w:color="auto"/>
              <w:right w:val="single" w:sz="2" w:space="0" w:color="auto"/>
            </w:tcBorders>
          </w:tcPr>
          <w:p w:rsidR="00DB79EC" w:rsidRPr="00856B03" w:rsidRDefault="00DB79EC" w:rsidP="00E1421A">
            <w:pPr>
              <w:jc w:val="center"/>
              <w:rPr>
                <w:sz w:val="20"/>
                <w:szCs w:val="20"/>
              </w:rPr>
            </w:pPr>
          </w:p>
        </w:tc>
      </w:tr>
      <w:tr w:rsidR="00DB79EC" w:rsidRPr="00856B03" w:rsidTr="00E1421A">
        <w:trPr>
          <w:trHeight w:val="163"/>
        </w:trPr>
        <w:tc>
          <w:tcPr>
            <w:tcW w:w="54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3</w:t>
            </w:r>
          </w:p>
        </w:tc>
        <w:tc>
          <w:tcPr>
            <w:tcW w:w="4140" w:type="dxa"/>
            <w:tcBorders>
              <w:left w:val="single" w:sz="2" w:space="0" w:color="auto"/>
              <w:right w:val="single" w:sz="2" w:space="0" w:color="auto"/>
            </w:tcBorders>
          </w:tcPr>
          <w:p w:rsidR="00DB79EC" w:rsidRPr="00856B03" w:rsidRDefault="00DB79EC" w:rsidP="00E1421A">
            <w:pPr>
              <w:rPr>
                <w:sz w:val="20"/>
                <w:szCs w:val="20"/>
              </w:rPr>
            </w:pPr>
            <w:r w:rsidRPr="00856B03">
              <w:rPr>
                <w:sz w:val="20"/>
                <w:szCs w:val="20"/>
              </w:rPr>
              <w:t xml:space="preserve">Persoane juridice </w:t>
            </w:r>
            <w:r w:rsidRPr="00856B03">
              <w:rPr>
                <w:sz w:val="20"/>
                <w:szCs w:val="20"/>
              </w:rPr>
              <w:sym w:font="Symbol" w:char="F03C"/>
            </w:r>
            <w:r w:rsidRPr="00856B03">
              <w:rPr>
                <w:sz w:val="20"/>
                <w:szCs w:val="20"/>
              </w:rPr>
              <w:t xml:space="preserve"> 1%</w:t>
            </w:r>
          </w:p>
        </w:tc>
        <w:tc>
          <w:tcPr>
            <w:tcW w:w="1440" w:type="dxa"/>
            <w:tcBorders>
              <w:left w:val="single" w:sz="2" w:space="0" w:color="auto"/>
              <w:right w:val="single" w:sz="2" w:space="0" w:color="auto"/>
            </w:tcBorders>
          </w:tcPr>
          <w:p w:rsidR="00DB79EC" w:rsidRPr="00856B03" w:rsidRDefault="00DB79EC" w:rsidP="00E1421A">
            <w:pPr>
              <w:jc w:val="center"/>
              <w:rPr>
                <w:sz w:val="20"/>
                <w:szCs w:val="20"/>
              </w:rPr>
            </w:pPr>
          </w:p>
        </w:tc>
        <w:tc>
          <w:tcPr>
            <w:tcW w:w="1260" w:type="dxa"/>
            <w:tcBorders>
              <w:left w:val="single" w:sz="2" w:space="0" w:color="auto"/>
              <w:right w:val="single" w:sz="2" w:space="0" w:color="auto"/>
            </w:tcBorders>
          </w:tcPr>
          <w:p w:rsidR="00DB79EC" w:rsidRPr="00856B03" w:rsidRDefault="00DB79EC" w:rsidP="00E1421A">
            <w:pPr>
              <w:jc w:val="center"/>
              <w:rPr>
                <w:sz w:val="20"/>
                <w:szCs w:val="20"/>
              </w:rPr>
            </w:pPr>
          </w:p>
        </w:tc>
        <w:tc>
          <w:tcPr>
            <w:tcW w:w="1260" w:type="dxa"/>
            <w:tcBorders>
              <w:left w:val="single" w:sz="2" w:space="0" w:color="auto"/>
              <w:right w:val="single" w:sz="2" w:space="0" w:color="auto"/>
            </w:tcBorders>
          </w:tcPr>
          <w:p w:rsidR="00DB79EC" w:rsidRPr="00856B03" w:rsidRDefault="00DB79EC" w:rsidP="00E1421A">
            <w:pPr>
              <w:jc w:val="center"/>
              <w:rPr>
                <w:sz w:val="20"/>
                <w:szCs w:val="20"/>
              </w:rPr>
            </w:pPr>
          </w:p>
        </w:tc>
      </w:tr>
      <w:tr w:rsidR="00DB79EC" w:rsidRPr="00856B03" w:rsidTr="00E1421A">
        <w:tc>
          <w:tcPr>
            <w:tcW w:w="54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4</w:t>
            </w:r>
          </w:p>
        </w:tc>
        <w:tc>
          <w:tcPr>
            <w:tcW w:w="4140" w:type="dxa"/>
            <w:tcBorders>
              <w:left w:val="single" w:sz="2" w:space="0" w:color="auto"/>
              <w:right w:val="single" w:sz="2" w:space="0" w:color="auto"/>
            </w:tcBorders>
          </w:tcPr>
          <w:p w:rsidR="00DB79EC" w:rsidRPr="00856B03" w:rsidRDefault="00DB79EC" w:rsidP="00E1421A">
            <w:pPr>
              <w:rPr>
                <w:sz w:val="20"/>
                <w:szCs w:val="20"/>
              </w:rPr>
            </w:pPr>
            <w:r w:rsidRPr="00856B03">
              <w:rPr>
                <w:sz w:val="20"/>
                <w:szCs w:val="20"/>
              </w:rPr>
              <w:t xml:space="preserve">Persoane fizice </w:t>
            </w:r>
            <w:r w:rsidRPr="00856B03">
              <w:rPr>
                <w:sz w:val="20"/>
                <w:szCs w:val="20"/>
              </w:rPr>
              <w:sym w:font="Symbol" w:char="F03C"/>
            </w:r>
            <w:r w:rsidRPr="00856B03">
              <w:rPr>
                <w:sz w:val="20"/>
                <w:szCs w:val="20"/>
              </w:rPr>
              <w:t xml:space="preserve"> 1%</w:t>
            </w:r>
          </w:p>
        </w:tc>
        <w:tc>
          <w:tcPr>
            <w:tcW w:w="1440" w:type="dxa"/>
            <w:tcBorders>
              <w:left w:val="single" w:sz="2" w:space="0" w:color="auto"/>
              <w:right w:val="single" w:sz="2" w:space="0" w:color="auto"/>
            </w:tcBorders>
          </w:tcPr>
          <w:p w:rsidR="00DB79EC" w:rsidRPr="00856B03" w:rsidRDefault="00DB79EC" w:rsidP="00E1421A">
            <w:pPr>
              <w:rPr>
                <w:sz w:val="20"/>
                <w:szCs w:val="20"/>
              </w:rPr>
            </w:pPr>
          </w:p>
        </w:tc>
        <w:tc>
          <w:tcPr>
            <w:tcW w:w="1260" w:type="dxa"/>
            <w:tcBorders>
              <w:left w:val="single" w:sz="2" w:space="0" w:color="auto"/>
              <w:right w:val="single" w:sz="2" w:space="0" w:color="auto"/>
            </w:tcBorders>
          </w:tcPr>
          <w:p w:rsidR="00DB79EC" w:rsidRPr="00856B03" w:rsidRDefault="00DB79EC" w:rsidP="00E1421A">
            <w:pPr>
              <w:rPr>
                <w:sz w:val="20"/>
                <w:szCs w:val="20"/>
              </w:rPr>
            </w:pPr>
          </w:p>
        </w:tc>
        <w:tc>
          <w:tcPr>
            <w:tcW w:w="1260" w:type="dxa"/>
            <w:tcBorders>
              <w:left w:val="single" w:sz="2" w:space="0" w:color="auto"/>
              <w:right w:val="single" w:sz="2" w:space="0" w:color="auto"/>
            </w:tcBorders>
          </w:tcPr>
          <w:p w:rsidR="00DB79EC" w:rsidRPr="00856B03" w:rsidRDefault="00DB79EC" w:rsidP="00E1421A">
            <w:pPr>
              <w:jc w:val="center"/>
              <w:rPr>
                <w:sz w:val="20"/>
                <w:szCs w:val="20"/>
              </w:rPr>
            </w:pPr>
          </w:p>
        </w:tc>
      </w:tr>
      <w:tr w:rsidR="00DB79EC" w:rsidRPr="00856B03" w:rsidTr="00E1421A">
        <w:tc>
          <w:tcPr>
            <w:tcW w:w="54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5</w:t>
            </w:r>
          </w:p>
        </w:tc>
        <w:tc>
          <w:tcPr>
            <w:tcW w:w="4140" w:type="dxa"/>
            <w:tcBorders>
              <w:left w:val="single" w:sz="2" w:space="0" w:color="auto"/>
              <w:right w:val="single" w:sz="2" w:space="0" w:color="auto"/>
            </w:tcBorders>
          </w:tcPr>
          <w:p w:rsidR="00DB79EC" w:rsidRPr="00856B03" w:rsidRDefault="00DB79EC" w:rsidP="00E1421A">
            <w:pPr>
              <w:rPr>
                <w:sz w:val="20"/>
                <w:szCs w:val="20"/>
              </w:rPr>
            </w:pPr>
            <w:r w:rsidRPr="00856B03">
              <w:rPr>
                <w:sz w:val="20"/>
                <w:szCs w:val="20"/>
              </w:rPr>
              <w:t>Acţiunile de tezaur</w:t>
            </w:r>
          </w:p>
        </w:tc>
        <w:tc>
          <w:tcPr>
            <w:tcW w:w="1440" w:type="dxa"/>
            <w:tcBorders>
              <w:left w:val="single" w:sz="2" w:space="0" w:color="auto"/>
              <w:right w:val="single" w:sz="2" w:space="0" w:color="auto"/>
            </w:tcBorders>
          </w:tcPr>
          <w:p w:rsidR="00DB79EC" w:rsidRPr="00856B03" w:rsidRDefault="00DB79EC" w:rsidP="00E1421A">
            <w:pPr>
              <w:rPr>
                <w:sz w:val="20"/>
                <w:szCs w:val="20"/>
              </w:rPr>
            </w:pPr>
          </w:p>
        </w:tc>
        <w:tc>
          <w:tcPr>
            <w:tcW w:w="1260" w:type="dxa"/>
            <w:tcBorders>
              <w:left w:val="single" w:sz="2" w:space="0" w:color="auto"/>
              <w:right w:val="single" w:sz="2" w:space="0" w:color="auto"/>
            </w:tcBorders>
          </w:tcPr>
          <w:p w:rsidR="00DB79EC" w:rsidRPr="00856B03" w:rsidRDefault="00DB79EC" w:rsidP="00E1421A">
            <w:pPr>
              <w:rPr>
                <w:sz w:val="20"/>
                <w:szCs w:val="20"/>
              </w:rPr>
            </w:pPr>
          </w:p>
        </w:tc>
        <w:tc>
          <w:tcPr>
            <w:tcW w:w="126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x</w:t>
            </w:r>
          </w:p>
        </w:tc>
      </w:tr>
      <w:tr w:rsidR="00DB79EC" w:rsidRPr="00856B03" w:rsidTr="00E1421A">
        <w:tc>
          <w:tcPr>
            <w:tcW w:w="540" w:type="dxa"/>
            <w:tcBorders>
              <w:left w:val="single" w:sz="2" w:space="0" w:color="auto"/>
              <w:right w:val="single" w:sz="2" w:space="0" w:color="auto"/>
            </w:tcBorders>
          </w:tcPr>
          <w:p w:rsidR="00DB79EC" w:rsidRPr="00856B03" w:rsidRDefault="00DB79EC" w:rsidP="00E1421A">
            <w:pPr>
              <w:jc w:val="center"/>
              <w:rPr>
                <w:b/>
                <w:bCs/>
                <w:sz w:val="20"/>
                <w:szCs w:val="20"/>
              </w:rPr>
            </w:pPr>
            <w:r w:rsidRPr="00856B03">
              <w:rPr>
                <w:b/>
                <w:bCs/>
                <w:sz w:val="20"/>
                <w:szCs w:val="20"/>
              </w:rPr>
              <w:t>9</w:t>
            </w:r>
          </w:p>
        </w:tc>
        <w:tc>
          <w:tcPr>
            <w:tcW w:w="4140" w:type="dxa"/>
            <w:tcBorders>
              <w:left w:val="single" w:sz="2" w:space="0" w:color="auto"/>
              <w:right w:val="single" w:sz="2" w:space="0" w:color="auto"/>
            </w:tcBorders>
          </w:tcPr>
          <w:p w:rsidR="00DB79EC" w:rsidRPr="00856B03" w:rsidRDefault="00DB79EC" w:rsidP="00E1421A">
            <w:pPr>
              <w:rPr>
                <w:b/>
                <w:bCs/>
                <w:sz w:val="20"/>
                <w:szCs w:val="20"/>
              </w:rPr>
            </w:pPr>
            <w:r w:rsidRPr="00856B03">
              <w:rPr>
                <w:b/>
                <w:bCs/>
                <w:sz w:val="20"/>
                <w:szCs w:val="20"/>
              </w:rPr>
              <w:t>TOTAL</w:t>
            </w:r>
          </w:p>
        </w:tc>
        <w:tc>
          <w:tcPr>
            <w:tcW w:w="1440" w:type="dxa"/>
            <w:tcBorders>
              <w:left w:val="single" w:sz="2" w:space="0" w:color="auto"/>
              <w:right w:val="single" w:sz="2" w:space="0" w:color="auto"/>
            </w:tcBorders>
          </w:tcPr>
          <w:p w:rsidR="00DB79EC" w:rsidRPr="00856B03" w:rsidRDefault="00DB79EC" w:rsidP="00E1421A">
            <w:pPr>
              <w:rPr>
                <w:b/>
                <w:bCs/>
                <w:sz w:val="20"/>
                <w:szCs w:val="20"/>
              </w:rPr>
            </w:pPr>
          </w:p>
        </w:tc>
        <w:tc>
          <w:tcPr>
            <w:tcW w:w="1260" w:type="dxa"/>
            <w:tcBorders>
              <w:left w:val="single" w:sz="2" w:space="0" w:color="auto"/>
              <w:right w:val="single" w:sz="2" w:space="0" w:color="auto"/>
            </w:tcBorders>
          </w:tcPr>
          <w:p w:rsidR="00DB79EC" w:rsidRPr="00856B03" w:rsidRDefault="00DB79EC" w:rsidP="00E1421A">
            <w:pPr>
              <w:rPr>
                <w:b/>
                <w:bCs/>
                <w:sz w:val="20"/>
                <w:szCs w:val="20"/>
              </w:rPr>
            </w:pPr>
          </w:p>
        </w:tc>
        <w:tc>
          <w:tcPr>
            <w:tcW w:w="1260" w:type="dxa"/>
            <w:tcBorders>
              <w:left w:val="single" w:sz="2" w:space="0" w:color="auto"/>
              <w:right w:val="single" w:sz="2" w:space="0" w:color="auto"/>
            </w:tcBorders>
          </w:tcPr>
          <w:p w:rsidR="00DB79EC" w:rsidRPr="00856B03" w:rsidRDefault="00DB79EC" w:rsidP="00E1421A">
            <w:pPr>
              <w:jc w:val="center"/>
              <w:rPr>
                <w:b/>
                <w:bCs/>
                <w:sz w:val="20"/>
                <w:szCs w:val="20"/>
              </w:rPr>
            </w:pPr>
          </w:p>
        </w:tc>
      </w:tr>
    </w:tbl>
    <w:p w:rsidR="00DB79EC" w:rsidRPr="00856B03" w:rsidRDefault="00DB79EC" w:rsidP="00CD3265">
      <w:pPr>
        <w:ind w:left="540"/>
        <w:rPr>
          <w:sz w:val="20"/>
          <w:szCs w:val="20"/>
        </w:rPr>
      </w:pPr>
    </w:p>
    <w:p w:rsidR="00DB79EC" w:rsidRPr="00CD3265" w:rsidRDefault="00DB79EC" w:rsidP="00CD3265">
      <w:pPr>
        <w:ind w:left="540"/>
        <w:rPr>
          <w:sz w:val="20"/>
          <w:lang w:val="en-US"/>
        </w:rPr>
      </w:pPr>
      <w:r w:rsidRPr="00CD3265">
        <w:rPr>
          <w:sz w:val="20"/>
          <w:lang w:val="en-US"/>
        </w:rPr>
        <w:t>Executorul şi numărul de telefon</w:t>
      </w:r>
      <w:r w:rsidRPr="00CD3265">
        <w:rPr>
          <w:sz w:val="20"/>
          <w:lang w:val="en-US"/>
        </w:rPr>
        <w:tab/>
        <w:t>____________________</w:t>
      </w:r>
    </w:p>
    <w:p w:rsidR="00DB79EC" w:rsidRPr="00CD3265" w:rsidRDefault="00DB79EC" w:rsidP="00CD3265">
      <w:pPr>
        <w:ind w:left="540"/>
        <w:rPr>
          <w:sz w:val="20"/>
          <w:lang w:val="en-US"/>
        </w:rPr>
      </w:pPr>
    </w:p>
    <w:p w:rsidR="00DB79EC" w:rsidRPr="00CD3265" w:rsidRDefault="00DB79EC" w:rsidP="00CD3265">
      <w:pPr>
        <w:tabs>
          <w:tab w:val="left" w:pos="1080"/>
        </w:tabs>
        <w:ind w:left="540"/>
        <w:jc w:val="both"/>
        <w:rPr>
          <w:sz w:val="16"/>
          <w:lang w:val="en-US"/>
        </w:rPr>
      </w:pPr>
      <w:r>
        <w:rPr>
          <w:noProof/>
        </w:rPr>
        <w:pict>
          <v:line id="Straight Connector 1" o:spid="_x0000_s1026" style="position:absolute;left:0;text-align:left;flip:y;z-index:251656704;visibility:visible" from="441pt,7.05pt" to="441pt,7.05pt" strokeweight=".5pt"/>
        </w:pict>
      </w:r>
      <w:r w:rsidRPr="00CD3265">
        <w:rPr>
          <w:sz w:val="16"/>
          <w:lang w:val="en-US"/>
        </w:rPr>
        <w:t>NOTĂ: Raportul este întocmit în conformitate cu Instrucţiunea cu  privire la modul de întocmire şi prezentare de către bănci a rapoartelor în scopuri prudenţiale, HCA BNM nr. 279 din 1 decembrie 2011</w:t>
      </w:r>
    </w:p>
    <w:p w:rsidR="00DB79EC" w:rsidRPr="00CD3265" w:rsidRDefault="00DB79EC" w:rsidP="00CD3265">
      <w:pPr>
        <w:tabs>
          <w:tab w:val="left" w:pos="1008"/>
          <w:tab w:val="left" w:pos="1446"/>
          <w:tab w:val="left" w:pos="8208"/>
          <w:tab w:val="left" w:pos="9828"/>
        </w:tabs>
        <w:ind w:left="7380"/>
        <w:jc w:val="right"/>
        <w:rPr>
          <w:lang w:val="en-US" w:bidi="or-IN"/>
        </w:rPr>
      </w:pPr>
    </w:p>
    <w:p w:rsidR="00DB79EC" w:rsidRPr="006D3FE8" w:rsidRDefault="00DB79EC" w:rsidP="00335D91">
      <w:pPr>
        <w:tabs>
          <w:tab w:val="left" w:pos="1008"/>
          <w:tab w:val="left" w:pos="1446"/>
          <w:tab w:val="left" w:pos="8208"/>
          <w:tab w:val="left" w:pos="9828"/>
        </w:tabs>
        <w:ind w:left="7380"/>
        <w:jc w:val="right"/>
        <w:rPr>
          <w:b/>
          <w:bCs/>
          <w:color w:val="000000"/>
          <w:sz w:val="20"/>
          <w:lang w:val="ro-RO"/>
        </w:rPr>
      </w:pPr>
      <w:r w:rsidRPr="00CD3265">
        <w:rPr>
          <w:lang w:val="en-US" w:bidi="or-IN"/>
        </w:rPr>
        <w:br w:type="page"/>
      </w:r>
      <w:r w:rsidRPr="006D3FE8">
        <w:rPr>
          <w:b/>
          <w:bCs/>
          <w:color w:val="000000"/>
          <w:sz w:val="20"/>
          <w:lang w:val="ro-RO"/>
        </w:rPr>
        <w:t>ORD 0315</w:t>
      </w:r>
    </w:p>
    <w:p w:rsidR="00DB79EC" w:rsidRPr="006D3FE8" w:rsidRDefault="00DB79EC" w:rsidP="00335D91">
      <w:pPr>
        <w:tabs>
          <w:tab w:val="left" w:pos="1008"/>
          <w:tab w:val="left" w:pos="1446"/>
          <w:tab w:val="left" w:pos="8208"/>
          <w:tab w:val="left" w:pos="9828"/>
        </w:tabs>
        <w:ind w:left="7380"/>
        <w:jc w:val="right"/>
        <w:rPr>
          <w:b/>
          <w:bCs/>
          <w:color w:val="000000"/>
          <w:sz w:val="20"/>
          <w:lang w:val="ro-RO"/>
        </w:rPr>
      </w:pPr>
      <w:r w:rsidRPr="006D3FE8">
        <w:rPr>
          <w:b/>
          <w:bCs/>
          <w:color w:val="000000"/>
          <w:sz w:val="20"/>
          <w:lang w:val="ro-RO"/>
        </w:rPr>
        <w:t>Codul formularului</w:t>
      </w:r>
    </w:p>
    <w:p w:rsidR="00DB79EC" w:rsidRPr="006D3FE8" w:rsidRDefault="00DB79EC" w:rsidP="00335D91">
      <w:pPr>
        <w:rPr>
          <w:sz w:val="20"/>
          <w:lang w:val="ro-RO"/>
        </w:rPr>
      </w:pPr>
    </w:p>
    <w:tbl>
      <w:tblPr>
        <w:tblW w:w="1985" w:type="dxa"/>
        <w:tblInd w:w="-433" w:type="dxa"/>
        <w:tblLayout w:type="fixed"/>
        <w:tblCellMar>
          <w:left w:w="107" w:type="dxa"/>
          <w:right w:w="107" w:type="dxa"/>
        </w:tblCellMar>
        <w:tblLook w:val="0000"/>
      </w:tblPr>
      <w:tblGrid>
        <w:gridCol w:w="1985"/>
      </w:tblGrid>
      <w:tr w:rsidR="00DB79EC" w:rsidRPr="006D3FE8" w:rsidTr="006648CB">
        <w:trPr>
          <w:cantSplit/>
          <w:trHeight w:val="270"/>
        </w:trPr>
        <w:tc>
          <w:tcPr>
            <w:tcW w:w="1985" w:type="dxa"/>
            <w:tcBorders>
              <w:top w:val="single" w:sz="4" w:space="0" w:color="auto"/>
              <w:left w:val="single" w:sz="4" w:space="0" w:color="auto"/>
              <w:bottom w:val="single" w:sz="4" w:space="0" w:color="auto"/>
              <w:right w:val="single" w:sz="4" w:space="0" w:color="auto"/>
            </w:tcBorders>
          </w:tcPr>
          <w:p w:rsidR="00DB79EC" w:rsidRPr="006D3FE8" w:rsidRDefault="00DB79EC" w:rsidP="006648CB">
            <w:pPr>
              <w:jc w:val="center"/>
              <w:rPr>
                <w:sz w:val="20"/>
                <w:lang w:val="ro-RO"/>
              </w:rPr>
            </w:pPr>
          </w:p>
        </w:tc>
      </w:tr>
      <w:tr w:rsidR="00DB79EC" w:rsidRPr="006D3FE8" w:rsidTr="006648CB">
        <w:trPr>
          <w:cantSplit/>
          <w:trHeight w:val="276"/>
        </w:trPr>
        <w:tc>
          <w:tcPr>
            <w:tcW w:w="1985" w:type="dxa"/>
            <w:tcBorders>
              <w:top w:val="single" w:sz="4" w:space="0" w:color="auto"/>
            </w:tcBorders>
          </w:tcPr>
          <w:p w:rsidR="00DB79EC" w:rsidRPr="006D3FE8" w:rsidRDefault="00DB79EC" w:rsidP="006648CB">
            <w:pPr>
              <w:jc w:val="center"/>
              <w:rPr>
                <w:sz w:val="20"/>
                <w:lang w:val="ro-RO"/>
              </w:rPr>
            </w:pPr>
            <w:r w:rsidRPr="006D3FE8">
              <w:rPr>
                <w:sz w:val="20"/>
                <w:lang w:val="ro-RO"/>
              </w:rPr>
              <w:t>Codul băncii</w:t>
            </w:r>
          </w:p>
        </w:tc>
      </w:tr>
    </w:tbl>
    <w:p w:rsidR="00DB79EC" w:rsidRPr="006D3FE8" w:rsidRDefault="00DB79EC" w:rsidP="00335D91">
      <w:pPr>
        <w:ind w:right="283"/>
        <w:jc w:val="center"/>
        <w:rPr>
          <w:b/>
          <w:lang w:val="ro-RO"/>
        </w:rPr>
      </w:pPr>
    </w:p>
    <w:p w:rsidR="00DB79EC" w:rsidRPr="006D3FE8" w:rsidRDefault="00DB79EC" w:rsidP="00335D91">
      <w:pPr>
        <w:ind w:left="-540" w:right="-138"/>
        <w:rPr>
          <w:b/>
          <w:lang w:val="ro-RO"/>
        </w:rPr>
      </w:pPr>
      <w:r w:rsidRPr="006D3FE8">
        <w:rPr>
          <w:b/>
          <w:lang w:val="ro-RO"/>
        </w:rPr>
        <w:t xml:space="preserve">ORD 3.15B </w:t>
      </w:r>
      <w:r w:rsidRPr="006D3FE8">
        <w:rPr>
          <w:b/>
          <w:bCs/>
          <w:lang w:val="ro-RO"/>
        </w:rPr>
        <w:t>Acţionarii</w:t>
      </w:r>
      <w:r w:rsidRPr="006D3FE8">
        <w:rPr>
          <w:b/>
          <w:lang w:val="ro-RO"/>
        </w:rPr>
        <w:t xml:space="preserve"> şi/sau grupurile de persoane acţionînd concertat care deţin o cotă de participare în capitalul social al băncii egală sau mai mare decît cota substanţială</w:t>
      </w:r>
    </w:p>
    <w:p w:rsidR="00DB79EC" w:rsidRPr="006D3FE8" w:rsidRDefault="00DB79EC" w:rsidP="00335D91">
      <w:pPr>
        <w:ind w:left="-540"/>
        <w:rPr>
          <w:sz w:val="20"/>
          <w:lang w:val="ro-RO"/>
        </w:rPr>
      </w:pPr>
      <w:r w:rsidRPr="006D3FE8">
        <w:rPr>
          <w:lang w:val="ro-RO"/>
        </w:rPr>
        <w:t xml:space="preserve">la situaţia din  ____________ 20_  </w:t>
      </w:r>
    </w:p>
    <w:p w:rsidR="00DB79EC" w:rsidRPr="006D3FE8" w:rsidRDefault="00DB79EC" w:rsidP="00335D91">
      <w:pPr>
        <w:jc w:val="center"/>
        <w:rPr>
          <w:sz w:val="20"/>
          <w:lang w:val="ro-RO"/>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
        <w:gridCol w:w="807"/>
        <w:gridCol w:w="540"/>
        <w:gridCol w:w="572"/>
        <w:gridCol w:w="688"/>
        <w:gridCol w:w="540"/>
        <w:gridCol w:w="540"/>
        <w:gridCol w:w="720"/>
        <w:gridCol w:w="1080"/>
        <w:gridCol w:w="1080"/>
        <w:gridCol w:w="540"/>
        <w:gridCol w:w="540"/>
        <w:gridCol w:w="360"/>
        <w:gridCol w:w="454"/>
        <w:gridCol w:w="446"/>
        <w:gridCol w:w="360"/>
        <w:gridCol w:w="540"/>
        <w:gridCol w:w="720"/>
        <w:gridCol w:w="540"/>
        <w:gridCol w:w="900"/>
        <w:gridCol w:w="720"/>
        <w:gridCol w:w="540"/>
        <w:gridCol w:w="720"/>
        <w:gridCol w:w="720"/>
        <w:gridCol w:w="540"/>
      </w:tblGrid>
      <w:tr w:rsidR="00DB79EC" w:rsidRPr="006D3FE8" w:rsidTr="006648CB">
        <w:tc>
          <w:tcPr>
            <w:tcW w:w="453" w:type="dxa"/>
            <w:vMerge w:val="restart"/>
            <w:textDirection w:val="btLr"/>
          </w:tcPr>
          <w:p w:rsidR="00DB79EC" w:rsidRPr="006D3FE8" w:rsidRDefault="00DB79EC" w:rsidP="006648CB">
            <w:pPr>
              <w:ind w:left="113" w:right="113"/>
              <w:jc w:val="center"/>
              <w:rPr>
                <w:b/>
                <w:bCs/>
                <w:sz w:val="20"/>
                <w:lang w:val="ro-RO"/>
              </w:rPr>
            </w:pPr>
            <w:r w:rsidRPr="006D3FE8">
              <w:rPr>
                <w:b/>
                <w:bCs/>
                <w:sz w:val="20"/>
                <w:lang w:val="ro-RO"/>
              </w:rPr>
              <w:t>Nr. d/o</w:t>
            </w:r>
          </w:p>
        </w:tc>
        <w:tc>
          <w:tcPr>
            <w:tcW w:w="807" w:type="dxa"/>
            <w:vMerge w:val="restart"/>
            <w:textDirection w:val="btLr"/>
          </w:tcPr>
          <w:p w:rsidR="00DB79EC" w:rsidRPr="006D3FE8" w:rsidRDefault="00DB79EC" w:rsidP="006648CB">
            <w:pPr>
              <w:ind w:left="113" w:right="-108"/>
              <w:jc w:val="center"/>
              <w:rPr>
                <w:b/>
                <w:bCs/>
                <w:sz w:val="20"/>
                <w:lang w:val="ro-RO"/>
              </w:rPr>
            </w:pPr>
            <w:r w:rsidRPr="006D3FE8">
              <w:rPr>
                <w:b/>
                <w:bCs/>
                <w:sz w:val="20"/>
                <w:lang w:val="ro-RO"/>
              </w:rPr>
              <w:t>Numele/</w:t>
            </w:r>
          </w:p>
          <w:p w:rsidR="00DB79EC" w:rsidRPr="006D3FE8" w:rsidRDefault="00DB79EC" w:rsidP="006648CB">
            <w:pPr>
              <w:ind w:left="-21" w:right="-46"/>
              <w:jc w:val="center"/>
              <w:rPr>
                <w:b/>
                <w:bCs/>
                <w:sz w:val="20"/>
                <w:lang w:val="ro-RO"/>
              </w:rPr>
            </w:pPr>
            <w:r>
              <w:rPr>
                <w:b/>
                <w:bCs/>
                <w:sz w:val="20"/>
                <w:lang w:val="ro-RO"/>
              </w:rPr>
              <w:t>Denu</w:t>
            </w:r>
            <w:r w:rsidRPr="006D3FE8">
              <w:rPr>
                <w:b/>
                <w:bCs/>
                <w:sz w:val="20"/>
                <w:lang w:val="ro-RO"/>
              </w:rPr>
              <w:t>mirea acţionarului</w:t>
            </w:r>
          </w:p>
        </w:tc>
        <w:tc>
          <w:tcPr>
            <w:tcW w:w="540" w:type="dxa"/>
            <w:vMerge w:val="restart"/>
            <w:textDirection w:val="btLr"/>
          </w:tcPr>
          <w:p w:rsidR="00DB79EC" w:rsidRPr="006D3FE8" w:rsidRDefault="00DB79EC" w:rsidP="006648CB">
            <w:pPr>
              <w:ind w:left="-33" w:right="-107"/>
              <w:jc w:val="center"/>
              <w:rPr>
                <w:b/>
                <w:bCs/>
                <w:sz w:val="20"/>
                <w:lang w:val="ro-RO"/>
              </w:rPr>
            </w:pPr>
            <w:r w:rsidRPr="006D3FE8">
              <w:rPr>
                <w:b/>
                <w:bCs/>
                <w:sz w:val="20"/>
                <w:lang w:val="ro-RO"/>
              </w:rPr>
              <w:t>Persoana fizică/</w:t>
            </w:r>
          </w:p>
          <w:p w:rsidR="00DB79EC" w:rsidRPr="006D3FE8" w:rsidRDefault="00DB79EC" w:rsidP="006648CB">
            <w:pPr>
              <w:ind w:left="113" w:right="113"/>
              <w:jc w:val="center"/>
              <w:rPr>
                <w:b/>
                <w:bCs/>
                <w:sz w:val="20"/>
                <w:lang w:val="ro-RO"/>
              </w:rPr>
            </w:pPr>
            <w:r w:rsidRPr="006D3FE8">
              <w:rPr>
                <w:b/>
                <w:bCs/>
                <w:sz w:val="20"/>
                <w:lang w:val="ro-RO"/>
              </w:rPr>
              <w:t>Juridică</w:t>
            </w:r>
          </w:p>
        </w:tc>
        <w:tc>
          <w:tcPr>
            <w:tcW w:w="572" w:type="dxa"/>
            <w:vMerge w:val="restart"/>
            <w:textDirection w:val="btLr"/>
          </w:tcPr>
          <w:p w:rsidR="00DB79EC" w:rsidRPr="006D3FE8" w:rsidRDefault="00DB79EC" w:rsidP="006648CB">
            <w:pPr>
              <w:ind w:left="113" w:right="-108"/>
              <w:jc w:val="center"/>
              <w:rPr>
                <w:b/>
                <w:bCs/>
                <w:sz w:val="20"/>
                <w:lang w:val="ro-RO"/>
              </w:rPr>
            </w:pPr>
            <w:r w:rsidRPr="006D3FE8">
              <w:rPr>
                <w:b/>
                <w:bCs/>
                <w:sz w:val="20"/>
                <w:lang w:val="ro-RO"/>
              </w:rPr>
              <w:t>Ţara de reşedinţă</w:t>
            </w:r>
          </w:p>
        </w:tc>
        <w:tc>
          <w:tcPr>
            <w:tcW w:w="688" w:type="dxa"/>
            <w:vMerge w:val="restart"/>
            <w:textDirection w:val="btLr"/>
          </w:tcPr>
          <w:p w:rsidR="00DB79EC" w:rsidRPr="006D3FE8" w:rsidRDefault="00DB79EC" w:rsidP="006648CB">
            <w:pPr>
              <w:ind w:left="-108" w:right="-108"/>
              <w:jc w:val="center"/>
              <w:rPr>
                <w:b/>
                <w:bCs/>
                <w:sz w:val="20"/>
                <w:szCs w:val="20"/>
                <w:lang w:val="ro-RO"/>
              </w:rPr>
            </w:pPr>
            <w:r w:rsidRPr="006D3FE8">
              <w:rPr>
                <w:b/>
                <w:bCs/>
                <w:sz w:val="20"/>
                <w:szCs w:val="20"/>
                <w:lang w:val="ro-RO"/>
              </w:rPr>
              <w:t>Domiciliul/adresa juridică; adresa de corespondenţă</w:t>
            </w:r>
          </w:p>
        </w:tc>
        <w:tc>
          <w:tcPr>
            <w:tcW w:w="540" w:type="dxa"/>
            <w:vMerge w:val="restart"/>
            <w:textDirection w:val="btLr"/>
          </w:tcPr>
          <w:p w:rsidR="00DB79EC" w:rsidRPr="006D3FE8" w:rsidRDefault="00DB79EC" w:rsidP="006648CB">
            <w:pPr>
              <w:ind w:left="113" w:right="-150"/>
              <w:jc w:val="center"/>
              <w:rPr>
                <w:b/>
                <w:bCs/>
                <w:sz w:val="20"/>
                <w:lang w:val="ro-RO"/>
              </w:rPr>
            </w:pPr>
            <w:r w:rsidRPr="006D3FE8">
              <w:rPr>
                <w:b/>
                <w:bCs/>
                <w:sz w:val="20"/>
                <w:lang w:val="ro-RO"/>
              </w:rPr>
              <w:t>IDNO/IDNP al acţionarului</w:t>
            </w:r>
          </w:p>
        </w:tc>
        <w:tc>
          <w:tcPr>
            <w:tcW w:w="540" w:type="dxa"/>
            <w:vMerge w:val="restart"/>
            <w:textDirection w:val="btLr"/>
          </w:tcPr>
          <w:p w:rsidR="00DB79EC" w:rsidRPr="006D3FE8" w:rsidRDefault="00DB79EC" w:rsidP="006648CB">
            <w:pPr>
              <w:ind w:left="-66" w:right="-145"/>
              <w:jc w:val="center"/>
              <w:rPr>
                <w:b/>
                <w:bCs/>
                <w:sz w:val="20"/>
                <w:lang w:val="ro-RO"/>
              </w:rPr>
            </w:pPr>
            <w:r w:rsidRPr="006D3FE8">
              <w:rPr>
                <w:b/>
                <w:bCs/>
                <w:sz w:val="20"/>
                <w:lang w:val="ro-RO"/>
              </w:rPr>
              <w:t>Numărul grupului</w:t>
            </w:r>
          </w:p>
        </w:tc>
        <w:tc>
          <w:tcPr>
            <w:tcW w:w="720" w:type="dxa"/>
            <w:vMerge w:val="restart"/>
            <w:textDirection w:val="btLr"/>
          </w:tcPr>
          <w:p w:rsidR="00DB79EC" w:rsidRPr="006D3FE8" w:rsidRDefault="00DB79EC" w:rsidP="006648CB">
            <w:pPr>
              <w:ind w:left="-66" w:right="-108"/>
              <w:jc w:val="center"/>
              <w:rPr>
                <w:b/>
                <w:bCs/>
                <w:sz w:val="20"/>
                <w:lang w:val="ro-RO"/>
              </w:rPr>
            </w:pPr>
            <w:r w:rsidRPr="006D3FE8">
              <w:rPr>
                <w:b/>
                <w:bCs/>
                <w:sz w:val="20"/>
                <w:lang w:val="ro-RO"/>
              </w:rPr>
              <w:t xml:space="preserve">  Data primei înregistrări a</w:t>
            </w:r>
          </w:p>
          <w:p w:rsidR="00DB79EC" w:rsidRPr="006D3FE8" w:rsidRDefault="00DB79EC" w:rsidP="006648CB">
            <w:pPr>
              <w:ind w:left="-66" w:right="-108"/>
              <w:jc w:val="center"/>
              <w:rPr>
                <w:b/>
                <w:bCs/>
                <w:sz w:val="20"/>
                <w:lang w:val="ro-RO"/>
              </w:rPr>
            </w:pPr>
            <w:r w:rsidRPr="006D3FE8">
              <w:rPr>
                <w:b/>
                <w:bCs/>
                <w:sz w:val="20"/>
                <w:lang w:val="ro-RO"/>
              </w:rPr>
              <w:t xml:space="preserve"> dreptului de proprietate</w:t>
            </w:r>
          </w:p>
        </w:tc>
        <w:tc>
          <w:tcPr>
            <w:tcW w:w="1080" w:type="dxa"/>
            <w:vMerge w:val="restart"/>
          </w:tcPr>
          <w:p w:rsidR="00DB79EC" w:rsidRPr="006D3FE8" w:rsidRDefault="00DB79EC" w:rsidP="006648CB">
            <w:pPr>
              <w:ind w:left="-66" w:right="-108"/>
              <w:jc w:val="center"/>
              <w:rPr>
                <w:b/>
                <w:bCs/>
                <w:sz w:val="20"/>
                <w:lang w:val="ro-RO"/>
              </w:rPr>
            </w:pPr>
            <w:r w:rsidRPr="006D3FE8">
              <w:rPr>
                <w:b/>
                <w:bCs/>
                <w:sz w:val="20"/>
                <w:lang w:val="ro-RO"/>
              </w:rPr>
              <w:t>Data efectuării ultimei înregistrări privind dobîndirea dreptului de proprietate</w:t>
            </w:r>
          </w:p>
        </w:tc>
        <w:tc>
          <w:tcPr>
            <w:tcW w:w="1080" w:type="dxa"/>
            <w:vMerge w:val="restart"/>
          </w:tcPr>
          <w:p w:rsidR="00DB79EC" w:rsidRPr="006D3FE8" w:rsidRDefault="00DB79EC" w:rsidP="006648CB">
            <w:pPr>
              <w:ind w:left="-66" w:right="-108"/>
              <w:jc w:val="center"/>
              <w:rPr>
                <w:b/>
                <w:bCs/>
                <w:sz w:val="20"/>
                <w:lang w:val="ro-RO"/>
              </w:rPr>
            </w:pPr>
            <w:r w:rsidRPr="006D3FE8">
              <w:rPr>
                <w:b/>
                <w:bCs/>
                <w:sz w:val="20"/>
                <w:lang w:val="ro-RO"/>
              </w:rPr>
              <w:t>Data de înregistrare a ultimei înstrăinări a unei părţi a dreptului de proprietate</w:t>
            </w:r>
          </w:p>
        </w:tc>
        <w:tc>
          <w:tcPr>
            <w:tcW w:w="1894" w:type="dxa"/>
            <w:gridSpan w:val="4"/>
          </w:tcPr>
          <w:p w:rsidR="00DB79EC" w:rsidRPr="006D3FE8" w:rsidRDefault="00DB79EC" w:rsidP="006648CB">
            <w:pPr>
              <w:jc w:val="center"/>
              <w:rPr>
                <w:b/>
                <w:bCs/>
                <w:sz w:val="20"/>
                <w:lang w:val="ro-RO"/>
              </w:rPr>
            </w:pPr>
          </w:p>
          <w:p w:rsidR="00DB79EC" w:rsidRPr="006D3FE8" w:rsidRDefault="00DB79EC" w:rsidP="006648CB">
            <w:pPr>
              <w:jc w:val="center"/>
              <w:rPr>
                <w:b/>
                <w:bCs/>
                <w:lang w:val="ro-RO"/>
              </w:rPr>
            </w:pPr>
            <w:r w:rsidRPr="006D3FE8">
              <w:rPr>
                <w:b/>
                <w:bCs/>
                <w:sz w:val="20"/>
                <w:lang w:val="ro-RO"/>
              </w:rPr>
              <w:t>Cota de participare</w:t>
            </w:r>
          </w:p>
        </w:tc>
        <w:tc>
          <w:tcPr>
            <w:tcW w:w="446" w:type="dxa"/>
            <w:vMerge w:val="restart"/>
            <w:textDirection w:val="btLr"/>
          </w:tcPr>
          <w:p w:rsidR="00DB79EC" w:rsidRPr="006D3FE8" w:rsidRDefault="00DB79EC" w:rsidP="006648CB">
            <w:pPr>
              <w:ind w:left="113" w:right="113"/>
              <w:jc w:val="center"/>
              <w:rPr>
                <w:b/>
                <w:bCs/>
                <w:sz w:val="20"/>
                <w:lang w:val="ro-RO"/>
              </w:rPr>
            </w:pPr>
            <w:r w:rsidRPr="006D3FE8">
              <w:rPr>
                <w:b/>
                <w:bCs/>
                <w:sz w:val="20"/>
                <w:lang w:val="ro-RO"/>
              </w:rPr>
              <w:t>Dreptul de vot, %</w:t>
            </w:r>
          </w:p>
        </w:tc>
        <w:tc>
          <w:tcPr>
            <w:tcW w:w="360" w:type="dxa"/>
            <w:vMerge w:val="restart"/>
            <w:textDirection w:val="btLr"/>
          </w:tcPr>
          <w:p w:rsidR="00DB79EC" w:rsidRPr="006D3FE8" w:rsidRDefault="00DB79EC" w:rsidP="006648CB">
            <w:pPr>
              <w:ind w:left="113" w:right="113"/>
              <w:jc w:val="center"/>
              <w:rPr>
                <w:b/>
                <w:bCs/>
                <w:sz w:val="20"/>
                <w:lang w:val="ro-RO"/>
              </w:rPr>
            </w:pPr>
            <w:r w:rsidRPr="006D3FE8">
              <w:rPr>
                <w:b/>
                <w:bCs/>
                <w:sz w:val="20"/>
                <w:lang w:val="ro-RO"/>
              </w:rPr>
              <w:t>Suspendarea dreptului de vot</w:t>
            </w:r>
          </w:p>
        </w:tc>
        <w:tc>
          <w:tcPr>
            <w:tcW w:w="540" w:type="dxa"/>
            <w:vMerge w:val="restart"/>
            <w:textDirection w:val="btLr"/>
          </w:tcPr>
          <w:p w:rsidR="00DB79EC" w:rsidRPr="006D3FE8" w:rsidRDefault="00DB79EC" w:rsidP="006648CB">
            <w:pPr>
              <w:ind w:left="113" w:right="113"/>
              <w:jc w:val="center"/>
              <w:rPr>
                <w:b/>
                <w:bCs/>
                <w:sz w:val="20"/>
                <w:lang w:val="ro-RO"/>
              </w:rPr>
            </w:pPr>
            <w:r w:rsidRPr="006D3FE8">
              <w:rPr>
                <w:b/>
                <w:bCs/>
                <w:sz w:val="20"/>
                <w:lang w:val="ro-RO"/>
              </w:rPr>
              <w:t>Data ultimei suspendări a dreptului de vot</w:t>
            </w:r>
          </w:p>
        </w:tc>
        <w:tc>
          <w:tcPr>
            <w:tcW w:w="720" w:type="dxa"/>
            <w:vMerge w:val="restart"/>
            <w:textDirection w:val="btLr"/>
          </w:tcPr>
          <w:p w:rsidR="00DB79EC" w:rsidRPr="006D3FE8" w:rsidRDefault="00DB79EC" w:rsidP="006648CB">
            <w:pPr>
              <w:ind w:left="113" w:right="113"/>
              <w:jc w:val="center"/>
              <w:rPr>
                <w:b/>
                <w:bCs/>
                <w:sz w:val="20"/>
                <w:lang w:val="ro-RO"/>
              </w:rPr>
            </w:pPr>
            <w:r w:rsidRPr="006D3FE8">
              <w:rPr>
                <w:b/>
                <w:bCs/>
                <w:sz w:val="20"/>
                <w:lang w:val="ro-RO"/>
              </w:rPr>
              <w:t>Data retragerii ultimei suspendări a dreptului de vot</w:t>
            </w:r>
          </w:p>
        </w:tc>
        <w:tc>
          <w:tcPr>
            <w:tcW w:w="540" w:type="dxa"/>
            <w:vMerge w:val="restart"/>
            <w:textDirection w:val="btLr"/>
          </w:tcPr>
          <w:p w:rsidR="00DB79EC" w:rsidRPr="006D3FE8" w:rsidRDefault="00DB79EC" w:rsidP="006648CB">
            <w:pPr>
              <w:ind w:left="113" w:right="113"/>
              <w:jc w:val="center"/>
              <w:rPr>
                <w:b/>
                <w:bCs/>
                <w:sz w:val="20"/>
                <w:lang w:val="ro-RO"/>
              </w:rPr>
            </w:pPr>
            <w:r w:rsidRPr="006D3FE8">
              <w:rPr>
                <w:b/>
                <w:bCs/>
                <w:sz w:val="20"/>
                <w:lang w:val="ro-RO"/>
              </w:rPr>
              <w:t>Alte interdicţii</w:t>
            </w:r>
          </w:p>
        </w:tc>
        <w:tc>
          <w:tcPr>
            <w:tcW w:w="900" w:type="dxa"/>
            <w:vMerge w:val="restart"/>
            <w:textDirection w:val="btLr"/>
          </w:tcPr>
          <w:p w:rsidR="00DB79EC" w:rsidRPr="006D3FE8" w:rsidRDefault="00DB79EC" w:rsidP="006648CB">
            <w:pPr>
              <w:ind w:left="113" w:right="113"/>
              <w:jc w:val="center"/>
              <w:rPr>
                <w:b/>
                <w:bCs/>
                <w:sz w:val="20"/>
                <w:lang w:val="ro-RO"/>
              </w:rPr>
            </w:pPr>
            <w:r w:rsidRPr="006D3FE8">
              <w:rPr>
                <w:b/>
                <w:bCs/>
                <w:sz w:val="20"/>
                <w:lang w:val="ro-RO"/>
              </w:rPr>
              <w:t>Data obţinerii permisiunii BNM/deţinerii cotei substanţiale prin efectul legislaţiei în vigoare</w:t>
            </w:r>
          </w:p>
        </w:tc>
        <w:tc>
          <w:tcPr>
            <w:tcW w:w="720" w:type="dxa"/>
            <w:vMerge w:val="restart"/>
            <w:textDirection w:val="btLr"/>
          </w:tcPr>
          <w:p w:rsidR="00DB79EC" w:rsidRPr="006D3FE8" w:rsidRDefault="00DB79EC" w:rsidP="006648CB">
            <w:pPr>
              <w:ind w:left="113" w:right="113"/>
              <w:jc w:val="center"/>
              <w:rPr>
                <w:b/>
                <w:bCs/>
                <w:sz w:val="20"/>
                <w:lang w:val="ro-RO"/>
              </w:rPr>
            </w:pPr>
            <w:r w:rsidRPr="006D3FE8">
              <w:rPr>
                <w:b/>
                <w:bCs/>
                <w:sz w:val="20"/>
                <w:lang w:val="ro-RO"/>
              </w:rPr>
              <w:t>Modul de deţinere a cote</w:t>
            </w:r>
            <w:r>
              <w:rPr>
                <w:b/>
                <w:bCs/>
                <w:sz w:val="20"/>
                <w:lang w:val="ro-RO"/>
              </w:rPr>
              <w:t>i</w:t>
            </w:r>
            <w:r w:rsidRPr="006D3FE8">
              <w:rPr>
                <w:b/>
                <w:bCs/>
                <w:sz w:val="20"/>
                <w:lang w:val="ro-RO"/>
              </w:rPr>
              <w:t xml:space="preserve"> substanţiale </w:t>
            </w:r>
          </w:p>
        </w:tc>
        <w:tc>
          <w:tcPr>
            <w:tcW w:w="2520" w:type="dxa"/>
            <w:gridSpan w:val="4"/>
          </w:tcPr>
          <w:p w:rsidR="00DB79EC" w:rsidRPr="006D3FE8" w:rsidRDefault="00DB79EC" w:rsidP="006648CB">
            <w:pPr>
              <w:jc w:val="center"/>
              <w:rPr>
                <w:b/>
                <w:bCs/>
                <w:sz w:val="20"/>
                <w:lang w:val="ro-RO"/>
              </w:rPr>
            </w:pPr>
            <w:r w:rsidRPr="006D3FE8">
              <w:rPr>
                <w:b/>
                <w:bCs/>
                <w:sz w:val="20"/>
                <w:lang w:val="ro-RO"/>
              </w:rPr>
              <w:t>Informaţia privind adunarea generală a acţionarilor (AGA)</w:t>
            </w:r>
          </w:p>
        </w:tc>
      </w:tr>
      <w:tr w:rsidR="00DB79EC" w:rsidRPr="006D3FE8" w:rsidTr="006648CB">
        <w:tc>
          <w:tcPr>
            <w:tcW w:w="453" w:type="dxa"/>
            <w:vMerge/>
          </w:tcPr>
          <w:p w:rsidR="00DB79EC" w:rsidRPr="006D3FE8" w:rsidRDefault="00DB79EC" w:rsidP="006648CB">
            <w:pPr>
              <w:jc w:val="center"/>
              <w:rPr>
                <w:b/>
                <w:bCs/>
                <w:sz w:val="20"/>
                <w:lang w:val="ro-RO"/>
              </w:rPr>
            </w:pPr>
          </w:p>
        </w:tc>
        <w:tc>
          <w:tcPr>
            <w:tcW w:w="807"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c>
          <w:tcPr>
            <w:tcW w:w="572" w:type="dxa"/>
            <w:vMerge/>
          </w:tcPr>
          <w:p w:rsidR="00DB79EC" w:rsidRPr="006D3FE8" w:rsidRDefault="00DB79EC" w:rsidP="006648CB">
            <w:pPr>
              <w:jc w:val="center"/>
              <w:rPr>
                <w:b/>
                <w:bCs/>
                <w:sz w:val="20"/>
                <w:lang w:val="ro-RO"/>
              </w:rPr>
            </w:pPr>
          </w:p>
        </w:tc>
        <w:tc>
          <w:tcPr>
            <w:tcW w:w="688"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c>
          <w:tcPr>
            <w:tcW w:w="720" w:type="dxa"/>
            <w:vMerge/>
          </w:tcPr>
          <w:p w:rsidR="00DB79EC" w:rsidRPr="006D3FE8" w:rsidRDefault="00DB79EC" w:rsidP="006648CB">
            <w:pPr>
              <w:jc w:val="center"/>
              <w:rPr>
                <w:b/>
                <w:bCs/>
                <w:sz w:val="20"/>
                <w:lang w:val="ro-RO"/>
              </w:rPr>
            </w:pPr>
          </w:p>
        </w:tc>
        <w:tc>
          <w:tcPr>
            <w:tcW w:w="1080" w:type="dxa"/>
            <w:vMerge/>
          </w:tcPr>
          <w:p w:rsidR="00DB79EC" w:rsidRPr="006D3FE8" w:rsidRDefault="00DB79EC" w:rsidP="006648CB">
            <w:pPr>
              <w:jc w:val="center"/>
              <w:rPr>
                <w:b/>
                <w:bCs/>
                <w:sz w:val="20"/>
                <w:lang w:val="ro-RO"/>
              </w:rPr>
            </w:pPr>
          </w:p>
        </w:tc>
        <w:tc>
          <w:tcPr>
            <w:tcW w:w="1080" w:type="dxa"/>
            <w:vMerge/>
          </w:tcPr>
          <w:p w:rsidR="00DB79EC" w:rsidRPr="006D3FE8" w:rsidRDefault="00DB79EC" w:rsidP="006648CB">
            <w:pPr>
              <w:jc w:val="center"/>
              <w:rPr>
                <w:b/>
                <w:bCs/>
                <w:sz w:val="20"/>
                <w:lang w:val="ro-RO"/>
              </w:rPr>
            </w:pPr>
          </w:p>
        </w:tc>
        <w:tc>
          <w:tcPr>
            <w:tcW w:w="1080" w:type="dxa"/>
            <w:gridSpan w:val="2"/>
          </w:tcPr>
          <w:p w:rsidR="00DB79EC" w:rsidRPr="006D3FE8" w:rsidRDefault="00DB79EC" w:rsidP="006648CB">
            <w:pPr>
              <w:ind w:left="-108"/>
              <w:jc w:val="center"/>
              <w:rPr>
                <w:b/>
                <w:bCs/>
                <w:sz w:val="20"/>
                <w:lang w:val="ro-RO"/>
              </w:rPr>
            </w:pPr>
            <w:r w:rsidRPr="006D3FE8">
              <w:rPr>
                <w:b/>
                <w:bCs/>
                <w:sz w:val="20"/>
                <w:lang w:val="ro-RO"/>
              </w:rPr>
              <w:t>Numărul de acţiuni</w:t>
            </w:r>
          </w:p>
        </w:tc>
        <w:tc>
          <w:tcPr>
            <w:tcW w:w="360" w:type="dxa"/>
            <w:vMerge w:val="restart"/>
            <w:textDirection w:val="btLr"/>
          </w:tcPr>
          <w:p w:rsidR="00DB79EC" w:rsidRPr="006D3FE8" w:rsidRDefault="00DB79EC" w:rsidP="006648CB">
            <w:pPr>
              <w:ind w:left="-108" w:right="113"/>
              <w:jc w:val="center"/>
              <w:rPr>
                <w:b/>
                <w:bCs/>
                <w:sz w:val="20"/>
                <w:lang w:val="ro-RO"/>
              </w:rPr>
            </w:pPr>
            <w:r w:rsidRPr="006D3FE8">
              <w:rPr>
                <w:b/>
                <w:bCs/>
                <w:sz w:val="20"/>
                <w:lang w:val="ro-RO"/>
              </w:rPr>
              <w:t>lei</w:t>
            </w:r>
          </w:p>
        </w:tc>
        <w:tc>
          <w:tcPr>
            <w:tcW w:w="454" w:type="dxa"/>
            <w:vMerge w:val="restart"/>
            <w:textDirection w:val="btLr"/>
          </w:tcPr>
          <w:p w:rsidR="00DB79EC" w:rsidRPr="006D3FE8" w:rsidRDefault="00DB79EC" w:rsidP="006648CB">
            <w:pPr>
              <w:ind w:left="113" w:right="113"/>
              <w:jc w:val="center"/>
              <w:rPr>
                <w:b/>
                <w:bCs/>
                <w:sz w:val="20"/>
                <w:lang w:val="ro-RO"/>
              </w:rPr>
            </w:pPr>
            <w:r w:rsidRPr="006D3FE8">
              <w:rPr>
                <w:b/>
                <w:bCs/>
                <w:sz w:val="20"/>
                <w:lang w:val="ro-RO"/>
              </w:rPr>
              <w:t>%</w:t>
            </w:r>
          </w:p>
        </w:tc>
        <w:tc>
          <w:tcPr>
            <w:tcW w:w="446" w:type="dxa"/>
            <w:vMerge/>
          </w:tcPr>
          <w:p w:rsidR="00DB79EC" w:rsidRPr="006D3FE8" w:rsidRDefault="00DB79EC" w:rsidP="006648CB">
            <w:pPr>
              <w:jc w:val="center"/>
              <w:rPr>
                <w:b/>
                <w:bCs/>
                <w:sz w:val="20"/>
                <w:lang w:val="ro-RO"/>
              </w:rPr>
            </w:pPr>
          </w:p>
        </w:tc>
        <w:tc>
          <w:tcPr>
            <w:tcW w:w="360"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c>
          <w:tcPr>
            <w:tcW w:w="720"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c>
          <w:tcPr>
            <w:tcW w:w="900" w:type="dxa"/>
            <w:vMerge/>
          </w:tcPr>
          <w:p w:rsidR="00DB79EC" w:rsidRPr="006D3FE8" w:rsidRDefault="00DB79EC" w:rsidP="006648CB">
            <w:pPr>
              <w:jc w:val="center"/>
              <w:rPr>
                <w:b/>
                <w:bCs/>
                <w:sz w:val="20"/>
                <w:lang w:val="ro-RO"/>
              </w:rPr>
            </w:pPr>
          </w:p>
        </w:tc>
        <w:tc>
          <w:tcPr>
            <w:tcW w:w="720" w:type="dxa"/>
            <w:vMerge/>
          </w:tcPr>
          <w:p w:rsidR="00DB79EC" w:rsidRPr="006D3FE8" w:rsidRDefault="00DB79EC" w:rsidP="006648CB">
            <w:pPr>
              <w:jc w:val="center"/>
              <w:rPr>
                <w:b/>
                <w:bCs/>
                <w:sz w:val="20"/>
                <w:lang w:val="ro-RO"/>
              </w:rPr>
            </w:pPr>
          </w:p>
        </w:tc>
        <w:tc>
          <w:tcPr>
            <w:tcW w:w="540" w:type="dxa"/>
            <w:vMerge w:val="restart"/>
            <w:textDirection w:val="btLr"/>
          </w:tcPr>
          <w:p w:rsidR="00DB79EC" w:rsidRPr="006D3FE8" w:rsidRDefault="00DB79EC" w:rsidP="006648CB">
            <w:pPr>
              <w:ind w:left="-58" w:right="-108"/>
              <w:jc w:val="center"/>
              <w:rPr>
                <w:b/>
                <w:bCs/>
                <w:sz w:val="20"/>
                <w:lang w:val="ro-RO"/>
              </w:rPr>
            </w:pPr>
            <w:r w:rsidRPr="006D3FE8">
              <w:rPr>
                <w:b/>
                <w:bCs/>
                <w:sz w:val="20"/>
                <w:lang w:val="ro-RO"/>
              </w:rPr>
              <w:t>Participarea la ultima AGA</w:t>
            </w:r>
          </w:p>
        </w:tc>
        <w:tc>
          <w:tcPr>
            <w:tcW w:w="720" w:type="dxa"/>
            <w:vMerge w:val="restart"/>
            <w:textDirection w:val="btLr"/>
          </w:tcPr>
          <w:p w:rsidR="00DB79EC" w:rsidRPr="006D3FE8" w:rsidRDefault="00DB79EC" w:rsidP="006648CB">
            <w:pPr>
              <w:ind w:left="-58" w:right="113"/>
              <w:jc w:val="center"/>
              <w:rPr>
                <w:b/>
                <w:bCs/>
                <w:sz w:val="20"/>
                <w:lang w:val="ro-RO"/>
              </w:rPr>
            </w:pPr>
            <w:r w:rsidRPr="006D3FE8">
              <w:rPr>
                <w:b/>
                <w:bCs/>
                <w:sz w:val="20"/>
                <w:lang w:val="ro-RO"/>
              </w:rPr>
              <w:t>Numele reprezentantului acţionarului</w:t>
            </w:r>
          </w:p>
        </w:tc>
        <w:tc>
          <w:tcPr>
            <w:tcW w:w="720" w:type="dxa"/>
            <w:vMerge w:val="restart"/>
            <w:textDirection w:val="btLr"/>
          </w:tcPr>
          <w:p w:rsidR="00DB79EC" w:rsidRPr="006D3FE8" w:rsidRDefault="00DB79EC" w:rsidP="006648CB">
            <w:pPr>
              <w:ind w:left="113" w:right="-108"/>
              <w:jc w:val="center"/>
              <w:rPr>
                <w:b/>
                <w:bCs/>
                <w:sz w:val="20"/>
                <w:lang w:val="ro-RO"/>
              </w:rPr>
            </w:pPr>
            <w:r w:rsidRPr="006D3FE8">
              <w:rPr>
                <w:b/>
                <w:bCs/>
                <w:sz w:val="20"/>
                <w:lang w:val="ro-RO"/>
              </w:rPr>
              <w:t>IDNP al reprezentantului acţionarului</w:t>
            </w:r>
          </w:p>
        </w:tc>
        <w:tc>
          <w:tcPr>
            <w:tcW w:w="540" w:type="dxa"/>
            <w:vMerge w:val="restart"/>
            <w:textDirection w:val="btLr"/>
          </w:tcPr>
          <w:p w:rsidR="00DB79EC" w:rsidRPr="006D3FE8" w:rsidRDefault="00DB79EC" w:rsidP="006648CB">
            <w:pPr>
              <w:ind w:left="113" w:right="113"/>
              <w:jc w:val="center"/>
              <w:rPr>
                <w:b/>
                <w:bCs/>
                <w:sz w:val="20"/>
                <w:lang w:val="ro-RO"/>
              </w:rPr>
            </w:pPr>
            <w:r w:rsidRPr="006D3FE8">
              <w:rPr>
                <w:b/>
                <w:bCs/>
                <w:sz w:val="20"/>
                <w:lang w:val="ro-RO"/>
              </w:rPr>
              <w:t>Temeiul legal de prezentare</w:t>
            </w:r>
          </w:p>
        </w:tc>
      </w:tr>
      <w:tr w:rsidR="00DB79EC" w:rsidRPr="006D3FE8" w:rsidTr="006648CB">
        <w:trPr>
          <w:cantSplit/>
          <w:trHeight w:val="2208"/>
        </w:trPr>
        <w:tc>
          <w:tcPr>
            <w:tcW w:w="453" w:type="dxa"/>
            <w:vMerge/>
          </w:tcPr>
          <w:p w:rsidR="00DB79EC" w:rsidRPr="006D3FE8" w:rsidRDefault="00DB79EC" w:rsidP="006648CB">
            <w:pPr>
              <w:jc w:val="center"/>
              <w:rPr>
                <w:b/>
                <w:bCs/>
                <w:sz w:val="20"/>
                <w:lang w:val="ro-RO"/>
              </w:rPr>
            </w:pPr>
          </w:p>
        </w:tc>
        <w:tc>
          <w:tcPr>
            <w:tcW w:w="807"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c>
          <w:tcPr>
            <w:tcW w:w="572" w:type="dxa"/>
            <w:vMerge/>
          </w:tcPr>
          <w:p w:rsidR="00DB79EC" w:rsidRPr="006D3FE8" w:rsidRDefault="00DB79EC" w:rsidP="006648CB">
            <w:pPr>
              <w:jc w:val="center"/>
              <w:rPr>
                <w:b/>
                <w:bCs/>
                <w:sz w:val="20"/>
                <w:lang w:val="ro-RO"/>
              </w:rPr>
            </w:pPr>
          </w:p>
        </w:tc>
        <w:tc>
          <w:tcPr>
            <w:tcW w:w="688"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c>
          <w:tcPr>
            <w:tcW w:w="720" w:type="dxa"/>
            <w:vMerge/>
          </w:tcPr>
          <w:p w:rsidR="00DB79EC" w:rsidRPr="006D3FE8" w:rsidRDefault="00DB79EC" w:rsidP="006648CB">
            <w:pPr>
              <w:jc w:val="center"/>
              <w:rPr>
                <w:b/>
                <w:bCs/>
                <w:sz w:val="20"/>
                <w:lang w:val="ro-RO"/>
              </w:rPr>
            </w:pPr>
          </w:p>
        </w:tc>
        <w:tc>
          <w:tcPr>
            <w:tcW w:w="1080" w:type="dxa"/>
            <w:vMerge/>
          </w:tcPr>
          <w:p w:rsidR="00DB79EC" w:rsidRPr="006D3FE8" w:rsidRDefault="00DB79EC" w:rsidP="006648CB">
            <w:pPr>
              <w:jc w:val="center"/>
              <w:rPr>
                <w:b/>
                <w:bCs/>
                <w:sz w:val="20"/>
                <w:lang w:val="ro-RO"/>
              </w:rPr>
            </w:pPr>
          </w:p>
        </w:tc>
        <w:tc>
          <w:tcPr>
            <w:tcW w:w="1080" w:type="dxa"/>
            <w:vMerge/>
          </w:tcPr>
          <w:p w:rsidR="00DB79EC" w:rsidRPr="006D3FE8" w:rsidRDefault="00DB79EC" w:rsidP="006648CB">
            <w:pPr>
              <w:jc w:val="center"/>
              <w:rPr>
                <w:b/>
                <w:bCs/>
                <w:sz w:val="20"/>
                <w:lang w:val="ro-RO"/>
              </w:rPr>
            </w:pPr>
          </w:p>
        </w:tc>
        <w:tc>
          <w:tcPr>
            <w:tcW w:w="540" w:type="dxa"/>
            <w:textDirection w:val="btLr"/>
          </w:tcPr>
          <w:p w:rsidR="00DB79EC" w:rsidRPr="006D3FE8" w:rsidRDefault="00DB79EC" w:rsidP="006648CB">
            <w:pPr>
              <w:ind w:left="-64" w:right="-64"/>
              <w:jc w:val="center"/>
              <w:rPr>
                <w:b/>
                <w:bCs/>
                <w:sz w:val="20"/>
                <w:lang w:val="ro-RO"/>
              </w:rPr>
            </w:pPr>
            <w:r w:rsidRPr="006D3FE8">
              <w:rPr>
                <w:b/>
                <w:bCs/>
                <w:sz w:val="20"/>
                <w:lang w:val="ro-RO"/>
              </w:rPr>
              <w:t>Ordinare</w:t>
            </w:r>
          </w:p>
        </w:tc>
        <w:tc>
          <w:tcPr>
            <w:tcW w:w="540" w:type="dxa"/>
            <w:textDirection w:val="btLr"/>
          </w:tcPr>
          <w:p w:rsidR="00DB79EC" w:rsidRPr="006D3FE8" w:rsidRDefault="00DB79EC" w:rsidP="006648CB">
            <w:pPr>
              <w:tabs>
                <w:tab w:val="left" w:pos="0"/>
              </w:tabs>
              <w:ind w:left="-52" w:right="-108"/>
              <w:jc w:val="center"/>
              <w:rPr>
                <w:b/>
                <w:bCs/>
                <w:sz w:val="20"/>
                <w:lang w:val="ro-RO"/>
              </w:rPr>
            </w:pPr>
            <w:r w:rsidRPr="006D3FE8">
              <w:rPr>
                <w:b/>
                <w:bCs/>
                <w:sz w:val="20"/>
                <w:lang w:val="ro-RO"/>
              </w:rPr>
              <w:t>Preferenţiale</w:t>
            </w:r>
          </w:p>
        </w:tc>
        <w:tc>
          <w:tcPr>
            <w:tcW w:w="360" w:type="dxa"/>
            <w:vMerge/>
          </w:tcPr>
          <w:p w:rsidR="00DB79EC" w:rsidRPr="006D3FE8" w:rsidRDefault="00DB79EC" w:rsidP="006648CB">
            <w:pPr>
              <w:jc w:val="center"/>
              <w:rPr>
                <w:b/>
                <w:bCs/>
                <w:sz w:val="20"/>
                <w:lang w:val="ro-RO"/>
              </w:rPr>
            </w:pPr>
          </w:p>
        </w:tc>
        <w:tc>
          <w:tcPr>
            <w:tcW w:w="454" w:type="dxa"/>
            <w:vMerge/>
          </w:tcPr>
          <w:p w:rsidR="00DB79EC" w:rsidRPr="006D3FE8" w:rsidRDefault="00DB79EC" w:rsidP="006648CB">
            <w:pPr>
              <w:jc w:val="center"/>
              <w:rPr>
                <w:b/>
                <w:bCs/>
                <w:sz w:val="20"/>
                <w:lang w:val="ro-RO"/>
              </w:rPr>
            </w:pPr>
          </w:p>
        </w:tc>
        <w:tc>
          <w:tcPr>
            <w:tcW w:w="446" w:type="dxa"/>
            <w:vMerge/>
          </w:tcPr>
          <w:p w:rsidR="00DB79EC" w:rsidRPr="006D3FE8" w:rsidRDefault="00DB79EC" w:rsidP="006648CB">
            <w:pPr>
              <w:jc w:val="center"/>
              <w:rPr>
                <w:b/>
                <w:bCs/>
                <w:sz w:val="20"/>
                <w:lang w:val="ro-RO"/>
              </w:rPr>
            </w:pPr>
          </w:p>
        </w:tc>
        <w:tc>
          <w:tcPr>
            <w:tcW w:w="360"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c>
          <w:tcPr>
            <w:tcW w:w="720"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c>
          <w:tcPr>
            <w:tcW w:w="900" w:type="dxa"/>
            <w:vMerge/>
          </w:tcPr>
          <w:p w:rsidR="00DB79EC" w:rsidRPr="006D3FE8" w:rsidRDefault="00DB79EC" w:rsidP="006648CB">
            <w:pPr>
              <w:jc w:val="center"/>
              <w:rPr>
                <w:b/>
                <w:bCs/>
                <w:sz w:val="20"/>
                <w:lang w:val="ro-RO"/>
              </w:rPr>
            </w:pPr>
          </w:p>
        </w:tc>
        <w:tc>
          <w:tcPr>
            <w:tcW w:w="720"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c>
          <w:tcPr>
            <w:tcW w:w="720" w:type="dxa"/>
            <w:vMerge/>
          </w:tcPr>
          <w:p w:rsidR="00DB79EC" w:rsidRPr="006D3FE8" w:rsidRDefault="00DB79EC" w:rsidP="006648CB">
            <w:pPr>
              <w:jc w:val="center"/>
              <w:rPr>
                <w:b/>
                <w:bCs/>
                <w:sz w:val="20"/>
                <w:lang w:val="ro-RO"/>
              </w:rPr>
            </w:pPr>
          </w:p>
        </w:tc>
        <w:tc>
          <w:tcPr>
            <w:tcW w:w="720" w:type="dxa"/>
            <w:vMerge/>
          </w:tcPr>
          <w:p w:rsidR="00DB79EC" w:rsidRPr="006D3FE8" w:rsidRDefault="00DB79EC" w:rsidP="006648CB">
            <w:pPr>
              <w:jc w:val="center"/>
              <w:rPr>
                <w:b/>
                <w:bCs/>
                <w:sz w:val="20"/>
                <w:lang w:val="ro-RO"/>
              </w:rPr>
            </w:pPr>
          </w:p>
        </w:tc>
        <w:tc>
          <w:tcPr>
            <w:tcW w:w="540" w:type="dxa"/>
            <w:vMerge/>
          </w:tcPr>
          <w:p w:rsidR="00DB79EC" w:rsidRPr="006D3FE8" w:rsidRDefault="00DB79EC" w:rsidP="006648CB">
            <w:pPr>
              <w:jc w:val="center"/>
              <w:rPr>
                <w:b/>
                <w:bCs/>
                <w:sz w:val="20"/>
                <w:lang w:val="ro-RO"/>
              </w:rPr>
            </w:pPr>
          </w:p>
        </w:tc>
      </w:tr>
      <w:tr w:rsidR="00DB79EC" w:rsidRPr="006D3FE8" w:rsidTr="006648CB">
        <w:tc>
          <w:tcPr>
            <w:tcW w:w="453" w:type="dxa"/>
          </w:tcPr>
          <w:p w:rsidR="00DB79EC" w:rsidRPr="006D3FE8" w:rsidRDefault="00DB79EC" w:rsidP="006648CB">
            <w:pPr>
              <w:jc w:val="center"/>
              <w:rPr>
                <w:b/>
                <w:bCs/>
                <w:sz w:val="20"/>
                <w:lang w:val="ro-RO"/>
              </w:rPr>
            </w:pPr>
            <w:r w:rsidRPr="006D3FE8">
              <w:rPr>
                <w:b/>
                <w:bCs/>
                <w:sz w:val="20"/>
                <w:lang w:val="ro-RO"/>
              </w:rPr>
              <w:t>A</w:t>
            </w:r>
          </w:p>
        </w:tc>
        <w:tc>
          <w:tcPr>
            <w:tcW w:w="807" w:type="dxa"/>
          </w:tcPr>
          <w:p w:rsidR="00DB79EC" w:rsidRPr="006D3FE8" w:rsidRDefault="00DB79EC" w:rsidP="006648CB">
            <w:pPr>
              <w:jc w:val="center"/>
              <w:rPr>
                <w:b/>
                <w:bCs/>
                <w:sz w:val="20"/>
                <w:lang w:val="ro-RO"/>
              </w:rPr>
            </w:pPr>
            <w:r w:rsidRPr="006D3FE8">
              <w:rPr>
                <w:b/>
                <w:bCs/>
                <w:sz w:val="20"/>
                <w:lang w:val="ro-RO"/>
              </w:rPr>
              <w:t>B</w:t>
            </w:r>
          </w:p>
        </w:tc>
        <w:tc>
          <w:tcPr>
            <w:tcW w:w="540" w:type="dxa"/>
          </w:tcPr>
          <w:p w:rsidR="00DB79EC" w:rsidRPr="006D3FE8" w:rsidRDefault="00DB79EC" w:rsidP="006648CB">
            <w:pPr>
              <w:jc w:val="center"/>
              <w:rPr>
                <w:b/>
                <w:bCs/>
                <w:sz w:val="20"/>
                <w:lang w:val="ro-RO"/>
              </w:rPr>
            </w:pPr>
            <w:r w:rsidRPr="006D3FE8">
              <w:rPr>
                <w:b/>
                <w:bCs/>
                <w:sz w:val="20"/>
                <w:lang w:val="ro-RO"/>
              </w:rPr>
              <w:t>C</w:t>
            </w:r>
          </w:p>
        </w:tc>
        <w:tc>
          <w:tcPr>
            <w:tcW w:w="572" w:type="dxa"/>
          </w:tcPr>
          <w:p w:rsidR="00DB79EC" w:rsidRPr="006D3FE8" w:rsidRDefault="00DB79EC" w:rsidP="006648CB">
            <w:pPr>
              <w:jc w:val="center"/>
              <w:rPr>
                <w:b/>
                <w:bCs/>
                <w:sz w:val="20"/>
                <w:lang w:val="ro-RO"/>
              </w:rPr>
            </w:pPr>
            <w:r w:rsidRPr="006D3FE8">
              <w:rPr>
                <w:b/>
                <w:bCs/>
                <w:sz w:val="20"/>
                <w:lang w:val="ro-RO"/>
              </w:rPr>
              <w:t>D</w:t>
            </w:r>
          </w:p>
        </w:tc>
        <w:tc>
          <w:tcPr>
            <w:tcW w:w="688" w:type="dxa"/>
          </w:tcPr>
          <w:p w:rsidR="00DB79EC" w:rsidRPr="006D3FE8" w:rsidRDefault="00DB79EC" w:rsidP="006648CB">
            <w:pPr>
              <w:jc w:val="center"/>
              <w:rPr>
                <w:b/>
                <w:bCs/>
                <w:sz w:val="20"/>
                <w:lang w:val="ro-RO"/>
              </w:rPr>
            </w:pPr>
            <w:r w:rsidRPr="006D3FE8">
              <w:rPr>
                <w:b/>
                <w:bCs/>
                <w:sz w:val="20"/>
                <w:lang w:val="ro-RO"/>
              </w:rPr>
              <w:t>E</w:t>
            </w:r>
          </w:p>
        </w:tc>
        <w:tc>
          <w:tcPr>
            <w:tcW w:w="540" w:type="dxa"/>
          </w:tcPr>
          <w:p w:rsidR="00DB79EC" w:rsidRPr="006D3FE8" w:rsidRDefault="00DB79EC" w:rsidP="006648CB">
            <w:pPr>
              <w:jc w:val="center"/>
              <w:rPr>
                <w:b/>
                <w:bCs/>
                <w:sz w:val="20"/>
                <w:lang w:val="ro-RO"/>
              </w:rPr>
            </w:pPr>
            <w:r w:rsidRPr="006D3FE8">
              <w:rPr>
                <w:b/>
                <w:bCs/>
                <w:sz w:val="20"/>
                <w:lang w:val="ro-RO"/>
              </w:rPr>
              <w:t>F</w:t>
            </w:r>
          </w:p>
        </w:tc>
        <w:tc>
          <w:tcPr>
            <w:tcW w:w="540" w:type="dxa"/>
          </w:tcPr>
          <w:p w:rsidR="00DB79EC" w:rsidRPr="006D3FE8" w:rsidRDefault="00DB79EC" w:rsidP="006648CB">
            <w:pPr>
              <w:jc w:val="center"/>
              <w:rPr>
                <w:b/>
                <w:bCs/>
                <w:sz w:val="20"/>
                <w:lang w:val="ro-RO"/>
              </w:rPr>
            </w:pPr>
            <w:r w:rsidRPr="006D3FE8">
              <w:rPr>
                <w:b/>
                <w:bCs/>
                <w:sz w:val="20"/>
                <w:lang w:val="ro-RO"/>
              </w:rPr>
              <w:t>G</w:t>
            </w:r>
          </w:p>
        </w:tc>
        <w:tc>
          <w:tcPr>
            <w:tcW w:w="720" w:type="dxa"/>
          </w:tcPr>
          <w:p w:rsidR="00DB79EC" w:rsidRPr="006D3FE8" w:rsidRDefault="00DB79EC" w:rsidP="006648CB">
            <w:pPr>
              <w:jc w:val="center"/>
              <w:rPr>
                <w:b/>
                <w:bCs/>
                <w:sz w:val="20"/>
                <w:lang w:val="ro-RO"/>
              </w:rPr>
            </w:pPr>
            <w:r w:rsidRPr="006D3FE8">
              <w:rPr>
                <w:b/>
                <w:bCs/>
                <w:sz w:val="20"/>
                <w:lang w:val="ro-RO"/>
              </w:rPr>
              <w:t>1</w:t>
            </w:r>
          </w:p>
        </w:tc>
        <w:tc>
          <w:tcPr>
            <w:tcW w:w="1080" w:type="dxa"/>
          </w:tcPr>
          <w:p w:rsidR="00DB79EC" w:rsidRPr="006D3FE8" w:rsidRDefault="00DB79EC" w:rsidP="006648CB">
            <w:pPr>
              <w:jc w:val="center"/>
              <w:rPr>
                <w:b/>
                <w:bCs/>
                <w:sz w:val="20"/>
                <w:lang w:val="ro-RO"/>
              </w:rPr>
            </w:pPr>
            <w:r w:rsidRPr="006D3FE8">
              <w:rPr>
                <w:b/>
                <w:bCs/>
                <w:sz w:val="20"/>
                <w:lang w:val="ro-RO"/>
              </w:rPr>
              <w:t>2</w:t>
            </w:r>
          </w:p>
        </w:tc>
        <w:tc>
          <w:tcPr>
            <w:tcW w:w="1080" w:type="dxa"/>
          </w:tcPr>
          <w:p w:rsidR="00DB79EC" w:rsidRPr="006D3FE8" w:rsidRDefault="00DB79EC" w:rsidP="006648CB">
            <w:pPr>
              <w:jc w:val="center"/>
              <w:rPr>
                <w:b/>
                <w:bCs/>
                <w:sz w:val="20"/>
                <w:lang w:val="ro-RO"/>
              </w:rPr>
            </w:pPr>
            <w:r w:rsidRPr="006D3FE8">
              <w:rPr>
                <w:b/>
                <w:bCs/>
                <w:sz w:val="20"/>
                <w:lang w:val="ro-RO"/>
              </w:rPr>
              <w:t>3</w:t>
            </w:r>
          </w:p>
        </w:tc>
        <w:tc>
          <w:tcPr>
            <w:tcW w:w="540" w:type="dxa"/>
          </w:tcPr>
          <w:p w:rsidR="00DB79EC" w:rsidRPr="006D3FE8" w:rsidRDefault="00DB79EC" w:rsidP="006648CB">
            <w:pPr>
              <w:jc w:val="center"/>
              <w:rPr>
                <w:b/>
                <w:bCs/>
                <w:sz w:val="20"/>
                <w:lang w:val="ro-RO"/>
              </w:rPr>
            </w:pPr>
            <w:r w:rsidRPr="006D3FE8">
              <w:rPr>
                <w:b/>
                <w:bCs/>
                <w:sz w:val="20"/>
                <w:lang w:val="ro-RO"/>
              </w:rPr>
              <w:t>4</w:t>
            </w:r>
          </w:p>
        </w:tc>
        <w:tc>
          <w:tcPr>
            <w:tcW w:w="540" w:type="dxa"/>
          </w:tcPr>
          <w:p w:rsidR="00DB79EC" w:rsidRPr="006D3FE8" w:rsidRDefault="00DB79EC" w:rsidP="006648CB">
            <w:pPr>
              <w:jc w:val="center"/>
              <w:rPr>
                <w:b/>
                <w:bCs/>
                <w:sz w:val="20"/>
                <w:lang w:val="ro-RO"/>
              </w:rPr>
            </w:pPr>
            <w:r w:rsidRPr="006D3FE8">
              <w:rPr>
                <w:b/>
                <w:bCs/>
                <w:sz w:val="20"/>
                <w:lang w:val="ro-RO"/>
              </w:rPr>
              <w:t>5</w:t>
            </w:r>
          </w:p>
        </w:tc>
        <w:tc>
          <w:tcPr>
            <w:tcW w:w="360" w:type="dxa"/>
          </w:tcPr>
          <w:p w:rsidR="00DB79EC" w:rsidRPr="006D3FE8" w:rsidRDefault="00DB79EC" w:rsidP="006648CB">
            <w:pPr>
              <w:jc w:val="center"/>
              <w:rPr>
                <w:b/>
                <w:bCs/>
                <w:sz w:val="20"/>
                <w:lang w:val="ro-RO"/>
              </w:rPr>
            </w:pPr>
            <w:r w:rsidRPr="006D3FE8">
              <w:rPr>
                <w:b/>
                <w:bCs/>
                <w:sz w:val="20"/>
                <w:lang w:val="ro-RO"/>
              </w:rPr>
              <w:t>6</w:t>
            </w:r>
          </w:p>
        </w:tc>
        <w:tc>
          <w:tcPr>
            <w:tcW w:w="454" w:type="dxa"/>
          </w:tcPr>
          <w:p w:rsidR="00DB79EC" w:rsidRPr="006D3FE8" w:rsidRDefault="00DB79EC" w:rsidP="006648CB">
            <w:pPr>
              <w:jc w:val="center"/>
              <w:rPr>
                <w:b/>
                <w:bCs/>
                <w:sz w:val="20"/>
                <w:lang w:val="ro-RO"/>
              </w:rPr>
            </w:pPr>
            <w:r w:rsidRPr="006D3FE8">
              <w:rPr>
                <w:b/>
                <w:bCs/>
                <w:sz w:val="20"/>
                <w:lang w:val="ro-RO"/>
              </w:rPr>
              <w:t>7</w:t>
            </w:r>
          </w:p>
        </w:tc>
        <w:tc>
          <w:tcPr>
            <w:tcW w:w="446" w:type="dxa"/>
          </w:tcPr>
          <w:p w:rsidR="00DB79EC" w:rsidRPr="006D3FE8" w:rsidRDefault="00DB79EC" w:rsidP="006648CB">
            <w:pPr>
              <w:jc w:val="center"/>
              <w:rPr>
                <w:b/>
                <w:bCs/>
                <w:sz w:val="20"/>
                <w:lang w:val="ro-RO"/>
              </w:rPr>
            </w:pPr>
            <w:r w:rsidRPr="006D3FE8">
              <w:rPr>
                <w:b/>
                <w:bCs/>
                <w:sz w:val="20"/>
                <w:lang w:val="ro-RO"/>
              </w:rPr>
              <w:t>8</w:t>
            </w:r>
          </w:p>
        </w:tc>
        <w:tc>
          <w:tcPr>
            <w:tcW w:w="360" w:type="dxa"/>
          </w:tcPr>
          <w:p w:rsidR="00DB79EC" w:rsidRPr="006D3FE8" w:rsidRDefault="00DB79EC" w:rsidP="006648CB">
            <w:pPr>
              <w:rPr>
                <w:b/>
                <w:bCs/>
                <w:sz w:val="20"/>
                <w:lang w:val="ro-RO"/>
              </w:rPr>
            </w:pPr>
            <w:r w:rsidRPr="006D3FE8">
              <w:rPr>
                <w:b/>
                <w:bCs/>
                <w:sz w:val="20"/>
                <w:lang w:val="ro-RO"/>
              </w:rPr>
              <w:t>9</w:t>
            </w:r>
          </w:p>
        </w:tc>
        <w:tc>
          <w:tcPr>
            <w:tcW w:w="540" w:type="dxa"/>
          </w:tcPr>
          <w:p w:rsidR="00DB79EC" w:rsidRPr="006D3FE8" w:rsidRDefault="00DB79EC" w:rsidP="006648CB">
            <w:pPr>
              <w:jc w:val="center"/>
              <w:rPr>
                <w:b/>
                <w:bCs/>
                <w:sz w:val="20"/>
                <w:lang w:val="ro-RO"/>
              </w:rPr>
            </w:pPr>
            <w:r w:rsidRPr="006D3FE8">
              <w:rPr>
                <w:b/>
                <w:bCs/>
                <w:sz w:val="20"/>
                <w:lang w:val="ro-RO"/>
              </w:rPr>
              <w:t>10</w:t>
            </w:r>
          </w:p>
        </w:tc>
        <w:tc>
          <w:tcPr>
            <w:tcW w:w="720" w:type="dxa"/>
          </w:tcPr>
          <w:p w:rsidR="00DB79EC" w:rsidRPr="006D3FE8" w:rsidRDefault="00DB79EC" w:rsidP="006648CB">
            <w:pPr>
              <w:ind w:left="-108"/>
              <w:jc w:val="center"/>
              <w:rPr>
                <w:b/>
                <w:bCs/>
                <w:sz w:val="20"/>
                <w:lang w:val="ro-RO"/>
              </w:rPr>
            </w:pPr>
            <w:r w:rsidRPr="006D3FE8">
              <w:rPr>
                <w:b/>
                <w:bCs/>
                <w:sz w:val="20"/>
                <w:lang w:val="ro-RO"/>
              </w:rPr>
              <w:t>11</w:t>
            </w:r>
          </w:p>
        </w:tc>
        <w:tc>
          <w:tcPr>
            <w:tcW w:w="540" w:type="dxa"/>
          </w:tcPr>
          <w:p w:rsidR="00DB79EC" w:rsidRPr="006D3FE8" w:rsidRDefault="00DB79EC" w:rsidP="006648CB">
            <w:pPr>
              <w:jc w:val="center"/>
              <w:rPr>
                <w:b/>
                <w:bCs/>
                <w:sz w:val="20"/>
                <w:lang w:val="ro-RO"/>
              </w:rPr>
            </w:pPr>
            <w:r w:rsidRPr="006D3FE8">
              <w:rPr>
                <w:b/>
                <w:bCs/>
                <w:sz w:val="20"/>
                <w:lang w:val="ro-RO"/>
              </w:rPr>
              <w:t>12</w:t>
            </w:r>
          </w:p>
        </w:tc>
        <w:tc>
          <w:tcPr>
            <w:tcW w:w="900" w:type="dxa"/>
          </w:tcPr>
          <w:p w:rsidR="00DB79EC" w:rsidRPr="006D3FE8" w:rsidRDefault="00DB79EC" w:rsidP="006648CB">
            <w:pPr>
              <w:jc w:val="center"/>
              <w:rPr>
                <w:b/>
                <w:bCs/>
                <w:sz w:val="20"/>
                <w:lang w:val="ro-RO"/>
              </w:rPr>
            </w:pPr>
            <w:r w:rsidRPr="006D3FE8">
              <w:rPr>
                <w:b/>
                <w:bCs/>
                <w:sz w:val="20"/>
                <w:lang w:val="ro-RO"/>
              </w:rPr>
              <w:t>13</w:t>
            </w:r>
          </w:p>
        </w:tc>
        <w:tc>
          <w:tcPr>
            <w:tcW w:w="720" w:type="dxa"/>
          </w:tcPr>
          <w:p w:rsidR="00DB79EC" w:rsidRPr="006D3FE8" w:rsidRDefault="00DB79EC" w:rsidP="006648CB">
            <w:pPr>
              <w:jc w:val="center"/>
              <w:rPr>
                <w:b/>
                <w:bCs/>
                <w:sz w:val="20"/>
                <w:lang w:val="ro-RO"/>
              </w:rPr>
            </w:pPr>
            <w:r w:rsidRPr="006D3FE8">
              <w:rPr>
                <w:b/>
                <w:bCs/>
                <w:sz w:val="20"/>
                <w:lang w:val="ro-RO"/>
              </w:rPr>
              <w:t>14</w:t>
            </w:r>
          </w:p>
        </w:tc>
        <w:tc>
          <w:tcPr>
            <w:tcW w:w="540" w:type="dxa"/>
          </w:tcPr>
          <w:p w:rsidR="00DB79EC" w:rsidRPr="006D3FE8" w:rsidRDefault="00DB79EC" w:rsidP="006648CB">
            <w:pPr>
              <w:jc w:val="center"/>
              <w:rPr>
                <w:b/>
                <w:bCs/>
                <w:sz w:val="20"/>
                <w:lang w:val="ro-RO"/>
              </w:rPr>
            </w:pPr>
            <w:r w:rsidRPr="006D3FE8">
              <w:rPr>
                <w:b/>
                <w:bCs/>
                <w:sz w:val="20"/>
                <w:lang w:val="ro-RO"/>
              </w:rPr>
              <w:t>15</w:t>
            </w:r>
          </w:p>
        </w:tc>
        <w:tc>
          <w:tcPr>
            <w:tcW w:w="720" w:type="dxa"/>
          </w:tcPr>
          <w:p w:rsidR="00DB79EC" w:rsidRPr="006D3FE8" w:rsidRDefault="00DB79EC" w:rsidP="006648CB">
            <w:pPr>
              <w:jc w:val="center"/>
              <w:rPr>
                <w:b/>
                <w:bCs/>
                <w:sz w:val="20"/>
                <w:lang w:val="ro-RO"/>
              </w:rPr>
            </w:pPr>
            <w:r w:rsidRPr="006D3FE8">
              <w:rPr>
                <w:b/>
                <w:bCs/>
                <w:sz w:val="20"/>
                <w:lang w:val="ro-RO"/>
              </w:rPr>
              <w:t>16</w:t>
            </w:r>
          </w:p>
        </w:tc>
        <w:tc>
          <w:tcPr>
            <w:tcW w:w="720" w:type="dxa"/>
          </w:tcPr>
          <w:p w:rsidR="00DB79EC" w:rsidRPr="006D3FE8" w:rsidRDefault="00DB79EC" w:rsidP="006648CB">
            <w:pPr>
              <w:jc w:val="center"/>
              <w:rPr>
                <w:b/>
                <w:bCs/>
                <w:sz w:val="20"/>
                <w:lang w:val="ro-RO"/>
              </w:rPr>
            </w:pPr>
            <w:r w:rsidRPr="006D3FE8">
              <w:rPr>
                <w:b/>
                <w:bCs/>
                <w:sz w:val="20"/>
                <w:lang w:val="ro-RO"/>
              </w:rPr>
              <w:t>17</w:t>
            </w:r>
          </w:p>
        </w:tc>
        <w:tc>
          <w:tcPr>
            <w:tcW w:w="540" w:type="dxa"/>
          </w:tcPr>
          <w:p w:rsidR="00DB79EC" w:rsidRPr="006D3FE8" w:rsidRDefault="00DB79EC" w:rsidP="006648CB">
            <w:pPr>
              <w:jc w:val="center"/>
              <w:rPr>
                <w:b/>
                <w:bCs/>
                <w:sz w:val="20"/>
                <w:lang w:val="ro-RO"/>
              </w:rPr>
            </w:pPr>
            <w:r w:rsidRPr="006D3FE8">
              <w:rPr>
                <w:b/>
                <w:bCs/>
                <w:sz w:val="20"/>
                <w:lang w:val="ro-RO"/>
              </w:rPr>
              <w:t>18</w:t>
            </w:r>
          </w:p>
        </w:tc>
      </w:tr>
      <w:tr w:rsidR="00DB79EC" w:rsidRPr="006D3FE8" w:rsidTr="006648CB">
        <w:tc>
          <w:tcPr>
            <w:tcW w:w="453" w:type="dxa"/>
          </w:tcPr>
          <w:p w:rsidR="00DB79EC" w:rsidRPr="006D3FE8" w:rsidRDefault="00DB79EC" w:rsidP="006648CB">
            <w:pPr>
              <w:jc w:val="center"/>
              <w:rPr>
                <w:b/>
                <w:bCs/>
                <w:sz w:val="20"/>
                <w:lang w:val="ro-RO"/>
              </w:rPr>
            </w:pPr>
            <w:r w:rsidRPr="006D3FE8">
              <w:rPr>
                <w:b/>
                <w:bCs/>
                <w:sz w:val="20"/>
                <w:lang w:val="ro-RO"/>
              </w:rPr>
              <w:t>1</w:t>
            </w:r>
          </w:p>
        </w:tc>
        <w:tc>
          <w:tcPr>
            <w:tcW w:w="807"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72" w:type="dxa"/>
          </w:tcPr>
          <w:p w:rsidR="00DB79EC" w:rsidRPr="006D3FE8" w:rsidRDefault="00DB79EC" w:rsidP="006648CB">
            <w:pPr>
              <w:jc w:val="center"/>
              <w:rPr>
                <w:b/>
                <w:bCs/>
                <w:sz w:val="20"/>
                <w:lang w:val="ro-RO"/>
              </w:rPr>
            </w:pPr>
          </w:p>
        </w:tc>
        <w:tc>
          <w:tcPr>
            <w:tcW w:w="688"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1080" w:type="dxa"/>
          </w:tcPr>
          <w:p w:rsidR="00DB79EC" w:rsidRPr="006D3FE8" w:rsidRDefault="00DB79EC" w:rsidP="006648CB">
            <w:pPr>
              <w:jc w:val="center"/>
              <w:rPr>
                <w:b/>
                <w:bCs/>
                <w:sz w:val="20"/>
                <w:lang w:val="ro-RO"/>
              </w:rPr>
            </w:pPr>
          </w:p>
        </w:tc>
        <w:tc>
          <w:tcPr>
            <w:tcW w:w="108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360" w:type="dxa"/>
          </w:tcPr>
          <w:p w:rsidR="00DB79EC" w:rsidRPr="006D3FE8" w:rsidRDefault="00DB79EC" w:rsidP="006648CB">
            <w:pPr>
              <w:jc w:val="center"/>
              <w:rPr>
                <w:b/>
                <w:bCs/>
                <w:sz w:val="20"/>
                <w:lang w:val="ro-RO"/>
              </w:rPr>
            </w:pPr>
          </w:p>
        </w:tc>
        <w:tc>
          <w:tcPr>
            <w:tcW w:w="454" w:type="dxa"/>
          </w:tcPr>
          <w:p w:rsidR="00DB79EC" w:rsidRPr="006D3FE8" w:rsidRDefault="00DB79EC" w:rsidP="006648CB">
            <w:pPr>
              <w:jc w:val="center"/>
              <w:rPr>
                <w:b/>
                <w:bCs/>
                <w:sz w:val="20"/>
                <w:lang w:val="ro-RO"/>
              </w:rPr>
            </w:pPr>
          </w:p>
        </w:tc>
        <w:tc>
          <w:tcPr>
            <w:tcW w:w="446" w:type="dxa"/>
          </w:tcPr>
          <w:p w:rsidR="00DB79EC" w:rsidRPr="006D3FE8" w:rsidRDefault="00DB79EC" w:rsidP="006648CB">
            <w:pPr>
              <w:jc w:val="center"/>
              <w:rPr>
                <w:b/>
                <w:bCs/>
                <w:sz w:val="20"/>
                <w:lang w:val="ro-RO"/>
              </w:rPr>
            </w:pPr>
          </w:p>
        </w:tc>
        <w:tc>
          <w:tcPr>
            <w:tcW w:w="36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90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r>
      <w:tr w:rsidR="00DB79EC" w:rsidRPr="006D3FE8" w:rsidTr="006648CB">
        <w:tc>
          <w:tcPr>
            <w:tcW w:w="453" w:type="dxa"/>
          </w:tcPr>
          <w:p w:rsidR="00DB79EC" w:rsidRPr="006D3FE8" w:rsidRDefault="00DB79EC" w:rsidP="006648CB">
            <w:pPr>
              <w:jc w:val="center"/>
              <w:rPr>
                <w:b/>
                <w:bCs/>
                <w:sz w:val="20"/>
                <w:lang w:val="ro-RO"/>
              </w:rPr>
            </w:pPr>
            <w:r w:rsidRPr="006D3FE8">
              <w:rPr>
                <w:b/>
                <w:bCs/>
                <w:sz w:val="20"/>
                <w:lang w:val="ro-RO"/>
              </w:rPr>
              <w:t>2</w:t>
            </w:r>
          </w:p>
        </w:tc>
        <w:tc>
          <w:tcPr>
            <w:tcW w:w="807"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72" w:type="dxa"/>
          </w:tcPr>
          <w:p w:rsidR="00DB79EC" w:rsidRPr="006D3FE8" w:rsidRDefault="00DB79EC" w:rsidP="006648CB">
            <w:pPr>
              <w:jc w:val="center"/>
              <w:rPr>
                <w:b/>
                <w:bCs/>
                <w:sz w:val="20"/>
                <w:lang w:val="ro-RO"/>
              </w:rPr>
            </w:pPr>
          </w:p>
        </w:tc>
        <w:tc>
          <w:tcPr>
            <w:tcW w:w="688"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1080" w:type="dxa"/>
          </w:tcPr>
          <w:p w:rsidR="00DB79EC" w:rsidRPr="006D3FE8" w:rsidRDefault="00DB79EC" w:rsidP="006648CB">
            <w:pPr>
              <w:jc w:val="center"/>
              <w:rPr>
                <w:b/>
                <w:bCs/>
                <w:sz w:val="20"/>
                <w:lang w:val="ro-RO"/>
              </w:rPr>
            </w:pPr>
          </w:p>
        </w:tc>
        <w:tc>
          <w:tcPr>
            <w:tcW w:w="108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360" w:type="dxa"/>
          </w:tcPr>
          <w:p w:rsidR="00DB79EC" w:rsidRPr="006D3FE8" w:rsidRDefault="00DB79EC" w:rsidP="006648CB">
            <w:pPr>
              <w:jc w:val="center"/>
              <w:rPr>
                <w:b/>
                <w:bCs/>
                <w:sz w:val="20"/>
                <w:lang w:val="ro-RO"/>
              </w:rPr>
            </w:pPr>
          </w:p>
        </w:tc>
        <w:tc>
          <w:tcPr>
            <w:tcW w:w="454" w:type="dxa"/>
          </w:tcPr>
          <w:p w:rsidR="00DB79EC" w:rsidRPr="006D3FE8" w:rsidRDefault="00DB79EC" w:rsidP="006648CB">
            <w:pPr>
              <w:jc w:val="center"/>
              <w:rPr>
                <w:b/>
                <w:bCs/>
                <w:sz w:val="20"/>
                <w:lang w:val="ro-RO"/>
              </w:rPr>
            </w:pPr>
          </w:p>
        </w:tc>
        <w:tc>
          <w:tcPr>
            <w:tcW w:w="446" w:type="dxa"/>
          </w:tcPr>
          <w:p w:rsidR="00DB79EC" w:rsidRPr="006D3FE8" w:rsidRDefault="00DB79EC" w:rsidP="006648CB">
            <w:pPr>
              <w:jc w:val="center"/>
              <w:rPr>
                <w:b/>
                <w:bCs/>
                <w:sz w:val="20"/>
                <w:lang w:val="ro-RO"/>
              </w:rPr>
            </w:pPr>
          </w:p>
        </w:tc>
        <w:tc>
          <w:tcPr>
            <w:tcW w:w="36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90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r>
      <w:tr w:rsidR="00DB79EC" w:rsidRPr="006D3FE8" w:rsidTr="006648CB">
        <w:tc>
          <w:tcPr>
            <w:tcW w:w="453" w:type="dxa"/>
          </w:tcPr>
          <w:p w:rsidR="00DB79EC" w:rsidRPr="006D3FE8" w:rsidRDefault="00DB79EC" w:rsidP="006648CB">
            <w:pPr>
              <w:jc w:val="center"/>
              <w:rPr>
                <w:b/>
                <w:bCs/>
                <w:sz w:val="20"/>
                <w:lang w:val="ro-RO"/>
              </w:rPr>
            </w:pPr>
            <w:r w:rsidRPr="006D3FE8">
              <w:rPr>
                <w:b/>
                <w:bCs/>
                <w:sz w:val="20"/>
                <w:lang w:val="ro-RO"/>
              </w:rPr>
              <w:t>3</w:t>
            </w:r>
          </w:p>
        </w:tc>
        <w:tc>
          <w:tcPr>
            <w:tcW w:w="807"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72" w:type="dxa"/>
          </w:tcPr>
          <w:p w:rsidR="00DB79EC" w:rsidRPr="006D3FE8" w:rsidRDefault="00DB79EC" w:rsidP="006648CB">
            <w:pPr>
              <w:jc w:val="center"/>
              <w:rPr>
                <w:b/>
                <w:bCs/>
                <w:sz w:val="20"/>
                <w:lang w:val="ro-RO"/>
              </w:rPr>
            </w:pPr>
          </w:p>
        </w:tc>
        <w:tc>
          <w:tcPr>
            <w:tcW w:w="688"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1080" w:type="dxa"/>
          </w:tcPr>
          <w:p w:rsidR="00DB79EC" w:rsidRPr="006D3FE8" w:rsidRDefault="00DB79EC" w:rsidP="006648CB">
            <w:pPr>
              <w:jc w:val="center"/>
              <w:rPr>
                <w:b/>
                <w:bCs/>
                <w:sz w:val="20"/>
                <w:lang w:val="ro-RO"/>
              </w:rPr>
            </w:pPr>
          </w:p>
        </w:tc>
        <w:tc>
          <w:tcPr>
            <w:tcW w:w="108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360" w:type="dxa"/>
          </w:tcPr>
          <w:p w:rsidR="00DB79EC" w:rsidRPr="006D3FE8" w:rsidRDefault="00DB79EC" w:rsidP="006648CB">
            <w:pPr>
              <w:jc w:val="center"/>
              <w:rPr>
                <w:b/>
                <w:bCs/>
                <w:sz w:val="20"/>
                <w:lang w:val="ro-RO"/>
              </w:rPr>
            </w:pPr>
          </w:p>
        </w:tc>
        <w:tc>
          <w:tcPr>
            <w:tcW w:w="454" w:type="dxa"/>
          </w:tcPr>
          <w:p w:rsidR="00DB79EC" w:rsidRPr="006D3FE8" w:rsidRDefault="00DB79EC" w:rsidP="006648CB">
            <w:pPr>
              <w:jc w:val="center"/>
              <w:rPr>
                <w:b/>
                <w:bCs/>
                <w:sz w:val="20"/>
                <w:lang w:val="ro-RO"/>
              </w:rPr>
            </w:pPr>
          </w:p>
        </w:tc>
        <w:tc>
          <w:tcPr>
            <w:tcW w:w="446" w:type="dxa"/>
          </w:tcPr>
          <w:p w:rsidR="00DB79EC" w:rsidRPr="006D3FE8" w:rsidRDefault="00DB79EC" w:rsidP="006648CB">
            <w:pPr>
              <w:jc w:val="center"/>
              <w:rPr>
                <w:b/>
                <w:bCs/>
                <w:sz w:val="20"/>
                <w:lang w:val="ro-RO"/>
              </w:rPr>
            </w:pPr>
          </w:p>
        </w:tc>
        <w:tc>
          <w:tcPr>
            <w:tcW w:w="36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90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r>
      <w:tr w:rsidR="00DB79EC" w:rsidRPr="006D3FE8" w:rsidTr="006648CB">
        <w:tc>
          <w:tcPr>
            <w:tcW w:w="453" w:type="dxa"/>
          </w:tcPr>
          <w:p w:rsidR="00DB79EC" w:rsidRPr="006D3FE8" w:rsidRDefault="00DB79EC" w:rsidP="006648CB">
            <w:pPr>
              <w:jc w:val="center"/>
              <w:rPr>
                <w:b/>
                <w:bCs/>
                <w:sz w:val="20"/>
                <w:lang w:val="ro-RO"/>
              </w:rPr>
            </w:pPr>
            <w:r w:rsidRPr="006D3FE8">
              <w:rPr>
                <w:b/>
                <w:bCs/>
                <w:sz w:val="20"/>
                <w:lang w:val="ro-RO"/>
              </w:rPr>
              <w:t>....</w:t>
            </w:r>
          </w:p>
        </w:tc>
        <w:tc>
          <w:tcPr>
            <w:tcW w:w="807"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72" w:type="dxa"/>
          </w:tcPr>
          <w:p w:rsidR="00DB79EC" w:rsidRPr="006D3FE8" w:rsidRDefault="00DB79EC" w:rsidP="006648CB">
            <w:pPr>
              <w:jc w:val="center"/>
              <w:rPr>
                <w:b/>
                <w:bCs/>
                <w:sz w:val="20"/>
                <w:lang w:val="ro-RO"/>
              </w:rPr>
            </w:pPr>
          </w:p>
        </w:tc>
        <w:tc>
          <w:tcPr>
            <w:tcW w:w="688"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1080" w:type="dxa"/>
          </w:tcPr>
          <w:p w:rsidR="00DB79EC" w:rsidRPr="006D3FE8" w:rsidRDefault="00DB79EC" w:rsidP="006648CB">
            <w:pPr>
              <w:jc w:val="center"/>
              <w:rPr>
                <w:b/>
                <w:bCs/>
                <w:sz w:val="20"/>
                <w:lang w:val="ro-RO"/>
              </w:rPr>
            </w:pPr>
          </w:p>
        </w:tc>
        <w:tc>
          <w:tcPr>
            <w:tcW w:w="108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360" w:type="dxa"/>
          </w:tcPr>
          <w:p w:rsidR="00DB79EC" w:rsidRPr="006D3FE8" w:rsidRDefault="00DB79EC" w:rsidP="006648CB">
            <w:pPr>
              <w:jc w:val="center"/>
              <w:rPr>
                <w:b/>
                <w:bCs/>
                <w:sz w:val="20"/>
                <w:lang w:val="ro-RO"/>
              </w:rPr>
            </w:pPr>
          </w:p>
        </w:tc>
        <w:tc>
          <w:tcPr>
            <w:tcW w:w="454" w:type="dxa"/>
          </w:tcPr>
          <w:p w:rsidR="00DB79EC" w:rsidRPr="006D3FE8" w:rsidRDefault="00DB79EC" w:rsidP="006648CB">
            <w:pPr>
              <w:jc w:val="center"/>
              <w:rPr>
                <w:b/>
                <w:bCs/>
                <w:sz w:val="20"/>
                <w:lang w:val="ro-RO"/>
              </w:rPr>
            </w:pPr>
          </w:p>
        </w:tc>
        <w:tc>
          <w:tcPr>
            <w:tcW w:w="446" w:type="dxa"/>
          </w:tcPr>
          <w:p w:rsidR="00DB79EC" w:rsidRPr="006D3FE8" w:rsidRDefault="00DB79EC" w:rsidP="006648CB">
            <w:pPr>
              <w:jc w:val="center"/>
              <w:rPr>
                <w:b/>
                <w:bCs/>
                <w:sz w:val="20"/>
                <w:lang w:val="ro-RO"/>
              </w:rPr>
            </w:pPr>
          </w:p>
        </w:tc>
        <w:tc>
          <w:tcPr>
            <w:tcW w:w="36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90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720" w:type="dxa"/>
          </w:tcPr>
          <w:p w:rsidR="00DB79EC" w:rsidRPr="006D3FE8" w:rsidRDefault="00DB79EC" w:rsidP="006648CB">
            <w:pPr>
              <w:jc w:val="center"/>
              <w:rPr>
                <w:b/>
                <w:bCs/>
                <w:sz w:val="20"/>
                <w:lang w:val="ro-RO"/>
              </w:rPr>
            </w:pPr>
          </w:p>
        </w:tc>
        <w:tc>
          <w:tcPr>
            <w:tcW w:w="540" w:type="dxa"/>
          </w:tcPr>
          <w:p w:rsidR="00DB79EC" w:rsidRPr="006D3FE8" w:rsidRDefault="00DB79EC" w:rsidP="006648CB">
            <w:pPr>
              <w:jc w:val="center"/>
              <w:rPr>
                <w:b/>
                <w:bCs/>
                <w:sz w:val="20"/>
                <w:lang w:val="ro-RO"/>
              </w:rPr>
            </w:pPr>
          </w:p>
        </w:tc>
      </w:tr>
    </w:tbl>
    <w:p w:rsidR="00DB79EC" w:rsidRPr="006D3FE8" w:rsidRDefault="00DB79EC" w:rsidP="00335D91">
      <w:pPr>
        <w:jc w:val="center"/>
        <w:rPr>
          <w:sz w:val="20"/>
          <w:lang w:val="ro-RO"/>
        </w:rPr>
      </w:pPr>
    </w:p>
    <w:p w:rsidR="00DB79EC" w:rsidRPr="006D3FE8" w:rsidRDefault="00DB79EC" w:rsidP="00335D91">
      <w:pPr>
        <w:rPr>
          <w:sz w:val="18"/>
          <w:szCs w:val="18"/>
          <w:lang w:val="ro-RO"/>
        </w:rPr>
      </w:pPr>
      <w:r w:rsidRPr="006D3FE8">
        <w:rPr>
          <w:sz w:val="18"/>
          <w:szCs w:val="18"/>
          <w:lang w:val="ro-RO"/>
        </w:rPr>
        <w:t>Executorul şi numărul de telefon  ____________</w:t>
      </w:r>
    </w:p>
    <w:p w:rsidR="00DB79EC" w:rsidRPr="006D3FE8" w:rsidRDefault="00DB79EC" w:rsidP="00335D91">
      <w:pPr>
        <w:rPr>
          <w:sz w:val="18"/>
          <w:szCs w:val="18"/>
          <w:lang w:val="ro-RO"/>
        </w:rPr>
      </w:pPr>
    </w:p>
    <w:p w:rsidR="00DB79EC" w:rsidRPr="006D3FE8" w:rsidRDefault="00DB79EC" w:rsidP="00335D91">
      <w:pPr>
        <w:tabs>
          <w:tab w:val="left" w:pos="10010"/>
        </w:tabs>
        <w:rPr>
          <w:b/>
          <w:bCs/>
          <w:color w:val="000000"/>
          <w:sz w:val="18"/>
          <w:szCs w:val="18"/>
          <w:lang w:val="ro-RO"/>
        </w:rPr>
      </w:pPr>
      <w:r w:rsidRPr="006D3FE8">
        <w:rPr>
          <w:sz w:val="18"/>
          <w:szCs w:val="18"/>
          <w:lang w:val="ro-RO"/>
        </w:rPr>
        <w:t xml:space="preserve">NOTĂ: Raportul este întocmit în conformitate cu Instrucţiunea cu  privire la modul de întocmire şi prezentare de către bănci a rapoartelor în scopuri prudenţiale, HCA BNM nr. 279 din 1 decembrie </w:t>
      </w:r>
      <w:smartTag w:uri="urn:schemas-microsoft-com:office:smarttags" w:element="metricconverter">
        <w:smartTagPr>
          <w:attr w:name="ProductID" w:val="2011”"/>
        </w:smartTagPr>
        <w:r w:rsidRPr="006D3FE8">
          <w:rPr>
            <w:sz w:val="18"/>
            <w:szCs w:val="18"/>
            <w:lang w:val="ro-RO"/>
          </w:rPr>
          <w:t>2011”</w:t>
        </w:r>
      </w:smartTag>
      <w:r w:rsidRPr="006D3FE8">
        <w:rPr>
          <w:sz w:val="18"/>
          <w:szCs w:val="18"/>
          <w:lang w:val="ro-RO"/>
        </w:rPr>
        <w:t>;</w:t>
      </w:r>
    </w:p>
    <w:p w:rsidR="00DB79EC" w:rsidRPr="006D3FE8" w:rsidRDefault="00DB79EC" w:rsidP="00335D91">
      <w:pPr>
        <w:tabs>
          <w:tab w:val="num" w:pos="1080"/>
        </w:tabs>
        <w:rPr>
          <w:sz w:val="18"/>
          <w:szCs w:val="18"/>
          <w:lang w:val="ro-RO"/>
        </w:rPr>
      </w:pPr>
    </w:p>
    <w:p w:rsidR="00DB79EC" w:rsidRPr="006D3FE8" w:rsidRDefault="00DB79EC" w:rsidP="00335D91">
      <w:pPr>
        <w:tabs>
          <w:tab w:val="num" w:pos="1080"/>
        </w:tabs>
        <w:rPr>
          <w:lang w:val="ro-RO"/>
        </w:rPr>
      </w:pPr>
    </w:p>
    <w:p w:rsidR="00DB79EC" w:rsidRPr="006D3FE8" w:rsidRDefault="00DB79EC" w:rsidP="00335D91">
      <w:pPr>
        <w:tabs>
          <w:tab w:val="num" w:pos="1080"/>
        </w:tabs>
        <w:rPr>
          <w:lang w:val="ro-RO"/>
        </w:rPr>
      </w:pPr>
    </w:p>
    <w:p w:rsidR="00DB79EC" w:rsidRPr="006D3FE8" w:rsidRDefault="00DB79EC" w:rsidP="00335D91">
      <w:pPr>
        <w:tabs>
          <w:tab w:val="num" w:pos="1080"/>
        </w:tabs>
        <w:rPr>
          <w:lang w:val="ro-RO"/>
        </w:rPr>
      </w:pPr>
    </w:p>
    <w:p w:rsidR="00DB79EC" w:rsidRPr="006D3FE8" w:rsidRDefault="00DB79EC" w:rsidP="00335D91">
      <w:pPr>
        <w:tabs>
          <w:tab w:val="left" w:pos="1008"/>
          <w:tab w:val="left" w:pos="1446"/>
          <w:tab w:val="left" w:pos="8208"/>
          <w:tab w:val="left" w:pos="9828"/>
        </w:tabs>
        <w:ind w:left="7380"/>
        <w:jc w:val="right"/>
        <w:rPr>
          <w:b/>
          <w:bCs/>
          <w:color w:val="000000"/>
          <w:sz w:val="20"/>
          <w:lang w:val="ro-RO"/>
        </w:rPr>
      </w:pPr>
    </w:p>
    <w:p w:rsidR="00DB79EC" w:rsidRDefault="00DB79EC" w:rsidP="00335D91">
      <w:pPr>
        <w:tabs>
          <w:tab w:val="left" w:pos="1008"/>
          <w:tab w:val="left" w:pos="1446"/>
          <w:tab w:val="left" w:pos="8208"/>
          <w:tab w:val="left" w:pos="9828"/>
        </w:tabs>
        <w:ind w:left="7380"/>
        <w:jc w:val="right"/>
        <w:rPr>
          <w:b/>
          <w:bCs/>
          <w:color w:val="000000"/>
          <w:sz w:val="20"/>
          <w:lang w:val="ro-RO"/>
        </w:rPr>
      </w:pPr>
    </w:p>
    <w:p w:rsidR="00DB79EC" w:rsidRDefault="00DB79EC" w:rsidP="00335D91">
      <w:pPr>
        <w:tabs>
          <w:tab w:val="left" w:pos="1008"/>
          <w:tab w:val="left" w:pos="1446"/>
          <w:tab w:val="left" w:pos="8208"/>
          <w:tab w:val="left" w:pos="9828"/>
        </w:tabs>
        <w:ind w:left="7380"/>
        <w:jc w:val="right"/>
        <w:rPr>
          <w:b/>
          <w:bCs/>
          <w:color w:val="000000"/>
          <w:sz w:val="20"/>
          <w:lang w:val="ro-RO"/>
        </w:rPr>
      </w:pPr>
    </w:p>
    <w:p w:rsidR="00DB79EC" w:rsidRPr="006D3FE8" w:rsidRDefault="00DB79EC" w:rsidP="00335D91">
      <w:pPr>
        <w:tabs>
          <w:tab w:val="left" w:pos="1008"/>
          <w:tab w:val="left" w:pos="1446"/>
          <w:tab w:val="left" w:pos="8208"/>
          <w:tab w:val="left" w:pos="9828"/>
        </w:tabs>
        <w:ind w:left="7380"/>
        <w:jc w:val="right"/>
        <w:rPr>
          <w:b/>
          <w:bCs/>
          <w:color w:val="000000"/>
          <w:sz w:val="20"/>
          <w:lang w:val="ro-RO"/>
        </w:rPr>
      </w:pPr>
      <w:r w:rsidRPr="006D3FE8">
        <w:rPr>
          <w:b/>
          <w:bCs/>
          <w:color w:val="000000"/>
          <w:sz w:val="20"/>
          <w:lang w:val="ro-RO"/>
        </w:rPr>
        <w:t>ORD 0315</w:t>
      </w:r>
    </w:p>
    <w:p w:rsidR="00DB79EC" w:rsidRPr="006D3FE8" w:rsidRDefault="00DB79EC" w:rsidP="00335D91">
      <w:pPr>
        <w:tabs>
          <w:tab w:val="left" w:pos="1008"/>
          <w:tab w:val="left" w:pos="1446"/>
          <w:tab w:val="left" w:pos="8208"/>
          <w:tab w:val="left" w:pos="9828"/>
        </w:tabs>
        <w:ind w:left="7380"/>
        <w:jc w:val="right"/>
        <w:rPr>
          <w:b/>
          <w:bCs/>
          <w:color w:val="000000"/>
          <w:sz w:val="20"/>
          <w:lang w:val="ro-RO"/>
        </w:rPr>
      </w:pPr>
      <w:r w:rsidRPr="006D3FE8">
        <w:rPr>
          <w:b/>
          <w:bCs/>
          <w:color w:val="000000"/>
          <w:sz w:val="20"/>
          <w:lang w:val="ro-RO"/>
        </w:rPr>
        <w:t>Codul formularului</w:t>
      </w:r>
    </w:p>
    <w:p w:rsidR="00DB79EC" w:rsidRPr="006D3FE8" w:rsidRDefault="00DB79EC" w:rsidP="00335D91">
      <w:pPr>
        <w:rPr>
          <w:sz w:val="20"/>
          <w:lang w:val="ro-RO"/>
        </w:rPr>
      </w:pPr>
    </w:p>
    <w:tbl>
      <w:tblPr>
        <w:tblW w:w="1985" w:type="dxa"/>
        <w:tblInd w:w="-72" w:type="dxa"/>
        <w:tblLayout w:type="fixed"/>
        <w:tblCellMar>
          <w:left w:w="107" w:type="dxa"/>
          <w:right w:w="107" w:type="dxa"/>
        </w:tblCellMar>
        <w:tblLook w:val="0000"/>
      </w:tblPr>
      <w:tblGrid>
        <w:gridCol w:w="1985"/>
      </w:tblGrid>
      <w:tr w:rsidR="00DB79EC" w:rsidRPr="006D3FE8" w:rsidTr="006648CB">
        <w:trPr>
          <w:cantSplit/>
          <w:trHeight w:val="270"/>
        </w:trPr>
        <w:tc>
          <w:tcPr>
            <w:tcW w:w="1985" w:type="dxa"/>
            <w:tcBorders>
              <w:top w:val="single" w:sz="4" w:space="0" w:color="auto"/>
              <w:left w:val="single" w:sz="4" w:space="0" w:color="auto"/>
              <w:bottom w:val="single" w:sz="4" w:space="0" w:color="auto"/>
              <w:right w:val="single" w:sz="4" w:space="0" w:color="auto"/>
            </w:tcBorders>
          </w:tcPr>
          <w:p w:rsidR="00DB79EC" w:rsidRPr="006D3FE8" w:rsidRDefault="00DB79EC" w:rsidP="006648CB">
            <w:pPr>
              <w:jc w:val="center"/>
              <w:rPr>
                <w:sz w:val="20"/>
                <w:lang w:val="ro-RO"/>
              </w:rPr>
            </w:pPr>
          </w:p>
        </w:tc>
      </w:tr>
      <w:tr w:rsidR="00DB79EC" w:rsidRPr="006D3FE8" w:rsidTr="006648CB">
        <w:trPr>
          <w:cantSplit/>
          <w:trHeight w:val="276"/>
        </w:trPr>
        <w:tc>
          <w:tcPr>
            <w:tcW w:w="1985" w:type="dxa"/>
            <w:tcBorders>
              <w:top w:val="single" w:sz="4" w:space="0" w:color="auto"/>
            </w:tcBorders>
          </w:tcPr>
          <w:p w:rsidR="00DB79EC" w:rsidRPr="006D3FE8" w:rsidRDefault="00DB79EC" w:rsidP="006648CB">
            <w:pPr>
              <w:jc w:val="center"/>
              <w:rPr>
                <w:sz w:val="20"/>
                <w:lang w:val="ro-RO"/>
              </w:rPr>
            </w:pPr>
            <w:r w:rsidRPr="006D3FE8">
              <w:rPr>
                <w:sz w:val="20"/>
                <w:lang w:val="ro-RO"/>
              </w:rPr>
              <w:t>Codul băncii</w:t>
            </w:r>
          </w:p>
        </w:tc>
      </w:tr>
    </w:tbl>
    <w:p w:rsidR="00DB79EC" w:rsidRPr="006D3FE8" w:rsidRDefault="00DB79EC" w:rsidP="00335D91">
      <w:pPr>
        <w:jc w:val="center"/>
        <w:rPr>
          <w:b/>
          <w:lang w:val="ro-RO"/>
        </w:rPr>
      </w:pPr>
    </w:p>
    <w:p w:rsidR="00DB79EC" w:rsidRPr="006D3FE8" w:rsidRDefault="00DB79EC" w:rsidP="00335D91">
      <w:pPr>
        <w:rPr>
          <w:b/>
          <w:lang w:val="ro-RO"/>
        </w:rPr>
      </w:pPr>
      <w:r w:rsidRPr="006D3FE8">
        <w:rPr>
          <w:b/>
          <w:lang w:val="ro-RO"/>
        </w:rPr>
        <w:t xml:space="preserve">ORD </w:t>
      </w:r>
      <w:smartTag w:uri="urn:schemas-microsoft-com:office:smarttags" w:element="metricconverter">
        <w:smartTagPr>
          <w:attr w:name="ProductID" w:val="3.15C"/>
        </w:smartTagPr>
        <w:r w:rsidRPr="006D3FE8">
          <w:rPr>
            <w:b/>
            <w:lang w:val="ro-RO"/>
          </w:rPr>
          <w:t>3.15C</w:t>
        </w:r>
      </w:smartTag>
      <w:r w:rsidRPr="006D3FE8">
        <w:rPr>
          <w:b/>
          <w:lang w:val="ro-RO"/>
        </w:rPr>
        <w:t xml:space="preserve"> Deţinătorii indirecţi, inclusiv beneficiarii efectivi ai cotelor substanţiale în capitalul social al băncii</w:t>
      </w:r>
    </w:p>
    <w:p w:rsidR="00DB79EC" w:rsidRPr="006D3FE8" w:rsidRDefault="00DB79EC" w:rsidP="00335D91">
      <w:pPr>
        <w:rPr>
          <w:sz w:val="20"/>
          <w:lang w:val="ro-RO"/>
        </w:rPr>
      </w:pPr>
      <w:r w:rsidRPr="006D3FE8">
        <w:rPr>
          <w:lang w:val="ro-RO"/>
        </w:rPr>
        <w:t xml:space="preserve">la situaţia din ____________ 20_  </w:t>
      </w:r>
    </w:p>
    <w:p w:rsidR="00DB79EC" w:rsidRPr="006D3FE8" w:rsidRDefault="00DB79EC" w:rsidP="00335D91">
      <w:pPr>
        <w:rPr>
          <w:sz w:val="20"/>
          <w:lang w:val="ro-RO"/>
        </w:rPr>
      </w:pP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00"/>
        <w:gridCol w:w="1260"/>
        <w:gridCol w:w="1440"/>
        <w:gridCol w:w="900"/>
        <w:gridCol w:w="1080"/>
        <w:gridCol w:w="2700"/>
        <w:gridCol w:w="1080"/>
        <w:gridCol w:w="1080"/>
      </w:tblGrid>
      <w:tr w:rsidR="00DB79EC" w:rsidRPr="00335D91" w:rsidTr="006648CB">
        <w:trPr>
          <w:cantSplit/>
          <w:trHeight w:val="254"/>
        </w:trPr>
        <w:tc>
          <w:tcPr>
            <w:tcW w:w="540" w:type="dxa"/>
            <w:vMerge w:val="restart"/>
          </w:tcPr>
          <w:p w:rsidR="00DB79EC" w:rsidRPr="006D3FE8" w:rsidRDefault="00DB79EC" w:rsidP="006648CB">
            <w:pPr>
              <w:jc w:val="center"/>
              <w:rPr>
                <w:sz w:val="20"/>
                <w:lang w:val="ro-RO"/>
              </w:rPr>
            </w:pPr>
            <w:r w:rsidRPr="006D3FE8">
              <w:rPr>
                <w:sz w:val="20"/>
                <w:lang w:val="ro-RO"/>
              </w:rPr>
              <w:t xml:space="preserve">Nr. </w:t>
            </w:r>
          </w:p>
          <w:p w:rsidR="00DB79EC" w:rsidRPr="006D3FE8" w:rsidRDefault="00DB79EC" w:rsidP="006648CB">
            <w:pPr>
              <w:jc w:val="center"/>
              <w:rPr>
                <w:sz w:val="20"/>
                <w:lang w:val="ro-RO"/>
              </w:rPr>
            </w:pPr>
            <w:r w:rsidRPr="006D3FE8">
              <w:rPr>
                <w:sz w:val="20"/>
                <w:lang w:val="ro-RO"/>
              </w:rPr>
              <w:t>d/o</w:t>
            </w:r>
          </w:p>
        </w:tc>
        <w:tc>
          <w:tcPr>
            <w:tcW w:w="3600" w:type="dxa"/>
            <w:vMerge w:val="restart"/>
          </w:tcPr>
          <w:p w:rsidR="00DB79EC" w:rsidRPr="006D3FE8" w:rsidRDefault="00DB79EC" w:rsidP="006648CB">
            <w:pPr>
              <w:jc w:val="center"/>
              <w:rPr>
                <w:sz w:val="20"/>
                <w:lang w:val="ro-RO"/>
              </w:rPr>
            </w:pPr>
            <w:r w:rsidRPr="006D3FE8">
              <w:rPr>
                <w:sz w:val="20"/>
                <w:lang w:val="ro-RO"/>
              </w:rPr>
              <w:t>Numele / Denumirea acţionarilor băncii care deţin (individual sau concertat) cote egale sau mai mari decît cota substanţială</w:t>
            </w:r>
          </w:p>
          <w:p w:rsidR="00DB79EC" w:rsidRPr="006D3FE8" w:rsidRDefault="00DB79EC" w:rsidP="006648CB">
            <w:pPr>
              <w:rPr>
                <w:sz w:val="20"/>
                <w:lang w:val="ro-RO"/>
              </w:rPr>
            </w:pPr>
          </w:p>
        </w:tc>
        <w:tc>
          <w:tcPr>
            <w:tcW w:w="1260" w:type="dxa"/>
            <w:vMerge w:val="restart"/>
          </w:tcPr>
          <w:p w:rsidR="00DB79EC" w:rsidRPr="006D3FE8" w:rsidRDefault="00DB79EC" w:rsidP="006648CB">
            <w:pPr>
              <w:jc w:val="center"/>
              <w:rPr>
                <w:sz w:val="20"/>
                <w:lang w:val="ro-RO"/>
              </w:rPr>
            </w:pPr>
            <w:r w:rsidRPr="006D3FE8">
              <w:rPr>
                <w:sz w:val="20"/>
                <w:lang w:val="ro-RO"/>
              </w:rPr>
              <w:t>IDNO/IDNP al acţio-narului</w:t>
            </w:r>
          </w:p>
        </w:tc>
        <w:tc>
          <w:tcPr>
            <w:tcW w:w="8280" w:type="dxa"/>
            <w:gridSpan w:val="6"/>
          </w:tcPr>
          <w:p w:rsidR="00DB79EC" w:rsidRPr="006D3FE8" w:rsidRDefault="00DB79EC" w:rsidP="006648CB">
            <w:pPr>
              <w:jc w:val="center"/>
              <w:rPr>
                <w:bCs/>
                <w:sz w:val="20"/>
                <w:lang w:val="ro-RO"/>
              </w:rPr>
            </w:pPr>
            <w:r w:rsidRPr="006D3FE8">
              <w:rPr>
                <w:bCs/>
                <w:sz w:val="20"/>
                <w:lang w:val="ro-RO"/>
              </w:rPr>
              <w:t>Deţinătorii indirecţi ai cotelor substanţiale, inclusiv beneficiarii efectivi ai cotelor substanţiale</w:t>
            </w:r>
          </w:p>
        </w:tc>
      </w:tr>
      <w:tr w:rsidR="00DB79EC" w:rsidRPr="006D3FE8" w:rsidTr="006648CB">
        <w:trPr>
          <w:cantSplit/>
          <w:trHeight w:val="659"/>
        </w:trPr>
        <w:tc>
          <w:tcPr>
            <w:tcW w:w="540" w:type="dxa"/>
            <w:vMerge/>
          </w:tcPr>
          <w:p w:rsidR="00DB79EC" w:rsidRPr="006D3FE8" w:rsidRDefault="00DB79EC" w:rsidP="006648CB">
            <w:pPr>
              <w:jc w:val="center"/>
              <w:rPr>
                <w:sz w:val="20"/>
                <w:lang w:val="ro-RO"/>
              </w:rPr>
            </w:pPr>
          </w:p>
        </w:tc>
        <w:tc>
          <w:tcPr>
            <w:tcW w:w="3600" w:type="dxa"/>
            <w:vMerge/>
          </w:tcPr>
          <w:p w:rsidR="00DB79EC" w:rsidRPr="006D3FE8" w:rsidRDefault="00DB79EC" w:rsidP="006648CB">
            <w:pPr>
              <w:jc w:val="center"/>
              <w:rPr>
                <w:sz w:val="20"/>
                <w:lang w:val="ro-RO"/>
              </w:rPr>
            </w:pPr>
          </w:p>
        </w:tc>
        <w:tc>
          <w:tcPr>
            <w:tcW w:w="1260" w:type="dxa"/>
            <w:vMerge/>
          </w:tcPr>
          <w:p w:rsidR="00DB79EC" w:rsidRPr="006D3FE8" w:rsidRDefault="00DB79EC" w:rsidP="006648CB">
            <w:pPr>
              <w:jc w:val="center"/>
              <w:rPr>
                <w:sz w:val="20"/>
                <w:lang w:val="ro-RO"/>
              </w:rPr>
            </w:pPr>
          </w:p>
        </w:tc>
        <w:tc>
          <w:tcPr>
            <w:tcW w:w="1440" w:type="dxa"/>
          </w:tcPr>
          <w:p w:rsidR="00DB79EC" w:rsidRPr="006D3FE8" w:rsidRDefault="00DB79EC" w:rsidP="006648CB">
            <w:pPr>
              <w:jc w:val="center"/>
              <w:rPr>
                <w:sz w:val="20"/>
                <w:lang w:val="ro-RO"/>
              </w:rPr>
            </w:pPr>
            <w:r w:rsidRPr="006D3FE8">
              <w:rPr>
                <w:sz w:val="20"/>
                <w:lang w:val="ro-RO"/>
              </w:rPr>
              <w:t>Nivelul deţinerii</w:t>
            </w:r>
          </w:p>
        </w:tc>
        <w:tc>
          <w:tcPr>
            <w:tcW w:w="900" w:type="dxa"/>
          </w:tcPr>
          <w:p w:rsidR="00DB79EC" w:rsidRPr="006D3FE8" w:rsidRDefault="00DB79EC" w:rsidP="006648CB">
            <w:pPr>
              <w:ind w:left="-108" w:right="-108"/>
              <w:jc w:val="center"/>
              <w:rPr>
                <w:sz w:val="20"/>
                <w:lang w:val="ro-RO"/>
              </w:rPr>
            </w:pPr>
            <w:r w:rsidRPr="006D3FE8">
              <w:rPr>
                <w:sz w:val="20"/>
                <w:lang w:val="ro-RO"/>
              </w:rPr>
              <w:t>Numele / Denumirea</w:t>
            </w:r>
          </w:p>
        </w:tc>
        <w:tc>
          <w:tcPr>
            <w:tcW w:w="1080" w:type="dxa"/>
            <w:vAlign w:val="center"/>
          </w:tcPr>
          <w:p w:rsidR="00DB79EC" w:rsidRPr="006D3FE8" w:rsidRDefault="00DB79EC" w:rsidP="006648CB">
            <w:pPr>
              <w:ind w:right="-108"/>
              <w:jc w:val="center"/>
              <w:rPr>
                <w:sz w:val="20"/>
                <w:lang w:val="ro-RO"/>
              </w:rPr>
            </w:pPr>
            <w:r w:rsidRPr="006D3FE8">
              <w:rPr>
                <w:sz w:val="20"/>
                <w:lang w:val="ro-RO"/>
              </w:rPr>
              <w:t>Numărul de identificare</w:t>
            </w:r>
          </w:p>
        </w:tc>
        <w:tc>
          <w:tcPr>
            <w:tcW w:w="2700" w:type="dxa"/>
            <w:vAlign w:val="center"/>
          </w:tcPr>
          <w:p w:rsidR="00DB79EC" w:rsidRPr="006D3FE8" w:rsidRDefault="00DB79EC" w:rsidP="006648CB">
            <w:pPr>
              <w:ind w:left="-108" w:right="-108"/>
              <w:jc w:val="center"/>
              <w:rPr>
                <w:sz w:val="20"/>
                <w:lang w:val="ro-RO"/>
              </w:rPr>
            </w:pPr>
            <w:r w:rsidRPr="006D3FE8">
              <w:rPr>
                <w:sz w:val="20"/>
                <w:lang w:val="ro-RO"/>
              </w:rPr>
              <w:t>Adresa permanentă a persoanei fizice/ sediul persoanei juridice</w:t>
            </w:r>
          </w:p>
        </w:tc>
        <w:tc>
          <w:tcPr>
            <w:tcW w:w="1080" w:type="dxa"/>
          </w:tcPr>
          <w:p w:rsidR="00DB79EC" w:rsidRPr="006D3FE8" w:rsidRDefault="00DB79EC" w:rsidP="006648CB">
            <w:pPr>
              <w:ind w:right="-108"/>
              <w:jc w:val="center"/>
              <w:rPr>
                <w:sz w:val="20"/>
                <w:lang w:val="ro-RO"/>
              </w:rPr>
            </w:pPr>
            <w:r w:rsidRPr="006D3FE8">
              <w:rPr>
                <w:sz w:val="20"/>
                <w:lang w:val="ro-RO"/>
              </w:rPr>
              <w:t xml:space="preserve">Modul de exercitare a controlului </w:t>
            </w:r>
          </w:p>
        </w:tc>
        <w:tc>
          <w:tcPr>
            <w:tcW w:w="1080" w:type="dxa"/>
          </w:tcPr>
          <w:p w:rsidR="00DB79EC" w:rsidRPr="006D3FE8" w:rsidRDefault="00DB79EC" w:rsidP="006648CB">
            <w:pPr>
              <w:ind w:right="-108"/>
              <w:jc w:val="center"/>
              <w:rPr>
                <w:sz w:val="20"/>
                <w:lang w:val="ro-RO"/>
              </w:rPr>
            </w:pPr>
            <w:r w:rsidRPr="006D3FE8">
              <w:rPr>
                <w:sz w:val="20"/>
                <w:lang w:val="ro-RO"/>
              </w:rPr>
              <w:t>Beneficiar efectiv</w:t>
            </w:r>
          </w:p>
        </w:tc>
      </w:tr>
      <w:tr w:rsidR="00DB79EC" w:rsidRPr="006D3FE8" w:rsidTr="006648CB">
        <w:tc>
          <w:tcPr>
            <w:tcW w:w="540" w:type="dxa"/>
          </w:tcPr>
          <w:p w:rsidR="00DB79EC" w:rsidRPr="006D3FE8" w:rsidRDefault="00DB79EC" w:rsidP="006648CB">
            <w:pPr>
              <w:jc w:val="center"/>
              <w:rPr>
                <w:b/>
                <w:bCs/>
                <w:sz w:val="20"/>
                <w:lang w:val="ro-RO"/>
              </w:rPr>
            </w:pPr>
            <w:r w:rsidRPr="006D3FE8">
              <w:rPr>
                <w:b/>
                <w:bCs/>
                <w:sz w:val="20"/>
                <w:lang w:val="ro-RO"/>
              </w:rPr>
              <w:t>A</w:t>
            </w:r>
          </w:p>
        </w:tc>
        <w:tc>
          <w:tcPr>
            <w:tcW w:w="3600" w:type="dxa"/>
          </w:tcPr>
          <w:p w:rsidR="00DB79EC" w:rsidRPr="006D3FE8" w:rsidRDefault="00DB79EC" w:rsidP="006648CB">
            <w:pPr>
              <w:jc w:val="center"/>
              <w:rPr>
                <w:b/>
                <w:bCs/>
                <w:sz w:val="20"/>
                <w:lang w:val="ro-RO"/>
              </w:rPr>
            </w:pPr>
            <w:r w:rsidRPr="006D3FE8">
              <w:rPr>
                <w:b/>
                <w:bCs/>
                <w:sz w:val="20"/>
                <w:lang w:val="ro-RO"/>
              </w:rPr>
              <w:t>B</w:t>
            </w:r>
          </w:p>
        </w:tc>
        <w:tc>
          <w:tcPr>
            <w:tcW w:w="1260" w:type="dxa"/>
          </w:tcPr>
          <w:p w:rsidR="00DB79EC" w:rsidRPr="006D3FE8" w:rsidRDefault="00DB79EC" w:rsidP="006648CB">
            <w:pPr>
              <w:jc w:val="center"/>
              <w:rPr>
                <w:b/>
                <w:bCs/>
                <w:sz w:val="20"/>
                <w:lang w:val="ro-RO"/>
              </w:rPr>
            </w:pPr>
            <w:r w:rsidRPr="006D3FE8">
              <w:rPr>
                <w:b/>
                <w:bCs/>
                <w:sz w:val="20"/>
                <w:lang w:val="ro-RO"/>
              </w:rPr>
              <w:t>C</w:t>
            </w:r>
          </w:p>
        </w:tc>
        <w:tc>
          <w:tcPr>
            <w:tcW w:w="1440" w:type="dxa"/>
          </w:tcPr>
          <w:p w:rsidR="00DB79EC" w:rsidRPr="006D3FE8" w:rsidRDefault="00DB79EC" w:rsidP="006648CB">
            <w:pPr>
              <w:jc w:val="center"/>
              <w:rPr>
                <w:b/>
                <w:bCs/>
                <w:sz w:val="20"/>
                <w:lang w:val="ro-RO"/>
              </w:rPr>
            </w:pPr>
            <w:r w:rsidRPr="006D3FE8">
              <w:rPr>
                <w:b/>
                <w:bCs/>
                <w:sz w:val="20"/>
                <w:lang w:val="ro-RO"/>
              </w:rPr>
              <w:t>1</w:t>
            </w:r>
          </w:p>
        </w:tc>
        <w:tc>
          <w:tcPr>
            <w:tcW w:w="900" w:type="dxa"/>
          </w:tcPr>
          <w:p w:rsidR="00DB79EC" w:rsidRPr="006D3FE8" w:rsidRDefault="00DB79EC" w:rsidP="006648CB">
            <w:pPr>
              <w:jc w:val="center"/>
              <w:rPr>
                <w:b/>
                <w:bCs/>
                <w:sz w:val="20"/>
                <w:lang w:val="ro-RO"/>
              </w:rPr>
            </w:pPr>
            <w:r w:rsidRPr="006D3FE8">
              <w:rPr>
                <w:b/>
                <w:bCs/>
                <w:sz w:val="20"/>
                <w:lang w:val="ro-RO"/>
              </w:rPr>
              <w:t>2</w:t>
            </w:r>
          </w:p>
        </w:tc>
        <w:tc>
          <w:tcPr>
            <w:tcW w:w="1080" w:type="dxa"/>
          </w:tcPr>
          <w:p w:rsidR="00DB79EC" w:rsidRPr="006D3FE8" w:rsidRDefault="00DB79EC" w:rsidP="006648CB">
            <w:pPr>
              <w:jc w:val="center"/>
              <w:rPr>
                <w:b/>
                <w:bCs/>
                <w:sz w:val="20"/>
                <w:lang w:val="ro-RO"/>
              </w:rPr>
            </w:pPr>
            <w:r w:rsidRPr="006D3FE8">
              <w:rPr>
                <w:b/>
                <w:bCs/>
                <w:sz w:val="20"/>
                <w:lang w:val="ro-RO"/>
              </w:rPr>
              <w:t>3</w:t>
            </w:r>
          </w:p>
        </w:tc>
        <w:tc>
          <w:tcPr>
            <w:tcW w:w="2700" w:type="dxa"/>
          </w:tcPr>
          <w:p w:rsidR="00DB79EC" w:rsidRPr="006D3FE8" w:rsidRDefault="00DB79EC" w:rsidP="006648CB">
            <w:pPr>
              <w:jc w:val="center"/>
              <w:rPr>
                <w:b/>
                <w:bCs/>
                <w:sz w:val="20"/>
                <w:lang w:val="ro-RO"/>
              </w:rPr>
            </w:pPr>
            <w:r w:rsidRPr="006D3FE8">
              <w:rPr>
                <w:b/>
                <w:bCs/>
                <w:sz w:val="20"/>
                <w:lang w:val="ro-RO"/>
              </w:rPr>
              <w:t>4</w:t>
            </w:r>
          </w:p>
        </w:tc>
        <w:tc>
          <w:tcPr>
            <w:tcW w:w="1080" w:type="dxa"/>
          </w:tcPr>
          <w:p w:rsidR="00DB79EC" w:rsidRPr="006D3FE8" w:rsidRDefault="00DB79EC" w:rsidP="006648CB">
            <w:pPr>
              <w:jc w:val="center"/>
              <w:rPr>
                <w:b/>
                <w:bCs/>
                <w:sz w:val="20"/>
                <w:lang w:val="ro-RO"/>
              </w:rPr>
            </w:pPr>
            <w:r w:rsidRPr="006D3FE8">
              <w:rPr>
                <w:b/>
                <w:bCs/>
                <w:sz w:val="20"/>
                <w:lang w:val="ro-RO"/>
              </w:rPr>
              <w:t>5</w:t>
            </w:r>
          </w:p>
        </w:tc>
        <w:tc>
          <w:tcPr>
            <w:tcW w:w="1080" w:type="dxa"/>
          </w:tcPr>
          <w:p w:rsidR="00DB79EC" w:rsidRPr="006D3FE8" w:rsidRDefault="00DB79EC" w:rsidP="006648CB">
            <w:pPr>
              <w:jc w:val="center"/>
              <w:rPr>
                <w:b/>
                <w:bCs/>
                <w:sz w:val="20"/>
                <w:lang w:val="ro-RO"/>
              </w:rPr>
            </w:pPr>
            <w:r w:rsidRPr="006D3FE8">
              <w:rPr>
                <w:b/>
                <w:bCs/>
                <w:sz w:val="20"/>
                <w:lang w:val="ro-RO"/>
              </w:rPr>
              <w:t>6</w:t>
            </w:r>
          </w:p>
        </w:tc>
      </w:tr>
      <w:tr w:rsidR="00DB79EC" w:rsidRPr="006D3FE8" w:rsidTr="006648CB">
        <w:tc>
          <w:tcPr>
            <w:tcW w:w="540" w:type="dxa"/>
          </w:tcPr>
          <w:p w:rsidR="00DB79EC" w:rsidRPr="006D3FE8" w:rsidRDefault="00DB79EC" w:rsidP="006648CB">
            <w:pPr>
              <w:jc w:val="center"/>
              <w:rPr>
                <w:sz w:val="20"/>
                <w:lang w:val="ro-RO"/>
              </w:rPr>
            </w:pPr>
            <w:r w:rsidRPr="006D3FE8">
              <w:rPr>
                <w:sz w:val="20"/>
                <w:lang w:val="ro-RO"/>
              </w:rPr>
              <w:t>1</w:t>
            </w: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II</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III</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IV</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r w:rsidRPr="006D3FE8">
              <w:rPr>
                <w:sz w:val="20"/>
                <w:lang w:val="ro-RO"/>
              </w:rPr>
              <w:t>2</w:t>
            </w: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II</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III</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IV</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r w:rsidRPr="006D3FE8">
              <w:rPr>
                <w:sz w:val="20"/>
                <w:lang w:val="ro-RO"/>
              </w:rPr>
              <w:t>3</w:t>
            </w: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II</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III</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IV</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r w:rsidR="00DB79EC" w:rsidRPr="006D3FE8" w:rsidTr="006648CB">
        <w:tc>
          <w:tcPr>
            <w:tcW w:w="540" w:type="dxa"/>
          </w:tcPr>
          <w:p w:rsidR="00DB79EC" w:rsidRPr="006D3FE8" w:rsidRDefault="00DB79EC" w:rsidP="006648CB">
            <w:pPr>
              <w:jc w:val="center"/>
              <w:rPr>
                <w:sz w:val="20"/>
                <w:lang w:val="ro-RO"/>
              </w:rPr>
            </w:pPr>
            <w:r w:rsidRPr="006D3FE8">
              <w:rPr>
                <w:sz w:val="20"/>
                <w:lang w:val="ro-RO"/>
              </w:rPr>
              <w:t>....n</w:t>
            </w:r>
          </w:p>
        </w:tc>
        <w:tc>
          <w:tcPr>
            <w:tcW w:w="3600" w:type="dxa"/>
          </w:tcPr>
          <w:p w:rsidR="00DB79EC" w:rsidRPr="006D3FE8" w:rsidRDefault="00DB79EC" w:rsidP="006648CB">
            <w:pPr>
              <w:rPr>
                <w:sz w:val="20"/>
                <w:lang w:val="ro-RO"/>
              </w:rPr>
            </w:pPr>
          </w:p>
        </w:tc>
        <w:tc>
          <w:tcPr>
            <w:tcW w:w="1260" w:type="dxa"/>
          </w:tcPr>
          <w:p w:rsidR="00DB79EC" w:rsidRPr="006D3FE8" w:rsidRDefault="00DB79EC" w:rsidP="006648CB">
            <w:pPr>
              <w:rPr>
                <w:sz w:val="20"/>
                <w:lang w:val="ro-RO"/>
              </w:rPr>
            </w:pPr>
          </w:p>
        </w:tc>
        <w:tc>
          <w:tcPr>
            <w:tcW w:w="1440" w:type="dxa"/>
          </w:tcPr>
          <w:p w:rsidR="00DB79EC" w:rsidRPr="006D3FE8" w:rsidRDefault="00DB79EC" w:rsidP="006648CB">
            <w:pPr>
              <w:rPr>
                <w:sz w:val="20"/>
                <w:lang w:val="ro-RO"/>
              </w:rPr>
            </w:pPr>
            <w:r w:rsidRPr="006D3FE8">
              <w:rPr>
                <w:sz w:val="20"/>
                <w:lang w:val="ro-RO"/>
              </w:rPr>
              <w:t>...</w:t>
            </w:r>
          </w:p>
        </w:tc>
        <w:tc>
          <w:tcPr>
            <w:tcW w:w="9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270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c>
          <w:tcPr>
            <w:tcW w:w="1080" w:type="dxa"/>
          </w:tcPr>
          <w:p w:rsidR="00DB79EC" w:rsidRPr="006D3FE8" w:rsidRDefault="00DB79EC" w:rsidP="006648CB">
            <w:pPr>
              <w:rPr>
                <w:sz w:val="20"/>
                <w:lang w:val="ro-RO"/>
              </w:rPr>
            </w:pPr>
          </w:p>
        </w:tc>
      </w:tr>
    </w:tbl>
    <w:p w:rsidR="00DB79EC" w:rsidRPr="006D3FE8" w:rsidRDefault="00DB79EC" w:rsidP="00335D91">
      <w:pPr>
        <w:rPr>
          <w:sz w:val="20"/>
          <w:lang w:val="ro-RO"/>
        </w:rPr>
      </w:pPr>
    </w:p>
    <w:p w:rsidR="00DB79EC" w:rsidRPr="006D3FE8" w:rsidRDefault="00DB79EC" w:rsidP="00335D91">
      <w:pPr>
        <w:rPr>
          <w:sz w:val="18"/>
          <w:szCs w:val="18"/>
          <w:lang w:val="ro-RO"/>
        </w:rPr>
      </w:pPr>
      <w:r w:rsidRPr="006D3FE8">
        <w:rPr>
          <w:sz w:val="18"/>
          <w:szCs w:val="18"/>
          <w:lang w:val="ro-RO"/>
        </w:rPr>
        <w:t>Executorul şi numărul de telefon</w:t>
      </w:r>
      <w:r w:rsidRPr="006D3FE8">
        <w:rPr>
          <w:sz w:val="18"/>
          <w:szCs w:val="18"/>
          <w:lang w:val="ro-RO"/>
        </w:rPr>
        <w:tab/>
        <w:t>____________________</w:t>
      </w:r>
    </w:p>
    <w:p w:rsidR="00DB79EC" w:rsidRPr="006D3FE8" w:rsidRDefault="00DB79EC" w:rsidP="00335D91">
      <w:pPr>
        <w:rPr>
          <w:sz w:val="18"/>
          <w:szCs w:val="18"/>
          <w:lang w:val="ro-RO"/>
        </w:rPr>
      </w:pPr>
    </w:p>
    <w:p w:rsidR="00DB79EC" w:rsidRPr="006D3FE8" w:rsidRDefault="00DB79EC" w:rsidP="00335D91">
      <w:pPr>
        <w:tabs>
          <w:tab w:val="num" w:pos="1080"/>
        </w:tabs>
        <w:rPr>
          <w:sz w:val="18"/>
          <w:szCs w:val="18"/>
          <w:lang w:val="ro-RO"/>
        </w:rPr>
      </w:pPr>
      <w:r>
        <w:rPr>
          <w:noProof/>
        </w:rPr>
        <w:pict>
          <v:line id="_x0000_s1027" style="position:absolute;flip:y;z-index:251658752;visibility:visible" from="441pt,7.05pt" to="441pt,7.05pt" strokeweight=".5pt"/>
        </w:pict>
      </w:r>
      <w:r w:rsidRPr="006D3FE8">
        <w:rPr>
          <w:sz w:val="18"/>
          <w:szCs w:val="18"/>
          <w:lang w:val="ro-RO"/>
        </w:rPr>
        <w:t>NOTĂ: Raportul este întocmit în conformitate cu Instrucţiunea cu  privire la modul de întocmire şi prezentare de către bănci a rapoartelor în scopuri prudenţiale, HCA BNM nr. 279 din 1 decembrie 2011</w:t>
      </w:r>
    </w:p>
    <w:p w:rsidR="00DB79EC" w:rsidRPr="006D3FE8" w:rsidRDefault="00DB79EC" w:rsidP="00335D91">
      <w:pPr>
        <w:tabs>
          <w:tab w:val="num" w:pos="1080"/>
        </w:tabs>
        <w:rPr>
          <w:sz w:val="18"/>
          <w:szCs w:val="18"/>
          <w:lang w:val="ro-RO"/>
        </w:rPr>
      </w:pPr>
    </w:p>
    <w:p w:rsidR="00DB79EC" w:rsidRPr="00335D91" w:rsidRDefault="00DB79EC" w:rsidP="00CD3265">
      <w:pPr>
        <w:tabs>
          <w:tab w:val="left" w:pos="1080"/>
        </w:tabs>
        <w:jc w:val="both"/>
        <w:rPr>
          <w:sz w:val="16"/>
          <w:lang w:val="ro-RO"/>
        </w:rPr>
      </w:pPr>
    </w:p>
    <w:p w:rsidR="00DB79EC" w:rsidRPr="00335D91" w:rsidRDefault="00DB79EC" w:rsidP="00CD3265">
      <w:pPr>
        <w:tabs>
          <w:tab w:val="left" w:pos="1080"/>
        </w:tabs>
        <w:jc w:val="both"/>
        <w:rPr>
          <w:sz w:val="16"/>
          <w:lang w:val="ro-RO"/>
        </w:rPr>
      </w:pPr>
    </w:p>
    <w:p w:rsidR="00DB79EC" w:rsidRPr="00335D91" w:rsidRDefault="00DB79EC" w:rsidP="00CD3265">
      <w:pPr>
        <w:tabs>
          <w:tab w:val="left" w:pos="1080"/>
        </w:tabs>
        <w:jc w:val="both"/>
        <w:rPr>
          <w:sz w:val="16"/>
          <w:lang w:val="ro-RO"/>
        </w:rPr>
      </w:pPr>
    </w:p>
    <w:p w:rsidR="00DB79EC" w:rsidRPr="00335D91" w:rsidRDefault="00DB79EC" w:rsidP="00CD3265">
      <w:pPr>
        <w:tabs>
          <w:tab w:val="left" w:pos="1080"/>
        </w:tabs>
        <w:ind w:left="-540"/>
        <w:jc w:val="both"/>
        <w:rPr>
          <w:sz w:val="16"/>
          <w:lang w:val="ro-RO"/>
        </w:rPr>
      </w:pPr>
    </w:p>
    <w:p w:rsidR="00DB79EC" w:rsidRPr="00335D91" w:rsidRDefault="00DB79EC" w:rsidP="00CD3265">
      <w:pPr>
        <w:tabs>
          <w:tab w:val="left" w:pos="1080"/>
        </w:tabs>
        <w:ind w:left="-540"/>
        <w:jc w:val="both"/>
        <w:rPr>
          <w:sz w:val="16"/>
          <w:lang w:val="ro-RO"/>
        </w:rPr>
      </w:pPr>
    </w:p>
    <w:p w:rsidR="00DB79EC" w:rsidRPr="00335D91" w:rsidRDefault="00DB79EC" w:rsidP="00CD3265">
      <w:pPr>
        <w:tabs>
          <w:tab w:val="left" w:pos="1080"/>
        </w:tabs>
        <w:ind w:left="-540"/>
        <w:jc w:val="both"/>
        <w:rPr>
          <w:sz w:val="16"/>
          <w:lang w:val="ro-RO"/>
        </w:rPr>
      </w:pPr>
    </w:p>
    <w:p w:rsidR="00DB79EC" w:rsidRPr="00335D91" w:rsidRDefault="00DB79EC" w:rsidP="00CD3265">
      <w:pPr>
        <w:tabs>
          <w:tab w:val="left" w:pos="1080"/>
        </w:tabs>
        <w:ind w:left="-540"/>
        <w:jc w:val="both"/>
        <w:rPr>
          <w:sz w:val="16"/>
          <w:lang w:val="ro-RO"/>
        </w:rPr>
      </w:pPr>
    </w:p>
    <w:p w:rsidR="00DB79EC" w:rsidRPr="00335D91" w:rsidRDefault="00DB79EC" w:rsidP="00CD3265">
      <w:pPr>
        <w:tabs>
          <w:tab w:val="left" w:pos="1008"/>
          <w:tab w:val="left" w:pos="1446"/>
          <w:tab w:val="left" w:pos="8208"/>
          <w:tab w:val="left" w:pos="9828"/>
        </w:tabs>
        <w:ind w:left="7380"/>
        <w:jc w:val="right"/>
        <w:rPr>
          <w:b/>
          <w:bCs/>
          <w:color w:val="000000"/>
          <w:sz w:val="20"/>
          <w:szCs w:val="20"/>
          <w:lang w:val="ro-RO"/>
        </w:rPr>
      </w:pPr>
    </w:p>
    <w:p w:rsidR="00DB79EC" w:rsidRPr="00335D91" w:rsidRDefault="00DB79EC" w:rsidP="00CD3265">
      <w:pPr>
        <w:tabs>
          <w:tab w:val="left" w:pos="1008"/>
          <w:tab w:val="left" w:pos="1446"/>
          <w:tab w:val="left" w:pos="8208"/>
          <w:tab w:val="left" w:pos="9828"/>
        </w:tabs>
        <w:ind w:left="7380"/>
        <w:jc w:val="right"/>
        <w:rPr>
          <w:b/>
          <w:bCs/>
          <w:color w:val="000000"/>
          <w:sz w:val="20"/>
          <w:szCs w:val="20"/>
          <w:lang w:val="ro-RO"/>
        </w:rPr>
      </w:pPr>
    </w:p>
    <w:p w:rsidR="00DB79EC" w:rsidRPr="00856B03" w:rsidRDefault="00DB79EC" w:rsidP="00CD3265">
      <w:pPr>
        <w:tabs>
          <w:tab w:val="left" w:pos="1008"/>
          <w:tab w:val="left" w:pos="1446"/>
          <w:tab w:val="left" w:pos="8208"/>
          <w:tab w:val="left" w:pos="9828"/>
        </w:tabs>
        <w:ind w:left="7380"/>
        <w:jc w:val="right"/>
        <w:rPr>
          <w:b/>
          <w:bCs/>
          <w:color w:val="000000"/>
          <w:sz w:val="20"/>
          <w:szCs w:val="20"/>
        </w:rPr>
      </w:pPr>
      <w:r w:rsidRPr="00856B03">
        <w:rPr>
          <w:b/>
          <w:bCs/>
          <w:color w:val="000000"/>
          <w:sz w:val="20"/>
          <w:szCs w:val="20"/>
        </w:rPr>
        <w:t>ORD 0315</w:t>
      </w:r>
    </w:p>
    <w:p w:rsidR="00DB79EC" w:rsidRPr="00856B03" w:rsidRDefault="00DB79EC" w:rsidP="00CD3265">
      <w:pPr>
        <w:tabs>
          <w:tab w:val="left" w:pos="1008"/>
          <w:tab w:val="left" w:pos="1446"/>
          <w:tab w:val="left" w:pos="8208"/>
          <w:tab w:val="left" w:pos="9828"/>
        </w:tabs>
        <w:ind w:left="7380"/>
        <w:jc w:val="right"/>
        <w:rPr>
          <w:b/>
          <w:bCs/>
          <w:color w:val="000000"/>
          <w:sz w:val="20"/>
          <w:szCs w:val="20"/>
        </w:rPr>
      </w:pPr>
      <w:r w:rsidRPr="00856B03">
        <w:rPr>
          <w:b/>
          <w:bCs/>
          <w:color w:val="000000"/>
          <w:sz w:val="20"/>
          <w:szCs w:val="20"/>
        </w:rPr>
        <w:t>Codul formularului</w:t>
      </w:r>
    </w:p>
    <w:p w:rsidR="00DB79EC" w:rsidRPr="00856B03" w:rsidRDefault="00DB79EC" w:rsidP="00CD3265">
      <w:pPr>
        <w:rPr>
          <w:sz w:val="20"/>
          <w:szCs w:val="20"/>
        </w:rPr>
      </w:pPr>
    </w:p>
    <w:tbl>
      <w:tblPr>
        <w:tblW w:w="1980" w:type="dxa"/>
        <w:tblInd w:w="-433" w:type="dxa"/>
        <w:tblLayout w:type="fixed"/>
        <w:tblCellMar>
          <w:left w:w="107" w:type="dxa"/>
          <w:right w:w="107" w:type="dxa"/>
        </w:tblCellMar>
        <w:tblLook w:val="0000"/>
      </w:tblPr>
      <w:tblGrid>
        <w:gridCol w:w="1980"/>
      </w:tblGrid>
      <w:tr w:rsidR="00DB79EC" w:rsidRPr="00856B03" w:rsidTr="00E1421A">
        <w:trPr>
          <w:cantSplit/>
          <w:trHeight w:val="270"/>
        </w:trPr>
        <w:tc>
          <w:tcPr>
            <w:tcW w:w="1980" w:type="dxa"/>
            <w:tcBorders>
              <w:top w:val="single" w:sz="4" w:space="0" w:color="auto"/>
              <w:left w:val="single" w:sz="4" w:space="0" w:color="auto"/>
              <w:bottom w:val="single" w:sz="4" w:space="0" w:color="auto"/>
              <w:right w:val="single" w:sz="4" w:space="0" w:color="auto"/>
            </w:tcBorders>
          </w:tcPr>
          <w:p w:rsidR="00DB79EC" w:rsidRPr="00856B03" w:rsidRDefault="00DB79EC" w:rsidP="00E1421A">
            <w:pPr>
              <w:ind w:left="-540"/>
              <w:jc w:val="center"/>
              <w:rPr>
                <w:sz w:val="20"/>
                <w:szCs w:val="20"/>
              </w:rPr>
            </w:pPr>
          </w:p>
        </w:tc>
      </w:tr>
      <w:tr w:rsidR="00DB79EC" w:rsidRPr="00856B03" w:rsidTr="00E1421A">
        <w:trPr>
          <w:cantSplit/>
          <w:trHeight w:val="276"/>
        </w:trPr>
        <w:tc>
          <w:tcPr>
            <w:tcW w:w="1980" w:type="dxa"/>
            <w:tcBorders>
              <w:top w:val="single" w:sz="4" w:space="0" w:color="auto"/>
            </w:tcBorders>
          </w:tcPr>
          <w:p w:rsidR="00DB79EC" w:rsidRPr="00856B03" w:rsidRDefault="00DB79EC" w:rsidP="00E1421A">
            <w:pPr>
              <w:ind w:left="-540"/>
              <w:jc w:val="center"/>
              <w:rPr>
                <w:sz w:val="20"/>
                <w:szCs w:val="20"/>
              </w:rPr>
            </w:pPr>
            <w:r w:rsidRPr="00856B03">
              <w:rPr>
                <w:sz w:val="20"/>
                <w:szCs w:val="20"/>
              </w:rPr>
              <w:t>Codul băncii</w:t>
            </w:r>
          </w:p>
        </w:tc>
      </w:tr>
    </w:tbl>
    <w:p w:rsidR="00DB79EC" w:rsidRPr="00856B03" w:rsidRDefault="00DB79EC" w:rsidP="00CD3265">
      <w:pPr>
        <w:ind w:left="-540" w:right="283"/>
        <w:rPr>
          <w:b/>
        </w:rPr>
      </w:pPr>
    </w:p>
    <w:p w:rsidR="00DB79EC" w:rsidRPr="00335D91" w:rsidRDefault="00DB79EC" w:rsidP="00CD3265">
      <w:pPr>
        <w:ind w:left="-540" w:right="283"/>
        <w:rPr>
          <w:b/>
          <w:bCs/>
          <w:lang w:val="it-IT"/>
        </w:rPr>
      </w:pPr>
      <w:r w:rsidRPr="00335D91">
        <w:rPr>
          <w:b/>
          <w:lang w:val="it-IT"/>
        </w:rPr>
        <w:t xml:space="preserve">ORD 3.15D </w:t>
      </w:r>
      <w:r w:rsidRPr="00335D91">
        <w:rPr>
          <w:b/>
          <w:bCs/>
          <w:lang w:val="it-IT"/>
        </w:rPr>
        <w:t xml:space="preserve"> Înstrăinarea integrală a acţiunilor băncii</w:t>
      </w:r>
    </w:p>
    <w:p w:rsidR="00DB79EC" w:rsidRPr="00856B03" w:rsidRDefault="00DB79EC" w:rsidP="00CD3265">
      <w:pPr>
        <w:ind w:left="-540"/>
        <w:rPr>
          <w:sz w:val="20"/>
        </w:rPr>
      </w:pPr>
      <w:r w:rsidRPr="00856B03">
        <w:t xml:space="preserve">la situaţia din  ____________ 20_  </w:t>
      </w:r>
    </w:p>
    <w:p w:rsidR="00DB79EC" w:rsidRPr="00856B03" w:rsidRDefault="00DB79EC" w:rsidP="00CD3265">
      <w:pPr>
        <w:jc w:val="center"/>
        <w:rPr>
          <w:sz w:val="20"/>
        </w:rPr>
      </w:pPr>
    </w:p>
    <w:tbl>
      <w:tblPr>
        <w:tblW w:w="12960"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900"/>
        <w:gridCol w:w="540"/>
        <w:gridCol w:w="4140"/>
        <w:gridCol w:w="1260"/>
        <w:gridCol w:w="1260"/>
        <w:gridCol w:w="1620"/>
        <w:gridCol w:w="1620"/>
        <w:gridCol w:w="1620"/>
      </w:tblGrid>
      <w:tr w:rsidR="00DB79EC" w:rsidRPr="00856B03" w:rsidTr="00E1421A">
        <w:trPr>
          <w:trHeight w:val="504"/>
        </w:trPr>
        <w:tc>
          <w:tcPr>
            <w:tcW w:w="900" w:type="dxa"/>
            <w:tcBorders>
              <w:top w:val="single" w:sz="2" w:space="0" w:color="auto"/>
              <w:left w:val="single" w:sz="2" w:space="0" w:color="auto"/>
              <w:right w:val="single" w:sz="2" w:space="0" w:color="auto"/>
            </w:tcBorders>
          </w:tcPr>
          <w:p w:rsidR="00DB79EC" w:rsidRPr="00856B03" w:rsidRDefault="00DB79EC" w:rsidP="00E1421A">
            <w:pPr>
              <w:ind w:right="-107"/>
              <w:jc w:val="center"/>
              <w:rPr>
                <w:sz w:val="20"/>
              </w:rPr>
            </w:pPr>
            <w:r w:rsidRPr="00856B03">
              <w:rPr>
                <w:sz w:val="20"/>
              </w:rPr>
              <w:t>Nr. Compar-timentului</w:t>
            </w:r>
          </w:p>
        </w:tc>
        <w:tc>
          <w:tcPr>
            <w:tcW w:w="540" w:type="dxa"/>
            <w:tcBorders>
              <w:top w:val="single" w:sz="2" w:space="0" w:color="auto"/>
              <w:left w:val="single" w:sz="2" w:space="0" w:color="auto"/>
              <w:right w:val="single" w:sz="2" w:space="0" w:color="auto"/>
            </w:tcBorders>
          </w:tcPr>
          <w:p w:rsidR="00DB79EC" w:rsidRPr="00856B03" w:rsidRDefault="00DB79EC" w:rsidP="00E1421A">
            <w:pPr>
              <w:jc w:val="center"/>
              <w:rPr>
                <w:sz w:val="20"/>
              </w:rPr>
            </w:pPr>
            <w:r w:rsidRPr="00856B03">
              <w:rPr>
                <w:sz w:val="20"/>
              </w:rPr>
              <w:t>Nr.</w:t>
            </w:r>
          </w:p>
          <w:p w:rsidR="00DB79EC" w:rsidRPr="00856B03" w:rsidRDefault="00DB79EC" w:rsidP="00E1421A">
            <w:pPr>
              <w:jc w:val="center"/>
              <w:rPr>
                <w:sz w:val="20"/>
              </w:rPr>
            </w:pPr>
            <w:r w:rsidRPr="00856B03">
              <w:rPr>
                <w:sz w:val="20"/>
              </w:rPr>
              <w:t>d/o</w:t>
            </w:r>
          </w:p>
        </w:tc>
        <w:tc>
          <w:tcPr>
            <w:tcW w:w="4140" w:type="dxa"/>
            <w:tcBorders>
              <w:top w:val="single" w:sz="2" w:space="0" w:color="auto"/>
              <w:left w:val="single" w:sz="2" w:space="0" w:color="auto"/>
              <w:right w:val="single" w:sz="2" w:space="0" w:color="auto"/>
            </w:tcBorders>
          </w:tcPr>
          <w:p w:rsidR="00DB79EC" w:rsidRPr="00856B03" w:rsidRDefault="00DB79EC" w:rsidP="00E1421A">
            <w:pPr>
              <w:jc w:val="center"/>
              <w:rPr>
                <w:sz w:val="20"/>
              </w:rPr>
            </w:pPr>
          </w:p>
        </w:tc>
        <w:tc>
          <w:tcPr>
            <w:tcW w:w="1260" w:type="dxa"/>
            <w:tcBorders>
              <w:top w:val="single" w:sz="2" w:space="0" w:color="auto"/>
              <w:left w:val="single" w:sz="2" w:space="0" w:color="auto"/>
              <w:right w:val="single" w:sz="2" w:space="0" w:color="auto"/>
            </w:tcBorders>
          </w:tcPr>
          <w:p w:rsidR="00DB79EC" w:rsidRPr="00856B03" w:rsidRDefault="00DB79EC" w:rsidP="00E1421A">
            <w:pPr>
              <w:ind w:right="-107"/>
              <w:jc w:val="center"/>
              <w:rPr>
                <w:sz w:val="20"/>
              </w:rPr>
            </w:pPr>
            <w:r w:rsidRPr="00856B03">
              <w:rPr>
                <w:sz w:val="20"/>
              </w:rPr>
              <w:t>Persoană fizică/</w:t>
            </w:r>
          </w:p>
          <w:p w:rsidR="00DB79EC" w:rsidRPr="00856B03" w:rsidRDefault="00DB79EC" w:rsidP="00E1421A">
            <w:pPr>
              <w:ind w:right="-107"/>
              <w:jc w:val="center"/>
              <w:rPr>
                <w:sz w:val="20"/>
              </w:rPr>
            </w:pPr>
            <w:r w:rsidRPr="00856B03">
              <w:rPr>
                <w:sz w:val="20"/>
              </w:rPr>
              <w:t>juridică</w:t>
            </w:r>
          </w:p>
        </w:tc>
        <w:tc>
          <w:tcPr>
            <w:tcW w:w="1260" w:type="dxa"/>
            <w:tcBorders>
              <w:top w:val="single" w:sz="2" w:space="0" w:color="auto"/>
              <w:left w:val="single" w:sz="2" w:space="0" w:color="auto"/>
              <w:right w:val="single" w:sz="2" w:space="0" w:color="auto"/>
            </w:tcBorders>
          </w:tcPr>
          <w:p w:rsidR="00DB79EC" w:rsidRPr="00335D91" w:rsidRDefault="00DB79EC" w:rsidP="00E1421A">
            <w:pPr>
              <w:ind w:right="-107"/>
              <w:jc w:val="center"/>
              <w:rPr>
                <w:sz w:val="20"/>
                <w:lang w:val="it-IT"/>
              </w:rPr>
            </w:pPr>
            <w:r w:rsidRPr="00335D91">
              <w:rPr>
                <w:sz w:val="20"/>
                <w:lang w:val="it-IT"/>
              </w:rPr>
              <w:t>IDNO/IDNP al acţio-narului</w:t>
            </w:r>
          </w:p>
        </w:tc>
        <w:tc>
          <w:tcPr>
            <w:tcW w:w="1620" w:type="dxa"/>
            <w:tcBorders>
              <w:top w:val="single" w:sz="2" w:space="0" w:color="auto"/>
              <w:left w:val="single" w:sz="2" w:space="0" w:color="auto"/>
              <w:right w:val="single" w:sz="2" w:space="0" w:color="auto"/>
            </w:tcBorders>
          </w:tcPr>
          <w:p w:rsidR="00DB79EC" w:rsidRPr="00335D91" w:rsidRDefault="00DB79EC" w:rsidP="00E1421A">
            <w:pPr>
              <w:ind w:right="-107"/>
              <w:jc w:val="center"/>
              <w:rPr>
                <w:sz w:val="20"/>
                <w:lang w:val="it-IT"/>
              </w:rPr>
            </w:pPr>
            <w:r w:rsidRPr="00335D91">
              <w:rPr>
                <w:sz w:val="20"/>
                <w:lang w:val="it-IT"/>
              </w:rPr>
              <w:t>Data de înregistrare a ultimei înstrăinări de acţiuni</w:t>
            </w:r>
          </w:p>
        </w:tc>
        <w:tc>
          <w:tcPr>
            <w:tcW w:w="1620" w:type="dxa"/>
            <w:tcBorders>
              <w:top w:val="single" w:sz="2" w:space="0" w:color="auto"/>
              <w:left w:val="single" w:sz="2" w:space="0" w:color="auto"/>
              <w:right w:val="single" w:sz="2" w:space="0" w:color="auto"/>
            </w:tcBorders>
          </w:tcPr>
          <w:p w:rsidR="00DB79EC" w:rsidRPr="00856B03" w:rsidRDefault="00DB79EC" w:rsidP="00E1421A">
            <w:pPr>
              <w:jc w:val="center"/>
              <w:rPr>
                <w:sz w:val="20"/>
              </w:rPr>
            </w:pPr>
            <w:r w:rsidRPr="00856B03">
              <w:rPr>
                <w:sz w:val="20"/>
              </w:rPr>
              <w:t>Cota înstrăinată,</w:t>
            </w:r>
          </w:p>
          <w:p w:rsidR="00DB79EC" w:rsidRPr="00856B03" w:rsidRDefault="00DB79EC" w:rsidP="00E1421A">
            <w:pPr>
              <w:jc w:val="center"/>
              <w:rPr>
                <w:sz w:val="20"/>
              </w:rPr>
            </w:pPr>
            <w:r w:rsidRPr="00856B03">
              <w:rPr>
                <w:sz w:val="20"/>
              </w:rPr>
              <w:t>lei</w:t>
            </w:r>
          </w:p>
        </w:tc>
        <w:tc>
          <w:tcPr>
            <w:tcW w:w="1620" w:type="dxa"/>
            <w:tcBorders>
              <w:top w:val="single" w:sz="2" w:space="0" w:color="auto"/>
              <w:left w:val="single" w:sz="2" w:space="0" w:color="auto"/>
              <w:right w:val="single" w:sz="2" w:space="0" w:color="auto"/>
            </w:tcBorders>
          </w:tcPr>
          <w:p w:rsidR="00DB79EC" w:rsidRPr="00856B03" w:rsidRDefault="00DB79EC" w:rsidP="00E1421A">
            <w:pPr>
              <w:jc w:val="center"/>
              <w:rPr>
                <w:sz w:val="20"/>
              </w:rPr>
            </w:pPr>
            <w:r w:rsidRPr="00856B03">
              <w:rPr>
                <w:sz w:val="20"/>
              </w:rPr>
              <w:t>Cota înstrăinată,</w:t>
            </w:r>
          </w:p>
          <w:p w:rsidR="00DB79EC" w:rsidRPr="00856B03" w:rsidRDefault="00DB79EC" w:rsidP="00E1421A">
            <w:pPr>
              <w:jc w:val="center"/>
              <w:rPr>
                <w:sz w:val="20"/>
              </w:rPr>
            </w:pPr>
            <w:r w:rsidRPr="00856B03">
              <w:rPr>
                <w:sz w:val="20"/>
              </w:rPr>
              <w:t xml:space="preserve"> %</w:t>
            </w:r>
          </w:p>
        </w:tc>
      </w:tr>
      <w:tr w:rsidR="00DB79EC" w:rsidRPr="00856B03" w:rsidTr="00E1421A">
        <w:tc>
          <w:tcPr>
            <w:tcW w:w="90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A</w:t>
            </w:r>
          </w:p>
        </w:tc>
        <w:tc>
          <w:tcPr>
            <w:tcW w:w="54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B</w:t>
            </w:r>
          </w:p>
        </w:tc>
        <w:tc>
          <w:tcPr>
            <w:tcW w:w="414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C</w:t>
            </w:r>
          </w:p>
        </w:tc>
        <w:tc>
          <w:tcPr>
            <w:tcW w:w="126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D</w:t>
            </w:r>
          </w:p>
        </w:tc>
        <w:tc>
          <w:tcPr>
            <w:tcW w:w="126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E</w:t>
            </w:r>
          </w:p>
        </w:tc>
        <w:tc>
          <w:tcPr>
            <w:tcW w:w="162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1</w:t>
            </w:r>
          </w:p>
        </w:tc>
        <w:tc>
          <w:tcPr>
            <w:tcW w:w="162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2</w:t>
            </w:r>
          </w:p>
        </w:tc>
        <w:tc>
          <w:tcPr>
            <w:tcW w:w="162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3</w:t>
            </w:r>
          </w:p>
        </w:tc>
      </w:tr>
      <w:tr w:rsidR="00DB79EC" w:rsidRPr="00856B03" w:rsidTr="00E1421A">
        <w:tc>
          <w:tcPr>
            <w:tcW w:w="90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1</w:t>
            </w:r>
          </w:p>
        </w:tc>
        <w:tc>
          <w:tcPr>
            <w:tcW w:w="54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0</w:t>
            </w:r>
          </w:p>
        </w:tc>
        <w:tc>
          <w:tcPr>
            <w:tcW w:w="4140" w:type="dxa"/>
            <w:tcBorders>
              <w:left w:val="single" w:sz="2" w:space="0" w:color="auto"/>
              <w:right w:val="single" w:sz="2" w:space="0" w:color="auto"/>
            </w:tcBorders>
          </w:tcPr>
          <w:p w:rsidR="00DB79EC" w:rsidRPr="00856B03" w:rsidRDefault="00DB79EC" w:rsidP="00E1421A">
            <w:pPr>
              <w:rPr>
                <w:b/>
                <w:bCs/>
                <w:sz w:val="20"/>
              </w:rPr>
            </w:pPr>
            <w:r w:rsidRPr="00856B03">
              <w:rPr>
                <w:b/>
                <w:bCs/>
                <w:sz w:val="20"/>
              </w:rPr>
              <w:t>TOTAL</w:t>
            </w:r>
          </w:p>
        </w:tc>
        <w:tc>
          <w:tcPr>
            <w:tcW w:w="126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x</w:t>
            </w:r>
          </w:p>
        </w:tc>
        <w:tc>
          <w:tcPr>
            <w:tcW w:w="1260" w:type="dxa"/>
            <w:tcBorders>
              <w:left w:val="single" w:sz="2" w:space="0" w:color="auto"/>
              <w:right w:val="single" w:sz="2" w:space="0" w:color="auto"/>
            </w:tcBorders>
          </w:tcPr>
          <w:p w:rsidR="00DB79EC" w:rsidRPr="00856B03" w:rsidRDefault="00DB79EC" w:rsidP="00E1421A">
            <w:pPr>
              <w:jc w:val="center"/>
            </w:pPr>
            <w:r w:rsidRPr="00856B03">
              <w:rPr>
                <w:b/>
                <w:bCs/>
                <w:sz w:val="20"/>
              </w:rPr>
              <w:t>x</w:t>
            </w:r>
          </w:p>
        </w:tc>
        <w:tc>
          <w:tcPr>
            <w:tcW w:w="1620" w:type="dxa"/>
            <w:tcBorders>
              <w:left w:val="single" w:sz="2" w:space="0" w:color="auto"/>
              <w:right w:val="single" w:sz="2" w:space="0" w:color="auto"/>
            </w:tcBorders>
          </w:tcPr>
          <w:p w:rsidR="00DB79EC" w:rsidRPr="00856B03" w:rsidRDefault="00DB79EC" w:rsidP="00E1421A">
            <w:pPr>
              <w:jc w:val="center"/>
            </w:pPr>
            <w:r w:rsidRPr="00856B03">
              <w:rPr>
                <w:b/>
                <w:bCs/>
                <w:sz w:val="20"/>
              </w:rPr>
              <w:t>x</w:t>
            </w:r>
          </w:p>
        </w:tc>
        <w:tc>
          <w:tcPr>
            <w:tcW w:w="1620" w:type="dxa"/>
            <w:tcBorders>
              <w:left w:val="single" w:sz="2" w:space="0" w:color="auto"/>
              <w:right w:val="single" w:sz="2" w:space="0" w:color="auto"/>
            </w:tcBorders>
          </w:tcPr>
          <w:p w:rsidR="00DB79EC" w:rsidRPr="00856B03" w:rsidRDefault="00DB79EC" w:rsidP="00E1421A">
            <w:pPr>
              <w:jc w:val="center"/>
              <w:rPr>
                <w:b/>
                <w:bCs/>
                <w:sz w:val="20"/>
              </w:rPr>
            </w:pPr>
          </w:p>
        </w:tc>
        <w:tc>
          <w:tcPr>
            <w:tcW w:w="1620" w:type="dxa"/>
            <w:tcBorders>
              <w:left w:val="single" w:sz="2" w:space="0" w:color="auto"/>
              <w:right w:val="single" w:sz="2" w:space="0" w:color="auto"/>
            </w:tcBorders>
          </w:tcPr>
          <w:p w:rsidR="00DB79EC" w:rsidRPr="00856B03" w:rsidRDefault="00DB79EC" w:rsidP="00E1421A">
            <w:pPr>
              <w:jc w:val="center"/>
              <w:rPr>
                <w:b/>
                <w:bCs/>
                <w:sz w:val="20"/>
              </w:rPr>
            </w:pPr>
          </w:p>
        </w:tc>
      </w:tr>
      <w:tr w:rsidR="00DB79EC" w:rsidRPr="00856B03" w:rsidTr="00E1421A">
        <w:tc>
          <w:tcPr>
            <w:tcW w:w="900" w:type="dxa"/>
            <w:tcBorders>
              <w:left w:val="single" w:sz="2" w:space="0" w:color="auto"/>
              <w:right w:val="single" w:sz="2" w:space="0" w:color="auto"/>
            </w:tcBorders>
          </w:tcPr>
          <w:p w:rsidR="00DB79EC" w:rsidRPr="00856B03" w:rsidRDefault="00DB79EC" w:rsidP="00E1421A">
            <w:pPr>
              <w:jc w:val="center"/>
              <w:rPr>
                <w:sz w:val="20"/>
              </w:rPr>
            </w:pPr>
            <w:r w:rsidRPr="00856B03">
              <w:rPr>
                <w:sz w:val="20"/>
              </w:rPr>
              <w:t>2</w:t>
            </w:r>
          </w:p>
        </w:tc>
        <w:tc>
          <w:tcPr>
            <w:tcW w:w="540" w:type="dxa"/>
            <w:tcBorders>
              <w:left w:val="single" w:sz="2" w:space="0" w:color="auto"/>
              <w:right w:val="single" w:sz="2" w:space="0" w:color="auto"/>
            </w:tcBorders>
          </w:tcPr>
          <w:p w:rsidR="00DB79EC" w:rsidRPr="00856B03" w:rsidRDefault="00DB79EC" w:rsidP="00E1421A">
            <w:pPr>
              <w:jc w:val="center"/>
              <w:rPr>
                <w:sz w:val="20"/>
              </w:rPr>
            </w:pPr>
            <w:r w:rsidRPr="00856B03">
              <w:rPr>
                <w:sz w:val="20"/>
              </w:rPr>
              <w:t>0</w:t>
            </w:r>
          </w:p>
        </w:tc>
        <w:tc>
          <w:tcPr>
            <w:tcW w:w="4140" w:type="dxa"/>
            <w:tcBorders>
              <w:left w:val="single" w:sz="2" w:space="0" w:color="auto"/>
              <w:right w:val="single" w:sz="2" w:space="0" w:color="auto"/>
            </w:tcBorders>
          </w:tcPr>
          <w:p w:rsidR="00DB79EC" w:rsidRPr="00856B03" w:rsidRDefault="00DB79EC" w:rsidP="00E1421A">
            <w:pPr>
              <w:rPr>
                <w:sz w:val="20"/>
              </w:rPr>
            </w:pPr>
            <w:r w:rsidRPr="00856B03">
              <w:rPr>
                <w:sz w:val="20"/>
              </w:rPr>
              <w:t xml:space="preserve">Persoane ce deţin </w:t>
            </w:r>
            <w:r w:rsidRPr="00856B03">
              <w:rPr>
                <w:sz w:val="20"/>
                <w:szCs w:val="20"/>
              </w:rPr>
              <w:sym w:font="Symbol" w:char="F03C"/>
            </w:r>
            <w:r w:rsidRPr="00856B03">
              <w:rPr>
                <w:sz w:val="20"/>
              </w:rPr>
              <w:t xml:space="preserve"> 1%, total</w:t>
            </w:r>
          </w:p>
        </w:tc>
        <w:tc>
          <w:tcPr>
            <w:tcW w:w="126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x</w:t>
            </w:r>
          </w:p>
        </w:tc>
        <w:tc>
          <w:tcPr>
            <w:tcW w:w="1260" w:type="dxa"/>
            <w:tcBorders>
              <w:left w:val="single" w:sz="2" w:space="0" w:color="auto"/>
              <w:right w:val="single" w:sz="2" w:space="0" w:color="auto"/>
            </w:tcBorders>
          </w:tcPr>
          <w:p w:rsidR="00DB79EC" w:rsidRPr="00856B03" w:rsidRDefault="00DB79EC" w:rsidP="00E1421A">
            <w:pPr>
              <w:jc w:val="center"/>
            </w:pPr>
            <w:r w:rsidRPr="00856B03">
              <w:rPr>
                <w:b/>
                <w:bCs/>
                <w:sz w:val="20"/>
              </w:rPr>
              <w:t>x</w:t>
            </w:r>
          </w:p>
        </w:tc>
        <w:tc>
          <w:tcPr>
            <w:tcW w:w="1620" w:type="dxa"/>
            <w:tcBorders>
              <w:left w:val="single" w:sz="2" w:space="0" w:color="auto"/>
              <w:right w:val="single" w:sz="2" w:space="0" w:color="auto"/>
            </w:tcBorders>
          </w:tcPr>
          <w:p w:rsidR="00DB79EC" w:rsidRPr="00856B03" w:rsidRDefault="00DB79EC" w:rsidP="00E1421A">
            <w:pPr>
              <w:jc w:val="center"/>
            </w:pPr>
            <w:r w:rsidRPr="00856B03">
              <w:rPr>
                <w:b/>
                <w:bCs/>
                <w:sz w:val="20"/>
              </w:rPr>
              <w:t>x</w:t>
            </w:r>
          </w:p>
        </w:tc>
        <w:tc>
          <w:tcPr>
            <w:tcW w:w="1620" w:type="dxa"/>
            <w:tcBorders>
              <w:left w:val="single" w:sz="2" w:space="0" w:color="auto"/>
              <w:right w:val="single" w:sz="2" w:space="0" w:color="auto"/>
            </w:tcBorders>
          </w:tcPr>
          <w:p w:rsidR="00DB79EC" w:rsidRPr="00856B03" w:rsidRDefault="00DB79EC" w:rsidP="00E1421A">
            <w:pPr>
              <w:jc w:val="center"/>
              <w:rPr>
                <w:b/>
                <w:bCs/>
                <w:sz w:val="20"/>
              </w:rPr>
            </w:pPr>
          </w:p>
        </w:tc>
        <w:tc>
          <w:tcPr>
            <w:tcW w:w="1620" w:type="dxa"/>
            <w:tcBorders>
              <w:left w:val="single" w:sz="2" w:space="0" w:color="auto"/>
              <w:right w:val="single" w:sz="2" w:space="0" w:color="auto"/>
            </w:tcBorders>
          </w:tcPr>
          <w:p w:rsidR="00DB79EC" w:rsidRPr="00856B03" w:rsidRDefault="00DB79EC" w:rsidP="00E1421A">
            <w:pPr>
              <w:jc w:val="center"/>
              <w:rPr>
                <w:b/>
                <w:bCs/>
                <w:sz w:val="20"/>
              </w:rPr>
            </w:pPr>
          </w:p>
        </w:tc>
      </w:tr>
      <w:tr w:rsidR="00DB79EC" w:rsidRPr="00856B03" w:rsidTr="00E1421A">
        <w:tc>
          <w:tcPr>
            <w:tcW w:w="900" w:type="dxa"/>
            <w:tcBorders>
              <w:left w:val="single" w:sz="2" w:space="0" w:color="auto"/>
              <w:right w:val="single" w:sz="2" w:space="0" w:color="auto"/>
            </w:tcBorders>
          </w:tcPr>
          <w:p w:rsidR="00DB79EC" w:rsidRPr="00856B03" w:rsidRDefault="00DB79EC" w:rsidP="00E1421A">
            <w:pPr>
              <w:jc w:val="center"/>
              <w:rPr>
                <w:sz w:val="20"/>
              </w:rPr>
            </w:pPr>
          </w:p>
        </w:tc>
        <w:tc>
          <w:tcPr>
            <w:tcW w:w="540" w:type="dxa"/>
            <w:tcBorders>
              <w:left w:val="single" w:sz="2" w:space="0" w:color="auto"/>
              <w:right w:val="single" w:sz="2" w:space="0" w:color="auto"/>
            </w:tcBorders>
          </w:tcPr>
          <w:p w:rsidR="00DB79EC" w:rsidRPr="00856B03" w:rsidRDefault="00DB79EC" w:rsidP="00E1421A">
            <w:pPr>
              <w:jc w:val="center"/>
              <w:rPr>
                <w:sz w:val="20"/>
              </w:rPr>
            </w:pPr>
            <w:r w:rsidRPr="00856B03">
              <w:rPr>
                <w:sz w:val="20"/>
              </w:rPr>
              <w:t>1</w:t>
            </w:r>
          </w:p>
        </w:tc>
        <w:tc>
          <w:tcPr>
            <w:tcW w:w="4140" w:type="dxa"/>
            <w:tcBorders>
              <w:left w:val="single" w:sz="2" w:space="0" w:color="auto"/>
              <w:right w:val="single" w:sz="2" w:space="0" w:color="auto"/>
            </w:tcBorders>
          </w:tcPr>
          <w:p w:rsidR="00DB79EC" w:rsidRPr="00856B03" w:rsidRDefault="00DB79EC" w:rsidP="00E1421A">
            <w:pPr>
              <w:rPr>
                <w:sz w:val="20"/>
              </w:rPr>
            </w:pPr>
            <w:r w:rsidRPr="00856B03">
              <w:rPr>
                <w:sz w:val="20"/>
              </w:rPr>
              <w:t>Persoane juridice</w:t>
            </w:r>
            <w:r w:rsidRPr="00856B03">
              <w:rPr>
                <w:sz w:val="20"/>
                <w:szCs w:val="20"/>
              </w:rPr>
              <w:sym w:font="Symbol" w:char="F03C"/>
            </w:r>
            <w:r w:rsidRPr="00856B03">
              <w:rPr>
                <w:sz w:val="20"/>
              </w:rPr>
              <w:t xml:space="preserve"> 1%</w:t>
            </w:r>
          </w:p>
        </w:tc>
        <w:tc>
          <w:tcPr>
            <w:tcW w:w="126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x</w:t>
            </w:r>
          </w:p>
        </w:tc>
        <w:tc>
          <w:tcPr>
            <w:tcW w:w="1260" w:type="dxa"/>
            <w:tcBorders>
              <w:left w:val="single" w:sz="2" w:space="0" w:color="auto"/>
              <w:right w:val="single" w:sz="2" w:space="0" w:color="auto"/>
            </w:tcBorders>
          </w:tcPr>
          <w:p w:rsidR="00DB79EC" w:rsidRPr="00856B03" w:rsidRDefault="00DB79EC" w:rsidP="00E1421A">
            <w:pPr>
              <w:jc w:val="center"/>
            </w:pPr>
            <w:r w:rsidRPr="00856B03">
              <w:rPr>
                <w:b/>
                <w:bCs/>
                <w:sz w:val="20"/>
              </w:rPr>
              <w:t>x</w:t>
            </w:r>
          </w:p>
        </w:tc>
        <w:tc>
          <w:tcPr>
            <w:tcW w:w="1620" w:type="dxa"/>
            <w:tcBorders>
              <w:left w:val="single" w:sz="2" w:space="0" w:color="auto"/>
              <w:right w:val="single" w:sz="2" w:space="0" w:color="auto"/>
            </w:tcBorders>
          </w:tcPr>
          <w:p w:rsidR="00DB79EC" w:rsidRPr="00856B03" w:rsidRDefault="00DB79EC" w:rsidP="00E1421A">
            <w:pPr>
              <w:jc w:val="center"/>
            </w:pPr>
            <w:r w:rsidRPr="00856B03">
              <w:rPr>
                <w:b/>
                <w:bCs/>
                <w:sz w:val="20"/>
              </w:rPr>
              <w:t>x</w:t>
            </w:r>
          </w:p>
        </w:tc>
        <w:tc>
          <w:tcPr>
            <w:tcW w:w="1620" w:type="dxa"/>
            <w:tcBorders>
              <w:left w:val="single" w:sz="2" w:space="0" w:color="auto"/>
              <w:right w:val="single" w:sz="2" w:space="0" w:color="auto"/>
            </w:tcBorders>
          </w:tcPr>
          <w:p w:rsidR="00DB79EC" w:rsidRPr="00856B03" w:rsidRDefault="00DB79EC" w:rsidP="00E1421A">
            <w:pPr>
              <w:jc w:val="center"/>
              <w:rPr>
                <w:b/>
                <w:bCs/>
                <w:sz w:val="20"/>
              </w:rPr>
            </w:pPr>
          </w:p>
        </w:tc>
        <w:tc>
          <w:tcPr>
            <w:tcW w:w="1620" w:type="dxa"/>
            <w:tcBorders>
              <w:left w:val="single" w:sz="2" w:space="0" w:color="auto"/>
              <w:right w:val="single" w:sz="2" w:space="0" w:color="auto"/>
            </w:tcBorders>
          </w:tcPr>
          <w:p w:rsidR="00DB79EC" w:rsidRPr="00856B03" w:rsidRDefault="00DB79EC" w:rsidP="00E1421A">
            <w:pPr>
              <w:jc w:val="center"/>
              <w:rPr>
                <w:b/>
                <w:bCs/>
                <w:sz w:val="20"/>
              </w:rPr>
            </w:pPr>
          </w:p>
        </w:tc>
      </w:tr>
      <w:tr w:rsidR="00DB79EC" w:rsidRPr="00856B03" w:rsidTr="00E1421A">
        <w:tc>
          <w:tcPr>
            <w:tcW w:w="900" w:type="dxa"/>
            <w:tcBorders>
              <w:left w:val="single" w:sz="2" w:space="0" w:color="auto"/>
              <w:right w:val="single" w:sz="2" w:space="0" w:color="auto"/>
            </w:tcBorders>
          </w:tcPr>
          <w:p w:rsidR="00DB79EC" w:rsidRPr="00856B03" w:rsidRDefault="00DB79EC" w:rsidP="00E1421A">
            <w:pPr>
              <w:jc w:val="center"/>
              <w:rPr>
                <w:sz w:val="20"/>
              </w:rPr>
            </w:pPr>
          </w:p>
        </w:tc>
        <w:tc>
          <w:tcPr>
            <w:tcW w:w="540" w:type="dxa"/>
            <w:tcBorders>
              <w:left w:val="single" w:sz="2" w:space="0" w:color="auto"/>
              <w:right w:val="single" w:sz="2" w:space="0" w:color="auto"/>
            </w:tcBorders>
          </w:tcPr>
          <w:p w:rsidR="00DB79EC" w:rsidRPr="00856B03" w:rsidRDefault="00DB79EC" w:rsidP="00E1421A">
            <w:pPr>
              <w:jc w:val="center"/>
              <w:rPr>
                <w:sz w:val="20"/>
              </w:rPr>
            </w:pPr>
            <w:r w:rsidRPr="00856B03">
              <w:rPr>
                <w:sz w:val="20"/>
              </w:rPr>
              <w:t>2</w:t>
            </w:r>
          </w:p>
        </w:tc>
        <w:tc>
          <w:tcPr>
            <w:tcW w:w="4140" w:type="dxa"/>
            <w:tcBorders>
              <w:left w:val="single" w:sz="2" w:space="0" w:color="auto"/>
              <w:right w:val="single" w:sz="2" w:space="0" w:color="auto"/>
            </w:tcBorders>
          </w:tcPr>
          <w:p w:rsidR="00DB79EC" w:rsidRPr="00856B03" w:rsidRDefault="00DB79EC" w:rsidP="00E1421A">
            <w:pPr>
              <w:rPr>
                <w:sz w:val="20"/>
              </w:rPr>
            </w:pPr>
            <w:r w:rsidRPr="00856B03">
              <w:rPr>
                <w:sz w:val="20"/>
              </w:rPr>
              <w:t xml:space="preserve">Persoane fizice </w:t>
            </w:r>
            <w:r w:rsidRPr="00856B03">
              <w:rPr>
                <w:sz w:val="20"/>
                <w:szCs w:val="20"/>
              </w:rPr>
              <w:sym w:font="Symbol" w:char="F03C"/>
            </w:r>
            <w:r w:rsidRPr="00856B03">
              <w:rPr>
                <w:sz w:val="20"/>
              </w:rPr>
              <w:t xml:space="preserve"> 1%</w:t>
            </w:r>
          </w:p>
        </w:tc>
        <w:tc>
          <w:tcPr>
            <w:tcW w:w="1260" w:type="dxa"/>
            <w:tcBorders>
              <w:left w:val="single" w:sz="2" w:space="0" w:color="auto"/>
              <w:right w:val="single" w:sz="2" w:space="0" w:color="auto"/>
            </w:tcBorders>
          </w:tcPr>
          <w:p w:rsidR="00DB79EC" w:rsidRPr="00856B03" w:rsidRDefault="00DB79EC" w:rsidP="00E1421A">
            <w:pPr>
              <w:jc w:val="center"/>
              <w:rPr>
                <w:b/>
                <w:bCs/>
                <w:sz w:val="20"/>
              </w:rPr>
            </w:pPr>
            <w:r w:rsidRPr="00856B03">
              <w:rPr>
                <w:b/>
                <w:bCs/>
                <w:sz w:val="20"/>
              </w:rPr>
              <w:t>x</w:t>
            </w:r>
          </w:p>
        </w:tc>
        <w:tc>
          <w:tcPr>
            <w:tcW w:w="1260" w:type="dxa"/>
            <w:tcBorders>
              <w:left w:val="single" w:sz="2" w:space="0" w:color="auto"/>
              <w:right w:val="single" w:sz="2" w:space="0" w:color="auto"/>
            </w:tcBorders>
          </w:tcPr>
          <w:p w:rsidR="00DB79EC" w:rsidRPr="00856B03" w:rsidRDefault="00DB79EC" w:rsidP="00E1421A">
            <w:pPr>
              <w:jc w:val="center"/>
            </w:pPr>
            <w:r w:rsidRPr="00856B03">
              <w:rPr>
                <w:b/>
                <w:bCs/>
                <w:sz w:val="20"/>
              </w:rPr>
              <w:t>x</w:t>
            </w:r>
          </w:p>
        </w:tc>
        <w:tc>
          <w:tcPr>
            <w:tcW w:w="1620" w:type="dxa"/>
            <w:tcBorders>
              <w:left w:val="single" w:sz="2" w:space="0" w:color="auto"/>
              <w:right w:val="single" w:sz="2" w:space="0" w:color="auto"/>
            </w:tcBorders>
          </w:tcPr>
          <w:p w:rsidR="00DB79EC" w:rsidRPr="00856B03" w:rsidRDefault="00DB79EC" w:rsidP="00E1421A">
            <w:pPr>
              <w:jc w:val="center"/>
            </w:pPr>
            <w:r w:rsidRPr="00856B03">
              <w:rPr>
                <w:b/>
                <w:bCs/>
                <w:sz w:val="20"/>
              </w:rPr>
              <w:t>x</w:t>
            </w:r>
          </w:p>
        </w:tc>
        <w:tc>
          <w:tcPr>
            <w:tcW w:w="1620" w:type="dxa"/>
            <w:tcBorders>
              <w:left w:val="single" w:sz="2" w:space="0" w:color="auto"/>
              <w:right w:val="single" w:sz="2" w:space="0" w:color="auto"/>
            </w:tcBorders>
          </w:tcPr>
          <w:p w:rsidR="00DB79EC" w:rsidRPr="00856B03" w:rsidRDefault="00DB79EC" w:rsidP="00E1421A">
            <w:pPr>
              <w:jc w:val="center"/>
            </w:pPr>
          </w:p>
        </w:tc>
        <w:tc>
          <w:tcPr>
            <w:tcW w:w="1620" w:type="dxa"/>
            <w:tcBorders>
              <w:left w:val="single" w:sz="2" w:space="0" w:color="auto"/>
              <w:right w:val="single" w:sz="2" w:space="0" w:color="auto"/>
            </w:tcBorders>
          </w:tcPr>
          <w:p w:rsidR="00DB79EC" w:rsidRPr="00856B03" w:rsidRDefault="00DB79EC" w:rsidP="00E1421A">
            <w:pPr>
              <w:jc w:val="center"/>
            </w:pPr>
          </w:p>
        </w:tc>
      </w:tr>
      <w:tr w:rsidR="00DB79EC" w:rsidRPr="00856B03" w:rsidTr="00E1421A">
        <w:tc>
          <w:tcPr>
            <w:tcW w:w="900" w:type="dxa"/>
            <w:tcBorders>
              <w:left w:val="single" w:sz="2" w:space="0" w:color="auto"/>
              <w:right w:val="single" w:sz="2" w:space="0" w:color="auto"/>
            </w:tcBorders>
          </w:tcPr>
          <w:p w:rsidR="00DB79EC" w:rsidRPr="00856B03" w:rsidRDefault="00DB79EC" w:rsidP="00E1421A">
            <w:pPr>
              <w:jc w:val="center"/>
              <w:rPr>
                <w:sz w:val="20"/>
              </w:rPr>
            </w:pPr>
            <w:r w:rsidRPr="00856B03">
              <w:rPr>
                <w:sz w:val="20"/>
              </w:rPr>
              <w:t>3</w:t>
            </w:r>
          </w:p>
        </w:tc>
        <w:tc>
          <w:tcPr>
            <w:tcW w:w="540" w:type="dxa"/>
            <w:tcBorders>
              <w:left w:val="single" w:sz="2" w:space="0" w:color="auto"/>
              <w:right w:val="single" w:sz="2" w:space="0" w:color="auto"/>
            </w:tcBorders>
          </w:tcPr>
          <w:p w:rsidR="00DB79EC" w:rsidRPr="00856B03" w:rsidRDefault="00DB79EC" w:rsidP="00E1421A">
            <w:pPr>
              <w:jc w:val="center"/>
              <w:rPr>
                <w:sz w:val="20"/>
              </w:rPr>
            </w:pPr>
            <w:r w:rsidRPr="00856B03">
              <w:rPr>
                <w:sz w:val="20"/>
              </w:rPr>
              <w:t>0</w:t>
            </w:r>
          </w:p>
        </w:tc>
        <w:tc>
          <w:tcPr>
            <w:tcW w:w="4140" w:type="dxa"/>
            <w:tcBorders>
              <w:left w:val="single" w:sz="2" w:space="0" w:color="auto"/>
              <w:right w:val="single" w:sz="2" w:space="0" w:color="auto"/>
            </w:tcBorders>
          </w:tcPr>
          <w:p w:rsidR="00DB79EC" w:rsidRPr="00856B03" w:rsidRDefault="00DB79EC" w:rsidP="00E1421A">
            <w:pPr>
              <w:rPr>
                <w:sz w:val="20"/>
              </w:rPr>
            </w:pPr>
            <w:r w:rsidRPr="00856B03">
              <w:rPr>
                <w:sz w:val="20"/>
              </w:rPr>
              <w:t xml:space="preserve">Persoane care deţin </w:t>
            </w:r>
            <w:r w:rsidRPr="00856B03">
              <w:rPr>
                <w:sz w:val="20"/>
                <w:szCs w:val="20"/>
              </w:rPr>
              <w:sym w:font="Symbol" w:char="F0B3"/>
            </w:r>
            <w:r w:rsidRPr="00856B03">
              <w:rPr>
                <w:sz w:val="20"/>
              </w:rPr>
              <w:t xml:space="preserve">1% </w:t>
            </w:r>
          </w:p>
        </w:tc>
        <w:tc>
          <w:tcPr>
            <w:tcW w:w="1260" w:type="dxa"/>
            <w:tcBorders>
              <w:left w:val="single" w:sz="2" w:space="0" w:color="auto"/>
              <w:right w:val="single" w:sz="2" w:space="0" w:color="auto"/>
            </w:tcBorders>
          </w:tcPr>
          <w:p w:rsidR="00DB79EC" w:rsidRPr="00856B03" w:rsidRDefault="00DB79EC" w:rsidP="00E1421A">
            <w:pPr>
              <w:jc w:val="center"/>
              <w:rPr>
                <w:sz w:val="20"/>
              </w:rPr>
            </w:pPr>
            <w:r w:rsidRPr="00856B03">
              <w:rPr>
                <w:b/>
                <w:bCs/>
                <w:sz w:val="20"/>
              </w:rPr>
              <w:t>x</w:t>
            </w:r>
          </w:p>
        </w:tc>
        <w:tc>
          <w:tcPr>
            <w:tcW w:w="1260" w:type="dxa"/>
            <w:tcBorders>
              <w:left w:val="single" w:sz="2" w:space="0" w:color="auto"/>
              <w:right w:val="single" w:sz="2" w:space="0" w:color="auto"/>
            </w:tcBorders>
          </w:tcPr>
          <w:p w:rsidR="00DB79EC" w:rsidRPr="00856B03" w:rsidRDefault="00DB79EC" w:rsidP="00E1421A">
            <w:pPr>
              <w:jc w:val="center"/>
            </w:pPr>
            <w:r w:rsidRPr="00856B03">
              <w:rPr>
                <w:b/>
                <w:bCs/>
                <w:sz w:val="20"/>
              </w:rPr>
              <w:t>x</w:t>
            </w:r>
          </w:p>
        </w:tc>
        <w:tc>
          <w:tcPr>
            <w:tcW w:w="1620" w:type="dxa"/>
            <w:tcBorders>
              <w:left w:val="single" w:sz="2" w:space="0" w:color="auto"/>
              <w:right w:val="single" w:sz="2" w:space="0" w:color="auto"/>
            </w:tcBorders>
          </w:tcPr>
          <w:p w:rsidR="00DB79EC" w:rsidRPr="00856B03" w:rsidRDefault="00DB79EC" w:rsidP="00E1421A">
            <w:pPr>
              <w:jc w:val="center"/>
            </w:pPr>
            <w:r w:rsidRPr="00856B03">
              <w:rPr>
                <w:b/>
                <w:bCs/>
                <w:sz w:val="20"/>
              </w:rPr>
              <w:t>x</w:t>
            </w:r>
          </w:p>
        </w:tc>
        <w:tc>
          <w:tcPr>
            <w:tcW w:w="1620" w:type="dxa"/>
            <w:tcBorders>
              <w:left w:val="single" w:sz="2" w:space="0" w:color="auto"/>
              <w:right w:val="single" w:sz="2" w:space="0" w:color="auto"/>
            </w:tcBorders>
          </w:tcPr>
          <w:p w:rsidR="00DB79EC" w:rsidRPr="00856B03" w:rsidRDefault="00DB79EC" w:rsidP="00E1421A">
            <w:pPr>
              <w:jc w:val="center"/>
            </w:pPr>
          </w:p>
        </w:tc>
        <w:tc>
          <w:tcPr>
            <w:tcW w:w="1620" w:type="dxa"/>
            <w:tcBorders>
              <w:left w:val="single" w:sz="2" w:space="0" w:color="auto"/>
              <w:right w:val="single" w:sz="2" w:space="0" w:color="auto"/>
            </w:tcBorders>
          </w:tcPr>
          <w:p w:rsidR="00DB79EC" w:rsidRPr="00856B03" w:rsidRDefault="00DB79EC" w:rsidP="00E1421A">
            <w:pPr>
              <w:jc w:val="center"/>
            </w:pPr>
          </w:p>
        </w:tc>
      </w:tr>
      <w:tr w:rsidR="00DB79EC" w:rsidRPr="00856B03" w:rsidTr="00E1421A">
        <w:tc>
          <w:tcPr>
            <w:tcW w:w="900" w:type="dxa"/>
            <w:tcBorders>
              <w:left w:val="single" w:sz="2" w:space="0" w:color="auto"/>
              <w:right w:val="single" w:sz="2" w:space="0" w:color="auto"/>
            </w:tcBorders>
          </w:tcPr>
          <w:p w:rsidR="00DB79EC" w:rsidRPr="00856B03" w:rsidRDefault="00DB79EC" w:rsidP="00E1421A">
            <w:pPr>
              <w:jc w:val="center"/>
              <w:rPr>
                <w:sz w:val="20"/>
              </w:rPr>
            </w:pPr>
          </w:p>
        </w:tc>
        <w:tc>
          <w:tcPr>
            <w:tcW w:w="540" w:type="dxa"/>
            <w:tcBorders>
              <w:left w:val="single" w:sz="2" w:space="0" w:color="auto"/>
              <w:right w:val="single" w:sz="2" w:space="0" w:color="auto"/>
            </w:tcBorders>
          </w:tcPr>
          <w:p w:rsidR="00DB79EC" w:rsidRPr="00856B03" w:rsidRDefault="00DB79EC" w:rsidP="00E1421A">
            <w:pPr>
              <w:jc w:val="center"/>
              <w:rPr>
                <w:sz w:val="20"/>
              </w:rPr>
            </w:pPr>
            <w:r w:rsidRPr="00856B03">
              <w:rPr>
                <w:sz w:val="20"/>
              </w:rPr>
              <w:t>1</w:t>
            </w:r>
          </w:p>
        </w:tc>
        <w:tc>
          <w:tcPr>
            <w:tcW w:w="4140" w:type="dxa"/>
            <w:tcBorders>
              <w:left w:val="single" w:sz="2" w:space="0" w:color="auto"/>
              <w:right w:val="single" w:sz="2" w:space="0" w:color="auto"/>
            </w:tcBorders>
          </w:tcPr>
          <w:p w:rsidR="00DB79EC" w:rsidRPr="00856B03" w:rsidRDefault="00DB79EC" w:rsidP="00E1421A">
            <w:pPr>
              <w:rPr>
                <w:sz w:val="20"/>
              </w:rPr>
            </w:pPr>
          </w:p>
        </w:tc>
        <w:tc>
          <w:tcPr>
            <w:tcW w:w="1260" w:type="dxa"/>
            <w:tcBorders>
              <w:left w:val="single" w:sz="2" w:space="0" w:color="auto"/>
              <w:right w:val="single" w:sz="2" w:space="0" w:color="auto"/>
            </w:tcBorders>
          </w:tcPr>
          <w:p w:rsidR="00DB79EC" w:rsidRPr="00856B03" w:rsidRDefault="00DB79EC" w:rsidP="00E1421A">
            <w:pPr>
              <w:rPr>
                <w:sz w:val="20"/>
              </w:rPr>
            </w:pPr>
          </w:p>
        </w:tc>
        <w:tc>
          <w:tcPr>
            <w:tcW w:w="1260" w:type="dxa"/>
            <w:tcBorders>
              <w:left w:val="single" w:sz="2" w:space="0" w:color="auto"/>
              <w:right w:val="single" w:sz="2" w:space="0" w:color="auto"/>
            </w:tcBorders>
          </w:tcPr>
          <w:p w:rsidR="00DB79EC" w:rsidRPr="00856B03" w:rsidRDefault="00DB79EC" w:rsidP="00E1421A">
            <w:pPr>
              <w:rPr>
                <w:strike/>
                <w:sz w:val="20"/>
              </w:rPr>
            </w:pPr>
          </w:p>
        </w:tc>
        <w:tc>
          <w:tcPr>
            <w:tcW w:w="1620" w:type="dxa"/>
            <w:tcBorders>
              <w:left w:val="single" w:sz="2" w:space="0" w:color="auto"/>
              <w:right w:val="single" w:sz="2" w:space="0" w:color="auto"/>
            </w:tcBorders>
          </w:tcPr>
          <w:p w:rsidR="00DB79EC" w:rsidRPr="00856B03" w:rsidRDefault="00DB79EC" w:rsidP="00E1421A">
            <w:pPr>
              <w:rPr>
                <w:strike/>
                <w:sz w:val="20"/>
              </w:rPr>
            </w:pPr>
          </w:p>
        </w:tc>
        <w:tc>
          <w:tcPr>
            <w:tcW w:w="1620" w:type="dxa"/>
            <w:tcBorders>
              <w:left w:val="single" w:sz="2" w:space="0" w:color="auto"/>
              <w:right w:val="single" w:sz="2" w:space="0" w:color="auto"/>
            </w:tcBorders>
          </w:tcPr>
          <w:p w:rsidR="00DB79EC" w:rsidRPr="00856B03" w:rsidRDefault="00DB79EC" w:rsidP="00E1421A">
            <w:pPr>
              <w:rPr>
                <w:sz w:val="20"/>
              </w:rPr>
            </w:pPr>
          </w:p>
        </w:tc>
        <w:tc>
          <w:tcPr>
            <w:tcW w:w="1620" w:type="dxa"/>
            <w:tcBorders>
              <w:left w:val="single" w:sz="2" w:space="0" w:color="auto"/>
              <w:right w:val="single" w:sz="2" w:space="0" w:color="auto"/>
            </w:tcBorders>
          </w:tcPr>
          <w:p w:rsidR="00DB79EC" w:rsidRPr="00856B03" w:rsidRDefault="00DB79EC" w:rsidP="00E1421A">
            <w:pPr>
              <w:rPr>
                <w:sz w:val="20"/>
              </w:rPr>
            </w:pPr>
          </w:p>
        </w:tc>
      </w:tr>
      <w:tr w:rsidR="00DB79EC" w:rsidRPr="00856B03" w:rsidTr="00E1421A">
        <w:tc>
          <w:tcPr>
            <w:tcW w:w="900" w:type="dxa"/>
            <w:tcBorders>
              <w:left w:val="single" w:sz="2" w:space="0" w:color="auto"/>
              <w:right w:val="single" w:sz="2" w:space="0" w:color="auto"/>
            </w:tcBorders>
          </w:tcPr>
          <w:p w:rsidR="00DB79EC" w:rsidRPr="00856B03" w:rsidRDefault="00DB79EC" w:rsidP="00E1421A">
            <w:pPr>
              <w:jc w:val="center"/>
              <w:rPr>
                <w:sz w:val="20"/>
              </w:rPr>
            </w:pPr>
          </w:p>
        </w:tc>
        <w:tc>
          <w:tcPr>
            <w:tcW w:w="540" w:type="dxa"/>
            <w:tcBorders>
              <w:left w:val="single" w:sz="2" w:space="0" w:color="auto"/>
              <w:right w:val="single" w:sz="2" w:space="0" w:color="auto"/>
            </w:tcBorders>
          </w:tcPr>
          <w:p w:rsidR="00DB79EC" w:rsidRPr="00856B03" w:rsidRDefault="00DB79EC" w:rsidP="00E1421A">
            <w:pPr>
              <w:jc w:val="center"/>
              <w:rPr>
                <w:sz w:val="20"/>
              </w:rPr>
            </w:pPr>
            <w:r w:rsidRPr="00856B03">
              <w:rPr>
                <w:sz w:val="20"/>
              </w:rPr>
              <w:t>2</w:t>
            </w:r>
          </w:p>
        </w:tc>
        <w:tc>
          <w:tcPr>
            <w:tcW w:w="4140" w:type="dxa"/>
            <w:tcBorders>
              <w:left w:val="single" w:sz="2" w:space="0" w:color="auto"/>
              <w:right w:val="single" w:sz="2" w:space="0" w:color="auto"/>
            </w:tcBorders>
          </w:tcPr>
          <w:p w:rsidR="00DB79EC" w:rsidRPr="00856B03" w:rsidRDefault="00DB79EC" w:rsidP="00E1421A">
            <w:pPr>
              <w:rPr>
                <w:sz w:val="20"/>
              </w:rPr>
            </w:pPr>
          </w:p>
        </w:tc>
        <w:tc>
          <w:tcPr>
            <w:tcW w:w="1260" w:type="dxa"/>
            <w:tcBorders>
              <w:left w:val="single" w:sz="2" w:space="0" w:color="auto"/>
              <w:right w:val="single" w:sz="2" w:space="0" w:color="auto"/>
            </w:tcBorders>
          </w:tcPr>
          <w:p w:rsidR="00DB79EC" w:rsidRPr="00856B03" w:rsidRDefault="00DB79EC" w:rsidP="00E1421A">
            <w:pPr>
              <w:rPr>
                <w:sz w:val="20"/>
              </w:rPr>
            </w:pPr>
          </w:p>
        </w:tc>
        <w:tc>
          <w:tcPr>
            <w:tcW w:w="1260" w:type="dxa"/>
            <w:tcBorders>
              <w:left w:val="single" w:sz="2" w:space="0" w:color="auto"/>
              <w:right w:val="single" w:sz="2" w:space="0" w:color="auto"/>
            </w:tcBorders>
          </w:tcPr>
          <w:p w:rsidR="00DB79EC" w:rsidRPr="00856B03" w:rsidRDefault="00DB79EC" w:rsidP="00E1421A">
            <w:pPr>
              <w:rPr>
                <w:strike/>
                <w:sz w:val="20"/>
              </w:rPr>
            </w:pPr>
          </w:p>
        </w:tc>
        <w:tc>
          <w:tcPr>
            <w:tcW w:w="1620" w:type="dxa"/>
            <w:tcBorders>
              <w:left w:val="single" w:sz="2" w:space="0" w:color="auto"/>
              <w:right w:val="single" w:sz="2" w:space="0" w:color="auto"/>
            </w:tcBorders>
          </w:tcPr>
          <w:p w:rsidR="00DB79EC" w:rsidRPr="00856B03" w:rsidRDefault="00DB79EC" w:rsidP="00E1421A">
            <w:pPr>
              <w:rPr>
                <w:strike/>
                <w:sz w:val="20"/>
              </w:rPr>
            </w:pPr>
          </w:p>
        </w:tc>
        <w:tc>
          <w:tcPr>
            <w:tcW w:w="1620" w:type="dxa"/>
            <w:tcBorders>
              <w:left w:val="single" w:sz="2" w:space="0" w:color="auto"/>
              <w:right w:val="single" w:sz="2" w:space="0" w:color="auto"/>
            </w:tcBorders>
          </w:tcPr>
          <w:p w:rsidR="00DB79EC" w:rsidRPr="00856B03" w:rsidRDefault="00DB79EC" w:rsidP="00E1421A">
            <w:pPr>
              <w:rPr>
                <w:sz w:val="20"/>
              </w:rPr>
            </w:pPr>
          </w:p>
        </w:tc>
        <w:tc>
          <w:tcPr>
            <w:tcW w:w="1620" w:type="dxa"/>
            <w:tcBorders>
              <w:left w:val="single" w:sz="2" w:space="0" w:color="auto"/>
              <w:right w:val="single" w:sz="2" w:space="0" w:color="auto"/>
            </w:tcBorders>
          </w:tcPr>
          <w:p w:rsidR="00DB79EC" w:rsidRPr="00856B03" w:rsidRDefault="00DB79EC" w:rsidP="00E1421A">
            <w:pPr>
              <w:rPr>
                <w:sz w:val="20"/>
              </w:rPr>
            </w:pPr>
          </w:p>
        </w:tc>
      </w:tr>
      <w:tr w:rsidR="00DB79EC" w:rsidRPr="00856B03" w:rsidTr="00E1421A">
        <w:tc>
          <w:tcPr>
            <w:tcW w:w="900" w:type="dxa"/>
            <w:tcBorders>
              <w:left w:val="single" w:sz="2" w:space="0" w:color="auto"/>
              <w:right w:val="single" w:sz="2" w:space="0" w:color="auto"/>
            </w:tcBorders>
          </w:tcPr>
          <w:p w:rsidR="00DB79EC" w:rsidRPr="00856B03" w:rsidRDefault="00DB79EC" w:rsidP="00E1421A">
            <w:pPr>
              <w:jc w:val="center"/>
              <w:rPr>
                <w:sz w:val="20"/>
              </w:rPr>
            </w:pPr>
          </w:p>
        </w:tc>
        <w:tc>
          <w:tcPr>
            <w:tcW w:w="540" w:type="dxa"/>
            <w:tcBorders>
              <w:left w:val="single" w:sz="2" w:space="0" w:color="auto"/>
              <w:right w:val="single" w:sz="2" w:space="0" w:color="auto"/>
            </w:tcBorders>
          </w:tcPr>
          <w:p w:rsidR="00DB79EC" w:rsidRPr="00856B03" w:rsidRDefault="00DB79EC" w:rsidP="00E1421A">
            <w:pPr>
              <w:jc w:val="center"/>
              <w:rPr>
                <w:sz w:val="20"/>
              </w:rPr>
            </w:pPr>
            <w:r w:rsidRPr="00856B03">
              <w:rPr>
                <w:sz w:val="20"/>
              </w:rPr>
              <w:t>...</w:t>
            </w:r>
          </w:p>
        </w:tc>
        <w:tc>
          <w:tcPr>
            <w:tcW w:w="4140" w:type="dxa"/>
            <w:tcBorders>
              <w:left w:val="single" w:sz="2" w:space="0" w:color="auto"/>
              <w:right w:val="single" w:sz="2" w:space="0" w:color="auto"/>
            </w:tcBorders>
          </w:tcPr>
          <w:p w:rsidR="00DB79EC" w:rsidRPr="00856B03" w:rsidRDefault="00DB79EC" w:rsidP="00E1421A">
            <w:pPr>
              <w:rPr>
                <w:sz w:val="20"/>
              </w:rPr>
            </w:pPr>
          </w:p>
        </w:tc>
        <w:tc>
          <w:tcPr>
            <w:tcW w:w="1260" w:type="dxa"/>
            <w:tcBorders>
              <w:left w:val="single" w:sz="2" w:space="0" w:color="auto"/>
              <w:right w:val="single" w:sz="2" w:space="0" w:color="auto"/>
            </w:tcBorders>
          </w:tcPr>
          <w:p w:rsidR="00DB79EC" w:rsidRPr="00856B03" w:rsidRDefault="00DB79EC" w:rsidP="00E1421A">
            <w:pPr>
              <w:rPr>
                <w:sz w:val="20"/>
              </w:rPr>
            </w:pPr>
          </w:p>
        </w:tc>
        <w:tc>
          <w:tcPr>
            <w:tcW w:w="1260" w:type="dxa"/>
            <w:tcBorders>
              <w:left w:val="single" w:sz="2" w:space="0" w:color="auto"/>
              <w:right w:val="single" w:sz="2" w:space="0" w:color="auto"/>
            </w:tcBorders>
          </w:tcPr>
          <w:p w:rsidR="00DB79EC" w:rsidRPr="00856B03" w:rsidRDefault="00DB79EC" w:rsidP="00E1421A">
            <w:pPr>
              <w:rPr>
                <w:strike/>
                <w:sz w:val="20"/>
              </w:rPr>
            </w:pPr>
          </w:p>
        </w:tc>
        <w:tc>
          <w:tcPr>
            <w:tcW w:w="1620" w:type="dxa"/>
            <w:tcBorders>
              <w:left w:val="single" w:sz="2" w:space="0" w:color="auto"/>
              <w:right w:val="single" w:sz="2" w:space="0" w:color="auto"/>
            </w:tcBorders>
          </w:tcPr>
          <w:p w:rsidR="00DB79EC" w:rsidRPr="00856B03" w:rsidRDefault="00DB79EC" w:rsidP="00E1421A">
            <w:pPr>
              <w:rPr>
                <w:strike/>
                <w:sz w:val="20"/>
              </w:rPr>
            </w:pPr>
          </w:p>
        </w:tc>
        <w:tc>
          <w:tcPr>
            <w:tcW w:w="1620" w:type="dxa"/>
            <w:tcBorders>
              <w:left w:val="single" w:sz="2" w:space="0" w:color="auto"/>
              <w:right w:val="single" w:sz="2" w:space="0" w:color="auto"/>
            </w:tcBorders>
          </w:tcPr>
          <w:p w:rsidR="00DB79EC" w:rsidRPr="00856B03" w:rsidRDefault="00DB79EC" w:rsidP="00E1421A">
            <w:pPr>
              <w:rPr>
                <w:sz w:val="20"/>
              </w:rPr>
            </w:pPr>
          </w:p>
        </w:tc>
        <w:tc>
          <w:tcPr>
            <w:tcW w:w="1620" w:type="dxa"/>
            <w:tcBorders>
              <w:left w:val="single" w:sz="2" w:space="0" w:color="auto"/>
              <w:right w:val="single" w:sz="2" w:space="0" w:color="auto"/>
            </w:tcBorders>
          </w:tcPr>
          <w:p w:rsidR="00DB79EC" w:rsidRPr="00856B03" w:rsidRDefault="00DB79EC" w:rsidP="00E1421A">
            <w:pPr>
              <w:rPr>
                <w:sz w:val="20"/>
              </w:rPr>
            </w:pPr>
          </w:p>
        </w:tc>
      </w:tr>
    </w:tbl>
    <w:p w:rsidR="00DB79EC" w:rsidRPr="00856B03" w:rsidRDefault="00DB79EC" w:rsidP="00CD3265">
      <w:pPr>
        <w:ind w:left="-540"/>
        <w:rPr>
          <w:sz w:val="20"/>
        </w:rPr>
      </w:pPr>
    </w:p>
    <w:p w:rsidR="00DB79EC" w:rsidRPr="00CD3265" w:rsidRDefault="00DB79EC" w:rsidP="00CD3265">
      <w:pPr>
        <w:ind w:left="-540"/>
        <w:rPr>
          <w:sz w:val="20"/>
          <w:lang w:val="en-US"/>
        </w:rPr>
      </w:pPr>
      <w:r w:rsidRPr="00CD3265">
        <w:rPr>
          <w:sz w:val="20"/>
          <w:lang w:val="en-US"/>
        </w:rPr>
        <w:t>Executorul şi numărul de telefon</w:t>
      </w:r>
      <w:r w:rsidRPr="00CD3265">
        <w:rPr>
          <w:sz w:val="20"/>
          <w:lang w:val="en-US"/>
        </w:rPr>
        <w:tab/>
        <w:t>____________________</w:t>
      </w:r>
    </w:p>
    <w:p w:rsidR="00DB79EC" w:rsidRPr="00CD3265" w:rsidRDefault="00DB79EC" w:rsidP="00CD3265">
      <w:pPr>
        <w:ind w:left="-540"/>
        <w:rPr>
          <w:sz w:val="20"/>
          <w:lang w:val="en-US"/>
        </w:rPr>
      </w:pPr>
    </w:p>
    <w:p w:rsidR="00DB79EC" w:rsidRPr="00CD3265" w:rsidRDefault="00DB79EC" w:rsidP="00CD3265">
      <w:pPr>
        <w:tabs>
          <w:tab w:val="left" w:pos="1080"/>
        </w:tabs>
        <w:ind w:left="-540"/>
        <w:jc w:val="both"/>
        <w:rPr>
          <w:sz w:val="16"/>
          <w:lang w:val="en-US"/>
        </w:rPr>
      </w:pPr>
      <w:r>
        <w:rPr>
          <w:noProof/>
        </w:rPr>
        <w:pict>
          <v:line id="_x0000_s1028" style="position:absolute;left:0;text-align:left;flip:y;z-index:251657728;visibility:visible" from="441pt,7.05pt" to="441pt,7.05pt" strokeweight=".5pt"/>
        </w:pict>
      </w:r>
      <w:r w:rsidRPr="00CD3265">
        <w:rPr>
          <w:sz w:val="16"/>
          <w:lang w:val="en-US"/>
        </w:rPr>
        <w:t>NOTĂ: Raportul este întocmit în conformitate cu Instrucţiunea cu  privire la modul de întocmire şi prezentare de către bănci a rapoartelor în scopuri prudenţiale, HCA BNM nr. 279 din 1 decembrie 2011</w:t>
      </w:r>
    </w:p>
    <w:p w:rsidR="00DB79EC" w:rsidRPr="00CD3265" w:rsidRDefault="00DB79EC" w:rsidP="00CD3265">
      <w:pPr>
        <w:tabs>
          <w:tab w:val="left" w:pos="1080"/>
        </w:tabs>
        <w:jc w:val="both"/>
        <w:rPr>
          <w:sz w:val="16"/>
          <w:lang w:val="en-US"/>
        </w:rPr>
      </w:pPr>
    </w:p>
    <w:p w:rsidR="00DB79EC" w:rsidRPr="00CD3265" w:rsidRDefault="00DB79EC" w:rsidP="00CD3265">
      <w:pPr>
        <w:tabs>
          <w:tab w:val="left" w:pos="1080"/>
        </w:tabs>
        <w:jc w:val="both"/>
        <w:rPr>
          <w:b/>
          <w:bCs/>
          <w:lang w:val="en-US"/>
        </w:rPr>
        <w:sectPr w:rsidR="00DB79EC" w:rsidRPr="00CD3265" w:rsidSect="00CD3265">
          <w:pgSz w:w="16838" w:h="11906" w:orient="landscape"/>
          <w:pgMar w:top="1258" w:right="902" w:bottom="851" w:left="1134" w:header="709" w:footer="709" w:gutter="0"/>
          <w:cols w:space="708"/>
          <w:docGrid w:linePitch="360"/>
        </w:sectPr>
      </w:pPr>
    </w:p>
    <w:p w:rsidR="00DB79EC" w:rsidRPr="00CD3265" w:rsidRDefault="00DB79EC" w:rsidP="00CD3265">
      <w:pPr>
        <w:jc w:val="center"/>
        <w:rPr>
          <w:b/>
          <w:lang w:val="en-US"/>
        </w:rPr>
      </w:pPr>
      <w:r w:rsidRPr="00CD3265">
        <w:rPr>
          <w:b/>
          <w:lang w:val="en-US"/>
        </w:rPr>
        <w:t>Modul de întocmire</w:t>
      </w:r>
    </w:p>
    <w:p w:rsidR="00DB79EC" w:rsidRPr="00CD3265" w:rsidRDefault="00DB79EC" w:rsidP="00CD3265">
      <w:pPr>
        <w:spacing w:after="120"/>
        <w:jc w:val="center"/>
        <w:rPr>
          <w:b/>
          <w:lang w:val="en-US"/>
        </w:rPr>
      </w:pPr>
      <w:r w:rsidRPr="00CD3265">
        <w:rPr>
          <w:b/>
          <w:lang w:val="en-US"/>
        </w:rPr>
        <w:t>a Raportului privind acţionarii băncii</w:t>
      </w:r>
    </w:p>
    <w:p w:rsidR="00DB79EC" w:rsidRPr="00CD3265" w:rsidRDefault="00DB79EC" w:rsidP="00CD3265">
      <w:pPr>
        <w:jc w:val="both"/>
        <w:rPr>
          <w:lang w:val="en-US"/>
        </w:rPr>
      </w:pPr>
    </w:p>
    <w:p w:rsidR="00DB79EC" w:rsidRPr="00CD3265" w:rsidRDefault="00DB79EC" w:rsidP="005E44BD">
      <w:pPr>
        <w:numPr>
          <w:ilvl w:val="0"/>
          <w:numId w:val="1"/>
        </w:numPr>
        <w:tabs>
          <w:tab w:val="clear" w:pos="1440"/>
          <w:tab w:val="left" w:pos="1080"/>
        </w:tabs>
        <w:ind w:left="0" w:firstLine="540"/>
        <w:jc w:val="both"/>
        <w:rPr>
          <w:lang w:val="en-US"/>
        </w:rPr>
      </w:pPr>
      <w:r w:rsidRPr="00CD3265">
        <w:rPr>
          <w:lang w:val="en-US"/>
        </w:rPr>
        <w:t xml:space="preserve">În acest raport se reflectă informaţia referitor la acţionarii băncii, care sunt înscrişi la data raportării în registrul </w:t>
      </w:r>
      <w:r w:rsidRPr="00CD3265">
        <w:rPr>
          <w:bCs/>
          <w:lang w:val="en-US"/>
        </w:rPr>
        <w:t>deţinătorilor de valori mobiliare ale băncii,</w:t>
      </w:r>
      <w:r w:rsidRPr="00CD3265">
        <w:rPr>
          <w:lang w:val="en-US"/>
        </w:rPr>
        <w:t xml:space="preserve"> informaţia aferentă deţinătorilor indirecţi, inclusiv beneficiarilor efectivi ai cotelor substanţiale în capitalul social al băncii, precum şi informaţia cu privire la acţiunile înstrăinate integral de către acţionarul băncii.</w:t>
      </w:r>
    </w:p>
    <w:p w:rsidR="00DB79EC" w:rsidRPr="00335D91" w:rsidRDefault="00DB79EC" w:rsidP="005E44BD">
      <w:pPr>
        <w:numPr>
          <w:ilvl w:val="0"/>
          <w:numId w:val="1"/>
        </w:numPr>
        <w:tabs>
          <w:tab w:val="clear" w:pos="1440"/>
          <w:tab w:val="left" w:pos="1080"/>
        </w:tabs>
        <w:ind w:left="0" w:firstLine="540"/>
        <w:jc w:val="both"/>
        <w:rPr>
          <w:lang w:val="it-IT"/>
        </w:rPr>
      </w:pPr>
      <w:r w:rsidRPr="00335D91">
        <w:rPr>
          <w:lang w:val="it-IT"/>
        </w:rPr>
        <w:t xml:space="preserve">În raportul </w:t>
      </w:r>
      <w:r w:rsidRPr="00335D91">
        <w:rPr>
          <w:b/>
          <w:bCs/>
          <w:lang w:val="it-IT"/>
        </w:rPr>
        <w:t>O</w:t>
      </w:r>
      <w:r w:rsidRPr="00335D91">
        <w:rPr>
          <w:b/>
          <w:lang w:val="it-IT"/>
        </w:rPr>
        <w:t xml:space="preserve">RD 3.15A </w:t>
      </w:r>
      <w:r w:rsidRPr="00335D91">
        <w:rPr>
          <w:bCs/>
          <w:lang w:val="it-IT"/>
        </w:rPr>
        <w:t>se reflectă informaţii generale cu privire la acţionarii băncii</w:t>
      </w:r>
      <w:r w:rsidRPr="00335D91">
        <w:rPr>
          <w:b/>
          <w:bCs/>
          <w:lang w:val="it-IT"/>
        </w:rPr>
        <w:t>.</w:t>
      </w:r>
    </w:p>
    <w:p w:rsidR="00DB79EC" w:rsidRPr="00335D91" w:rsidRDefault="00DB79EC" w:rsidP="005E44BD">
      <w:pPr>
        <w:numPr>
          <w:ilvl w:val="0"/>
          <w:numId w:val="3"/>
        </w:numPr>
        <w:tabs>
          <w:tab w:val="clear" w:pos="2148"/>
          <w:tab w:val="left" w:pos="1080"/>
        </w:tabs>
        <w:ind w:left="0" w:firstLine="540"/>
        <w:jc w:val="both"/>
        <w:rPr>
          <w:lang w:val="it-IT"/>
        </w:rPr>
      </w:pPr>
      <w:r w:rsidRPr="00335D91">
        <w:rPr>
          <w:lang w:val="it-IT"/>
        </w:rPr>
        <w:t xml:space="preserve">În </w:t>
      </w:r>
      <w:r w:rsidRPr="00335D91">
        <w:rPr>
          <w:b/>
          <w:lang w:val="it-IT"/>
        </w:rPr>
        <w:t>coloana 1</w:t>
      </w:r>
      <w:r w:rsidRPr="00335D91">
        <w:rPr>
          <w:lang w:val="it-IT"/>
        </w:rPr>
        <w:t xml:space="preserve"> se reflectă informaţia privind valoarea cotei de participare în lei. </w:t>
      </w:r>
    </w:p>
    <w:p w:rsidR="00DB79EC" w:rsidRPr="00CD3265" w:rsidRDefault="00DB79EC" w:rsidP="005E44BD">
      <w:pPr>
        <w:numPr>
          <w:ilvl w:val="0"/>
          <w:numId w:val="3"/>
        </w:numPr>
        <w:tabs>
          <w:tab w:val="clear" w:pos="2148"/>
          <w:tab w:val="left" w:pos="1080"/>
        </w:tabs>
        <w:ind w:left="0" w:firstLine="540"/>
        <w:jc w:val="both"/>
        <w:rPr>
          <w:lang w:val="en-US"/>
        </w:rPr>
      </w:pPr>
      <w:r w:rsidRPr="00CD3265">
        <w:rPr>
          <w:lang w:val="en-US"/>
        </w:rPr>
        <w:t xml:space="preserve">În </w:t>
      </w:r>
      <w:r w:rsidRPr="00CD3265">
        <w:rPr>
          <w:b/>
          <w:lang w:val="en-US"/>
        </w:rPr>
        <w:t>coloana 2</w:t>
      </w:r>
      <w:r w:rsidRPr="00CD3265">
        <w:rPr>
          <w:lang w:val="en-US"/>
        </w:rPr>
        <w:t xml:space="preserve"> se reflectă informaţia privind mărimea cotei de participare în procente.</w:t>
      </w:r>
    </w:p>
    <w:p w:rsidR="00DB79EC" w:rsidRPr="00CD3265" w:rsidRDefault="00DB79EC" w:rsidP="005E44BD">
      <w:pPr>
        <w:numPr>
          <w:ilvl w:val="0"/>
          <w:numId w:val="3"/>
        </w:numPr>
        <w:tabs>
          <w:tab w:val="clear" w:pos="2148"/>
          <w:tab w:val="left" w:pos="1080"/>
        </w:tabs>
        <w:ind w:left="0" w:firstLine="540"/>
        <w:jc w:val="both"/>
        <w:rPr>
          <w:lang w:val="en-US"/>
        </w:rPr>
      </w:pPr>
      <w:r w:rsidRPr="00CD3265">
        <w:rPr>
          <w:lang w:val="en-US"/>
        </w:rPr>
        <w:t xml:space="preserve">În </w:t>
      </w:r>
      <w:r w:rsidRPr="00CD3265">
        <w:rPr>
          <w:b/>
          <w:lang w:val="en-US"/>
        </w:rPr>
        <w:t>coloana 3</w:t>
      </w:r>
      <w:r w:rsidRPr="00CD3265">
        <w:rPr>
          <w:lang w:val="en-US"/>
        </w:rPr>
        <w:t xml:space="preserve"> se reflectă informaţia privind numărul acţionarilor care deţin acţiunile băncii.</w:t>
      </w:r>
    </w:p>
    <w:p w:rsidR="00DB79EC" w:rsidRPr="00CD3265" w:rsidRDefault="00DB79EC" w:rsidP="005E44BD">
      <w:pPr>
        <w:numPr>
          <w:ilvl w:val="0"/>
          <w:numId w:val="3"/>
        </w:numPr>
        <w:tabs>
          <w:tab w:val="clear" w:pos="2148"/>
          <w:tab w:val="left" w:pos="1080"/>
        </w:tabs>
        <w:ind w:left="0" w:firstLine="540"/>
        <w:jc w:val="both"/>
        <w:rPr>
          <w:lang w:val="en-US"/>
        </w:rPr>
      </w:pPr>
      <w:r w:rsidRPr="00CD3265">
        <w:rPr>
          <w:lang w:val="en-US"/>
        </w:rPr>
        <w:t xml:space="preserve">În </w:t>
      </w:r>
      <w:r w:rsidRPr="00CD3265">
        <w:rPr>
          <w:b/>
          <w:bCs/>
          <w:lang w:val="en-US"/>
        </w:rPr>
        <w:t>rîndul 1</w:t>
      </w:r>
      <w:r w:rsidRPr="00CD3265">
        <w:rPr>
          <w:b/>
          <w:lang w:val="en-US"/>
        </w:rPr>
        <w:t xml:space="preserve"> Persoane juridice </w:t>
      </w:r>
      <w:r w:rsidRPr="00856B03">
        <w:rPr>
          <w:b/>
        </w:rPr>
        <w:sym w:font="Symbol" w:char="F0B3"/>
      </w:r>
      <w:r w:rsidRPr="00CD3265">
        <w:rPr>
          <w:b/>
          <w:lang w:val="en-US"/>
        </w:rPr>
        <w:t xml:space="preserve"> 1%</w:t>
      </w:r>
      <w:r w:rsidRPr="00CD3265">
        <w:rPr>
          <w:lang w:val="en-US"/>
        </w:rPr>
        <w:t xml:space="preserve"> se reflectă informaţia privind cotele de participare, deţinute de persoane juridice în capitalul social al băncii, mai mari sau egale cu 1%. </w:t>
      </w:r>
    </w:p>
    <w:p w:rsidR="00DB79EC" w:rsidRPr="00335D91" w:rsidRDefault="00DB79EC" w:rsidP="005E44BD">
      <w:pPr>
        <w:numPr>
          <w:ilvl w:val="0"/>
          <w:numId w:val="3"/>
        </w:numPr>
        <w:tabs>
          <w:tab w:val="clear" w:pos="2148"/>
          <w:tab w:val="left" w:pos="1080"/>
        </w:tabs>
        <w:ind w:left="0" w:firstLine="540"/>
        <w:jc w:val="both"/>
        <w:rPr>
          <w:lang w:val="it-IT"/>
        </w:rPr>
      </w:pPr>
      <w:r w:rsidRPr="00335D91">
        <w:rPr>
          <w:lang w:val="it-IT"/>
        </w:rPr>
        <w:t xml:space="preserve">În </w:t>
      </w:r>
      <w:r w:rsidRPr="00335D91">
        <w:rPr>
          <w:b/>
          <w:bCs/>
          <w:lang w:val="it-IT"/>
        </w:rPr>
        <w:t>rîndul 2</w:t>
      </w:r>
      <w:r w:rsidRPr="00335D91">
        <w:rPr>
          <w:lang w:val="it-IT"/>
        </w:rPr>
        <w:t xml:space="preserve"> </w:t>
      </w:r>
      <w:r w:rsidRPr="00335D91">
        <w:rPr>
          <w:b/>
          <w:lang w:val="it-IT"/>
        </w:rPr>
        <w:t xml:space="preserve">Persoane fizice </w:t>
      </w:r>
      <w:r w:rsidRPr="00856B03">
        <w:rPr>
          <w:b/>
        </w:rPr>
        <w:sym w:font="Symbol" w:char="F0B3"/>
      </w:r>
      <w:r w:rsidRPr="00335D91">
        <w:rPr>
          <w:b/>
          <w:lang w:val="it-IT"/>
        </w:rPr>
        <w:t xml:space="preserve"> 1%</w:t>
      </w:r>
      <w:r w:rsidRPr="00335D91">
        <w:rPr>
          <w:lang w:val="it-IT"/>
        </w:rPr>
        <w:t xml:space="preserve"> se reflectă informaţia privind cotele de participare, deţinute de persoane fizice în capitalul social al băncii, mai mari sau egale cu 1%.</w:t>
      </w:r>
    </w:p>
    <w:p w:rsidR="00DB79EC" w:rsidRPr="00335D91" w:rsidRDefault="00DB79EC" w:rsidP="005E44BD">
      <w:pPr>
        <w:numPr>
          <w:ilvl w:val="0"/>
          <w:numId w:val="3"/>
        </w:numPr>
        <w:tabs>
          <w:tab w:val="clear" w:pos="2148"/>
          <w:tab w:val="left" w:pos="1080"/>
        </w:tabs>
        <w:ind w:left="0" w:firstLine="540"/>
        <w:jc w:val="both"/>
        <w:rPr>
          <w:lang w:val="it-IT"/>
        </w:rPr>
      </w:pPr>
      <w:r w:rsidRPr="00335D91">
        <w:rPr>
          <w:lang w:val="it-IT"/>
        </w:rPr>
        <w:t xml:space="preserve">În </w:t>
      </w:r>
      <w:r w:rsidRPr="00335D91">
        <w:rPr>
          <w:b/>
          <w:bCs/>
          <w:lang w:val="it-IT"/>
        </w:rPr>
        <w:t>rîndul 3</w:t>
      </w:r>
      <w:r w:rsidRPr="00335D91">
        <w:rPr>
          <w:b/>
          <w:lang w:val="it-IT"/>
        </w:rPr>
        <w:t xml:space="preserve"> Persoane juridice &lt;1%</w:t>
      </w:r>
      <w:r w:rsidRPr="00335D91">
        <w:rPr>
          <w:lang w:val="it-IT"/>
        </w:rPr>
        <w:t xml:space="preserve"> se reflectă informaţia privind cotele de participare, deţinute de persoane juridice în capitalul social al băncii, mai mici de 1%.</w:t>
      </w:r>
    </w:p>
    <w:p w:rsidR="00DB79EC" w:rsidRPr="00335D91" w:rsidRDefault="00DB79EC" w:rsidP="005E44BD">
      <w:pPr>
        <w:numPr>
          <w:ilvl w:val="0"/>
          <w:numId w:val="3"/>
        </w:numPr>
        <w:tabs>
          <w:tab w:val="clear" w:pos="2148"/>
          <w:tab w:val="left" w:pos="1080"/>
        </w:tabs>
        <w:ind w:left="0" w:firstLine="540"/>
        <w:jc w:val="both"/>
        <w:rPr>
          <w:lang w:val="it-IT"/>
        </w:rPr>
      </w:pPr>
      <w:r w:rsidRPr="00335D91">
        <w:rPr>
          <w:lang w:val="it-IT"/>
        </w:rPr>
        <w:t xml:space="preserve">În </w:t>
      </w:r>
      <w:r w:rsidRPr="00335D91">
        <w:rPr>
          <w:b/>
          <w:bCs/>
          <w:lang w:val="it-IT"/>
        </w:rPr>
        <w:t xml:space="preserve">rîndul 4 </w:t>
      </w:r>
      <w:r w:rsidRPr="00335D91">
        <w:rPr>
          <w:b/>
          <w:lang w:val="it-IT"/>
        </w:rPr>
        <w:t>Persoane fizice &lt;1%, total</w:t>
      </w:r>
      <w:r w:rsidRPr="00335D91">
        <w:rPr>
          <w:lang w:val="it-IT"/>
        </w:rPr>
        <w:t xml:space="preserve"> se reflectă informaţia privind cotele de participare, deţinute de persoane fizice în capitalul social al băncii, mai mici de 1%.</w:t>
      </w:r>
    </w:p>
    <w:p w:rsidR="00DB79EC" w:rsidRPr="00335D91" w:rsidRDefault="00DB79EC" w:rsidP="005E44BD">
      <w:pPr>
        <w:numPr>
          <w:ilvl w:val="0"/>
          <w:numId w:val="3"/>
        </w:numPr>
        <w:tabs>
          <w:tab w:val="clear" w:pos="2148"/>
          <w:tab w:val="left" w:pos="1080"/>
        </w:tabs>
        <w:ind w:left="0" w:firstLine="540"/>
        <w:jc w:val="both"/>
        <w:rPr>
          <w:lang w:val="fr-FR"/>
        </w:rPr>
      </w:pPr>
      <w:r w:rsidRPr="00335D91">
        <w:rPr>
          <w:lang w:val="fr-FR"/>
        </w:rPr>
        <w:t xml:space="preserve">În </w:t>
      </w:r>
      <w:r w:rsidRPr="00335D91">
        <w:rPr>
          <w:b/>
          <w:bCs/>
          <w:lang w:val="fr-FR"/>
        </w:rPr>
        <w:t>rîndul 5</w:t>
      </w:r>
      <w:r w:rsidRPr="00335D91">
        <w:rPr>
          <w:lang w:val="fr-FR"/>
        </w:rPr>
        <w:t xml:space="preserve"> </w:t>
      </w:r>
      <w:r w:rsidRPr="00335D91">
        <w:rPr>
          <w:b/>
          <w:lang w:val="fr-FR"/>
        </w:rPr>
        <w:t>Acţiunile de tezaur</w:t>
      </w:r>
      <w:r w:rsidRPr="00335D91">
        <w:rPr>
          <w:lang w:val="fr-FR"/>
        </w:rPr>
        <w:t xml:space="preserve"> se reflectă informaţia privind acţiunile de tezaur ale băncii.</w:t>
      </w:r>
    </w:p>
    <w:p w:rsidR="00DB79EC" w:rsidRPr="00856B03" w:rsidRDefault="00DB79EC" w:rsidP="005E44BD">
      <w:pPr>
        <w:numPr>
          <w:ilvl w:val="0"/>
          <w:numId w:val="3"/>
        </w:numPr>
        <w:tabs>
          <w:tab w:val="clear" w:pos="2148"/>
          <w:tab w:val="left" w:pos="1080"/>
        </w:tabs>
        <w:ind w:left="0" w:firstLine="540"/>
        <w:jc w:val="both"/>
      </w:pPr>
      <w:r w:rsidRPr="00335D91">
        <w:rPr>
          <w:lang w:val="fr-FR"/>
        </w:rPr>
        <w:t xml:space="preserve">În </w:t>
      </w:r>
      <w:r w:rsidRPr="00335D91">
        <w:rPr>
          <w:b/>
          <w:bCs/>
          <w:lang w:val="fr-FR"/>
        </w:rPr>
        <w:t>rîndul 9</w:t>
      </w:r>
      <w:r w:rsidRPr="00335D91">
        <w:rPr>
          <w:lang w:val="fr-FR"/>
        </w:rPr>
        <w:t xml:space="preserve"> </w:t>
      </w:r>
      <w:r w:rsidRPr="00335D91">
        <w:rPr>
          <w:b/>
          <w:lang w:val="fr-FR"/>
        </w:rPr>
        <w:t>TOTAL</w:t>
      </w:r>
      <w:r w:rsidRPr="00335D91">
        <w:rPr>
          <w:lang w:val="fr-FR"/>
        </w:rPr>
        <w:t xml:space="preserve"> se reflectă suma totală a cotelor de participare, care trebuie să fie egală cu valoarea capitalului social al băncii. </w:t>
      </w:r>
      <w:r w:rsidRPr="00856B03">
        <w:t>Suma acestui rând este egală cu suma rîndurilor 1, 2, 3, 4 şi 5.</w:t>
      </w:r>
    </w:p>
    <w:p w:rsidR="00DB79EC" w:rsidRPr="005E44BD" w:rsidRDefault="00DB79EC" w:rsidP="005E44BD">
      <w:pPr>
        <w:numPr>
          <w:ilvl w:val="0"/>
          <w:numId w:val="1"/>
        </w:numPr>
        <w:tabs>
          <w:tab w:val="clear" w:pos="1440"/>
          <w:tab w:val="left" w:pos="1080"/>
        </w:tabs>
        <w:ind w:left="0" w:firstLine="540"/>
        <w:jc w:val="both"/>
      </w:pPr>
      <w:r w:rsidRPr="00335D91">
        <w:t>Î</w:t>
      </w:r>
      <w:r w:rsidRPr="00CD3265">
        <w:rPr>
          <w:lang w:val="en-US"/>
        </w:rPr>
        <w:t>n</w:t>
      </w:r>
      <w:r w:rsidRPr="00335D91">
        <w:t xml:space="preserve"> </w:t>
      </w:r>
      <w:r w:rsidRPr="00CD3265">
        <w:rPr>
          <w:lang w:val="en-US"/>
        </w:rPr>
        <w:t>raportul</w:t>
      </w:r>
      <w:r w:rsidRPr="00335D91">
        <w:rPr>
          <w:b/>
          <w:bCs/>
        </w:rPr>
        <w:t xml:space="preserve"> </w:t>
      </w:r>
      <w:r w:rsidRPr="00CD3265">
        <w:rPr>
          <w:b/>
          <w:bCs/>
          <w:lang w:val="en-US"/>
        </w:rPr>
        <w:t>ORD</w:t>
      </w:r>
      <w:r w:rsidRPr="00335D91">
        <w:rPr>
          <w:b/>
          <w:bCs/>
        </w:rPr>
        <w:t xml:space="preserve"> 3.15</w:t>
      </w:r>
      <w:r w:rsidRPr="00CD3265">
        <w:rPr>
          <w:b/>
          <w:lang w:val="en-US"/>
        </w:rPr>
        <w:t>B</w:t>
      </w:r>
      <w:r w:rsidRPr="00335D91">
        <w:rPr>
          <w:b/>
        </w:rPr>
        <w:t xml:space="preserve"> </w:t>
      </w:r>
      <w:r w:rsidRPr="00CD3265">
        <w:rPr>
          <w:bCs/>
          <w:lang w:val="en-US"/>
        </w:rPr>
        <w:t>se</w:t>
      </w:r>
      <w:r w:rsidRPr="00335D91">
        <w:rPr>
          <w:bCs/>
        </w:rPr>
        <w:t xml:space="preserve"> </w:t>
      </w:r>
      <w:r w:rsidRPr="00CD3265">
        <w:rPr>
          <w:bCs/>
          <w:lang w:val="en-US"/>
        </w:rPr>
        <w:t>reflect</w:t>
      </w:r>
      <w:r w:rsidRPr="00335D91">
        <w:rPr>
          <w:bCs/>
        </w:rPr>
        <w:t xml:space="preserve">ă </w:t>
      </w:r>
      <w:r w:rsidRPr="00CD3265">
        <w:rPr>
          <w:bCs/>
          <w:lang w:val="en-US"/>
        </w:rPr>
        <w:t>informa</w:t>
      </w:r>
      <w:r w:rsidRPr="00335D91">
        <w:rPr>
          <w:bCs/>
        </w:rPr>
        <w:t>ţ</w:t>
      </w:r>
      <w:r w:rsidRPr="00CD3265">
        <w:rPr>
          <w:bCs/>
          <w:lang w:val="en-US"/>
        </w:rPr>
        <w:t>ia</w:t>
      </w:r>
      <w:r w:rsidRPr="00335D91">
        <w:rPr>
          <w:bCs/>
        </w:rPr>
        <w:t xml:space="preserve"> </w:t>
      </w:r>
      <w:r w:rsidRPr="00CD3265">
        <w:rPr>
          <w:bCs/>
          <w:lang w:val="en-US"/>
        </w:rPr>
        <w:t>cu</w:t>
      </w:r>
      <w:r w:rsidRPr="00335D91">
        <w:rPr>
          <w:bCs/>
        </w:rPr>
        <w:t xml:space="preserve"> </w:t>
      </w:r>
      <w:r w:rsidRPr="00CD3265">
        <w:rPr>
          <w:bCs/>
          <w:lang w:val="en-US"/>
        </w:rPr>
        <w:t>privire</w:t>
      </w:r>
      <w:r w:rsidRPr="00335D91">
        <w:rPr>
          <w:bCs/>
        </w:rPr>
        <w:t xml:space="preserve"> </w:t>
      </w:r>
      <w:r w:rsidRPr="00CD3265">
        <w:rPr>
          <w:bCs/>
          <w:lang w:val="en-US"/>
        </w:rPr>
        <w:t>la</w:t>
      </w:r>
      <w:r w:rsidRPr="00335D91">
        <w:rPr>
          <w:bCs/>
        </w:rPr>
        <w:t xml:space="preserve"> </w:t>
      </w:r>
      <w:r w:rsidRPr="00CD3265">
        <w:rPr>
          <w:bCs/>
          <w:lang w:val="en-US"/>
        </w:rPr>
        <w:t>ac</w:t>
      </w:r>
      <w:r w:rsidRPr="00335D91">
        <w:rPr>
          <w:bCs/>
        </w:rPr>
        <w:t>ţ</w:t>
      </w:r>
      <w:r w:rsidRPr="00CD3265">
        <w:rPr>
          <w:bCs/>
          <w:lang w:val="en-US"/>
        </w:rPr>
        <w:t>ionarii</w:t>
      </w:r>
      <w:r w:rsidRPr="00335D91">
        <w:t xml:space="preserve"> </w:t>
      </w:r>
      <w:r w:rsidRPr="00CD3265">
        <w:rPr>
          <w:lang w:val="en-US"/>
        </w:rPr>
        <w:t>care</w:t>
      </w:r>
      <w:r w:rsidRPr="00335D91">
        <w:t xml:space="preserve"> </w:t>
      </w:r>
      <w:r w:rsidRPr="00CD3265">
        <w:rPr>
          <w:lang w:val="en-US"/>
        </w:rPr>
        <w:t>de</w:t>
      </w:r>
      <w:r w:rsidRPr="00335D91">
        <w:t>ţ</w:t>
      </w:r>
      <w:r w:rsidRPr="00CD3265">
        <w:rPr>
          <w:lang w:val="en-US"/>
        </w:rPr>
        <w:t>in</w:t>
      </w:r>
      <w:r w:rsidRPr="00335D91">
        <w:t xml:space="preserve"> </w:t>
      </w:r>
      <w:r w:rsidRPr="00CD3265">
        <w:rPr>
          <w:lang w:val="en-US"/>
        </w:rPr>
        <w:t>cote</w:t>
      </w:r>
      <w:r w:rsidRPr="00335D91">
        <w:t xml:space="preserve"> </w:t>
      </w:r>
      <w:r w:rsidRPr="00CD3265">
        <w:rPr>
          <w:lang w:val="en-US"/>
        </w:rPr>
        <w:t>de</w:t>
      </w:r>
      <w:r w:rsidRPr="00335D91">
        <w:t xml:space="preserve"> </w:t>
      </w:r>
      <w:r w:rsidRPr="00CD3265">
        <w:rPr>
          <w:lang w:val="en-US"/>
        </w:rPr>
        <w:t>participare</w:t>
      </w:r>
      <w:r w:rsidRPr="00335D91">
        <w:t xml:space="preserve"> î</w:t>
      </w:r>
      <w:r w:rsidRPr="00CD3265">
        <w:rPr>
          <w:lang w:val="en-US"/>
        </w:rPr>
        <w:t>n</w:t>
      </w:r>
      <w:r w:rsidRPr="00335D91">
        <w:t xml:space="preserve"> </w:t>
      </w:r>
      <w:r w:rsidRPr="00CD3265">
        <w:rPr>
          <w:lang w:val="en-US"/>
        </w:rPr>
        <w:t>capitalul</w:t>
      </w:r>
      <w:r w:rsidRPr="00335D91">
        <w:t xml:space="preserve"> </w:t>
      </w:r>
      <w:r w:rsidRPr="00CD3265">
        <w:rPr>
          <w:lang w:val="en-US"/>
        </w:rPr>
        <w:t>social</w:t>
      </w:r>
      <w:r w:rsidRPr="00335D91">
        <w:t xml:space="preserve"> </w:t>
      </w:r>
      <w:r w:rsidRPr="00CD3265">
        <w:rPr>
          <w:lang w:val="en-US"/>
        </w:rPr>
        <w:t>al</w:t>
      </w:r>
      <w:r w:rsidRPr="00335D91">
        <w:t xml:space="preserve"> </w:t>
      </w:r>
      <w:r w:rsidRPr="00CD3265">
        <w:rPr>
          <w:lang w:val="en-US"/>
        </w:rPr>
        <w:t>b</w:t>
      </w:r>
      <w:r w:rsidRPr="00335D91">
        <w:t>ă</w:t>
      </w:r>
      <w:r w:rsidRPr="00CD3265">
        <w:rPr>
          <w:lang w:val="en-US"/>
        </w:rPr>
        <w:t>ncii</w:t>
      </w:r>
      <w:r w:rsidRPr="00335D91">
        <w:t xml:space="preserve"> </w:t>
      </w:r>
      <w:r>
        <w:t>egale sau mai mari decît cota substanţială</w:t>
      </w:r>
      <w:r w:rsidRPr="005E44BD">
        <w:t xml:space="preserve"> </w:t>
      </w:r>
      <w:r w:rsidRPr="00335D91">
        <w:t>ş</w:t>
      </w:r>
      <w:r w:rsidRPr="00CD3265">
        <w:rPr>
          <w:lang w:val="en-US"/>
        </w:rPr>
        <w:t>i</w:t>
      </w:r>
      <w:r w:rsidRPr="00335D91">
        <w:t xml:space="preserve"> </w:t>
      </w:r>
      <w:r w:rsidRPr="00CD3265">
        <w:rPr>
          <w:lang w:val="en-US"/>
        </w:rPr>
        <w:t>care</w:t>
      </w:r>
      <w:r w:rsidRPr="00335D91">
        <w:t xml:space="preserve"> </w:t>
      </w:r>
      <w:r w:rsidRPr="00CD3265">
        <w:rPr>
          <w:lang w:val="en-US"/>
        </w:rPr>
        <w:t>nu</w:t>
      </w:r>
      <w:r w:rsidRPr="00335D91">
        <w:t xml:space="preserve"> </w:t>
      </w:r>
      <w:r w:rsidRPr="00CD3265">
        <w:rPr>
          <w:lang w:val="en-US"/>
        </w:rPr>
        <w:t>fac</w:t>
      </w:r>
      <w:r w:rsidRPr="00335D91">
        <w:t xml:space="preserve"> </w:t>
      </w:r>
      <w:r w:rsidRPr="00CD3265">
        <w:rPr>
          <w:lang w:val="en-US"/>
        </w:rPr>
        <w:t>parte</w:t>
      </w:r>
      <w:r w:rsidRPr="00335D91">
        <w:t xml:space="preserve"> </w:t>
      </w:r>
      <w:r w:rsidRPr="00CD3265">
        <w:rPr>
          <w:lang w:val="en-US"/>
        </w:rPr>
        <w:t>dintr</w:t>
      </w:r>
      <w:r w:rsidRPr="00335D91">
        <w:t>-</w:t>
      </w:r>
      <w:r w:rsidRPr="00CD3265">
        <w:rPr>
          <w:lang w:val="en-US"/>
        </w:rPr>
        <w:t>un</w:t>
      </w:r>
      <w:r w:rsidRPr="00335D91">
        <w:t xml:space="preserve"> </w:t>
      </w:r>
      <w:r w:rsidRPr="00CD3265">
        <w:rPr>
          <w:lang w:val="en-US"/>
        </w:rPr>
        <w:t>grup</w:t>
      </w:r>
      <w:r w:rsidRPr="00335D91">
        <w:t xml:space="preserve"> </w:t>
      </w:r>
      <w:r w:rsidRPr="00CD3265">
        <w:rPr>
          <w:lang w:val="en-US"/>
        </w:rPr>
        <w:t>de</w:t>
      </w:r>
      <w:r w:rsidRPr="00335D91">
        <w:t xml:space="preserve"> </w:t>
      </w:r>
      <w:r w:rsidRPr="00CD3265">
        <w:rPr>
          <w:lang w:val="en-US"/>
        </w:rPr>
        <w:t>persoane</w:t>
      </w:r>
      <w:r w:rsidRPr="00335D91">
        <w:t xml:space="preserve"> </w:t>
      </w:r>
      <w:r w:rsidRPr="00CD3265">
        <w:rPr>
          <w:lang w:val="en-US"/>
        </w:rPr>
        <w:t>ac</w:t>
      </w:r>
      <w:r w:rsidRPr="00335D91">
        <w:t>ţ</w:t>
      </w:r>
      <w:r w:rsidRPr="00CD3265">
        <w:rPr>
          <w:lang w:val="en-US"/>
        </w:rPr>
        <w:t>ion</w:t>
      </w:r>
      <w:r w:rsidRPr="00335D91">
        <w:t>î</w:t>
      </w:r>
      <w:r w:rsidRPr="00CD3265">
        <w:rPr>
          <w:lang w:val="en-US"/>
        </w:rPr>
        <w:t>nd</w:t>
      </w:r>
      <w:r w:rsidRPr="00335D91">
        <w:t xml:space="preserve"> </w:t>
      </w:r>
      <w:r w:rsidRPr="00CD3265">
        <w:rPr>
          <w:lang w:val="en-US"/>
        </w:rPr>
        <w:t>concertat</w:t>
      </w:r>
      <w:r w:rsidRPr="00335D91">
        <w:t xml:space="preserve"> (î</w:t>
      </w:r>
      <w:r w:rsidRPr="00CD3265">
        <w:rPr>
          <w:lang w:val="en-US"/>
        </w:rPr>
        <w:t>n</w:t>
      </w:r>
      <w:r w:rsidRPr="00335D91">
        <w:t xml:space="preserve"> </w:t>
      </w:r>
      <w:r w:rsidRPr="00CD3265">
        <w:rPr>
          <w:lang w:val="en-US"/>
        </w:rPr>
        <w:t>continuare</w:t>
      </w:r>
      <w:r w:rsidRPr="00335D91">
        <w:t xml:space="preserve"> - </w:t>
      </w:r>
      <w:r w:rsidRPr="00CD3265">
        <w:rPr>
          <w:lang w:val="en-US"/>
        </w:rPr>
        <w:t>grup</w:t>
      </w:r>
      <w:r w:rsidRPr="00335D91">
        <w:t>) ş</w:t>
      </w:r>
      <w:r w:rsidRPr="00CD3265">
        <w:rPr>
          <w:lang w:val="en-US"/>
        </w:rPr>
        <w:t>i</w:t>
      </w:r>
      <w:r w:rsidRPr="00335D91">
        <w:t xml:space="preserve"> </w:t>
      </w:r>
      <w:r w:rsidRPr="00CD3265">
        <w:rPr>
          <w:lang w:val="en-US"/>
        </w:rPr>
        <w:t>ac</w:t>
      </w:r>
      <w:r w:rsidRPr="00335D91">
        <w:t>ţ</w:t>
      </w:r>
      <w:r w:rsidRPr="00CD3265">
        <w:rPr>
          <w:lang w:val="en-US"/>
        </w:rPr>
        <w:t>ionarii</w:t>
      </w:r>
      <w:r w:rsidRPr="00335D91">
        <w:t xml:space="preserve"> </w:t>
      </w:r>
      <w:r w:rsidRPr="00CD3265">
        <w:rPr>
          <w:lang w:val="en-US"/>
        </w:rPr>
        <w:t>care</w:t>
      </w:r>
      <w:r w:rsidRPr="00335D91">
        <w:t xml:space="preserve"> </w:t>
      </w:r>
      <w:r w:rsidRPr="00CD3265">
        <w:rPr>
          <w:lang w:val="en-US"/>
        </w:rPr>
        <w:t>fac</w:t>
      </w:r>
      <w:r w:rsidRPr="00335D91">
        <w:t xml:space="preserve"> </w:t>
      </w:r>
      <w:r w:rsidRPr="00CD3265">
        <w:rPr>
          <w:lang w:val="en-US"/>
        </w:rPr>
        <w:t>parte</w:t>
      </w:r>
      <w:r w:rsidRPr="00335D91">
        <w:t xml:space="preserve"> </w:t>
      </w:r>
      <w:r w:rsidRPr="00CD3265">
        <w:rPr>
          <w:lang w:val="en-US"/>
        </w:rPr>
        <w:t>dintr</w:t>
      </w:r>
      <w:r w:rsidRPr="00335D91">
        <w:t>-</w:t>
      </w:r>
      <w:r w:rsidRPr="00CD3265">
        <w:rPr>
          <w:lang w:val="en-US"/>
        </w:rPr>
        <w:t>un</w:t>
      </w:r>
      <w:r w:rsidRPr="00335D91">
        <w:t xml:space="preserve"> </w:t>
      </w:r>
      <w:r w:rsidRPr="00CD3265">
        <w:rPr>
          <w:lang w:val="en-US"/>
        </w:rPr>
        <w:t>grup</w:t>
      </w:r>
      <w:r w:rsidRPr="00335D91">
        <w:t xml:space="preserve"> </w:t>
      </w:r>
      <w:r w:rsidRPr="00CD3265">
        <w:rPr>
          <w:lang w:val="en-US"/>
        </w:rPr>
        <w:t>care</w:t>
      </w:r>
      <w:r w:rsidRPr="00335D91">
        <w:t xml:space="preserve"> </w:t>
      </w:r>
      <w:r w:rsidRPr="00CD3265">
        <w:rPr>
          <w:lang w:val="en-US"/>
        </w:rPr>
        <w:t>de</w:t>
      </w:r>
      <w:r w:rsidRPr="00335D91">
        <w:t>ţ</w:t>
      </w:r>
      <w:r w:rsidRPr="00CD3265">
        <w:rPr>
          <w:lang w:val="en-US"/>
        </w:rPr>
        <w:t>ine</w:t>
      </w:r>
      <w:r w:rsidRPr="00335D91">
        <w:t xml:space="preserve"> </w:t>
      </w:r>
      <w:r w:rsidRPr="00CD3265">
        <w:rPr>
          <w:lang w:val="en-US"/>
        </w:rPr>
        <w:t>o</w:t>
      </w:r>
      <w:r w:rsidRPr="00335D91">
        <w:t xml:space="preserve"> </w:t>
      </w:r>
      <w:r w:rsidRPr="00CD3265">
        <w:rPr>
          <w:lang w:val="en-US"/>
        </w:rPr>
        <w:t>cot</w:t>
      </w:r>
      <w:r w:rsidRPr="00335D91">
        <w:t xml:space="preserve">ă </w:t>
      </w:r>
      <w:r w:rsidRPr="00CD3265">
        <w:rPr>
          <w:lang w:val="en-US"/>
        </w:rPr>
        <w:t>de</w:t>
      </w:r>
      <w:r w:rsidRPr="00335D91">
        <w:t xml:space="preserve"> </w:t>
      </w:r>
      <w:r w:rsidRPr="00CD3265">
        <w:rPr>
          <w:lang w:val="en-US"/>
        </w:rPr>
        <w:t>participare</w:t>
      </w:r>
      <w:r w:rsidRPr="00335D91">
        <w:t xml:space="preserve"> î</w:t>
      </w:r>
      <w:r w:rsidRPr="00CD3265">
        <w:rPr>
          <w:lang w:val="en-US"/>
        </w:rPr>
        <w:t>n</w:t>
      </w:r>
      <w:r w:rsidRPr="00335D91">
        <w:t xml:space="preserve"> </w:t>
      </w:r>
      <w:r w:rsidRPr="00CD3265">
        <w:rPr>
          <w:lang w:val="en-US"/>
        </w:rPr>
        <w:t>capitalul</w:t>
      </w:r>
      <w:r w:rsidRPr="00335D91">
        <w:t xml:space="preserve"> </w:t>
      </w:r>
      <w:r w:rsidRPr="00CD3265">
        <w:rPr>
          <w:lang w:val="en-US"/>
        </w:rPr>
        <w:t>social</w:t>
      </w:r>
      <w:r w:rsidRPr="00335D91">
        <w:t xml:space="preserve"> </w:t>
      </w:r>
      <w:r w:rsidRPr="00CD3265">
        <w:rPr>
          <w:lang w:val="en-US"/>
        </w:rPr>
        <w:t>al</w:t>
      </w:r>
      <w:r w:rsidRPr="00335D91">
        <w:t xml:space="preserve"> </w:t>
      </w:r>
      <w:r w:rsidRPr="00CD3265">
        <w:rPr>
          <w:lang w:val="en-US"/>
        </w:rPr>
        <w:t>b</w:t>
      </w:r>
      <w:r w:rsidRPr="00335D91">
        <w:t>ă</w:t>
      </w:r>
      <w:r w:rsidRPr="00CD3265">
        <w:rPr>
          <w:lang w:val="en-US"/>
        </w:rPr>
        <w:t>ncii</w:t>
      </w:r>
      <w:r w:rsidRPr="00335D91">
        <w:t xml:space="preserve"> </w:t>
      </w:r>
      <w:r w:rsidRPr="00CD3265">
        <w:rPr>
          <w:lang w:val="en-US"/>
        </w:rPr>
        <w:t>egal</w:t>
      </w:r>
      <w:r w:rsidRPr="00335D91">
        <w:t xml:space="preserve">ă </w:t>
      </w:r>
      <w:r w:rsidRPr="00CD3265">
        <w:rPr>
          <w:lang w:val="en-US"/>
        </w:rPr>
        <w:t>sau</w:t>
      </w:r>
      <w:r w:rsidRPr="00335D91">
        <w:t xml:space="preserve"> </w:t>
      </w:r>
      <w:r w:rsidRPr="00CD3265">
        <w:rPr>
          <w:lang w:val="en-US"/>
        </w:rPr>
        <w:t>mai</w:t>
      </w:r>
      <w:r w:rsidRPr="00335D91">
        <w:t xml:space="preserve"> </w:t>
      </w:r>
      <w:r w:rsidRPr="00CD3265">
        <w:rPr>
          <w:lang w:val="en-US"/>
        </w:rPr>
        <w:t>mare</w:t>
      </w:r>
      <w:r w:rsidRPr="00335D91">
        <w:t xml:space="preserve"> </w:t>
      </w:r>
      <w:r w:rsidRPr="00CD3265">
        <w:rPr>
          <w:lang w:val="en-US"/>
        </w:rPr>
        <w:t>dec</w:t>
      </w:r>
      <w:r w:rsidRPr="00335D91">
        <w:t>î</w:t>
      </w:r>
      <w:r w:rsidRPr="00CD3265">
        <w:rPr>
          <w:lang w:val="en-US"/>
        </w:rPr>
        <w:t>t</w:t>
      </w:r>
      <w:r w:rsidRPr="00335D91">
        <w:t xml:space="preserve"> </w:t>
      </w:r>
      <w:r w:rsidRPr="00CD3265">
        <w:rPr>
          <w:lang w:val="en-US"/>
        </w:rPr>
        <w:t>cota</w:t>
      </w:r>
      <w:r w:rsidRPr="00335D91">
        <w:t xml:space="preserve"> </w:t>
      </w:r>
      <w:r w:rsidRPr="00CD3265">
        <w:rPr>
          <w:lang w:val="en-US"/>
        </w:rPr>
        <w:t>substan</w:t>
      </w:r>
      <w:r w:rsidRPr="00335D91">
        <w:t>ţ</w:t>
      </w:r>
      <w:r w:rsidRPr="00CD3265">
        <w:rPr>
          <w:lang w:val="en-US"/>
        </w:rPr>
        <w:t>ial</w:t>
      </w:r>
      <w:r w:rsidRPr="00335D91">
        <w:t>ă (î</w:t>
      </w:r>
      <w:r w:rsidRPr="00CD3265">
        <w:rPr>
          <w:lang w:val="en-US"/>
        </w:rPr>
        <w:t>n</w:t>
      </w:r>
      <w:r w:rsidRPr="00335D91">
        <w:t xml:space="preserve"> </w:t>
      </w:r>
      <w:r w:rsidRPr="00CD3265">
        <w:rPr>
          <w:lang w:val="en-US"/>
        </w:rPr>
        <w:t>continuare</w:t>
      </w:r>
      <w:r w:rsidRPr="00335D91">
        <w:t xml:space="preserve"> – </w:t>
      </w:r>
      <w:r w:rsidRPr="00CD3265">
        <w:rPr>
          <w:lang w:val="en-US"/>
        </w:rPr>
        <w:t>cota</w:t>
      </w:r>
      <w:r w:rsidRPr="00335D91">
        <w:t xml:space="preserve"> </w:t>
      </w:r>
      <w:r w:rsidRPr="00CD3265">
        <w:rPr>
          <w:lang w:val="en-US"/>
        </w:rPr>
        <w:t>substan</w:t>
      </w:r>
      <w:r w:rsidRPr="00335D91">
        <w:t>ţ</w:t>
      </w:r>
      <w:r w:rsidRPr="00CD3265">
        <w:rPr>
          <w:lang w:val="en-US"/>
        </w:rPr>
        <w:t>ial</w:t>
      </w:r>
      <w:r w:rsidRPr="00335D91">
        <w:t>ă)</w:t>
      </w:r>
      <w:r w:rsidRPr="00335D91">
        <w:rPr>
          <w:b/>
          <w:bCs/>
        </w:rPr>
        <w:t xml:space="preserve">. </w:t>
      </w:r>
      <w:r w:rsidRPr="00CD3265">
        <w:rPr>
          <w:lang w:val="en-US"/>
        </w:rPr>
        <w:t>Raportul</w:t>
      </w:r>
      <w:r w:rsidRPr="005E44BD">
        <w:t xml:space="preserve"> </w:t>
      </w:r>
      <w:r w:rsidRPr="00CD3265">
        <w:rPr>
          <w:lang w:val="en-US"/>
        </w:rPr>
        <w:t>se</w:t>
      </w:r>
      <w:r w:rsidRPr="005E44BD">
        <w:t xml:space="preserve"> </w:t>
      </w:r>
      <w:r w:rsidRPr="00CD3265">
        <w:rPr>
          <w:lang w:val="en-US"/>
        </w:rPr>
        <w:t>va</w:t>
      </w:r>
      <w:r w:rsidRPr="005E44BD">
        <w:t xml:space="preserve"> î</w:t>
      </w:r>
      <w:r w:rsidRPr="00CD3265">
        <w:rPr>
          <w:lang w:val="en-US"/>
        </w:rPr>
        <w:t>ntocmi</w:t>
      </w:r>
      <w:r w:rsidRPr="005E44BD">
        <w:t xml:space="preserve"> ţ</w:t>
      </w:r>
      <w:r w:rsidRPr="00CD3265">
        <w:rPr>
          <w:lang w:val="en-US"/>
        </w:rPr>
        <w:t>in</w:t>
      </w:r>
      <w:r w:rsidRPr="005E44BD">
        <w:t>î</w:t>
      </w:r>
      <w:r w:rsidRPr="00CD3265">
        <w:rPr>
          <w:lang w:val="en-US"/>
        </w:rPr>
        <w:t>nd</w:t>
      </w:r>
      <w:r w:rsidRPr="005E44BD">
        <w:t xml:space="preserve"> </w:t>
      </w:r>
      <w:r w:rsidRPr="00CD3265">
        <w:rPr>
          <w:lang w:val="en-US"/>
        </w:rPr>
        <w:t>cont</w:t>
      </w:r>
      <w:r w:rsidRPr="005E44BD">
        <w:t xml:space="preserve"> </w:t>
      </w:r>
      <w:r w:rsidRPr="00CD3265">
        <w:rPr>
          <w:lang w:val="en-US"/>
        </w:rPr>
        <w:t>de</w:t>
      </w:r>
      <w:r w:rsidRPr="005E44BD">
        <w:t xml:space="preserve"> </w:t>
      </w:r>
      <w:r w:rsidRPr="00CD3265">
        <w:rPr>
          <w:lang w:val="en-US"/>
        </w:rPr>
        <w:t>instruc</w:t>
      </w:r>
      <w:r w:rsidRPr="005E44BD">
        <w:t>ţ</w:t>
      </w:r>
      <w:r w:rsidRPr="00CD3265">
        <w:rPr>
          <w:lang w:val="en-US"/>
        </w:rPr>
        <w:t>iunile</w:t>
      </w:r>
      <w:r w:rsidRPr="005E44BD">
        <w:t xml:space="preserve"> </w:t>
      </w:r>
      <w:r w:rsidRPr="00CD3265">
        <w:rPr>
          <w:lang w:val="en-US"/>
        </w:rPr>
        <w:t>prezentate</w:t>
      </w:r>
      <w:r w:rsidRPr="005E44BD">
        <w:t xml:space="preserve"> </w:t>
      </w:r>
      <w:r w:rsidRPr="00CD3265">
        <w:rPr>
          <w:lang w:val="en-US"/>
        </w:rPr>
        <w:t>mai</w:t>
      </w:r>
      <w:r w:rsidRPr="005E44BD">
        <w:t xml:space="preserve"> </w:t>
      </w:r>
      <w:r w:rsidRPr="00CD3265">
        <w:rPr>
          <w:lang w:val="en-US"/>
        </w:rPr>
        <w:t>jos</w:t>
      </w:r>
      <w:r w:rsidRPr="005E44BD">
        <w:t xml:space="preserve">. </w:t>
      </w:r>
    </w:p>
    <w:p w:rsidR="00DB79EC" w:rsidRPr="00335D91" w:rsidRDefault="00DB79EC" w:rsidP="005E44BD">
      <w:pPr>
        <w:numPr>
          <w:ilvl w:val="0"/>
          <w:numId w:val="4"/>
        </w:numPr>
        <w:tabs>
          <w:tab w:val="clear" w:pos="2148"/>
          <w:tab w:val="left" w:pos="1080"/>
        </w:tabs>
        <w:ind w:left="0" w:firstLine="540"/>
        <w:jc w:val="both"/>
        <w:rPr>
          <w:lang w:val="it-IT"/>
        </w:rPr>
      </w:pPr>
      <w:r w:rsidRPr="00335D91">
        <w:rPr>
          <w:lang w:val="it-IT"/>
        </w:rPr>
        <w:t xml:space="preserve">În </w:t>
      </w:r>
      <w:r w:rsidRPr="00335D91">
        <w:rPr>
          <w:b/>
          <w:bCs/>
          <w:lang w:val="it-IT"/>
        </w:rPr>
        <w:t>coloana A</w:t>
      </w:r>
      <w:r w:rsidRPr="00335D91">
        <w:rPr>
          <w:lang w:val="it-IT"/>
        </w:rPr>
        <w:t xml:space="preserve"> se indică numărul de ordine al înregistrării în raport. </w:t>
      </w:r>
    </w:p>
    <w:p w:rsidR="00DB79EC" w:rsidRPr="00335D91" w:rsidRDefault="00DB79EC" w:rsidP="005E44BD">
      <w:pPr>
        <w:numPr>
          <w:ilvl w:val="0"/>
          <w:numId w:val="4"/>
        </w:numPr>
        <w:tabs>
          <w:tab w:val="clear" w:pos="2148"/>
          <w:tab w:val="left" w:pos="1080"/>
        </w:tabs>
        <w:ind w:left="0" w:firstLine="540"/>
        <w:jc w:val="both"/>
        <w:rPr>
          <w:lang w:val="it-IT"/>
        </w:rPr>
      </w:pPr>
      <w:r w:rsidRPr="00335D91">
        <w:rPr>
          <w:lang w:val="it-IT"/>
        </w:rPr>
        <w:t xml:space="preserve">În </w:t>
      </w:r>
      <w:r w:rsidRPr="00335D91">
        <w:rPr>
          <w:b/>
          <w:lang w:val="it-IT"/>
        </w:rPr>
        <w:t>coloana B</w:t>
      </w:r>
      <w:r w:rsidRPr="00335D91">
        <w:rPr>
          <w:lang w:val="it-IT"/>
        </w:rPr>
        <w:t xml:space="preserve"> se indică </w:t>
      </w:r>
      <w:r w:rsidRPr="00335D91">
        <w:rPr>
          <w:iCs/>
          <w:lang w:val="it-IT"/>
        </w:rPr>
        <w:t>numele şi prenumele</w:t>
      </w:r>
      <w:r w:rsidRPr="00335D91">
        <w:rPr>
          <w:lang w:val="it-IT"/>
        </w:rPr>
        <w:t xml:space="preserve"> acţionarului persoană </w:t>
      </w:r>
      <w:r w:rsidRPr="00335D91">
        <w:rPr>
          <w:iCs/>
          <w:lang w:val="it-IT"/>
        </w:rPr>
        <w:t>fizică conform actului de identitate a acestuia sau denumirea acţionarului persoană juridică, conform documentului care confirmă înregistrarea de stat a persoanei juridice</w:t>
      </w:r>
      <w:r w:rsidRPr="00335D91">
        <w:rPr>
          <w:lang w:val="it-IT"/>
        </w:rPr>
        <w:t>.</w:t>
      </w:r>
    </w:p>
    <w:p w:rsidR="00DB79EC" w:rsidRPr="00335D91" w:rsidRDefault="00DB79EC" w:rsidP="005E44BD">
      <w:pPr>
        <w:numPr>
          <w:ilvl w:val="0"/>
          <w:numId w:val="4"/>
        </w:numPr>
        <w:tabs>
          <w:tab w:val="clear" w:pos="2148"/>
          <w:tab w:val="left" w:pos="1080"/>
        </w:tabs>
        <w:ind w:left="0" w:firstLine="540"/>
        <w:jc w:val="both"/>
        <w:rPr>
          <w:lang w:val="it-IT"/>
        </w:rPr>
      </w:pPr>
      <w:r w:rsidRPr="00335D91">
        <w:rPr>
          <w:lang w:val="it-IT"/>
        </w:rPr>
        <w:t xml:space="preserve">În </w:t>
      </w:r>
      <w:r w:rsidRPr="00335D91">
        <w:rPr>
          <w:b/>
          <w:lang w:val="it-IT"/>
        </w:rPr>
        <w:t>coloana C</w:t>
      </w:r>
      <w:r w:rsidRPr="00335D91">
        <w:rPr>
          <w:lang w:val="it-IT"/>
        </w:rPr>
        <w:t xml:space="preserve"> se indică tipul persoanei conform sistemului de codificare descris la p.8 din Raportul privind portofoliul de credite acordate şi angajamentele de creditare asumate.</w:t>
      </w:r>
    </w:p>
    <w:p w:rsidR="00DB79EC" w:rsidRPr="00335D91" w:rsidRDefault="00DB79EC" w:rsidP="005E44BD">
      <w:pPr>
        <w:numPr>
          <w:ilvl w:val="0"/>
          <w:numId w:val="4"/>
        </w:numPr>
        <w:tabs>
          <w:tab w:val="clear" w:pos="2148"/>
          <w:tab w:val="left" w:pos="1080"/>
        </w:tabs>
        <w:ind w:left="0" w:firstLine="540"/>
        <w:jc w:val="both"/>
        <w:rPr>
          <w:lang w:val="it-IT"/>
        </w:rPr>
      </w:pPr>
      <w:r w:rsidRPr="00335D91">
        <w:rPr>
          <w:lang w:val="it-IT"/>
        </w:rPr>
        <w:t xml:space="preserve">În </w:t>
      </w:r>
      <w:r w:rsidRPr="00335D91">
        <w:rPr>
          <w:b/>
          <w:lang w:val="it-IT"/>
        </w:rPr>
        <w:t>coloana D</w:t>
      </w:r>
      <w:r w:rsidRPr="00335D91">
        <w:rPr>
          <w:lang w:val="it-IT"/>
        </w:rPr>
        <w:t xml:space="preserve"> </w:t>
      </w:r>
      <w:r w:rsidRPr="00335D91">
        <w:rPr>
          <w:lang w:val="it-IT" w:bidi="or-IN"/>
        </w:rPr>
        <w:t>se indică codul alfabetic (Alfa 3) al ţării de reşedinţă a acţionarului, conform codului ISO 3166.</w:t>
      </w:r>
    </w:p>
    <w:p w:rsidR="00DB79EC" w:rsidRPr="005E44BD" w:rsidRDefault="00DB79EC" w:rsidP="005E44BD">
      <w:pPr>
        <w:numPr>
          <w:ilvl w:val="0"/>
          <w:numId w:val="4"/>
        </w:numPr>
        <w:tabs>
          <w:tab w:val="clear" w:pos="2148"/>
          <w:tab w:val="left" w:pos="1080"/>
        </w:tabs>
        <w:ind w:left="0" w:firstLine="540"/>
        <w:jc w:val="both"/>
        <w:rPr>
          <w:lang w:val="it-IT"/>
        </w:rPr>
      </w:pPr>
      <w:r w:rsidRPr="005E44BD">
        <w:rPr>
          <w:b/>
          <w:lang w:val="it-IT"/>
        </w:rPr>
        <w:t>În coloana E</w:t>
      </w:r>
      <w:r w:rsidRPr="005E44BD">
        <w:rPr>
          <w:lang w:val="it-IT"/>
        </w:rPr>
        <w:t xml:space="preserve"> se indică domiciliul - în cazul persoanei fizice şi sediul - în cazul persoanei juridice, precum şi alte adrese de corespondenţă, dacă există. </w:t>
      </w:r>
      <w:r w:rsidRPr="005E44BD">
        <w:rPr>
          <w:lang w:val="fr-FR"/>
        </w:rPr>
        <w:t>Informaţia se va reflecta conform exemplelor de mai jos:</w:t>
      </w:r>
    </w:p>
    <w:p w:rsidR="00DB79EC" w:rsidRDefault="00DB79EC" w:rsidP="005E44BD">
      <w:pPr>
        <w:tabs>
          <w:tab w:val="left" w:pos="1080"/>
        </w:tabs>
        <w:ind w:firstLine="540"/>
        <w:jc w:val="both"/>
        <w:rPr>
          <w:lang w:val="fr-FR"/>
        </w:rPr>
      </w:pPr>
      <w:r w:rsidRPr="005E44BD">
        <w:rPr>
          <w:i/>
          <w:iCs/>
          <w:lang w:val="fr-FR"/>
        </w:rPr>
        <w:t xml:space="preserve">Domiciliu: </w:t>
      </w:r>
      <w:r w:rsidRPr="005E44BD">
        <w:rPr>
          <w:lang w:val="fr-FR"/>
        </w:rPr>
        <w:t>Cod poştal ____, mun._______________, str. _______, ____, bl.____, ap.___;</w:t>
      </w:r>
    </w:p>
    <w:p w:rsidR="00DB79EC" w:rsidRDefault="00DB79EC" w:rsidP="005E44BD">
      <w:pPr>
        <w:tabs>
          <w:tab w:val="left" w:pos="1080"/>
        </w:tabs>
        <w:ind w:firstLine="540"/>
        <w:jc w:val="both"/>
        <w:rPr>
          <w:lang w:val="fr-FR"/>
        </w:rPr>
      </w:pPr>
      <w:r w:rsidRPr="005E44BD">
        <w:rPr>
          <w:i/>
          <w:iCs/>
          <w:lang w:val="fr-FR"/>
        </w:rPr>
        <w:t>Adresa juridică:</w:t>
      </w:r>
      <w:r w:rsidRPr="005E44BD">
        <w:rPr>
          <w:lang w:val="fr-FR"/>
        </w:rPr>
        <w:t xml:space="preserve"> Cod poştal ____, mun._______________, str. ______, ____, bl.____, ap.___;</w:t>
      </w:r>
    </w:p>
    <w:p w:rsidR="00DB79EC" w:rsidRDefault="00DB79EC" w:rsidP="005E44BD">
      <w:pPr>
        <w:tabs>
          <w:tab w:val="left" w:pos="1080"/>
        </w:tabs>
        <w:ind w:firstLine="540"/>
        <w:jc w:val="both"/>
        <w:rPr>
          <w:lang w:val="fr-FR"/>
        </w:rPr>
      </w:pPr>
      <w:r w:rsidRPr="005E44BD">
        <w:rPr>
          <w:i/>
          <w:iCs/>
          <w:lang w:val="fr-FR"/>
        </w:rPr>
        <w:t>Adresa de corespondenţă:</w:t>
      </w:r>
      <w:r w:rsidRPr="005E44BD">
        <w:rPr>
          <w:lang w:val="fr-FR"/>
        </w:rPr>
        <w:t xml:space="preserve"> Cod poştal _______________, mun._______________, str. ______, ____, bl.____, ap.___;</w:t>
      </w:r>
    </w:p>
    <w:p w:rsidR="00DB79EC" w:rsidRPr="005E44BD" w:rsidRDefault="00DB79EC" w:rsidP="005E44BD">
      <w:pPr>
        <w:tabs>
          <w:tab w:val="left" w:pos="0"/>
        </w:tabs>
        <w:ind w:firstLine="540"/>
        <w:jc w:val="both"/>
        <w:rPr>
          <w:lang w:val="it-IT"/>
        </w:rPr>
      </w:pPr>
      <w:r w:rsidRPr="005E44BD">
        <w:rPr>
          <w:lang w:val="it-IT"/>
        </w:rPr>
        <w:t>După caz, se vor reflecta două adrese, cu div</w:t>
      </w:r>
      <w:r>
        <w:rPr>
          <w:lang w:val="it-IT"/>
        </w:rPr>
        <w:t>izarea acestora prin simbolul.</w:t>
      </w:r>
    </w:p>
    <w:p w:rsidR="00DB79EC" w:rsidRPr="00335D91" w:rsidRDefault="00DB79EC" w:rsidP="005E44BD">
      <w:pPr>
        <w:numPr>
          <w:ilvl w:val="0"/>
          <w:numId w:val="4"/>
        </w:numPr>
        <w:tabs>
          <w:tab w:val="clear" w:pos="2148"/>
          <w:tab w:val="left" w:pos="1080"/>
        </w:tabs>
        <w:ind w:left="0" w:firstLine="540"/>
        <w:jc w:val="both"/>
        <w:rPr>
          <w:lang w:val="it-IT"/>
        </w:rPr>
      </w:pPr>
      <w:r w:rsidRPr="005E44BD">
        <w:rPr>
          <w:lang w:val="fr-FR"/>
        </w:rPr>
        <w:t xml:space="preserve">În </w:t>
      </w:r>
      <w:r w:rsidRPr="005E44BD">
        <w:rPr>
          <w:b/>
          <w:lang w:val="fr-FR"/>
        </w:rPr>
        <w:t xml:space="preserve">coloana F </w:t>
      </w:r>
      <w:r w:rsidRPr="005E44BD">
        <w:rPr>
          <w:lang w:val="fr-FR"/>
        </w:rPr>
        <w:t xml:space="preserve">se indică, după caz, </w:t>
      </w:r>
      <w:r w:rsidRPr="005E44BD">
        <w:rPr>
          <w:lang w:val="fr-FR" w:bidi="or-IN"/>
        </w:rPr>
        <w:t xml:space="preserve">numărul de identificare de stat (IDNO) al </w:t>
      </w:r>
      <w:r w:rsidRPr="005E44BD">
        <w:rPr>
          <w:lang w:val="fr-FR"/>
        </w:rPr>
        <w:t>persoanei juridice</w:t>
      </w:r>
      <w:r w:rsidRPr="005E44BD">
        <w:rPr>
          <w:lang w:val="fr-FR" w:bidi="or-IN"/>
        </w:rPr>
        <w:t xml:space="preserve">, al persoanei fizice care practică activitate de întreprinzător sau alt gen de activitate, numărul de identificare de stat al persoanei fizice (IDNP), </w:t>
      </w:r>
      <w:r w:rsidRPr="005E44BD">
        <w:rPr>
          <w:bCs/>
          <w:lang w:val="fr-FR"/>
        </w:rPr>
        <w:t xml:space="preserve">codul fiscal atribuit de organul fiscal sau </w:t>
      </w:r>
      <w:r w:rsidRPr="005E44BD">
        <w:rPr>
          <w:lang w:val="fr-FR"/>
        </w:rPr>
        <w:t>seria şi numărul actului de identitate</w:t>
      </w:r>
      <w:r w:rsidRPr="005E44BD">
        <w:rPr>
          <w:bCs/>
          <w:lang w:val="fr-FR"/>
        </w:rPr>
        <w:t xml:space="preserve"> în cazurile în care acestea conform legislaţiei în vigoare sunt utilizate/atribuite în calitate de număr personal de identificare</w:t>
      </w:r>
      <w:r w:rsidRPr="005E44BD">
        <w:rPr>
          <w:lang w:val="fr-FR"/>
        </w:rPr>
        <w:t xml:space="preserve">. </w:t>
      </w:r>
      <w:r w:rsidRPr="00335D91">
        <w:rPr>
          <w:lang w:val="it-IT"/>
        </w:rPr>
        <w:t>În cazul persoanelor juridice nerezidente se indică numărul de identificare/înregistrare de stat atribuit de către organul abilitat din ţara de origine a nerezidentului, iar în cazul persoanelor fizice nerezidente – seria şi numărul actului de identitate. Informaţia din coloana respectivă urmează a fi corelată cu informaţia din coloana D.</w:t>
      </w:r>
    </w:p>
    <w:p w:rsidR="00DB79EC" w:rsidRPr="00335D91" w:rsidRDefault="00DB79EC" w:rsidP="00CD3265">
      <w:pPr>
        <w:numPr>
          <w:ilvl w:val="0"/>
          <w:numId w:val="4"/>
        </w:numPr>
        <w:tabs>
          <w:tab w:val="clear" w:pos="2148"/>
          <w:tab w:val="left" w:pos="1080"/>
        </w:tabs>
        <w:ind w:left="0" w:firstLine="720"/>
        <w:jc w:val="both"/>
        <w:rPr>
          <w:lang w:val="it-IT"/>
        </w:rPr>
      </w:pPr>
      <w:r w:rsidRPr="00335D91">
        <w:rPr>
          <w:lang w:val="it-IT"/>
        </w:rPr>
        <w:t xml:space="preserve">În </w:t>
      </w:r>
      <w:r w:rsidRPr="00335D91">
        <w:rPr>
          <w:b/>
          <w:lang w:val="it-IT"/>
        </w:rPr>
        <w:t>coloana G</w:t>
      </w:r>
      <w:r w:rsidRPr="00335D91">
        <w:rPr>
          <w:lang w:val="it-IT"/>
        </w:rPr>
        <w:t xml:space="preserve"> se indică numărul grupului (1, 2, 3 - n). Înregistrarea se efectuează în aşa fel, ca fiecare acţionar din grup să aibă acelaşi număr. De exemplu, dacă din grupul „1” fac parte 3 acţionari (persoanele A, B, C), atunci în rîndurile 1, 2 şi 3 ale coloanei date se va indica aceeaşi cifră – 1. Dacă în continuare se reflectă cota de participare a altui grup compus din 4 persoane (persoanele D, G, H, I) - în rîndurile corespunzătoare persoanelor grupului respectiv în coloana dată se indică cifra 2. Dacă un acţionar face parte dintr-un grup, acesta se va reflecta o singură dată în cadrul grupului respectiv. Pentru acţionarii care nu fac parte din grup (persoana J şi K) în coloana dată se va indica cifra 0. </w:t>
      </w:r>
    </w:p>
    <w:p w:rsidR="00DB79EC" w:rsidRPr="00335D91" w:rsidRDefault="00DB79EC" w:rsidP="00CD3265">
      <w:pPr>
        <w:tabs>
          <w:tab w:val="left" w:pos="1080"/>
        </w:tabs>
        <w:ind w:firstLine="720"/>
        <w:jc w:val="both"/>
        <w:rPr>
          <w:lang w:val="it-IT"/>
        </w:rPr>
      </w:pPr>
      <w:r w:rsidRPr="00335D91">
        <w:rPr>
          <w:lang w:val="it-IT"/>
        </w:rPr>
        <w:t>Informaţia în raport se va prezenta în felul următor:</w:t>
      </w:r>
    </w:p>
    <w:p w:rsidR="00DB79EC" w:rsidRPr="00335D91" w:rsidRDefault="00DB79EC" w:rsidP="00CD3265">
      <w:pPr>
        <w:tabs>
          <w:tab w:val="left" w:pos="1080"/>
        </w:tabs>
        <w:jc w:val="both"/>
        <w:rPr>
          <w:lang w:val="it-IT"/>
        </w:rPr>
      </w:pPr>
    </w:p>
    <w:tbl>
      <w:tblPr>
        <w:tblW w:w="5345" w:type="dxa"/>
        <w:tblInd w:w="720" w:type="dxa"/>
        <w:tblLook w:val="00A0"/>
      </w:tblPr>
      <w:tblGrid>
        <w:gridCol w:w="832"/>
        <w:gridCol w:w="2696"/>
        <w:gridCol w:w="900"/>
        <w:gridCol w:w="917"/>
      </w:tblGrid>
      <w:tr w:rsidR="00DB79EC" w:rsidRPr="00856B03" w:rsidTr="00E1421A">
        <w:trPr>
          <w:trHeight w:val="480"/>
        </w:trPr>
        <w:tc>
          <w:tcPr>
            <w:tcW w:w="832" w:type="dxa"/>
            <w:tcBorders>
              <w:top w:val="single" w:sz="4" w:space="0" w:color="auto"/>
              <w:left w:val="single" w:sz="4" w:space="0" w:color="auto"/>
              <w:bottom w:val="single" w:sz="4" w:space="0" w:color="auto"/>
              <w:right w:val="single" w:sz="4" w:space="0" w:color="auto"/>
            </w:tcBorders>
            <w:vAlign w:val="center"/>
          </w:tcPr>
          <w:p w:rsidR="00DB79EC" w:rsidRPr="00856B03" w:rsidRDefault="00DB79EC" w:rsidP="00E1421A">
            <w:pPr>
              <w:jc w:val="center"/>
              <w:rPr>
                <w:b/>
                <w:bCs/>
                <w:color w:val="000000"/>
                <w:sz w:val="18"/>
                <w:szCs w:val="18"/>
              </w:rPr>
            </w:pPr>
            <w:r w:rsidRPr="00856B03">
              <w:rPr>
                <w:b/>
                <w:bCs/>
                <w:color w:val="000000"/>
                <w:sz w:val="18"/>
                <w:szCs w:val="18"/>
              </w:rPr>
              <w:t>Nr. d/o</w:t>
            </w:r>
          </w:p>
        </w:tc>
        <w:tc>
          <w:tcPr>
            <w:tcW w:w="2696"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b/>
                <w:bCs/>
                <w:color w:val="000000"/>
                <w:sz w:val="18"/>
                <w:szCs w:val="18"/>
              </w:rPr>
            </w:pPr>
            <w:r w:rsidRPr="00856B03">
              <w:rPr>
                <w:b/>
                <w:bCs/>
                <w:color w:val="000000"/>
                <w:sz w:val="18"/>
                <w:szCs w:val="18"/>
              </w:rPr>
              <w:t>Numele/denumirea acţionarului</w:t>
            </w:r>
          </w:p>
        </w:tc>
        <w:tc>
          <w:tcPr>
            <w:tcW w:w="900"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b/>
                <w:bCs/>
                <w:color w:val="000000"/>
                <w:sz w:val="18"/>
                <w:szCs w:val="18"/>
              </w:rPr>
            </w:pPr>
            <w:r w:rsidRPr="00856B03">
              <w:rPr>
                <w:b/>
                <w:bCs/>
                <w:color w:val="000000"/>
                <w:sz w:val="18"/>
                <w:szCs w:val="18"/>
              </w:rPr>
              <w:t>Numărul grupului</w:t>
            </w:r>
          </w:p>
        </w:tc>
      </w:tr>
      <w:tr w:rsidR="00DB79EC" w:rsidRPr="00856B03" w:rsidTr="00E1421A">
        <w:trPr>
          <w:trHeight w:val="240"/>
        </w:trPr>
        <w:tc>
          <w:tcPr>
            <w:tcW w:w="832" w:type="dxa"/>
            <w:tcBorders>
              <w:top w:val="nil"/>
              <w:left w:val="single" w:sz="4" w:space="0" w:color="auto"/>
              <w:bottom w:val="single" w:sz="4" w:space="0" w:color="auto"/>
              <w:right w:val="single" w:sz="4" w:space="0" w:color="auto"/>
            </w:tcBorders>
            <w:vAlign w:val="center"/>
          </w:tcPr>
          <w:p w:rsidR="00DB79EC" w:rsidRPr="00856B03" w:rsidRDefault="00DB79EC" w:rsidP="00E1421A">
            <w:pPr>
              <w:jc w:val="center"/>
              <w:rPr>
                <w:b/>
                <w:bCs/>
                <w:color w:val="000000"/>
                <w:sz w:val="18"/>
                <w:szCs w:val="18"/>
              </w:rPr>
            </w:pPr>
            <w:r w:rsidRPr="00856B03">
              <w:rPr>
                <w:b/>
                <w:bCs/>
                <w:color w:val="000000"/>
                <w:sz w:val="18"/>
                <w:szCs w:val="18"/>
              </w:rPr>
              <w:t>A</w:t>
            </w:r>
          </w:p>
        </w:tc>
        <w:tc>
          <w:tcPr>
            <w:tcW w:w="2696" w:type="dxa"/>
            <w:tcBorders>
              <w:top w:val="nil"/>
              <w:left w:val="nil"/>
              <w:bottom w:val="single" w:sz="4" w:space="0" w:color="auto"/>
              <w:right w:val="single" w:sz="4" w:space="0" w:color="auto"/>
            </w:tcBorders>
            <w:vAlign w:val="center"/>
          </w:tcPr>
          <w:p w:rsidR="00DB79EC" w:rsidRPr="00856B03" w:rsidRDefault="00DB79EC" w:rsidP="00E1421A">
            <w:pPr>
              <w:jc w:val="center"/>
              <w:rPr>
                <w:b/>
                <w:bCs/>
                <w:color w:val="000000"/>
                <w:sz w:val="18"/>
                <w:szCs w:val="18"/>
              </w:rPr>
            </w:pPr>
            <w:r w:rsidRPr="00856B03">
              <w:rPr>
                <w:b/>
                <w:bCs/>
                <w:color w:val="000000"/>
                <w:sz w:val="18"/>
                <w:szCs w:val="18"/>
              </w:rPr>
              <w:t>B</w:t>
            </w:r>
          </w:p>
        </w:tc>
        <w:tc>
          <w:tcPr>
            <w:tcW w:w="900"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vAlign w:val="center"/>
          </w:tcPr>
          <w:p w:rsidR="00DB79EC" w:rsidRPr="00856B03" w:rsidRDefault="00DB79EC" w:rsidP="00E1421A">
            <w:pPr>
              <w:jc w:val="center"/>
              <w:rPr>
                <w:b/>
                <w:bCs/>
                <w:color w:val="000000"/>
                <w:sz w:val="18"/>
                <w:szCs w:val="18"/>
              </w:rPr>
            </w:pPr>
            <w:r w:rsidRPr="00856B03">
              <w:rPr>
                <w:b/>
                <w:bCs/>
                <w:color w:val="000000"/>
                <w:sz w:val="18"/>
                <w:szCs w:val="18"/>
              </w:rPr>
              <w:t>G</w:t>
            </w:r>
          </w:p>
        </w:tc>
      </w:tr>
      <w:tr w:rsidR="00DB79EC" w:rsidRPr="00856B03" w:rsidTr="00E1421A">
        <w:trPr>
          <w:trHeight w:val="240"/>
        </w:trPr>
        <w:tc>
          <w:tcPr>
            <w:tcW w:w="832" w:type="dxa"/>
            <w:tcBorders>
              <w:top w:val="nil"/>
              <w:left w:val="single" w:sz="4" w:space="0" w:color="auto"/>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1</w:t>
            </w:r>
          </w:p>
        </w:tc>
        <w:tc>
          <w:tcPr>
            <w:tcW w:w="2696"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Persoana A</w:t>
            </w:r>
          </w:p>
        </w:tc>
        <w:tc>
          <w:tcPr>
            <w:tcW w:w="900"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1</w:t>
            </w:r>
          </w:p>
        </w:tc>
      </w:tr>
      <w:tr w:rsidR="00DB79EC" w:rsidRPr="00856B03" w:rsidTr="00E1421A">
        <w:trPr>
          <w:trHeight w:val="240"/>
        </w:trPr>
        <w:tc>
          <w:tcPr>
            <w:tcW w:w="832" w:type="dxa"/>
            <w:tcBorders>
              <w:top w:val="nil"/>
              <w:left w:val="single" w:sz="4" w:space="0" w:color="auto"/>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2</w:t>
            </w:r>
          </w:p>
        </w:tc>
        <w:tc>
          <w:tcPr>
            <w:tcW w:w="2696"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Persoana B</w:t>
            </w:r>
          </w:p>
        </w:tc>
        <w:tc>
          <w:tcPr>
            <w:tcW w:w="900"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1</w:t>
            </w:r>
          </w:p>
        </w:tc>
      </w:tr>
      <w:tr w:rsidR="00DB79EC" w:rsidRPr="00856B03" w:rsidTr="00E1421A">
        <w:trPr>
          <w:trHeight w:val="240"/>
        </w:trPr>
        <w:tc>
          <w:tcPr>
            <w:tcW w:w="832" w:type="dxa"/>
            <w:tcBorders>
              <w:top w:val="nil"/>
              <w:left w:val="single" w:sz="4" w:space="0" w:color="auto"/>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3</w:t>
            </w:r>
          </w:p>
        </w:tc>
        <w:tc>
          <w:tcPr>
            <w:tcW w:w="2696"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Persoana C</w:t>
            </w:r>
          </w:p>
        </w:tc>
        <w:tc>
          <w:tcPr>
            <w:tcW w:w="900"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1</w:t>
            </w:r>
          </w:p>
        </w:tc>
      </w:tr>
      <w:tr w:rsidR="00DB79EC" w:rsidRPr="00856B03" w:rsidTr="00E1421A">
        <w:trPr>
          <w:trHeight w:val="240"/>
        </w:trPr>
        <w:tc>
          <w:tcPr>
            <w:tcW w:w="832" w:type="dxa"/>
            <w:tcBorders>
              <w:top w:val="nil"/>
              <w:left w:val="single" w:sz="4" w:space="0" w:color="auto"/>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4</w:t>
            </w:r>
          </w:p>
        </w:tc>
        <w:tc>
          <w:tcPr>
            <w:tcW w:w="2696"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Persoana D</w:t>
            </w:r>
          </w:p>
        </w:tc>
        <w:tc>
          <w:tcPr>
            <w:tcW w:w="900"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2</w:t>
            </w:r>
          </w:p>
        </w:tc>
      </w:tr>
      <w:tr w:rsidR="00DB79EC" w:rsidRPr="00856B03" w:rsidTr="00E1421A">
        <w:trPr>
          <w:trHeight w:val="240"/>
        </w:trPr>
        <w:tc>
          <w:tcPr>
            <w:tcW w:w="832" w:type="dxa"/>
            <w:tcBorders>
              <w:top w:val="nil"/>
              <w:left w:val="single" w:sz="4" w:space="0" w:color="auto"/>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5</w:t>
            </w:r>
          </w:p>
        </w:tc>
        <w:tc>
          <w:tcPr>
            <w:tcW w:w="2696"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Persoana G</w:t>
            </w:r>
          </w:p>
        </w:tc>
        <w:tc>
          <w:tcPr>
            <w:tcW w:w="900"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2</w:t>
            </w:r>
          </w:p>
        </w:tc>
      </w:tr>
      <w:tr w:rsidR="00DB79EC" w:rsidRPr="00856B03" w:rsidTr="00E1421A">
        <w:trPr>
          <w:trHeight w:val="240"/>
        </w:trPr>
        <w:tc>
          <w:tcPr>
            <w:tcW w:w="832" w:type="dxa"/>
            <w:tcBorders>
              <w:top w:val="nil"/>
              <w:left w:val="single" w:sz="4" w:space="0" w:color="auto"/>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6</w:t>
            </w:r>
          </w:p>
        </w:tc>
        <w:tc>
          <w:tcPr>
            <w:tcW w:w="2696"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Persoana H</w:t>
            </w:r>
          </w:p>
        </w:tc>
        <w:tc>
          <w:tcPr>
            <w:tcW w:w="900"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2</w:t>
            </w:r>
          </w:p>
        </w:tc>
      </w:tr>
      <w:tr w:rsidR="00DB79EC" w:rsidRPr="00856B03" w:rsidTr="00E1421A">
        <w:trPr>
          <w:trHeight w:val="240"/>
        </w:trPr>
        <w:tc>
          <w:tcPr>
            <w:tcW w:w="832" w:type="dxa"/>
            <w:tcBorders>
              <w:top w:val="nil"/>
              <w:left w:val="single" w:sz="4" w:space="0" w:color="auto"/>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7</w:t>
            </w:r>
          </w:p>
        </w:tc>
        <w:tc>
          <w:tcPr>
            <w:tcW w:w="2696"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Persoana I</w:t>
            </w:r>
          </w:p>
        </w:tc>
        <w:tc>
          <w:tcPr>
            <w:tcW w:w="900"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nil"/>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2</w:t>
            </w:r>
          </w:p>
        </w:tc>
      </w:tr>
      <w:tr w:rsidR="00DB79EC" w:rsidRPr="00856B03" w:rsidTr="00E1421A">
        <w:trPr>
          <w:trHeight w:val="240"/>
        </w:trPr>
        <w:tc>
          <w:tcPr>
            <w:tcW w:w="832" w:type="dxa"/>
            <w:tcBorders>
              <w:top w:val="single" w:sz="4" w:space="0" w:color="auto"/>
              <w:left w:val="single" w:sz="4" w:space="0" w:color="auto"/>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8</w:t>
            </w:r>
          </w:p>
        </w:tc>
        <w:tc>
          <w:tcPr>
            <w:tcW w:w="2696"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Persoana J</w:t>
            </w:r>
          </w:p>
        </w:tc>
        <w:tc>
          <w:tcPr>
            <w:tcW w:w="900"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0</w:t>
            </w:r>
          </w:p>
        </w:tc>
      </w:tr>
      <w:tr w:rsidR="00DB79EC" w:rsidRPr="00856B03" w:rsidTr="00E1421A">
        <w:trPr>
          <w:trHeight w:val="240"/>
        </w:trPr>
        <w:tc>
          <w:tcPr>
            <w:tcW w:w="832" w:type="dxa"/>
            <w:tcBorders>
              <w:top w:val="single" w:sz="4" w:space="0" w:color="auto"/>
              <w:left w:val="single" w:sz="4" w:space="0" w:color="auto"/>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9</w:t>
            </w:r>
          </w:p>
        </w:tc>
        <w:tc>
          <w:tcPr>
            <w:tcW w:w="2696"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Persoana K</w:t>
            </w:r>
          </w:p>
        </w:tc>
        <w:tc>
          <w:tcPr>
            <w:tcW w:w="900"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0</w:t>
            </w:r>
          </w:p>
        </w:tc>
      </w:tr>
      <w:tr w:rsidR="00DB79EC" w:rsidRPr="00856B03" w:rsidTr="00E1421A">
        <w:trPr>
          <w:trHeight w:val="240"/>
        </w:trPr>
        <w:tc>
          <w:tcPr>
            <w:tcW w:w="832" w:type="dxa"/>
            <w:tcBorders>
              <w:top w:val="single" w:sz="4" w:space="0" w:color="auto"/>
              <w:left w:val="single" w:sz="4" w:space="0" w:color="auto"/>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2696"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00"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c>
          <w:tcPr>
            <w:tcW w:w="917" w:type="dxa"/>
            <w:tcBorders>
              <w:top w:val="single" w:sz="4" w:space="0" w:color="auto"/>
              <w:left w:val="nil"/>
              <w:bottom w:val="single" w:sz="4" w:space="0" w:color="auto"/>
              <w:right w:val="single" w:sz="4" w:space="0" w:color="auto"/>
            </w:tcBorders>
            <w:vAlign w:val="center"/>
          </w:tcPr>
          <w:p w:rsidR="00DB79EC" w:rsidRPr="00856B03" w:rsidRDefault="00DB79EC" w:rsidP="00E1421A">
            <w:pPr>
              <w:jc w:val="center"/>
              <w:rPr>
                <w:color w:val="000000"/>
                <w:sz w:val="18"/>
                <w:szCs w:val="18"/>
              </w:rPr>
            </w:pPr>
            <w:r w:rsidRPr="00856B03">
              <w:rPr>
                <w:color w:val="000000"/>
                <w:sz w:val="18"/>
                <w:szCs w:val="18"/>
              </w:rPr>
              <w:t>.....</w:t>
            </w:r>
          </w:p>
        </w:tc>
      </w:tr>
    </w:tbl>
    <w:p w:rsidR="00DB79EC" w:rsidRPr="00856B03" w:rsidRDefault="00DB79EC" w:rsidP="00CD3265">
      <w:pPr>
        <w:tabs>
          <w:tab w:val="left" w:pos="1260"/>
        </w:tabs>
        <w:jc w:val="both"/>
      </w:pPr>
    </w:p>
    <w:p w:rsidR="00DB79EC" w:rsidRPr="00335D91" w:rsidRDefault="00DB79EC" w:rsidP="00CD3265">
      <w:pPr>
        <w:numPr>
          <w:ilvl w:val="0"/>
          <w:numId w:val="4"/>
        </w:numPr>
        <w:tabs>
          <w:tab w:val="clear" w:pos="2148"/>
          <w:tab w:val="left" w:pos="1080"/>
        </w:tabs>
        <w:ind w:left="0" w:firstLine="720"/>
        <w:jc w:val="both"/>
      </w:pPr>
      <w:r w:rsidRPr="00335D91">
        <w:t>Î</w:t>
      </w:r>
      <w:r w:rsidRPr="00CD3265">
        <w:rPr>
          <w:lang w:val="en-US"/>
        </w:rPr>
        <w:t>n</w:t>
      </w:r>
      <w:r w:rsidRPr="00335D91">
        <w:t xml:space="preserve"> </w:t>
      </w:r>
      <w:r w:rsidRPr="00CD3265">
        <w:rPr>
          <w:b/>
          <w:lang w:val="en-US"/>
        </w:rPr>
        <w:t>coloana</w:t>
      </w:r>
      <w:r w:rsidRPr="00335D91">
        <w:rPr>
          <w:b/>
        </w:rPr>
        <w:t xml:space="preserve"> 1</w:t>
      </w:r>
      <w:r w:rsidRPr="00335D91">
        <w:t xml:space="preserve"> </w:t>
      </w:r>
      <w:r w:rsidRPr="00CD3265">
        <w:rPr>
          <w:lang w:val="en-US"/>
        </w:rPr>
        <w:t>se</w:t>
      </w:r>
      <w:r w:rsidRPr="00335D91">
        <w:t xml:space="preserve"> </w:t>
      </w:r>
      <w:r w:rsidRPr="00CD3265">
        <w:rPr>
          <w:lang w:val="en-US"/>
        </w:rPr>
        <w:t>indic</w:t>
      </w:r>
      <w:r w:rsidRPr="00335D91">
        <w:t xml:space="preserve">ă </w:t>
      </w:r>
      <w:r w:rsidRPr="00CD3265">
        <w:rPr>
          <w:lang w:val="en-US"/>
        </w:rPr>
        <w:t>data</w:t>
      </w:r>
      <w:r w:rsidRPr="00335D91">
        <w:t xml:space="preserve"> </w:t>
      </w:r>
      <w:r w:rsidRPr="00CD3265">
        <w:rPr>
          <w:lang w:val="en-US"/>
        </w:rPr>
        <w:t>efectu</w:t>
      </w:r>
      <w:r w:rsidRPr="00335D91">
        <w:t>ă</w:t>
      </w:r>
      <w:r w:rsidRPr="00CD3265">
        <w:rPr>
          <w:lang w:val="en-US"/>
        </w:rPr>
        <w:t>rii</w:t>
      </w:r>
      <w:r w:rsidRPr="00335D91">
        <w:t xml:space="preserve"> </w:t>
      </w:r>
      <w:r w:rsidRPr="00CD3265">
        <w:rPr>
          <w:lang w:val="en-US"/>
        </w:rPr>
        <w:t>primei</w:t>
      </w:r>
      <w:r w:rsidRPr="00335D91">
        <w:t xml:space="preserve"> î</w:t>
      </w:r>
      <w:r w:rsidRPr="00CD3265">
        <w:rPr>
          <w:lang w:val="en-US"/>
        </w:rPr>
        <w:t>nregistr</w:t>
      </w:r>
      <w:r w:rsidRPr="00335D91">
        <w:t>ă</w:t>
      </w:r>
      <w:r w:rsidRPr="00CD3265">
        <w:rPr>
          <w:lang w:val="en-US"/>
        </w:rPr>
        <w:t>ri</w:t>
      </w:r>
      <w:r w:rsidRPr="00335D91">
        <w:t xml:space="preserve"> î</w:t>
      </w:r>
      <w:r w:rsidRPr="00CD3265">
        <w:rPr>
          <w:lang w:val="en-US"/>
        </w:rPr>
        <w:t>n</w:t>
      </w:r>
      <w:r w:rsidRPr="00335D91">
        <w:t xml:space="preserve"> </w:t>
      </w:r>
      <w:r w:rsidRPr="00CD3265">
        <w:rPr>
          <w:lang w:val="en-US"/>
        </w:rPr>
        <w:t>registrul</w:t>
      </w:r>
      <w:r w:rsidRPr="00335D91">
        <w:t xml:space="preserve"> </w:t>
      </w:r>
      <w:r w:rsidRPr="00CD3265">
        <w:rPr>
          <w:lang w:val="en-US"/>
        </w:rPr>
        <w:t>de</w:t>
      </w:r>
      <w:r w:rsidRPr="00335D91">
        <w:t>ţ</w:t>
      </w:r>
      <w:r w:rsidRPr="00CD3265">
        <w:rPr>
          <w:lang w:val="en-US"/>
        </w:rPr>
        <w:t>in</w:t>
      </w:r>
      <w:r w:rsidRPr="00335D91">
        <w:t>ă</w:t>
      </w:r>
      <w:r w:rsidRPr="00CD3265">
        <w:rPr>
          <w:lang w:val="en-US"/>
        </w:rPr>
        <w:t>torilor</w:t>
      </w:r>
      <w:r w:rsidRPr="00335D91">
        <w:t xml:space="preserve"> </w:t>
      </w:r>
      <w:r w:rsidRPr="00CD3265">
        <w:rPr>
          <w:lang w:val="en-US"/>
        </w:rPr>
        <w:t>valorilor</w:t>
      </w:r>
      <w:r w:rsidRPr="00335D91">
        <w:t xml:space="preserve"> </w:t>
      </w:r>
      <w:r w:rsidRPr="00CD3265">
        <w:rPr>
          <w:lang w:val="en-US"/>
        </w:rPr>
        <w:t>mobiliare</w:t>
      </w:r>
      <w:r w:rsidRPr="00335D91">
        <w:t xml:space="preserve"> </w:t>
      </w:r>
      <w:r w:rsidRPr="00CD3265">
        <w:rPr>
          <w:lang w:val="en-US"/>
        </w:rPr>
        <w:t>a</w:t>
      </w:r>
      <w:r w:rsidRPr="00335D91">
        <w:t xml:space="preserve"> </w:t>
      </w:r>
      <w:r w:rsidRPr="00CD3265">
        <w:rPr>
          <w:lang w:val="en-US"/>
        </w:rPr>
        <w:t>dreptului</w:t>
      </w:r>
      <w:r w:rsidRPr="00335D91">
        <w:t xml:space="preserve"> </w:t>
      </w:r>
      <w:r w:rsidRPr="00CD3265">
        <w:rPr>
          <w:lang w:val="en-US"/>
        </w:rPr>
        <w:t>de</w:t>
      </w:r>
      <w:r w:rsidRPr="00335D91">
        <w:t xml:space="preserve"> </w:t>
      </w:r>
      <w:r w:rsidRPr="00CD3265">
        <w:rPr>
          <w:lang w:val="en-US"/>
        </w:rPr>
        <w:t>proprietate</w:t>
      </w:r>
      <w:r w:rsidRPr="00335D91">
        <w:t xml:space="preserve"> </w:t>
      </w:r>
      <w:r w:rsidRPr="00CD3265">
        <w:rPr>
          <w:lang w:val="en-US"/>
        </w:rPr>
        <w:t>asupra</w:t>
      </w:r>
      <w:r w:rsidRPr="00335D91">
        <w:t xml:space="preserve"> </w:t>
      </w:r>
      <w:r w:rsidRPr="00CD3265">
        <w:rPr>
          <w:lang w:val="en-US"/>
        </w:rPr>
        <w:t>ac</w:t>
      </w:r>
      <w:r w:rsidRPr="00335D91">
        <w:t>ţ</w:t>
      </w:r>
      <w:r w:rsidRPr="00CD3265">
        <w:rPr>
          <w:lang w:val="en-US"/>
        </w:rPr>
        <w:t>iunilor</w:t>
      </w:r>
      <w:r w:rsidRPr="00335D91">
        <w:t xml:space="preserve"> </w:t>
      </w:r>
      <w:r w:rsidRPr="00CD3265">
        <w:rPr>
          <w:lang w:val="en-US"/>
        </w:rPr>
        <w:t>b</w:t>
      </w:r>
      <w:r w:rsidRPr="00335D91">
        <w:t>ă</w:t>
      </w:r>
      <w:r w:rsidRPr="00CD3265">
        <w:rPr>
          <w:lang w:val="en-US"/>
        </w:rPr>
        <w:t>ncii</w:t>
      </w:r>
      <w:r w:rsidRPr="00335D91">
        <w:t xml:space="preserve">. </w:t>
      </w:r>
    </w:p>
    <w:p w:rsidR="00DB79EC" w:rsidRPr="00335D91" w:rsidRDefault="00DB79EC" w:rsidP="00CD3265">
      <w:pPr>
        <w:numPr>
          <w:ilvl w:val="0"/>
          <w:numId w:val="4"/>
        </w:numPr>
        <w:tabs>
          <w:tab w:val="clear" w:pos="2148"/>
          <w:tab w:val="left" w:pos="1080"/>
        </w:tabs>
        <w:ind w:left="0" w:firstLine="720"/>
        <w:jc w:val="both"/>
        <w:rPr>
          <w:lang w:val="it-IT"/>
        </w:rPr>
      </w:pPr>
      <w:r w:rsidRPr="00335D91">
        <w:rPr>
          <w:lang w:val="it-IT"/>
        </w:rPr>
        <w:t xml:space="preserve">În </w:t>
      </w:r>
      <w:r w:rsidRPr="00335D91">
        <w:rPr>
          <w:b/>
          <w:lang w:val="it-IT"/>
        </w:rPr>
        <w:t xml:space="preserve">coloana 2 </w:t>
      </w:r>
      <w:r w:rsidRPr="00335D91">
        <w:rPr>
          <w:lang w:val="it-IT"/>
        </w:rPr>
        <w:t xml:space="preserve">se indică data efectuării ultimei înregistrări în registrul deţinătorilor valorilor mobiliare a dreptului de proprietate ca urmare a dobîndirii de noi acţiuni ale băncii. </w:t>
      </w:r>
    </w:p>
    <w:p w:rsidR="00DB79EC" w:rsidRPr="00335D91" w:rsidRDefault="00DB79EC" w:rsidP="00CD3265">
      <w:pPr>
        <w:numPr>
          <w:ilvl w:val="0"/>
          <w:numId w:val="4"/>
        </w:numPr>
        <w:tabs>
          <w:tab w:val="clear" w:pos="2148"/>
          <w:tab w:val="left" w:pos="1080"/>
        </w:tabs>
        <w:ind w:left="0" w:firstLine="720"/>
        <w:jc w:val="both"/>
        <w:rPr>
          <w:lang w:val="it-IT"/>
        </w:rPr>
      </w:pPr>
      <w:r w:rsidRPr="00335D91">
        <w:rPr>
          <w:lang w:val="it-IT"/>
        </w:rPr>
        <w:t xml:space="preserve">În </w:t>
      </w:r>
      <w:r w:rsidRPr="00335D91">
        <w:rPr>
          <w:b/>
          <w:lang w:val="it-IT"/>
        </w:rPr>
        <w:t xml:space="preserve">coloana 3 </w:t>
      </w:r>
      <w:r w:rsidRPr="00335D91">
        <w:rPr>
          <w:lang w:val="it-IT"/>
        </w:rPr>
        <w:t xml:space="preserve">se indică data efectuării ultimei înregistrări în registrul deţinătorilor valorilor mobiliare ca urmare a înstrăinării unor acţiuni ale băncii. </w:t>
      </w:r>
    </w:p>
    <w:p w:rsidR="00DB79EC" w:rsidRPr="00335D91" w:rsidRDefault="00DB79EC" w:rsidP="00CD3265">
      <w:pPr>
        <w:numPr>
          <w:ilvl w:val="0"/>
          <w:numId w:val="4"/>
        </w:numPr>
        <w:tabs>
          <w:tab w:val="clear" w:pos="2148"/>
          <w:tab w:val="left" w:pos="1080"/>
        </w:tabs>
        <w:ind w:left="0" w:firstLine="720"/>
        <w:jc w:val="both"/>
        <w:rPr>
          <w:lang w:val="it-IT"/>
        </w:rPr>
      </w:pPr>
      <w:r w:rsidRPr="00335D91">
        <w:rPr>
          <w:lang w:val="it-IT"/>
        </w:rPr>
        <w:t>Schimbarea persoanei care ţine registrul deţinătorilor de valori mobiliare nu se consideră ca dobîndire sau înstrăinare a acţiunilor băncii.</w:t>
      </w:r>
    </w:p>
    <w:p w:rsidR="00DB79EC" w:rsidRPr="00335D91" w:rsidRDefault="00DB79EC" w:rsidP="00CD3265">
      <w:pPr>
        <w:numPr>
          <w:ilvl w:val="0"/>
          <w:numId w:val="4"/>
        </w:numPr>
        <w:tabs>
          <w:tab w:val="clear" w:pos="2148"/>
          <w:tab w:val="left" w:pos="1080"/>
        </w:tabs>
        <w:ind w:left="0" w:firstLine="720"/>
        <w:jc w:val="both"/>
        <w:rPr>
          <w:lang w:val="it-IT"/>
        </w:rPr>
      </w:pPr>
      <w:r w:rsidRPr="00335D91">
        <w:rPr>
          <w:lang w:val="it-IT"/>
        </w:rPr>
        <w:t xml:space="preserve">În </w:t>
      </w:r>
      <w:r w:rsidRPr="00335D91">
        <w:rPr>
          <w:b/>
          <w:lang w:val="it-IT"/>
        </w:rPr>
        <w:t>coloana 4</w:t>
      </w:r>
      <w:r w:rsidRPr="00335D91">
        <w:rPr>
          <w:lang w:val="it-IT"/>
        </w:rPr>
        <w:t xml:space="preserve"> se reflectă numărul acţiunilor ordinare ale băncii pe care le deţine acţionarul.</w:t>
      </w:r>
    </w:p>
    <w:p w:rsidR="00DB79EC" w:rsidRPr="00335D91" w:rsidRDefault="00DB79EC" w:rsidP="00CD3265">
      <w:pPr>
        <w:numPr>
          <w:ilvl w:val="0"/>
          <w:numId w:val="4"/>
        </w:numPr>
        <w:tabs>
          <w:tab w:val="clear" w:pos="2148"/>
          <w:tab w:val="left" w:pos="1080"/>
        </w:tabs>
        <w:ind w:left="0" w:firstLine="720"/>
        <w:jc w:val="both"/>
        <w:rPr>
          <w:lang w:val="it-IT"/>
        </w:rPr>
      </w:pPr>
      <w:r w:rsidRPr="00335D91">
        <w:rPr>
          <w:lang w:val="it-IT"/>
        </w:rPr>
        <w:t xml:space="preserve">În </w:t>
      </w:r>
      <w:r w:rsidRPr="00335D91">
        <w:rPr>
          <w:b/>
          <w:bCs/>
          <w:lang w:val="it-IT"/>
        </w:rPr>
        <w:t>coloana 5</w:t>
      </w:r>
      <w:r w:rsidRPr="00335D91">
        <w:rPr>
          <w:lang w:val="it-IT"/>
        </w:rPr>
        <w:t xml:space="preserve"> se reflectă numărul acţiunilor preferenţiale ale băncii pe care le deţine acţionarul.</w:t>
      </w:r>
    </w:p>
    <w:p w:rsidR="00DB79EC" w:rsidRPr="00335D91" w:rsidRDefault="00DB79EC" w:rsidP="00CD3265">
      <w:pPr>
        <w:numPr>
          <w:ilvl w:val="0"/>
          <w:numId w:val="4"/>
        </w:numPr>
        <w:tabs>
          <w:tab w:val="clear" w:pos="2148"/>
          <w:tab w:val="left" w:pos="1080"/>
        </w:tabs>
        <w:ind w:left="0" w:firstLine="720"/>
        <w:jc w:val="both"/>
        <w:rPr>
          <w:lang w:val="it-IT"/>
        </w:rPr>
      </w:pPr>
      <w:r w:rsidRPr="00335D91">
        <w:rPr>
          <w:lang w:val="it-IT"/>
        </w:rPr>
        <w:t xml:space="preserve">În </w:t>
      </w:r>
      <w:r w:rsidRPr="00335D91">
        <w:rPr>
          <w:b/>
          <w:bCs/>
          <w:lang w:val="it-IT"/>
        </w:rPr>
        <w:t>coloana 6</w:t>
      </w:r>
      <w:r w:rsidRPr="00335D91">
        <w:rPr>
          <w:lang w:val="it-IT"/>
        </w:rPr>
        <w:t xml:space="preserve"> se indică valoarea cotei de participare în capitalul social al băncii (suma valorii nominale a acţiunilor ordinare şi preferenţiale) în lei, deţinută de acţionar la data de raportare, care se calculează prin înmulţirea numărului de acţiuni deţinute cu valoarea nominală a acestora.</w:t>
      </w:r>
    </w:p>
    <w:p w:rsidR="00DB79EC" w:rsidRPr="00335D91" w:rsidRDefault="00DB79EC" w:rsidP="00CD3265">
      <w:pPr>
        <w:numPr>
          <w:ilvl w:val="0"/>
          <w:numId w:val="4"/>
        </w:numPr>
        <w:tabs>
          <w:tab w:val="clear" w:pos="2148"/>
          <w:tab w:val="left" w:pos="1080"/>
        </w:tabs>
        <w:ind w:left="0" w:firstLine="720"/>
        <w:jc w:val="both"/>
        <w:rPr>
          <w:lang w:val="it-IT"/>
        </w:rPr>
      </w:pPr>
      <w:r w:rsidRPr="00335D91">
        <w:rPr>
          <w:lang w:val="it-IT"/>
        </w:rPr>
        <w:t xml:space="preserve">În </w:t>
      </w:r>
      <w:r w:rsidRPr="00335D91">
        <w:rPr>
          <w:b/>
          <w:lang w:val="it-IT"/>
        </w:rPr>
        <w:t xml:space="preserve">coloana 7 </w:t>
      </w:r>
      <w:r w:rsidRPr="00335D91">
        <w:rPr>
          <w:lang w:val="it-IT"/>
        </w:rPr>
        <w:t>se indică mărimea cotei de participare în capitalul social al băncii în procente, deţinută de acţionar la data de raportare, care se calculează prin împărţirea mărimii cotei de participare la capitalul social al băncii şi înmulţit la 100%.</w:t>
      </w:r>
    </w:p>
    <w:p w:rsidR="00DB79EC" w:rsidRPr="00335D91" w:rsidRDefault="00DB79EC" w:rsidP="00CD3265">
      <w:pPr>
        <w:numPr>
          <w:ilvl w:val="0"/>
          <w:numId w:val="4"/>
        </w:numPr>
        <w:tabs>
          <w:tab w:val="clear" w:pos="2148"/>
          <w:tab w:val="left" w:pos="1080"/>
        </w:tabs>
        <w:ind w:left="0" w:firstLine="720"/>
        <w:jc w:val="both"/>
        <w:rPr>
          <w:bCs/>
          <w:lang w:val="it-IT"/>
        </w:rPr>
      </w:pPr>
      <w:r w:rsidRPr="00335D91">
        <w:rPr>
          <w:lang w:val="it-IT"/>
        </w:rPr>
        <w:t xml:space="preserve">În </w:t>
      </w:r>
      <w:r w:rsidRPr="00335D91">
        <w:rPr>
          <w:b/>
          <w:bCs/>
          <w:lang w:val="it-IT"/>
        </w:rPr>
        <w:t xml:space="preserve">coloana 8 </w:t>
      </w:r>
      <w:r w:rsidRPr="00335D91">
        <w:rPr>
          <w:bCs/>
          <w:iCs/>
          <w:lang w:val="it-IT"/>
        </w:rPr>
        <w:t xml:space="preserve">se reflectă mărimea dreptului de vot (%) al fiecărui acţionar, care se determină, avînd în vedere prevederile Regulamentului </w:t>
      </w:r>
      <w:r w:rsidRPr="00335D91">
        <w:rPr>
          <w:lang w:val="it-IT"/>
        </w:rPr>
        <w:t>cu privire la calculul drepturilor de vot şi înregistrarea transferului dreptului de proprietate asupra acţiunilor băncilor</w:t>
      </w:r>
      <w:r w:rsidRPr="00335D91">
        <w:rPr>
          <w:bCs/>
          <w:iCs/>
          <w:lang w:val="it-IT"/>
        </w:rPr>
        <w:t>.</w:t>
      </w:r>
    </w:p>
    <w:p w:rsidR="00DB79EC" w:rsidRPr="00335D91" w:rsidRDefault="00DB79EC" w:rsidP="00CD3265">
      <w:pPr>
        <w:numPr>
          <w:ilvl w:val="0"/>
          <w:numId w:val="4"/>
        </w:numPr>
        <w:tabs>
          <w:tab w:val="clear" w:pos="2148"/>
          <w:tab w:val="left" w:pos="1080"/>
        </w:tabs>
        <w:ind w:left="0" w:firstLine="720"/>
        <w:jc w:val="both"/>
        <w:rPr>
          <w:bCs/>
          <w:lang w:val="it-IT"/>
        </w:rPr>
      </w:pPr>
      <w:r w:rsidRPr="00335D91">
        <w:rPr>
          <w:lang w:val="it-IT"/>
        </w:rPr>
        <w:t xml:space="preserve">În </w:t>
      </w:r>
      <w:r w:rsidRPr="00335D91">
        <w:rPr>
          <w:b/>
          <w:lang w:val="it-IT"/>
        </w:rPr>
        <w:t xml:space="preserve">coloana 9 </w:t>
      </w:r>
      <w:r w:rsidRPr="00335D91">
        <w:rPr>
          <w:bCs/>
          <w:lang w:val="it-IT"/>
        </w:rPr>
        <w:t>se reflectă informaţia privind ultima suspendare a dreptului de vot. S</w:t>
      </w:r>
      <w:r w:rsidRPr="00335D91">
        <w:rPr>
          <w:lang w:val="it-IT"/>
        </w:rPr>
        <w:t>e indică valoarea „1” dacă conform situaţiei la începutul perioadei de raportare dreptul de vot al acţionarului era suspendat, sau acesta a fost suspendat pe parcursul perioadei de raportare, şi „0” în caz contrar.</w:t>
      </w:r>
    </w:p>
    <w:p w:rsidR="00DB79EC" w:rsidRPr="00335D91" w:rsidRDefault="00DB79EC" w:rsidP="00CD3265">
      <w:pPr>
        <w:numPr>
          <w:ilvl w:val="0"/>
          <w:numId w:val="4"/>
        </w:numPr>
        <w:tabs>
          <w:tab w:val="clear" w:pos="2148"/>
          <w:tab w:val="left" w:pos="1080"/>
        </w:tabs>
        <w:ind w:left="0" w:firstLine="720"/>
        <w:jc w:val="both"/>
        <w:rPr>
          <w:bCs/>
          <w:lang w:val="it-IT"/>
        </w:rPr>
      </w:pPr>
      <w:r w:rsidRPr="00335D91">
        <w:rPr>
          <w:lang w:val="it-IT"/>
        </w:rPr>
        <w:t xml:space="preserve">În </w:t>
      </w:r>
      <w:r w:rsidRPr="00335D91">
        <w:rPr>
          <w:b/>
          <w:lang w:val="it-IT"/>
        </w:rPr>
        <w:t xml:space="preserve">coloana 10 </w:t>
      </w:r>
      <w:r w:rsidRPr="00335D91">
        <w:rPr>
          <w:bCs/>
          <w:lang w:val="it-IT"/>
        </w:rPr>
        <w:t xml:space="preserve">se reflectă data ultimei suspendări a dreptului de vot </w:t>
      </w:r>
      <w:r w:rsidRPr="00335D91">
        <w:rPr>
          <w:lang w:val="it-IT"/>
        </w:rPr>
        <w:t>în vigoare la începutul perioadei de raportare sau care a avut loc pe parcursul perioadei de raportare</w:t>
      </w:r>
      <w:r w:rsidRPr="00335D91">
        <w:rPr>
          <w:bCs/>
          <w:lang w:val="it-IT"/>
        </w:rPr>
        <w:t>;</w:t>
      </w:r>
    </w:p>
    <w:p w:rsidR="00DB79EC" w:rsidRPr="00335D91" w:rsidRDefault="00DB79EC" w:rsidP="00CD3265">
      <w:pPr>
        <w:numPr>
          <w:ilvl w:val="0"/>
          <w:numId w:val="4"/>
        </w:numPr>
        <w:tabs>
          <w:tab w:val="clear" w:pos="2148"/>
          <w:tab w:val="left" w:pos="1080"/>
        </w:tabs>
        <w:ind w:left="0" w:firstLine="720"/>
        <w:jc w:val="both"/>
        <w:rPr>
          <w:bCs/>
          <w:lang w:val="it-IT"/>
        </w:rPr>
      </w:pPr>
      <w:r w:rsidRPr="00335D91">
        <w:rPr>
          <w:lang w:val="it-IT"/>
        </w:rPr>
        <w:t xml:space="preserve">În </w:t>
      </w:r>
      <w:r w:rsidRPr="00335D91">
        <w:rPr>
          <w:b/>
          <w:lang w:val="it-IT"/>
        </w:rPr>
        <w:t xml:space="preserve">coloana 11 </w:t>
      </w:r>
      <w:r w:rsidRPr="00335D91">
        <w:rPr>
          <w:bCs/>
          <w:lang w:val="it-IT"/>
        </w:rPr>
        <w:t>se reflectă data retragerii ultimei suspendări a dreptului de vot</w:t>
      </w:r>
      <w:r w:rsidRPr="00335D91">
        <w:rPr>
          <w:lang w:val="it-IT"/>
        </w:rPr>
        <w:t xml:space="preserve"> ce a avut loc pe parcursul perioadei de raportare</w:t>
      </w:r>
      <w:r w:rsidRPr="00335D91">
        <w:rPr>
          <w:bCs/>
          <w:lang w:val="it-IT"/>
        </w:rPr>
        <w:t>;</w:t>
      </w:r>
    </w:p>
    <w:p w:rsidR="00DB79EC" w:rsidRPr="00CD3265" w:rsidRDefault="00DB79EC" w:rsidP="00CD3265">
      <w:pPr>
        <w:numPr>
          <w:ilvl w:val="0"/>
          <w:numId w:val="4"/>
        </w:numPr>
        <w:tabs>
          <w:tab w:val="clear" w:pos="2148"/>
          <w:tab w:val="left" w:pos="1080"/>
        </w:tabs>
        <w:ind w:left="0" w:firstLine="720"/>
        <w:jc w:val="both"/>
        <w:rPr>
          <w:bCs/>
          <w:lang w:val="en-US"/>
        </w:rPr>
      </w:pPr>
      <w:r w:rsidRPr="00CD3265">
        <w:rPr>
          <w:lang w:val="en-US"/>
        </w:rPr>
        <w:t xml:space="preserve">În </w:t>
      </w:r>
      <w:r w:rsidRPr="00CD3265">
        <w:rPr>
          <w:b/>
          <w:lang w:val="en-US"/>
        </w:rPr>
        <w:t xml:space="preserve">coloana 12 </w:t>
      </w:r>
      <w:r w:rsidRPr="00CD3265">
        <w:rPr>
          <w:bCs/>
          <w:lang w:val="en-US"/>
        </w:rPr>
        <w:t>se reflectă informaţia cu privire la alte interdicţii impuse dreptului de vot ;</w:t>
      </w:r>
    </w:p>
    <w:p w:rsidR="00DB79EC" w:rsidRDefault="00DB79EC" w:rsidP="005E44BD">
      <w:pPr>
        <w:numPr>
          <w:ilvl w:val="0"/>
          <w:numId w:val="4"/>
        </w:numPr>
        <w:tabs>
          <w:tab w:val="clear" w:pos="2148"/>
          <w:tab w:val="left" w:pos="1080"/>
        </w:tabs>
        <w:ind w:left="0" w:firstLine="540"/>
        <w:jc w:val="both"/>
        <w:rPr>
          <w:lang w:val="en-US"/>
        </w:rPr>
      </w:pPr>
      <w:r w:rsidRPr="005E44BD">
        <w:rPr>
          <w:b/>
          <w:lang w:val="en-US"/>
        </w:rPr>
        <w:t>În coloana 13</w:t>
      </w:r>
      <w:r w:rsidRPr="005E44BD">
        <w:rPr>
          <w:lang w:val="en-US"/>
        </w:rPr>
        <w:t xml:space="preserve"> se reflectă data permisiunii scrise a BNM, obţinute de către fiecare acţionar sau grup pentru a deţine cota substanţială în capitalul social al băncii sau data deţinerii cotei, calificate ca substanţială prin efectul legii. Se consideră data deţinerii cotei, calificate ca substanţială prin efectul legii:</w:t>
      </w:r>
    </w:p>
    <w:p w:rsidR="00DB79EC" w:rsidRDefault="00DB79EC" w:rsidP="005E44BD">
      <w:pPr>
        <w:ind w:firstLine="540"/>
        <w:jc w:val="both"/>
        <w:rPr>
          <w:lang w:val="en-US"/>
        </w:rPr>
      </w:pPr>
      <w:r w:rsidRPr="005E44BD">
        <w:rPr>
          <w:lang w:val="en-US"/>
        </w:rPr>
        <w:t>a) data de 18.11.2005 - pentru cota de participare egală sau mai mare de 5 la sută şi mai mică de 10 la sută, deţinută la data de 18.11.2005, achiziţionată fără a fi necesară permisiunea Băncii Naţionale şi calificată ca substanţială prin Legea nr. 249-XVI din 21.10.2005 „Pentru modificarea şi completarea Legii instituţiilor financiare nr.550-XIII din 21 iulie 1995 şi a articolului 24 din Legea nr.199-XIV din 18 noiembrie 1998 cu privire la piaţa valorilor mobiliare” şi care nu a fost majorată pînă la data de raportare;</w:t>
      </w:r>
    </w:p>
    <w:p w:rsidR="00DB79EC" w:rsidRDefault="00DB79EC" w:rsidP="005E44BD">
      <w:pPr>
        <w:ind w:firstLine="540"/>
        <w:jc w:val="both"/>
        <w:rPr>
          <w:lang w:val="en-US"/>
        </w:rPr>
      </w:pPr>
      <w:r w:rsidRPr="005E44BD">
        <w:rPr>
          <w:lang w:val="en-US"/>
        </w:rPr>
        <w:t>b) data de 15.08.2014 – pentru cota de participare egală sau mai mare de 1 la sută şi mai mică de 5 la sută, deţinută la data de 15.08.2014, achiziţionată fără a fi necesară permisiunea Băncii Naţionale şi calificată ca substanţială prin Legea nr. 180 din 25.07.2014 „Pentru modificarea şi completarea unor acte legislative” şi care nu a fost majorată, astfel încît să atingă ori să depăşească nivelurile prevăzute la art.15 alin. (1) din Legea instituţiilor financiare, pînă la data de raportare;</w:t>
      </w:r>
    </w:p>
    <w:p w:rsidR="00DB79EC" w:rsidRDefault="00DB79EC" w:rsidP="005E44BD">
      <w:pPr>
        <w:ind w:firstLine="540"/>
        <w:jc w:val="both"/>
        <w:rPr>
          <w:lang w:val="it-IT"/>
        </w:rPr>
      </w:pPr>
      <w:r w:rsidRPr="005E44BD">
        <w:rPr>
          <w:lang w:val="it-IT"/>
        </w:rPr>
        <w:t>În cazul în care cota substanţială este deţinută de către un grup, coloana dată se va completa pentru fiecare acţionar din grup.</w:t>
      </w:r>
    </w:p>
    <w:p w:rsidR="00DB79EC" w:rsidRPr="00EF51D0" w:rsidRDefault="00DB79EC" w:rsidP="005E44BD">
      <w:pPr>
        <w:ind w:firstLine="540"/>
        <w:jc w:val="both"/>
        <w:rPr>
          <w:lang w:val="it-IT"/>
        </w:rPr>
      </w:pPr>
      <w:r w:rsidRPr="00EF51D0">
        <w:rPr>
          <w:lang w:val="it-IT"/>
        </w:rPr>
        <w:t>21</w:t>
      </w:r>
      <w:r w:rsidRPr="00EF51D0">
        <w:rPr>
          <w:vertAlign w:val="superscript"/>
          <w:lang w:val="it-IT"/>
        </w:rPr>
        <w:t>1</w:t>
      </w:r>
      <w:r w:rsidRPr="00EF51D0">
        <w:rPr>
          <w:lang w:val="it-IT"/>
        </w:rPr>
        <w:t xml:space="preserve">) </w:t>
      </w:r>
      <w:r w:rsidRPr="00EF51D0">
        <w:rPr>
          <w:b/>
          <w:lang w:val="it-IT"/>
        </w:rPr>
        <w:t>În coloana 14</w:t>
      </w:r>
      <w:r w:rsidRPr="00EF51D0">
        <w:rPr>
          <w:lang w:val="it-IT"/>
        </w:rPr>
        <w:t xml:space="preserve"> se reflectă modul de deţinere a cotei substanţiale. Se indică „1” – în cazul în care acţionarul sau grupul deţine cota substanţială cu permisiunea scrisă a BNM şi „2” – în cazul în care cota, calificată ca substanţială este deţinută prin efectul legii.</w:t>
      </w:r>
    </w:p>
    <w:p w:rsidR="00DB79EC" w:rsidRPr="005E44BD" w:rsidRDefault="00DB79EC" w:rsidP="005E44BD">
      <w:pPr>
        <w:ind w:firstLine="540"/>
        <w:jc w:val="both"/>
        <w:rPr>
          <w:lang w:val="it-IT"/>
        </w:rPr>
      </w:pPr>
    </w:p>
    <w:p w:rsidR="00DB79EC" w:rsidRPr="005E44BD" w:rsidRDefault="00DB79EC" w:rsidP="00CD3265">
      <w:pPr>
        <w:numPr>
          <w:ilvl w:val="0"/>
          <w:numId w:val="4"/>
        </w:numPr>
        <w:tabs>
          <w:tab w:val="clear" w:pos="2148"/>
          <w:tab w:val="left" w:pos="1080"/>
        </w:tabs>
        <w:ind w:left="0" w:firstLine="720"/>
        <w:jc w:val="both"/>
        <w:rPr>
          <w:lang w:val="it-IT"/>
        </w:rPr>
      </w:pPr>
      <w:r w:rsidRPr="005E44BD">
        <w:rPr>
          <w:lang w:val="it-IT"/>
        </w:rPr>
        <w:t xml:space="preserve">În </w:t>
      </w:r>
      <w:r w:rsidRPr="005E44BD">
        <w:rPr>
          <w:b/>
          <w:lang w:val="it-IT"/>
        </w:rPr>
        <w:t>coloana 1</w:t>
      </w:r>
      <w:r>
        <w:rPr>
          <w:b/>
          <w:lang w:val="it-IT"/>
        </w:rPr>
        <w:t>5</w:t>
      </w:r>
      <w:r w:rsidRPr="005E44BD">
        <w:rPr>
          <w:b/>
          <w:lang w:val="it-IT"/>
        </w:rPr>
        <w:t xml:space="preserve"> </w:t>
      </w:r>
      <w:r w:rsidRPr="005E44BD">
        <w:rPr>
          <w:bCs/>
          <w:lang w:val="it-IT"/>
        </w:rPr>
        <w:t>se reflectă informaţia cu privire la participarea acţionarului la ultima şedinţă a AGA conform situaţiilor descrise mai jos:</w:t>
      </w:r>
    </w:p>
    <w:p w:rsidR="00DB79EC" w:rsidRPr="00335D91" w:rsidRDefault="00DB79EC" w:rsidP="00CD3265">
      <w:pPr>
        <w:tabs>
          <w:tab w:val="left" w:pos="1080"/>
        </w:tabs>
        <w:ind w:firstLine="720"/>
        <w:jc w:val="both"/>
        <w:rPr>
          <w:bCs/>
          <w:lang w:val="it-IT"/>
        </w:rPr>
      </w:pPr>
      <w:r w:rsidRPr="00335D91">
        <w:rPr>
          <w:bCs/>
          <w:lang w:val="it-IT"/>
        </w:rPr>
        <w:t>1 - a participat acţionarul persoană fizică;</w:t>
      </w:r>
    </w:p>
    <w:p w:rsidR="00DB79EC" w:rsidRPr="00335D91" w:rsidRDefault="00DB79EC" w:rsidP="00CD3265">
      <w:pPr>
        <w:tabs>
          <w:tab w:val="left" w:pos="1080"/>
        </w:tabs>
        <w:ind w:firstLine="720"/>
        <w:jc w:val="both"/>
        <w:rPr>
          <w:bCs/>
          <w:lang w:val="it-IT"/>
        </w:rPr>
      </w:pPr>
      <w:r w:rsidRPr="00335D91">
        <w:rPr>
          <w:bCs/>
          <w:lang w:val="it-IT"/>
        </w:rPr>
        <w:t>2 - a participat reprezentantul acţionarului persoană fizică;</w:t>
      </w:r>
    </w:p>
    <w:p w:rsidR="00DB79EC" w:rsidRPr="00335D91" w:rsidRDefault="00DB79EC" w:rsidP="00CD3265">
      <w:pPr>
        <w:tabs>
          <w:tab w:val="left" w:pos="1080"/>
        </w:tabs>
        <w:ind w:firstLine="720"/>
        <w:jc w:val="both"/>
        <w:rPr>
          <w:bCs/>
          <w:lang w:val="it-IT"/>
        </w:rPr>
      </w:pPr>
      <w:r w:rsidRPr="00335D91">
        <w:rPr>
          <w:bCs/>
          <w:lang w:val="it-IT"/>
        </w:rPr>
        <w:t>3 - a participat reprezentantul acţionarului persoană juridică, care este conducător al persoanei juridice respective;</w:t>
      </w:r>
    </w:p>
    <w:p w:rsidR="00DB79EC" w:rsidRPr="00335D91" w:rsidRDefault="00DB79EC" w:rsidP="00CD3265">
      <w:pPr>
        <w:tabs>
          <w:tab w:val="left" w:pos="1080"/>
        </w:tabs>
        <w:ind w:firstLine="720"/>
        <w:jc w:val="both"/>
        <w:rPr>
          <w:bCs/>
          <w:lang w:val="it-IT"/>
        </w:rPr>
      </w:pPr>
      <w:r w:rsidRPr="00335D91">
        <w:rPr>
          <w:bCs/>
          <w:lang w:val="it-IT"/>
        </w:rPr>
        <w:t>4 - a participat reprezentantul acţionarului persoană juridică, care nu este conducător al persoanei juridice respective;</w:t>
      </w:r>
    </w:p>
    <w:p w:rsidR="00DB79EC" w:rsidRPr="00335D91" w:rsidRDefault="00DB79EC" w:rsidP="00CD3265">
      <w:pPr>
        <w:tabs>
          <w:tab w:val="left" w:pos="1080"/>
        </w:tabs>
        <w:ind w:firstLine="720"/>
        <w:jc w:val="both"/>
        <w:rPr>
          <w:bCs/>
          <w:lang w:val="it-IT"/>
        </w:rPr>
      </w:pPr>
      <w:r w:rsidRPr="00335D91">
        <w:rPr>
          <w:bCs/>
          <w:lang w:val="it-IT"/>
        </w:rPr>
        <w:t>0 - nu a participat acţionarul sau reprezentantul său.</w:t>
      </w:r>
    </w:p>
    <w:p w:rsidR="00DB79EC" w:rsidRPr="00335D91" w:rsidRDefault="00DB79EC" w:rsidP="00CD3265">
      <w:pPr>
        <w:tabs>
          <w:tab w:val="left" w:pos="1080"/>
        </w:tabs>
        <w:ind w:firstLine="720"/>
        <w:jc w:val="both"/>
        <w:rPr>
          <w:lang w:val="it-IT"/>
        </w:rPr>
      </w:pPr>
      <w:r w:rsidRPr="00335D91">
        <w:rPr>
          <w:lang w:val="it-IT"/>
        </w:rPr>
        <w:t>În cazul în care în coloana dată este indicat „1” sau „0” coloanele 1</w:t>
      </w:r>
      <w:r>
        <w:rPr>
          <w:lang w:val="it-IT"/>
        </w:rPr>
        <w:t>6</w:t>
      </w:r>
      <w:r w:rsidRPr="00335D91">
        <w:rPr>
          <w:lang w:val="it-IT"/>
        </w:rPr>
        <w:t>-1</w:t>
      </w:r>
      <w:r>
        <w:rPr>
          <w:lang w:val="it-IT"/>
        </w:rPr>
        <w:t>8</w:t>
      </w:r>
      <w:r w:rsidRPr="00335D91">
        <w:rPr>
          <w:lang w:val="it-IT"/>
        </w:rPr>
        <w:t xml:space="preserve"> nu se completează.</w:t>
      </w:r>
    </w:p>
    <w:p w:rsidR="00DB79EC" w:rsidRPr="00335D91" w:rsidRDefault="00DB79EC" w:rsidP="00CD3265">
      <w:pPr>
        <w:numPr>
          <w:ilvl w:val="0"/>
          <w:numId w:val="4"/>
        </w:numPr>
        <w:tabs>
          <w:tab w:val="clear" w:pos="2148"/>
          <w:tab w:val="left" w:pos="1080"/>
        </w:tabs>
        <w:ind w:left="0" w:firstLine="720"/>
        <w:jc w:val="both"/>
        <w:rPr>
          <w:lang w:val="it-IT"/>
        </w:rPr>
      </w:pPr>
      <w:r w:rsidRPr="00335D91">
        <w:rPr>
          <w:lang w:val="it-IT"/>
        </w:rPr>
        <w:t xml:space="preserve">În </w:t>
      </w:r>
      <w:r w:rsidRPr="00335D91">
        <w:rPr>
          <w:b/>
          <w:lang w:val="it-IT"/>
        </w:rPr>
        <w:t>coloana 1</w:t>
      </w:r>
      <w:r>
        <w:rPr>
          <w:b/>
          <w:lang w:val="it-IT"/>
        </w:rPr>
        <w:t>6</w:t>
      </w:r>
      <w:r w:rsidRPr="00335D91">
        <w:rPr>
          <w:b/>
          <w:lang w:val="it-IT"/>
        </w:rPr>
        <w:t xml:space="preserve"> </w:t>
      </w:r>
      <w:r w:rsidRPr="00335D91">
        <w:rPr>
          <w:lang w:val="it-IT"/>
        </w:rPr>
        <w:t>se reflectă n</w:t>
      </w:r>
      <w:r w:rsidRPr="00335D91">
        <w:rPr>
          <w:bCs/>
          <w:lang w:val="it-IT"/>
        </w:rPr>
        <w:t xml:space="preserve">umele, prenumele reprezentantului acţionarului care a participat la ultima AGA. </w:t>
      </w:r>
    </w:p>
    <w:p w:rsidR="00DB79EC" w:rsidRPr="00335D91" w:rsidRDefault="00DB79EC" w:rsidP="00CD3265">
      <w:pPr>
        <w:numPr>
          <w:ilvl w:val="0"/>
          <w:numId w:val="4"/>
        </w:numPr>
        <w:tabs>
          <w:tab w:val="clear" w:pos="2148"/>
          <w:tab w:val="left" w:pos="1080"/>
        </w:tabs>
        <w:ind w:left="0" w:firstLine="720"/>
        <w:jc w:val="both"/>
        <w:rPr>
          <w:lang w:val="it-IT"/>
        </w:rPr>
      </w:pPr>
      <w:r w:rsidRPr="00335D91">
        <w:rPr>
          <w:lang w:val="it-IT"/>
        </w:rPr>
        <w:t xml:space="preserve">În </w:t>
      </w:r>
      <w:r w:rsidRPr="00335D91">
        <w:rPr>
          <w:b/>
          <w:lang w:val="it-IT"/>
        </w:rPr>
        <w:t>coloana 1</w:t>
      </w:r>
      <w:r>
        <w:rPr>
          <w:b/>
          <w:lang w:val="it-IT"/>
        </w:rPr>
        <w:t>7</w:t>
      </w:r>
      <w:r w:rsidRPr="00335D91">
        <w:rPr>
          <w:b/>
          <w:lang w:val="it-IT"/>
        </w:rPr>
        <w:t xml:space="preserve"> </w:t>
      </w:r>
      <w:r w:rsidRPr="00335D91">
        <w:rPr>
          <w:lang w:val="it-IT"/>
        </w:rPr>
        <w:t xml:space="preserve">se reflectă </w:t>
      </w:r>
      <w:r w:rsidRPr="00335D91">
        <w:rPr>
          <w:lang w:val="it-IT" w:bidi="or-IN"/>
        </w:rPr>
        <w:t>IDNP al</w:t>
      </w:r>
      <w:r w:rsidRPr="00335D91">
        <w:rPr>
          <w:b/>
          <w:bCs/>
          <w:lang w:val="it-IT" w:bidi="or-IN"/>
        </w:rPr>
        <w:t xml:space="preserve"> </w:t>
      </w:r>
      <w:r w:rsidRPr="00335D91">
        <w:rPr>
          <w:bCs/>
          <w:lang w:val="it-IT"/>
        </w:rPr>
        <w:t xml:space="preserve">reprezentantului acţionarului, </w:t>
      </w:r>
      <w:r w:rsidRPr="00335D91">
        <w:rPr>
          <w:lang w:val="it-IT" w:bidi="or-IN"/>
        </w:rPr>
        <w:t xml:space="preserve">conform prevederilor de la punctul 3., subpunctul </w:t>
      </w:r>
      <w:r>
        <w:rPr>
          <w:lang w:val="it-IT" w:bidi="or-IN"/>
        </w:rPr>
        <w:t>6</w:t>
      </w:r>
      <w:r w:rsidRPr="00335D91">
        <w:rPr>
          <w:lang w:val="it-IT" w:bidi="or-IN"/>
        </w:rPr>
        <w:t>) din modul de completare a prezentului raport,</w:t>
      </w:r>
      <w:r w:rsidRPr="00335D91">
        <w:rPr>
          <w:bCs/>
          <w:lang w:val="it-IT"/>
        </w:rPr>
        <w:t xml:space="preserve"> care l-a reprezentant la ultima şedinţă a adunării generale a acţionarilor.</w:t>
      </w:r>
      <w:r w:rsidRPr="00335D91">
        <w:rPr>
          <w:b/>
          <w:lang w:val="it-IT"/>
        </w:rPr>
        <w:t xml:space="preserve"> </w:t>
      </w:r>
    </w:p>
    <w:p w:rsidR="00DB79EC" w:rsidRPr="00335D91" w:rsidRDefault="00DB79EC" w:rsidP="00CD3265">
      <w:pPr>
        <w:numPr>
          <w:ilvl w:val="0"/>
          <w:numId w:val="4"/>
        </w:numPr>
        <w:tabs>
          <w:tab w:val="clear" w:pos="2148"/>
          <w:tab w:val="left" w:pos="1080"/>
        </w:tabs>
        <w:ind w:left="0" w:firstLine="720"/>
        <w:jc w:val="both"/>
        <w:rPr>
          <w:lang w:val="it-IT"/>
        </w:rPr>
      </w:pPr>
      <w:r w:rsidRPr="00335D91">
        <w:rPr>
          <w:lang w:val="it-IT"/>
        </w:rPr>
        <w:t xml:space="preserve">În </w:t>
      </w:r>
      <w:r w:rsidRPr="00335D91">
        <w:rPr>
          <w:b/>
          <w:lang w:val="it-IT"/>
        </w:rPr>
        <w:t>coloana 1</w:t>
      </w:r>
      <w:r>
        <w:rPr>
          <w:b/>
          <w:lang w:val="it-IT"/>
        </w:rPr>
        <w:t>8</w:t>
      </w:r>
      <w:r w:rsidRPr="00335D91">
        <w:rPr>
          <w:b/>
          <w:lang w:val="it-IT"/>
        </w:rPr>
        <w:t xml:space="preserve"> </w:t>
      </w:r>
      <w:r w:rsidRPr="00335D91">
        <w:rPr>
          <w:lang w:val="it-IT"/>
        </w:rPr>
        <w:t>se reflectă temeiul legal de reprezentare a acţionarului. Pentru reflectarea temeiului legal se vor utiliza următoarele exemple de formulări:</w:t>
      </w:r>
    </w:p>
    <w:p w:rsidR="00DB79EC" w:rsidRPr="00335D91" w:rsidRDefault="00DB79EC" w:rsidP="00CD3265">
      <w:pPr>
        <w:tabs>
          <w:tab w:val="left" w:pos="1080"/>
        </w:tabs>
        <w:ind w:firstLine="720"/>
        <w:jc w:val="both"/>
        <w:rPr>
          <w:lang w:val="it-IT"/>
        </w:rPr>
      </w:pPr>
      <w:r w:rsidRPr="00335D91">
        <w:rPr>
          <w:lang w:val="it-IT"/>
        </w:rPr>
        <w:t>„Statutul înregistrat la Camera Înregistrării de Stat la data de zz.ll.aaaa”;</w:t>
      </w:r>
    </w:p>
    <w:p w:rsidR="00DB79EC" w:rsidRPr="00335D91" w:rsidRDefault="00DB79EC" w:rsidP="00CD3265">
      <w:pPr>
        <w:tabs>
          <w:tab w:val="left" w:pos="1080"/>
        </w:tabs>
        <w:ind w:firstLine="720"/>
        <w:jc w:val="both"/>
        <w:rPr>
          <w:lang w:val="it-IT"/>
        </w:rPr>
      </w:pPr>
      <w:r w:rsidRPr="00335D91">
        <w:rPr>
          <w:lang w:val="it-IT"/>
        </w:rPr>
        <w:t>„Procura nr.XX din zz.ll.aaaa valabilă pînă la data de zz.ll.aaaa.”;</w:t>
      </w:r>
    </w:p>
    <w:p w:rsidR="00DB79EC" w:rsidRPr="00335D91" w:rsidRDefault="00DB79EC" w:rsidP="00CD3265">
      <w:pPr>
        <w:tabs>
          <w:tab w:val="left" w:pos="1080"/>
        </w:tabs>
        <w:ind w:firstLine="720"/>
        <w:jc w:val="both"/>
        <w:rPr>
          <w:lang w:val="it-IT"/>
        </w:rPr>
      </w:pPr>
      <w:r w:rsidRPr="00335D91">
        <w:rPr>
          <w:lang w:val="it-IT"/>
        </w:rPr>
        <w:t>„Contractul de reprezentare nr.XX din zz.ll.aaaa valabil pînă la data de zz.ll.aaaa.”.</w:t>
      </w:r>
    </w:p>
    <w:p w:rsidR="00DB79EC" w:rsidRPr="00335D91" w:rsidRDefault="00DB79EC" w:rsidP="00CD3265">
      <w:pPr>
        <w:numPr>
          <w:ilvl w:val="0"/>
          <w:numId w:val="1"/>
        </w:numPr>
        <w:tabs>
          <w:tab w:val="clear" w:pos="1440"/>
          <w:tab w:val="left" w:pos="1080"/>
        </w:tabs>
        <w:ind w:left="0" w:firstLine="720"/>
        <w:jc w:val="both"/>
        <w:rPr>
          <w:lang w:val="it-IT" w:bidi="or-IN"/>
        </w:rPr>
      </w:pPr>
      <w:r w:rsidRPr="00335D91">
        <w:rPr>
          <w:lang w:val="it-IT"/>
        </w:rPr>
        <w:t>În raportul</w:t>
      </w:r>
      <w:r w:rsidRPr="00335D91">
        <w:rPr>
          <w:b/>
          <w:bCs/>
          <w:lang w:val="it-IT"/>
        </w:rPr>
        <w:t xml:space="preserve"> ORD 3.15C</w:t>
      </w:r>
      <w:r w:rsidRPr="00335D91">
        <w:rPr>
          <w:lang w:val="it-IT"/>
        </w:rPr>
        <w:t xml:space="preserve"> se reflectă informaţia cu privire la d</w:t>
      </w:r>
      <w:r w:rsidRPr="00335D91">
        <w:rPr>
          <w:bCs/>
          <w:lang w:val="it-IT"/>
        </w:rPr>
        <w:t>eţinătorii indirecţi, inclusiv beneficiarii efectivi ai cotelor substanţiale în capitalul social al băncii identificate în raportul ORD 3.15B şi care deţin cote substanţiale</w:t>
      </w:r>
      <w:r w:rsidRPr="00335D91">
        <w:rPr>
          <w:lang w:val="it-IT"/>
        </w:rPr>
        <w:t xml:space="preserve">. </w:t>
      </w:r>
    </w:p>
    <w:p w:rsidR="00DB79EC" w:rsidRPr="00EF51D0" w:rsidRDefault="00DB79EC" w:rsidP="00CD3265">
      <w:pPr>
        <w:numPr>
          <w:ilvl w:val="0"/>
          <w:numId w:val="5"/>
        </w:numPr>
        <w:tabs>
          <w:tab w:val="clear" w:pos="2148"/>
          <w:tab w:val="left" w:pos="1080"/>
        </w:tabs>
        <w:ind w:left="0" w:firstLine="720"/>
        <w:jc w:val="both"/>
        <w:rPr>
          <w:lang w:val="it-IT"/>
        </w:rPr>
      </w:pPr>
      <w:r w:rsidRPr="00335D91">
        <w:rPr>
          <w:lang w:val="it-IT"/>
        </w:rPr>
        <w:t>În raport se reflectă</w:t>
      </w:r>
      <w:r w:rsidRPr="00335D91">
        <w:rPr>
          <w:bCs/>
          <w:lang w:val="it-IT"/>
        </w:rPr>
        <w:t xml:space="preserve"> informaţia aferentă deţinătorilor indirecţi, inclusiv beneficiarilor efectivi ai cotelor substanţiale de participare în capitalul social al băncilor. La completarea informaţiei se va ţine cont de noţiunile de „cota substanţială”„beneficiar efectiv”, „control”, „dobîndire/deţinere indirectă” din art.3 din Legea instituţiilor financiare şi </w:t>
      </w:r>
      <w:r w:rsidRPr="00335D91">
        <w:rPr>
          <w:lang w:val="it-IT"/>
        </w:rPr>
        <w:t>Regulamentul cu privire la deţinerea cotelor de participare în capitalul social al băncii</w:t>
      </w:r>
      <w:r w:rsidRPr="00335D91">
        <w:rPr>
          <w:bCs/>
          <w:lang w:val="it-IT"/>
        </w:rPr>
        <w:t xml:space="preserve">. </w:t>
      </w:r>
    </w:p>
    <w:p w:rsidR="00DB79EC" w:rsidRPr="00335D91" w:rsidRDefault="00DB79EC" w:rsidP="00CD3265">
      <w:pPr>
        <w:numPr>
          <w:ilvl w:val="0"/>
          <w:numId w:val="5"/>
        </w:numPr>
        <w:tabs>
          <w:tab w:val="clear" w:pos="2148"/>
          <w:tab w:val="left" w:pos="1080"/>
        </w:tabs>
        <w:ind w:left="0" w:firstLine="720"/>
        <w:jc w:val="both"/>
        <w:rPr>
          <w:lang w:val="it-IT"/>
        </w:rPr>
      </w:pPr>
      <w:r w:rsidRPr="00335D91">
        <w:rPr>
          <w:lang w:val="it-IT"/>
        </w:rPr>
        <w:t xml:space="preserve">În </w:t>
      </w:r>
      <w:r w:rsidRPr="00335D91">
        <w:rPr>
          <w:b/>
          <w:lang w:val="it-IT"/>
        </w:rPr>
        <w:t>coloana B</w:t>
      </w:r>
      <w:r w:rsidRPr="00335D91">
        <w:rPr>
          <w:lang w:val="it-IT"/>
        </w:rPr>
        <w:t xml:space="preserve"> se indică </w:t>
      </w:r>
      <w:r w:rsidRPr="00335D91">
        <w:rPr>
          <w:iCs/>
          <w:lang w:val="it-IT"/>
        </w:rPr>
        <w:t>numele şi prenumele</w:t>
      </w:r>
      <w:r w:rsidRPr="00335D91">
        <w:rPr>
          <w:lang w:val="it-IT"/>
        </w:rPr>
        <w:t xml:space="preserve"> acţionarului persoană </w:t>
      </w:r>
      <w:r w:rsidRPr="00335D91">
        <w:rPr>
          <w:iCs/>
          <w:lang w:val="it-IT"/>
        </w:rPr>
        <w:t xml:space="preserve">fizică sau denumirea acţionarului persoană juridică, conform documentului care confirmă înregistrarea de stat a persoanei juridice, care </w:t>
      </w:r>
      <w:r w:rsidRPr="00335D91">
        <w:rPr>
          <w:lang w:val="it-IT"/>
        </w:rPr>
        <w:t xml:space="preserve">deţin individual sau concertat, cote substanţiale în capitalul social al băncii. </w:t>
      </w:r>
    </w:p>
    <w:p w:rsidR="00DB79EC" w:rsidRPr="00335D91" w:rsidRDefault="00DB79EC" w:rsidP="00CD3265">
      <w:pPr>
        <w:numPr>
          <w:ilvl w:val="0"/>
          <w:numId w:val="5"/>
        </w:numPr>
        <w:tabs>
          <w:tab w:val="clear" w:pos="2148"/>
          <w:tab w:val="left" w:pos="1080"/>
        </w:tabs>
        <w:ind w:left="0" w:firstLine="720"/>
        <w:jc w:val="both"/>
        <w:rPr>
          <w:lang w:val="it-IT"/>
        </w:rPr>
      </w:pPr>
      <w:r w:rsidRPr="00335D91">
        <w:rPr>
          <w:lang w:val="it-IT"/>
        </w:rPr>
        <w:t xml:space="preserve">În </w:t>
      </w:r>
      <w:r w:rsidRPr="00335D91">
        <w:rPr>
          <w:b/>
          <w:lang w:val="it-IT"/>
        </w:rPr>
        <w:t xml:space="preserve">coloana C </w:t>
      </w:r>
      <w:r w:rsidRPr="00335D91">
        <w:rPr>
          <w:lang w:val="it-IT"/>
        </w:rPr>
        <w:t xml:space="preserve">se indică </w:t>
      </w:r>
      <w:r w:rsidRPr="00335D91">
        <w:rPr>
          <w:lang w:val="it-IT" w:bidi="or-IN"/>
        </w:rPr>
        <w:t xml:space="preserve">numărul de identificare de stat </w:t>
      </w:r>
      <w:r w:rsidRPr="00335D91">
        <w:rPr>
          <w:lang w:val="it-IT"/>
        </w:rPr>
        <w:t xml:space="preserve">(formatul numeric) </w:t>
      </w:r>
      <w:r w:rsidRPr="00335D91">
        <w:rPr>
          <w:lang w:val="it-IT" w:bidi="or-IN"/>
        </w:rPr>
        <w:t xml:space="preserve">al acţionarului conform prevederilor de la punctul 3., subpunctul </w:t>
      </w:r>
      <w:r>
        <w:rPr>
          <w:lang w:val="it-IT" w:bidi="or-IN"/>
        </w:rPr>
        <w:t>6</w:t>
      </w:r>
      <w:r w:rsidRPr="00335D91">
        <w:rPr>
          <w:lang w:val="it-IT" w:bidi="or-IN"/>
        </w:rPr>
        <w:t>) din modul de completare al prezentului raport</w:t>
      </w:r>
      <w:r w:rsidRPr="00335D91">
        <w:rPr>
          <w:lang w:val="it-IT"/>
        </w:rPr>
        <w:t>.</w:t>
      </w:r>
    </w:p>
    <w:p w:rsidR="00DB79EC" w:rsidRPr="00335D91" w:rsidRDefault="00DB79EC" w:rsidP="00CD3265">
      <w:pPr>
        <w:numPr>
          <w:ilvl w:val="0"/>
          <w:numId w:val="5"/>
        </w:numPr>
        <w:tabs>
          <w:tab w:val="clear" w:pos="2148"/>
          <w:tab w:val="left" w:pos="1080"/>
        </w:tabs>
        <w:ind w:left="0" w:firstLine="720"/>
        <w:jc w:val="both"/>
        <w:rPr>
          <w:lang w:val="it-IT"/>
        </w:rPr>
      </w:pPr>
      <w:r w:rsidRPr="00335D91">
        <w:rPr>
          <w:lang w:val="it-IT"/>
        </w:rPr>
        <w:t xml:space="preserve">Informaţia reflectată în coloanele B şi C din prezentul raport trebuie să corespundă cu informaţia respectivă din tabelul ORD </w:t>
      </w:r>
      <w:r w:rsidRPr="00335D91">
        <w:rPr>
          <w:bCs/>
          <w:lang w:val="it-IT"/>
        </w:rPr>
        <w:t>3.15B.</w:t>
      </w:r>
    </w:p>
    <w:p w:rsidR="00DB79EC" w:rsidRPr="00335D91" w:rsidRDefault="00DB79EC" w:rsidP="00CD3265">
      <w:pPr>
        <w:numPr>
          <w:ilvl w:val="0"/>
          <w:numId w:val="5"/>
        </w:numPr>
        <w:tabs>
          <w:tab w:val="clear" w:pos="2148"/>
          <w:tab w:val="left" w:pos="1080"/>
        </w:tabs>
        <w:ind w:left="0" w:firstLine="720"/>
        <w:jc w:val="both"/>
        <w:rPr>
          <w:lang w:val="it-IT"/>
        </w:rPr>
      </w:pPr>
      <w:r w:rsidRPr="00335D91">
        <w:rPr>
          <w:lang w:val="it-IT"/>
        </w:rPr>
        <w:t xml:space="preserve">În </w:t>
      </w:r>
      <w:r w:rsidRPr="00335D91">
        <w:rPr>
          <w:b/>
          <w:lang w:val="it-IT"/>
        </w:rPr>
        <w:t>coloana 1</w:t>
      </w:r>
      <w:r w:rsidRPr="00335D91">
        <w:rPr>
          <w:lang w:val="it-IT"/>
        </w:rPr>
        <w:t xml:space="preserve"> se indică nivelul de deţinere indirectă a cotei substanţiale. Nivelele de deţinere indirectă se vor indica cu cifre romane cu reflectarea fiecărui nivel în rînd separat pînă la ultimul nivel al deţinerii indirecte şi cu completarea respectivă a coloanelor 2-5 pentru fiecare persoană. La primul nivel (I) sunt indicate persoanele care deţin direct controlul asupra acţionarului băncii, după caz la al doilea nivel (II) sunt indicate persoanele care deţin controlul asupra persoanelor din primul nivel, etc pâna la ultimul nivel la care se reflectă beneficiarul efectiv.</w:t>
      </w:r>
    </w:p>
    <w:p w:rsidR="00DB79EC" w:rsidRPr="00856B03" w:rsidRDefault="00DB79EC" w:rsidP="00CD3265">
      <w:pPr>
        <w:numPr>
          <w:ilvl w:val="0"/>
          <w:numId w:val="5"/>
        </w:numPr>
        <w:tabs>
          <w:tab w:val="clear" w:pos="2148"/>
          <w:tab w:val="left" w:pos="1080"/>
        </w:tabs>
        <w:ind w:left="0" w:firstLine="720"/>
        <w:jc w:val="both"/>
      </w:pPr>
      <w:r w:rsidRPr="00335D91">
        <w:rPr>
          <w:lang w:val="it-IT"/>
        </w:rPr>
        <w:t xml:space="preserve">În </w:t>
      </w:r>
      <w:r w:rsidRPr="00335D91">
        <w:rPr>
          <w:b/>
          <w:lang w:val="it-IT"/>
        </w:rPr>
        <w:t>coloana 2</w:t>
      </w:r>
      <w:r w:rsidRPr="00335D91">
        <w:rPr>
          <w:lang w:val="it-IT"/>
        </w:rPr>
        <w:t xml:space="preserve"> se indică </w:t>
      </w:r>
      <w:r w:rsidRPr="00335D91">
        <w:rPr>
          <w:iCs/>
          <w:lang w:val="it-IT"/>
        </w:rPr>
        <w:t>numele şi prenumele</w:t>
      </w:r>
      <w:r w:rsidRPr="00335D91">
        <w:rPr>
          <w:lang w:val="it-IT"/>
        </w:rPr>
        <w:t xml:space="preserve"> persoanei </w:t>
      </w:r>
      <w:r w:rsidRPr="00335D91">
        <w:rPr>
          <w:iCs/>
          <w:lang w:val="it-IT"/>
        </w:rPr>
        <w:t xml:space="preserve">fizice sau denumirea persoanei juridice, conform documentului care confirmă înregistrarea de stat a persoanei juridice, care </w:t>
      </w:r>
      <w:r w:rsidRPr="00335D91">
        <w:rPr>
          <w:lang w:val="it-IT"/>
        </w:rPr>
        <w:t xml:space="preserve">deţine cota substanţială în capitalul persoanei de nivelul precedent. </w:t>
      </w:r>
      <w:r w:rsidRPr="00856B03">
        <w:t>La ultimul nivel se va reflecta beneficiarul efectiv.</w:t>
      </w:r>
    </w:p>
    <w:p w:rsidR="00DB79EC" w:rsidRPr="00EF51D0" w:rsidRDefault="00DB79EC" w:rsidP="00CD3265">
      <w:pPr>
        <w:numPr>
          <w:ilvl w:val="0"/>
          <w:numId w:val="5"/>
        </w:numPr>
        <w:tabs>
          <w:tab w:val="clear" w:pos="2148"/>
          <w:tab w:val="left" w:pos="1080"/>
        </w:tabs>
        <w:ind w:left="0" w:firstLine="720"/>
        <w:jc w:val="both"/>
      </w:pPr>
      <w:r w:rsidRPr="00EF51D0">
        <w:t>Î</w:t>
      </w:r>
      <w:r w:rsidRPr="00335D91">
        <w:rPr>
          <w:lang w:val="it-IT"/>
        </w:rPr>
        <w:t>n</w:t>
      </w:r>
      <w:r w:rsidRPr="00EF51D0">
        <w:t xml:space="preserve"> </w:t>
      </w:r>
      <w:r w:rsidRPr="00335D91">
        <w:rPr>
          <w:b/>
          <w:lang w:val="it-IT"/>
        </w:rPr>
        <w:t>coloana</w:t>
      </w:r>
      <w:r w:rsidRPr="00EF51D0">
        <w:rPr>
          <w:b/>
        </w:rPr>
        <w:t xml:space="preserve"> 3 </w:t>
      </w:r>
      <w:r w:rsidRPr="00335D91">
        <w:rPr>
          <w:lang w:val="it-IT"/>
        </w:rPr>
        <w:t>se</w:t>
      </w:r>
      <w:r w:rsidRPr="00EF51D0">
        <w:t xml:space="preserve"> </w:t>
      </w:r>
      <w:r w:rsidRPr="00335D91">
        <w:rPr>
          <w:lang w:val="it-IT"/>
        </w:rPr>
        <w:t>indic</w:t>
      </w:r>
      <w:r w:rsidRPr="00EF51D0">
        <w:t xml:space="preserve">ă </w:t>
      </w:r>
      <w:r w:rsidRPr="00335D91">
        <w:rPr>
          <w:lang w:val="it-IT" w:bidi="or-IN"/>
        </w:rPr>
        <w:t>num</w:t>
      </w:r>
      <w:r w:rsidRPr="00EF51D0">
        <w:rPr>
          <w:lang w:bidi="or-IN"/>
        </w:rPr>
        <w:t>ă</w:t>
      </w:r>
      <w:r w:rsidRPr="00335D91">
        <w:rPr>
          <w:lang w:val="it-IT" w:bidi="or-IN"/>
        </w:rPr>
        <w:t>rul</w:t>
      </w:r>
      <w:r w:rsidRPr="00EF51D0">
        <w:rPr>
          <w:lang w:bidi="or-IN"/>
        </w:rPr>
        <w:t xml:space="preserve"> </w:t>
      </w:r>
      <w:r w:rsidRPr="00335D91">
        <w:rPr>
          <w:lang w:val="it-IT" w:bidi="or-IN"/>
        </w:rPr>
        <w:t>de</w:t>
      </w:r>
      <w:r w:rsidRPr="00EF51D0">
        <w:rPr>
          <w:lang w:bidi="or-IN"/>
        </w:rPr>
        <w:t xml:space="preserve"> </w:t>
      </w:r>
      <w:r w:rsidRPr="00335D91">
        <w:rPr>
          <w:lang w:val="it-IT" w:bidi="or-IN"/>
        </w:rPr>
        <w:t>identificare</w:t>
      </w:r>
      <w:r w:rsidRPr="00EF51D0">
        <w:rPr>
          <w:lang w:bidi="or-IN"/>
        </w:rPr>
        <w:t xml:space="preserve"> </w:t>
      </w:r>
      <w:r w:rsidRPr="00335D91">
        <w:rPr>
          <w:lang w:val="it-IT" w:bidi="or-IN"/>
        </w:rPr>
        <w:t>de</w:t>
      </w:r>
      <w:r w:rsidRPr="00EF51D0">
        <w:rPr>
          <w:lang w:bidi="or-IN"/>
        </w:rPr>
        <w:t xml:space="preserve"> </w:t>
      </w:r>
      <w:r w:rsidRPr="00335D91">
        <w:rPr>
          <w:lang w:val="it-IT" w:bidi="or-IN"/>
        </w:rPr>
        <w:t>stat</w:t>
      </w:r>
      <w:r w:rsidRPr="00EF51D0">
        <w:rPr>
          <w:lang w:bidi="or-IN"/>
        </w:rPr>
        <w:t xml:space="preserve"> </w:t>
      </w:r>
      <w:r w:rsidRPr="00EF51D0">
        <w:t>(</w:t>
      </w:r>
      <w:r w:rsidRPr="00335D91">
        <w:rPr>
          <w:lang w:val="it-IT"/>
        </w:rPr>
        <w:t>formatul</w:t>
      </w:r>
      <w:r w:rsidRPr="00EF51D0">
        <w:t xml:space="preserve"> </w:t>
      </w:r>
      <w:r w:rsidRPr="00335D91">
        <w:rPr>
          <w:lang w:val="it-IT"/>
        </w:rPr>
        <w:t>numeric</w:t>
      </w:r>
      <w:r w:rsidRPr="00EF51D0">
        <w:t>)</w:t>
      </w:r>
      <w:r w:rsidRPr="00EF51D0">
        <w:rPr>
          <w:lang w:bidi="or-IN"/>
        </w:rPr>
        <w:t xml:space="preserve"> </w:t>
      </w:r>
      <w:r>
        <w:rPr>
          <w:lang w:val="it-IT" w:bidi="or-IN"/>
        </w:rPr>
        <w:t>al</w:t>
      </w:r>
      <w:r w:rsidRPr="00EF51D0">
        <w:rPr>
          <w:lang w:bidi="or-IN"/>
        </w:rPr>
        <w:t xml:space="preserve"> </w:t>
      </w:r>
      <w:r w:rsidRPr="00335D91">
        <w:rPr>
          <w:lang w:val="it-IT"/>
        </w:rPr>
        <w:t>de</w:t>
      </w:r>
      <w:r w:rsidRPr="00EF51D0">
        <w:t>ţ</w:t>
      </w:r>
      <w:r w:rsidRPr="00335D91">
        <w:rPr>
          <w:lang w:val="it-IT"/>
        </w:rPr>
        <w:t>in</w:t>
      </w:r>
      <w:r w:rsidRPr="00EF51D0">
        <w:t>ă</w:t>
      </w:r>
      <w:r w:rsidRPr="00335D91">
        <w:rPr>
          <w:lang w:val="it-IT"/>
        </w:rPr>
        <w:t>torului</w:t>
      </w:r>
      <w:r w:rsidRPr="00EF51D0">
        <w:t xml:space="preserve"> </w:t>
      </w:r>
      <w:r w:rsidRPr="00335D91">
        <w:rPr>
          <w:lang w:val="it-IT"/>
        </w:rPr>
        <w:t>indirect</w:t>
      </w:r>
      <w:r w:rsidRPr="00EF51D0">
        <w:t xml:space="preserve"> </w:t>
      </w:r>
      <w:r w:rsidRPr="00335D91">
        <w:rPr>
          <w:lang w:val="it-IT"/>
        </w:rPr>
        <w:t>al</w:t>
      </w:r>
      <w:r w:rsidRPr="00EF51D0">
        <w:t xml:space="preserve"> </w:t>
      </w:r>
      <w:r w:rsidRPr="00335D91">
        <w:rPr>
          <w:lang w:val="it-IT"/>
        </w:rPr>
        <w:t>cotei</w:t>
      </w:r>
      <w:r w:rsidRPr="00EF51D0">
        <w:t xml:space="preserve"> </w:t>
      </w:r>
      <w:r w:rsidRPr="00335D91">
        <w:rPr>
          <w:lang w:val="it-IT"/>
        </w:rPr>
        <w:t>substan</w:t>
      </w:r>
      <w:r w:rsidRPr="00EF51D0">
        <w:t>ţ</w:t>
      </w:r>
      <w:r w:rsidRPr="00335D91">
        <w:rPr>
          <w:lang w:val="it-IT"/>
        </w:rPr>
        <w:t>iale</w:t>
      </w:r>
      <w:r w:rsidRPr="00EF51D0">
        <w:rPr>
          <w:lang w:bidi="or-IN"/>
        </w:rPr>
        <w:t xml:space="preserve"> </w:t>
      </w:r>
      <w:r w:rsidRPr="00335D91">
        <w:rPr>
          <w:lang w:val="it-IT" w:bidi="or-IN"/>
        </w:rPr>
        <w:t>conform</w:t>
      </w:r>
      <w:r w:rsidRPr="00EF51D0">
        <w:rPr>
          <w:lang w:bidi="or-IN"/>
        </w:rPr>
        <w:t xml:space="preserve"> </w:t>
      </w:r>
      <w:r w:rsidRPr="00335D91">
        <w:rPr>
          <w:lang w:val="it-IT" w:bidi="or-IN"/>
        </w:rPr>
        <w:t>prevederilor</w:t>
      </w:r>
      <w:r w:rsidRPr="00EF51D0">
        <w:rPr>
          <w:lang w:bidi="or-IN"/>
        </w:rPr>
        <w:t xml:space="preserve"> </w:t>
      </w:r>
      <w:r w:rsidRPr="00335D91">
        <w:rPr>
          <w:lang w:val="it-IT" w:bidi="or-IN"/>
        </w:rPr>
        <w:t>de</w:t>
      </w:r>
      <w:r w:rsidRPr="00EF51D0">
        <w:rPr>
          <w:lang w:bidi="or-IN"/>
        </w:rPr>
        <w:t xml:space="preserve"> </w:t>
      </w:r>
      <w:r w:rsidRPr="00335D91">
        <w:rPr>
          <w:lang w:val="it-IT" w:bidi="or-IN"/>
        </w:rPr>
        <w:t>la</w:t>
      </w:r>
      <w:r w:rsidRPr="00EF51D0">
        <w:rPr>
          <w:lang w:bidi="or-IN"/>
        </w:rPr>
        <w:t xml:space="preserve"> </w:t>
      </w:r>
      <w:r w:rsidRPr="00335D91">
        <w:rPr>
          <w:lang w:val="it-IT" w:bidi="or-IN"/>
        </w:rPr>
        <w:t>punctul</w:t>
      </w:r>
      <w:r w:rsidRPr="00EF51D0">
        <w:rPr>
          <w:lang w:bidi="or-IN"/>
        </w:rPr>
        <w:t xml:space="preserve"> 3., </w:t>
      </w:r>
      <w:r w:rsidRPr="00335D91">
        <w:rPr>
          <w:lang w:val="it-IT" w:bidi="or-IN"/>
        </w:rPr>
        <w:t>subpunctul</w:t>
      </w:r>
      <w:r w:rsidRPr="00EF51D0">
        <w:rPr>
          <w:lang w:bidi="or-IN"/>
        </w:rPr>
        <w:t xml:space="preserve"> 6) </w:t>
      </w:r>
      <w:r w:rsidRPr="00335D91">
        <w:rPr>
          <w:lang w:val="it-IT" w:bidi="or-IN"/>
        </w:rPr>
        <w:t>al</w:t>
      </w:r>
      <w:r w:rsidRPr="00EF51D0">
        <w:rPr>
          <w:lang w:bidi="or-IN"/>
        </w:rPr>
        <w:t xml:space="preserve"> </w:t>
      </w:r>
      <w:r w:rsidRPr="00335D91">
        <w:rPr>
          <w:lang w:val="it-IT" w:bidi="or-IN"/>
        </w:rPr>
        <w:t>modului</w:t>
      </w:r>
      <w:r w:rsidRPr="00EF51D0">
        <w:rPr>
          <w:lang w:bidi="or-IN"/>
        </w:rPr>
        <w:t xml:space="preserve"> </w:t>
      </w:r>
      <w:r w:rsidRPr="00335D91">
        <w:rPr>
          <w:lang w:val="it-IT" w:bidi="or-IN"/>
        </w:rPr>
        <w:t>de</w:t>
      </w:r>
      <w:r w:rsidRPr="00EF51D0">
        <w:rPr>
          <w:lang w:bidi="or-IN"/>
        </w:rPr>
        <w:t xml:space="preserve"> </w:t>
      </w:r>
      <w:r w:rsidRPr="00335D91">
        <w:rPr>
          <w:lang w:val="it-IT" w:bidi="or-IN"/>
        </w:rPr>
        <w:t>completare</w:t>
      </w:r>
      <w:r w:rsidRPr="00EF51D0">
        <w:rPr>
          <w:lang w:bidi="or-IN"/>
        </w:rPr>
        <w:t xml:space="preserve"> </w:t>
      </w:r>
      <w:r w:rsidRPr="00335D91">
        <w:rPr>
          <w:lang w:val="it-IT" w:bidi="or-IN"/>
        </w:rPr>
        <w:t>al</w:t>
      </w:r>
      <w:r w:rsidRPr="00EF51D0">
        <w:rPr>
          <w:lang w:bidi="or-IN"/>
        </w:rPr>
        <w:t xml:space="preserve"> </w:t>
      </w:r>
      <w:r w:rsidRPr="00335D91">
        <w:rPr>
          <w:lang w:val="it-IT" w:bidi="or-IN"/>
        </w:rPr>
        <w:t>prezentului</w:t>
      </w:r>
      <w:r w:rsidRPr="00EF51D0">
        <w:rPr>
          <w:lang w:bidi="or-IN"/>
        </w:rPr>
        <w:t xml:space="preserve"> </w:t>
      </w:r>
      <w:r w:rsidRPr="00335D91">
        <w:rPr>
          <w:lang w:val="it-IT" w:bidi="or-IN"/>
        </w:rPr>
        <w:t>raport</w:t>
      </w:r>
      <w:r w:rsidRPr="00EF51D0">
        <w:t>.</w:t>
      </w:r>
    </w:p>
    <w:p w:rsidR="00DB79EC" w:rsidRDefault="00DB79EC" w:rsidP="00CD3265">
      <w:pPr>
        <w:numPr>
          <w:ilvl w:val="0"/>
          <w:numId w:val="5"/>
        </w:numPr>
        <w:tabs>
          <w:tab w:val="clear" w:pos="2148"/>
          <w:tab w:val="left" w:pos="1080"/>
        </w:tabs>
        <w:ind w:left="0" w:firstLine="720"/>
        <w:jc w:val="both"/>
        <w:rPr>
          <w:lang w:val="it-IT"/>
        </w:rPr>
      </w:pPr>
      <w:r w:rsidRPr="00EF51D0">
        <w:t>Î</w:t>
      </w:r>
      <w:r w:rsidRPr="00EF51D0">
        <w:rPr>
          <w:lang w:val="it-IT"/>
        </w:rPr>
        <w:t>n</w:t>
      </w:r>
      <w:r w:rsidRPr="00EF51D0">
        <w:t xml:space="preserve"> </w:t>
      </w:r>
      <w:r w:rsidRPr="00EF51D0">
        <w:rPr>
          <w:lang w:val="it-IT"/>
        </w:rPr>
        <w:t>coloana</w:t>
      </w:r>
      <w:r w:rsidRPr="00EF51D0">
        <w:t xml:space="preserve"> 4 </w:t>
      </w:r>
      <w:r w:rsidRPr="00EF51D0">
        <w:rPr>
          <w:lang w:val="it-IT"/>
        </w:rPr>
        <w:t>se</w:t>
      </w:r>
      <w:r w:rsidRPr="00EF51D0">
        <w:t xml:space="preserve"> </w:t>
      </w:r>
      <w:r w:rsidRPr="00EF51D0">
        <w:rPr>
          <w:lang w:val="it-IT"/>
        </w:rPr>
        <w:t>indic</w:t>
      </w:r>
      <w:r w:rsidRPr="00EF51D0">
        <w:t xml:space="preserve">ă </w:t>
      </w:r>
      <w:r w:rsidRPr="00EF51D0">
        <w:rPr>
          <w:lang w:val="it-IT"/>
        </w:rPr>
        <w:t>domiciliul</w:t>
      </w:r>
      <w:r w:rsidRPr="00EF51D0">
        <w:t xml:space="preserve"> - î</w:t>
      </w:r>
      <w:r w:rsidRPr="00EF51D0">
        <w:rPr>
          <w:lang w:val="it-IT"/>
        </w:rPr>
        <w:t>n</w:t>
      </w:r>
      <w:r w:rsidRPr="00EF51D0">
        <w:t xml:space="preserve"> </w:t>
      </w:r>
      <w:r w:rsidRPr="00EF51D0">
        <w:rPr>
          <w:lang w:val="it-IT"/>
        </w:rPr>
        <w:t>cazul</w:t>
      </w:r>
      <w:r w:rsidRPr="00EF51D0">
        <w:t xml:space="preserve"> </w:t>
      </w:r>
      <w:r w:rsidRPr="00EF51D0">
        <w:rPr>
          <w:lang w:val="it-IT"/>
        </w:rPr>
        <w:t>persoanei</w:t>
      </w:r>
      <w:r w:rsidRPr="00EF51D0">
        <w:t xml:space="preserve"> </w:t>
      </w:r>
      <w:r w:rsidRPr="00EF51D0">
        <w:rPr>
          <w:lang w:val="it-IT"/>
        </w:rPr>
        <w:t>fizice</w:t>
      </w:r>
      <w:r w:rsidRPr="00EF51D0">
        <w:t xml:space="preserve"> ş</w:t>
      </w:r>
      <w:r w:rsidRPr="00EF51D0">
        <w:rPr>
          <w:lang w:val="it-IT"/>
        </w:rPr>
        <w:t>i</w:t>
      </w:r>
      <w:r w:rsidRPr="00EF51D0">
        <w:t xml:space="preserve"> </w:t>
      </w:r>
      <w:r w:rsidRPr="00EF51D0">
        <w:rPr>
          <w:lang w:val="it-IT"/>
        </w:rPr>
        <w:t>sediul</w:t>
      </w:r>
      <w:r w:rsidRPr="00EF51D0">
        <w:t xml:space="preserve"> - î</w:t>
      </w:r>
      <w:r w:rsidRPr="00EF51D0">
        <w:rPr>
          <w:lang w:val="it-IT"/>
        </w:rPr>
        <w:t>n</w:t>
      </w:r>
      <w:r w:rsidRPr="00EF51D0">
        <w:t xml:space="preserve"> </w:t>
      </w:r>
      <w:r w:rsidRPr="00EF51D0">
        <w:rPr>
          <w:lang w:val="it-IT"/>
        </w:rPr>
        <w:t>cazul</w:t>
      </w:r>
      <w:r w:rsidRPr="00EF51D0">
        <w:t xml:space="preserve"> </w:t>
      </w:r>
      <w:r w:rsidRPr="00EF51D0">
        <w:rPr>
          <w:lang w:val="it-IT"/>
        </w:rPr>
        <w:t>persoanei</w:t>
      </w:r>
      <w:r w:rsidRPr="00EF51D0">
        <w:t xml:space="preserve"> </w:t>
      </w:r>
      <w:r w:rsidRPr="00EF51D0">
        <w:rPr>
          <w:lang w:val="it-IT"/>
        </w:rPr>
        <w:t>juridice</w:t>
      </w:r>
      <w:r w:rsidRPr="00EF51D0">
        <w:t xml:space="preserve">, </w:t>
      </w:r>
      <w:r w:rsidRPr="00EF51D0">
        <w:rPr>
          <w:lang w:val="it-IT"/>
        </w:rPr>
        <w:t>precum</w:t>
      </w:r>
      <w:r w:rsidRPr="00EF51D0">
        <w:t xml:space="preserve"> ş</w:t>
      </w:r>
      <w:r w:rsidRPr="00EF51D0">
        <w:rPr>
          <w:lang w:val="it-IT"/>
        </w:rPr>
        <w:t>i</w:t>
      </w:r>
      <w:r w:rsidRPr="00EF51D0">
        <w:t xml:space="preserve"> </w:t>
      </w:r>
      <w:r w:rsidRPr="00EF51D0">
        <w:rPr>
          <w:lang w:val="it-IT"/>
        </w:rPr>
        <w:t>alte</w:t>
      </w:r>
      <w:r w:rsidRPr="00EF51D0">
        <w:t xml:space="preserve"> </w:t>
      </w:r>
      <w:r w:rsidRPr="00EF51D0">
        <w:rPr>
          <w:lang w:val="it-IT"/>
        </w:rPr>
        <w:t>adrese</w:t>
      </w:r>
      <w:r w:rsidRPr="00EF51D0">
        <w:t xml:space="preserve"> </w:t>
      </w:r>
      <w:r w:rsidRPr="00EF51D0">
        <w:rPr>
          <w:lang w:val="it-IT"/>
        </w:rPr>
        <w:t>de</w:t>
      </w:r>
      <w:r w:rsidRPr="00EF51D0">
        <w:t xml:space="preserve"> </w:t>
      </w:r>
      <w:r w:rsidRPr="00EF51D0">
        <w:rPr>
          <w:lang w:val="it-IT"/>
        </w:rPr>
        <w:t>corespondenţă, dacă există. Informaţia se va reflecta conform exemplelor prezentate la punctul 3, subpunctul 5) din prezentul raport.</w:t>
      </w:r>
    </w:p>
    <w:p w:rsidR="00DB79EC" w:rsidRDefault="00DB79EC" w:rsidP="00CD3265">
      <w:pPr>
        <w:numPr>
          <w:ilvl w:val="0"/>
          <w:numId w:val="5"/>
        </w:numPr>
        <w:tabs>
          <w:tab w:val="clear" w:pos="2148"/>
          <w:tab w:val="left" w:pos="1080"/>
        </w:tabs>
        <w:ind w:left="0" w:firstLine="720"/>
        <w:jc w:val="both"/>
        <w:rPr>
          <w:lang w:val="it-IT"/>
        </w:rPr>
      </w:pPr>
      <w:r w:rsidRPr="00335D91">
        <w:rPr>
          <w:lang w:val="it-IT"/>
        </w:rPr>
        <w:t xml:space="preserve">În </w:t>
      </w:r>
      <w:r w:rsidRPr="00335D91">
        <w:rPr>
          <w:b/>
          <w:lang w:val="it-IT"/>
        </w:rPr>
        <w:t xml:space="preserve">coloana 5 </w:t>
      </w:r>
      <w:r w:rsidRPr="00335D91">
        <w:rPr>
          <w:lang w:val="it-IT"/>
        </w:rPr>
        <w:t xml:space="preserve">se indică modul de exercitare a controlului de către deţinătorul indirect în capitalul social asupra acţionarului şi respectiv al deţinătorilor indirecţi la fiecare nivel. </w:t>
      </w:r>
      <w:r w:rsidRPr="00EF51D0">
        <w:rPr>
          <w:lang w:val="it-IT"/>
        </w:rPr>
        <w:t>Pentru deţinătorul indirect de nivelul I se va indica modul de exercitare de către aceştia a controlului asupra acţionarului indicat în coloana B. Pentru deţinătorul indirect de nivelul II, se va indica modul de exercitare a controlului asupra deţinătorului indirect de nivelul I, pentru cel de nivelul III – modul de exercitare a controlului asupra deţinătorului indirect de nivelul II.</w:t>
      </w:r>
      <w:r>
        <w:rPr>
          <w:lang w:val="it-IT"/>
        </w:rPr>
        <w:t xml:space="preserve"> </w:t>
      </w:r>
      <w:r w:rsidRPr="00335D91">
        <w:rPr>
          <w:lang w:val="it-IT"/>
        </w:rPr>
        <w:t>Regula dată se va respecta pentru a reflecta informaţia pînă la ultimul nivel al deţinătorului indirect (beneficiarul efectiv). Pentru descrierea modului de exercitare a controlului se vor utiliza formulări simple şi uniforme. La descrierea respectivă băncile se vor conduce de noţiunea de „control”, precum şi de noţiunile aferente acesteia din art.3 al Legii instituţiilor financiare şi Regulamentul cu privire la deţinerea cotelor de participare în capitalul social al băncii.</w:t>
      </w:r>
    </w:p>
    <w:p w:rsidR="00DB79EC" w:rsidRPr="00EF51D0" w:rsidRDefault="00DB79EC" w:rsidP="00EF51D0">
      <w:pPr>
        <w:tabs>
          <w:tab w:val="left" w:pos="0"/>
        </w:tabs>
        <w:ind w:firstLine="720"/>
        <w:jc w:val="both"/>
        <w:rPr>
          <w:lang w:val="it-IT"/>
        </w:rPr>
      </w:pPr>
      <w:r w:rsidRPr="00EF51D0">
        <w:rPr>
          <w:lang w:val="it-IT"/>
        </w:rPr>
        <w:t>9</w:t>
      </w:r>
      <w:r w:rsidRPr="00EF51D0">
        <w:rPr>
          <w:vertAlign w:val="superscript"/>
          <w:lang w:val="it-IT"/>
        </w:rPr>
        <w:t>1</w:t>
      </w:r>
      <w:r w:rsidRPr="00EF51D0">
        <w:rPr>
          <w:lang w:val="it-IT"/>
        </w:rPr>
        <w:t>) În coloana 6 se indică 1 pentru beneficiarul efectiv şi 0 pentru celelalte persoane</w:t>
      </w:r>
      <w:r>
        <w:rPr>
          <w:lang w:val="it-IT"/>
        </w:rPr>
        <w:t>.</w:t>
      </w:r>
    </w:p>
    <w:p w:rsidR="00DB79EC" w:rsidRPr="00335D91" w:rsidRDefault="00DB79EC" w:rsidP="00CD3265">
      <w:pPr>
        <w:numPr>
          <w:ilvl w:val="0"/>
          <w:numId w:val="1"/>
        </w:numPr>
        <w:tabs>
          <w:tab w:val="clear" w:pos="1440"/>
          <w:tab w:val="left" w:pos="1080"/>
        </w:tabs>
        <w:ind w:left="0" w:firstLine="720"/>
        <w:jc w:val="both"/>
        <w:rPr>
          <w:lang w:val="it-IT" w:bidi="or-IN"/>
        </w:rPr>
      </w:pPr>
      <w:r w:rsidRPr="00335D91">
        <w:rPr>
          <w:lang w:val="it-IT"/>
        </w:rPr>
        <w:t xml:space="preserve">În raportul </w:t>
      </w:r>
      <w:r w:rsidRPr="00335D91">
        <w:rPr>
          <w:b/>
          <w:bCs/>
          <w:lang w:val="it-IT"/>
        </w:rPr>
        <w:t>ORD 3.15D</w:t>
      </w:r>
      <w:r w:rsidRPr="00335D91">
        <w:rPr>
          <w:lang w:val="it-IT"/>
        </w:rPr>
        <w:t xml:space="preserve"> se reflectă</w:t>
      </w:r>
      <w:r w:rsidRPr="00335D91">
        <w:rPr>
          <w:bCs/>
          <w:lang w:val="it-IT"/>
        </w:rPr>
        <w:t xml:space="preserve"> informaţia aferentă înstrăinării integrale a acţiunilor deţinute de către acţionarii băncii pe parcursul perioadei gestionare care a condus la pierderea calităţii de acţionar </w:t>
      </w:r>
      <w:r w:rsidRPr="00335D91">
        <w:rPr>
          <w:lang w:val="it-IT"/>
        </w:rPr>
        <w:t xml:space="preserve">şi se întocmeşte ţinînd cont de instrucţiunile prezentate mai jos. </w:t>
      </w:r>
    </w:p>
    <w:p w:rsidR="00DB79EC" w:rsidRPr="00856B03" w:rsidRDefault="00DB79EC" w:rsidP="00CD3265">
      <w:pPr>
        <w:numPr>
          <w:ilvl w:val="0"/>
          <w:numId w:val="2"/>
        </w:numPr>
        <w:tabs>
          <w:tab w:val="clear" w:pos="1440"/>
          <w:tab w:val="left" w:pos="1080"/>
        </w:tabs>
        <w:ind w:left="0" w:firstLine="720"/>
        <w:jc w:val="both"/>
      </w:pPr>
      <w:r w:rsidRPr="00335D91">
        <w:rPr>
          <w:lang w:val="it-IT"/>
        </w:rPr>
        <w:t xml:space="preserve">Pentru rîndurile 1.0, 2.0, 2.1, 2.2 şi 3.0 se vor completa doar coloanele 2 şi 3. </w:t>
      </w:r>
      <w:r w:rsidRPr="00856B03">
        <w:t>Pentru rîndurile 3.1, 3.2 – 3.</w:t>
      </w:r>
      <w:r w:rsidRPr="00856B03">
        <w:rPr>
          <w:i/>
          <w:iCs/>
        </w:rPr>
        <w:t>n</w:t>
      </w:r>
      <w:r w:rsidRPr="00856B03">
        <w:t xml:space="preserve"> se vor completa toate coloanele.</w:t>
      </w:r>
    </w:p>
    <w:p w:rsidR="00DB79EC" w:rsidRPr="00335D91" w:rsidRDefault="00DB79EC" w:rsidP="00CD3265">
      <w:pPr>
        <w:numPr>
          <w:ilvl w:val="0"/>
          <w:numId w:val="2"/>
        </w:numPr>
        <w:tabs>
          <w:tab w:val="clear" w:pos="1440"/>
          <w:tab w:val="left" w:pos="1080"/>
        </w:tabs>
        <w:ind w:left="0" w:firstLine="720"/>
        <w:jc w:val="both"/>
      </w:pPr>
      <w:r w:rsidRPr="00335D91">
        <w:t>Î</w:t>
      </w:r>
      <w:r w:rsidRPr="00CD3265">
        <w:rPr>
          <w:lang w:val="en-US"/>
        </w:rPr>
        <w:t>n</w:t>
      </w:r>
      <w:r w:rsidRPr="00335D91">
        <w:t xml:space="preserve"> </w:t>
      </w:r>
      <w:r w:rsidRPr="00CD3265">
        <w:rPr>
          <w:b/>
          <w:lang w:val="en-US"/>
        </w:rPr>
        <w:t>coloana</w:t>
      </w:r>
      <w:r w:rsidRPr="00335D91">
        <w:rPr>
          <w:b/>
        </w:rPr>
        <w:t xml:space="preserve"> </w:t>
      </w:r>
      <w:r w:rsidRPr="00CD3265">
        <w:rPr>
          <w:b/>
          <w:lang w:val="en-US"/>
        </w:rPr>
        <w:t>C</w:t>
      </w:r>
      <w:r w:rsidRPr="00335D91">
        <w:t xml:space="preserve"> </w:t>
      </w:r>
      <w:r w:rsidRPr="00CD3265">
        <w:rPr>
          <w:lang w:val="en-US"/>
        </w:rPr>
        <w:t>se</w:t>
      </w:r>
      <w:r w:rsidRPr="00335D91">
        <w:t xml:space="preserve"> </w:t>
      </w:r>
      <w:r w:rsidRPr="00CD3265">
        <w:rPr>
          <w:lang w:val="en-US"/>
        </w:rPr>
        <w:t>indic</w:t>
      </w:r>
      <w:r w:rsidRPr="00335D91">
        <w:t xml:space="preserve">ă </w:t>
      </w:r>
      <w:r w:rsidRPr="00CD3265">
        <w:rPr>
          <w:iCs/>
          <w:lang w:val="en-US"/>
        </w:rPr>
        <w:t>numele</w:t>
      </w:r>
      <w:r w:rsidRPr="00335D91">
        <w:rPr>
          <w:iCs/>
        </w:rPr>
        <w:t xml:space="preserve"> ş</w:t>
      </w:r>
      <w:r w:rsidRPr="00CD3265">
        <w:rPr>
          <w:iCs/>
          <w:lang w:val="en-US"/>
        </w:rPr>
        <w:t>i</w:t>
      </w:r>
      <w:r w:rsidRPr="00335D91">
        <w:rPr>
          <w:iCs/>
        </w:rPr>
        <w:t xml:space="preserve"> </w:t>
      </w:r>
      <w:r w:rsidRPr="00CD3265">
        <w:rPr>
          <w:iCs/>
          <w:lang w:val="en-US"/>
        </w:rPr>
        <w:t>prenumele</w:t>
      </w:r>
      <w:r w:rsidRPr="00335D91">
        <w:t xml:space="preserve"> </w:t>
      </w:r>
      <w:r w:rsidRPr="00CD3265">
        <w:rPr>
          <w:lang w:val="en-US"/>
        </w:rPr>
        <w:t>persoanei</w:t>
      </w:r>
      <w:r w:rsidRPr="00335D91">
        <w:t xml:space="preserve"> </w:t>
      </w:r>
      <w:r w:rsidRPr="00CD3265">
        <w:rPr>
          <w:iCs/>
          <w:lang w:val="en-US"/>
        </w:rPr>
        <w:t>fizice</w:t>
      </w:r>
      <w:r w:rsidRPr="00335D91">
        <w:rPr>
          <w:iCs/>
        </w:rPr>
        <w:t xml:space="preserve"> </w:t>
      </w:r>
      <w:r w:rsidRPr="00CD3265">
        <w:rPr>
          <w:iCs/>
          <w:lang w:val="en-US"/>
        </w:rPr>
        <w:t>sau</w:t>
      </w:r>
      <w:r w:rsidRPr="00335D91">
        <w:rPr>
          <w:iCs/>
        </w:rPr>
        <w:t xml:space="preserve"> </w:t>
      </w:r>
      <w:r w:rsidRPr="00CD3265">
        <w:rPr>
          <w:iCs/>
          <w:lang w:val="en-US"/>
        </w:rPr>
        <w:t>denumirea</w:t>
      </w:r>
      <w:r w:rsidRPr="00335D91">
        <w:rPr>
          <w:iCs/>
        </w:rPr>
        <w:t xml:space="preserve"> </w:t>
      </w:r>
      <w:r w:rsidRPr="00CD3265">
        <w:rPr>
          <w:iCs/>
          <w:lang w:val="en-US"/>
        </w:rPr>
        <w:t>ac</w:t>
      </w:r>
      <w:r w:rsidRPr="00335D91">
        <w:rPr>
          <w:iCs/>
        </w:rPr>
        <w:t>ţ</w:t>
      </w:r>
      <w:r w:rsidRPr="00CD3265">
        <w:rPr>
          <w:iCs/>
          <w:lang w:val="en-US"/>
        </w:rPr>
        <w:t>ionarului</w:t>
      </w:r>
      <w:r w:rsidRPr="00335D91">
        <w:rPr>
          <w:iCs/>
        </w:rPr>
        <w:t xml:space="preserve"> </w:t>
      </w:r>
      <w:r w:rsidRPr="00CD3265">
        <w:rPr>
          <w:iCs/>
          <w:lang w:val="en-US"/>
        </w:rPr>
        <w:t>persoan</w:t>
      </w:r>
      <w:r w:rsidRPr="00335D91">
        <w:rPr>
          <w:iCs/>
        </w:rPr>
        <w:t xml:space="preserve">ă </w:t>
      </w:r>
      <w:r w:rsidRPr="00CD3265">
        <w:rPr>
          <w:iCs/>
          <w:lang w:val="en-US"/>
        </w:rPr>
        <w:t>juridic</w:t>
      </w:r>
      <w:r w:rsidRPr="00335D91">
        <w:rPr>
          <w:iCs/>
        </w:rPr>
        <w:t xml:space="preserve">ă, </w:t>
      </w:r>
      <w:r w:rsidRPr="00CD3265">
        <w:rPr>
          <w:iCs/>
          <w:lang w:val="en-US"/>
        </w:rPr>
        <w:t>conform</w:t>
      </w:r>
      <w:r w:rsidRPr="00335D91">
        <w:rPr>
          <w:iCs/>
        </w:rPr>
        <w:t xml:space="preserve"> </w:t>
      </w:r>
      <w:r w:rsidRPr="00CD3265">
        <w:rPr>
          <w:iCs/>
          <w:lang w:val="en-US"/>
        </w:rPr>
        <w:t>documentului</w:t>
      </w:r>
      <w:r w:rsidRPr="00335D91">
        <w:rPr>
          <w:iCs/>
        </w:rPr>
        <w:t xml:space="preserve"> </w:t>
      </w:r>
      <w:r w:rsidRPr="00CD3265">
        <w:rPr>
          <w:iCs/>
          <w:lang w:val="en-US"/>
        </w:rPr>
        <w:t>care</w:t>
      </w:r>
      <w:r w:rsidRPr="00335D91">
        <w:rPr>
          <w:iCs/>
        </w:rPr>
        <w:t xml:space="preserve"> </w:t>
      </w:r>
      <w:r w:rsidRPr="00CD3265">
        <w:rPr>
          <w:iCs/>
          <w:lang w:val="en-US"/>
        </w:rPr>
        <w:t>confirm</w:t>
      </w:r>
      <w:r w:rsidRPr="00335D91">
        <w:rPr>
          <w:iCs/>
        </w:rPr>
        <w:t>ă î</w:t>
      </w:r>
      <w:r w:rsidRPr="00CD3265">
        <w:rPr>
          <w:iCs/>
          <w:lang w:val="en-US"/>
        </w:rPr>
        <w:t>nregistrarea</w:t>
      </w:r>
      <w:r w:rsidRPr="00335D91">
        <w:rPr>
          <w:iCs/>
        </w:rPr>
        <w:t xml:space="preserve"> </w:t>
      </w:r>
      <w:r w:rsidRPr="00CD3265">
        <w:rPr>
          <w:iCs/>
          <w:lang w:val="en-US"/>
        </w:rPr>
        <w:t>de</w:t>
      </w:r>
      <w:r w:rsidRPr="00335D91">
        <w:rPr>
          <w:iCs/>
        </w:rPr>
        <w:t xml:space="preserve"> </w:t>
      </w:r>
      <w:r w:rsidRPr="00CD3265">
        <w:rPr>
          <w:iCs/>
          <w:lang w:val="en-US"/>
        </w:rPr>
        <w:t>stat</w:t>
      </w:r>
      <w:r w:rsidRPr="00335D91">
        <w:rPr>
          <w:iCs/>
        </w:rPr>
        <w:t xml:space="preserve"> </w:t>
      </w:r>
      <w:r w:rsidRPr="00CD3265">
        <w:rPr>
          <w:iCs/>
          <w:lang w:val="en-US"/>
        </w:rPr>
        <w:t>a</w:t>
      </w:r>
      <w:r w:rsidRPr="00335D91">
        <w:rPr>
          <w:iCs/>
        </w:rPr>
        <w:t xml:space="preserve"> </w:t>
      </w:r>
      <w:r w:rsidRPr="00CD3265">
        <w:rPr>
          <w:iCs/>
          <w:lang w:val="en-US"/>
        </w:rPr>
        <w:t>persoanei</w:t>
      </w:r>
      <w:r w:rsidRPr="00335D91">
        <w:rPr>
          <w:iCs/>
        </w:rPr>
        <w:t xml:space="preserve"> </w:t>
      </w:r>
      <w:r w:rsidRPr="00CD3265">
        <w:rPr>
          <w:iCs/>
          <w:lang w:val="en-US"/>
        </w:rPr>
        <w:t>juridice</w:t>
      </w:r>
      <w:r w:rsidRPr="00335D91">
        <w:rPr>
          <w:iCs/>
        </w:rPr>
        <w:t xml:space="preserve">, </w:t>
      </w:r>
      <w:r w:rsidRPr="00CD3265">
        <w:rPr>
          <w:iCs/>
          <w:lang w:val="en-US"/>
        </w:rPr>
        <w:t>care</w:t>
      </w:r>
      <w:r w:rsidRPr="00335D91">
        <w:rPr>
          <w:iCs/>
        </w:rPr>
        <w:t xml:space="preserve"> </w:t>
      </w:r>
      <w:r w:rsidRPr="00CD3265">
        <w:rPr>
          <w:iCs/>
          <w:lang w:val="en-US"/>
        </w:rPr>
        <w:t>la</w:t>
      </w:r>
      <w:r w:rsidRPr="00335D91">
        <w:rPr>
          <w:iCs/>
        </w:rPr>
        <w:t xml:space="preserve"> î</w:t>
      </w:r>
      <w:r w:rsidRPr="00CD3265">
        <w:rPr>
          <w:iCs/>
          <w:lang w:val="en-US"/>
        </w:rPr>
        <w:t>nceputul</w:t>
      </w:r>
      <w:r w:rsidRPr="00335D91">
        <w:rPr>
          <w:iCs/>
        </w:rPr>
        <w:t xml:space="preserve"> </w:t>
      </w:r>
      <w:r w:rsidRPr="00CD3265">
        <w:rPr>
          <w:iCs/>
          <w:lang w:val="en-US"/>
        </w:rPr>
        <w:t>perioadei</w:t>
      </w:r>
      <w:r w:rsidRPr="00335D91">
        <w:rPr>
          <w:iCs/>
        </w:rPr>
        <w:t xml:space="preserve"> </w:t>
      </w:r>
      <w:r w:rsidRPr="00CD3265">
        <w:rPr>
          <w:iCs/>
          <w:lang w:val="en-US"/>
        </w:rPr>
        <w:t>de</w:t>
      </w:r>
      <w:r w:rsidRPr="00335D91">
        <w:rPr>
          <w:iCs/>
        </w:rPr>
        <w:t xml:space="preserve"> </w:t>
      </w:r>
      <w:r w:rsidRPr="00CD3265">
        <w:rPr>
          <w:iCs/>
          <w:lang w:val="en-US"/>
        </w:rPr>
        <w:t>raportare</w:t>
      </w:r>
      <w:r w:rsidRPr="00335D91">
        <w:rPr>
          <w:iCs/>
        </w:rPr>
        <w:t xml:space="preserve"> </w:t>
      </w:r>
      <w:r w:rsidRPr="00CD3265">
        <w:rPr>
          <w:iCs/>
          <w:lang w:val="en-US"/>
        </w:rPr>
        <w:t>de</w:t>
      </w:r>
      <w:r w:rsidRPr="00335D91">
        <w:rPr>
          <w:iCs/>
        </w:rPr>
        <w:t>ţ</w:t>
      </w:r>
      <w:r w:rsidRPr="00CD3265">
        <w:rPr>
          <w:iCs/>
          <w:lang w:val="en-US"/>
        </w:rPr>
        <w:t>inea</w:t>
      </w:r>
      <w:r w:rsidRPr="00335D91">
        <w:rPr>
          <w:iCs/>
        </w:rPr>
        <w:t xml:space="preserve"> </w:t>
      </w:r>
      <w:r w:rsidRPr="00CD3265">
        <w:rPr>
          <w:lang w:val="en-US"/>
        </w:rPr>
        <w:t>cotele</w:t>
      </w:r>
      <w:r w:rsidRPr="00335D91">
        <w:t xml:space="preserve"> </w:t>
      </w:r>
      <w:r w:rsidRPr="00CD3265">
        <w:rPr>
          <w:lang w:val="en-US"/>
        </w:rPr>
        <w:t>de</w:t>
      </w:r>
      <w:r w:rsidRPr="00335D91">
        <w:t xml:space="preserve"> </w:t>
      </w:r>
      <w:r w:rsidRPr="00CD3265">
        <w:rPr>
          <w:lang w:val="en-US"/>
        </w:rPr>
        <w:t>participare</w:t>
      </w:r>
      <w:r w:rsidRPr="00335D91">
        <w:t xml:space="preserve"> î</w:t>
      </w:r>
      <w:r w:rsidRPr="00CD3265">
        <w:rPr>
          <w:lang w:val="en-US"/>
        </w:rPr>
        <w:t>n</w:t>
      </w:r>
      <w:r w:rsidRPr="00335D91">
        <w:t xml:space="preserve"> </w:t>
      </w:r>
      <w:r w:rsidRPr="00CD3265">
        <w:rPr>
          <w:lang w:val="en-US"/>
        </w:rPr>
        <w:t>capitalul</w:t>
      </w:r>
      <w:r w:rsidRPr="00335D91">
        <w:t xml:space="preserve"> </w:t>
      </w:r>
      <w:r w:rsidRPr="00CD3265">
        <w:rPr>
          <w:lang w:val="en-US"/>
        </w:rPr>
        <w:t>social</w:t>
      </w:r>
      <w:r w:rsidRPr="00335D91">
        <w:t xml:space="preserve"> </w:t>
      </w:r>
      <w:r w:rsidRPr="00CD3265">
        <w:rPr>
          <w:lang w:val="en-US"/>
        </w:rPr>
        <w:t>al</w:t>
      </w:r>
      <w:r w:rsidRPr="00335D91">
        <w:t xml:space="preserve"> </w:t>
      </w:r>
      <w:r w:rsidRPr="00CD3265">
        <w:rPr>
          <w:lang w:val="en-US"/>
        </w:rPr>
        <w:t>b</w:t>
      </w:r>
      <w:r w:rsidRPr="00335D91">
        <w:t>ă</w:t>
      </w:r>
      <w:r w:rsidRPr="00CD3265">
        <w:rPr>
          <w:lang w:val="en-US"/>
        </w:rPr>
        <w:t>ncii</w:t>
      </w:r>
      <w:r w:rsidRPr="00335D91">
        <w:t xml:space="preserve">, </w:t>
      </w:r>
      <w:r w:rsidRPr="00CD3265">
        <w:rPr>
          <w:lang w:val="en-US"/>
        </w:rPr>
        <w:t>mai</w:t>
      </w:r>
      <w:r w:rsidRPr="00335D91">
        <w:t xml:space="preserve"> </w:t>
      </w:r>
      <w:r w:rsidRPr="00CD3265">
        <w:rPr>
          <w:lang w:val="en-US"/>
        </w:rPr>
        <w:t>mari</w:t>
      </w:r>
      <w:r w:rsidRPr="00335D91">
        <w:t xml:space="preserve"> </w:t>
      </w:r>
      <w:r w:rsidRPr="00CD3265">
        <w:rPr>
          <w:lang w:val="en-US"/>
        </w:rPr>
        <w:t>sau</w:t>
      </w:r>
      <w:r w:rsidRPr="00335D91">
        <w:t xml:space="preserve"> </w:t>
      </w:r>
      <w:r w:rsidRPr="00CD3265">
        <w:rPr>
          <w:lang w:val="en-US"/>
        </w:rPr>
        <w:t>egale</w:t>
      </w:r>
      <w:r w:rsidRPr="00335D91">
        <w:t xml:space="preserve"> </w:t>
      </w:r>
      <w:r w:rsidRPr="00CD3265">
        <w:rPr>
          <w:lang w:val="en-US"/>
        </w:rPr>
        <w:t>cu</w:t>
      </w:r>
      <w:r w:rsidRPr="00335D91">
        <w:t xml:space="preserve"> 1% ş</w:t>
      </w:r>
      <w:r w:rsidRPr="00CD3265">
        <w:rPr>
          <w:lang w:val="en-US"/>
        </w:rPr>
        <w:t>i</w:t>
      </w:r>
      <w:r w:rsidRPr="00335D91">
        <w:t xml:space="preserve"> </w:t>
      </w:r>
      <w:r w:rsidRPr="00CD3265">
        <w:rPr>
          <w:iCs/>
          <w:lang w:val="en-US"/>
        </w:rPr>
        <w:t>care</w:t>
      </w:r>
      <w:r w:rsidRPr="00335D91">
        <w:rPr>
          <w:iCs/>
        </w:rPr>
        <w:t xml:space="preserve"> </w:t>
      </w:r>
      <w:r w:rsidRPr="00CD3265">
        <w:rPr>
          <w:iCs/>
          <w:lang w:val="en-US"/>
        </w:rPr>
        <w:t>pe</w:t>
      </w:r>
      <w:r w:rsidRPr="00335D91">
        <w:rPr>
          <w:iCs/>
        </w:rPr>
        <w:t xml:space="preserve"> </w:t>
      </w:r>
      <w:r w:rsidRPr="00CD3265">
        <w:rPr>
          <w:iCs/>
          <w:lang w:val="en-US"/>
        </w:rPr>
        <w:t>parcursul</w:t>
      </w:r>
      <w:r w:rsidRPr="00335D91">
        <w:rPr>
          <w:iCs/>
        </w:rPr>
        <w:t xml:space="preserve"> </w:t>
      </w:r>
      <w:r w:rsidRPr="00CD3265">
        <w:rPr>
          <w:iCs/>
          <w:lang w:val="en-US"/>
        </w:rPr>
        <w:t>perioadei</w:t>
      </w:r>
      <w:r w:rsidRPr="00335D91">
        <w:rPr>
          <w:iCs/>
        </w:rPr>
        <w:t xml:space="preserve"> </w:t>
      </w:r>
      <w:r w:rsidRPr="00CD3265">
        <w:rPr>
          <w:iCs/>
          <w:lang w:val="en-US"/>
        </w:rPr>
        <w:t>de</w:t>
      </w:r>
      <w:r w:rsidRPr="00335D91">
        <w:rPr>
          <w:iCs/>
        </w:rPr>
        <w:t xml:space="preserve"> </w:t>
      </w:r>
      <w:r w:rsidRPr="00CD3265">
        <w:rPr>
          <w:iCs/>
          <w:lang w:val="en-US"/>
        </w:rPr>
        <w:t>raportare</w:t>
      </w:r>
      <w:r w:rsidRPr="00335D91">
        <w:rPr>
          <w:iCs/>
        </w:rPr>
        <w:t xml:space="preserve"> </w:t>
      </w:r>
      <w:r w:rsidRPr="00CD3265">
        <w:rPr>
          <w:iCs/>
          <w:lang w:val="en-US"/>
        </w:rPr>
        <w:t>a</w:t>
      </w:r>
      <w:r w:rsidRPr="00335D91">
        <w:rPr>
          <w:iCs/>
        </w:rPr>
        <w:t xml:space="preserve"> </w:t>
      </w:r>
      <w:r w:rsidRPr="00335D91">
        <w:rPr>
          <w:bCs/>
        </w:rPr>
        <w:t>î</w:t>
      </w:r>
      <w:r w:rsidRPr="00CD3265">
        <w:rPr>
          <w:bCs/>
          <w:lang w:val="en-US"/>
        </w:rPr>
        <w:t>nstr</w:t>
      </w:r>
      <w:r w:rsidRPr="00335D91">
        <w:rPr>
          <w:bCs/>
        </w:rPr>
        <w:t>ă</w:t>
      </w:r>
      <w:r w:rsidRPr="00CD3265">
        <w:rPr>
          <w:bCs/>
          <w:lang w:val="en-US"/>
        </w:rPr>
        <w:t>inat</w:t>
      </w:r>
      <w:r w:rsidRPr="00335D91">
        <w:rPr>
          <w:bCs/>
        </w:rPr>
        <w:t xml:space="preserve"> </w:t>
      </w:r>
      <w:r w:rsidRPr="00CD3265">
        <w:rPr>
          <w:bCs/>
          <w:lang w:val="en-US"/>
        </w:rPr>
        <w:t>integral</w:t>
      </w:r>
      <w:r w:rsidRPr="00335D91">
        <w:rPr>
          <w:bCs/>
        </w:rPr>
        <w:t xml:space="preserve"> </w:t>
      </w:r>
      <w:r w:rsidRPr="00CD3265">
        <w:rPr>
          <w:bCs/>
          <w:lang w:val="en-US"/>
        </w:rPr>
        <w:t>ac</w:t>
      </w:r>
      <w:r w:rsidRPr="00335D91">
        <w:rPr>
          <w:bCs/>
        </w:rPr>
        <w:t>ţ</w:t>
      </w:r>
      <w:r w:rsidRPr="00CD3265">
        <w:rPr>
          <w:bCs/>
          <w:lang w:val="en-US"/>
        </w:rPr>
        <w:t>iunile</w:t>
      </w:r>
      <w:r w:rsidRPr="00335D91">
        <w:rPr>
          <w:bCs/>
        </w:rPr>
        <w:t xml:space="preserve"> </w:t>
      </w:r>
      <w:r w:rsidRPr="00CD3265">
        <w:rPr>
          <w:bCs/>
          <w:lang w:val="en-US"/>
        </w:rPr>
        <w:t>b</w:t>
      </w:r>
      <w:r w:rsidRPr="00335D91">
        <w:rPr>
          <w:bCs/>
        </w:rPr>
        <w:t>ă</w:t>
      </w:r>
      <w:r w:rsidRPr="00CD3265">
        <w:rPr>
          <w:bCs/>
          <w:lang w:val="en-US"/>
        </w:rPr>
        <w:t>ncii</w:t>
      </w:r>
      <w:r w:rsidRPr="00335D91">
        <w:t xml:space="preserve">. </w:t>
      </w:r>
    </w:p>
    <w:p w:rsidR="00DB79EC" w:rsidRPr="00335D91" w:rsidRDefault="00DB79EC" w:rsidP="00CD3265">
      <w:pPr>
        <w:numPr>
          <w:ilvl w:val="0"/>
          <w:numId w:val="2"/>
        </w:numPr>
        <w:tabs>
          <w:tab w:val="clear" w:pos="1440"/>
          <w:tab w:val="left" w:pos="1080"/>
        </w:tabs>
        <w:ind w:left="0" w:firstLine="720"/>
        <w:jc w:val="both"/>
        <w:rPr>
          <w:lang w:val="it-IT"/>
        </w:rPr>
      </w:pPr>
      <w:r w:rsidRPr="00335D91">
        <w:rPr>
          <w:lang w:val="it-IT"/>
        </w:rPr>
        <w:t xml:space="preserve">În </w:t>
      </w:r>
      <w:r w:rsidRPr="00335D91">
        <w:rPr>
          <w:b/>
          <w:lang w:val="it-IT"/>
        </w:rPr>
        <w:t xml:space="preserve">coloana D </w:t>
      </w:r>
      <w:r w:rsidRPr="00335D91">
        <w:rPr>
          <w:lang w:val="it-IT"/>
        </w:rPr>
        <w:t>se indică tipul persoanei conform sistemului de codificare descris la p.8 din Raportul privind portofoliul de credite acordate şi angajamentele de creditare asumate.</w:t>
      </w:r>
    </w:p>
    <w:p w:rsidR="00DB79EC" w:rsidRPr="00335D91" w:rsidRDefault="00DB79EC" w:rsidP="00CD3265">
      <w:pPr>
        <w:numPr>
          <w:ilvl w:val="0"/>
          <w:numId w:val="2"/>
        </w:numPr>
        <w:tabs>
          <w:tab w:val="clear" w:pos="1440"/>
          <w:tab w:val="left" w:pos="1080"/>
        </w:tabs>
        <w:ind w:left="0" w:firstLine="720"/>
        <w:jc w:val="both"/>
        <w:rPr>
          <w:lang w:val="it-IT"/>
        </w:rPr>
      </w:pPr>
      <w:r w:rsidRPr="00335D91">
        <w:rPr>
          <w:lang w:val="it-IT"/>
        </w:rPr>
        <w:t xml:space="preserve">În </w:t>
      </w:r>
      <w:r w:rsidRPr="00335D91">
        <w:rPr>
          <w:b/>
          <w:lang w:val="it-IT"/>
        </w:rPr>
        <w:t xml:space="preserve">coloana E </w:t>
      </w:r>
      <w:r w:rsidRPr="00335D91">
        <w:rPr>
          <w:lang w:val="it-IT"/>
        </w:rPr>
        <w:t xml:space="preserve">se indică </w:t>
      </w:r>
      <w:r w:rsidRPr="00335D91">
        <w:rPr>
          <w:lang w:val="it-IT" w:bidi="or-IN"/>
        </w:rPr>
        <w:t>numărul de identificare de stat conform prevederilor de la punctul 3., subpunctul 5) al modului de completare a prezentului raport</w:t>
      </w:r>
      <w:r w:rsidRPr="00335D91">
        <w:rPr>
          <w:lang w:val="it-IT"/>
        </w:rPr>
        <w:t>.</w:t>
      </w:r>
    </w:p>
    <w:p w:rsidR="00DB79EC" w:rsidRPr="00335D91" w:rsidRDefault="00DB79EC" w:rsidP="00CD3265">
      <w:pPr>
        <w:numPr>
          <w:ilvl w:val="0"/>
          <w:numId w:val="2"/>
        </w:numPr>
        <w:tabs>
          <w:tab w:val="clear" w:pos="1440"/>
          <w:tab w:val="left" w:pos="1080"/>
        </w:tabs>
        <w:ind w:left="0" w:firstLine="720"/>
        <w:jc w:val="both"/>
        <w:rPr>
          <w:lang w:val="it-IT" w:bidi="or-IN"/>
        </w:rPr>
      </w:pPr>
      <w:r w:rsidRPr="00335D91">
        <w:rPr>
          <w:lang w:val="it-IT"/>
        </w:rPr>
        <w:t xml:space="preserve">În </w:t>
      </w:r>
      <w:r w:rsidRPr="00335D91">
        <w:rPr>
          <w:b/>
          <w:lang w:val="it-IT"/>
        </w:rPr>
        <w:t>coloana 1</w:t>
      </w:r>
      <w:r w:rsidRPr="00335D91">
        <w:rPr>
          <w:lang w:val="it-IT"/>
        </w:rPr>
        <w:t xml:space="preserve"> se indică data înregistrării înstrăinării integrale a acţiunilor băncii în registrul deţinătorilor valorilor mobiliare ale băncii.</w:t>
      </w:r>
    </w:p>
    <w:p w:rsidR="00DB79EC" w:rsidRPr="00335D91" w:rsidRDefault="00DB79EC" w:rsidP="00CD3265">
      <w:pPr>
        <w:numPr>
          <w:ilvl w:val="0"/>
          <w:numId w:val="2"/>
        </w:numPr>
        <w:tabs>
          <w:tab w:val="clear" w:pos="1440"/>
          <w:tab w:val="left" w:pos="1080"/>
        </w:tabs>
        <w:ind w:left="0" w:firstLine="720"/>
        <w:jc w:val="both"/>
        <w:rPr>
          <w:lang w:val="it-IT"/>
        </w:rPr>
      </w:pPr>
      <w:r w:rsidRPr="00335D91">
        <w:rPr>
          <w:lang w:val="it-IT"/>
        </w:rPr>
        <w:t xml:space="preserve">În </w:t>
      </w:r>
      <w:r w:rsidRPr="00335D91">
        <w:rPr>
          <w:b/>
          <w:bCs/>
          <w:lang w:val="it-IT"/>
        </w:rPr>
        <w:t>coloana 2</w:t>
      </w:r>
      <w:r w:rsidRPr="00335D91">
        <w:rPr>
          <w:lang w:val="it-IT"/>
        </w:rPr>
        <w:t xml:space="preserve"> </w:t>
      </w:r>
      <w:r w:rsidRPr="00335D91">
        <w:rPr>
          <w:bCs/>
          <w:iCs/>
          <w:lang w:val="it-IT"/>
        </w:rPr>
        <w:t>se reflectă valoarea</w:t>
      </w:r>
      <w:r w:rsidRPr="00335D91">
        <w:rPr>
          <w:lang w:val="it-IT"/>
        </w:rPr>
        <w:t xml:space="preserve"> </w:t>
      </w:r>
      <w:r w:rsidRPr="00335D91">
        <w:rPr>
          <w:bCs/>
          <w:iCs/>
          <w:lang w:val="it-IT"/>
        </w:rPr>
        <w:t>cotei înstrăinate în lei</w:t>
      </w:r>
      <w:r w:rsidRPr="00335D91">
        <w:rPr>
          <w:lang w:val="it-IT"/>
        </w:rPr>
        <w:t>.</w:t>
      </w:r>
    </w:p>
    <w:p w:rsidR="00DB79EC" w:rsidRPr="00CD3265" w:rsidRDefault="00DB79EC" w:rsidP="00CD3265">
      <w:pPr>
        <w:numPr>
          <w:ilvl w:val="0"/>
          <w:numId w:val="2"/>
        </w:numPr>
        <w:tabs>
          <w:tab w:val="clear" w:pos="1440"/>
          <w:tab w:val="left" w:pos="1080"/>
        </w:tabs>
        <w:ind w:left="0" w:firstLine="720"/>
        <w:jc w:val="both"/>
        <w:rPr>
          <w:lang w:val="en-US"/>
        </w:rPr>
      </w:pPr>
      <w:r w:rsidRPr="00CD3265">
        <w:rPr>
          <w:lang w:val="en-US"/>
        </w:rPr>
        <w:t xml:space="preserve">În </w:t>
      </w:r>
      <w:r w:rsidRPr="00CD3265">
        <w:rPr>
          <w:b/>
          <w:bCs/>
          <w:lang w:val="en-US"/>
        </w:rPr>
        <w:t>coloana 3</w:t>
      </w:r>
      <w:r w:rsidRPr="00CD3265">
        <w:rPr>
          <w:lang w:val="en-US"/>
        </w:rPr>
        <w:t xml:space="preserve"> se reflectă </w:t>
      </w:r>
      <w:r w:rsidRPr="00CD3265">
        <w:rPr>
          <w:bCs/>
          <w:iCs/>
          <w:lang w:val="en-US"/>
        </w:rPr>
        <w:t>mărimea</w:t>
      </w:r>
      <w:r w:rsidRPr="00CD3265">
        <w:rPr>
          <w:lang w:val="en-US"/>
        </w:rPr>
        <w:t xml:space="preserve"> cotei înstrăinate în procente.</w:t>
      </w:r>
    </w:p>
    <w:p w:rsidR="00DB79EC" w:rsidRPr="00CD3265" w:rsidRDefault="00DB79EC" w:rsidP="00CD3265">
      <w:pPr>
        <w:numPr>
          <w:ilvl w:val="0"/>
          <w:numId w:val="1"/>
        </w:numPr>
        <w:tabs>
          <w:tab w:val="clear" w:pos="1440"/>
          <w:tab w:val="left" w:pos="1080"/>
        </w:tabs>
        <w:ind w:left="0" w:firstLine="720"/>
        <w:jc w:val="both"/>
        <w:rPr>
          <w:lang w:val="en-US" w:bidi="or-IN"/>
        </w:rPr>
      </w:pPr>
      <w:r w:rsidRPr="00CD3265">
        <w:rPr>
          <w:lang w:val="en-US" w:bidi="or-IN"/>
        </w:rPr>
        <w:t>În cazul în care pe parcursul perioadei de raportare au avut loc transferuri a dreptului de proprietate asupra acţiunilor băncii, deţinute de acţionarii cu cote de 1% şi mai mult din capitalul social al băncii, concomitent cu raportul în formă electronică se expediază o notă explicativă pe suport hîrtie care să includă informaţii detaliate, separat pe fiecare transfer care va conţine, cel puţin, următoarea informaţie pentru persoana care a transmis dreptul de proprietate şi separat pentru persoana, care a dobîndit dreptul de proprietate asupra acţiunilor băncii:</w:t>
      </w:r>
    </w:p>
    <w:p w:rsidR="00DB79EC" w:rsidRPr="00856B03" w:rsidRDefault="00DB79EC" w:rsidP="00CD3265">
      <w:pPr>
        <w:numPr>
          <w:ilvl w:val="1"/>
          <w:numId w:val="2"/>
        </w:numPr>
        <w:tabs>
          <w:tab w:val="clear" w:pos="732"/>
          <w:tab w:val="left" w:pos="1080"/>
        </w:tabs>
        <w:ind w:left="0" w:firstLine="720"/>
        <w:jc w:val="both"/>
        <w:rPr>
          <w:lang w:bidi="or-IN"/>
        </w:rPr>
      </w:pPr>
      <w:r w:rsidRPr="00856B03">
        <w:rPr>
          <w:lang w:bidi="or-IN"/>
        </w:rPr>
        <w:t>Numele/denumirea, IDNP/IDNO;</w:t>
      </w:r>
    </w:p>
    <w:p w:rsidR="00DB79EC" w:rsidRPr="00335D91" w:rsidRDefault="00DB79EC" w:rsidP="00CD3265">
      <w:pPr>
        <w:numPr>
          <w:ilvl w:val="1"/>
          <w:numId w:val="2"/>
        </w:numPr>
        <w:tabs>
          <w:tab w:val="clear" w:pos="732"/>
          <w:tab w:val="left" w:pos="1080"/>
        </w:tabs>
        <w:ind w:left="0" w:firstLine="720"/>
        <w:jc w:val="both"/>
        <w:rPr>
          <w:lang w:val="it-IT" w:bidi="or-IN"/>
        </w:rPr>
      </w:pPr>
      <w:r w:rsidRPr="00335D91">
        <w:rPr>
          <w:lang w:val="it-IT" w:bidi="or-IN"/>
        </w:rPr>
        <w:t xml:space="preserve">Data pierderii/înregistrării dreptului de proprietate în </w:t>
      </w:r>
      <w:r w:rsidRPr="00335D91">
        <w:rPr>
          <w:lang w:val="it-IT"/>
        </w:rPr>
        <w:t xml:space="preserve">registrul </w:t>
      </w:r>
      <w:r w:rsidRPr="00335D91">
        <w:rPr>
          <w:bCs/>
          <w:lang w:val="it-IT"/>
        </w:rPr>
        <w:t>deţinătorilor de valori mobiliare;</w:t>
      </w:r>
    </w:p>
    <w:p w:rsidR="00DB79EC" w:rsidRPr="00335D91" w:rsidRDefault="00DB79EC" w:rsidP="00CD3265">
      <w:pPr>
        <w:numPr>
          <w:ilvl w:val="1"/>
          <w:numId w:val="2"/>
        </w:numPr>
        <w:tabs>
          <w:tab w:val="clear" w:pos="732"/>
          <w:tab w:val="left" w:pos="1080"/>
        </w:tabs>
        <w:ind w:left="0" w:firstLine="720"/>
        <w:jc w:val="both"/>
        <w:rPr>
          <w:lang w:val="it-IT" w:bidi="or-IN"/>
        </w:rPr>
      </w:pPr>
      <w:r w:rsidRPr="00335D91">
        <w:rPr>
          <w:lang w:val="it-IT" w:bidi="or-IN"/>
        </w:rPr>
        <w:t>Numărul şi tipul acţiunilor înstrăinate;</w:t>
      </w:r>
    </w:p>
    <w:p w:rsidR="00DB79EC" w:rsidRPr="00CD3265" w:rsidRDefault="00DB79EC" w:rsidP="00CD3265">
      <w:pPr>
        <w:numPr>
          <w:ilvl w:val="1"/>
          <w:numId w:val="2"/>
        </w:numPr>
        <w:tabs>
          <w:tab w:val="clear" w:pos="732"/>
          <w:tab w:val="left" w:pos="1080"/>
        </w:tabs>
        <w:ind w:left="0" w:firstLine="720"/>
        <w:jc w:val="both"/>
        <w:rPr>
          <w:lang w:val="en-US" w:bidi="or-IN"/>
        </w:rPr>
      </w:pPr>
      <w:r w:rsidRPr="00CD3265">
        <w:rPr>
          <w:lang w:val="en-US" w:bidi="or-IN"/>
        </w:rPr>
        <w:t>Tipul transferului (donaţie, moştenire, tranzacţii efectuate la bursa de valori, aport suplimentar la capitalul băncii etc.).</w:t>
      </w:r>
    </w:p>
    <w:p w:rsidR="00DB79EC" w:rsidRDefault="00DB79EC" w:rsidP="00CD3265">
      <w:pPr>
        <w:numPr>
          <w:ilvl w:val="0"/>
          <w:numId w:val="1"/>
        </w:numPr>
        <w:tabs>
          <w:tab w:val="clear" w:pos="1440"/>
          <w:tab w:val="left" w:pos="1080"/>
        </w:tabs>
        <w:ind w:left="0" w:firstLine="720"/>
        <w:jc w:val="both"/>
        <w:rPr>
          <w:lang w:val="it-IT" w:bidi="or-IN"/>
        </w:rPr>
      </w:pPr>
      <w:r w:rsidRPr="00335D91">
        <w:rPr>
          <w:lang w:val="it-IT"/>
        </w:rPr>
        <w:t xml:space="preserve">Periodicitatea raportului: Tabelul A – lunar, tabelul B – lunar, tabelul C – </w:t>
      </w:r>
      <w:r w:rsidRPr="00EF51D0">
        <w:rPr>
          <w:lang w:val="it-IT"/>
        </w:rPr>
        <w:t>trimestrial</w:t>
      </w:r>
      <w:r w:rsidRPr="00335D91">
        <w:rPr>
          <w:lang w:val="it-IT"/>
        </w:rPr>
        <w:t>, tabelul D - lunar.</w:t>
      </w:r>
    </w:p>
    <w:p w:rsidR="00DB79EC" w:rsidRDefault="00DB79EC" w:rsidP="00EF51D0">
      <w:pPr>
        <w:tabs>
          <w:tab w:val="left" w:pos="1080"/>
        </w:tabs>
        <w:jc w:val="both"/>
        <w:rPr>
          <w:lang w:val="it-IT"/>
        </w:rPr>
      </w:pPr>
    </w:p>
    <w:p w:rsidR="00DB79EC" w:rsidRDefault="00DB79EC" w:rsidP="00EF51D0">
      <w:pPr>
        <w:tabs>
          <w:tab w:val="left" w:pos="1080"/>
        </w:tabs>
        <w:jc w:val="both"/>
        <w:rPr>
          <w:lang w:val="it-IT" w:bidi="or-IN"/>
        </w:rPr>
      </w:pPr>
    </w:p>
    <w:p w:rsidR="00DB79EC" w:rsidRPr="00335D91" w:rsidRDefault="00DB79EC" w:rsidP="00EF51D0">
      <w:pPr>
        <w:tabs>
          <w:tab w:val="left" w:pos="1080"/>
        </w:tabs>
        <w:jc w:val="both"/>
        <w:rPr>
          <w:lang w:val="it-IT" w:bidi="or-IN"/>
        </w:rPr>
      </w:pPr>
    </w:p>
    <w:p w:rsidR="00DB79EC" w:rsidRPr="00EF51D0" w:rsidRDefault="00DB79EC" w:rsidP="00EF51D0">
      <w:pPr>
        <w:tabs>
          <w:tab w:val="left" w:pos="1080"/>
        </w:tabs>
        <w:ind w:firstLine="540"/>
        <w:jc w:val="both"/>
        <w:rPr>
          <w:color w:val="0000FF"/>
          <w:lang w:val="it-IT"/>
        </w:rPr>
      </w:pPr>
      <w:r w:rsidRPr="00EF51D0">
        <w:rPr>
          <w:i/>
          <w:iCs/>
          <w:color w:val="0000FF"/>
        </w:rPr>
        <w:t>[Anexa nr.</w:t>
      </w:r>
      <w:r>
        <w:rPr>
          <w:i/>
          <w:iCs/>
          <w:color w:val="0000FF"/>
          <w:lang w:val="en-US"/>
        </w:rPr>
        <w:t xml:space="preserve">10 </w:t>
      </w:r>
      <w:r w:rsidRPr="00EF51D0">
        <w:rPr>
          <w:i/>
          <w:iCs/>
          <w:color w:val="0000FF"/>
        </w:rPr>
        <w:t>modificată prin HBN32 din 05.02.15, MO33-38/13.02.15 art.279; în vigoare 01.03.15]</w:t>
      </w:r>
    </w:p>
    <w:p w:rsidR="00DB79EC" w:rsidRPr="00335D91" w:rsidRDefault="00DB79EC" w:rsidP="00CD3265">
      <w:pPr>
        <w:tabs>
          <w:tab w:val="left" w:pos="0"/>
        </w:tabs>
        <w:ind w:firstLine="540"/>
        <w:jc w:val="both"/>
        <w:rPr>
          <w:color w:val="0000FF"/>
          <w:lang w:val="it-IT" w:bidi="or-IN"/>
        </w:rPr>
      </w:pPr>
      <w:r w:rsidRPr="00335D91">
        <w:rPr>
          <w:rStyle w:val="docblue"/>
          <w:i/>
          <w:iCs/>
          <w:color w:val="0000FF"/>
          <w:lang w:val="it-IT"/>
        </w:rPr>
        <w:t>[Anexa nr.10 în redacţia HBN1 din 16.01.14, MO17-23/24.01.14 art.98; în vigoare 30.03.14]</w:t>
      </w:r>
    </w:p>
    <w:p w:rsidR="00DB79EC" w:rsidRPr="00335D91" w:rsidRDefault="00DB79EC" w:rsidP="00CD3265">
      <w:pPr>
        <w:rPr>
          <w:lang w:val="it-IT"/>
        </w:rPr>
      </w:pPr>
    </w:p>
    <w:sectPr w:rsidR="00DB79EC" w:rsidRPr="00335D91" w:rsidSect="00317BA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ECCC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6C27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3C6D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084C3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5AAAD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418C0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4E5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9631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F25C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8A26DC"/>
    <w:lvl w:ilvl="0">
      <w:start w:val="1"/>
      <w:numFmt w:val="bullet"/>
      <w:lvlText w:val=""/>
      <w:lvlJc w:val="left"/>
      <w:pPr>
        <w:tabs>
          <w:tab w:val="num" w:pos="360"/>
        </w:tabs>
        <w:ind w:left="360" w:hanging="360"/>
      </w:pPr>
      <w:rPr>
        <w:rFonts w:ascii="Symbol" w:hAnsi="Symbol" w:hint="default"/>
      </w:rPr>
    </w:lvl>
  </w:abstractNum>
  <w:abstractNum w:abstractNumId="10">
    <w:nsid w:val="0F957436"/>
    <w:multiLevelType w:val="hybridMultilevel"/>
    <w:tmpl w:val="2A0683C2"/>
    <w:lvl w:ilvl="0" w:tplc="F872B322">
      <w:start w:val="1"/>
      <w:numFmt w:val="decimal"/>
      <w:lvlText w:val="%1)"/>
      <w:lvlJc w:val="left"/>
      <w:pPr>
        <w:tabs>
          <w:tab w:val="num" w:pos="2148"/>
        </w:tabs>
        <w:ind w:left="214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5C5D1A"/>
    <w:multiLevelType w:val="hybridMultilevel"/>
    <w:tmpl w:val="E840948A"/>
    <w:lvl w:ilvl="0" w:tplc="8D44DE30">
      <w:start w:val="1"/>
      <w:numFmt w:val="decimal"/>
      <w:lvlText w:val="%1."/>
      <w:lvlJc w:val="left"/>
      <w:pPr>
        <w:tabs>
          <w:tab w:val="num" w:pos="1440"/>
        </w:tabs>
        <w:ind w:left="1440" w:hanging="360"/>
      </w:pPr>
      <w:rPr>
        <w:rFonts w:cs="Times New Roman"/>
        <w:b/>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nsid w:val="53BE6C6F"/>
    <w:multiLevelType w:val="hybridMultilevel"/>
    <w:tmpl w:val="B042690E"/>
    <w:lvl w:ilvl="0" w:tplc="F872B322">
      <w:start w:val="1"/>
      <w:numFmt w:val="decimal"/>
      <w:lvlText w:val="%1)"/>
      <w:lvlJc w:val="left"/>
      <w:pPr>
        <w:tabs>
          <w:tab w:val="num" w:pos="1440"/>
        </w:tabs>
        <w:ind w:left="1440" w:hanging="360"/>
      </w:pPr>
      <w:rPr>
        <w:rFonts w:cs="Times New Roman" w:hint="default"/>
      </w:rPr>
    </w:lvl>
    <w:lvl w:ilvl="1" w:tplc="93BC37DC">
      <w:start w:val="1"/>
      <w:numFmt w:val="lowerLetter"/>
      <w:lvlText w:val="%2)"/>
      <w:lvlJc w:val="left"/>
      <w:pPr>
        <w:tabs>
          <w:tab w:val="num" w:pos="732"/>
        </w:tabs>
        <w:ind w:left="732" w:hanging="360"/>
      </w:pPr>
      <w:rPr>
        <w:rFonts w:cs="Times New Roman" w:hint="default"/>
      </w:rPr>
    </w:lvl>
    <w:lvl w:ilvl="2" w:tplc="0419001B" w:tentative="1">
      <w:start w:val="1"/>
      <w:numFmt w:val="lowerRoman"/>
      <w:lvlText w:val="%3."/>
      <w:lvlJc w:val="right"/>
      <w:pPr>
        <w:tabs>
          <w:tab w:val="num" w:pos="1452"/>
        </w:tabs>
        <w:ind w:left="1452" w:hanging="180"/>
      </w:pPr>
      <w:rPr>
        <w:rFonts w:cs="Times New Roman"/>
      </w:rPr>
    </w:lvl>
    <w:lvl w:ilvl="3" w:tplc="0419000F" w:tentative="1">
      <w:start w:val="1"/>
      <w:numFmt w:val="decimal"/>
      <w:lvlText w:val="%4."/>
      <w:lvlJc w:val="left"/>
      <w:pPr>
        <w:tabs>
          <w:tab w:val="num" w:pos="2172"/>
        </w:tabs>
        <w:ind w:left="2172" w:hanging="360"/>
      </w:pPr>
      <w:rPr>
        <w:rFonts w:cs="Times New Roman"/>
      </w:rPr>
    </w:lvl>
    <w:lvl w:ilvl="4" w:tplc="04190019" w:tentative="1">
      <w:start w:val="1"/>
      <w:numFmt w:val="lowerLetter"/>
      <w:lvlText w:val="%5."/>
      <w:lvlJc w:val="left"/>
      <w:pPr>
        <w:tabs>
          <w:tab w:val="num" w:pos="2892"/>
        </w:tabs>
        <w:ind w:left="2892" w:hanging="360"/>
      </w:pPr>
      <w:rPr>
        <w:rFonts w:cs="Times New Roman"/>
      </w:rPr>
    </w:lvl>
    <w:lvl w:ilvl="5" w:tplc="0419001B" w:tentative="1">
      <w:start w:val="1"/>
      <w:numFmt w:val="lowerRoman"/>
      <w:lvlText w:val="%6."/>
      <w:lvlJc w:val="right"/>
      <w:pPr>
        <w:tabs>
          <w:tab w:val="num" w:pos="3612"/>
        </w:tabs>
        <w:ind w:left="3612" w:hanging="180"/>
      </w:pPr>
      <w:rPr>
        <w:rFonts w:cs="Times New Roman"/>
      </w:rPr>
    </w:lvl>
    <w:lvl w:ilvl="6" w:tplc="0419000F" w:tentative="1">
      <w:start w:val="1"/>
      <w:numFmt w:val="decimal"/>
      <w:lvlText w:val="%7."/>
      <w:lvlJc w:val="left"/>
      <w:pPr>
        <w:tabs>
          <w:tab w:val="num" w:pos="4332"/>
        </w:tabs>
        <w:ind w:left="4332" w:hanging="360"/>
      </w:pPr>
      <w:rPr>
        <w:rFonts w:cs="Times New Roman"/>
      </w:rPr>
    </w:lvl>
    <w:lvl w:ilvl="7" w:tplc="04190019" w:tentative="1">
      <w:start w:val="1"/>
      <w:numFmt w:val="lowerLetter"/>
      <w:lvlText w:val="%8."/>
      <w:lvlJc w:val="left"/>
      <w:pPr>
        <w:tabs>
          <w:tab w:val="num" w:pos="5052"/>
        </w:tabs>
        <w:ind w:left="5052" w:hanging="360"/>
      </w:pPr>
      <w:rPr>
        <w:rFonts w:cs="Times New Roman"/>
      </w:rPr>
    </w:lvl>
    <w:lvl w:ilvl="8" w:tplc="0419001B" w:tentative="1">
      <w:start w:val="1"/>
      <w:numFmt w:val="lowerRoman"/>
      <w:lvlText w:val="%9."/>
      <w:lvlJc w:val="right"/>
      <w:pPr>
        <w:tabs>
          <w:tab w:val="num" w:pos="5772"/>
        </w:tabs>
        <w:ind w:left="5772" w:hanging="180"/>
      </w:pPr>
      <w:rPr>
        <w:rFonts w:cs="Times New Roman"/>
      </w:rPr>
    </w:lvl>
  </w:abstractNum>
  <w:abstractNum w:abstractNumId="13">
    <w:nsid w:val="5DFA7802"/>
    <w:multiLevelType w:val="hybridMultilevel"/>
    <w:tmpl w:val="4790BF22"/>
    <w:lvl w:ilvl="0" w:tplc="F872B322">
      <w:start w:val="1"/>
      <w:numFmt w:val="decimal"/>
      <w:lvlText w:val="%1)"/>
      <w:lvlJc w:val="left"/>
      <w:pPr>
        <w:tabs>
          <w:tab w:val="num" w:pos="2148"/>
        </w:tabs>
        <w:ind w:left="214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721347D"/>
    <w:multiLevelType w:val="hybridMultilevel"/>
    <w:tmpl w:val="A5E6F3B0"/>
    <w:lvl w:ilvl="0" w:tplc="F872B322">
      <w:start w:val="1"/>
      <w:numFmt w:val="decimal"/>
      <w:lvlText w:val="%1)"/>
      <w:lvlJc w:val="left"/>
      <w:pPr>
        <w:tabs>
          <w:tab w:val="num" w:pos="2148"/>
        </w:tabs>
        <w:ind w:left="214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BA6"/>
    <w:rsid w:val="00142CEE"/>
    <w:rsid w:val="00317BA6"/>
    <w:rsid w:val="00335D91"/>
    <w:rsid w:val="005B3349"/>
    <w:rsid w:val="005E44BD"/>
    <w:rsid w:val="006648CB"/>
    <w:rsid w:val="006D3FE8"/>
    <w:rsid w:val="007817A3"/>
    <w:rsid w:val="007E3CE2"/>
    <w:rsid w:val="00835880"/>
    <w:rsid w:val="00856B03"/>
    <w:rsid w:val="00CD3265"/>
    <w:rsid w:val="00CD329F"/>
    <w:rsid w:val="00D86B73"/>
    <w:rsid w:val="00DB79EC"/>
    <w:rsid w:val="00DF7AF4"/>
    <w:rsid w:val="00E1421A"/>
    <w:rsid w:val="00EF51D0"/>
    <w:rsid w:val="00F81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A6"/>
    <w:rPr>
      <w:rFonts w:ascii="Times New Roman" w:eastAsia="Times New Roman" w:hAnsi="Times New Roman"/>
      <w:sz w:val="24"/>
      <w:szCs w:val="24"/>
    </w:rPr>
  </w:style>
  <w:style w:type="paragraph" w:styleId="Heading4">
    <w:name w:val="heading 4"/>
    <w:basedOn w:val="Normal"/>
    <w:next w:val="Normal"/>
    <w:link w:val="Heading4Char1"/>
    <w:uiPriority w:val="99"/>
    <w:qFormat/>
    <w:locked/>
    <w:rsid w:val="00CD3265"/>
    <w:pPr>
      <w:keepNext/>
      <w:spacing w:before="240" w:after="60"/>
      <w:outlineLvl w:val="3"/>
    </w:pPr>
    <w:rPr>
      <w:rFonts w:ascii="Calibri" w:eastAsia="Calibri" w:hAnsi="Calibri"/>
      <w:b/>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customStyle="1" w:styleId="cn">
    <w:name w:val="cn"/>
    <w:basedOn w:val="Normal"/>
    <w:uiPriority w:val="99"/>
    <w:rsid w:val="00317BA6"/>
    <w:pPr>
      <w:jc w:val="center"/>
    </w:pPr>
  </w:style>
  <w:style w:type="paragraph" w:styleId="NormalWeb">
    <w:name w:val="Normal (Web)"/>
    <w:basedOn w:val="Normal"/>
    <w:uiPriority w:val="99"/>
    <w:rsid w:val="00317BA6"/>
    <w:pPr>
      <w:ind w:firstLine="567"/>
      <w:jc w:val="both"/>
    </w:pPr>
  </w:style>
  <w:style w:type="paragraph" w:customStyle="1" w:styleId="cp">
    <w:name w:val="cp"/>
    <w:basedOn w:val="Normal"/>
    <w:uiPriority w:val="99"/>
    <w:rsid w:val="00317BA6"/>
    <w:pPr>
      <w:jc w:val="center"/>
    </w:pPr>
    <w:rPr>
      <w:b/>
      <w:bCs/>
    </w:rPr>
  </w:style>
  <w:style w:type="paragraph" w:customStyle="1" w:styleId="rg">
    <w:name w:val="rg"/>
    <w:basedOn w:val="Normal"/>
    <w:uiPriority w:val="99"/>
    <w:rsid w:val="00317BA6"/>
    <w:pPr>
      <w:jc w:val="right"/>
    </w:pPr>
  </w:style>
  <w:style w:type="paragraph" w:customStyle="1" w:styleId="lf">
    <w:name w:val="lf"/>
    <w:basedOn w:val="Normal"/>
    <w:uiPriority w:val="99"/>
    <w:rsid w:val="00317BA6"/>
  </w:style>
  <w:style w:type="paragraph" w:customStyle="1" w:styleId="cb">
    <w:name w:val="cb"/>
    <w:basedOn w:val="Normal"/>
    <w:uiPriority w:val="99"/>
    <w:rsid w:val="00317BA6"/>
    <w:pPr>
      <w:jc w:val="center"/>
    </w:pPr>
    <w:rPr>
      <w:b/>
      <w:bCs/>
    </w:rPr>
  </w:style>
  <w:style w:type="character" w:customStyle="1" w:styleId="Heading4Char1">
    <w:name w:val="Heading 4 Char1"/>
    <w:link w:val="Heading4"/>
    <w:uiPriority w:val="99"/>
    <w:locked/>
    <w:rsid w:val="00CD3265"/>
    <w:rPr>
      <w:b/>
      <w:sz w:val="28"/>
      <w:lang w:val="ru-RU" w:eastAsia="en-US"/>
    </w:rPr>
  </w:style>
  <w:style w:type="paragraph" w:styleId="PlainText">
    <w:name w:val="Plain Text"/>
    <w:basedOn w:val="Normal"/>
    <w:link w:val="PlainTextChar1"/>
    <w:uiPriority w:val="99"/>
    <w:rsid w:val="00CD3265"/>
    <w:rPr>
      <w:rFonts w:ascii="Courier New" w:eastAsia="Calibri" w:hAnsi="Courier New"/>
      <w:sz w:val="20"/>
      <w:szCs w:val="20"/>
      <w:lang w:val="en-US"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CD3265"/>
    <w:rPr>
      <w:rFonts w:ascii="Courier New" w:hAnsi="Courier New"/>
      <w:lang w:val="en-US" w:eastAsia="en-US"/>
    </w:rPr>
  </w:style>
  <w:style w:type="character" w:customStyle="1" w:styleId="docblue">
    <w:name w:val="doc_blue"/>
    <w:basedOn w:val="DefaultParagraphFont"/>
    <w:uiPriority w:val="99"/>
    <w:rsid w:val="00CD326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9</Pages>
  <Words>3215</Words>
  <Characters>18332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User</cp:lastModifiedBy>
  <cp:revision>5</cp:revision>
  <dcterms:created xsi:type="dcterms:W3CDTF">2014-02-04T10:49:00Z</dcterms:created>
  <dcterms:modified xsi:type="dcterms:W3CDTF">2015-02-18T15:27:00Z</dcterms:modified>
</cp:coreProperties>
</file>