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D53" w:rsidRPr="00342B9F" w:rsidRDefault="00985D53" w:rsidP="002E646C">
      <w:pPr>
        <w:spacing w:after="0"/>
        <w:jc w:val="right"/>
        <w:rPr>
          <w:rFonts w:ascii="Times New Roman" w:hAnsi="Times New Roman"/>
          <w:sz w:val="24"/>
          <w:szCs w:val="24"/>
          <w:lang w:val="ru-RU"/>
        </w:rPr>
      </w:pPr>
      <w:r w:rsidRPr="00342B9F">
        <w:rPr>
          <w:rFonts w:ascii="Arial" w:hAnsi="Arial" w:cs="Arial"/>
          <w:color w:val="000080"/>
          <w:sz w:val="20"/>
          <w:szCs w:val="20"/>
          <w:lang w:val="ru-RU"/>
        </w:rPr>
        <w:t xml:space="preserve">                                                                                                                                              </w:t>
      </w:r>
      <w:r w:rsidRPr="00342B9F">
        <w:rPr>
          <w:rFonts w:ascii="Times New Roman" w:hAnsi="Times New Roman"/>
          <w:sz w:val="24"/>
          <w:szCs w:val="24"/>
          <w:lang w:val="ru-RU"/>
        </w:rPr>
        <w:t>Приложение</w:t>
      </w:r>
    </w:p>
    <w:p w:rsidR="00985D53" w:rsidRPr="00177BAB" w:rsidRDefault="00985D53" w:rsidP="002E646C">
      <w:pPr>
        <w:spacing w:after="0"/>
        <w:jc w:val="right"/>
        <w:rPr>
          <w:rFonts w:ascii="Times New Roman" w:hAnsi="Times New Roman"/>
          <w:sz w:val="24"/>
          <w:szCs w:val="24"/>
          <w:lang w:val="ru-RU"/>
        </w:rPr>
      </w:pPr>
      <w:r w:rsidRPr="00342B9F">
        <w:rPr>
          <w:rFonts w:ascii="Times New Roman" w:hAnsi="Times New Roman"/>
          <w:sz w:val="24"/>
          <w:szCs w:val="24"/>
          <w:lang w:val="ru-RU"/>
        </w:rPr>
        <w:t xml:space="preserve">                                                                                      </w:t>
      </w:r>
      <w:r w:rsidRPr="00177BAB">
        <w:rPr>
          <w:rFonts w:ascii="Times New Roman" w:hAnsi="Times New Roman"/>
          <w:sz w:val="24"/>
          <w:szCs w:val="24"/>
          <w:lang w:val="ru-RU"/>
        </w:rPr>
        <w:t xml:space="preserve">                          </w:t>
      </w:r>
      <w:r w:rsidRPr="00342B9F">
        <w:rPr>
          <w:rFonts w:ascii="Times New Roman" w:hAnsi="Times New Roman"/>
          <w:sz w:val="24"/>
          <w:szCs w:val="24"/>
          <w:lang w:val="ru-RU"/>
        </w:rPr>
        <w:t xml:space="preserve">к Постановлению </w:t>
      </w:r>
    </w:p>
    <w:p w:rsidR="00985D53" w:rsidRPr="00342B9F" w:rsidRDefault="00985D53" w:rsidP="002E646C">
      <w:pPr>
        <w:spacing w:after="0"/>
        <w:jc w:val="right"/>
        <w:rPr>
          <w:rFonts w:ascii="Times New Roman" w:hAnsi="Times New Roman"/>
          <w:sz w:val="24"/>
          <w:szCs w:val="24"/>
          <w:lang w:val="ru-RU"/>
        </w:rPr>
      </w:pPr>
      <w:r w:rsidRPr="00342B9F">
        <w:rPr>
          <w:rFonts w:ascii="Times New Roman" w:hAnsi="Times New Roman"/>
          <w:sz w:val="24"/>
          <w:szCs w:val="24"/>
          <w:lang w:val="ru-RU"/>
        </w:rPr>
        <w:t xml:space="preserve">Административного совета НАРЭ                                                                                                         </w:t>
      </w:r>
    </w:p>
    <w:p w:rsidR="00985D53" w:rsidRPr="00342B9F" w:rsidRDefault="00985D53" w:rsidP="002E646C">
      <w:pPr>
        <w:spacing w:after="0"/>
        <w:jc w:val="right"/>
        <w:rPr>
          <w:rFonts w:ascii="Times New Roman" w:hAnsi="Times New Roman"/>
          <w:sz w:val="24"/>
          <w:szCs w:val="24"/>
          <w:lang w:val="ru-RU"/>
        </w:rPr>
      </w:pPr>
      <w:r w:rsidRPr="00342B9F">
        <w:rPr>
          <w:rFonts w:ascii="Times New Roman" w:hAnsi="Times New Roman"/>
          <w:sz w:val="24"/>
          <w:szCs w:val="24"/>
          <w:lang w:val="ru-RU"/>
        </w:rPr>
        <w:t xml:space="preserve">                                                                                                                   № </w:t>
      </w:r>
      <w:r>
        <w:rPr>
          <w:rFonts w:ascii="Times New Roman" w:hAnsi="Times New Roman"/>
          <w:sz w:val="24"/>
          <w:szCs w:val="24"/>
        </w:rPr>
        <w:t xml:space="preserve"> </w:t>
      </w:r>
      <w:r>
        <w:rPr>
          <w:rFonts w:ascii="Times New Roman" w:hAnsi="Times New Roman"/>
          <w:sz w:val="24"/>
          <w:szCs w:val="24"/>
          <w:lang w:val="ru-RU"/>
        </w:rPr>
        <w:t>741</w:t>
      </w:r>
      <w:r w:rsidRPr="00342B9F">
        <w:rPr>
          <w:rFonts w:ascii="Times New Roman" w:hAnsi="Times New Roman"/>
          <w:sz w:val="24"/>
          <w:szCs w:val="24"/>
          <w:lang w:val="ru-RU"/>
        </w:rPr>
        <w:t xml:space="preserve"> от 18 декабря 2014 г. </w:t>
      </w:r>
    </w:p>
    <w:p w:rsidR="00985D53" w:rsidRPr="00342B9F" w:rsidRDefault="00985D53" w:rsidP="00985D53">
      <w:pPr>
        <w:spacing w:after="0"/>
        <w:jc w:val="right"/>
        <w:rPr>
          <w:rFonts w:ascii="Times New Roman" w:eastAsia="Arial" w:hAnsi="Times New Roman"/>
          <w:sz w:val="24"/>
          <w:szCs w:val="24"/>
          <w:lang w:val="ru-RU"/>
        </w:rPr>
      </w:pPr>
    </w:p>
    <w:p w:rsidR="00985D53" w:rsidRPr="00342B9F" w:rsidRDefault="00985D53" w:rsidP="00985D53">
      <w:pPr>
        <w:spacing w:after="0"/>
        <w:jc w:val="center"/>
        <w:rPr>
          <w:rFonts w:ascii="Times New Roman" w:eastAsia="Arial" w:hAnsi="Times New Roman"/>
          <w:sz w:val="24"/>
          <w:szCs w:val="24"/>
          <w:lang w:val="ru-RU"/>
        </w:rPr>
      </w:pPr>
    </w:p>
    <w:p w:rsidR="00985D53" w:rsidRPr="00342B9F" w:rsidRDefault="00985D53" w:rsidP="00985D53">
      <w:pPr>
        <w:spacing w:after="0"/>
        <w:jc w:val="center"/>
        <w:rPr>
          <w:rFonts w:ascii="Times New Roman" w:hAnsi="Times New Roman"/>
          <w:b/>
          <w:sz w:val="24"/>
          <w:szCs w:val="24"/>
          <w:lang w:val="ru-RU"/>
        </w:rPr>
      </w:pPr>
      <w:r w:rsidRPr="00342B9F">
        <w:rPr>
          <w:rFonts w:ascii="Times New Roman" w:hAnsi="Times New Roman"/>
          <w:b/>
          <w:sz w:val="24"/>
          <w:szCs w:val="24"/>
          <w:lang w:val="ru-RU"/>
        </w:rPr>
        <w:t xml:space="preserve">МЕТОДОЛОГИЯ </w:t>
      </w:r>
    </w:p>
    <w:p w:rsidR="00985D53" w:rsidRPr="00342B9F" w:rsidRDefault="00985D53" w:rsidP="00985D53">
      <w:pPr>
        <w:spacing w:after="0"/>
        <w:jc w:val="center"/>
        <w:rPr>
          <w:rFonts w:ascii="Times New Roman" w:hAnsi="Times New Roman"/>
          <w:b/>
          <w:sz w:val="24"/>
          <w:szCs w:val="24"/>
          <w:lang w:val="ru-RU"/>
        </w:rPr>
      </w:pPr>
      <w:r w:rsidRPr="00342B9F">
        <w:rPr>
          <w:rFonts w:ascii="Times New Roman" w:hAnsi="Times New Roman"/>
          <w:b/>
          <w:sz w:val="24"/>
          <w:szCs w:val="24"/>
          <w:lang w:val="ru-RU"/>
        </w:rPr>
        <w:t>ОПРЕДЕЛЕНИЯ, УТВЕРЖДЕНИЯ И ПРИМЕНЕНИЯ ТАРИФОВ</w:t>
      </w:r>
    </w:p>
    <w:p w:rsidR="00985D53" w:rsidRPr="00342B9F" w:rsidRDefault="00985D53" w:rsidP="00985D53">
      <w:pPr>
        <w:spacing w:after="0"/>
        <w:jc w:val="center"/>
        <w:rPr>
          <w:rFonts w:ascii="Times New Roman" w:hAnsi="Times New Roman"/>
          <w:b/>
          <w:sz w:val="24"/>
          <w:szCs w:val="24"/>
          <w:lang w:val="ru-RU"/>
        </w:rPr>
      </w:pPr>
      <w:r w:rsidRPr="00342B9F">
        <w:rPr>
          <w:rFonts w:ascii="Times New Roman" w:hAnsi="Times New Roman"/>
          <w:b/>
          <w:sz w:val="24"/>
          <w:szCs w:val="24"/>
          <w:lang w:val="ru-RU"/>
        </w:rPr>
        <w:t>НА ПУБЛИЧНУЮ УСЛУГУ ВОДОСНАБЖЕНИЯ,</w:t>
      </w:r>
    </w:p>
    <w:p w:rsidR="00985D53" w:rsidRPr="00342B9F" w:rsidRDefault="00985D53" w:rsidP="00985D53">
      <w:pPr>
        <w:spacing w:after="0"/>
        <w:jc w:val="center"/>
        <w:rPr>
          <w:rFonts w:ascii="Times New Roman" w:hAnsi="Times New Roman"/>
          <w:sz w:val="24"/>
          <w:szCs w:val="24"/>
          <w:lang w:val="ru-RU"/>
        </w:rPr>
      </w:pPr>
      <w:r w:rsidRPr="00342B9F">
        <w:rPr>
          <w:rFonts w:ascii="Times New Roman" w:hAnsi="Times New Roman"/>
          <w:b/>
          <w:sz w:val="24"/>
          <w:szCs w:val="24"/>
          <w:lang w:val="ru-RU"/>
        </w:rPr>
        <w:t xml:space="preserve">КАНАЛИЗАЦИИ И ОЧИСТКИ СТОЧНЫХ ВОД  </w:t>
      </w:r>
    </w:p>
    <w:p w:rsidR="00985D53" w:rsidRPr="00342B9F" w:rsidRDefault="00985D53" w:rsidP="00985D53">
      <w:pPr>
        <w:tabs>
          <w:tab w:val="left" w:pos="720"/>
          <w:tab w:val="left" w:pos="810"/>
        </w:tabs>
        <w:spacing w:after="120"/>
        <w:ind w:firstLine="425"/>
        <w:jc w:val="center"/>
        <w:rPr>
          <w:rFonts w:ascii="Times New Roman" w:hAnsi="Times New Roman"/>
          <w:b/>
          <w:sz w:val="24"/>
          <w:szCs w:val="24"/>
          <w:lang w:val="ru-RU"/>
        </w:rPr>
      </w:pPr>
    </w:p>
    <w:p w:rsidR="00985D53" w:rsidRPr="00342B9F" w:rsidRDefault="00985D53" w:rsidP="00985D53">
      <w:pPr>
        <w:tabs>
          <w:tab w:val="left" w:pos="720"/>
          <w:tab w:val="left" w:pos="810"/>
        </w:tabs>
        <w:spacing w:after="120"/>
        <w:ind w:firstLine="425"/>
        <w:jc w:val="center"/>
        <w:rPr>
          <w:rFonts w:ascii="Times New Roman" w:hAnsi="Times New Roman"/>
          <w:b/>
          <w:sz w:val="24"/>
          <w:szCs w:val="24"/>
          <w:lang w:val="ru-RU"/>
        </w:rPr>
      </w:pPr>
      <w:r>
        <w:rPr>
          <w:rFonts w:ascii="Times New Roman" w:hAnsi="Times New Roman"/>
          <w:b/>
          <w:sz w:val="24"/>
          <w:szCs w:val="24"/>
          <w:lang w:val="ru-RU"/>
        </w:rPr>
        <w:t>Часть</w:t>
      </w:r>
      <w:r w:rsidRPr="00342B9F">
        <w:rPr>
          <w:rFonts w:ascii="Times New Roman" w:hAnsi="Times New Roman"/>
          <w:b/>
          <w:sz w:val="24"/>
          <w:szCs w:val="24"/>
          <w:lang w:val="ru-RU"/>
        </w:rPr>
        <w:t xml:space="preserve"> 1</w:t>
      </w:r>
    </w:p>
    <w:p w:rsidR="00985D53" w:rsidRPr="00342B9F" w:rsidRDefault="00985D53" w:rsidP="00985D53">
      <w:pPr>
        <w:spacing w:after="0"/>
        <w:jc w:val="center"/>
        <w:rPr>
          <w:rFonts w:ascii="Times New Roman" w:hAnsi="Times New Roman"/>
          <w:b/>
          <w:sz w:val="24"/>
          <w:szCs w:val="24"/>
          <w:lang w:val="ru-RU"/>
        </w:rPr>
      </w:pPr>
      <w:r w:rsidRPr="00342B9F">
        <w:rPr>
          <w:rFonts w:ascii="Times New Roman" w:hAnsi="Times New Roman"/>
          <w:b/>
          <w:sz w:val="24"/>
          <w:szCs w:val="24"/>
          <w:lang w:val="ru-RU"/>
        </w:rPr>
        <w:t>ОБЩИЕ ПОЛОЖЕНИЯ</w:t>
      </w:r>
    </w:p>
    <w:p w:rsidR="00985D53" w:rsidRPr="00342B9F" w:rsidRDefault="00985D53" w:rsidP="00985D53">
      <w:pPr>
        <w:spacing w:after="0"/>
        <w:jc w:val="center"/>
        <w:rPr>
          <w:rFonts w:ascii="Times New Roman" w:hAnsi="Times New Roman"/>
          <w:sz w:val="24"/>
          <w:szCs w:val="24"/>
          <w:lang w:val="ru-RU"/>
        </w:rPr>
      </w:pPr>
    </w:p>
    <w:p w:rsidR="00985D53" w:rsidRPr="00E03B36" w:rsidRDefault="00985D53" w:rsidP="002E646C">
      <w:pPr>
        <w:pStyle w:val="a5"/>
        <w:numPr>
          <w:ilvl w:val="0"/>
          <w:numId w:val="9"/>
        </w:numPr>
        <w:tabs>
          <w:tab w:val="left" w:pos="993"/>
        </w:tabs>
        <w:spacing w:after="0"/>
        <w:ind w:left="0" w:firstLine="708"/>
        <w:jc w:val="both"/>
        <w:rPr>
          <w:rFonts w:ascii="Times New Roman" w:eastAsia="Calibri" w:hAnsi="Times New Roman"/>
        </w:rPr>
      </w:pPr>
      <w:r w:rsidRPr="00342B9F">
        <w:rPr>
          <w:rFonts w:ascii="Times New Roman" w:hAnsi="Times New Roman"/>
          <w:sz w:val="24"/>
          <w:szCs w:val="24"/>
          <w:lang w:val="ru-RU"/>
        </w:rPr>
        <w:t>Методология определения, утверждения и применения тарифов на публичную услугу  водоснабжения, канализации и очистки сточных вод (в дальнейшем</w:t>
      </w:r>
      <w:r w:rsidR="00177BAB">
        <w:rPr>
          <w:rFonts w:ascii="Times New Roman" w:hAnsi="Times New Roman"/>
          <w:sz w:val="24"/>
          <w:szCs w:val="24"/>
          <w:lang w:val="ru-RU"/>
        </w:rPr>
        <w:t xml:space="preserve"> –</w:t>
      </w:r>
      <w:r w:rsidRPr="00342B9F">
        <w:rPr>
          <w:rFonts w:ascii="Times New Roman" w:hAnsi="Times New Roman"/>
          <w:sz w:val="24"/>
          <w:szCs w:val="24"/>
          <w:lang w:val="ru-RU"/>
        </w:rPr>
        <w:t xml:space="preserve"> Методология</w:t>
      </w:r>
      <w:r w:rsidRPr="00E03B36">
        <w:rPr>
          <w:rFonts w:ascii="Times New Roman" w:hAnsi="Times New Roman"/>
          <w:sz w:val="24"/>
          <w:szCs w:val="24"/>
          <w:lang w:val="ru-RU"/>
        </w:rPr>
        <w:t xml:space="preserve">) </w:t>
      </w:r>
      <w:r w:rsidRPr="00177BAB">
        <w:rPr>
          <w:rFonts w:ascii="Times New Roman" w:hAnsi="Times New Roman"/>
          <w:sz w:val="24"/>
          <w:szCs w:val="24"/>
          <w:lang w:val="ru-RU"/>
        </w:rPr>
        <w:t xml:space="preserve"> </w:t>
      </w:r>
      <w:r w:rsidRPr="00E03B36">
        <w:rPr>
          <w:rFonts w:ascii="Times New Roman" w:eastAsia="Calibri" w:hAnsi="Times New Roman"/>
          <w:sz w:val="24"/>
          <w:szCs w:val="24"/>
        </w:rPr>
        <w:t>имеет целью</w:t>
      </w:r>
      <w:r w:rsidRPr="00E03B36">
        <w:rPr>
          <w:rFonts w:ascii="Times New Roman" w:eastAsia="Calibri" w:hAnsi="Times New Roman"/>
          <w:sz w:val="24"/>
          <w:szCs w:val="24"/>
          <w:lang w:val="ru-RU"/>
        </w:rPr>
        <w:t xml:space="preserve"> </w:t>
      </w:r>
      <w:r w:rsidRPr="00E03B36">
        <w:rPr>
          <w:rFonts w:ascii="Times New Roman" w:hAnsi="Times New Roman"/>
          <w:sz w:val="24"/>
          <w:szCs w:val="24"/>
          <w:lang w:val="ru-RU"/>
        </w:rPr>
        <w:t xml:space="preserve"> установлени</w:t>
      </w:r>
      <w:r w:rsidR="00177BAB">
        <w:rPr>
          <w:rFonts w:ascii="Times New Roman" w:hAnsi="Times New Roman"/>
          <w:sz w:val="24"/>
          <w:szCs w:val="24"/>
          <w:lang w:val="ru-RU"/>
        </w:rPr>
        <w:t>Е</w:t>
      </w:r>
      <w:r w:rsidRPr="00E03B36">
        <w:rPr>
          <w:rFonts w:ascii="Times New Roman" w:hAnsi="Times New Roman"/>
          <w:sz w:val="24"/>
          <w:szCs w:val="24"/>
          <w:lang w:val="ru-RU"/>
        </w:rPr>
        <w:t xml:space="preserve"> порядка расчета, утверждения, пересмотра  и применения тарифов на публичные услуги  водоснабжения, канализации и очистки сточных вод. </w:t>
      </w:r>
    </w:p>
    <w:p w:rsidR="00985D53" w:rsidRPr="00342B9F" w:rsidRDefault="00985D53" w:rsidP="002E646C">
      <w:pPr>
        <w:pStyle w:val="a5"/>
        <w:numPr>
          <w:ilvl w:val="0"/>
          <w:numId w:val="9"/>
        </w:numPr>
        <w:tabs>
          <w:tab w:val="left" w:pos="993"/>
          <w:tab w:val="left" w:pos="1134"/>
        </w:tabs>
        <w:spacing w:after="0"/>
        <w:ind w:left="0" w:firstLine="709"/>
        <w:jc w:val="both"/>
        <w:rPr>
          <w:rFonts w:ascii="Times New Roman" w:hAnsi="Times New Roman"/>
          <w:sz w:val="24"/>
          <w:szCs w:val="24"/>
          <w:lang w:val="ru-RU"/>
        </w:rPr>
      </w:pPr>
      <w:r w:rsidRPr="00342B9F">
        <w:rPr>
          <w:rFonts w:ascii="Times New Roman" w:hAnsi="Times New Roman"/>
          <w:sz w:val="24"/>
          <w:szCs w:val="24"/>
          <w:lang w:val="ru-RU"/>
        </w:rPr>
        <w:t>Настоящая Методология применяется при определении тарифов операторами, предоставляющими публичную услугу водоснабжения и канализации</w:t>
      </w:r>
      <w:r w:rsidRPr="00342B9F">
        <w:rPr>
          <w:rFonts w:ascii="Times New Roman" w:hAnsi="Times New Roman"/>
          <w:lang w:val="ru-RU"/>
        </w:rPr>
        <w:t>.</w:t>
      </w:r>
      <w:r w:rsidRPr="00342B9F">
        <w:rPr>
          <w:rFonts w:ascii="Times New Roman" w:hAnsi="Times New Roman"/>
          <w:sz w:val="24"/>
          <w:szCs w:val="24"/>
          <w:lang w:val="ru-RU"/>
        </w:rPr>
        <w:t xml:space="preserve"> </w:t>
      </w:r>
    </w:p>
    <w:p w:rsidR="00985D53" w:rsidRPr="00342B9F" w:rsidRDefault="00985D53" w:rsidP="002E646C">
      <w:pPr>
        <w:pStyle w:val="a5"/>
        <w:numPr>
          <w:ilvl w:val="0"/>
          <w:numId w:val="9"/>
        </w:numPr>
        <w:tabs>
          <w:tab w:val="left" w:pos="993"/>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Настоящая Методология устанавливает:</w:t>
      </w:r>
    </w:p>
    <w:p w:rsidR="00985D53" w:rsidRPr="00342B9F" w:rsidRDefault="00985D53" w:rsidP="002E646C">
      <w:pPr>
        <w:spacing w:after="0"/>
        <w:ind w:firstLine="708"/>
        <w:jc w:val="both"/>
        <w:rPr>
          <w:rFonts w:ascii="Times New Roman" w:hAnsi="Times New Roman"/>
          <w:sz w:val="24"/>
          <w:szCs w:val="24"/>
          <w:lang w:val="ru-RU"/>
        </w:rPr>
      </w:pPr>
      <w:r w:rsidRPr="00342B9F">
        <w:rPr>
          <w:rFonts w:ascii="Times New Roman" w:hAnsi="Times New Roman"/>
          <w:sz w:val="24"/>
          <w:szCs w:val="24"/>
          <w:lang w:val="ru-RU"/>
        </w:rPr>
        <w:t xml:space="preserve">a) принципы, порядок расчета, утверждения и </w:t>
      </w:r>
      <w:r>
        <w:rPr>
          <w:rFonts w:ascii="Times New Roman" w:hAnsi="Times New Roman"/>
          <w:sz w:val="24"/>
          <w:szCs w:val="24"/>
          <w:lang w:val="ru-RU"/>
        </w:rPr>
        <w:t xml:space="preserve">пересмотра </w:t>
      </w:r>
      <w:r w:rsidRPr="00342B9F">
        <w:rPr>
          <w:rFonts w:ascii="Times New Roman" w:hAnsi="Times New Roman"/>
          <w:sz w:val="24"/>
          <w:szCs w:val="24"/>
          <w:lang w:val="ru-RU"/>
        </w:rPr>
        <w:t>регулируемых тарифов на публичную услугу снабжения технологической водой;</w:t>
      </w:r>
    </w:p>
    <w:p w:rsidR="00985D53" w:rsidRPr="00342B9F" w:rsidRDefault="00985D53" w:rsidP="002E646C">
      <w:pPr>
        <w:spacing w:after="0"/>
        <w:ind w:firstLine="708"/>
        <w:jc w:val="both"/>
        <w:rPr>
          <w:rFonts w:ascii="Times New Roman" w:hAnsi="Times New Roman"/>
          <w:sz w:val="24"/>
          <w:szCs w:val="24"/>
          <w:lang w:val="ru-RU"/>
        </w:rPr>
      </w:pPr>
      <w:r w:rsidRPr="00342B9F">
        <w:rPr>
          <w:rFonts w:ascii="Times New Roman" w:hAnsi="Times New Roman"/>
          <w:sz w:val="24"/>
          <w:szCs w:val="24"/>
          <w:lang w:val="ru-RU"/>
        </w:rPr>
        <w:t>b) принципы, порядок расчета, утверждения и корректировки регулируемых тарифов на публичную услугу снабжения питьевой водой, в том числе дифференцированных тарифов, в зависимости от пункта по</w:t>
      </w:r>
      <w:r>
        <w:rPr>
          <w:rFonts w:ascii="Times New Roman" w:hAnsi="Times New Roman"/>
          <w:sz w:val="24"/>
          <w:szCs w:val="24"/>
          <w:lang w:val="ru-RU"/>
        </w:rPr>
        <w:t>ставки</w:t>
      </w:r>
      <w:r w:rsidRPr="00342B9F">
        <w:rPr>
          <w:rFonts w:ascii="Times New Roman" w:hAnsi="Times New Roman"/>
          <w:sz w:val="24"/>
          <w:szCs w:val="24"/>
          <w:lang w:val="ru-RU"/>
        </w:rPr>
        <w:t xml:space="preserve"> питьевой воды (в многоэтажный жилой дом, частный дом или квартиру);</w:t>
      </w:r>
    </w:p>
    <w:p w:rsidR="00985D53" w:rsidRPr="00342B9F" w:rsidRDefault="00985D53" w:rsidP="002E646C">
      <w:pPr>
        <w:spacing w:after="0"/>
        <w:ind w:firstLine="708"/>
        <w:jc w:val="both"/>
        <w:rPr>
          <w:rFonts w:ascii="Times New Roman" w:hAnsi="Times New Roman"/>
          <w:sz w:val="24"/>
          <w:szCs w:val="24"/>
          <w:lang w:val="ru-RU"/>
        </w:rPr>
      </w:pPr>
      <w:r w:rsidRPr="00342B9F">
        <w:rPr>
          <w:rFonts w:ascii="Times New Roman" w:hAnsi="Times New Roman"/>
          <w:sz w:val="24"/>
          <w:szCs w:val="24"/>
          <w:lang w:val="ru-RU"/>
        </w:rPr>
        <w:t>c) принципы, порядок расчета, утверждения  и применения тарифов на публичную услугу канализации и очистки сточных вод;</w:t>
      </w:r>
    </w:p>
    <w:p w:rsidR="00985D53" w:rsidRPr="00342B9F" w:rsidRDefault="00985D53" w:rsidP="002E646C">
      <w:pPr>
        <w:spacing w:after="0"/>
        <w:ind w:firstLine="708"/>
        <w:jc w:val="both"/>
        <w:rPr>
          <w:rFonts w:ascii="Times New Roman" w:hAnsi="Times New Roman"/>
          <w:sz w:val="24"/>
          <w:szCs w:val="24"/>
          <w:lang w:val="ru-RU"/>
        </w:rPr>
      </w:pPr>
      <w:r w:rsidRPr="00342B9F">
        <w:rPr>
          <w:rFonts w:ascii="Times New Roman" w:hAnsi="Times New Roman"/>
          <w:sz w:val="24"/>
          <w:szCs w:val="24"/>
          <w:lang w:val="ru-RU"/>
        </w:rPr>
        <w:t xml:space="preserve">d) общие принципы </w:t>
      </w:r>
      <w:r>
        <w:rPr>
          <w:rFonts w:ascii="Times New Roman" w:hAnsi="Times New Roman"/>
          <w:sz w:val="24"/>
          <w:szCs w:val="24"/>
          <w:lang w:val="ru-RU"/>
        </w:rPr>
        <w:t xml:space="preserve">осуществления </w:t>
      </w:r>
      <w:r w:rsidRPr="00342B9F">
        <w:rPr>
          <w:rFonts w:ascii="Times New Roman" w:hAnsi="Times New Roman"/>
          <w:sz w:val="24"/>
          <w:szCs w:val="24"/>
          <w:lang w:val="ru-RU"/>
        </w:rPr>
        <w:t xml:space="preserve"> инвестиций, связанных с публичной услугой водоснабжения и канализации и порядок их возмещения через тариф;</w:t>
      </w:r>
    </w:p>
    <w:p w:rsidR="00985D53" w:rsidRPr="00342B9F" w:rsidRDefault="00985D53" w:rsidP="002E646C">
      <w:pPr>
        <w:spacing w:after="0"/>
        <w:ind w:firstLine="708"/>
        <w:jc w:val="both"/>
        <w:rPr>
          <w:rFonts w:ascii="Times New Roman" w:hAnsi="Times New Roman"/>
          <w:sz w:val="24"/>
          <w:szCs w:val="24"/>
          <w:lang w:val="ru-RU"/>
        </w:rPr>
      </w:pPr>
      <w:r w:rsidRPr="00342B9F">
        <w:rPr>
          <w:rFonts w:ascii="Times New Roman" w:hAnsi="Times New Roman"/>
          <w:sz w:val="24"/>
          <w:szCs w:val="24"/>
          <w:lang w:val="ru-RU"/>
        </w:rPr>
        <w:t>e) порядок разделения затрат, расходов и рентабельности между видами осуществляемой деятельности и поставляемые операторами услугами;</w:t>
      </w:r>
    </w:p>
    <w:p w:rsidR="00985D53" w:rsidRPr="00342B9F" w:rsidRDefault="00985D53" w:rsidP="002E646C">
      <w:pPr>
        <w:spacing w:after="0"/>
        <w:ind w:firstLine="708"/>
        <w:jc w:val="both"/>
        <w:rPr>
          <w:rFonts w:ascii="Times New Roman" w:hAnsi="Times New Roman"/>
          <w:sz w:val="24"/>
          <w:szCs w:val="24"/>
          <w:lang w:val="ru-RU"/>
        </w:rPr>
      </w:pPr>
      <w:r w:rsidRPr="00342B9F">
        <w:rPr>
          <w:rFonts w:ascii="Times New Roman" w:hAnsi="Times New Roman"/>
          <w:sz w:val="24"/>
          <w:szCs w:val="24"/>
          <w:lang w:val="ru-RU"/>
        </w:rPr>
        <w:t xml:space="preserve">f) состав и порядок определения расходов, связанных с </w:t>
      </w:r>
      <w:r>
        <w:rPr>
          <w:rFonts w:ascii="Times New Roman" w:hAnsi="Times New Roman"/>
          <w:sz w:val="24"/>
          <w:szCs w:val="24"/>
          <w:lang w:val="ru-RU"/>
        </w:rPr>
        <w:t>предоставлением</w:t>
      </w:r>
      <w:r w:rsidRPr="00342B9F">
        <w:rPr>
          <w:rFonts w:ascii="Times New Roman" w:hAnsi="Times New Roman"/>
          <w:sz w:val="24"/>
          <w:szCs w:val="24"/>
          <w:lang w:val="ru-RU"/>
        </w:rPr>
        <w:t xml:space="preserve"> публичной услуги водоснабжения и канализации;</w:t>
      </w:r>
    </w:p>
    <w:p w:rsidR="00985D53" w:rsidRPr="00342B9F" w:rsidRDefault="00985D53" w:rsidP="002E646C">
      <w:pPr>
        <w:spacing w:after="0"/>
        <w:ind w:firstLine="708"/>
        <w:jc w:val="both"/>
        <w:rPr>
          <w:rFonts w:ascii="Times New Roman" w:hAnsi="Times New Roman"/>
          <w:sz w:val="24"/>
          <w:szCs w:val="24"/>
          <w:lang w:val="ru-RU"/>
        </w:rPr>
      </w:pPr>
      <w:r w:rsidRPr="00342B9F">
        <w:rPr>
          <w:rFonts w:ascii="Times New Roman" w:hAnsi="Times New Roman"/>
          <w:sz w:val="24"/>
          <w:szCs w:val="24"/>
          <w:lang w:val="ru-RU"/>
        </w:rPr>
        <w:t xml:space="preserve">g) порядок определения и утверждения расходов на первый год действия настоящей Методологии, базовый год и порядок их </w:t>
      </w:r>
      <w:r>
        <w:rPr>
          <w:rFonts w:ascii="Times New Roman" w:hAnsi="Times New Roman"/>
          <w:sz w:val="24"/>
          <w:szCs w:val="24"/>
          <w:lang w:val="ru-RU"/>
        </w:rPr>
        <w:t xml:space="preserve">пересмотра </w:t>
      </w:r>
      <w:r w:rsidRPr="00342B9F">
        <w:rPr>
          <w:rFonts w:ascii="Times New Roman" w:hAnsi="Times New Roman"/>
          <w:sz w:val="24"/>
          <w:szCs w:val="24"/>
          <w:lang w:val="ru-RU"/>
        </w:rPr>
        <w:t xml:space="preserve"> </w:t>
      </w:r>
      <w:r>
        <w:rPr>
          <w:rFonts w:ascii="Times New Roman" w:hAnsi="Times New Roman"/>
          <w:sz w:val="24"/>
          <w:szCs w:val="24"/>
          <w:lang w:val="ru-RU"/>
        </w:rPr>
        <w:t>в</w:t>
      </w:r>
      <w:r w:rsidRPr="00342B9F">
        <w:rPr>
          <w:rFonts w:ascii="Times New Roman" w:hAnsi="Times New Roman"/>
          <w:sz w:val="24"/>
          <w:szCs w:val="24"/>
          <w:lang w:val="ru-RU"/>
        </w:rPr>
        <w:t xml:space="preserve"> остальные годы действия настоящей Методологии;</w:t>
      </w:r>
    </w:p>
    <w:p w:rsidR="00985D53" w:rsidRPr="00342B9F" w:rsidRDefault="00985D53" w:rsidP="002E646C">
      <w:pPr>
        <w:spacing w:after="0"/>
        <w:ind w:firstLine="708"/>
        <w:jc w:val="both"/>
        <w:rPr>
          <w:rFonts w:ascii="Times New Roman" w:hAnsi="Times New Roman"/>
          <w:sz w:val="24"/>
          <w:szCs w:val="24"/>
          <w:lang w:val="ru-RU"/>
        </w:rPr>
      </w:pPr>
      <w:r w:rsidRPr="00342B9F">
        <w:rPr>
          <w:rFonts w:ascii="Times New Roman" w:hAnsi="Times New Roman"/>
          <w:sz w:val="24"/>
          <w:szCs w:val="24"/>
          <w:lang w:val="ru-RU"/>
        </w:rPr>
        <w:t xml:space="preserve">h) метод расчета рентабельности; </w:t>
      </w:r>
    </w:p>
    <w:p w:rsidR="00985D53" w:rsidRPr="00342B9F" w:rsidRDefault="00985D53" w:rsidP="002E646C">
      <w:pPr>
        <w:spacing w:after="0"/>
        <w:ind w:firstLine="708"/>
        <w:jc w:val="both"/>
        <w:rPr>
          <w:rFonts w:ascii="Times New Roman" w:hAnsi="Times New Roman"/>
          <w:sz w:val="24"/>
          <w:szCs w:val="24"/>
          <w:lang w:val="ru-RU"/>
        </w:rPr>
      </w:pPr>
      <w:r w:rsidRPr="00342B9F">
        <w:rPr>
          <w:rFonts w:ascii="Times New Roman" w:hAnsi="Times New Roman"/>
          <w:sz w:val="24"/>
          <w:szCs w:val="24"/>
          <w:lang w:val="ru-RU"/>
        </w:rPr>
        <w:t>i) метод распределения общих расходов предприятий между видами осуществляемой деятельности и поставляемыми услугами.</w:t>
      </w:r>
    </w:p>
    <w:p w:rsidR="00985D53" w:rsidRPr="00342B9F" w:rsidRDefault="00985D53" w:rsidP="002E646C">
      <w:pPr>
        <w:pStyle w:val="a5"/>
        <w:numPr>
          <w:ilvl w:val="0"/>
          <w:numId w:val="9"/>
        </w:numPr>
        <w:tabs>
          <w:tab w:val="left" w:pos="993"/>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 xml:space="preserve">Настоящая Методология основана на следующих принципах регулирования: </w:t>
      </w:r>
    </w:p>
    <w:p w:rsidR="00985D53" w:rsidRPr="00342B9F" w:rsidRDefault="00985D53" w:rsidP="002E646C">
      <w:pPr>
        <w:spacing w:after="0"/>
        <w:ind w:firstLine="708"/>
        <w:jc w:val="both"/>
        <w:rPr>
          <w:rFonts w:ascii="Times New Roman" w:hAnsi="Times New Roman"/>
          <w:sz w:val="24"/>
          <w:szCs w:val="24"/>
          <w:lang w:val="ru-RU"/>
        </w:rPr>
      </w:pPr>
      <w:r w:rsidRPr="00342B9F">
        <w:rPr>
          <w:rFonts w:ascii="Times New Roman" w:hAnsi="Times New Roman"/>
          <w:sz w:val="24"/>
          <w:szCs w:val="24"/>
          <w:lang w:val="ru-RU"/>
        </w:rPr>
        <w:t xml:space="preserve">a) надежного и бесперебойного предоставления потребителям публичных услуг снабжения технологической и/или питьевой водой, публичной услуги канализации и очистки сточных вод </w:t>
      </w:r>
      <w:r>
        <w:rPr>
          <w:rFonts w:ascii="Times New Roman" w:hAnsi="Times New Roman"/>
          <w:sz w:val="24"/>
          <w:szCs w:val="24"/>
          <w:lang w:val="ru-RU"/>
        </w:rPr>
        <w:t xml:space="preserve">в безопасных </w:t>
      </w:r>
      <w:r w:rsidRPr="00342B9F">
        <w:rPr>
          <w:rFonts w:ascii="Times New Roman" w:hAnsi="Times New Roman"/>
          <w:sz w:val="24"/>
          <w:szCs w:val="24"/>
          <w:lang w:val="ru-RU"/>
        </w:rPr>
        <w:t xml:space="preserve">условиях и с эффективным использованием объектов публичной системы водоснабжения и канализации; </w:t>
      </w:r>
    </w:p>
    <w:p w:rsidR="00985D53" w:rsidRPr="00342B9F" w:rsidRDefault="00985D53" w:rsidP="002E646C">
      <w:pPr>
        <w:spacing w:after="0"/>
        <w:ind w:firstLine="708"/>
        <w:jc w:val="both"/>
        <w:rPr>
          <w:rFonts w:ascii="Times New Roman" w:hAnsi="Times New Roman"/>
          <w:sz w:val="24"/>
          <w:szCs w:val="24"/>
          <w:lang w:val="ru-RU"/>
        </w:rPr>
      </w:pPr>
      <w:r w:rsidRPr="00342B9F">
        <w:rPr>
          <w:rFonts w:ascii="Times New Roman" w:hAnsi="Times New Roman"/>
          <w:sz w:val="24"/>
          <w:szCs w:val="24"/>
          <w:lang w:val="ru-RU"/>
        </w:rPr>
        <w:lastRenderedPageBreak/>
        <w:t>b) оплаты потребителями только оправданных, минимальн</w:t>
      </w:r>
      <w:r>
        <w:rPr>
          <w:rFonts w:ascii="Times New Roman" w:hAnsi="Times New Roman"/>
          <w:sz w:val="24"/>
          <w:szCs w:val="24"/>
          <w:lang w:val="ru-RU"/>
        </w:rPr>
        <w:t>о необходимых</w:t>
      </w:r>
      <w:r w:rsidRPr="00342B9F">
        <w:rPr>
          <w:rFonts w:ascii="Times New Roman" w:hAnsi="Times New Roman"/>
          <w:sz w:val="24"/>
          <w:szCs w:val="24"/>
          <w:lang w:val="ru-RU"/>
        </w:rPr>
        <w:t xml:space="preserve"> расходов оператор</w:t>
      </w:r>
      <w:r>
        <w:rPr>
          <w:rFonts w:ascii="Times New Roman" w:hAnsi="Times New Roman"/>
          <w:sz w:val="24"/>
          <w:szCs w:val="24"/>
          <w:lang w:val="ru-RU"/>
        </w:rPr>
        <w:t>а на</w:t>
      </w:r>
      <w:r w:rsidRPr="00342B9F">
        <w:rPr>
          <w:rFonts w:ascii="Times New Roman" w:hAnsi="Times New Roman"/>
          <w:sz w:val="24"/>
          <w:szCs w:val="24"/>
          <w:lang w:val="ru-RU"/>
        </w:rPr>
        <w:t xml:space="preserve"> забор, перекачк</w:t>
      </w:r>
      <w:r>
        <w:rPr>
          <w:rFonts w:ascii="Times New Roman" w:hAnsi="Times New Roman"/>
          <w:sz w:val="24"/>
          <w:szCs w:val="24"/>
          <w:lang w:val="ru-RU"/>
        </w:rPr>
        <w:t>у</w:t>
      </w:r>
      <w:r w:rsidRPr="00342B9F">
        <w:rPr>
          <w:rFonts w:ascii="Times New Roman" w:hAnsi="Times New Roman"/>
          <w:sz w:val="24"/>
          <w:szCs w:val="24"/>
          <w:lang w:val="ru-RU"/>
        </w:rPr>
        <w:t>, обработк</w:t>
      </w:r>
      <w:r>
        <w:rPr>
          <w:rFonts w:ascii="Times New Roman" w:hAnsi="Times New Roman"/>
          <w:sz w:val="24"/>
          <w:szCs w:val="24"/>
          <w:lang w:val="ru-RU"/>
        </w:rPr>
        <w:t>у</w:t>
      </w:r>
      <w:r w:rsidRPr="00342B9F">
        <w:rPr>
          <w:rFonts w:ascii="Times New Roman" w:hAnsi="Times New Roman"/>
          <w:sz w:val="24"/>
          <w:szCs w:val="24"/>
          <w:lang w:val="ru-RU"/>
        </w:rPr>
        <w:t>, фильтраци</w:t>
      </w:r>
      <w:r>
        <w:rPr>
          <w:rFonts w:ascii="Times New Roman" w:hAnsi="Times New Roman"/>
          <w:sz w:val="24"/>
          <w:szCs w:val="24"/>
          <w:lang w:val="ru-RU"/>
        </w:rPr>
        <w:t>ю</w:t>
      </w:r>
      <w:r w:rsidRPr="00342B9F">
        <w:rPr>
          <w:rFonts w:ascii="Times New Roman" w:hAnsi="Times New Roman"/>
          <w:sz w:val="24"/>
          <w:szCs w:val="24"/>
          <w:lang w:val="ru-RU"/>
        </w:rPr>
        <w:t>, транспортировк</w:t>
      </w:r>
      <w:r>
        <w:rPr>
          <w:rFonts w:ascii="Times New Roman" w:hAnsi="Times New Roman"/>
          <w:sz w:val="24"/>
          <w:szCs w:val="24"/>
          <w:lang w:val="ru-RU"/>
        </w:rPr>
        <w:t>у</w:t>
      </w:r>
      <w:r w:rsidRPr="00342B9F">
        <w:rPr>
          <w:rFonts w:ascii="Times New Roman" w:hAnsi="Times New Roman"/>
          <w:sz w:val="24"/>
          <w:szCs w:val="24"/>
          <w:lang w:val="ru-RU"/>
        </w:rPr>
        <w:t>, распределени</w:t>
      </w:r>
      <w:r>
        <w:rPr>
          <w:rFonts w:ascii="Times New Roman" w:hAnsi="Times New Roman"/>
          <w:sz w:val="24"/>
          <w:szCs w:val="24"/>
          <w:lang w:val="ru-RU"/>
        </w:rPr>
        <w:t>е</w:t>
      </w:r>
      <w:r w:rsidRPr="00342B9F">
        <w:rPr>
          <w:rFonts w:ascii="Times New Roman" w:hAnsi="Times New Roman"/>
          <w:sz w:val="24"/>
          <w:szCs w:val="24"/>
          <w:lang w:val="ru-RU"/>
        </w:rPr>
        <w:t xml:space="preserve"> и по</w:t>
      </w:r>
      <w:r>
        <w:rPr>
          <w:rFonts w:ascii="Times New Roman" w:hAnsi="Times New Roman"/>
          <w:sz w:val="24"/>
          <w:szCs w:val="24"/>
          <w:lang w:val="ru-RU"/>
        </w:rPr>
        <w:t>ставку</w:t>
      </w:r>
      <w:r w:rsidRPr="00342B9F">
        <w:rPr>
          <w:rFonts w:ascii="Times New Roman" w:hAnsi="Times New Roman"/>
          <w:sz w:val="24"/>
          <w:szCs w:val="24"/>
          <w:lang w:val="ru-RU"/>
        </w:rPr>
        <w:t xml:space="preserve"> воды, сбор, транспортировк</w:t>
      </w:r>
      <w:r>
        <w:rPr>
          <w:rFonts w:ascii="Times New Roman" w:hAnsi="Times New Roman"/>
          <w:sz w:val="24"/>
          <w:szCs w:val="24"/>
          <w:lang w:val="ru-RU"/>
        </w:rPr>
        <w:t xml:space="preserve">у </w:t>
      </w:r>
      <w:r w:rsidRPr="00342B9F">
        <w:rPr>
          <w:rFonts w:ascii="Times New Roman" w:hAnsi="Times New Roman"/>
          <w:sz w:val="24"/>
          <w:szCs w:val="24"/>
          <w:lang w:val="ru-RU"/>
        </w:rPr>
        <w:t>и очистк</w:t>
      </w:r>
      <w:r>
        <w:rPr>
          <w:rFonts w:ascii="Times New Roman" w:hAnsi="Times New Roman"/>
          <w:sz w:val="24"/>
          <w:szCs w:val="24"/>
          <w:lang w:val="ru-RU"/>
        </w:rPr>
        <w:t>у</w:t>
      </w:r>
      <w:r w:rsidRPr="00342B9F">
        <w:rPr>
          <w:rFonts w:ascii="Times New Roman" w:hAnsi="Times New Roman"/>
          <w:sz w:val="24"/>
          <w:szCs w:val="24"/>
          <w:lang w:val="ru-RU"/>
        </w:rPr>
        <w:t xml:space="preserve"> сточных вод; </w:t>
      </w:r>
    </w:p>
    <w:p w:rsidR="00985D53" w:rsidRPr="00342B9F" w:rsidRDefault="00985D53" w:rsidP="002E646C">
      <w:pPr>
        <w:spacing w:after="0"/>
        <w:ind w:firstLine="708"/>
        <w:jc w:val="both"/>
        <w:rPr>
          <w:rFonts w:ascii="Times New Roman" w:hAnsi="Times New Roman"/>
          <w:sz w:val="24"/>
          <w:szCs w:val="24"/>
          <w:lang w:val="ru-RU"/>
        </w:rPr>
      </w:pPr>
      <w:r w:rsidRPr="00342B9F">
        <w:rPr>
          <w:rFonts w:ascii="Times New Roman" w:hAnsi="Times New Roman"/>
          <w:sz w:val="24"/>
          <w:szCs w:val="24"/>
          <w:lang w:val="ru-RU"/>
        </w:rPr>
        <w:t>c) осуществление регулируемой деятельности с максимальной эффективностью, дающей оператору возможность возместить свои о</w:t>
      </w:r>
      <w:r>
        <w:rPr>
          <w:rFonts w:ascii="Times New Roman" w:hAnsi="Times New Roman"/>
          <w:sz w:val="24"/>
          <w:szCs w:val="24"/>
          <w:lang w:val="ru-RU"/>
        </w:rPr>
        <w:t xml:space="preserve">боснованные </w:t>
      </w:r>
      <w:r w:rsidRPr="00342B9F">
        <w:rPr>
          <w:rFonts w:ascii="Times New Roman" w:hAnsi="Times New Roman"/>
          <w:sz w:val="24"/>
          <w:szCs w:val="24"/>
          <w:lang w:val="ru-RU"/>
        </w:rPr>
        <w:t xml:space="preserve">расходы, необходимые для осуществления регулируемой деятельности, и окупить финансовые средства, </w:t>
      </w:r>
      <w:r>
        <w:rPr>
          <w:rFonts w:ascii="Times New Roman" w:hAnsi="Times New Roman"/>
          <w:sz w:val="24"/>
          <w:szCs w:val="24"/>
          <w:lang w:val="ru-RU"/>
        </w:rPr>
        <w:t>вложенные</w:t>
      </w:r>
      <w:r w:rsidRPr="00342B9F">
        <w:rPr>
          <w:rFonts w:ascii="Times New Roman" w:hAnsi="Times New Roman"/>
          <w:sz w:val="24"/>
          <w:szCs w:val="24"/>
          <w:lang w:val="ru-RU"/>
        </w:rPr>
        <w:t xml:space="preserve"> в развитие, обновление и реконструкцию публичной системы водоснабжения и канализации, и получить разумную рентабельность;</w:t>
      </w:r>
    </w:p>
    <w:p w:rsidR="00985D53" w:rsidRPr="00342B9F" w:rsidRDefault="00985D53" w:rsidP="002E646C">
      <w:pPr>
        <w:spacing w:after="0"/>
        <w:ind w:firstLine="708"/>
        <w:jc w:val="both"/>
        <w:rPr>
          <w:rFonts w:ascii="Times New Roman" w:hAnsi="Times New Roman"/>
          <w:sz w:val="24"/>
          <w:szCs w:val="24"/>
          <w:lang w:val="ru-RU"/>
        </w:rPr>
      </w:pPr>
      <w:r w:rsidRPr="00342B9F">
        <w:rPr>
          <w:rFonts w:ascii="Times New Roman" w:hAnsi="Times New Roman"/>
          <w:sz w:val="24"/>
          <w:szCs w:val="24"/>
          <w:lang w:val="ru-RU"/>
        </w:rPr>
        <w:t>d) обеспечения прозрачности в процессе регулирования тарифов.</w:t>
      </w:r>
    </w:p>
    <w:p w:rsidR="00985D53" w:rsidRPr="00342B9F" w:rsidRDefault="00985D53" w:rsidP="00985D53">
      <w:pPr>
        <w:spacing w:after="120"/>
        <w:ind w:firstLine="708"/>
        <w:jc w:val="center"/>
        <w:rPr>
          <w:rFonts w:ascii="Times New Roman" w:hAnsi="Times New Roman"/>
          <w:b/>
          <w:sz w:val="24"/>
          <w:szCs w:val="24"/>
          <w:lang w:val="ru-RU"/>
        </w:rPr>
      </w:pPr>
    </w:p>
    <w:p w:rsidR="00985D53" w:rsidRPr="00342B9F" w:rsidRDefault="00985D53" w:rsidP="00985D53">
      <w:pPr>
        <w:spacing w:after="120"/>
        <w:ind w:firstLine="708"/>
        <w:jc w:val="center"/>
        <w:rPr>
          <w:rFonts w:ascii="Times New Roman" w:hAnsi="Times New Roman"/>
          <w:b/>
          <w:sz w:val="24"/>
          <w:szCs w:val="24"/>
          <w:lang w:val="ru-RU"/>
        </w:rPr>
      </w:pPr>
      <w:r>
        <w:rPr>
          <w:rFonts w:ascii="Times New Roman" w:hAnsi="Times New Roman"/>
          <w:b/>
          <w:sz w:val="24"/>
          <w:szCs w:val="24"/>
          <w:lang w:val="ru-RU"/>
        </w:rPr>
        <w:t>Часть</w:t>
      </w:r>
      <w:r w:rsidRPr="00342B9F">
        <w:rPr>
          <w:rFonts w:ascii="Times New Roman" w:hAnsi="Times New Roman"/>
          <w:b/>
          <w:sz w:val="24"/>
          <w:szCs w:val="24"/>
          <w:lang w:val="ru-RU"/>
        </w:rPr>
        <w:t xml:space="preserve"> 2</w:t>
      </w:r>
    </w:p>
    <w:p w:rsidR="00985D53" w:rsidRPr="00342B9F" w:rsidRDefault="00985D53" w:rsidP="00985D53">
      <w:pPr>
        <w:spacing w:after="120"/>
        <w:jc w:val="center"/>
        <w:rPr>
          <w:rFonts w:ascii="Times New Roman" w:hAnsi="Times New Roman"/>
          <w:b/>
          <w:sz w:val="24"/>
          <w:szCs w:val="24"/>
          <w:lang w:val="ru-RU"/>
        </w:rPr>
      </w:pPr>
      <w:r w:rsidRPr="00342B9F">
        <w:rPr>
          <w:rFonts w:ascii="Times New Roman" w:hAnsi="Times New Roman"/>
          <w:b/>
          <w:sz w:val="24"/>
          <w:szCs w:val="24"/>
          <w:lang w:val="ru-RU"/>
        </w:rPr>
        <w:t xml:space="preserve"> ОПРЕДЕЛЕНИЕ ПРЕДОСТАВЛЯЕМ</w:t>
      </w:r>
      <w:r>
        <w:rPr>
          <w:rFonts w:ascii="Times New Roman" w:hAnsi="Times New Roman"/>
          <w:b/>
          <w:sz w:val="24"/>
          <w:szCs w:val="24"/>
          <w:lang w:val="ru-RU"/>
        </w:rPr>
        <w:t>Ы</w:t>
      </w:r>
      <w:r w:rsidRPr="00342B9F">
        <w:rPr>
          <w:rFonts w:ascii="Times New Roman" w:hAnsi="Times New Roman"/>
          <w:b/>
          <w:sz w:val="24"/>
          <w:szCs w:val="24"/>
          <w:lang w:val="ru-RU"/>
        </w:rPr>
        <w:t xml:space="preserve">Х ОПЕРАТОРАМИ УСЛУГ И РЕГУЛИРУЕМЫХ ТАРИФОВ </w:t>
      </w:r>
    </w:p>
    <w:p w:rsidR="00985D53" w:rsidRPr="00342B9F" w:rsidRDefault="00985D53" w:rsidP="00985D53">
      <w:pPr>
        <w:spacing w:after="0"/>
        <w:jc w:val="center"/>
        <w:rPr>
          <w:rFonts w:ascii="Times New Roman" w:hAnsi="Times New Roman"/>
          <w:sz w:val="24"/>
          <w:szCs w:val="24"/>
          <w:lang w:val="ru-RU"/>
        </w:rPr>
      </w:pPr>
    </w:p>
    <w:p w:rsidR="00985D53" w:rsidRPr="00342B9F" w:rsidRDefault="00985D53" w:rsidP="002E646C">
      <w:pPr>
        <w:pStyle w:val="a5"/>
        <w:numPr>
          <w:ilvl w:val="0"/>
          <w:numId w:val="9"/>
        </w:numPr>
        <w:tabs>
          <w:tab w:val="left" w:pos="993"/>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Настоящая Методология предусматривает определение, утверждение и применение тарифов на следующие публичные услуги, предоставляемые операторами потребителям:</w:t>
      </w:r>
    </w:p>
    <w:p w:rsidR="00985D53" w:rsidRPr="00342B9F" w:rsidRDefault="00985D53" w:rsidP="002E646C">
      <w:pPr>
        <w:spacing w:after="0"/>
        <w:ind w:firstLine="708"/>
        <w:jc w:val="both"/>
        <w:rPr>
          <w:rFonts w:ascii="Times New Roman" w:hAnsi="Times New Roman"/>
          <w:sz w:val="24"/>
          <w:szCs w:val="24"/>
          <w:lang w:val="ru-RU"/>
        </w:rPr>
      </w:pPr>
      <w:r w:rsidRPr="00342B9F">
        <w:rPr>
          <w:rFonts w:ascii="Times New Roman" w:hAnsi="Times New Roman"/>
          <w:sz w:val="24"/>
          <w:szCs w:val="24"/>
          <w:lang w:val="ru-RU"/>
        </w:rPr>
        <w:t>a) публичную услугу снабжения питьевой водой;</w:t>
      </w:r>
    </w:p>
    <w:p w:rsidR="00985D53" w:rsidRPr="00342B9F" w:rsidRDefault="00985D53" w:rsidP="002E646C">
      <w:pPr>
        <w:spacing w:after="0"/>
        <w:ind w:firstLine="708"/>
        <w:jc w:val="both"/>
        <w:rPr>
          <w:rFonts w:ascii="Times New Roman" w:hAnsi="Times New Roman"/>
          <w:sz w:val="24"/>
          <w:szCs w:val="24"/>
          <w:lang w:val="ru-RU"/>
        </w:rPr>
      </w:pPr>
      <w:r w:rsidRPr="00342B9F">
        <w:rPr>
          <w:rFonts w:ascii="Times New Roman" w:hAnsi="Times New Roman"/>
          <w:sz w:val="24"/>
          <w:szCs w:val="24"/>
          <w:lang w:val="ru-RU"/>
        </w:rPr>
        <w:t>b) публичную услугу снабжения технологической водой;</w:t>
      </w:r>
    </w:p>
    <w:p w:rsidR="00985D53" w:rsidRPr="00342B9F" w:rsidRDefault="00985D53" w:rsidP="002E646C">
      <w:pPr>
        <w:spacing w:after="0"/>
        <w:ind w:firstLine="708"/>
        <w:jc w:val="both"/>
        <w:rPr>
          <w:rFonts w:ascii="Times New Roman" w:hAnsi="Times New Roman"/>
          <w:sz w:val="24"/>
          <w:szCs w:val="24"/>
          <w:lang w:val="ru-RU"/>
        </w:rPr>
      </w:pPr>
      <w:r w:rsidRPr="00342B9F">
        <w:rPr>
          <w:rFonts w:ascii="Times New Roman" w:hAnsi="Times New Roman"/>
          <w:sz w:val="24"/>
          <w:szCs w:val="24"/>
          <w:lang w:val="ru-RU"/>
        </w:rPr>
        <w:t>c) публичную услугу канализации и очистки сточных вод.</w:t>
      </w:r>
    </w:p>
    <w:p w:rsidR="00985D53" w:rsidRPr="00342B9F" w:rsidRDefault="00985D53" w:rsidP="002E646C">
      <w:pPr>
        <w:pStyle w:val="a5"/>
        <w:numPr>
          <w:ilvl w:val="0"/>
          <w:numId w:val="9"/>
        </w:numPr>
        <w:tabs>
          <w:tab w:val="left" w:pos="993"/>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Публичная услуга снабжения питьевой водой включает совокупность осуществляемых оператором мероприятий и операций по развитию, обслуживанию и эксплуатации станций по пер</w:t>
      </w:r>
      <w:r>
        <w:rPr>
          <w:rFonts w:ascii="Times New Roman" w:hAnsi="Times New Roman"/>
          <w:sz w:val="24"/>
          <w:szCs w:val="24"/>
          <w:lang w:val="ru-RU"/>
        </w:rPr>
        <w:t>е</w:t>
      </w:r>
      <w:r w:rsidRPr="00342B9F">
        <w:rPr>
          <w:rFonts w:ascii="Times New Roman" w:hAnsi="Times New Roman"/>
          <w:sz w:val="24"/>
          <w:szCs w:val="24"/>
          <w:lang w:val="ru-RU"/>
        </w:rPr>
        <w:t xml:space="preserve">качке и обработке сырой воды, резервуаров </w:t>
      </w:r>
      <w:r>
        <w:rPr>
          <w:rFonts w:ascii="Times New Roman" w:hAnsi="Times New Roman"/>
          <w:sz w:val="24"/>
          <w:szCs w:val="24"/>
          <w:lang w:val="ru-RU"/>
        </w:rPr>
        <w:t>для</w:t>
      </w:r>
      <w:r w:rsidRPr="00342B9F">
        <w:rPr>
          <w:rFonts w:ascii="Times New Roman" w:hAnsi="Times New Roman"/>
          <w:sz w:val="24"/>
          <w:szCs w:val="24"/>
          <w:lang w:val="ru-RU"/>
        </w:rPr>
        <w:t xml:space="preserve"> </w:t>
      </w:r>
      <w:r>
        <w:rPr>
          <w:rFonts w:ascii="Times New Roman" w:hAnsi="Times New Roman"/>
          <w:sz w:val="24"/>
          <w:szCs w:val="24"/>
          <w:lang w:val="ru-RU"/>
        </w:rPr>
        <w:t>накопления</w:t>
      </w:r>
      <w:r w:rsidRPr="00342B9F">
        <w:rPr>
          <w:rFonts w:ascii="Times New Roman" w:hAnsi="Times New Roman"/>
          <w:sz w:val="24"/>
          <w:szCs w:val="24"/>
          <w:lang w:val="ru-RU"/>
        </w:rPr>
        <w:t xml:space="preserve"> питьевой воды, </w:t>
      </w:r>
      <w:r>
        <w:rPr>
          <w:rFonts w:ascii="Times New Roman" w:hAnsi="Times New Roman"/>
          <w:sz w:val="24"/>
          <w:szCs w:val="24"/>
          <w:lang w:val="ru-RU"/>
        </w:rPr>
        <w:t xml:space="preserve">публичных сетей по транспортировке и </w:t>
      </w:r>
      <w:r w:rsidRPr="00342B9F">
        <w:rPr>
          <w:rFonts w:ascii="Times New Roman" w:hAnsi="Times New Roman"/>
          <w:sz w:val="24"/>
          <w:szCs w:val="24"/>
          <w:lang w:val="ru-RU"/>
        </w:rPr>
        <w:t>распредел</w:t>
      </w:r>
      <w:r>
        <w:rPr>
          <w:rFonts w:ascii="Times New Roman" w:hAnsi="Times New Roman"/>
          <w:sz w:val="24"/>
          <w:szCs w:val="24"/>
          <w:lang w:val="ru-RU"/>
        </w:rPr>
        <w:t xml:space="preserve">ению </w:t>
      </w:r>
      <w:r w:rsidRPr="00342B9F">
        <w:rPr>
          <w:rFonts w:ascii="Times New Roman" w:hAnsi="Times New Roman"/>
          <w:sz w:val="24"/>
          <w:szCs w:val="24"/>
          <w:lang w:val="ru-RU"/>
        </w:rPr>
        <w:t xml:space="preserve"> питьевой воды, других связанных с этим материальных и нематериальных активов, используемых оператором в деятельности по снабжению потребителей питьевой водой.</w:t>
      </w:r>
    </w:p>
    <w:p w:rsidR="00985D53" w:rsidRPr="00342B9F" w:rsidRDefault="00985D53" w:rsidP="002E646C">
      <w:pPr>
        <w:pStyle w:val="a5"/>
        <w:numPr>
          <w:ilvl w:val="0"/>
          <w:numId w:val="9"/>
        </w:numPr>
        <w:tabs>
          <w:tab w:val="left" w:pos="993"/>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 xml:space="preserve">Публичная услуга снабжения технологической водой включает совокупность осуществляемых оператором мероприятий и операций по развитию, обслуживанию и </w:t>
      </w:r>
      <w:r>
        <w:rPr>
          <w:rFonts w:ascii="Times New Roman" w:hAnsi="Times New Roman"/>
          <w:sz w:val="24"/>
          <w:szCs w:val="24"/>
          <w:lang w:val="ru-RU"/>
        </w:rPr>
        <w:t>использованию</w:t>
      </w:r>
      <w:r w:rsidRPr="00342B9F">
        <w:rPr>
          <w:rFonts w:ascii="Times New Roman" w:hAnsi="Times New Roman"/>
          <w:sz w:val="24"/>
          <w:szCs w:val="24"/>
          <w:lang w:val="ru-RU"/>
        </w:rPr>
        <w:t xml:space="preserve"> станций по пер</w:t>
      </w:r>
      <w:r>
        <w:rPr>
          <w:rFonts w:ascii="Times New Roman" w:hAnsi="Times New Roman"/>
          <w:sz w:val="24"/>
          <w:szCs w:val="24"/>
          <w:lang w:val="ru-RU"/>
        </w:rPr>
        <w:t>е</w:t>
      </w:r>
      <w:r w:rsidRPr="00342B9F">
        <w:rPr>
          <w:rFonts w:ascii="Times New Roman" w:hAnsi="Times New Roman"/>
          <w:sz w:val="24"/>
          <w:szCs w:val="24"/>
          <w:lang w:val="ru-RU"/>
        </w:rPr>
        <w:t xml:space="preserve">качке сырой воды, сетей по транспортировке </w:t>
      </w:r>
      <w:r>
        <w:rPr>
          <w:rFonts w:ascii="Times New Roman" w:hAnsi="Times New Roman"/>
          <w:sz w:val="24"/>
          <w:szCs w:val="24"/>
          <w:lang w:val="ru-RU"/>
        </w:rPr>
        <w:t xml:space="preserve">сырой воды, станций по обработке сырой воды, </w:t>
      </w:r>
      <w:r w:rsidRPr="00342B9F">
        <w:rPr>
          <w:rFonts w:ascii="Times New Roman" w:hAnsi="Times New Roman"/>
          <w:sz w:val="24"/>
          <w:szCs w:val="24"/>
          <w:lang w:val="ru-RU"/>
        </w:rPr>
        <w:t xml:space="preserve">резервуаров </w:t>
      </w:r>
      <w:r>
        <w:rPr>
          <w:rFonts w:ascii="Times New Roman" w:hAnsi="Times New Roman"/>
          <w:sz w:val="24"/>
          <w:szCs w:val="24"/>
          <w:lang w:val="ru-RU"/>
        </w:rPr>
        <w:t>для н</w:t>
      </w:r>
      <w:r w:rsidRPr="00342B9F">
        <w:rPr>
          <w:rFonts w:ascii="Times New Roman" w:hAnsi="Times New Roman"/>
          <w:sz w:val="24"/>
          <w:szCs w:val="24"/>
          <w:lang w:val="ru-RU"/>
        </w:rPr>
        <w:t>а</w:t>
      </w:r>
      <w:r>
        <w:rPr>
          <w:rFonts w:ascii="Times New Roman" w:hAnsi="Times New Roman"/>
          <w:sz w:val="24"/>
          <w:szCs w:val="24"/>
          <w:lang w:val="ru-RU"/>
        </w:rPr>
        <w:t>копл</w:t>
      </w:r>
      <w:r w:rsidRPr="00342B9F">
        <w:rPr>
          <w:rFonts w:ascii="Times New Roman" w:hAnsi="Times New Roman"/>
          <w:sz w:val="24"/>
          <w:szCs w:val="24"/>
          <w:lang w:val="ru-RU"/>
        </w:rPr>
        <w:t>ени</w:t>
      </w:r>
      <w:r>
        <w:rPr>
          <w:rFonts w:ascii="Times New Roman" w:hAnsi="Times New Roman"/>
          <w:sz w:val="24"/>
          <w:szCs w:val="24"/>
          <w:lang w:val="ru-RU"/>
        </w:rPr>
        <w:t>я</w:t>
      </w:r>
      <w:r w:rsidRPr="00342B9F">
        <w:rPr>
          <w:rFonts w:ascii="Times New Roman" w:hAnsi="Times New Roman"/>
          <w:sz w:val="24"/>
          <w:szCs w:val="24"/>
          <w:lang w:val="ru-RU"/>
        </w:rPr>
        <w:t xml:space="preserve"> технологической воды, </w:t>
      </w:r>
      <w:r>
        <w:rPr>
          <w:rFonts w:ascii="Times New Roman" w:hAnsi="Times New Roman"/>
          <w:sz w:val="24"/>
          <w:szCs w:val="24"/>
          <w:lang w:val="ru-RU"/>
        </w:rPr>
        <w:t xml:space="preserve">публичных </w:t>
      </w:r>
      <w:r w:rsidRPr="00342B9F">
        <w:rPr>
          <w:rFonts w:ascii="Times New Roman" w:hAnsi="Times New Roman"/>
          <w:sz w:val="24"/>
          <w:szCs w:val="24"/>
          <w:lang w:val="ru-RU"/>
        </w:rPr>
        <w:t>сетей по транспортировке и распределению технологической  воды, других связанных с этим материальных и нематериальных активов, используемых оператором в деятельности по снабжению потребителей технологической водой.</w:t>
      </w:r>
    </w:p>
    <w:p w:rsidR="00985D53" w:rsidRPr="00342B9F" w:rsidRDefault="00985D53" w:rsidP="002E646C">
      <w:pPr>
        <w:pStyle w:val="a5"/>
        <w:numPr>
          <w:ilvl w:val="0"/>
          <w:numId w:val="9"/>
        </w:numPr>
        <w:tabs>
          <w:tab w:val="left" w:pos="993"/>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Публичная услуга канализации и очистки сточных вод включает совокупность осуществляемых оператором мероприятий и операций по развитию, обслуживанию и использованию публичных канализационных сетей, станций по очистке сточных вод, других связанных с этим материальных и нематериальных активов, используемых оператором для предоставления публичной услуги канализации потребителям.</w:t>
      </w:r>
    </w:p>
    <w:p w:rsidR="00985D53" w:rsidRPr="00342B9F" w:rsidRDefault="00985D53" w:rsidP="002E646C">
      <w:pPr>
        <w:pStyle w:val="a5"/>
        <w:numPr>
          <w:ilvl w:val="0"/>
          <w:numId w:val="9"/>
        </w:numPr>
        <w:tabs>
          <w:tab w:val="left" w:pos="993"/>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Развитие публичной системы водоснабжения и канализации включает осуществляемые оператором мероприятия и операции по строительству новых мощностей и наращивани</w:t>
      </w:r>
      <w:r>
        <w:rPr>
          <w:rFonts w:ascii="Times New Roman" w:hAnsi="Times New Roman"/>
          <w:sz w:val="24"/>
          <w:szCs w:val="24"/>
          <w:lang w:val="ru-RU"/>
        </w:rPr>
        <w:t>ю</w:t>
      </w:r>
      <w:r w:rsidRPr="00342B9F">
        <w:rPr>
          <w:rFonts w:ascii="Times New Roman" w:hAnsi="Times New Roman"/>
          <w:sz w:val="24"/>
          <w:szCs w:val="24"/>
          <w:lang w:val="ru-RU"/>
        </w:rPr>
        <w:t xml:space="preserve"> имеющихся мощностей по забору, перекачке, </w:t>
      </w:r>
      <w:r>
        <w:rPr>
          <w:rFonts w:ascii="Times New Roman" w:hAnsi="Times New Roman"/>
          <w:sz w:val="24"/>
          <w:szCs w:val="24"/>
          <w:lang w:val="ru-RU"/>
        </w:rPr>
        <w:t>транспортировке, обработке, накоплению</w:t>
      </w:r>
      <w:r w:rsidRPr="00342B9F">
        <w:rPr>
          <w:rFonts w:ascii="Times New Roman" w:hAnsi="Times New Roman"/>
          <w:sz w:val="24"/>
          <w:szCs w:val="24"/>
          <w:lang w:val="ru-RU"/>
        </w:rPr>
        <w:t xml:space="preserve"> и распределению технологической и питьевой воды, </w:t>
      </w:r>
      <w:r>
        <w:rPr>
          <w:rFonts w:ascii="Times New Roman" w:hAnsi="Times New Roman"/>
          <w:sz w:val="24"/>
          <w:szCs w:val="24"/>
          <w:lang w:val="ru-RU"/>
        </w:rPr>
        <w:t xml:space="preserve">по </w:t>
      </w:r>
      <w:r w:rsidRPr="00342B9F">
        <w:rPr>
          <w:rFonts w:ascii="Times New Roman" w:hAnsi="Times New Roman"/>
          <w:sz w:val="24"/>
          <w:szCs w:val="24"/>
          <w:lang w:val="ru-RU"/>
        </w:rPr>
        <w:t>сбору, транспортировке, очистке и отв</w:t>
      </w:r>
      <w:r>
        <w:rPr>
          <w:rFonts w:ascii="Times New Roman" w:hAnsi="Times New Roman"/>
          <w:sz w:val="24"/>
          <w:szCs w:val="24"/>
          <w:lang w:val="ru-RU"/>
        </w:rPr>
        <w:t>едению</w:t>
      </w:r>
      <w:r w:rsidRPr="00342B9F">
        <w:rPr>
          <w:rFonts w:ascii="Times New Roman" w:hAnsi="Times New Roman"/>
          <w:sz w:val="24"/>
          <w:szCs w:val="24"/>
          <w:lang w:val="ru-RU"/>
        </w:rPr>
        <w:t xml:space="preserve"> сточных и очищенных вод.</w:t>
      </w:r>
    </w:p>
    <w:p w:rsidR="00985D53" w:rsidRPr="00342B9F" w:rsidRDefault="00985D53" w:rsidP="002E646C">
      <w:pPr>
        <w:pStyle w:val="a5"/>
        <w:numPr>
          <w:ilvl w:val="0"/>
          <w:numId w:val="9"/>
        </w:numPr>
        <w:tabs>
          <w:tab w:val="left" w:pos="993"/>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 xml:space="preserve">Обслуживание публичной системы водоснабжения и канализации включает осуществляемые оператором мероприятия и операции по капитальному ремонту, обновлению и замене публичных сетей водоснабжения и канализации, насосных </w:t>
      </w:r>
      <w:r>
        <w:rPr>
          <w:rFonts w:ascii="Times New Roman" w:hAnsi="Times New Roman"/>
          <w:sz w:val="24"/>
          <w:szCs w:val="24"/>
          <w:lang w:val="ru-RU"/>
        </w:rPr>
        <w:t xml:space="preserve">и водоочистных </w:t>
      </w:r>
      <w:r w:rsidRPr="00342B9F">
        <w:rPr>
          <w:rFonts w:ascii="Times New Roman" w:hAnsi="Times New Roman"/>
          <w:sz w:val="24"/>
          <w:szCs w:val="24"/>
          <w:lang w:val="ru-RU"/>
        </w:rPr>
        <w:t>станций</w:t>
      </w:r>
      <w:r>
        <w:rPr>
          <w:rFonts w:ascii="Times New Roman" w:hAnsi="Times New Roman"/>
          <w:sz w:val="24"/>
          <w:szCs w:val="24"/>
          <w:lang w:val="ru-RU"/>
        </w:rPr>
        <w:t xml:space="preserve">, </w:t>
      </w:r>
      <w:r w:rsidRPr="00342B9F">
        <w:rPr>
          <w:rFonts w:ascii="Times New Roman" w:hAnsi="Times New Roman"/>
          <w:sz w:val="24"/>
          <w:szCs w:val="24"/>
          <w:lang w:val="ru-RU"/>
        </w:rPr>
        <w:t xml:space="preserve"> станций по очистке сточных вод и других материальных активов, состоящих на балансе оператора </w:t>
      </w:r>
      <w:r w:rsidRPr="00342B9F">
        <w:rPr>
          <w:rFonts w:ascii="Times New Roman" w:hAnsi="Times New Roman"/>
          <w:sz w:val="24"/>
          <w:szCs w:val="24"/>
          <w:lang w:val="ru-RU"/>
        </w:rPr>
        <w:lastRenderedPageBreak/>
        <w:t>и используемых при предоставлении публичной услуги  водоснабжения и канализации, текущий ремонт, обслуживание, проверку, обеспечение безопасности публичных сетей водоснабжения и канализации, других материальных и нематериальных активов</w:t>
      </w:r>
      <w:r>
        <w:rPr>
          <w:rFonts w:ascii="Times New Roman" w:hAnsi="Times New Roman"/>
          <w:sz w:val="24"/>
          <w:szCs w:val="24"/>
          <w:lang w:val="ru-RU"/>
        </w:rPr>
        <w:t xml:space="preserve"> </w:t>
      </w:r>
      <w:r w:rsidRPr="00342B9F">
        <w:rPr>
          <w:rFonts w:ascii="Times New Roman" w:hAnsi="Times New Roman"/>
          <w:sz w:val="24"/>
          <w:szCs w:val="24"/>
          <w:lang w:val="ru-RU"/>
        </w:rPr>
        <w:t xml:space="preserve">используемых </w:t>
      </w:r>
      <w:r>
        <w:rPr>
          <w:rFonts w:ascii="Times New Roman" w:hAnsi="Times New Roman"/>
          <w:sz w:val="24"/>
          <w:szCs w:val="24"/>
          <w:lang w:val="ru-RU"/>
        </w:rPr>
        <w:t xml:space="preserve">для </w:t>
      </w:r>
      <w:r w:rsidRPr="00342B9F">
        <w:rPr>
          <w:rFonts w:ascii="Times New Roman" w:hAnsi="Times New Roman"/>
          <w:sz w:val="24"/>
          <w:szCs w:val="24"/>
          <w:lang w:val="ru-RU"/>
        </w:rPr>
        <w:t>предоставлени</w:t>
      </w:r>
      <w:r>
        <w:rPr>
          <w:rFonts w:ascii="Times New Roman" w:hAnsi="Times New Roman"/>
          <w:sz w:val="24"/>
          <w:szCs w:val="24"/>
          <w:lang w:val="ru-RU"/>
        </w:rPr>
        <w:t>я</w:t>
      </w:r>
      <w:r w:rsidRPr="00342B9F">
        <w:rPr>
          <w:rFonts w:ascii="Times New Roman" w:hAnsi="Times New Roman"/>
          <w:sz w:val="24"/>
          <w:szCs w:val="24"/>
          <w:lang w:val="ru-RU"/>
        </w:rPr>
        <w:t xml:space="preserve"> публичной услуги  водоснабжения и канализации,  том числе переданных органам</w:t>
      </w:r>
      <w:r>
        <w:rPr>
          <w:rFonts w:ascii="Times New Roman" w:hAnsi="Times New Roman"/>
          <w:sz w:val="24"/>
          <w:szCs w:val="24"/>
          <w:lang w:val="ru-RU"/>
        </w:rPr>
        <w:t>и</w:t>
      </w:r>
      <w:r w:rsidRPr="00342B9F">
        <w:rPr>
          <w:rFonts w:ascii="Times New Roman" w:hAnsi="Times New Roman"/>
          <w:sz w:val="24"/>
          <w:szCs w:val="24"/>
          <w:lang w:val="ru-RU"/>
        </w:rPr>
        <w:t xml:space="preserve"> местного публичного управления на эксплуатацию и техническое обслуживание, </w:t>
      </w:r>
      <w:r>
        <w:rPr>
          <w:rFonts w:ascii="Times New Roman" w:hAnsi="Times New Roman"/>
          <w:sz w:val="24"/>
          <w:szCs w:val="24"/>
          <w:lang w:val="ru-RU"/>
        </w:rPr>
        <w:t xml:space="preserve"> </w:t>
      </w:r>
      <w:r w:rsidRPr="00342B9F">
        <w:rPr>
          <w:rFonts w:ascii="Times New Roman" w:hAnsi="Times New Roman"/>
          <w:sz w:val="24"/>
          <w:szCs w:val="24"/>
          <w:lang w:val="ru-RU"/>
        </w:rPr>
        <w:t>установк</w:t>
      </w:r>
      <w:r>
        <w:rPr>
          <w:rFonts w:ascii="Times New Roman" w:hAnsi="Times New Roman"/>
          <w:sz w:val="24"/>
          <w:szCs w:val="24"/>
          <w:lang w:val="ru-RU"/>
        </w:rPr>
        <w:t>у</w:t>
      </w:r>
      <w:r w:rsidRPr="00342B9F">
        <w:rPr>
          <w:rFonts w:ascii="Times New Roman" w:hAnsi="Times New Roman"/>
          <w:sz w:val="24"/>
          <w:szCs w:val="24"/>
          <w:lang w:val="ru-RU"/>
        </w:rPr>
        <w:t>, поверк</w:t>
      </w:r>
      <w:r>
        <w:rPr>
          <w:rFonts w:ascii="Times New Roman" w:hAnsi="Times New Roman"/>
          <w:sz w:val="24"/>
          <w:szCs w:val="24"/>
          <w:lang w:val="ru-RU"/>
        </w:rPr>
        <w:t>у, ремонт</w:t>
      </w:r>
      <w:r w:rsidRPr="00342B9F">
        <w:rPr>
          <w:rFonts w:ascii="Times New Roman" w:hAnsi="Times New Roman"/>
          <w:sz w:val="24"/>
          <w:szCs w:val="24"/>
          <w:lang w:val="ru-RU"/>
        </w:rPr>
        <w:t xml:space="preserve"> и замен</w:t>
      </w:r>
      <w:r>
        <w:rPr>
          <w:rFonts w:ascii="Times New Roman" w:hAnsi="Times New Roman"/>
          <w:sz w:val="24"/>
          <w:szCs w:val="24"/>
          <w:lang w:val="ru-RU"/>
        </w:rPr>
        <w:t>у</w:t>
      </w:r>
      <w:r w:rsidRPr="00342B9F">
        <w:rPr>
          <w:rFonts w:ascii="Times New Roman" w:hAnsi="Times New Roman"/>
          <w:sz w:val="24"/>
          <w:szCs w:val="24"/>
          <w:lang w:val="ru-RU"/>
        </w:rPr>
        <w:t xml:space="preserve"> водомеров у бытовых потребителей согласно Закону о публичной услуге водоснабжения и канализации, обслуживание и текущий ремонт сетей водоснабжения и канализации в многоэтажных жилых домах, в которых согласно закону заключены  договоры на предоставление публичной услуги  водоснабжения и канализации с каждым </w:t>
      </w:r>
      <w:r>
        <w:rPr>
          <w:rFonts w:ascii="Times New Roman" w:hAnsi="Times New Roman"/>
          <w:sz w:val="24"/>
          <w:szCs w:val="24"/>
          <w:lang w:val="ru-RU"/>
        </w:rPr>
        <w:t>владельцем</w:t>
      </w:r>
      <w:r w:rsidRPr="00342B9F">
        <w:rPr>
          <w:rFonts w:ascii="Times New Roman" w:hAnsi="Times New Roman"/>
          <w:sz w:val="24"/>
          <w:szCs w:val="24"/>
          <w:lang w:val="ru-RU"/>
        </w:rPr>
        <w:t xml:space="preserve">/съемщиком </w:t>
      </w:r>
      <w:r>
        <w:rPr>
          <w:rFonts w:ascii="Times New Roman" w:hAnsi="Times New Roman"/>
          <w:sz w:val="24"/>
          <w:szCs w:val="24"/>
          <w:lang w:val="ru-RU"/>
        </w:rPr>
        <w:t xml:space="preserve">квартиры в </w:t>
      </w:r>
      <w:r w:rsidRPr="00342B9F">
        <w:rPr>
          <w:rFonts w:ascii="Times New Roman" w:hAnsi="Times New Roman"/>
          <w:sz w:val="24"/>
          <w:szCs w:val="24"/>
          <w:lang w:val="ru-RU"/>
        </w:rPr>
        <w:t>многоэтажных жилых дом</w:t>
      </w:r>
      <w:r>
        <w:rPr>
          <w:rFonts w:ascii="Times New Roman" w:hAnsi="Times New Roman"/>
          <w:sz w:val="24"/>
          <w:szCs w:val="24"/>
          <w:lang w:val="ru-RU"/>
        </w:rPr>
        <w:t>ах</w:t>
      </w:r>
      <w:r w:rsidRPr="00342B9F">
        <w:rPr>
          <w:rFonts w:ascii="Times New Roman" w:hAnsi="Times New Roman"/>
          <w:sz w:val="24"/>
          <w:szCs w:val="24"/>
          <w:lang w:val="ru-RU"/>
        </w:rPr>
        <w:t>.</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Использование публичных сетей водоснабжения включает мероприятия и операции оператора, связанные с забором, транспортировкой и обработкой сырой воды, транспортировкой, распределением, учетом и по</w:t>
      </w:r>
      <w:r>
        <w:rPr>
          <w:rFonts w:ascii="Times New Roman" w:hAnsi="Times New Roman"/>
          <w:sz w:val="24"/>
          <w:szCs w:val="24"/>
          <w:lang w:val="ru-RU"/>
        </w:rPr>
        <w:t>ставк</w:t>
      </w:r>
      <w:r w:rsidR="00177BAB">
        <w:rPr>
          <w:rFonts w:ascii="Times New Roman" w:hAnsi="Times New Roman"/>
          <w:sz w:val="24"/>
          <w:szCs w:val="24"/>
          <w:lang w:val="ru-RU"/>
        </w:rPr>
        <w:t>ой</w:t>
      </w:r>
      <w:r>
        <w:rPr>
          <w:rFonts w:ascii="Times New Roman" w:hAnsi="Times New Roman"/>
          <w:sz w:val="24"/>
          <w:szCs w:val="24"/>
          <w:lang w:val="ru-RU"/>
        </w:rPr>
        <w:t xml:space="preserve"> </w:t>
      </w:r>
      <w:r w:rsidRPr="00342B9F">
        <w:rPr>
          <w:rFonts w:ascii="Times New Roman" w:hAnsi="Times New Roman"/>
          <w:sz w:val="24"/>
          <w:szCs w:val="24"/>
          <w:lang w:val="ru-RU"/>
        </w:rPr>
        <w:t xml:space="preserve"> технологической воды и питьевой воды потребителям, обеспечением оптимальных режимов работы публичной системы водоснабжения и обеспечением качества поставляемой воды в пунктах разграничения </w:t>
      </w:r>
      <w:r>
        <w:rPr>
          <w:rFonts w:ascii="Times New Roman" w:hAnsi="Times New Roman"/>
          <w:sz w:val="24"/>
          <w:szCs w:val="24"/>
          <w:lang w:val="ru-RU"/>
        </w:rPr>
        <w:t xml:space="preserve">с </w:t>
      </w:r>
      <w:r w:rsidRPr="00342B9F">
        <w:rPr>
          <w:rFonts w:ascii="Times New Roman" w:hAnsi="Times New Roman"/>
          <w:sz w:val="24"/>
          <w:szCs w:val="24"/>
          <w:lang w:val="ru-RU"/>
        </w:rPr>
        <w:t>потребител</w:t>
      </w:r>
      <w:r>
        <w:rPr>
          <w:rFonts w:ascii="Times New Roman" w:hAnsi="Times New Roman"/>
          <w:sz w:val="24"/>
          <w:szCs w:val="24"/>
          <w:lang w:val="ru-RU"/>
        </w:rPr>
        <w:t>ями.</w:t>
      </w:r>
    </w:p>
    <w:p w:rsidR="00985D53" w:rsidRPr="00342B9F" w:rsidRDefault="00985D53" w:rsidP="002E646C">
      <w:pPr>
        <w:pStyle w:val="a5"/>
        <w:numPr>
          <w:ilvl w:val="0"/>
          <w:numId w:val="9"/>
        </w:numPr>
        <w:tabs>
          <w:tab w:val="left" w:pos="993"/>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Использование публичных канализационных сетей и очистка сточных вод включа</w:t>
      </w:r>
      <w:r w:rsidR="00177BAB">
        <w:rPr>
          <w:rFonts w:ascii="Times New Roman" w:hAnsi="Times New Roman"/>
          <w:sz w:val="24"/>
          <w:szCs w:val="24"/>
          <w:lang w:val="ru-RU"/>
        </w:rPr>
        <w:t>ю</w:t>
      </w:r>
      <w:r w:rsidRPr="00342B9F">
        <w:rPr>
          <w:rFonts w:ascii="Times New Roman" w:hAnsi="Times New Roman"/>
          <w:sz w:val="24"/>
          <w:szCs w:val="24"/>
          <w:lang w:val="ru-RU"/>
        </w:rPr>
        <w:t>т мероприятия и операции оператора по сбору, транспортировке до очистных станций сточных вод от потребителя  и дождевых вод с территорий населенных пунктов, попадающих в публичную канализационную сеть, очистку сточных вод, отведение очищенных вод в приемник, отведение, обработк</w:t>
      </w:r>
      <w:r>
        <w:rPr>
          <w:rFonts w:ascii="Times New Roman" w:hAnsi="Times New Roman"/>
          <w:sz w:val="24"/>
          <w:szCs w:val="24"/>
          <w:lang w:val="ru-RU"/>
        </w:rPr>
        <w:t>у</w:t>
      </w:r>
      <w:r w:rsidRPr="00342B9F">
        <w:rPr>
          <w:rFonts w:ascii="Times New Roman" w:hAnsi="Times New Roman"/>
          <w:sz w:val="24"/>
          <w:szCs w:val="24"/>
          <w:lang w:val="ru-RU"/>
        </w:rPr>
        <w:t xml:space="preserve"> и складирование ила, образующегося </w:t>
      </w:r>
      <w:r>
        <w:rPr>
          <w:rFonts w:ascii="Times New Roman" w:hAnsi="Times New Roman"/>
          <w:sz w:val="24"/>
          <w:szCs w:val="24"/>
          <w:lang w:val="ru-RU"/>
        </w:rPr>
        <w:t>при</w:t>
      </w:r>
      <w:r w:rsidRPr="00342B9F">
        <w:rPr>
          <w:rFonts w:ascii="Times New Roman" w:hAnsi="Times New Roman"/>
          <w:sz w:val="24"/>
          <w:szCs w:val="24"/>
          <w:lang w:val="ru-RU"/>
        </w:rPr>
        <w:t xml:space="preserve"> обработки сточных вод.</w:t>
      </w:r>
    </w:p>
    <w:p w:rsidR="00985D53" w:rsidRPr="00342B9F" w:rsidRDefault="00985D53" w:rsidP="002E646C">
      <w:pPr>
        <w:pStyle w:val="a5"/>
        <w:numPr>
          <w:ilvl w:val="0"/>
          <w:numId w:val="9"/>
        </w:numPr>
        <w:tabs>
          <w:tab w:val="left" w:pos="993"/>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 xml:space="preserve">Предоставление публичной услуги водоснабжения потребителям и публичной услуги канализации включает мероприятия и операции оператора, связанные с заключением договоров на предоставление публичной услуги водоснабжения и канализации с потребителями, определение на основе показаний </w:t>
      </w:r>
      <w:r>
        <w:rPr>
          <w:rFonts w:ascii="Times New Roman" w:hAnsi="Times New Roman"/>
          <w:sz w:val="24"/>
          <w:szCs w:val="24"/>
          <w:lang w:val="ru-RU"/>
        </w:rPr>
        <w:t>водомеров</w:t>
      </w:r>
      <w:r w:rsidRPr="00342B9F">
        <w:rPr>
          <w:rFonts w:ascii="Times New Roman" w:hAnsi="Times New Roman"/>
          <w:sz w:val="24"/>
          <w:szCs w:val="24"/>
          <w:lang w:val="ru-RU"/>
        </w:rPr>
        <w:t xml:space="preserve"> </w:t>
      </w:r>
      <w:r>
        <w:rPr>
          <w:rFonts w:ascii="Times New Roman" w:hAnsi="Times New Roman"/>
          <w:sz w:val="24"/>
          <w:szCs w:val="24"/>
          <w:lang w:val="ru-RU"/>
        </w:rPr>
        <w:t xml:space="preserve">потребленных </w:t>
      </w:r>
      <w:r w:rsidRPr="00342B9F">
        <w:rPr>
          <w:rFonts w:ascii="Times New Roman" w:hAnsi="Times New Roman"/>
          <w:sz w:val="24"/>
          <w:szCs w:val="24"/>
          <w:lang w:val="ru-RU"/>
        </w:rPr>
        <w:t xml:space="preserve"> каждым потребителем объемов воды, фактурирование поставленной питьевой и технологической воды и предоставленной потребителям </w:t>
      </w:r>
      <w:r>
        <w:rPr>
          <w:rFonts w:ascii="Times New Roman" w:hAnsi="Times New Roman"/>
          <w:sz w:val="24"/>
          <w:szCs w:val="24"/>
          <w:lang w:val="ru-RU"/>
        </w:rPr>
        <w:t xml:space="preserve">публичной </w:t>
      </w:r>
      <w:r w:rsidRPr="00342B9F">
        <w:rPr>
          <w:rFonts w:ascii="Times New Roman" w:hAnsi="Times New Roman"/>
          <w:sz w:val="24"/>
          <w:szCs w:val="24"/>
          <w:lang w:val="ru-RU"/>
        </w:rPr>
        <w:t xml:space="preserve">услуги канализации, </w:t>
      </w:r>
      <w:r>
        <w:rPr>
          <w:rFonts w:ascii="Times New Roman" w:hAnsi="Times New Roman"/>
          <w:sz w:val="24"/>
          <w:szCs w:val="24"/>
          <w:lang w:val="ru-RU"/>
        </w:rPr>
        <w:t>сбор платежей за поставленную воду и предоставленную потребителям услугу канализации и</w:t>
      </w:r>
      <w:r w:rsidRPr="00342B9F">
        <w:rPr>
          <w:rFonts w:ascii="Times New Roman" w:hAnsi="Times New Roman"/>
          <w:sz w:val="24"/>
          <w:szCs w:val="24"/>
          <w:lang w:val="ru-RU"/>
        </w:rPr>
        <w:t xml:space="preserve"> поддержание связей с потребителями. </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Настоящая Методология регулирует порядок</w:t>
      </w:r>
      <w:r>
        <w:rPr>
          <w:rFonts w:ascii="Times New Roman" w:hAnsi="Times New Roman"/>
          <w:sz w:val="24"/>
          <w:szCs w:val="24"/>
          <w:lang w:val="ru-RU"/>
        </w:rPr>
        <w:t xml:space="preserve"> расчета</w:t>
      </w:r>
      <w:r w:rsidRPr="00342B9F">
        <w:rPr>
          <w:rFonts w:ascii="Times New Roman" w:hAnsi="Times New Roman"/>
          <w:sz w:val="24"/>
          <w:szCs w:val="24"/>
          <w:lang w:val="ru-RU"/>
        </w:rPr>
        <w:t xml:space="preserve">, утверждения, </w:t>
      </w:r>
      <w:r>
        <w:rPr>
          <w:rFonts w:ascii="Times New Roman" w:hAnsi="Times New Roman"/>
          <w:sz w:val="24"/>
          <w:szCs w:val="24"/>
          <w:lang w:val="ru-RU"/>
        </w:rPr>
        <w:t xml:space="preserve">пересмотра </w:t>
      </w:r>
      <w:r w:rsidRPr="00342B9F">
        <w:rPr>
          <w:rFonts w:ascii="Times New Roman" w:hAnsi="Times New Roman"/>
          <w:sz w:val="24"/>
          <w:szCs w:val="24"/>
          <w:lang w:val="ru-RU"/>
        </w:rPr>
        <w:t xml:space="preserve"> и применения следующих тарифов:</w:t>
      </w:r>
    </w:p>
    <w:p w:rsidR="00985D53" w:rsidRPr="00342B9F" w:rsidRDefault="00985D53" w:rsidP="002E646C">
      <w:pPr>
        <w:spacing w:after="0"/>
        <w:ind w:firstLine="708"/>
        <w:jc w:val="both"/>
        <w:rPr>
          <w:rFonts w:ascii="Times New Roman" w:hAnsi="Times New Roman"/>
          <w:sz w:val="24"/>
          <w:szCs w:val="24"/>
          <w:lang w:val="ru-RU"/>
        </w:rPr>
      </w:pPr>
      <w:r w:rsidRPr="00342B9F">
        <w:rPr>
          <w:rFonts w:ascii="Times New Roman" w:hAnsi="Times New Roman"/>
          <w:sz w:val="24"/>
          <w:szCs w:val="24"/>
          <w:lang w:val="ru-RU"/>
        </w:rPr>
        <w:t>a) тарифов на публичную услугу снабжения технологической водой;</w:t>
      </w:r>
    </w:p>
    <w:p w:rsidR="00985D53" w:rsidRPr="00342B9F" w:rsidRDefault="00985D53" w:rsidP="002E646C">
      <w:pPr>
        <w:spacing w:after="0"/>
        <w:ind w:firstLine="708"/>
        <w:jc w:val="both"/>
        <w:rPr>
          <w:rFonts w:ascii="Times New Roman" w:hAnsi="Times New Roman"/>
          <w:sz w:val="24"/>
          <w:szCs w:val="24"/>
          <w:lang w:val="ru-RU"/>
        </w:rPr>
      </w:pPr>
      <w:r w:rsidRPr="00342B9F">
        <w:rPr>
          <w:rFonts w:ascii="Times New Roman" w:hAnsi="Times New Roman"/>
          <w:sz w:val="24"/>
          <w:szCs w:val="24"/>
          <w:lang w:val="ru-RU"/>
        </w:rPr>
        <w:t>b) дифференцированных тарифов на публичную услугу снабжения питьевой водой в зависимости от места по</w:t>
      </w:r>
      <w:r>
        <w:rPr>
          <w:rFonts w:ascii="Times New Roman" w:hAnsi="Times New Roman"/>
          <w:sz w:val="24"/>
          <w:szCs w:val="24"/>
          <w:lang w:val="ru-RU"/>
        </w:rPr>
        <w:t>ставки</w:t>
      </w:r>
      <w:r w:rsidRPr="00342B9F">
        <w:rPr>
          <w:rFonts w:ascii="Times New Roman" w:hAnsi="Times New Roman"/>
          <w:sz w:val="24"/>
          <w:szCs w:val="24"/>
          <w:lang w:val="ru-RU"/>
        </w:rPr>
        <w:t xml:space="preserve"> питьевой воды в следующем порядке:</w:t>
      </w:r>
    </w:p>
    <w:p w:rsidR="00985D53" w:rsidRPr="00342B9F" w:rsidRDefault="00985D53" w:rsidP="002E646C">
      <w:pPr>
        <w:spacing w:after="0"/>
        <w:ind w:firstLine="708"/>
        <w:jc w:val="both"/>
        <w:rPr>
          <w:rFonts w:ascii="Times New Roman" w:hAnsi="Times New Roman"/>
          <w:sz w:val="24"/>
          <w:szCs w:val="24"/>
          <w:lang w:val="ru-RU"/>
        </w:rPr>
      </w:pPr>
      <w:r w:rsidRPr="00342B9F">
        <w:rPr>
          <w:rFonts w:ascii="Times New Roman" w:hAnsi="Times New Roman"/>
          <w:sz w:val="24"/>
          <w:szCs w:val="24"/>
          <w:lang w:val="ru-RU"/>
        </w:rPr>
        <w:t>- в пунктах выхода из публичных сетей снабжения питьевой водой;</w:t>
      </w:r>
    </w:p>
    <w:p w:rsidR="00985D53" w:rsidRPr="00342B9F" w:rsidRDefault="00985D53" w:rsidP="002E646C">
      <w:pPr>
        <w:spacing w:after="0"/>
        <w:ind w:firstLine="708"/>
        <w:jc w:val="both"/>
        <w:rPr>
          <w:rFonts w:ascii="Times New Roman" w:hAnsi="Times New Roman"/>
          <w:sz w:val="24"/>
          <w:szCs w:val="24"/>
          <w:lang w:val="ru-RU"/>
        </w:rPr>
      </w:pPr>
      <w:r w:rsidRPr="00342B9F">
        <w:rPr>
          <w:rFonts w:ascii="Times New Roman" w:hAnsi="Times New Roman"/>
          <w:sz w:val="24"/>
          <w:szCs w:val="24"/>
          <w:lang w:val="ru-RU"/>
        </w:rPr>
        <w:t>- в пунктах выхода из внутренних сетей водоснабжения многоэтажных жилых домов (в квартирах)</w:t>
      </w:r>
      <w:r w:rsidR="00177BAB">
        <w:rPr>
          <w:rFonts w:ascii="Times New Roman" w:hAnsi="Times New Roman"/>
          <w:sz w:val="24"/>
          <w:szCs w:val="24"/>
          <w:lang w:val="ru-RU"/>
        </w:rPr>
        <w:t>;</w:t>
      </w:r>
      <w:r w:rsidRPr="00342B9F">
        <w:rPr>
          <w:rFonts w:ascii="Times New Roman" w:hAnsi="Times New Roman"/>
          <w:sz w:val="24"/>
          <w:szCs w:val="24"/>
          <w:lang w:val="ru-RU"/>
        </w:rPr>
        <w:t xml:space="preserve"> </w:t>
      </w:r>
    </w:p>
    <w:p w:rsidR="00985D53" w:rsidRPr="00342B9F" w:rsidRDefault="00177BAB" w:rsidP="002E646C">
      <w:pPr>
        <w:spacing w:after="0"/>
        <w:ind w:firstLine="708"/>
        <w:jc w:val="both"/>
        <w:rPr>
          <w:rFonts w:ascii="Times New Roman" w:hAnsi="Times New Roman"/>
          <w:sz w:val="24"/>
          <w:szCs w:val="24"/>
          <w:lang w:val="ru-RU"/>
        </w:rPr>
      </w:pPr>
      <w:r>
        <w:rPr>
          <w:rFonts w:ascii="Times New Roman" w:hAnsi="Times New Roman"/>
          <w:sz w:val="24"/>
          <w:szCs w:val="24"/>
        </w:rPr>
        <w:t>c</w:t>
      </w:r>
      <w:r w:rsidR="00985D53" w:rsidRPr="00342B9F">
        <w:rPr>
          <w:rFonts w:ascii="Times New Roman" w:hAnsi="Times New Roman"/>
          <w:sz w:val="24"/>
          <w:szCs w:val="24"/>
          <w:lang w:val="ru-RU"/>
        </w:rPr>
        <w:t>) тарифов на публичную услугу канализации и очистки сточных вод.</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В смысле настоящей Методологии понятия и термины означают следующее:</w:t>
      </w:r>
    </w:p>
    <w:p w:rsidR="00985D53" w:rsidRPr="00342B9F" w:rsidRDefault="00985D53" w:rsidP="002E646C">
      <w:pPr>
        <w:spacing w:after="0"/>
        <w:ind w:firstLine="708"/>
        <w:jc w:val="both"/>
        <w:rPr>
          <w:rFonts w:ascii="Times New Roman" w:hAnsi="Times New Roman"/>
          <w:b/>
          <w:sz w:val="24"/>
          <w:szCs w:val="24"/>
          <w:lang w:val="ru-RU"/>
        </w:rPr>
      </w:pPr>
      <w:r w:rsidRPr="00342B9F">
        <w:rPr>
          <w:rFonts w:ascii="Times New Roman" w:hAnsi="Times New Roman"/>
          <w:b/>
          <w:iCs/>
          <w:sz w:val="24"/>
          <w:szCs w:val="24"/>
          <w:lang w:val="ru-RU"/>
        </w:rPr>
        <w:t>небытовой потребитель</w:t>
      </w:r>
      <w:r w:rsidRPr="00342B9F">
        <w:rPr>
          <w:rFonts w:ascii="Times New Roman" w:hAnsi="Times New Roman"/>
          <w:sz w:val="24"/>
          <w:szCs w:val="24"/>
          <w:lang w:val="ru-RU"/>
        </w:rPr>
        <w:t xml:space="preserve"> – физическое или юридическое лицо, пользующееся публичной услугой водоснабжения и канализации, предоставляемой оператором на основании договора, для нужд, связанных с предпринимательской или профессиональной деятельностью;</w:t>
      </w:r>
    </w:p>
    <w:p w:rsidR="00985D53" w:rsidRPr="00342B9F" w:rsidRDefault="00985D53" w:rsidP="002E646C">
      <w:pPr>
        <w:pStyle w:val="Normal"/>
        <w:spacing w:before="73" w:after="146"/>
        <w:ind w:firstLine="708"/>
        <w:jc w:val="both"/>
        <w:rPr>
          <w:rFonts w:ascii="Times New Roman" w:hAnsi="Times New Roman" w:cs="Times New Roman"/>
        </w:rPr>
      </w:pPr>
      <w:r w:rsidRPr="00342B9F">
        <w:rPr>
          <w:rFonts w:ascii="Times New Roman" w:hAnsi="Times New Roman" w:cs="Times New Roman"/>
          <w:b/>
        </w:rPr>
        <w:t>тарифные отклонения</w:t>
      </w:r>
      <w:r w:rsidRPr="00342B9F">
        <w:rPr>
          <w:rFonts w:ascii="Times New Roman" w:hAnsi="Times New Roman" w:cs="Times New Roman"/>
        </w:rPr>
        <w:t xml:space="preserve"> – поправочный компонент в году регулирования доходов оператора, получаемый в результате разницы межд</w:t>
      </w:r>
      <w:r>
        <w:rPr>
          <w:rFonts w:ascii="Times New Roman" w:hAnsi="Times New Roman" w:cs="Times New Roman"/>
        </w:rPr>
        <w:t>у</w:t>
      </w:r>
      <w:r w:rsidRPr="00342B9F">
        <w:rPr>
          <w:rFonts w:ascii="Times New Roman" w:hAnsi="Times New Roman" w:cs="Times New Roman"/>
        </w:rPr>
        <w:t xml:space="preserve"> прогнозируемыми параметрами</w:t>
      </w:r>
      <w:r>
        <w:rPr>
          <w:rFonts w:ascii="Times New Roman" w:hAnsi="Times New Roman" w:cs="Times New Roman"/>
        </w:rPr>
        <w:t xml:space="preserve"> </w:t>
      </w:r>
      <w:r w:rsidRPr="00342B9F">
        <w:rPr>
          <w:rFonts w:ascii="Times New Roman" w:hAnsi="Times New Roman" w:cs="Times New Roman"/>
        </w:rPr>
        <w:t xml:space="preserve">при определении тарифов и фактически </w:t>
      </w:r>
      <w:r>
        <w:rPr>
          <w:rFonts w:ascii="Times New Roman" w:hAnsi="Times New Roman" w:cs="Times New Roman"/>
        </w:rPr>
        <w:t>зарегистрированны</w:t>
      </w:r>
      <w:r w:rsidR="00177BAB">
        <w:rPr>
          <w:rFonts w:ascii="Times New Roman" w:hAnsi="Times New Roman" w:cs="Times New Roman"/>
        </w:rPr>
        <w:t>ми</w:t>
      </w:r>
      <w:r>
        <w:rPr>
          <w:rFonts w:ascii="Times New Roman" w:hAnsi="Times New Roman" w:cs="Times New Roman"/>
        </w:rPr>
        <w:t xml:space="preserve"> </w:t>
      </w:r>
      <w:r w:rsidRPr="00342B9F">
        <w:rPr>
          <w:rFonts w:ascii="Times New Roman" w:hAnsi="Times New Roman" w:cs="Times New Roman"/>
        </w:rPr>
        <w:t xml:space="preserve">в предыдущем периоде регулирования. Эти отклонения, положительные или отрицательные, определяются на основе разницы, возникшей в предыдущем периоде регулирования, от фактического изменения следующих параметров по сравнению </w:t>
      </w:r>
      <w:r w:rsidR="00177BAB">
        <w:rPr>
          <w:rFonts w:ascii="Times New Roman" w:hAnsi="Times New Roman" w:cs="Times New Roman"/>
        </w:rPr>
        <w:t>с</w:t>
      </w:r>
      <w:r w:rsidRPr="00342B9F">
        <w:rPr>
          <w:rFonts w:ascii="Times New Roman" w:hAnsi="Times New Roman" w:cs="Times New Roman"/>
        </w:rPr>
        <w:t xml:space="preserve"> прогнозируемыми, заложенными в расчет тарифов: поставленные потребителям объемы питьевой и технологической воды; </w:t>
      </w:r>
      <w:r>
        <w:rPr>
          <w:rFonts w:ascii="Times New Roman" w:hAnsi="Times New Roman" w:cs="Times New Roman"/>
        </w:rPr>
        <w:t xml:space="preserve">объем сточных вод, собранный от потребителей; </w:t>
      </w:r>
      <w:r w:rsidRPr="00342B9F">
        <w:rPr>
          <w:rFonts w:ascii="Times New Roman" w:hAnsi="Times New Roman" w:cs="Times New Roman"/>
        </w:rPr>
        <w:t>изменени</w:t>
      </w:r>
      <w:r>
        <w:rPr>
          <w:rFonts w:ascii="Times New Roman" w:hAnsi="Times New Roman" w:cs="Times New Roman"/>
        </w:rPr>
        <w:t>е</w:t>
      </w:r>
      <w:r w:rsidRPr="00342B9F">
        <w:rPr>
          <w:rFonts w:ascii="Times New Roman" w:hAnsi="Times New Roman" w:cs="Times New Roman"/>
        </w:rPr>
        <w:t xml:space="preserve"> ставок налогов, </w:t>
      </w:r>
      <w:r>
        <w:rPr>
          <w:rFonts w:ascii="Times New Roman" w:hAnsi="Times New Roman" w:cs="Times New Roman"/>
        </w:rPr>
        <w:t>сборов</w:t>
      </w:r>
      <w:r w:rsidRPr="00342B9F">
        <w:rPr>
          <w:rFonts w:ascii="Times New Roman" w:hAnsi="Times New Roman" w:cs="Times New Roman"/>
        </w:rPr>
        <w:t xml:space="preserve"> и иных платежей,  включенных в расходы согласно </w:t>
      </w:r>
      <w:r>
        <w:rPr>
          <w:rFonts w:ascii="Times New Roman" w:hAnsi="Times New Roman" w:cs="Times New Roman"/>
        </w:rPr>
        <w:t>Н</w:t>
      </w:r>
      <w:r w:rsidRPr="00342B9F">
        <w:rPr>
          <w:rFonts w:ascii="Times New Roman" w:hAnsi="Times New Roman" w:cs="Times New Roman"/>
        </w:rPr>
        <w:t xml:space="preserve">алоговому </w:t>
      </w:r>
      <w:r w:rsidRPr="00342B9F">
        <w:rPr>
          <w:rFonts w:ascii="Times New Roman" w:hAnsi="Times New Roman" w:cs="Times New Roman"/>
        </w:rPr>
        <w:lastRenderedPageBreak/>
        <w:t xml:space="preserve">кодексу и нормативным документам по его применению, в области публичной услуги водоснабжения и канализации; показатели корректировки базовых затрат; чистой стоимости амортизируемых материальных и нематериальных активов; </w:t>
      </w:r>
    </w:p>
    <w:p w:rsidR="00985D53" w:rsidRPr="00342B9F" w:rsidRDefault="00985D53" w:rsidP="002E646C">
      <w:pPr>
        <w:spacing w:after="0"/>
        <w:ind w:firstLine="708"/>
        <w:jc w:val="both"/>
        <w:rPr>
          <w:rFonts w:ascii="Times New Roman" w:hAnsi="Times New Roman"/>
          <w:sz w:val="24"/>
          <w:szCs w:val="24"/>
          <w:lang w:val="ru-RU"/>
        </w:rPr>
      </w:pPr>
      <w:r w:rsidRPr="00342B9F">
        <w:rPr>
          <w:rFonts w:ascii="Times New Roman" w:hAnsi="Times New Roman"/>
          <w:b/>
          <w:sz w:val="24"/>
          <w:szCs w:val="24"/>
          <w:lang w:val="ru-RU"/>
        </w:rPr>
        <w:t xml:space="preserve">пункты выхода из публичных сетей снабжения питьевой водой </w:t>
      </w:r>
      <w:r w:rsidRPr="00342B9F">
        <w:rPr>
          <w:rFonts w:ascii="Times New Roman" w:hAnsi="Times New Roman"/>
          <w:sz w:val="24"/>
          <w:szCs w:val="24"/>
          <w:lang w:val="ru-RU"/>
        </w:rPr>
        <w:t>– совокупность пунктов разгранич</w:t>
      </w:r>
      <w:r>
        <w:rPr>
          <w:rFonts w:ascii="Times New Roman" w:hAnsi="Times New Roman"/>
          <w:sz w:val="24"/>
          <w:szCs w:val="24"/>
          <w:lang w:val="ru-RU"/>
        </w:rPr>
        <w:t>ения</w:t>
      </w:r>
      <w:r w:rsidRPr="00342B9F">
        <w:rPr>
          <w:rFonts w:ascii="Times New Roman" w:hAnsi="Times New Roman"/>
          <w:sz w:val="24"/>
          <w:szCs w:val="24"/>
          <w:lang w:val="ru-RU"/>
        </w:rPr>
        <w:t xml:space="preserve"> публичны</w:t>
      </w:r>
      <w:r>
        <w:rPr>
          <w:rFonts w:ascii="Times New Roman" w:hAnsi="Times New Roman"/>
          <w:sz w:val="24"/>
          <w:szCs w:val="24"/>
          <w:lang w:val="ru-RU"/>
        </w:rPr>
        <w:t>х</w:t>
      </w:r>
      <w:r w:rsidRPr="00342B9F">
        <w:rPr>
          <w:rFonts w:ascii="Times New Roman" w:hAnsi="Times New Roman"/>
          <w:sz w:val="24"/>
          <w:szCs w:val="24"/>
          <w:lang w:val="ru-RU"/>
        </w:rPr>
        <w:t xml:space="preserve"> сет</w:t>
      </w:r>
      <w:r>
        <w:rPr>
          <w:rFonts w:ascii="Times New Roman" w:hAnsi="Times New Roman"/>
          <w:sz w:val="24"/>
          <w:szCs w:val="24"/>
          <w:lang w:val="ru-RU"/>
        </w:rPr>
        <w:t>ей</w:t>
      </w:r>
      <w:r w:rsidRPr="00342B9F">
        <w:rPr>
          <w:rFonts w:ascii="Times New Roman" w:hAnsi="Times New Roman"/>
          <w:sz w:val="24"/>
          <w:szCs w:val="24"/>
          <w:lang w:val="ru-RU"/>
        </w:rPr>
        <w:t xml:space="preserve"> снабжения питьевой водой от внутренних установок </w:t>
      </w:r>
      <w:r>
        <w:rPr>
          <w:rFonts w:ascii="Times New Roman" w:hAnsi="Times New Roman"/>
          <w:sz w:val="24"/>
          <w:szCs w:val="24"/>
          <w:lang w:val="ru-RU"/>
        </w:rPr>
        <w:t xml:space="preserve">водоснабжения </w:t>
      </w:r>
      <w:r w:rsidRPr="00342B9F">
        <w:rPr>
          <w:rFonts w:ascii="Times New Roman" w:hAnsi="Times New Roman"/>
          <w:sz w:val="24"/>
          <w:szCs w:val="24"/>
          <w:lang w:val="ru-RU"/>
        </w:rPr>
        <w:t>бытовых потребителей, владеющих частными домами,  многоэтажных жилых домов и всех небытовых потребителей;</w:t>
      </w:r>
    </w:p>
    <w:p w:rsidR="00985D53" w:rsidRPr="00342B9F" w:rsidRDefault="00985D53" w:rsidP="002E646C">
      <w:pPr>
        <w:spacing w:after="0"/>
        <w:ind w:firstLine="708"/>
        <w:jc w:val="both"/>
        <w:rPr>
          <w:rFonts w:ascii="Times New Roman" w:hAnsi="Times New Roman"/>
          <w:sz w:val="24"/>
          <w:szCs w:val="24"/>
          <w:lang w:val="ru-RU"/>
        </w:rPr>
      </w:pPr>
      <w:r w:rsidRPr="00342B9F">
        <w:rPr>
          <w:rFonts w:ascii="Times New Roman" w:hAnsi="Times New Roman"/>
          <w:b/>
          <w:sz w:val="24"/>
          <w:szCs w:val="24"/>
          <w:lang w:val="ru-RU"/>
        </w:rPr>
        <w:t xml:space="preserve">пункты выхода из внутренних сетей водоснабжения многоэтажных жилых домов (квартир) - </w:t>
      </w:r>
      <w:r w:rsidRPr="00342B9F">
        <w:rPr>
          <w:rFonts w:ascii="Times New Roman" w:hAnsi="Times New Roman"/>
          <w:sz w:val="24"/>
          <w:szCs w:val="24"/>
          <w:lang w:val="ru-RU"/>
        </w:rPr>
        <w:t>совокупность пунктов,  разгранич</w:t>
      </w:r>
      <w:r>
        <w:rPr>
          <w:rFonts w:ascii="Times New Roman" w:hAnsi="Times New Roman"/>
          <w:sz w:val="24"/>
          <w:szCs w:val="24"/>
          <w:lang w:val="ru-RU"/>
        </w:rPr>
        <w:t>ив</w:t>
      </w:r>
      <w:r w:rsidRPr="00342B9F">
        <w:rPr>
          <w:rFonts w:ascii="Times New Roman" w:hAnsi="Times New Roman"/>
          <w:sz w:val="24"/>
          <w:szCs w:val="24"/>
          <w:lang w:val="ru-RU"/>
        </w:rPr>
        <w:t xml:space="preserve">ающих внутренние установки </w:t>
      </w:r>
      <w:r>
        <w:rPr>
          <w:rFonts w:ascii="Times New Roman" w:hAnsi="Times New Roman"/>
          <w:sz w:val="24"/>
          <w:szCs w:val="24"/>
          <w:lang w:val="ru-RU"/>
        </w:rPr>
        <w:t xml:space="preserve">водоснабжения бытовых потребителей из </w:t>
      </w:r>
      <w:r w:rsidRPr="00342B9F">
        <w:rPr>
          <w:rFonts w:ascii="Times New Roman" w:hAnsi="Times New Roman"/>
          <w:sz w:val="24"/>
          <w:szCs w:val="24"/>
          <w:lang w:val="ru-RU"/>
        </w:rPr>
        <w:t xml:space="preserve">квартир многоэтажных жилых домов от внутренних сетей </w:t>
      </w:r>
      <w:r>
        <w:rPr>
          <w:rFonts w:ascii="Times New Roman" w:hAnsi="Times New Roman"/>
          <w:sz w:val="24"/>
          <w:szCs w:val="24"/>
          <w:lang w:val="ru-RU"/>
        </w:rPr>
        <w:t xml:space="preserve">водоснабжения из </w:t>
      </w:r>
      <w:r w:rsidRPr="00342B9F">
        <w:rPr>
          <w:rFonts w:ascii="Times New Roman" w:hAnsi="Times New Roman"/>
          <w:sz w:val="24"/>
          <w:szCs w:val="24"/>
          <w:lang w:val="ru-RU"/>
        </w:rPr>
        <w:t xml:space="preserve">этих домов. Пункт разграничения внутренних установок </w:t>
      </w:r>
      <w:r>
        <w:rPr>
          <w:rFonts w:ascii="Times New Roman" w:hAnsi="Times New Roman"/>
          <w:sz w:val="24"/>
          <w:szCs w:val="24"/>
          <w:lang w:val="ru-RU"/>
        </w:rPr>
        <w:t xml:space="preserve">водоснабжения </w:t>
      </w:r>
      <w:r w:rsidRPr="00342B9F">
        <w:rPr>
          <w:rFonts w:ascii="Times New Roman" w:hAnsi="Times New Roman"/>
          <w:sz w:val="24"/>
          <w:szCs w:val="24"/>
          <w:lang w:val="ru-RU"/>
        </w:rPr>
        <w:t xml:space="preserve">бытовых потребителей </w:t>
      </w:r>
      <w:r>
        <w:rPr>
          <w:rFonts w:ascii="Times New Roman" w:hAnsi="Times New Roman"/>
          <w:sz w:val="24"/>
          <w:szCs w:val="24"/>
          <w:lang w:val="ru-RU"/>
        </w:rPr>
        <w:t>из</w:t>
      </w:r>
      <w:r w:rsidRPr="00342B9F">
        <w:rPr>
          <w:rFonts w:ascii="Times New Roman" w:hAnsi="Times New Roman"/>
          <w:sz w:val="24"/>
          <w:szCs w:val="24"/>
          <w:lang w:val="ru-RU"/>
        </w:rPr>
        <w:t xml:space="preserve"> квартир от внутренних сетей </w:t>
      </w:r>
      <w:r>
        <w:rPr>
          <w:rFonts w:ascii="Times New Roman" w:hAnsi="Times New Roman"/>
          <w:sz w:val="24"/>
          <w:szCs w:val="24"/>
          <w:lang w:val="ru-RU"/>
        </w:rPr>
        <w:t xml:space="preserve">водоснабжения </w:t>
      </w:r>
      <w:r w:rsidRPr="00342B9F">
        <w:rPr>
          <w:rFonts w:ascii="Times New Roman" w:hAnsi="Times New Roman"/>
          <w:sz w:val="24"/>
          <w:szCs w:val="24"/>
          <w:lang w:val="ru-RU"/>
        </w:rPr>
        <w:t xml:space="preserve">многоэтажных жилых домов устанавливается на выходе из установленного в квартире </w:t>
      </w:r>
      <w:r>
        <w:rPr>
          <w:rFonts w:ascii="Times New Roman" w:hAnsi="Times New Roman"/>
          <w:sz w:val="24"/>
          <w:szCs w:val="24"/>
          <w:lang w:val="ru-RU"/>
        </w:rPr>
        <w:t>водомера</w:t>
      </w:r>
      <w:r w:rsidR="00177BAB">
        <w:rPr>
          <w:rFonts w:ascii="Times New Roman" w:hAnsi="Times New Roman"/>
          <w:sz w:val="24"/>
          <w:szCs w:val="24"/>
          <w:lang w:val="ru-RU"/>
        </w:rPr>
        <w:t>;</w:t>
      </w:r>
    </w:p>
    <w:p w:rsidR="00985D53" w:rsidRPr="00342B9F" w:rsidRDefault="00985D53" w:rsidP="002E646C">
      <w:pPr>
        <w:spacing w:after="0"/>
        <w:ind w:firstLine="708"/>
        <w:jc w:val="both"/>
        <w:rPr>
          <w:rFonts w:ascii="Times New Roman" w:hAnsi="Times New Roman"/>
          <w:sz w:val="24"/>
          <w:szCs w:val="24"/>
          <w:lang w:val="ru-RU"/>
        </w:rPr>
      </w:pPr>
      <w:r w:rsidRPr="00342B9F">
        <w:rPr>
          <w:rFonts w:ascii="Times New Roman" w:hAnsi="Times New Roman"/>
          <w:b/>
          <w:sz w:val="24"/>
          <w:szCs w:val="24"/>
          <w:lang w:val="ru-RU"/>
        </w:rPr>
        <w:t>тариф на публичную услугу снабжения технологической водой</w:t>
      </w:r>
      <w:r w:rsidRPr="00342B9F">
        <w:rPr>
          <w:rFonts w:ascii="Times New Roman" w:hAnsi="Times New Roman"/>
          <w:sz w:val="24"/>
          <w:szCs w:val="24"/>
          <w:lang w:val="ru-RU"/>
        </w:rPr>
        <w:t xml:space="preserve"> – стоимость всех видов деятельности и операций по развитию, обслуживанию и использованию публичных сетей водоснабжения, осуществляемых оператором и необходимых для предоставления потребителям  публичной услуги снабжения технологической водой. Тариф на публичную услугу снабжения технологической водой устанавливается на 1 м</w:t>
      </w:r>
      <w:r w:rsidRPr="00177BAB">
        <w:rPr>
          <w:rFonts w:ascii="Times New Roman" w:hAnsi="Times New Roman"/>
          <w:sz w:val="24"/>
          <w:szCs w:val="24"/>
          <w:vertAlign w:val="superscript"/>
          <w:lang w:val="ru-RU"/>
        </w:rPr>
        <w:t>3</w:t>
      </w:r>
      <w:r w:rsidRPr="00342B9F">
        <w:rPr>
          <w:rFonts w:ascii="Times New Roman" w:hAnsi="Times New Roman"/>
          <w:sz w:val="24"/>
          <w:szCs w:val="24"/>
          <w:lang w:val="ru-RU"/>
        </w:rPr>
        <w:t xml:space="preserve"> технологической воды, не включает налог на добавленную стоимость (НДС) и применяется ко всем потребителям технологической воды, обслуживаемым оператором; </w:t>
      </w:r>
    </w:p>
    <w:p w:rsidR="00985D53" w:rsidRPr="00342B9F" w:rsidRDefault="00985D53" w:rsidP="002E646C">
      <w:pPr>
        <w:spacing w:after="0"/>
        <w:ind w:firstLine="708"/>
        <w:jc w:val="both"/>
        <w:rPr>
          <w:rFonts w:ascii="Times New Roman" w:hAnsi="Times New Roman"/>
          <w:sz w:val="24"/>
          <w:szCs w:val="24"/>
          <w:lang w:val="ru-RU"/>
        </w:rPr>
      </w:pPr>
      <w:r w:rsidRPr="00342B9F">
        <w:rPr>
          <w:rFonts w:ascii="Times New Roman" w:hAnsi="Times New Roman"/>
          <w:b/>
          <w:sz w:val="24"/>
          <w:szCs w:val="24"/>
          <w:lang w:val="ru-RU"/>
        </w:rPr>
        <w:t>тариф на публичную услугу снабжения питьевой водой</w:t>
      </w:r>
      <w:r w:rsidRPr="00342B9F">
        <w:rPr>
          <w:rFonts w:ascii="Times New Roman" w:hAnsi="Times New Roman"/>
          <w:sz w:val="24"/>
          <w:szCs w:val="24"/>
          <w:lang w:val="ru-RU"/>
        </w:rPr>
        <w:t xml:space="preserve"> – стоимость всех видов деятельности и операций по развитию, обслуживанию и использованию публичных сетей водоснабжения, осуществляемых оператором и необходимых для предоставления потребителям  публичной услуги снабжения питьевой водой. Тариф на публичную услугу снабжения питьевой водой уста</w:t>
      </w:r>
      <w:r>
        <w:rPr>
          <w:rFonts w:ascii="Times New Roman" w:hAnsi="Times New Roman"/>
          <w:sz w:val="24"/>
          <w:szCs w:val="24"/>
          <w:lang w:val="ru-RU"/>
        </w:rPr>
        <w:t>н</w:t>
      </w:r>
      <w:r w:rsidRPr="00342B9F">
        <w:rPr>
          <w:rFonts w:ascii="Times New Roman" w:hAnsi="Times New Roman"/>
          <w:sz w:val="24"/>
          <w:szCs w:val="24"/>
          <w:lang w:val="ru-RU"/>
        </w:rPr>
        <w:t>авливается на 1 м</w:t>
      </w:r>
      <w:r w:rsidRPr="00177BAB">
        <w:rPr>
          <w:rFonts w:ascii="Times New Roman" w:hAnsi="Times New Roman"/>
          <w:sz w:val="24"/>
          <w:szCs w:val="24"/>
          <w:vertAlign w:val="superscript"/>
          <w:lang w:val="ru-RU"/>
        </w:rPr>
        <w:t>3</w:t>
      </w:r>
      <w:r w:rsidRPr="00342B9F">
        <w:rPr>
          <w:rFonts w:ascii="Times New Roman" w:hAnsi="Times New Roman"/>
          <w:sz w:val="24"/>
          <w:szCs w:val="24"/>
          <w:lang w:val="ru-RU"/>
        </w:rPr>
        <w:t xml:space="preserve"> питьевой воды дифференцированно, в за</w:t>
      </w:r>
      <w:r>
        <w:rPr>
          <w:rFonts w:ascii="Times New Roman" w:hAnsi="Times New Roman"/>
          <w:sz w:val="24"/>
          <w:szCs w:val="24"/>
          <w:lang w:val="ru-RU"/>
        </w:rPr>
        <w:t>вис</w:t>
      </w:r>
      <w:r w:rsidRPr="00342B9F">
        <w:rPr>
          <w:rFonts w:ascii="Times New Roman" w:hAnsi="Times New Roman"/>
          <w:sz w:val="24"/>
          <w:szCs w:val="24"/>
          <w:lang w:val="ru-RU"/>
        </w:rPr>
        <w:t>имости от места по</w:t>
      </w:r>
      <w:r>
        <w:rPr>
          <w:rFonts w:ascii="Times New Roman" w:hAnsi="Times New Roman"/>
          <w:sz w:val="24"/>
          <w:szCs w:val="24"/>
          <w:lang w:val="ru-RU"/>
        </w:rPr>
        <w:t>ставки</w:t>
      </w:r>
      <w:r w:rsidRPr="00342B9F">
        <w:rPr>
          <w:rFonts w:ascii="Times New Roman" w:hAnsi="Times New Roman"/>
          <w:sz w:val="24"/>
          <w:szCs w:val="24"/>
          <w:lang w:val="ru-RU"/>
        </w:rPr>
        <w:t xml:space="preserve"> питьевой воды: в пунктах выхода из публичных сетей снабжения питьевой водой; или в пунктах выхода из внутренних сетей водоснабжения многоэтажных жилых домов (в квартирах в случае заключения прямых дого</w:t>
      </w:r>
      <w:r>
        <w:rPr>
          <w:rFonts w:ascii="Times New Roman" w:hAnsi="Times New Roman"/>
          <w:sz w:val="24"/>
          <w:szCs w:val="24"/>
          <w:lang w:val="ru-RU"/>
        </w:rPr>
        <w:t>в</w:t>
      </w:r>
      <w:r w:rsidRPr="00342B9F">
        <w:rPr>
          <w:rFonts w:ascii="Times New Roman" w:hAnsi="Times New Roman"/>
          <w:sz w:val="24"/>
          <w:szCs w:val="24"/>
          <w:lang w:val="ru-RU"/>
        </w:rPr>
        <w:t xml:space="preserve">оров с владельцами/съемщиками </w:t>
      </w:r>
      <w:r>
        <w:rPr>
          <w:rFonts w:ascii="Times New Roman" w:hAnsi="Times New Roman"/>
          <w:sz w:val="24"/>
          <w:szCs w:val="24"/>
          <w:lang w:val="ru-RU"/>
        </w:rPr>
        <w:t xml:space="preserve">квартир </w:t>
      </w:r>
      <w:r w:rsidRPr="00342B9F">
        <w:rPr>
          <w:rFonts w:ascii="Times New Roman" w:hAnsi="Times New Roman"/>
          <w:sz w:val="24"/>
          <w:szCs w:val="24"/>
          <w:lang w:val="ru-RU"/>
        </w:rPr>
        <w:t>многоэтажного жилого дома). Тариф не включает НДС и применяется ко всем потребителям питьевой воды, обслуживаемым оператором, в зависимости от места по</w:t>
      </w:r>
      <w:r>
        <w:rPr>
          <w:rFonts w:ascii="Times New Roman" w:hAnsi="Times New Roman"/>
          <w:sz w:val="24"/>
          <w:szCs w:val="24"/>
          <w:lang w:val="ru-RU"/>
        </w:rPr>
        <w:t>ставки</w:t>
      </w:r>
      <w:r w:rsidRPr="00342B9F">
        <w:rPr>
          <w:rFonts w:ascii="Times New Roman" w:hAnsi="Times New Roman"/>
          <w:sz w:val="24"/>
          <w:szCs w:val="24"/>
          <w:lang w:val="ru-RU"/>
        </w:rPr>
        <w:t xml:space="preserve"> питьевой воды;</w:t>
      </w:r>
    </w:p>
    <w:p w:rsidR="00985D53" w:rsidRPr="00342B9F" w:rsidRDefault="00985D53" w:rsidP="002E646C">
      <w:pPr>
        <w:spacing w:after="0"/>
        <w:ind w:firstLine="708"/>
        <w:jc w:val="both"/>
        <w:rPr>
          <w:rFonts w:ascii="Times New Roman" w:hAnsi="Times New Roman"/>
          <w:sz w:val="24"/>
          <w:szCs w:val="24"/>
          <w:lang w:val="ru-RU"/>
        </w:rPr>
      </w:pPr>
      <w:r w:rsidRPr="00342B9F">
        <w:rPr>
          <w:rFonts w:ascii="Times New Roman" w:hAnsi="Times New Roman"/>
          <w:b/>
          <w:sz w:val="24"/>
          <w:szCs w:val="24"/>
          <w:lang w:val="ru-RU"/>
        </w:rPr>
        <w:t>тариф на</w:t>
      </w:r>
      <w:r>
        <w:rPr>
          <w:rFonts w:ascii="Times New Roman" w:hAnsi="Times New Roman"/>
          <w:b/>
          <w:sz w:val="24"/>
          <w:szCs w:val="24"/>
          <w:lang w:val="ru-RU"/>
        </w:rPr>
        <w:t xml:space="preserve"> </w:t>
      </w:r>
      <w:r w:rsidRPr="00342B9F">
        <w:rPr>
          <w:rFonts w:ascii="Times New Roman" w:hAnsi="Times New Roman"/>
          <w:b/>
          <w:sz w:val="24"/>
          <w:szCs w:val="24"/>
          <w:lang w:val="ru-RU"/>
        </w:rPr>
        <w:t>публичную услугу канализации и очистки сточных вод</w:t>
      </w:r>
      <w:r w:rsidRPr="00342B9F">
        <w:rPr>
          <w:rFonts w:ascii="Times New Roman" w:hAnsi="Times New Roman"/>
          <w:sz w:val="24"/>
          <w:szCs w:val="24"/>
          <w:lang w:val="ru-RU"/>
        </w:rPr>
        <w:t xml:space="preserve"> - стоимость всех видов деятельности и операций по развитию, обслуживанию и использованию публичных канализационных сетей,  осуществляемых оператором и необходимых для предоставления потребителям  публичной услуги канализации и очистки сточных вод. Тариф на публичную услугу канализации и очистки сточных вод устанавливается на 1 м</w:t>
      </w:r>
      <w:r w:rsidRPr="00177BAB">
        <w:rPr>
          <w:rFonts w:ascii="Times New Roman" w:hAnsi="Times New Roman"/>
          <w:sz w:val="24"/>
          <w:szCs w:val="24"/>
          <w:vertAlign w:val="superscript"/>
          <w:lang w:val="ru-RU"/>
        </w:rPr>
        <w:t>3</w:t>
      </w:r>
      <w:r w:rsidRPr="00342B9F">
        <w:rPr>
          <w:rFonts w:ascii="Times New Roman" w:hAnsi="Times New Roman"/>
          <w:sz w:val="24"/>
          <w:szCs w:val="24"/>
          <w:lang w:val="ru-RU"/>
        </w:rPr>
        <w:t xml:space="preserve"> сточной воды не включает НДС</w:t>
      </w:r>
      <w:r>
        <w:rPr>
          <w:rFonts w:ascii="Times New Roman" w:hAnsi="Times New Roman"/>
          <w:sz w:val="24"/>
          <w:szCs w:val="24"/>
          <w:lang w:val="ru-RU"/>
        </w:rPr>
        <w:t xml:space="preserve">, </w:t>
      </w:r>
      <w:r w:rsidRPr="00342B9F">
        <w:rPr>
          <w:rFonts w:ascii="Times New Roman" w:hAnsi="Times New Roman"/>
          <w:sz w:val="24"/>
          <w:szCs w:val="24"/>
          <w:lang w:val="ru-RU"/>
        </w:rPr>
        <w:t xml:space="preserve"> и применяется ко всем потребителям, обслуживаемым оператором; </w:t>
      </w:r>
    </w:p>
    <w:p w:rsidR="00985D53" w:rsidRPr="00342B9F" w:rsidRDefault="00985D53" w:rsidP="002E646C">
      <w:pPr>
        <w:spacing w:after="0"/>
        <w:ind w:firstLine="708"/>
        <w:jc w:val="both"/>
        <w:rPr>
          <w:rFonts w:ascii="Times New Roman" w:hAnsi="Times New Roman"/>
          <w:sz w:val="24"/>
          <w:szCs w:val="24"/>
          <w:lang w:val="ru-RU"/>
        </w:rPr>
      </w:pPr>
      <w:r w:rsidRPr="00342B9F">
        <w:rPr>
          <w:rFonts w:ascii="Times New Roman" w:hAnsi="Times New Roman"/>
          <w:b/>
          <w:sz w:val="24"/>
          <w:szCs w:val="24"/>
          <w:lang w:val="ru-RU"/>
        </w:rPr>
        <w:t>регулируемый доход</w:t>
      </w:r>
      <w:r w:rsidRPr="00342B9F">
        <w:rPr>
          <w:rFonts w:ascii="Times New Roman" w:hAnsi="Times New Roman"/>
          <w:sz w:val="24"/>
          <w:szCs w:val="24"/>
          <w:lang w:val="ru-RU"/>
        </w:rPr>
        <w:t xml:space="preserve"> – доход </w:t>
      </w:r>
      <w:r>
        <w:rPr>
          <w:rFonts w:ascii="Times New Roman" w:hAnsi="Times New Roman"/>
          <w:sz w:val="24"/>
          <w:szCs w:val="24"/>
          <w:lang w:val="ru-RU"/>
        </w:rPr>
        <w:t>з</w:t>
      </w:r>
      <w:r w:rsidRPr="00342B9F">
        <w:rPr>
          <w:rFonts w:ascii="Times New Roman" w:hAnsi="Times New Roman"/>
          <w:sz w:val="24"/>
          <w:szCs w:val="24"/>
          <w:lang w:val="ru-RU"/>
        </w:rPr>
        <w:t>а один год регулирования, признанный регулирующим органом необходимым и оправданным для покрытия всех регулируемых расходов оператора и для возможности получения оператором разумной рентабельности.</w:t>
      </w:r>
    </w:p>
    <w:p w:rsidR="00985D53" w:rsidRPr="00342B9F" w:rsidRDefault="00985D53" w:rsidP="002E646C">
      <w:pPr>
        <w:spacing w:after="0"/>
        <w:jc w:val="both"/>
        <w:rPr>
          <w:rFonts w:ascii="Times New Roman" w:hAnsi="Times New Roman"/>
          <w:sz w:val="24"/>
          <w:szCs w:val="24"/>
          <w:lang w:val="ru-RU"/>
        </w:rPr>
      </w:pPr>
    </w:p>
    <w:p w:rsidR="00985D53" w:rsidRPr="00342B9F" w:rsidRDefault="00985D53" w:rsidP="00985D53">
      <w:pPr>
        <w:tabs>
          <w:tab w:val="left" w:pos="720"/>
          <w:tab w:val="left" w:pos="810"/>
        </w:tabs>
        <w:spacing w:after="120"/>
        <w:ind w:firstLine="425"/>
        <w:jc w:val="center"/>
        <w:rPr>
          <w:rFonts w:ascii="Times New Roman" w:hAnsi="Times New Roman"/>
          <w:b/>
          <w:sz w:val="24"/>
          <w:szCs w:val="24"/>
          <w:lang w:val="ru-RU"/>
        </w:rPr>
      </w:pPr>
      <w:r>
        <w:rPr>
          <w:rFonts w:ascii="Times New Roman" w:hAnsi="Times New Roman"/>
          <w:b/>
          <w:sz w:val="24"/>
          <w:szCs w:val="24"/>
          <w:lang w:val="ru-RU"/>
        </w:rPr>
        <w:t>Часть</w:t>
      </w:r>
      <w:r w:rsidRPr="00342B9F">
        <w:rPr>
          <w:rFonts w:ascii="Times New Roman" w:hAnsi="Times New Roman"/>
          <w:b/>
          <w:sz w:val="24"/>
          <w:szCs w:val="24"/>
          <w:lang w:val="ru-RU"/>
        </w:rPr>
        <w:t xml:space="preserve"> 3</w:t>
      </w:r>
    </w:p>
    <w:p w:rsidR="00985D53" w:rsidRPr="00342B9F" w:rsidRDefault="00985D53" w:rsidP="00985D53">
      <w:pPr>
        <w:tabs>
          <w:tab w:val="left" w:pos="720"/>
        </w:tabs>
        <w:spacing w:after="0"/>
        <w:jc w:val="center"/>
        <w:rPr>
          <w:rFonts w:ascii="Times New Roman" w:hAnsi="Times New Roman"/>
          <w:b/>
          <w:sz w:val="24"/>
          <w:szCs w:val="24"/>
          <w:lang w:val="ru-RU"/>
        </w:rPr>
      </w:pPr>
      <w:r w:rsidRPr="00342B9F">
        <w:rPr>
          <w:rFonts w:ascii="Times New Roman" w:hAnsi="Times New Roman"/>
          <w:b/>
          <w:sz w:val="24"/>
          <w:szCs w:val="24"/>
          <w:lang w:val="ru-RU"/>
        </w:rPr>
        <w:t>ОПРЕДЕЛЕНИЕ ТАРИФОВ</w:t>
      </w:r>
    </w:p>
    <w:p w:rsidR="00985D53" w:rsidRPr="00342B9F" w:rsidRDefault="00985D53" w:rsidP="002E646C">
      <w:pPr>
        <w:pStyle w:val="a5"/>
        <w:tabs>
          <w:tab w:val="left" w:pos="720"/>
        </w:tabs>
        <w:spacing w:after="0"/>
        <w:ind w:left="1440"/>
        <w:jc w:val="both"/>
        <w:rPr>
          <w:rFonts w:ascii="Times New Roman" w:hAnsi="Times New Roman"/>
          <w:sz w:val="24"/>
          <w:szCs w:val="24"/>
          <w:lang w:val="ru-RU"/>
        </w:rPr>
      </w:pP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Тариф на  публичную услугу снабжения технологической водой определяется по формуле:</w:t>
      </w:r>
    </w:p>
    <w:p w:rsidR="00985D53" w:rsidRPr="00342B9F" w:rsidRDefault="00E215F2" w:rsidP="00985D53">
      <w:pPr>
        <w:spacing w:after="0"/>
        <w:jc w:val="center"/>
        <w:rPr>
          <w:rFonts w:ascii="Times New Roman" w:hAnsi="Times New Roman"/>
          <w:sz w:val="24"/>
          <w:szCs w:val="24"/>
          <w:lang w:val="ru-RU"/>
        </w:rPr>
      </w:pPr>
      <m:oMath>
        <m:sSub>
          <m:sSubPr>
            <m:ctrlPr>
              <w:rPr>
                <w:rFonts w:ascii="Cambria Math" w:hAnsi="Times New Roman"/>
                <w:b/>
                <w:i/>
                <w:sz w:val="24"/>
                <w:szCs w:val="24"/>
                <w:lang w:val="ru-RU"/>
              </w:rPr>
            </m:ctrlPr>
          </m:sSubPr>
          <m:e>
            <m:r>
              <m:rPr>
                <m:sty m:val="bi"/>
              </m:rPr>
              <w:rPr>
                <w:rFonts w:ascii="Cambria Math" w:hAnsi="Cambria Math"/>
                <w:sz w:val="24"/>
                <w:szCs w:val="24"/>
                <w:lang w:val="ru-RU"/>
              </w:rPr>
              <m:t>TSAT</m:t>
            </m:r>
          </m:e>
          <m:sub>
            <m:r>
              <m:rPr>
                <m:sty m:val="bi"/>
              </m:rPr>
              <w:rPr>
                <w:rFonts w:ascii="Cambria Math" w:hAnsi="Cambria Math"/>
                <w:sz w:val="24"/>
                <w:szCs w:val="24"/>
                <w:lang w:val="ru-RU"/>
              </w:rPr>
              <m:t>n</m:t>
            </m:r>
            <m:r>
              <m:rPr>
                <m:sty m:val="bi"/>
              </m:rPr>
              <w:rPr>
                <w:rFonts w:ascii="Cambria Math" w:hAnsi="Times New Roman"/>
                <w:sz w:val="24"/>
                <w:szCs w:val="24"/>
                <w:lang w:val="ru-RU"/>
              </w:rPr>
              <m:t xml:space="preserve"> </m:t>
            </m:r>
          </m:sub>
        </m:sSub>
        <m:r>
          <m:rPr>
            <m:sty m:val="bi"/>
          </m:rPr>
          <w:rPr>
            <w:rFonts w:ascii="Cambria Math" w:hAnsi="Times New Roman"/>
            <w:sz w:val="24"/>
            <w:szCs w:val="24"/>
            <w:lang w:val="ru-RU"/>
          </w:rPr>
          <m:t>=</m:t>
        </m:r>
        <m:f>
          <m:fPr>
            <m:ctrlPr>
              <w:rPr>
                <w:rFonts w:ascii="Cambria Math" w:hAnsi="Times New Roman"/>
                <w:b/>
                <w:i/>
                <w:sz w:val="24"/>
                <w:szCs w:val="24"/>
                <w:lang w:val="ru-RU"/>
              </w:rPr>
            </m:ctrlPr>
          </m:fPr>
          <m:num>
            <m:sSub>
              <m:sSubPr>
                <m:ctrlPr>
                  <w:rPr>
                    <w:rFonts w:ascii="Cambria Math" w:hAnsi="Times New Roman"/>
                    <w:b/>
                    <w:i/>
                    <w:sz w:val="24"/>
                    <w:szCs w:val="24"/>
                    <w:lang w:val="ru-RU"/>
                  </w:rPr>
                </m:ctrlPr>
              </m:sSubPr>
              <m:e>
                <m:r>
                  <m:rPr>
                    <m:sty m:val="bi"/>
                  </m:rPr>
                  <w:rPr>
                    <w:rFonts w:ascii="Cambria Math" w:hAnsi="Cambria Math"/>
                    <w:sz w:val="24"/>
                    <w:szCs w:val="24"/>
                    <w:lang w:val="ru-RU"/>
                  </w:rPr>
                  <m:t>VSAT</m:t>
                </m:r>
              </m:e>
              <m:sub>
                <m:r>
                  <m:rPr>
                    <m:sty m:val="bi"/>
                  </m:rPr>
                  <w:rPr>
                    <w:rFonts w:ascii="Cambria Math" w:hAnsi="Cambria Math"/>
                    <w:sz w:val="24"/>
                    <w:szCs w:val="24"/>
                    <w:lang w:val="ru-RU"/>
                  </w:rPr>
                  <m:t>n</m:t>
                </m:r>
              </m:sub>
            </m:sSub>
          </m:num>
          <m:den>
            <m:sSub>
              <m:sSubPr>
                <m:ctrlPr>
                  <w:rPr>
                    <w:rFonts w:ascii="Cambria Math" w:hAnsi="Times New Roman"/>
                    <w:b/>
                    <w:i/>
                    <w:sz w:val="24"/>
                    <w:szCs w:val="24"/>
                    <w:lang w:val="ru-RU"/>
                  </w:rPr>
                </m:ctrlPr>
              </m:sSubPr>
              <m:e>
                <m:r>
                  <m:rPr>
                    <m:sty m:val="bi"/>
                  </m:rPr>
                  <w:rPr>
                    <w:rFonts w:ascii="Cambria Math" w:hAnsi="Cambria Math"/>
                    <w:sz w:val="24"/>
                    <w:szCs w:val="24"/>
                    <w:lang w:val="ru-RU"/>
                  </w:rPr>
                  <m:t>VAT</m:t>
                </m:r>
              </m:e>
              <m:sub>
                <m:r>
                  <m:rPr>
                    <m:sty m:val="bi"/>
                  </m:rPr>
                  <w:rPr>
                    <w:rFonts w:ascii="Cambria Math" w:hAnsi="Cambria Math"/>
                    <w:sz w:val="24"/>
                    <w:szCs w:val="24"/>
                    <w:lang w:val="ru-RU"/>
                  </w:rPr>
                  <m:t>n</m:t>
                </m:r>
              </m:sub>
            </m:sSub>
          </m:den>
        </m:f>
        <m:r>
          <m:rPr>
            <m:sty m:val="bi"/>
          </m:rPr>
          <w:rPr>
            <w:rFonts w:ascii="Cambria Math" w:hAnsi="Times New Roman"/>
            <w:sz w:val="24"/>
            <w:szCs w:val="24"/>
            <w:lang w:val="ru-RU"/>
          </w:rPr>
          <m:t>=</m:t>
        </m:r>
        <m:f>
          <m:fPr>
            <m:ctrlPr>
              <w:rPr>
                <w:rFonts w:ascii="Cambria Math" w:hAnsi="Times New Roman"/>
                <w:b/>
                <w:i/>
                <w:sz w:val="24"/>
                <w:szCs w:val="24"/>
                <w:lang w:val="ru-RU"/>
              </w:rPr>
            </m:ctrlPr>
          </m:fPr>
          <m:num>
            <m:sSub>
              <m:sSubPr>
                <m:ctrlPr>
                  <w:rPr>
                    <w:rFonts w:ascii="Cambria Math" w:hAnsi="Times New Roman"/>
                    <w:b/>
                    <w:i/>
                    <w:sz w:val="24"/>
                    <w:szCs w:val="24"/>
                    <w:lang w:val="ru-RU"/>
                  </w:rPr>
                </m:ctrlPr>
              </m:sSubPr>
              <m:e>
                <m:r>
                  <m:rPr>
                    <m:sty m:val="bi"/>
                  </m:rPr>
                  <w:rPr>
                    <w:rFonts w:ascii="Cambria Math" w:hAnsi="Cambria Math"/>
                    <w:sz w:val="24"/>
                    <w:szCs w:val="24"/>
                    <w:lang w:val="ru-RU"/>
                  </w:rPr>
                  <m:t>CSAT</m:t>
                </m:r>
              </m:e>
              <m:sub>
                <m:r>
                  <m:rPr>
                    <m:sty m:val="bi"/>
                  </m:rPr>
                  <w:rPr>
                    <w:rFonts w:ascii="Cambria Math" w:hAnsi="Cambria Math"/>
                    <w:sz w:val="24"/>
                    <w:szCs w:val="24"/>
                    <w:lang w:val="ru-RU"/>
                  </w:rPr>
                  <m:t>n</m:t>
                </m:r>
              </m:sub>
            </m:sSub>
            <m:r>
              <m:rPr>
                <m:sty m:val="bi"/>
              </m:rPr>
              <w:rPr>
                <w:rFonts w:ascii="Cambria Math"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RAT</m:t>
                </m:r>
              </m:e>
              <m:sub>
                <m:r>
                  <m:rPr>
                    <m:sty m:val="bi"/>
                  </m:rPr>
                  <w:rPr>
                    <w:rFonts w:ascii="Cambria Math" w:hAnsi="Cambria Math"/>
                    <w:sz w:val="24"/>
                    <w:szCs w:val="24"/>
                    <w:lang w:val="ru-RU"/>
                  </w:rPr>
                  <m:t>n</m:t>
                </m:r>
              </m:sub>
            </m:sSub>
            <m:r>
              <m:rPr>
                <m:sty m:val="bi"/>
              </m:rPr>
              <w:rPr>
                <w:rFonts w:ascii="Cambria Math" w:hAnsi="Cambria Math"/>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DVT</m:t>
                </m:r>
              </m:e>
              <m:sub>
                <m:r>
                  <m:rPr>
                    <m:sty m:val="bi"/>
                  </m:rPr>
                  <w:rPr>
                    <w:rFonts w:ascii="Cambria Math" w:hAnsi="Cambria Math"/>
                    <w:sz w:val="24"/>
                    <w:szCs w:val="24"/>
                    <w:lang w:val="ru-RU"/>
                  </w:rPr>
                  <m:t>n</m:t>
                </m:r>
                <m:r>
                  <m:rPr>
                    <m:sty m:val="bi"/>
                  </m:rPr>
                  <w:rPr>
                    <w:rFonts w:ascii="Times New Roman" w:hAnsi="Times New Roman"/>
                    <w:sz w:val="24"/>
                    <w:szCs w:val="24"/>
                    <w:lang w:val="ru-RU"/>
                  </w:rPr>
                  <m:t>-</m:t>
                </m:r>
                <m:r>
                  <m:rPr>
                    <m:sty m:val="bi"/>
                  </m:rPr>
                  <w:rPr>
                    <w:rFonts w:ascii="Cambria Math" w:hAnsi="Cambria Math"/>
                    <w:sz w:val="24"/>
                    <w:szCs w:val="24"/>
                    <w:lang w:val="ru-RU"/>
                  </w:rPr>
                  <m:t>1</m:t>
                </m:r>
              </m:sub>
            </m:sSub>
          </m:num>
          <m:den>
            <m:sSub>
              <m:sSubPr>
                <m:ctrlPr>
                  <w:rPr>
                    <w:rFonts w:ascii="Cambria Math" w:hAnsi="Times New Roman"/>
                    <w:b/>
                    <w:i/>
                    <w:sz w:val="24"/>
                    <w:szCs w:val="24"/>
                    <w:lang w:val="ru-RU"/>
                  </w:rPr>
                </m:ctrlPr>
              </m:sSubPr>
              <m:e>
                <m:r>
                  <m:rPr>
                    <m:sty m:val="bi"/>
                  </m:rPr>
                  <w:rPr>
                    <w:rFonts w:ascii="Cambria Math" w:hAnsi="Cambria Math"/>
                    <w:sz w:val="24"/>
                    <w:szCs w:val="24"/>
                    <w:lang w:val="ru-RU"/>
                  </w:rPr>
                  <m:t>VAT</m:t>
                </m:r>
              </m:e>
              <m:sub>
                <m:r>
                  <m:rPr>
                    <m:sty m:val="bi"/>
                  </m:rPr>
                  <w:rPr>
                    <w:rFonts w:ascii="Cambria Math" w:hAnsi="Cambria Math"/>
                    <w:sz w:val="24"/>
                    <w:szCs w:val="24"/>
                    <w:lang w:val="ru-RU"/>
                  </w:rPr>
                  <m:t>n</m:t>
                </m:r>
              </m:sub>
            </m:sSub>
          </m:den>
        </m:f>
      </m:oMath>
      <w:r w:rsidR="00985D53" w:rsidRPr="00342B9F">
        <w:rPr>
          <w:rFonts w:ascii="Times New Roman" w:hAnsi="Times New Roman"/>
          <w:b/>
          <w:sz w:val="24"/>
          <w:szCs w:val="24"/>
          <w:lang w:val="ru-RU"/>
        </w:rPr>
        <w:t xml:space="preserve">   </w:t>
      </w:r>
      <w:r w:rsidR="00985D53" w:rsidRPr="00342B9F">
        <w:rPr>
          <w:rFonts w:ascii="Times New Roman" w:hAnsi="Times New Roman"/>
          <w:i/>
          <w:sz w:val="24"/>
          <w:szCs w:val="24"/>
          <w:lang w:val="ru-RU"/>
        </w:rPr>
        <w:t>(1)</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lastRenderedPageBreak/>
        <w:tab/>
        <w:t>где:</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i/>
          <w:sz w:val="24"/>
          <w:szCs w:val="24"/>
          <w:lang w:val="ru-RU"/>
        </w:rPr>
        <w:t xml:space="preserve">             </w:t>
      </w:r>
      <w:r w:rsidRPr="00342B9F">
        <w:rPr>
          <w:rFonts w:ascii="Times New Roman" w:hAnsi="Times New Roman"/>
          <w:b/>
          <w:i/>
          <w:sz w:val="24"/>
          <w:szCs w:val="24"/>
          <w:lang w:val="ru-RU"/>
        </w:rPr>
        <w:t>VSAT</w:t>
      </w:r>
      <w:r w:rsidRPr="00342B9F">
        <w:rPr>
          <w:rFonts w:ascii="Times New Roman" w:hAnsi="Times New Roman"/>
          <w:b/>
          <w:i/>
          <w:sz w:val="24"/>
          <w:szCs w:val="24"/>
          <w:vertAlign w:val="subscript"/>
          <w:lang w:val="ru-RU"/>
        </w:rPr>
        <w:t>n</w:t>
      </w:r>
      <w:r w:rsidRPr="00342B9F">
        <w:rPr>
          <w:rFonts w:ascii="Times New Roman" w:hAnsi="Times New Roman"/>
          <w:i/>
          <w:sz w:val="24"/>
          <w:szCs w:val="24"/>
          <w:lang w:val="ru-RU"/>
        </w:rPr>
        <w:t xml:space="preserve"> – </w:t>
      </w:r>
      <w:r w:rsidRPr="00342B9F">
        <w:rPr>
          <w:rFonts w:ascii="Times New Roman" w:hAnsi="Times New Roman"/>
          <w:sz w:val="24"/>
          <w:szCs w:val="24"/>
          <w:lang w:val="ru-RU"/>
        </w:rPr>
        <w:t>регулируемый доход от по</w:t>
      </w:r>
      <w:r>
        <w:rPr>
          <w:rFonts w:ascii="Times New Roman" w:hAnsi="Times New Roman"/>
          <w:sz w:val="24"/>
          <w:szCs w:val="24"/>
          <w:lang w:val="ru-RU"/>
        </w:rPr>
        <w:t>ставк</w:t>
      </w:r>
      <w:r w:rsidRPr="00342B9F">
        <w:rPr>
          <w:rFonts w:ascii="Times New Roman" w:hAnsi="Times New Roman"/>
          <w:sz w:val="24"/>
          <w:szCs w:val="24"/>
          <w:lang w:val="ru-RU"/>
        </w:rPr>
        <w:t xml:space="preserve">и в году регулирования «n» технологической воды, </w:t>
      </w:r>
      <w:r>
        <w:rPr>
          <w:rFonts w:ascii="Times New Roman" w:hAnsi="Times New Roman"/>
          <w:sz w:val="24"/>
          <w:szCs w:val="24"/>
          <w:lang w:val="ru-RU"/>
        </w:rPr>
        <w:t>к</w:t>
      </w:r>
      <w:r w:rsidRPr="00342B9F">
        <w:rPr>
          <w:rFonts w:ascii="Times New Roman" w:hAnsi="Times New Roman"/>
          <w:sz w:val="24"/>
          <w:szCs w:val="24"/>
          <w:lang w:val="ru-RU"/>
        </w:rPr>
        <w:t>оторый необходимо получить оператору для покрытия необходимых затрат на осуществление деятельности по предоставлению потребителям публичной услуги снабжения технологической водой, тысяч леев;</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ab/>
      </w:r>
      <w:r w:rsidRPr="00342B9F">
        <w:rPr>
          <w:rFonts w:ascii="Times New Roman" w:hAnsi="Times New Roman"/>
          <w:b/>
          <w:i/>
          <w:sz w:val="24"/>
          <w:szCs w:val="24"/>
          <w:lang w:val="ru-RU"/>
        </w:rPr>
        <w:t>VAT</w:t>
      </w:r>
      <w:r w:rsidRPr="00342B9F">
        <w:rPr>
          <w:rFonts w:ascii="Times New Roman" w:hAnsi="Times New Roman"/>
          <w:b/>
          <w:i/>
          <w:sz w:val="24"/>
          <w:szCs w:val="24"/>
          <w:vertAlign w:val="subscript"/>
          <w:lang w:val="ru-RU"/>
        </w:rPr>
        <w:t>n</w:t>
      </w:r>
      <w:r w:rsidRPr="00342B9F">
        <w:rPr>
          <w:rFonts w:ascii="Times New Roman" w:hAnsi="Times New Roman"/>
          <w:b/>
          <w:i/>
          <w:sz w:val="24"/>
          <w:szCs w:val="24"/>
          <w:lang w:val="ru-RU"/>
        </w:rPr>
        <w:t xml:space="preserve"> </w:t>
      </w:r>
      <w:r w:rsidRPr="00342B9F">
        <w:rPr>
          <w:rFonts w:ascii="Times New Roman" w:hAnsi="Times New Roman"/>
          <w:i/>
          <w:sz w:val="24"/>
          <w:szCs w:val="24"/>
          <w:lang w:val="ru-RU"/>
        </w:rPr>
        <w:t xml:space="preserve"> - </w:t>
      </w:r>
      <w:r w:rsidRPr="00342B9F">
        <w:rPr>
          <w:rFonts w:ascii="Times New Roman" w:hAnsi="Times New Roman"/>
          <w:sz w:val="24"/>
          <w:szCs w:val="24"/>
          <w:lang w:val="ru-RU"/>
        </w:rPr>
        <w:t>общий объем технологической воды</w:t>
      </w:r>
      <w:r w:rsidRPr="00342B9F">
        <w:rPr>
          <w:rFonts w:ascii="Times New Roman" w:hAnsi="Times New Roman"/>
          <w:i/>
          <w:sz w:val="24"/>
          <w:szCs w:val="24"/>
          <w:lang w:val="ru-RU"/>
        </w:rPr>
        <w:t xml:space="preserve">, </w:t>
      </w:r>
      <w:r w:rsidRPr="00342B9F">
        <w:rPr>
          <w:rFonts w:ascii="Times New Roman" w:hAnsi="Times New Roman"/>
          <w:sz w:val="24"/>
          <w:szCs w:val="24"/>
          <w:lang w:val="ru-RU"/>
        </w:rPr>
        <w:t xml:space="preserve">поставленной в году регулирования «n» всем обслуживаемым оператором потребителям, определяемый на основе показаний установленных у потребителей </w:t>
      </w:r>
      <w:r>
        <w:rPr>
          <w:rFonts w:ascii="Times New Roman" w:hAnsi="Times New Roman"/>
          <w:sz w:val="24"/>
          <w:szCs w:val="24"/>
          <w:lang w:val="ru-RU"/>
        </w:rPr>
        <w:t>водомеров</w:t>
      </w:r>
      <w:r w:rsidRPr="00342B9F">
        <w:rPr>
          <w:rFonts w:ascii="Times New Roman" w:hAnsi="Times New Roman"/>
          <w:sz w:val="24"/>
          <w:szCs w:val="24"/>
          <w:lang w:val="ru-RU"/>
        </w:rPr>
        <w:t>,  тысяч м</w:t>
      </w:r>
      <w:r w:rsidRPr="00342B9F">
        <w:rPr>
          <w:rFonts w:ascii="Times New Roman" w:hAnsi="Times New Roman"/>
          <w:sz w:val="24"/>
          <w:szCs w:val="24"/>
          <w:vertAlign w:val="superscript"/>
          <w:lang w:val="ru-RU"/>
        </w:rPr>
        <w:t>3</w:t>
      </w:r>
      <w:r w:rsidRPr="00342B9F">
        <w:rPr>
          <w:rFonts w:ascii="Times New Roman" w:hAnsi="Times New Roman"/>
          <w:sz w:val="24"/>
          <w:szCs w:val="24"/>
          <w:lang w:val="ru-RU"/>
        </w:rPr>
        <w:t>;</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ab/>
      </w:r>
      <w:r w:rsidRPr="00342B9F">
        <w:rPr>
          <w:rFonts w:ascii="Times New Roman" w:hAnsi="Times New Roman"/>
          <w:b/>
          <w:i/>
          <w:sz w:val="24"/>
          <w:szCs w:val="24"/>
          <w:lang w:val="ru-RU"/>
        </w:rPr>
        <w:t>CSAT</w:t>
      </w:r>
      <w:r w:rsidRPr="00342B9F">
        <w:rPr>
          <w:rFonts w:ascii="Times New Roman" w:hAnsi="Times New Roman"/>
          <w:b/>
          <w:i/>
          <w:sz w:val="24"/>
          <w:szCs w:val="24"/>
          <w:vertAlign w:val="subscript"/>
          <w:lang w:val="ru-RU"/>
        </w:rPr>
        <w:t>n</w:t>
      </w:r>
      <w:r w:rsidRPr="00342B9F">
        <w:rPr>
          <w:rFonts w:ascii="Times New Roman" w:hAnsi="Times New Roman"/>
          <w:b/>
          <w:sz w:val="24"/>
          <w:szCs w:val="24"/>
          <w:lang w:val="ru-RU"/>
        </w:rPr>
        <w:t xml:space="preserve"> </w:t>
      </w:r>
      <w:r w:rsidRPr="00342B9F">
        <w:rPr>
          <w:rFonts w:ascii="Times New Roman" w:hAnsi="Times New Roman"/>
          <w:sz w:val="24"/>
          <w:szCs w:val="24"/>
          <w:lang w:val="ru-RU"/>
        </w:rPr>
        <w:t>– оправданные расходы  оператора в году регулирования «n», необходимые для осуществления деятельности по предоставлению публичной услуги снабжения технологической водой, тысяч леев;</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ab/>
      </w:r>
      <w:r w:rsidRPr="00342B9F">
        <w:rPr>
          <w:rFonts w:ascii="Times New Roman" w:hAnsi="Times New Roman"/>
          <w:b/>
          <w:i/>
          <w:sz w:val="24"/>
          <w:szCs w:val="24"/>
          <w:lang w:val="ru-RU"/>
        </w:rPr>
        <w:t>RAT</w:t>
      </w:r>
      <w:r w:rsidRPr="00342B9F">
        <w:rPr>
          <w:rFonts w:ascii="Times New Roman" w:hAnsi="Times New Roman"/>
          <w:b/>
          <w:i/>
          <w:sz w:val="24"/>
          <w:szCs w:val="24"/>
          <w:vertAlign w:val="subscript"/>
          <w:lang w:val="ru-RU"/>
        </w:rPr>
        <w:t>n</w:t>
      </w:r>
      <w:r w:rsidRPr="00342B9F">
        <w:rPr>
          <w:rFonts w:ascii="Times New Roman" w:hAnsi="Times New Roman"/>
          <w:i/>
          <w:sz w:val="24"/>
          <w:szCs w:val="24"/>
          <w:lang w:val="ru-RU"/>
        </w:rPr>
        <w:t xml:space="preserve"> – </w:t>
      </w:r>
      <w:r w:rsidRPr="00342B9F">
        <w:rPr>
          <w:rFonts w:ascii="Times New Roman" w:hAnsi="Times New Roman"/>
          <w:sz w:val="24"/>
          <w:szCs w:val="24"/>
          <w:lang w:val="ru-RU"/>
        </w:rPr>
        <w:t xml:space="preserve">рентабельность оператора за год регулирования «n», определяемая в зависимости от средств, </w:t>
      </w:r>
      <w:r>
        <w:rPr>
          <w:rFonts w:ascii="Times New Roman" w:hAnsi="Times New Roman"/>
          <w:sz w:val="24"/>
          <w:szCs w:val="24"/>
          <w:lang w:val="ru-RU"/>
        </w:rPr>
        <w:t>вложенных</w:t>
      </w:r>
      <w:r w:rsidRPr="00342B9F">
        <w:rPr>
          <w:rFonts w:ascii="Times New Roman" w:hAnsi="Times New Roman"/>
          <w:sz w:val="24"/>
          <w:szCs w:val="24"/>
          <w:lang w:val="ru-RU"/>
        </w:rPr>
        <w:t xml:space="preserve"> в  развитие, обновление, реконструкцию, модернизацию и замену материальных и нематериальных активов, используемых в деятельности по предоставлению публичной услуги снабжения технологической водой, тысяч леев;</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ab/>
      </w:r>
      <w:r w:rsidRPr="00342B9F">
        <w:rPr>
          <w:rFonts w:ascii="Times New Roman" w:hAnsi="Times New Roman"/>
          <w:b/>
          <w:i/>
          <w:sz w:val="24"/>
          <w:szCs w:val="24"/>
          <w:lang w:val="ru-RU"/>
        </w:rPr>
        <w:t>DVT</w:t>
      </w:r>
      <w:r w:rsidRPr="00342B9F">
        <w:rPr>
          <w:rFonts w:ascii="Times New Roman" w:hAnsi="Times New Roman"/>
          <w:b/>
          <w:i/>
          <w:sz w:val="24"/>
          <w:szCs w:val="24"/>
          <w:vertAlign w:val="subscript"/>
          <w:lang w:val="ru-RU"/>
        </w:rPr>
        <w:t>n-1</w:t>
      </w:r>
      <w:r w:rsidRPr="00342B9F">
        <w:rPr>
          <w:rFonts w:ascii="Times New Roman" w:hAnsi="Times New Roman"/>
          <w:sz w:val="24"/>
          <w:szCs w:val="24"/>
          <w:vertAlign w:val="subscript"/>
          <w:lang w:val="ru-RU"/>
        </w:rPr>
        <w:t xml:space="preserve"> </w:t>
      </w:r>
      <w:r w:rsidRPr="00342B9F">
        <w:rPr>
          <w:rFonts w:ascii="Times New Roman" w:hAnsi="Times New Roman"/>
          <w:sz w:val="24"/>
          <w:szCs w:val="24"/>
          <w:lang w:val="ru-RU"/>
        </w:rPr>
        <w:t xml:space="preserve">– тарифные отклонения, созданные </w:t>
      </w:r>
      <w:r>
        <w:rPr>
          <w:rFonts w:ascii="Times New Roman" w:hAnsi="Times New Roman"/>
          <w:sz w:val="24"/>
          <w:szCs w:val="24"/>
          <w:lang w:val="ru-RU"/>
        </w:rPr>
        <w:t xml:space="preserve">у </w:t>
      </w:r>
      <w:r w:rsidRPr="00342B9F">
        <w:rPr>
          <w:rFonts w:ascii="Times New Roman" w:hAnsi="Times New Roman"/>
          <w:sz w:val="24"/>
          <w:szCs w:val="24"/>
          <w:lang w:val="ru-RU"/>
        </w:rPr>
        <w:t>оператор</w:t>
      </w:r>
      <w:r>
        <w:rPr>
          <w:rFonts w:ascii="Times New Roman" w:hAnsi="Times New Roman"/>
          <w:sz w:val="24"/>
          <w:szCs w:val="24"/>
          <w:lang w:val="ru-RU"/>
        </w:rPr>
        <w:t>а</w:t>
      </w:r>
      <w:r w:rsidRPr="00342B9F">
        <w:rPr>
          <w:rFonts w:ascii="Times New Roman" w:hAnsi="Times New Roman"/>
          <w:sz w:val="24"/>
          <w:szCs w:val="24"/>
          <w:lang w:val="ru-RU"/>
        </w:rPr>
        <w:t xml:space="preserve"> в предыдущем периоде регулирования, в результате разницы между параметрами, планируемыми при утверждении </w:t>
      </w:r>
      <w:r w:rsidRPr="00342B9F">
        <w:rPr>
          <w:rFonts w:ascii="Times New Roman" w:hAnsi="Times New Roman"/>
          <w:sz w:val="24"/>
          <w:szCs w:val="24"/>
          <w:lang w:val="ru-RU" w:eastAsia="es-ES"/>
        </w:rPr>
        <w:t>тарифа</w:t>
      </w:r>
      <w:r>
        <w:rPr>
          <w:rFonts w:ascii="Times New Roman" w:hAnsi="Times New Roman"/>
          <w:sz w:val="24"/>
          <w:szCs w:val="24"/>
          <w:lang w:val="ru-RU" w:eastAsia="es-ES"/>
        </w:rPr>
        <w:t>,</w:t>
      </w:r>
      <w:r w:rsidRPr="00342B9F">
        <w:rPr>
          <w:rFonts w:ascii="Times New Roman" w:hAnsi="Times New Roman"/>
          <w:sz w:val="24"/>
          <w:szCs w:val="24"/>
          <w:lang w:val="ru-RU" w:eastAsia="es-ES"/>
        </w:rPr>
        <w:t xml:space="preserve"> и фактически </w:t>
      </w:r>
      <w:r>
        <w:rPr>
          <w:rFonts w:ascii="Times New Roman" w:hAnsi="Times New Roman"/>
          <w:sz w:val="24"/>
          <w:szCs w:val="24"/>
          <w:lang w:val="ru-RU" w:eastAsia="es-ES"/>
        </w:rPr>
        <w:t xml:space="preserve">зарегистрированными </w:t>
      </w:r>
      <w:r w:rsidRPr="00342B9F">
        <w:rPr>
          <w:rFonts w:ascii="Times New Roman" w:hAnsi="Times New Roman"/>
          <w:sz w:val="24"/>
          <w:szCs w:val="24"/>
          <w:lang w:val="ru-RU" w:eastAsia="es-ES"/>
        </w:rPr>
        <w:t xml:space="preserve"> </w:t>
      </w:r>
      <w:r>
        <w:rPr>
          <w:rFonts w:ascii="Times New Roman" w:hAnsi="Times New Roman"/>
          <w:sz w:val="24"/>
          <w:szCs w:val="24"/>
          <w:lang w:val="ru-RU" w:eastAsia="es-ES"/>
        </w:rPr>
        <w:t>при</w:t>
      </w:r>
      <w:r w:rsidRPr="00342B9F">
        <w:rPr>
          <w:rFonts w:ascii="Times New Roman" w:hAnsi="Times New Roman"/>
          <w:sz w:val="24"/>
          <w:szCs w:val="24"/>
          <w:lang w:val="ru-RU" w:eastAsia="es-ES"/>
        </w:rPr>
        <w:t xml:space="preserve"> предоставлени</w:t>
      </w:r>
      <w:r>
        <w:rPr>
          <w:rFonts w:ascii="Times New Roman" w:hAnsi="Times New Roman"/>
          <w:sz w:val="24"/>
          <w:szCs w:val="24"/>
          <w:lang w:val="ru-RU" w:eastAsia="es-ES"/>
        </w:rPr>
        <w:t>и</w:t>
      </w:r>
      <w:r>
        <w:rPr>
          <w:rFonts w:ascii="Times New Roman" w:hAnsi="Times New Roman"/>
          <w:sz w:val="24"/>
          <w:szCs w:val="24"/>
          <w:lang w:eastAsia="es-ES"/>
        </w:rPr>
        <w:t xml:space="preserve"> </w:t>
      </w:r>
      <w:r>
        <w:rPr>
          <w:rFonts w:ascii="Times New Roman" w:hAnsi="Times New Roman"/>
          <w:sz w:val="24"/>
          <w:szCs w:val="24"/>
          <w:lang w:val="ru-RU" w:eastAsia="es-ES"/>
        </w:rPr>
        <w:t>публичной</w:t>
      </w:r>
      <w:r w:rsidRPr="00342B9F">
        <w:rPr>
          <w:rFonts w:ascii="Times New Roman" w:hAnsi="Times New Roman"/>
          <w:sz w:val="24"/>
          <w:szCs w:val="24"/>
          <w:lang w:val="ru-RU" w:eastAsia="es-ES"/>
        </w:rPr>
        <w:t xml:space="preserve"> услуги </w:t>
      </w:r>
      <w:r w:rsidRPr="00342B9F">
        <w:rPr>
          <w:rFonts w:ascii="Times New Roman" w:hAnsi="Times New Roman"/>
          <w:sz w:val="24"/>
          <w:szCs w:val="24"/>
          <w:lang w:val="ru-RU"/>
        </w:rPr>
        <w:t>снабжения технологической водой, тысяч леев. Тарифные отклонения применяются начиная со 2</w:t>
      </w:r>
      <w:r>
        <w:rPr>
          <w:rFonts w:ascii="Times New Roman" w:hAnsi="Times New Roman"/>
          <w:sz w:val="24"/>
          <w:szCs w:val="24"/>
          <w:lang w:val="ru-RU"/>
        </w:rPr>
        <w:t>-го</w:t>
      </w:r>
      <w:r w:rsidRPr="00342B9F">
        <w:rPr>
          <w:rFonts w:ascii="Times New Roman" w:hAnsi="Times New Roman"/>
          <w:sz w:val="24"/>
          <w:szCs w:val="24"/>
          <w:lang w:val="ru-RU"/>
        </w:rPr>
        <w:t xml:space="preserve"> года действия настоящей Методологии.</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Тариф на публичную услугу снабжения питьевой водой определяется по следующим формулам:</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ab/>
        <w:t>a) на публичную услугу снабжения питьевой водой, подаваемой в пунктах выхода из публичных сетей снабжения питьевой водой:</w:t>
      </w:r>
    </w:p>
    <w:p w:rsidR="00985D53" w:rsidRPr="00342B9F" w:rsidRDefault="00985D53" w:rsidP="00985D53">
      <w:pPr>
        <w:spacing w:after="0"/>
        <w:jc w:val="both"/>
        <w:rPr>
          <w:rFonts w:ascii="Times New Roman" w:hAnsi="Times New Roman"/>
          <w:sz w:val="24"/>
          <w:szCs w:val="24"/>
          <w:lang w:val="ru-RU"/>
        </w:rPr>
      </w:pPr>
    </w:p>
    <w:p w:rsidR="00985D53" w:rsidRPr="00342B9F" w:rsidRDefault="00E215F2" w:rsidP="00985D53">
      <w:pPr>
        <w:spacing w:after="0"/>
        <w:jc w:val="center"/>
        <w:rPr>
          <w:rFonts w:ascii="Times New Roman" w:hAnsi="Times New Roman"/>
          <w:i/>
          <w:sz w:val="24"/>
          <w:szCs w:val="24"/>
          <w:lang w:val="ru-RU"/>
        </w:rPr>
      </w:pPr>
      <m:oMath>
        <m:sSub>
          <m:sSubPr>
            <m:ctrlPr>
              <w:rPr>
                <w:rFonts w:ascii="Cambria Math" w:hAnsi="Times New Roman"/>
                <w:b/>
                <w:i/>
                <w:sz w:val="24"/>
                <w:szCs w:val="24"/>
                <w:lang w:val="ru-RU"/>
              </w:rPr>
            </m:ctrlPr>
          </m:sSubPr>
          <m:e>
            <m:r>
              <m:rPr>
                <m:sty m:val="bi"/>
              </m:rPr>
              <w:rPr>
                <w:rFonts w:ascii="Cambria Math" w:hAnsi="Times New Roman"/>
                <w:sz w:val="24"/>
                <w:szCs w:val="24"/>
                <w:lang w:val="ru-RU"/>
              </w:rPr>
              <m:t xml:space="preserve">  </m:t>
            </m:r>
            <m:r>
              <m:rPr>
                <m:sty m:val="bi"/>
              </m:rPr>
              <w:rPr>
                <w:rFonts w:ascii="Cambria Math" w:hAnsi="Cambria Math"/>
                <w:sz w:val="24"/>
                <w:szCs w:val="24"/>
                <w:lang w:val="ru-RU"/>
              </w:rPr>
              <m:t>TSAP</m:t>
            </m:r>
          </m:e>
          <m:sub>
            <m:r>
              <m:rPr>
                <m:sty m:val="bi"/>
              </m:rPr>
              <w:rPr>
                <w:rFonts w:ascii="Cambria Math" w:hAnsi="Cambria Math"/>
                <w:sz w:val="24"/>
                <w:szCs w:val="24"/>
                <w:lang w:val="ru-RU"/>
              </w:rPr>
              <m:t>n</m:t>
            </m:r>
            <m:r>
              <m:rPr>
                <m:sty m:val="bi"/>
              </m:rPr>
              <w:rPr>
                <w:rFonts w:ascii="Cambria Math" w:hAnsi="Times New Roman"/>
                <w:sz w:val="24"/>
                <w:szCs w:val="24"/>
                <w:lang w:val="ru-RU"/>
              </w:rPr>
              <m:t xml:space="preserve"> </m:t>
            </m:r>
          </m:sub>
        </m:sSub>
        <m:r>
          <m:rPr>
            <m:sty m:val="bi"/>
          </m:rPr>
          <w:rPr>
            <w:rFonts w:ascii="Cambria Math" w:hAnsi="Times New Roman"/>
            <w:sz w:val="24"/>
            <w:szCs w:val="24"/>
            <w:lang w:val="ru-RU"/>
          </w:rPr>
          <m:t>=</m:t>
        </m:r>
        <m:f>
          <m:fPr>
            <m:ctrlPr>
              <w:rPr>
                <w:rFonts w:ascii="Cambria Math" w:hAnsi="Times New Roman"/>
                <w:b/>
                <w:i/>
                <w:sz w:val="24"/>
                <w:szCs w:val="24"/>
                <w:lang w:val="ru-RU"/>
              </w:rPr>
            </m:ctrlPr>
          </m:fPr>
          <m:num>
            <m:sSub>
              <m:sSubPr>
                <m:ctrlPr>
                  <w:rPr>
                    <w:rFonts w:ascii="Cambria Math" w:hAnsi="Times New Roman"/>
                    <w:b/>
                    <w:i/>
                    <w:sz w:val="24"/>
                    <w:szCs w:val="24"/>
                    <w:lang w:val="ru-RU"/>
                  </w:rPr>
                </m:ctrlPr>
              </m:sSubPr>
              <m:e>
                <m:r>
                  <m:rPr>
                    <m:sty m:val="bi"/>
                  </m:rPr>
                  <w:rPr>
                    <w:rFonts w:ascii="Cambria Math" w:hAnsi="Cambria Math"/>
                    <w:sz w:val="24"/>
                    <w:szCs w:val="24"/>
                    <w:lang w:val="ru-RU"/>
                  </w:rPr>
                  <m:t>VSAP</m:t>
                </m:r>
              </m:e>
              <m:sub>
                <m:r>
                  <m:rPr>
                    <m:sty m:val="bi"/>
                  </m:rPr>
                  <w:rPr>
                    <w:rFonts w:ascii="Cambria Math" w:hAnsi="Cambria Math"/>
                    <w:sz w:val="24"/>
                    <w:szCs w:val="24"/>
                    <w:lang w:val="ru-RU"/>
                  </w:rPr>
                  <m:t>n</m:t>
                </m:r>
              </m:sub>
            </m:sSub>
          </m:num>
          <m:den>
            <m:sSub>
              <m:sSubPr>
                <m:ctrlPr>
                  <w:rPr>
                    <w:rFonts w:ascii="Cambria Math" w:hAnsi="Times New Roman"/>
                    <w:b/>
                    <w:i/>
                    <w:sz w:val="24"/>
                    <w:szCs w:val="24"/>
                    <w:lang w:val="ru-RU"/>
                  </w:rPr>
                </m:ctrlPr>
              </m:sSubPr>
              <m:e>
                <m:r>
                  <m:rPr>
                    <m:sty m:val="bi"/>
                  </m:rPr>
                  <w:rPr>
                    <w:rFonts w:ascii="Cambria Math" w:hAnsi="Cambria Math"/>
                    <w:sz w:val="24"/>
                    <w:szCs w:val="24"/>
                    <w:lang w:val="ru-RU"/>
                  </w:rPr>
                  <m:t>VAP</m:t>
                </m:r>
              </m:e>
              <m:sub>
                <m:r>
                  <m:rPr>
                    <m:sty m:val="bi"/>
                  </m:rPr>
                  <w:rPr>
                    <w:rFonts w:ascii="Cambria Math" w:hAnsi="Cambria Math"/>
                    <w:sz w:val="24"/>
                    <w:szCs w:val="24"/>
                    <w:lang w:val="ru-RU"/>
                  </w:rPr>
                  <m:t>n</m:t>
                </m:r>
              </m:sub>
            </m:sSub>
          </m:den>
        </m:f>
        <m:r>
          <m:rPr>
            <m:sty m:val="bi"/>
          </m:rPr>
          <w:rPr>
            <w:rFonts w:ascii="Cambria Math" w:hAnsi="Times New Roman"/>
            <w:sz w:val="24"/>
            <w:szCs w:val="24"/>
            <w:lang w:val="ru-RU"/>
          </w:rPr>
          <m:t>=</m:t>
        </m:r>
        <m:f>
          <m:fPr>
            <m:ctrlPr>
              <w:rPr>
                <w:rFonts w:ascii="Cambria Math" w:hAnsi="Times New Roman"/>
                <w:b/>
                <w:i/>
                <w:sz w:val="24"/>
                <w:szCs w:val="24"/>
                <w:lang w:val="ru-RU"/>
              </w:rPr>
            </m:ctrlPr>
          </m:fPr>
          <m:num>
            <m:sSub>
              <m:sSubPr>
                <m:ctrlPr>
                  <w:rPr>
                    <w:rFonts w:ascii="Cambria Math" w:hAnsi="Times New Roman"/>
                    <w:b/>
                    <w:i/>
                    <w:sz w:val="24"/>
                    <w:szCs w:val="24"/>
                    <w:lang w:val="ru-RU"/>
                  </w:rPr>
                </m:ctrlPr>
              </m:sSubPr>
              <m:e>
                <m:r>
                  <m:rPr>
                    <m:sty m:val="bi"/>
                  </m:rPr>
                  <w:rPr>
                    <w:rFonts w:ascii="Cambria Math" w:hAnsi="Cambria Math"/>
                    <w:sz w:val="24"/>
                    <w:szCs w:val="24"/>
                    <w:lang w:val="ru-RU"/>
                  </w:rPr>
                  <m:t>CSAP</m:t>
                </m:r>
              </m:e>
              <m:sub>
                <m:r>
                  <m:rPr>
                    <m:sty m:val="bi"/>
                  </m:rPr>
                  <w:rPr>
                    <w:rFonts w:ascii="Cambria Math" w:hAnsi="Cambria Math"/>
                    <w:sz w:val="24"/>
                    <w:szCs w:val="24"/>
                    <w:lang w:val="ru-RU"/>
                  </w:rPr>
                  <m:t>n</m:t>
                </m:r>
              </m:sub>
            </m:sSub>
            <m:r>
              <m:rPr>
                <m:sty m:val="bi"/>
              </m:rPr>
              <w:rPr>
                <w:rFonts w:ascii="Cambria Math"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RAP</m:t>
                </m:r>
              </m:e>
              <m:sub>
                <m:r>
                  <m:rPr>
                    <m:sty m:val="bi"/>
                  </m:rPr>
                  <w:rPr>
                    <w:rFonts w:ascii="Cambria Math" w:hAnsi="Cambria Math"/>
                    <w:sz w:val="24"/>
                    <w:szCs w:val="24"/>
                    <w:lang w:val="ru-RU"/>
                  </w:rPr>
                  <m:t>n</m:t>
                </m:r>
              </m:sub>
            </m:sSub>
            <m:r>
              <m:rPr>
                <m:sty m:val="bi"/>
              </m:rPr>
              <w:rPr>
                <w:rFonts w:ascii="Cambria Math" w:hAnsi="Cambria Math"/>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DVP</m:t>
                </m:r>
              </m:e>
              <m:sub>
                <m:r>
                  <m:rPr>
                    <m:sty m:val="bi"/>
                  </m:rPr>
                  <w:rPr>
                    <w:rFonts w:ascii="Cambria Math" w:hAnsi="Cambria Math"/>
                    <w:sz w:val="24"/>
                    <w:szCs w:val="24"/>
                    <w:lang w:val="ru-RU"/>
                  </w:rPr>
                  <m:t>n</m:t>
                </m:r>
                <m:r>
                  <m:rPr>
                    <m:sty m:val="bi"/>
                  </m:rPr>
                  <w:rPr>
                    <w:rFonts w:ascii="Times New Roman" w:hAnsi="Times New Roman"/>
                    <w:sz w:val="24"/>
                    <w:szCs w:val="24"/>
                    <w:lang w:val="ru-RU"/>
                  </w:rPr>
                  <m:t>-</m:t>
                </m:r>
                <m:r>
                  <m:rPr>
                    <m:sty m:val="bi"/>
                  </m:rPr>
                  <w:rPr>
                    <w:rFonts w:ascii="Cambria Math" w:hAnsi="Cambria Math"/>
                    <w:sz w:val="24"/>
                    <w:szCs w:val="24"/>
                    <w:lang w:val="ru-RU"/>
                  </w:rPr>
                  <m:t>1</m:t>
                </m:r>
              </m:sub>
            </m:sSub>
          </m:num>
          <m:den>
            <m:sSub>
              <m:sSubPr>
                <m:ctrlPr>
                  <w:rPr>
                    <w:rFonts w:ascii="Cambria Math" w:hAnsi="Times New Roman"/>
                    <w:b/>
                    <w:i/>
                    <w:sz w:val="24"/>
                    <w:szCs w:val="24"/>
                    <w:lang w:val="ru-RU"/>
                  </w:rPr>
                </m:ctrlPr>
              </m:sSubPr>
              <m:e>
                <m:r>
                  <m:rPr>
                    <m:sty m:val="bi"/>
                  </m:rPr>
                  <w:rPr>
                    <w:rFonts w:ascii="Cambria Math" w:hAnsi="Cambria Math"/>
                    <w:sz w:val="24"/>
                    <w:szCs w:val="24"/>
                    <w:lang w:val="ru-RU"/>
                  </w:rPr>
                  <m:t>VAP</m:t>
                </m:r>
              </m:e>
              <m:sub>
                <m:r>
                  <m:rPr>
                    <m:sty m:val="bi"/>
                  </m:rPr>
                  <w:rPr>
                    <w:rFonts w:ascii="Cambria Math" w:hAnsi="Cambria Math"/>
                    <w:sz w:val="24"/>
                    <w:szCs w:val="24"/>
                    <w:lang w:val="ru-RU"/>
                  </w:rPr>
                  <m:t>n</m:t>
                </m:r>
              </m:sub>
            </m:sSub>
          </m:den>
        </m:f>
      </m:oMath>
      <w:r w:rsidR="00985D53" w:rsidRPr="00342B9F">
        <w:rPr>
          <w:rFonts w:ascii="Times New Roman" w:hAnsi="Times New Roman"/>
          <w:b/>
          <w:sz w:val="24"/>
          <w:szCs w:val="24"/>
          <w:lang w:val="ru-RU"/>
        </w:rPr>
        <w:t xml:space="preserve">   </w:t>
      </w:r>
      <w:r w:rsidR="00985D53" w:rsidRPr="00342B9F">
        <w:rPr>
          <w:rFonts w:ascii="Times New Roman" w:hAnsi="Times New Roman"/>
          <w:i/>
          <w:sz w:val="24"/>
          <w:szCs w:val="24"/>
          <w:lang w:val="ru-RU"/>
        </w:rPr>
        <w:t>(2)</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 xml:space="preserve"> </w:t>
      </w:r>
      <w:r w:rsidRPr="00342B9F">
        <w:rPr>
          <w:rFonts w:ascii="Times New Roman" w:hAnsi="Times New Roman"/>
          <w:sz w:val="24"/>
          <w:szCs w:val="24"/>
          <w:lang w:val="ru-RU"/>
        </w:rPr>
        <w:tab/>
        <w:t>где:</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i/>
          <w:sz w:val="24"/>
          <w:szCs w:val="24"/>
          <w:lang w:val="ru-RU"/>
        </w:rPr>
        <w:t xml:space="preserve">             </w:t>
      </w:r>
      <w:r w:rsidRPr="00342B9F">
        <w:rPr>
          <w:rFonts w:ascii="Times New Roman" w:hAnsi="Times New Roman"/>
          <w:b/>
          <w:i/>
          <w:sz w:val="24"/>
          <w:szCs w:val="24"/>
          <w:lang w:val="ru-RU"/>
        </w:rPr>
        <w:t>VSAP</w:t>
      </w:r>
      <w:r w:rsidRPr="00342B9F">
        <w:rPr>
          <w:rFonts w:ascii="Times New Roman" w:hAnsi="Times New Roman"/>
          <w:b/>
          <w:i/>
          <w:sz w:val="24"/>
          <w:szCs w:val="24"/>
          <w:vertAlign w:val="subscript"/>
          <w:lang w:val="ru-RU"/>
        </w:rPr>
        <w:t>n</w:t>
      </w:r>
      <w:r w:rsidRPr="00342B9F">
        <w:rPr>
          <w:rFonts w:ascii="Times New Roman" w:hAnsi="Times New Roman"/>
          <w:i/>
          <w:sz w:val="24"/>
          <w:szCs w:val="24"/>
          <w:lang w:val="ru-RU"/>
        </w:rPr>
        <w:t xml:space="preserve"> – </w:t>
      </w:r>
      <w:r w:rsidRPr="00342B9F">
        <w:rPr>
          <w:rFonts w:ascii="Times New Roman" w:hAnsi="Times New Roman"/>
          <w:sz w:val="24"/>
          <w:szCs w:val="24"/>
          <w:lang w:val="ru-RU"/>
        </w:rPr>
        <w:t>регулируемый доход от по</w:t>
      </w:r>
      <w:r>
        <w:rPr>
          <w:rFonts w:ascii="Times New Roman" w:hAnsi="Times New Roman"/>
          <w:sz w:val="24"/>
          <w:szCs w:val="24"/>
          <w:lang w:val="ru-RU"/>
        </w:rPr>
        <w:t>ставки</w:t>
      </w:r>
      <w:r w:rsidRPr="00342B9F">
        <w:rPr>
          <w:rFonts w:ascii="Times New Roman" w:hAnsi="Times New Roman"/>
          <w:sz w:val="24"/>
          <w:szCs w:val="24"/>
          <w:lang w:val="ru-RU"/>
        </w:rPr>
        <w:t xml:space="preserve"> в году регулирования «n» питьевой воды, который необходимо получить оператору для покрытия необходимых затрат на осуществление деятельности по предоставлению публичной услуги снабжения питьевой водой, </w:t>
      </w:r>
      <w:r>
        <w:rPr>
          <w:rFonts w:ascii="Times New Roman" w:hAnsi="Times New Roman"/>
          <w:sz w:val="24"/>
          <w:szCs w:val="24"/>
          <w:lang w:val="ru-RU"/>
        </w:rPr>
        <w:t xml:space="preserve">поставленной </w:t>
      </w:r>
      <w:r w:rsidRPr="00342B9F">
        <w:rPr>
          <w:rFonts w:ascii="Times New Roman" w:hAnsi="Times New Roman"/>
          <w:sz w:val="24"/>
          <w:szCs w:val="24"/>
          <w:lang w:val="ru-RU"/>
        </w:rPr>
        <w:t>в пунктах выхода из публичных сетей снабжения питьевой водой, тысяч леев;</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ab/>
      </w:r>
      <w:r w:rsidRPr="00342B9F">
        <w:rPr>
          <w:rFonts w:ascii="Times New Roman" w:hAnsi="Times New Roman"/>
          <w:b/>
          <w:i/>
          <w:sz w:val="24"/>
          <w:szCs w:val="24"/>
          <w:lang w:val="ru-RU"/>
        </w:rPr>
        <w:t>VAP</w:t>
      </w:r>
      <w:r w:rsidRPr="00342B9F">
        <w:rPr>
          <w:rFonts w:ascii="Times New Roman" w:hAnsi="Times New Roman"/>
          <w:b/>
          <w:i/>
          <w:sz w:val="24"/>
          <w:szCs w:val="24"/>
          <w:vertAlign w:val="subscript"/>
          <w:lang w:val="ru-RU"/>
        </w:rPr>
        <w:t>n</w:t>
      </w:r>
      <w:r w:rsidRPr="00342B9F">
        <w:rPr>
          <w:rFonts w:ascii="Times New Roman" w:hAnsi="Times New Roman"/>
          <w:i/>
          <w:sz w:val="24"/>
          <w:szCs w:val="24"/>
          <w:lang w:val="ru-RU"/>
        </w:rPr>
        <w:t xml:space="preserve">  - </w:t>
      </w:r>
      <w:r w:rsidRPr="00342B9F">
        <w:rPr>
          <w:rFonts w:ascii="Times New Roman" w:hAnsi="Times New Roman"/>
          <w:sz w:val="24"/>
          <w:szCs w:val="24"/>
          <w:lang w:val="ru-RU"/>
        </w:rPr>
        <w:t>общий объем питьевой воды, поставленный в году регулирования «n», измеренный в пунктах выхода из публичных сетей снабжения питьевой водой, тысяч м</w:t>
      </w:r>
      <w:r w:rsidRPr="00342B9F">
        <w:rPr>
          <w:rFonts w:ascii="Times New Roman" w:hAnsi="Times New Roman"/>
          <w:sz w:val="24"/>
          <w:szCs w:val="24"/>
          <w:vertAlign w:val="superscript"/>
          <w:lang w:val="ru-RU"/>
        </w:rPr>
        <w:t>3</w:t>
      </w:r>
      <w:r w:rsidRPr="00342B9F">
        <w:rPr>
          <w:rFonts w:ascii="Times New Roman" w:hAnsi="Times New Roman"/>
          <w:sz w:val="24"/>
          <w:szCs w:val="24"/>
          <w:lang w:val="ru-RU"/>
        </w:rPr>
        <w:t>;</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ab/>
      </w:r>
      <w:r w:rsidRPr="00342B9F">
        <w:rPr>
          <w:rFonts w:ascii="Times New Roman" w:hAnsi="Times New Roman"/>
          <w:b/>
          <w:i/>
          <w:sz w:val="24"/>
          <w:szCs w:val="24"/>
          <w:lang w:val="ru-RU"/>
        </w:rPr>
        <w:t>CSAP</w:t>
      </w:r>
      <w:r w:rsidRPr="00342B9F">
        <w:rPr>
          <w:rFonts w:ascii="Times New Roman" w:hAnsi="Times New Roman"/>
          <w:b/>
          <w:i/>
          <w:sz w:val="24"/>
          <w:szCs w:val="24"/>
          <w:vertAlign w:val="subscript"/>
          <w:lang w:val="ru-RU"/>
        </w:rPr>
        <w:t>n</w:t>
      </w:r>
      <w:r w:rsidRPr="00342B9F">
        <w:rPr>
          <w:rFonts w:ascii="Times New Roman" w:hAnsi="Times New Roman"/>
          <w:b/>
          <w:sz w:val="24"/>
          <w:szCs w:val="24"/>
          <w:lang w:val="ru-RU"/>
        </w:rPr>
        <w:t xml:space="preserve"> </w:t>
      </w:r>
      <w:r w:rsidRPr="00342B9F">
        <w:rPr>
          <w:rFonts w:ascii="Times New Roman" w:hAnsi="Times New Roman"/>
          <w:sz w:val="24"/>
          <w:szCs w:val="24"/>
          <w:lang w:val="ru-RU"/>
        </w:rPr>
        <w:t>– расходы  оператора в году регулирования «n», необходимые для осуществления деятельности по предоставлению публичной услуги снабжения питьевой водой в пунктах выхода из публичных сетей снабжения питьевой водой, тысяч леев;</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ab/>
      </w:r>
      <w:r w:rsidRPr="00342B9F">
        <w:rPr>
          <w:rFonts w:ascii="Times New Roman" w:hAnsi="Times New Roman"/>
          <w:b/>
          <w:i/>
          <w:sz w:val="24"/>
          <w:szCs w:val="24"/>
          <w:lang w:val="ru-RU"/>
        </w:rPr>
        <w:t>RAP</w:t>
      </w:r>
      <w:r w:rsidRPr="00342B9F">
        <w:rPr>
          <w:rFonts w:ascii="Times New Roman" w:hAnsi="Times New Roman"/>
          <w:b/>
          <w:i/>
          <w:sz w:val="24"/>
          <w:szCs w:val="24"/>
          <w:vertAlign w:val="subscript"/>
          <w:lang w:val="ru-RU"/>
        </w:rPr>
        <w:t>n</w:t>
      </w:r>
      <w:r w:rsidRPr="00342B9F">
        <w:rPr>
          <w:rFonts w:ascii="Times New Roman" w:hAnsi="Times New Roman"/>
          <w:i/>
          <w:sz w:val="24"/>
          <w:szCs w:val="24"/>
          <w:lang w:val="ru-RU"/>
        </w:rPr>
        <w:t xml:space="preserve"> – </w:t>
      </w:r>
      <w:r w:rsidRPr="00342B9F">
        <w:rPr>
          <w:rFonts w:ascii="Times New Roman" w:hAnsi="Times New Roman"/>
          <w:sz w:val="24"/>
          <w:szCs w:val="24"/>
          <w:lang w:val="ru-RU"/>
        </w:rPr>
        <w:t xml:space="preserve"> рентабельность оператора за год регулирования «n», определяемая в зависимости от учетной стоимости амортизируемых материальных и нематериальных активов, используемых в деятельности по предоставлению публичной услуги снабжения питьевой водой и включенн</w:t>
      </w:r>
      <w:r>
        <w:rPr>
          <w:rFonts w:ascii="Times New Roman" w:hAnsi="Times New Roman"/>
          <w:sz w:val="24"/>
          <w:szCs w:val="24"/>
          <w:lang w:val="ru-RU"/>
        </w:rPr>
        <w:t xml:space="preserve">ых </w:t>
      </w:r>
      <w:r w:rsidRPr="00342B9F">
        <w:rPr>
          <w:rFonts w:ascii="Times New Roman" w:hAnsi="Times New Roman"/>
          <w:sz w:val="24"/>
          <w:szCs w:val="24"/>
          <w:lang w:val="ru-RU"/>
        </w:rPr>
        <w:t xml:space="preserve"> в тарифы, тысяч леев;</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ab/>
      </w:r>
      <w:r w:rsidRPr="00342B9F">
        <w:rPr>
          <w:rFonts w:ascii="Times New Roman" w:hAnsi="Times New Roman"/>
          <w:b/>
          <w:i/>
          <w:sz w:val="24"/>
          <w:szCs w:val="24"/>
          <w:lang w:val="ru-RU"/>
        </w:rPr>
        <w:t>DVP</w:t>
      </w:r>
      <w:r w:rsidRPr="00342B9F">
        <w:rPr>
          <w:rFonts w:ascii="Times New Roman" w:hAnsi="Times New Roman"/>
          <w:b/>
          <w:i/>
          <w:sz w:val="24"/>
          <w:szCs w:val="24"/>
          <w:vertAlign w:val="subscript"/>
          <w:lang w:val="ru-RU"/>
        </w:rPr>
        <w:t>n-1</w:t>
      </w:r>
      <w:r w:rsidRPr="00342B9F">
        <w:rPr>
          <w:rFonts w:ascii="Times New Roman" w:hAnsi="Times New Roman"/>
          <w:sz w:val="24"/>
          <w:szCs w:val="24"/>
          <w:vertAlign w:val="subscript"/>
          <w:lang w:val="ru-RU"/>
        </w:rPr>
        <w:t xml:space="preserve"> </w:t>
      </w:r>
      <w:r w:rsidRPr="00342B9F">
        <w:rPr>
          <w:rFonts w:ascii="Times New Roman" w:hAnsi="Times New Roman"/>
          <w:sz w:val="24"/>
          <w:szCs w:val="24"/>
          <w:lang w:val="ru-RU"/>
        </w:rPr>
        <w:t xml:space="preserve">– тарифные отклонения, созданные оператором в предыдущем периоде регулирования, в результате разницы между параметрами, планируемыми при утверждении </w:t>
      </w:r>
      <w:r w:rsidRPr="00342B9F">
        <w:rPr>
          <w:rFonts w:ascii="Times New Roman" w:hAnsi="Times New Roman"/>
          <w:sz w:val="24"/>
          <w:szCs w:val="24"/>
          <w:lang w:val="ru-RU" w:eastAsia="es-ES"/>
        </w:rPr>
        <w:t xml:space="preserve">тарифа и фактически </w:t>
      </w:r>
      <w:r>
        <w:rPr>
          <w:rFonts w:ascii="Times New Roman" w:hAnsi="Times New Roman"/>
          <w:sz w:val="24"/>
          <w:szCs w:val="24"/>
          <w:lang w:val="ru-RU" w:eastAsia="es-ES"/>
        </w:rPr>
        <w:t xml:space="preserve">зарегистрированными </w:t>
      </w:r>
      <w:r w:rsidRPr="00342B9F">
        <w:rPr>
          <w:rFonts w:ascii="Times New Roman" w:hAnsi="Times New Roman"/>
          <w:sz w:val="24"/>
          <w:szCs w:val="24"/>
          <w:lang w:val="ru-RU" w:eastAsia="es-ES"/>
        </w:rPr>
        <w:t xml:space="preserve"> </w:t>
      </w:r>
      <w:r>
        <w:rPr>
          <w:rFonts w:ascii="Times New Roman" w:hAnsi="Times New Roman"/>
          <w:sz w:val="24"/>
          <w:szCs w:val="24"/>
          <w:lang w:val="ru-RU" w:eastAsia="es-ES"/>
        </w:rPr>
        <w:t>при</w:t>
      </w:r>
      <w:r w:rsidRPr="00342B9F">
        <w:rPr>
          <w:rFonts w:ascii="Times New Roman" w:hAnsi="Times New Roman"/>
          <w:sz w:val="24"/>
          <w:szCs w:val="24"/>
          <w:lang w:val="ru-RU" w:eastAsia="es-ES"/>
        </w:rPr>
        <w:t xml:space="preserve"> предоставлени</w:t>
      </w:r>
      <w:r>
        <w:rPr>
          <w:rFonts w:ascii="Times New Roman" w:hAnsi="Times New Roman"/>
          <w:sz w:val="24"/>
          <w:szCs w:val="24"/>
          <w:lang w:val="ru-RU" w:eastAsia="es-ES"/>
        </w:rPr>
        <w:t>и</w:t>
      </w:r>
      <w:r w:rsidRPr="00342B9F">
        <w:rPr>
          <w:rFonts w:ascii="Times New Roman" w:hAnsi="Times New Roman"/>
          <w:sz w:val="24"/>
          <w:szCs w:val="24"/>
          <w:lang w:val="ru-RU" w:eastAsia="es-ES"/>
        </w:rPr>
        <w:t xml:space="preserve"> </w:t>
      </w:r>
      <w:r>
        <w:rPr>
          <w:rFonts w:ascii="Times New Roman" w:hAnsi="Times New Roman"/>
          <w:sz w:val="24"/>
          <w:szCs w:val="24"/>
          <w:lang w:val="ru-RU" w:eastAsia="es-ES"/>
        </w:rPr>
        <w:t xml:space="preserve">публичной </w:t>
      </w:r>
      <w:r w:rsidRPr="00342B9F">
        <w:rPr>
          <w:rFonts w:ascii="Times New Roman" w:hAnsi="Times New Roman"/>
          <w:sz w:val="24"/>
          <w:szCs w:val="24"/>
          <w:lang w:val="ru-RU" w:eastAsia="es-ES"/>
        </w:rPr>
        <w:t xml:space="preserve">услуги </w:t>
      </w:r>
      <w:r w:rsidRPr="00342B9F">
        <w:rPr>
          <w:rFonts w:ascii="Times New Roman" w:hAnsi="Times New Roman"/>
          <w:sz w:val="24"/>
          <w:szCs w:val="24"/>
          <w:lang w:val="ru-RU"/>
        </w:rPr>
        <w:t>снабжения питьевой водой, тысяч леев. Тарифные отклонения применяются начиная со 2</w:t>
      </w:r>
      <w:r>
        <w:rPr>
          <w:rFonts w:ascii="Times New Roman" w:hAnsi="Times New Roman"/>
          <w:sz w:val="24"/>
          <w:szCs w:val="24"/>
          <w:lang w:val="ru-RU"/>
        </w:rPr>
        <w:t>-го</w:t>
      </w:r>
      <w:r w:rsidRPr="00342B9F">
        <w:rPr>
          <w:rFonts w:ascii="Times New Roman" w:hAnsi="Times New Roman"/>
          <w:sz w:val="24"/>
          <w:szCs w:val="24"/>
          <w:lang w:val="ru-RU"/>
        </w:rPr>
        <w:t xml:space="preserve"> года действия настоящей Методологии</w:t>
      </w:r>
      <w:r w:rsidR="00177BAB">
        <w:rPr>
          <w:rFonts w:ascii="Times New Roman" w:hAnsi="Times New Roman"/>
          <w:sz w:val="24"/>
          <w:szCs w:val="24"/>
          <w:lang w:val="ru-RU"/>
        </w:rPr>
        <w:t>;</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lastRenderedPageBreak/>
        <w:tab/>
        <w:t xml:space="preserve">b)  </w:t>
      </w:r>
      <w:r w:rsidRPr="00EA2A3A">
        <w:rPr>
          <w:rFonts w:ascii="Times New Roman" w:hAnsi="Times New Roman"/>
          <w:sz w:val="24"/>
          <w:szCs w:val="24"/>
          <w:lang w:val="ru-RU"/>
        </w:rPr>
        <w:t>на</w:t>
      </w:r>
      <w:r w:rsidRPr="00342B9F">
        <w:rPr>
          <w:rFonts w:ascii="Times New Roman" w:hAnsi="Times New Roman"/>
          <w:sz w:val="24"/>
          <w:szCs w:val="24"/>
          <w:lang w:val="ru-RU"/>
        </w:rPr>
        <w:t xml:space="preserve"> публичную услугу снабжения питьевой водой, подаваемой в пунктах выхода из внутренних сетей водоснабжения многоэтажных жилых домов (квартир):</w:t>
      </w:r>
    </w:p>
    <w:p w:rsidR="00985D53" w:rsidRPr="00342B9F" w:rsidRDefault="00985D53" w:rsidP="00985D53">
      <w:pPr>
        <w:spacing w:after="0"/>
        <w:jc w:val="both"/>
        <w:rPr>
          <w:rFonts w:ascii="Times New Roman" w:hAnsi="Times New Roman"/>
          <w:sz w:val="24"/>
          <w:szCs w:val="24"/>
          <w:lang w:val="ru-RU"/>
        </w:rPr>
      </w:pPr>
      <w:r w:rsidRPr="00342B9F">
        <w:rPr>
          <w:rFonts w:ascii="Times New Roman" w:hAnsi="Times New Roman"/>
          <w:sz w:val="24"/>
          <w:szCs w:val="24"/>
          <w:lang w:val="ru-RU"/>
        </w:rPr>
        <w:tab/>
      </w:r>
    </w:p>
    <w:p w:rsidR="00985D53" w:rsidRPr="00342B9F" w:rsidRDefault="00E215F2" w:rsidP="00985D53">
      <w:pPr>
        <w:spacing w:after="0"/>
        <w:jc w:val="center"/>
        <w:rPr>
          <w:rFonts w:ascii="Times New Roman" w:hAnsi="Times New Roman"/>
          <w:b/>
          <w:sz w:val="24"/>
          <w:szCs w:val="24"/>
          <w:lang w:val="ru-RU"/>
        </w:rPr>
      </w:pPr>
      <m:oMath>
        <m:sSub>
          <m:sSubPr>
            <m:ctrlPr>
              <w:rPr>
                <w:rFonts w:ascii="Cambria Math" w:hAnsi="Times New Roman"/>
                <w:b/>
                <w:i/>
                <w:sz w:val="24"/>
                <w:szCs w:val="24"/>
                <w:lang w:val="ru-RU"/>
              </w:rPr>
            </m:ctrlPr>
          </m:sSubPr>
          <m:e>
            <m:r>
              <m:rPr>
                <m:sty m:val="bi"/>
              </m:rPr>
              <w:rPr>
                <w:rFonts w:ascii="Cambria Math" w:hAnsi="Times New Roman"/>
                <w:sz w:val="24"/>
                <w:szCs w:val="24"/>
                <w:lang w:val="ru-RU"/>
              </w:rPr>
              <m:t xml:space="preserve"> </m:t>
            </m:r>
            <m:r>
              <m:rPr>
                <m:sty m:val="bi"/>
              </m:rPr>
              <w:rPr>
                <w:rFonts w:ascii="Cambria Math" w:hAnsi="Cambria Math"/>
                <w:sz w:val="24"/>
                <w:szCs w:val="24"/>
                <w:lang w:val="ru-RU"/>
              </w:rPr>
              <m:t>TSAPa</m:t>
            </m:r>
          </m:e>
          <m:sub>
            <m:r>
              <m:rPr>
                <m:sty m:val="bi"/>
              </m:rPr>
              <w:rPr>
                <w:rFonts w:ascii="Cambria Math" w:hAnsi="Cambria Math"/>
                <w:sz w:val="24"/>
                <w:szCs w:val="24"/>
                <w:lang w:val="ru-RU"/>
              </w:rPr>
              <m:t>n</m:t>
            </m:r>
          </m:sub>
        </m:sSub>
        <m:r>
          <m:rPr>
            <m:sty m:val="bi"/>
          </m:rPr>
          <w:rPr>
            <w:rFonts w:ascii="Cambria Math" w:hAnsi="Times New Roman"/>
            <w:sz w:val="24"/>
            <w:szCs w:val="24"/>
            <w:lang w:val="ru-RU"/>
          </w:rPr>
          <m:t>=</m:t>
        </m:r>
        <m:f>
          <m:fPr>
            <m:ctrlPr>
              <w:rPr>
                <w:rFonts w:ascii="Cambria Math" w:hAnsi="Times New Roman"/>
                <w:b/>
                <w:i/>
                <w:sz w:val="24"/>
                <w:szCs w:val="24"/>
                <w:lang w:val="ru-RU"/>
              </w:rPr>
            </m:ctrlPr>
          </m:fPr>
          <m:num>
            <m:sSub>
              <m:sSubPr>
                <m:ctrlPr>
                  <w:rPr>
                    <w:rFonts w:ascii="Cambria Math" w:hAnsi="Times New Roman"/>
                    <w:b/>
                    <w:i/>
                    <w:sz w:val="24"/>
                    <w:szCs w:val="24"/>
                    <w:lang w:val="ru-RU"/>
                  </w:rPr>
                </m:ctrlPr>
              </m:sSubPr>
              <m:e>
                <m:r>
                  <m:rPr>
                    <m:sty m:val="bi"/>
                  </m:rPr>
                  <w:rPr>
                    <w:rFonts w:ascii="Cambria Math" w:hAnsi="Cambria Math"/>
                    <w:sz w:val="24"/>
                    <w:szCs w:val="24"/>
                    <w:lang w:val="ru-RU"/>
                  </w:rPr>
                  <m:t>VSAPa</m:t>
                </m:r>
              </m:e>
              <m:sub>
                <m:r>
                  <m:rPr>
                    <m:sty m:val="bi"/>
                  </m:rPr>
                  <w:rPr>
                    <w:rFonts w:ascii="Cambria Math" w:hAnsi="Cambria Math"/>
                    <w:sz w:val="24"/>
                    <w:szCs w:val="24"/>
                    <w:lang w:val="ru-RU"/>
                  </w:rPr>
                  <m:t>n</m:t>
                </m:r>
              </m:sub>
            </m:sSub>
          </m:num>
          <m:den>
            <m:sSub>
              <m:sSubPr>
                <m:ctrlPr>
                  <w:rPr>
                    <w:rFonts w:ascii="Cambria Math" w:hAnsi="Times New Roman"/>
                    <w:b/>
                    <w:i/>
                    <w:sz w:val="24"/>
                    <w:szCs w:val="24"/>
                    <w:lang w:val="ru-RU"/>
                  </w:rPr>
                </m:ctrlPr>
              </m:sSubPr>
              <m:e>
                <m:r>
                  <m:rPr>
                    <m:sty m:val="bi"/>
                  </m:rPr>
                  <w:rPr>
                    <w:rFonts w:ascii="Cambria Math" w:hAnsi="Cambria Math"/>
                    <w:sz w:val="24"/>
                    <w:szCs w:val="24"/>
                    <w:lang w:val="ru-RU"/>
                  </w:rPr>
                  <m:t>VAPa</m:t>
                </m:r>
              </m:e>
              <m:sub>
                <m:r>
                  <m:rPr>
                    <m:sty m:val="bi"/>
                  </m:rPr>
                  <w:rPr>
                    <w:rFonts w:ascii="Cambria Math" w:hAnsi="Cambria Math"/>
                    <w:sz w:val="24"/>
                    <w:szCs w:val="24"/>
                    <w:lang w:val="ru-RU"/>
                  </w:rPr>
                  <m:t>n</m:t>
                </m:r>
              </m:sub>
            </m:sSub>
          </m:den>
        </m:f>
        <m:r>
          <m:rPr>
            <m:sty m:val="bi"/>
          </m:rPr>
          <w:rPr>
            <w:rFonts w:ascii="Cambria Math" w:hAnsi="Times New Roman"/>
            <w:sz w:val="24"/>
            <w:szCs w:val="24"/>
            <w:lang w:val="ru-RU"/>
          </w:rPr>
          <m:t>=</m:t>
        </m:r>
        <m:f>
          <m:fPr>
            <m:ctrlPr>
              <w:rPr>
                <w:rFonts w:ascii="Cambria Math" w:hAnsi="Times New Roman"/>
                <w:b/>
                <w:i/>
                <w:sz w:val="24"/>
                <w:szCs w:val="24"/>
                <w:lang w:val="ru-RU"/>
              </w:rPr>
            </m:ctrlPr>
          </m:fPr>
          <m:num>
            <m:r>
              <m:rPr>
                <m:sty m:val="bi"/>
              </m:rPr>
              <w:rPr>
                <w:rFonts w:ascii="Cambria Math" w:hAnsi="Times New Roman"/>
                <w:sz w:val="24"/>
                <w:szCs w:val="24"/>
                <w:lang w:val="ru-RU"/>
              </w:rPr>
              <m:t xml:space="preserve"> </m:t>
            </m:r>
            <m:sSub>
              <m:sSubPr>
                <m:ctrlPr>
                  <w:rPr>
                    <w:rFonts w:ascii="Cambria Math" w:hAnsi="Times New Roman"/>
                    <w:b/>
                    <w:i/>
                    <w:sz w:val="24"/>
                    <w:szCs w:val="24"/>
                    <w:lang w:val="ru-RU"/>
                  </w:rPr>
                </m:ctrlPr>
              </m:sSubPr>
              <m:e>
                <m:r>
                  <m:rPr>
                    <m:sty m:val="bi"/>
                  </m:rPr>
                  <w:rPr>
                    <w:rFonts w:ascii="Cambria Math" w:hAnsi="Cambria Math"/>
                    <w:sz w:val="24"/>
                    <w:szCs w:val="24"/>
                    <w:lang w:val="ru-RU"/>
                  </w:rPr>
                  <m:t>CSAP</m:t>
                </m:r>
              </m:e>
              <m:sub>
                <m:r>
                  <m:rPr>
                    <m:sty m:val="bi"/>
                  </m:rPr>
                  <w:rPr>
                    <w:rFonts w:ascii="Cambria Math" w:hAnsi="Cambria Math"/>
                    <w:sz w:val="24"/>
                    <w:szCs w:val="24"/>
                    <w:lang w:val="ru-RU"/>
                  </w:rPr>
                  <m:t>n</m:t>
                </m:r>
              </m:sub>
            </m:sSub>
            <m:r>
              <m:rPr>
                <m:sty m:val="bi"/>
              </m:rPr>
              <w:rPr>
                <w:rFonts w:ascii="Cambria Math"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RAP</m:t>
                </m:r>
              </m:e>
              <m:sub>
                <m:r>
                  <m:rPr>
                    <m:sty m:val="bi"/>
                  </m:rPr>
                  <w:rPr>
                    <w:rFonts w:ascii="Cambria Math" w:hAnsi="Cambria Math"/>
                    <w:sz w:val="24"/>
                    <w:szCs w:val="24"/>
                    <w:lang w:val="ru-RU"/>
                  </w:rPr>
                  <m:t>n</m:t>
                </m:r>
              </m:sub>
            </m:sSub>
            <m:r>
              <m:rPr>
                <m:sty m:val="bi"/>
              </m:rPr>
              <w:rPr>
                <w:rFonts w:ascii="Cambria Math" w:hAnsi="Cambria Math"/>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DVP</m:t>
                </m:r>
              </m:e>
              <m:sub>
                <m:r>
                  <m:rPr>
                    <m:sty m:val="bi"/>
                  </m:rPr>
                  <w:rPr>
                    <w:rFonts w:ascii="Cambria Math" w:hAnsi="Cambria Math"/>
                    <w:sz w:val="24"/>
                    <w:szCs w:val="24"/>
                    <w:lang w:val="ru-RU"/>
                  </w:rPr>
                  <m:t>n</m:t>
                </m:r>
                <m:r>
                  <m:rPr>
                    <m:sty m:val="bi"/>
                  </m:rPr>
                  <w:rPr>
                    <w:rFonts w:ascii="Times New Roman" w:hAnsi="Times New Roman"/>
                    <w:sz w:val="24"/>
                    <w:szCs w:val="24"/>
                    <w:lang w:val="ru-RU"/>
                  </w:rPr>
                  <m:t>-</m:t>
                </m:r>
                <m:r>
                  <m:rPr>
                    <m:sty m:val="bi"/>
                  </m:rPr>
                  <w:rPr>
                    <w:rFonts w:ascii="Cambria Math" w:hAnsi="Cambria Math"/>
                    <w:sz w:val="24"/>
                    <w:szCs w:val="24"/>
                    <w:lang w:val="ru-RU"/>
                  </w:rPr>
                  <m:t>1</m:t>
                </m:r>
              </m:sub>
            </m:sSub>
          </m:num>
          <m:den>
            <m:sSub>
              <m:sSubPr>
                <m:ctrlPr>
                  <w:rPr>
                    <w:rFonts w:ascii="Cambria Math" w:hAnsi="Times New Roman"/>
                    <w:b/>
                    <w:i/>
                    <w:sz w:val="24"/>
                    <w:szCs w:val="24"/>
                    <w:lang w:val="ru-RU"/>
                  </w:rPr>
                </m:ctrlPr>
              </m:sSubPr>
              <m:e>
                <m:r>
                  <m:rPr>
                    <m:sty m:val="bi"/>
                  </m:rPr>
                  <w:rPr>
                    <w:rFonts w:ascii="Cambria Math" w:hAnsi="Cambria Math"/>
                    <w:sz w:val="24"/>
                    <w:szCs w:val="24"/>
                    <w:lang w:val="ru-RU"/>
                  </w:rPr>
                  <m:t>VAP</m:t>
                </m:r>
              </m:e>
              <m:sub>
                <m:r>
                  <m:rPr>
                    <m:sty m:val="bi"/>
                  </m:rPr>
                  <w:rPr>
                    <w:rFonts w:ascii="Cambria Math" w:hAnsi="Cambria Math"/>
                    <w:sz w:val="24"/>
                    <w:szCs w:val="24"/>
                    <w:lang w:val="ru-RU"/>
                  </w:rPr>
                  <m:t>n</m:t>
                </m:r>
              </m:sub>
            </m:sSub>
          </m:den>
        </m:f>
        <m:r>
          <m:rPr>
            <m:sty m:val="bi"/>
          </m:rPr>
          <w:rPr>
            <w:rFonts w:ascii="Cambria Math" w:hAnsi="Times New Roman"/>
            <w:sz w:val="24"/>
            <w:szCs w:val="24"/>
            <w:lang w:val="ru-RU"/>
          </w:rPr>
          <m:t>+</m:t>
        </m:r>
        <m:f>
          <m:fPr>
            <m:ctrlPr>
              <w:rPr>
                <w:rFonts w:ascii="Cambria Math" w:hAnsi="Times New Roman"/>
                <w:b/>
                <w:i/>
                <w:sz w:val="24"/>
                <w:szCs w:val="24"/>
                <w:lang w:val="ru-RU"/>
              </w:rPr>
            </m:ctrlPr>
          </m:fPr>
          <m:num>
            <m:sSub>
              <m:sSubPr>
                <m:ctrlPr>
                  <w:rPr>
                    <w:rFonts w:ascii="Cambria Math" w:hAnsi="Times New Roman"/>
                    <w:b/>
                    <w:i/>
                    <w:sz w:val="24"/>
                    <w:szCs w:val="24"/>
                    <w:lang w:val="ru-RU"/>
                  </w:rPr>
                </m:ctrlPr>
              </m:sSubPr>
              <m:e>
                <m:r>
                  <m:rPr>
                    <m:sty m:val="bi"/>
                  </m:rPr>
                  <w:rPr>
                    <w:rFonts w:ascii="Cambria Math" w:hAnsi="Cambria Math"/>
                    <w:sz w:val="24"/>
                    <w:szCs w:val="24"/>
                    <w:lang w:val="ru-RU"/>
                  </w:rPr>
                  <m:t>CIRB</m:t>
                </m:r>
              </m:e>
              <m:sub>
                <m:r>
                  <m:rPr>
                    <m:sty m:val="bi"/>
                  </m:rPr>
                  <w:rPr>
                    <w:rFonts w:ascii="Cambria Math" w:hAnsi="Cambria Math"/>
                    <w:sz w:val="24"/>
                    <w:szCs w:val="24"/>
                    <w:lang w:val="ru-RU"/>
                  </w:rPr>
                  <m:t>n</m:t>
                </m:r>
              </m:sub>
            </m:sSub>
          </m:num>
          <m:den>
            <m:sSub>
              <m:sSubPr>
                <m:ctrlPr>
                  <w:rPr>
                    <w:rFonts w:ascii="Cambria Math" w:hAnsi="Times New Roman"/>
                    <w:b/>
                    <w:i/>
                    <w:sz w:val="24"/>
                    <w:szCs w:val="24"/>
                    <w:lang w:val="ru-RU"/>
                  </w:rPr>
                </m:ctrlPr>
              </m:sSubPr>
              <m:e>
                <m:r>
                  <m:rPr>
                    <m:sty m:val="bi"/>
                  </m:rPr>
                  <w:rPr>
                    <w:rFonts w:ascii="Cambria Math" w:hAnsi="Cambria Math"/>
                    <w:sz w:val="24"/>
                    <w:szCs w:val="24"/>
                    <w:lang w:val="ru-RU"/>
                  </w:rPr>
                  <m:t>VAPa</m:t>
                </m:r>
              </m:e>
              <m:sub>
                <m:r>
                  <m:rPr>
                    <m:sty m:val="bi"/>
                  </m:rPr>
                  <w:rPr>
                    <w:rFonts w:ascii="Cambria Math" w:hAnsi="Cambria Math"/>
                    <w:sz w:val="24"/>
                    <w:szCs w:val="24"/>
                    <w:lang w:val="ru-RU"/>
                  </w:rPr>
                  <m:t>n</m:t>
                </m:r>
              </m:sub>
            </m:sSub>
          </m:den>
        </m:f>
        <m:r>
          <m:rPr>
            <m:sty m:val="bi"/>
          </m:rPr>
          <w:rPr>
            <w:rFonts w:ascii="Cambria Math"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Times New Roman"/>
                <w:sz w:val="24"/>
                <w:szCs w:val="24"/>
                <w:lang w:val="ru-RU"/>
              </w:rPr>
              <m:t>TSAP</m:t>
            </m:r>
          </m:e>
          <m:sub>
            <m:r>
              <m:rPr>
                <m:sty m:val="bi"/>
              </m:rPr>
              <w:rPr>
                <w:rFonts w:ascii="Cambria Math" w:hAnsi="Times New Roman"/>
                <w:sz w:val="24"/>
                <w:szCs w:val="24"/>
                <w:lang w:val="ru-RU"/>
              </w:rPr>
              <m:t>n</m:t>
            </m:r>
          </m:sub>
        </m:sSub>
        <m:r>
          <m:rPr>
            <m:sty m:val="bi"/>
          </m:rPr>
          <w:rPr>
            <w:rFonts w:ascii="Cambria Math" w:hAnsi="Times New Roman"/>
            <w:sz w:val="24"/>
            <w:szCs w:val="24"/>
            <w:lang w:val="ru-RU"/>
          </w:rPr>
          <m:t>+</m:t>
        </m:r>
        <m:f>
          <m:fPr>
            <m:ctrlPr>
              <w:rPr>
                <w:rFonts w:ascii="Cambria Math" w:hAnsi="Times New Roman"/>
                <w:b/>
                <w:i/>
                <w:sz w:val="24"/>
                <w:szCs w:val="24"/>
                <w:lang w:val="ru-RU"/>
              </w:rPr>
            </m:ctrlPr>
          </m:fPr>
          <m:num>
            <m:sSub>
              <m:sSubPr>
                <m:ctrlPr>
                  <w:rPr>
                    <w:rFonts w:ascii="Cambria Math" w:hAnsi="Times New Roman"/>
                    <w:b/>
                    <w:i/>
                    <w:sz w:val="24"/>
                    <w:szCs w:val="24"/>
                    <w:lang w:val="ru-RU"/>
                  </w:rPr>
                </m:ctrlPr>
              </m:sSubPr>
              <m:e>
                <m:r>
                  <m:rPr>
                    <m:sty m:val="bi"/>
                  </m:rPr>
                  <w:rPr>
                    <w:rFonts w:ascii="Cambria Math" w:hAnsi="Cambria Math"/>
                    <w:sz w:val="24"/>
                    <w:szCs w:val="24"/>
                    <w:lang w:val="ru-RU"/>
                  </w:rPr>
                  <m:t>CIRB</m:t>
                </m:r>
              </m:e>
              <m:sub>
                <m:r>
                  <m:rPr>
                    <m:sty m:val="bi"/>
                  </m:rPr>
                  <w:rPr>
                    <w:rFonts w:ascii="Cambria Math" w:hAnsi="Cambria Math"/>
                    <w:sz w:val="24"/>
                    <w:szCs w:val="24"/>
                    <w:lang w:val="ru-RU"/>
                  </w:rPr>
                  <m:t>n</m:t>
                </m:r>
              </m:sub>
            </m:sSub>
          </m:num>
          <m:den>
            <m:sSub>
              <m:sSubPr>
                <m:ctrlPr>
                  <w:rPr>
                    <w:rFonts w:ascii="Cambria Math" w:hAnsi="Times New Roman"/>
                    <w:b/>
                    <w:i/>
                    <w:sz w:val="24"/>
                    <w:szCs w:val="24"/>
                    <w:lang w:val="ru-RU"/>
                  </w:rPr>
                </m:ctrlPr>
              </m:sSubPr>
              <m:e>
                <m:r>
                  <m:rPr>
                    <m:sty m:val="bi"/>
                  </m:rPr>
                  <w:rPr>
                    <w:rFonts w:ascii="Cambria Math" w:hAnsi="Cambria Math"/>
                    <w:sz w:val="24"/>
                    <w:szCs w:val="24"/>
                    <w:lang w:val="ru-RU"/>
                  </w:rPr>
                  <m:t>VAPa</m:t>
                </m:r>
              </m:e>
              <m:sub>
                <m:r>
                  <m:rPr>
                    <m:sty m:val="bi"/>
                  </m:rPr>
                  <w:rPr>
                    <w:rFonts w:ascii="Cambria Math" w:hAnsi="Cambria Math"/>
                    <w:sz w:val="24"/>
                    <w:szCs w:val="24"/>
                    <w:lang w:val="ru-RU"/>
                  </w:rPr>
                  <m:t>n</m:t>
                </m:r>
              </m:sub>
            </m:sSub>
          </m:den>
        </m:f>
      </m:oMath>
      <w:r w:rsidR="00985D53" w:rsidRPr="00342B9F">
        <w:rPr>
          <w:rFonts w:ascii="Times New Roman" w:hAnsi="Times New Roman"/>
          <w:b/>
          <w:sz w:val="24"/>
          <w:szCs w:val="24"/>
          <w:lang w:val="ru-RU"/>
        </w:rPr>
        <w:t xml:space="preserve">   </w:t>
      </w:r>
      <w:r w:rsidR="00985D53" w:rsidRPr="00342B9F">
        <w:rPr>
          <w:rFonts w:ascii="Times New Roman" w:hAnsi="Times New Roman"/>
          <w:i/>
          <w:sz w:val="24"/>
          <w:szCs w:val="24"/>
          <w:lang w:val="ru-RU"/>
        </w:rPr>
        <w:t>(3)</w:t>
      </w:r>
    </w:p>
    <w:p w:rsidR="00985D53" w:rsidRPr="00342B9F" w:rsidRDefault="00985D53" w:rsidP="00985D53">
      <w:pPr>
        <w:spacing w:after="0"/>
        <w:jc w:val="both"/>
        <w:rPr>
          <w:rFonts w:ascii="Times New Roman" w:hAnsi="Times New Roman"/>
          <w:b/>
          <w:sz w:val="24"/>
          <w:szCs w:val="24"/>
          <w:lang w:val="ru-RU"/>
        </w:rPr>
      </w:pPr>
      <w:r w:rsidRPr="00342B9F">
        <w:rPr>
          <w:rFonts w:ascii="Times New Roman" w:hAnsi="Times New Roman"/>
          <w:b/>
          <w:sz w:val="24"/>
          <w:szCs w:val="24"/>
          <w:lang w:val="ru-RU"/>
        </w:rPr>
        <w:tab/>
      </w:r>
    </w:p>
    <w:p w:rsidR="00985D53" w:rsidRPr="00342B9F" w:rsidRDefault="00985D53" w:rsidP="002E646C">
      <w:pPr>
        <w:spacing w:after="0"/>
        <w:ind w:firstLine="708"/>
        <w:jc w:val="both"/>
        <w:rPr>
          <w:rFonts w:ascii="Times New Roman" w:hAnsi="Times New Roman"/>
          <w:sz w:val="24"/>
          <w:szCs w:val="24"/>
          <w:lang w:val="ru-RU"/>
        </w:rPr>
      </w:pPr>
      <w:r w:rsidRPr="00342B9F">
        <w:rPr>
          <w:rFonts w:ascii="Times New Roman" w:hAnsi="Times New Roman"/>
          <w:sz w:val="24"/>
          <w:szCs w:val="24"/>
          <w:lang w:val="ru-RU"/>
        </w:rPr>
        <w:t>где:</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ab/>
      </w:r>
      <w:r w:rsidRPr="00342B9F">
        <w:rPr>
          <w:rFonts w:ascii="Times New Roman" w:hAnsi="Times New Roman"/>
          <w:b/>
          <w:i/>
          <w:sz w:val="24"/>
          <w:szCs w:val="24"/>
          <w:lang w:val="ru-RU"/>
        </w:rPr>
        <w:t>VSAPa</w:t>
      </w:r>
      <w:r w:rsidRPr="00342B9F">
        <w:rPr>
          <w:rFonts w:ascii="Times New Roman" w:hAnsi="Times New Roman"/>
          <w:b/>
          <w:i/>
          <w:sz w:val="24"/>
          <w:szCs w:val="24"/>
          <w:vertAlign w:val="subscript"/>
          <w:lang w:val="ru-RU"/>
        </w:rPr>
        <w:t>n</w:t>
      </w:r>
      <w:r w:rsidRPr="00342B9F">
        <w:rPr>
          <w:rFonts w:ascii="Times New Roman" w:hAnsi="Times New Roman"/>
          <w:sz w:val="24"/>
          <w:szCs w:val="24"/>
          <w:vertAlign w:val="subscript"/>
          <w:lang w:val="ru-RU"/>
        </w:rPr>
        <w:t xml:space="preserve"> </w:t>
      </w:r>
      <w:r w:rsidRPr="00342B9F">
        <w:rPr>
          <w:rFonts w:ascii="Times New Roman" w:hAnsi="Times New Roman"/>
          <w:sz w:val="24"/>
          <w:szCs w:val="24"/>
          <w:lang w:val="ru-RU"/>
        </w:rPr>
        <w:t>– регулируемый доход от по</w:t>
      </w:r>
      <w:r>
        <w:rPr>
          <w:rFonts w:ascii="Times New Roman" w:hAnsi="Times New Roman"/>
          <w:sz w:val="24"/>
          <w:szCs w:val="24"/>
          <w:lang w:val="ru-RU"/>
        </w:rPr>
        <w:t>ставки</w:t>
      </w:r>
      <w:r w:rsidRPr="00342B9F">
        <w:rPr>
          <w:rFonts w:ascii="Times New Roman" w:hAnsi="Times New Roman"/>
          <w:sz w:val="24"/>
          <w:szCs w:val="24"/>
          <w:lang w:val="ru-RU"/>
        </w:rPr>
        <w:t xml:space="preserve"> оператором питьевой воды в квартиры на основе прямых договоров, заключенных с владельцами/съемщиками квартир;</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ab/>
      </w:r>
      <w:r w:rsidRPr="00342B9F">
        <w:rPr>
          <w:rFonts w:ascii="Times New Roman" w:hAnsi="Times New Roman"/>
          <w:b/>
          <w:i/>
          <w:sz w:val="24"/>
          <w:szCs w:val="24"/>
          <w:lang w:val="ru-RU"/>
        </w:rPr>
        <w:t>VAPa</w:t>
      </w:r>
      <w:r w:rsidRPr="00342B9F">
        <w:rPr>
          <w:rFonts w:ascii="Times New Roman" w:hAnsi="Times New Roman"/>
          <w:b/>
          <w:i/>
          <w:sz w:val="24"/>
          <w:szCs w:val="24"/>
          <w:vertAlign w:val="subscript"/>
          <w:lang w:val="ru-RU"/>
        </w:rPr>
        <w:t>n</w:t>
      </w:r>
      <w:r w:rsidRPr="00342B9F">
        <w:rPr>
          <w:rFonts w:ascii="Times New Roman" w:hAnsi="Times New Roman"/>
          <w:i/>
          <w:sz w:val="24"/>
          <w:szCs w:val="24"/>
          <w:vertAlign w:val="subscript"/>
          <w:lang w:val="ru-RU"/>
        </w:rPr>
        <w:t xml:space="preserve"> </w:t>
      </w:r>
      <w:r w:rsidRPr="00342B9F">
        <w:rPr>
          <w:rFonts w:ascii="Times New Roman" w:hAnsi="Times New Roman"/>
          <w:sz w:val="24"/>
          <w:szCs w:val="24"/>
          <w:lang w:val="ru-RU"/>
        </w:rPr>
        <w:t>– общий объем пит</w:t>
      </w:r>
      <w:r>
        <w:rPr>
          <w:rFonts w:ascii="Times New Roman" w:hAnsi="Times New Roman"/>
          <w:sz w:val="24"/>
          <w:szCs w:val="24"/>
          <w:lang w:val="ru-RU"/>
        </w:rPr>
        <w:t>ье</w:t>
      </w:r>
      <w:r w:rsidRPr="00342B9F">
        <w:rPr>
          <w:rFonts w:ascii="Times New Roman" w:hAnsi="Times New Roman"/>
          <w:sz w:val="24"/>
          <w:szCs w:val="24"/>
          <w:lang w:val="ru-RU"/>
        </w:rPr>
        <w:t>вой воды, поставленный оператором  в году регулирования «n» всем пот</w:t>
      </w:r>
      <w:r>
        <w:rPr>
          <w:rFonts w:ascii="Times New Roman" w:hAnsi="Times New Roman"/>
          <w:sz w:val="24"/>
          <w:szCs w:val="24"/>
          <w:lang w:val="ru-RU"/>
        </w:rPr>
        <w:t>р</w:t>
      </w:r>
      <w:r w:rsidRPr="00342B9F">
        <w:rPr>
          <w:rFonts w:ascii="Times New Roman" w:hAnsi="Times New Roman"/>
          <w:sz w:val="24"/>
          <w:szCs w:val="24"/>
          <w:lang w:val="ru-RU"/>
        </w:rPr>
        <w:t>ебителям многоэтажных жилых домов, в которые питьевая вода по</w:t>
      </w:r>
      <w:r>
        <w:rPr>
          <w:rFonts w:ascii="Times New Roman" w:hAnsi="Times New Roman"/>
          <w:sz w:val="24"/>
          <w:szCs w:val="24"/>
          <w:lang w:val="ru-RU"/>
        </w:rPr>
        <w:t xml:space="preserve">ставляется </w:t>
      </w:r>
      <w:r w:rsidRPr="00342B9F">
        <w:rPr>
          <w:rFonts w:ascii="Times New Roman" w:hAnsi="Times New Roman"/>
          <w:sz w:val="24"/>
          <w:szCs w:val="24"/>
          <w:lang w:val="ru-RU"/>
        </w:rPr>
        <w:t>на основе прямых договоров, заключенных с владельцами/съемщиками квартир многоэтажн</w:t>
      </w:r>
      <w:r>
        <w:rPr>
          <w:rFonts w:ascii="Times New Roman" w:hAnsi="Times New Roman"/>
          <w:sz w:val="24"/>
          <w:szCs w:val="24"/>
          <w:lang w:val="ru-RU"/>
        </w:rPr>
        <w:t>ого</w:t>
      </w:r>
      <w:r w:rsidRPr="00342B9F">
        <w:rPr>
          <w:rFonts w:ascii="Times New Roman" w:hAnsi="Times New Roman"/>
          <w:sz w:val="24"/>
          <w:szCs w:val="24"/>
          <w:lang w:val="ru-RU"/>
        </w:rPr>
        <w:t xml:space="preserve"> жил</w:t>
      </w:r>
      <w:r>
        <w:rPr>
          <w:rFonts w:ascii="Times New Roman" w:hAnsi="Times New Roman"/>
          <w:sz w:val="24"/>
          <w:szCs w:val="24"/>
          <w:lang w:val="ru-RU"/>
        </w:rPr>
        <w:t>ого</w:t>
      </w:r>
      <w:r w:rsidRPr="00342B9F">
        <w:rPr>
          <w:rFonts w:ascii="Times New Roman" w:hAnsi="Times New Roman"/>
          <w:sz w:val="24"/>
          <w:szCs w:val="24"/>
          <w:lang w:val="ru-RU"/>
        </w:rPr>
        <w:t xml:space="preserve"> дома, включая и объем воды для общего пользования и в помещениях, переданных внаем/аренду управляющими многоэтажных жилых домов, тысяч м</w:t>
      </w:r>
      <w:r w:rsidRPr="00342B9F">
        <w:rPr>
          <w:rFonts w:ascii="Times New Roman" w:hAnsi="Times New Roman"/>
          <w:sz w:val="24"/>
          <w:szCs w:val="24"/>
          <w:vertAlign w:val="superscript"/>
          <w:lang w:val="ru-RU"/>
        </w:rPr>
        <w:t>3</w:t>
      </w:r>
      <w:r w:rsidR="00177BAB">
        <w:rPr>
          <w:rFonts w:ascii="Times New Roman" w:hAnsi="Times New Roman"/>
          <w:sz w:val="24"/>
          <w:szCs w:val="24"/>
          <w:vertAlign w:val="superscript"/>
          <w:lang w:val="ru-RU"/>
        </w:rPr>
        <w:t>;</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ab/>
      </w:r>
      <w:r w:rsidRPr="00342B9F">
        <w:rPr>
          <w:rFonts w:ascii="Times New Roman" w:hAnsi="Times New Roman"/>
          <w:b/>
          <w:i/>
          <w:sz w:val="24"/>
          <w:szCs w:val="24"/>
          <w:lang w:val="ru-RU"/>
        </w:rPr>
        <w:t>CIRB</w:t>
      </w:r>
      <w:r w:rsidRPr="00342B9F">
        <w:rPr>
          <w:rFonts w:ascii="Times New Roman" w:hAnsi="Times New Roman"/>
          <w:b/>
          <w:i/>
          <w:sz w:val="24"/>
          <w:szCs w:val="24"/>
          <w:vertAlign w:val="subscript"/>
          <w:lang w:val="ru-RU"/>
        </w:rPr>
        <w:t>n</w:t>
      </w:r>
      <w:r w:rsidRPr="00342B9F">
        <w:rPr>
          <w:rFonts w:ascii="Times New Roman" w:hAnsi="Times New Roman"/>
          <w:i/>
          <w:sz w:val="24"/>
          <w:szCs w:val="24"/>
          <w:vertAlign w:val="subscript"/>
          <w:lang w:val="ru-RU"/>
        </w:rPr>
        <w:t xml:space="preserve">  </w:t>
      </w:r>
      <w:r w:rsidRPr="00342B9F">
        <w:rPr>
          <w:rFonts w:ascii="Times New Roman" w:hAnsi="Times New Roman"/>
          <w:i/>
          <w:sz w:val="24"/>
          <w:szCs w:val="24"/>
          <w:lang w:val="ru-RU"/>
        </w:rPr>
        <w:t xml:space="preserve">- </w:t>
      </w:r>
      <w:r w:rsidRPr="00342B9F">
        <w:rPr>
          <w:rFonts w:ascii="Times New Roman" w:hAnsi="Times New Roman"/>
          <w:sz w:val="24"/>
          <w:szCs w:val="24"/>
          <w:lang w:val="ru-RU"/>
        </w:rPr>
        <w:t>дополнительные расходы оператора в году регулирования «n», необходимые для обслуживания и эксплуатации всех внутренних сетей водоснабжения и канализации многоэтажных жилых домов, в которы</w:t>
      </w:r>
      <w:r>
        <w:rPr>
          <w:rFonts w:ascii="Times New Roman" w:hAnsi="Times New Roman"/>
          <w:sz w:val="24"/>
          <w:szCs w:val="24"/>
          <w:lang w:val="ru-RU"/>
        </w:rPr>
        <w:t>х</w:t>
      </w:r>
      <w:r w:rsidRPr="00342B9F">
        <w:rPr>
          <w:rFonts w:ascii="Times New Roman" w:hAnsi="Times New Roman"/>
          <w:sz w:val="24"/>
          <w:szCs w:val="24"/>
          <w:lang w:val="ru-RU"/>
        </w:rPr>
        <w:t xml:space="preserve"> заключены договоры на предоставление публичной услуги водоснабжения и канализации  с каждым владельцем/съемщиком квартир дом</w:t>
      </w:r>
      <w:r>
        <w:rPr>
          <w:rFonts w:ascii="Times New Roman" w:hAnsi="Times New Roman"/>
          <w:sz w:val="24"/>
          <w:szCs w:val="24"/>
          <w:lang w:val="ru-RU"/>
        </w:rPr>
        <w:t>ов</w:t>
      </w:r>
      <w:r w:rsidRPr="00342B9F">
        <w:rPr>
          <w:rFonts w:ascii="Times New Roman" w:hAnsi="Times New Roman"/>
          <w:sz w:val="24"/>
          <w:szCs w:val="24"/>
          <w:lang w:val="ru-RU"/>
        </w:rPr>
        <w:t>, в соответствии с положениями статьи 29 Закона о публичной услуге водоснабжения и канализации, стоимость технологического расхода и технических потерь воды, допу</w:t>
      </w:r>
      <w:r>
        <w:rPr>
          <w:rFonts w:ascii="Times New Roman" w:hAnsi="Times New Roman"/>
          <w:sz w:val="24"/>
          <w:szCs w:val="24"/>
          <w:lang w:val="ru-RU"/>
        </w:rPr>
        <w:t>стим</w:t>
      </w:r>
      <w:r w:rsidRPr="00342B9F">
        <w:rPr>
          <w:rFonts w:ascii="Times New Roman" w:hAnsi="Times New Roman"/>
          <w:sz w:val="24"/>
          <w:szCs w:val="24"/>
          <w:lang w:val="ru-RU"/>
        </w:rPr>
        <w:t xml:space="preserve">ых во внутренних сетях многоэтажных жилых домов, и расходы на обслуживание, эксплуатацию и периодическую метрологическую поверку </w:t>
      </w:r>
      <w:r>
        <w:rPr>
          <w:rFonts w:ascii="Times New Roman" w:hAnsi="Times New Roman"/>
          <w:sz w:val="24"/>
          <w:szCs w:val="24"/>
          <w:lang w:val="ru-RU"/>
        </w:rPr>
        <w:t>водомеров</w:t>
      </w:r>
      <w:r w:rsidRPr="00342B9F">
        <w:rPr>
          <w:rFonts w:ascii="Times New Roman" w:hAnsi="Times New Roman"/>
          <w:sz w:val="24"/>
          <w:szCs w:val="24"/>
          <w:lang w:val="ru-RU"/>
        </w:rPr>
        <w:t xml:space="preserve">, установленных в квартирах многоэтажных жилых домов, тысяч леев. </w:t>
      </w:r>
    </w:p>
    <w:p w:rsidR="00985D53" w:rsidRPr="00342B9F" w:rsidRDefault="00985D53" w:rsidP="002E646C">
      <w:pPr>
        <w:spacing w:after="0"/>
        <w:jc w:val="both"/>
        <w:rPr>
          <w:rFonts w:ascii="Times New Roman" w:hAnsi="Times New Roman"/>
          <w:sz w:val="24"/>
          <w:szCs w:val="24"/>
          <w:lang w:val="ru-RU"/>
        </w:rPr>
      </w:pP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 xml:space="preserve">Тариф </w:t>
      </w:r>
      <w:r>
        <w:rPr>
          <w:rFonts w:ascii="Times New Roman" w:hAnsi="Times New Roman"/>
          <w:sz w:val="24"/>
          <w:szCs w:val="24"/>
          <w:lang w:val="ru-RU"/>
        </w:rPr>
        <w:t>на</w:t>
      </w:r>
      <w:r w:rsidRPr="00342B9F">
        <w:rPr>
          <w:rFonts w:ascii="Times New Roman" w:hAnsi="Times New Roman"/>
          <w:sz w:val="24"/>
          <w:szCs w:val="24"/>
          <w:lang w:val="ru-RU"/>
        </w:rPr>
        <w:t xml:space="preserve"> публичную услугу канализации и  очистки сточных вод определяется по формуле:</w:t>
      </w:r>
    </w:p>
    <w:p w:rsidR="00985D53" w:rsidRPr="00342B9F" w:rsidRDefault="00E215F2" w:rsidP="00985D53">
      <w:pPr>
        <w:spacing w:after="0"/>
        <w:jc w:val="center"/>
        <w:rPr>
          <w:rFonts w:ascii="Times New Roman" w:hAnsi="Times New Roman"/>
          <w:sz w:val="24"/>
          <w:szCs w:val="24"/>
          <w:lang w:val="ru-RU"/>
        </w:rPr>
      </w:pPr>
      <m:oMath>
        <m:sSub>
          <m:sSubPr>
            <m:ctrlPr>
              <w:rPr>
                <w:rFonts w:ascii="Cambria Math" w:hAnsi="Times New Roman"/>
                <w:b/>
                <w:i/>
                <w:sz w:val="24"/>
                <w:szCs w:val="24"/>
                <w:lang w:val="ru-RU"/>
              </w:rPr>
            </m:ctrlPr>
          </m:sSubPr>
          <m:e>
            <m:r>
              <m:rPr>
                <m:sty m:val="bi"/>
              </m:rPr>
              <w:rPr>
                <w:rFonts w:ascii="Cambria Math" w:hAnsi="Cambria Math"/>
                <w:sz w:val="24"/>
                <w:szCs w:val="24"/>
                <w:lang w:val="ru-RU"/>
              </w:rPr>
              <m:t>TSC</m:t>
            </m:r>
          </m:e>
          <m:sub>
            <m:r>
              <m:rPr>
                <m:sty m:val="bi"/>
              </m:rPr>
              <w:rPr>
                <w:rFonts w:ascii="Cambria Math" w:hAnsi="Cambria Math"/>
                <w:sz w:val="24"/>
                <w:szCs w:val="24"/>
                <w:lang w:val="ru-RU"/>
              </w:rPr>
              <m:t>n</m:t>
            </m:r>
            <m:r>
              <m:rPr>
                <m:sty m:val="bi"/>
              </m:rPr>
              <w:rPr>
                <w:rFonts w:ascii="Cambria Math" w:hAnsi="Times New Roman"/>
                <w:sz w:val="24"/>
                <w:szCs w:val="24"/>
                <w:lang w:val="ru-RU"/>
              </w:rPr>
              <m:t xml:space="preserve"> </m:t>
            </m:r>
          </m:sub>
        </m:sSub>
        <m:r>
          <m:rPr>
            <m:sty m:val="bi"/>
          </m:rPr>
          <w:rPr>
            <w:rFonts w:ascii="Cambria Math" w:hAnsi="Times New Roman"/>
            <w:sz w:val="24"/>
            <w:szCs w:val="24"/>
            <w:lang w:val="ru-RU"/>
          </w:rPr>
          <m:t>=</m:t>
        </m:r>
        <m:f>
          <m:fPr>
            <m:ctrlPr>
              <w:rPr>
                <w:rFonts w:ascii="Cambria Math" w:hAnsi="Times New Roman"/>
                <w:b/>
                <w:i/>
                <w:sz w:val="24"/>
                <w:szCs w:val="24"/>
                <w:lang w:val="ru-RU"/>
              </w:rPr>
            </m:ctrlPr>
          </m:fPr>
          <m:num>
            <m:sSub>
              <m:sSubPr>
                <m:ctrlPr>
                  <w:rPr>
                    <w:rFonts w:ascii="Cambria Math" w:hAnsi="Times New Roman"/>
                    <w:b/>
                    <w:i/>
                    <w:sz w:val="24"/>
                    <w:szCs w:val="24"/>
                    <w:lang w:val="ru-RU"/>
                  </w:rPr>
                </m:ctrlPr>
              </m:sSubPr>
              <m:e>
                <m:r>
                  <m:rPr>
                    <m:sty m:val="bi"/>
                  </m:rPr>
                  <w:rPr>
                    <w:rFonts w:ascii="Cambria Math" w:hAnsi="Cambria Math"/>
                    <w:sz w:val="24"/>
                    <w:szCs w:val="24"/>
                    <w:lang w:val="ru-RU"/>
                  </w:rPr>
                  <m:t>VSC</m:t>
                </m:r>
              </m:e>
              <m:sub>
                <m:r>
                  <m:rPr>
                    <m:sty m:val="bi"/>
                  </m:rPr>
                  <w:rPr>
                    <w:rFonts w:ascii="Cambria Math" w:hAnsi="Cambria Math"/>
                    <w:sz w:val="24"/>
                    <w:szCs w:val="24"/>
                    <w:lang w:val="ru-RU"/>
                  </w:rPr>
                  <m:t>n</m:t>
                </m:r>
              </m:sub>
            </m:sSub>
          </m:num>
          <m:den>
            <m:sSub>
              <m:sSubPr>
                <m:ctrlPr>
                  <w:rPr>
                    <w:rFonts w:ascii="Cambria Math" w:hAnsi="Times New Roman"/>
                    <w:b/>
                    <w:i/>
                    <w:sz w:val="24"/>
                    <w:szCs w:val="24"/>
                    <w:lang w:val="ru-RU"/>
                  </w:rPr>
                </m:ctrlPr>
              </m:sSubPr>
              <m:e>
                <m:r>
                  <m:rPr>
                    <m:sty m:val="bi"/>
                  </m:rPr>
                  <w:rPr>
                    <w:rFonts w:ascii="Cambria Math" w:hAnsi="Cambria Math"/>
                    <w:sz w:val="24"/>
                    <w:szCs w:val="24"/>
                    <w:lang w:val="ru-RU"/>
                  </w:rPr>
                  <m:t>VAU</m:t>
                </m:r>
              </m:e>
              <m:sub>
                <m:r>
                  <m:rPr>
                    <m:sty m:val="bi"/>
                  </m:rPr>
                  <w:rPr>
                    <w:rFonts w:ascii="Cambria Math" w:hAnsi="Cambria Math"/>
                    <w:sz w:val="24"/>
                    <w:szCs w:val="24"/>
                    <w:lang w:val="ru-RU"/>
                  </w:rPr>
                  <m:t>n</m:t>
                </m:r>
              </m:sub>
            </m:sSub>
          </m:den>
        </m:f>
        <m:r>
          <m:rPr>
            <m:sty m:val="bi"/>
          </m:rPr>
          <w:rPr>
            <w:rFonts w:ascii="Cambria Math" w:hAnsi="Times New Roman"/>
            <w:sz w:val="24"/>
            <w:szCs w:val="24"/>
            <w:lang w:val="ru-RU"/>
          </w:rPr>
          <m:t>=</m:t>
        </m:r>
        <m:f>
          <m:fPr>
            <m:ctrlPr>
              <w:rPr>
                <w:rFonts w:ascii="Cambria Math" w:hAnsi="Times New Roman"/>
                <w:b/>
                <w:i/>
                <w:sz w:val="24"/>
                <w:szCs w:val="24"/>
                <w:lang w:val="ru-RU"/>
              </w:rPr>
            </m:ctrlPr>
          </m:fPr>
          <m:num>
            <m:sSub>
              <m:sSubPr>
                <m:ctrlPr>
                  <w:rPr>
                    <w:rFonts w:ascii="Cambria Math" w:hAnsi="Times New Roman"/>
                    <w:b/>
                    <w:i/>
                    <w:sz w:val="24"/>
                    <w:szCs w:val="24"/>
                    <w:lang w:val="ru-RU"/>
                  </w:rPr>
                </m:ctrlPr>
              </m:sSubPr>
              <m:e>
                <m:r>
                  <m:rPr>
                    <m:sty m:val="bi"/>
                  </m:rPr>
                  <w:rPr>
                    <w:rFonts w:ascii="Cambria Math" w:hAnsi="Cambria Math"/>
                    <w:sz w:val="24"/>
                    <w:szCs w:val="24"/>
                    <w:lang w:val="ru-RU"/>
                  </w:rPr>
                  <m:t>CSC</m:t>
                </m:r>
              </m:e>
              <m:sub>
                <m:r>
                  <m:rPr>
                    <m:sty m:val="bi"/>
                  </m:rPr>
                  <w:rPr>
                    <w:rFonts w:ascii="Cambria Math" w:hAnsi="Cambria Math"/>
                    <w:sz w:val="24"/>
                    <w:szCs w:val="24"/>
                    <w:lang w:val="ru-RU"/>
                  </w:rPr>
                  <m:t>n</m:t>
                </m:r>
              </m:sub>
            </m:sSub>
            <m:r>
              <m:rPr>
                <m:sty m:val="bi"/>
              </m:rPr>
              <w:rPr>
                <w:rFonts w:ascii="Cambria Math"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RC</m:t>
                </m:r>
              </m:e>
              <m:sub>
                <m:r>
                  <m:rPr>
                    <m:sty m:val="bi"/>
                  </m:rPr>
                  <w:rPr>
                    <w:rFonts w:ascii="Cambria Math" w:hAnsi="Cambria Math"/>
                    <w:sz w:val="24"/>
                    <w:szCs w:val="24"/>
                    <w:lang w:val="ru-RU"/>
                  </w:rPr>
                  <m:t>n</m:t>
                </m:r>
              </m:sub>
            </m:sSub>
            <m:r>
              <m:rPr>
                <m:sty m:val="bi"/>
              </m:rPr>
              <w:rPr>
                <w:rFonts w:ascii="Cambria Math" w:hAnsi="Cambria Math"/>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DVC</m:t>
                </m:r>
              </m:e>
              <m:sub>
                <m:r>
                  <m:rPr>
                    <m:sty m:val="bi"/>
                  </m:rPr>
                  <w:rPr>
                    <w:rFonts w:ascii="Cambria Math" w:hAnsi="Cambria Math"/>
                    <w:sz w:val="24"/>
                    <w:szCs w:val="24"/>
                    <w:lang w:val="ru-RU"/>
                  </w:rPr>
                  <m:t>n</m:t>
                </m:r>
                <m:r>
                  <m:rPr>
                    <m:sty m:val="bi"/>
                  </m:rPr>
                  <w:rPr>
                    <w:rFonts w:ascii="Times New Roman" w:hAnsi="Times New Roman"/>
                    <w:sz w:val="24"/>
                    <w:szCs w:val="24"/>
                    <w:lang w:val="ru-RU"/>
                  </w:rPr>
                  <m:t>-</m:t>
                </m:r>
                <m:r>
                  <m:rPr>
                    <m:sty m:val="bi"/>
                  </m:rPr>
                  <w:rPr>
                    <w:rFonts w:ascii="Cambria Math" w:hAnsi="Cambria Math"/>
                    <w:sz w:val="24"/>
                    <w:szCs w:val="24"/>
                    <w:lang w:val="ru-RU"/>
                  </w:rPr>
                  <m:t>1</m:t>
                </m:r>
              </m:sub>
            </m:sSub>
          </m:num>
          <m:den>
            <m:sSub>
              <m:sSubPr>
                <m:ctrlPr>
                  <w:rPr>
                    <w:rFonts w:ascii="Cambria Math" w:hAnsi="Times New Roman"/>
                    <w:b/>
                    <w:i/>
                    <w:sz w:val="24"/>
                    <w:szCs w:val="24"/>
                    <w:lang w:val="ru-RU"/>
                  </w:rPr>
                </m:ctrlPr>
              </m:sSubPr>
              <m:e>
                <m:r>
                  <m:rPr>
                    <m:sty m:val="bi"/>
                  </m:rPr>
                  <w:rPr>
                    <w:rFonts w:ascii="Cambria Math" w:hAnsi="Cambria Math"/>
                    <w:sz w:val="24"/>
                    <w:szCs w:val="24"/>
                    <w:lang w:val="ru-RU"/>
                  </w:rPr>
                  <m:t>VAU</m:t>
                </m:r>
              </m:e>
              <m:sub>
                <m:r>
                  <m:rPr>
                    <m:sty m:val="bi"/>
                  </m:rPr>
                  <w:rPr>
                    <w:rFonts w:ascii="Cambria Math" w:hAnsi="Cambria Math"/>
                    <w:sz w:val="24"/>
                    <w:szCs w:val="24"/>
                    <w:lang w:val="ru-RU"/>
                  </w:rPr>
                  <m:t>n</m:t>
                </m:r>
              </m:sub>
            </m:sSub>
          </m:den>
        </m:f>
      </m:oMath>
      <w:r w:rsidR="00985D53" w:rsidRPr="00342B9F">
        <w:rPr>
          <w:rFonts w:ascii="Times New Roman" w:hAnsi="Times New Roman"/>
          <w:sz w:val="24"/>
          <w:szCs w:val="24"/>
          <w:lang w:val="ru-RU"/>
        </w:rPr>
        <w:tab/>
      </w:r>
      <w:r w:rsidR="00985D53" w:rsidRPr="00342B9F">
        <w:rPr>
          <w:rFonts w:ascii="Times New Roman" w:hAnsi="Times New Roman"/>
          <w:i/>
          <w:sz w:val="24"/>
          <w:szCs w:val="24"/>
          <w:lang w:val="ru-RU"/>
        </w:rPr>
        <w:t>(4)</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ab/>
        <w:t>где:</w:t>
      </w:r>
      <w:r w:rsidRPr="00342B9F">
        <w:rPr>
          <w:rFonts w:ascii="Times New Roman" w:hAnsi="Times New Roman"/>
          <w:sz w:val="24"/>
          <w:szCs w:val="24"/>
          <w:lang w:val="ru-RU"/>
        </w:rPr>
        <w:tab/>
      </w:r>
    </w:p>
    <w:p w:rsidR="00985D53" w:rsidRPr="00342B9F" w:rsidRDefault="00985D53" w:rsidP="002E646C">
      <w:pPr>
        <w:spacing w:after="0"/>
        <w:ind w:firstLine="705"/>
        <w:jc w:val="both"/>
        <w:rPr>
          <w:rFonts w:ascii="Times New Roman" w:hAnsi="Times New Roman"/>
          <w:sz w:val="24"/>
          <w:szCs w:val="24"/>
          <w:lang w:val="ru-RU"/>
        </w:rPr>
      </w:pPr>
      <w:r w:rsidRPr="00342B9F">
        <w:rPr>
          <w:rFonts w:ascii="Times New Roman" w:hAnsi="Times New Roman"/>
          <w:b/>
          <w:i/>
          <w:sz w:val="24"/>
          <w:szCs w:val="24"/>
          <w:lang w:val="ru-RU"/>
        </w:rPr>
        <w:t>VSC</w:t>
      </w:r>
      <w:r w:rsidRPr="00342B9F">
        <w:rPr>
          <w:rFonts w:ascii="Times New Roman" w:hAnsi="Times New Roman"/>
          <w:b/>
          <w:i/>
          <w:sz w:val="24"/>
          <w:szCs w:val="24"/>
          <w:vertAlign w:val="subscript"/>
          <w:lang w:val="ru-RU"/>
        </w:rPr>
        <w:t>n</w:t>
      </w:r>
      <w:r w:rsidRPr="00342B9F">
        <w:rPr>
          <w:rFonts w:ascii="Times New Roman" w:hAnsi="Times New Roman"/>
          <w:i/>
          <w:sz w:val="24"/>
          <w:szCs w:val="24"/>
          <w:vertAlign w:val="subscript"/>
          <w:lang w:val="ru-RU"/>
        </w:rPr>
        <w:t xml:space="preserve"> </w:t>
      </w:r>
      <w:r w:rsidRPr="00342B9F">
        <w:rPr>
          <w:rFonts w:ascii="Times New Roman" w:hAnsi="Times New Roman"/>
          <w:sz w:val="24"/>
          <w:szCs w:val="24"/>
          <w:lang w:val="ru-RU"/>
        </w:rPr>
        <w:t xml:space="preserve"> - регулируемый доход от предоставления в году регулирования «n» публичной услуги канализации и очистки сточных вод, который необходимо получить оператору для покрытия затрат, необходимых для осуществления деятельности по предоставлению потребителям публичной услуги канализации и очистки сточных вод, тысяч леев;</w:t>
      </w:r>
    </w:p>
    <w:p w:rsidR="00985D53" w:rsidRPr="00342B9F" w:rsidRDefault="00985D53" w:rsidP="002E646C">
      <w:pPr>
        <w:spacing w:after="0"/>
        <w:ind w:firstLine="705"/>
        <w:jc w:val="both"/>
        <w:rPr>
          <w:rFonts w:ascii="Times New Roman" w:hAnsi="Times New Roman"/>
          <w:sz w:val="24"/>
          <w:szCs w:val="24"/>
          <w:lang w:val="ru-RU"/>
        </w:rPr>
      </w:pPr>
      <w:r w:rsidRPr="00342B9F">
        <w:rPr>
          <w:rFonts w:ascii="Times New Roman" w:hAnsi="Times New Roman"/>
          <w:b/>
          <w:i/>
          <w:sz w:val="24"/>
          <w:szCs w:val="24"/>
          <w:lang w:val="ru-RU"/>
        </w:rPr>
        <w:t>VAU</w:t>
      </w:r>
      <w:r w:rsidRPr="00342B9F">
        <w:rPr>
          <w:rFonts w:ascii="Times New Roman" w:hAnsi="Times New Roman"/>
          <w:b/>
          <w:i/>
          <w:sz w:val="24"/>
          <w:szCs w:val="24"/>
          <w:vertAlign w:val="subscript"/>
          <w:lang w:val="ru-RU"/>
        </w:rPr>
        <w:t>n</w:t>
      </w:r>
      <w:r w:rsidRPr="00342B9F">
        <w:rPr>
          <w:rFonts w:ascii="Times New Roman" w:hAnsi="Times New Roman"/>
          <w:b/>
          <w:sz w:val="24"/>
          <w:szCs w:val="24"/>
          <w:lang w:val="ru-RU"/>
        </w:rPr>
        <w:t xml:space="preserve"> </w:t>
      </w:r>
      <w:r w:rsidRPr="00342B9F">
        <w:rPr>
          <w:rFonts w:ascii="Times New Roman" w:hAnsi="Times New Roman"/>
          <w:sz w:val="24"/>
          <w:szCs w:val="24"/>
          <w:lang w:val="ru-RU"/>
        </w:rPr>
        <w:t>–</w:t>
      </w:r>
      <w:r w:rsidRPr="00342B9F">
        <w:rPr>
          <w:rFonts w:ascii="Times New Roman" w:hAnsi="Times New Roman"/>
          <w:sz w:val="24"/>
          <w:szCs w:val="24"/>
          <w:vertAlign w:val="subscript"/>
          <w:lang w:val="ru-RU"/>
        </w:rPr>
        <w:t xml:space="preserve"> </w:t>
      </w:r>
      <w:r w:rsidRPr="00342B9F">
        <w:rPr>
          <w:rFonts w:ascii="Times New Roman" w:hAnsi="Times New Roman"/>
          <w:sz w:val="24"/>
          <w:szCs w:val="24"/>
          <w:lang w:val="ru-RU"/>
        </w:rPr>
        <w:t>общий объем сточных вод, сброшенных в году регулирования «n» в публичные канализационные сети, тысяч м</w:t>
      </w:r>
      <w:r w:rsidRPr="00342B9F">
        <w:rPr>
          <w:rFonts w:ascii="Times New Roman" w:hAnsi="Times New Roman"/>
          <w:sz w:val="24"/>
          <w:szCs w:val="24"/>
          <w:vertAlign w:val="superscript"/>
          <w:lang w:val="ru-RU"/>
        </w:rPr>
        <w:t>3</w:t>
      </w:r>
      <w:r w:rsidRPr="00342B9F">
        <w:rPr>
          <w:rFonts w:ascii="Times New Roman" w:hAnsi="Times New Roman"/>
          <w:sz w:val="24"/>
          <w:szCs w:val="24"/>
          <w:lang w:val="ru-RU"/>
        </w:rPr>
        <w:t xml:space="preserve">. Этот объем определяется исходя из </w:t>
      </w:r>
      <w:r>
        <w:rPr>
          <w:rFonts w:ascii="Times New Roman" w:hAnsi="Times New Roman"/>
          <w:sz w:val="24"/>
          <w:szCs w:val="24"/>
          <w:lang w:val="ru-RU"/>
        </w:rPr>
        <w:t>данных</w:t>
      </w:r>
      <w:r w:rsidRPr="00342B9F">
        <w:rPr>
          <w:rFonts w:ascii="Times New Roman" w:hAnsi="Times New Roman"/>
          <w:sz w:val="24"/>
          <w:szCs w:val="24"/>
          <w:lang w:val="ru-RU"/>
        </w:rPr>
        <w:t xml:space="preserve"> установленных у потребителей водомеров. При отсутствии вод</w:t>
      </w:r>
      <w:r>
        <w:rPr>
          <w:rFonts w:ascii="Times New Roman" w:hAnsi="Times New Roman"/>
          <w:sz w:val="24"/>
          <w:szCs w:val="24"/>
          <w:lang w:val="ru-RU"/>
        </w:rPr>
        <w:t>о</w:t>
      </w:r>
      <w:r w:rsidRPr="00342B9F">
        <w:rPr>
          <w:rFonts w:ascii="Times New Roman" w:hAnsi="Times New Roman"/>
          <w:sz w:val="24"/>
          <w:szCs w:val="24"/>
          <w:lang w:val="ru-RU"/>
        </w:rPr>
        <w:t>меров объем сточных вод определяется на уровне, равном объему технологической воды и питьевой воды, по</w:t>
      </w:r>
      <w:r>
        <w:rPr>
          <w:rFonts w:ascii="Times New Roman" w:hAnsi="Times New Roman"/>
          <w:sz w:val="24"/>
          <w:szCs w:val="24"/>
          <w:lang w:val="ru-RU"/>
        </w:rPr>
        <w:t>данн</w:t>
      </w:r>
      <w:r w:rsidRPr="00342B9F">
        <w:rPr>
          <w:rFonts w:ascii="Times New Roman" w:hAnsi="Times New Roman"/>
          <w:sz w:val="24"/>
          <w:szCs w:val="24"/>
          <w:lang w:val="ru-RU"/>
        </w:rPr>
        <w:t>ой поставщиком потребителям;</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ab/>
      </w:r>
      <w:r w:rsidRPr="00342B9F">
        <w:rPr>
          <w:rFonts w:ascii="Times New Roman" w:hAnsi="Times New Roman"/>
          <w:b/>
          <w:i/>
          <w:sz w:val="24"/>
          <w:szCs w:val="24"/>
          <w:lang w:val="ru-RU"/>
        </w:rPr>
        <w:t>CSC</w:t>
      </w:r>
      <w:r w:rsidRPr="00342B9F">
        <w:rPr>
          <w:rFonts w:ascii="Times New Roman" w:hAnsi="Times New Roman"/>
          <w:b/>
          <w:i/>
          <w:sz w:val="24"/>
          <w:szCs w:val="24"/>
          <w:vertAlign w:val="subscript"/>
          <w:lang w:val="ru-RU"/>
        </w:rPr>
        <w:t>n</w:t>
      </w:r>
      <w:r w:rsidRPr="00342B9F">
        <w:rPr>
          <w:rFonts w:ascii="Times New Roman" w:hAnsi="Times New Roman"/>
          <w:i/>
          <w:sz w:val="24"/>
          <w:szCs w:val="24"/>
          <w:vertAlign w:val="subscript"/>
          <w:lang w:val="ru-RU"/>
        </w:rPr>
        <w:t xml:space="preserve"> </w:t>
      </w:r>
      <w:r w:rsidRPr="00342B9F">
        <w:rPr>
          <w:rFonts w:ascii="Times New Roman" w:hAnsi="Times New Roman"/>
          <w:sz w:val="24"/>
          <w:szCs w:val="24"/>
          <w:lang w:val="ru-RU"/>
        </w:rPr>
        <w:t xml:space="preserve">– расходы оператора в году регулирования «n», необходимые для осуществления деятельности по предоставлению публичной услуги канализации </w:t>
      </w:r>
      <w:r>
        <w:rPr>
          <w:rFonts w:ascii="Times New Roman" w:hAnsi="Times New Roman"/>
          <w:sz w:val="24"/>
          <w:szCs w:val="24"/>
          <w:lang w:val="ru-RU"/>
        </w:rPr>
        <w:t>и</w:t>
      </w:r>
      <w:r w:rsidRPr="00342B9F">
        <w:rPr>
          <w:rFonts w:ascii="Times New Roman" w:hAnsi="Times New Roman"/>
          <w:sz w:val="24"/>
          <w:szCs w:val="24"/>
          <w:lang w:val="ru-RU"/>
        </w:rPr>
        <w:t xml:space="preserve"> очистки сточных вод, тысяч леев;</w:t>
      </w:r>
      <w:r w:rsidRPr="00342B9F">
        <w:rPr>
          <w:rFonts w:ascii="Times New Roman" w:hAnsi="Times New Roman"/>
          <w:sz w:val="24"/>
          <w:szCs w:val="24"/>
          <w:lang w:val="ru-RU"/>
        </w:rPr>
        <w:tab/>
      </w:r>
    </w:p>
    <w:p w:rsidR="00985D53" w:rsidRPr="00342B9F" w:rsidRDefault="00985D53" w:rsidP="002E646C">
      <w:pPr>
        <w:spacing w:after="0"/>
        <w:ind w:firstLine="708"/>
        <w:jc w:val="both"/>
        <w:rPr>
          <w:rFonts w:ascii="Times New Roman" w:hAnsi="Times New Roman"/>
          <w:sz w:val="24"/>
          <w:szCs w:val="24"/>
          <w:lang w:val="ru-RU"/>
        </w:rPr>
      </w:pPr>
      <w:r w:rsidRPr="00342B9F">
        <w:rPr>
          <w:rFonts w:ascii="Times New Roman" w:hAnsi="Times New Roman"/>
          <w:b/>
          <w:i/>
          <w:sz w:val="24"/>
          <w:szCs w:val="24"/>
          <w:lang w:val="ru-RU"/>
        </w:rPr>
        <w:t>RC</w:t>
      </w:r>
      <w:r w:rsidRPr="00342B9F">
        <w:rPr>
          <w:rFonts w:ascii="Times New Roman" w:hAnsi="Times New Roman"/>
          <w:b/>
          <w:i/>
          <w:sz w:val="24"/>
          <w:szCs w:val="24"/>
          <w:vertAlign w:val="subscript"/>
          <w:lang w:val="ru-RU"/>
        </w:rPr>
        <w:t>n</w:t>
      </w:r>
      <w:r w:rsidRPr="00342B9F">
        <w:rPr>
          <w:rFonts w:ascii="Times New Roman" w:hAnsi="Times New Roman"/>
          <w:b/>
          <w:sz w:val="24"/>
          <w:szCs w:val="24"/>
          <w:vertAlign w:val="subscript"/>
          <w:lang w:val="ru-RU"/>
        </w:rPr>
        <w:t xml:space="preserve"> </w:t>
      </w:r>
      <w:r w:rsidRPr="00342B9F">
        <w:rPr>
          <w:rFonts w:ascii="Times New Roman" w:hAnsi="Times New Roman"/>
          <w:sz w:val="24"/>
          <w:szCs w:val="24"/>
          <w:lang w:val="ru-RU"/>
        </w:rPr>
        <w:t xml:space="preserve">- рентабельность оператора за год регулирования «n», определяемая в зависимости от средств, </w:t>
      </w:r>
      <w:r>
        <w:rPr>
          <w:rFonts w:ascii="Times New Roman" w:hAnsi="Times New Roman"/>
          <w:sz w:val="24"/>
          <w:szCs w:val="24"/>
          <w:lang w:val="ru-RU"/>
        </w:rPr>
        <w:t>вложенных</w:t>
      </w:r>
      <w:r w:rsidRPr="00342B9F">
        <w:rPr>
          <w:rFonts w:ascii="Times New Roman" w:hAnsi="Times New Roman"/>
          <w:sz w:val="24"/>
          <w:szCs w:val="24"/>
          <w:lang w:val="ru-RU"/>
        </w:rPr>
        <w:t xml:space="preserve"> в развитие, обновление, реконструкцию и замену материальных и нематериальных активов, используемых в деятельности по предоставлению публичной услуги канализации и очистки сточных вод, тысяч леев;</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ab/>
      </w:r>
      <w:r w:rsidRPr="00342B9F">
        <w:rPr>
          <w:rFonts w:ascii="Times New Roman" w:hAnsi="Times New Roman"/>
          <w:b/>
          <w:i/>
          <w:sz w:val="24"/>
          <w:szCs w:val="24"/>
          <w:lang w:val="ru-RU"/>
        </w:rPr>
        <w:t>DVC</w:t>
      </w:r>
      <w:r w:rsidRPr="00342B9F">
        <w:rPr>
          <w:rFonts w:ascii="Times New Roman" w:hAnsi="Times New Roman"/>
          <w:b/>
          <w:i/>
          <w:sz w:val="24"/>
          <w:szCs w:val="24"/>
          <w:vertAlign w:val="subscript"/>
          <w:lang w:val="ru-RU"/>
        </w:rPr>
        <w:t>n-1</w:t>
      </w:r>
      <w:r w:rsidRPr="00342B9F">
        <w:rPr>
          <w:rFonts w:ascii="Times New Roman" w:hAnsi="Times New Roman"/>
          <w:sz w:val="24"/>
          <w:szCs w:val="24"/>
          <w:vertAlign w:val="subscript"/>
          <w:lang w:val="ru-RU"/>
        </w:rPr>
        <w:t xml:space="preserve"> </w:t>
      </w:r>
      <w:r w:rsidRPr="00342B9F">
        <w:rPr>
          <w:rFonts w:ascii="Times New Roman" w:hAnsi="Times New Roman"/>
          <w:sz w:val="24"/>
          <w:szCs w:val="24"/>
          <w:lang w:val="ru-RU"/>
        </w:rPr>
        <w:t xml:space="preserve">– тарифные отклонения, созданные оператором в году регулирования  «n-1», в результате разницы между параметрами, прогнозируемыми при утверждении тарифа и фактически </w:t>
      </w:r>
      <w:r>
        <w:rPr>
          <w:rFonts w:ascii="Times New Roman" w:hAnsi="Times New Roman"/>
          <w:sz w:val="24"/>
          <w:szCs w:val="24"/>
          <w:lang w:val="ru-RU"/>
        </w:rPr>
        <w:t xml:space="preserve">зарегистрированными </w:t>
      </w:r>
      <w:r w:rsidRPr="00342B9F">
        <w:rPr>
          <w:rFonts w:ascii="Times New Roman" w:hAnsi="Times New Roman"/>
          <w:sz w:val="24"/>
          <w:szCs w:val="24"/>
          <w:lang w:val="ru-RU"/>
        </w:rPr>
        <w:t xml:space="preserve">от </w:t>
      </w:r>
      <w:r>
        <w:rPr>
          <w:rFonts w:ascii="Times New Roman" w:hAnsi="Times New Roman"/>
          <w:sz w:val="24"/>
          <w:szCs w:val="24"/>
          <w:lang w:val="ru-RU"/>
        </w:rPr>
        <w:t xml:space="preserve">предоставлении </w:t>
      </w:r>
      <w:r w:rsidRPr="00342B9F">
        <w:rPr>
          <w:rFonts w:ascii="Times New Roman" w:hAnsi="Times New Roman"/>
          <w:sz w:val="24"/>
          <w:szCs w:val="24"/>
          <w:lang w:val="ru-RU"/>
        </w:rPr>
        <w:t xml:space="preserve">публичной услуги канализации и очистки сточных вод, </w:t>
      </w:r>
      <w:r w:rsidRPr="00342B9F">
        <w:rPr>
          <w:rFonts w:ascii="Times New Roman" w:hAnsi="Times New Roman"/>
          <w:sz w:val="24"/>
          <w:szCs w:val="24"/>
          <w:lang w:val="ru-RU"/>
        </w:rPr>
        <w:lastRenderedPageBreak/>
        <w:t>тысяч леев. Тарифные отклонения применяются начиная со 2-го года действия настоящей Методологии.</w:t>
      </w:r>
    </w:p>
    <w:p w:rsidR="00985D53" w:rsidRPr="00342B9F" w:rsidRDefault="00985D53" w:rsidP="002E646C">
      <w:pPr>
        <w:spacing w:after="0"/>
        <w:jc w:val="both"/>
        <w:rPr>
          <w:rFonts w:ascii="Times New Roman" w:hAnsi="Times New Roman"/>
          <w:sz w:val="24"/>
          <w:szCs w:val="24"/>
          <w:lang w:val="ru-RU"/>
        </w:rPr>
      </w:pPr>
    </w:p>
    <w:p w:rsidR="00985D53" w:rsidRPr="00342B9F" w:rsidRDefault="00985D53" w:rsidP="002E646C">
      <w:pPr>
        <w:pStyle w:val="a5"/>
        <w:numPr>
          <w:ilvl w:val="0"/>
          <w:numId w:val="9"/>
        </w:numPr>
        <w:tabs>
          <w:tab w:val="left" w:pos="1134"/>
        </w:tabs>
        <w:spacing w:after="0"/>
        <w:ind w:left="0" w:firstLine="675"/>
        <w:jc w:val="both"/>
        <w:rPr>
          <w:rFonts w:ascii="Times New Roman" w:hAnsi="Times New Roman"/>
          <w:sz w:val="24"/>
          <w:szCs w:val="24"/>
          <w:lang w:val="ru-RU"/>
        </w:rPr>
      </w:pPr>
      <w:r w:rsidRPr="00342B9F">
        <w:rPr>
          <w:rFonts w:ascii="Times New Roman" w:hAnsi="Times New Roman"/>
          <w:sz w:val="24"/>
          <w:szCs w:val="24"/>
          <w:lang w:val="ru-RU"/>
        </w:rPr>
        <w:t>Общий объем воды, необходимый оператору в году регулирования «n», определяется по формуле:</w:t>
      </w:r>
    </w:p>
    <w:p w:rsidR="00985D53" w:rsidRPr="00342B9F" w:rsidRDefault="00985D53" w:rsidP="00985D53">
      <w:pPr>
        <w:spacing w:after="0"/>
        <w:ind w:firstLine="708"/>
        <w:jc w:val="both"/>
        <w:rPr>
          <w:rFonts w:ascii="Times New Roman" w:hAnsi="Times New Roman"/>
          <w:sz w:val="24"/>
          <w:szCs w:val="24"/>
          <w:lang w:val="ru-RU"/>
        </w:rPr>
      </w:pPr>
    </w:p>
    <w:p w:rsidR="00985D53" w:rsidRPr="00342B9F" w:rsidRDefault="00E215F2" w:rsidP="00985D53">
      <w:pPr>
        <w:spacing w:after="0"/>
        <w:ind w:firstLine="270"/>
        <w:jc w:val="center"/>
        <w:rPr>
          <w:rFonts w:ascii="Times New Roman" w:hAnsi="Times New Roman"/>
          <w:sz w:val="24"/>
          <w:szCs w:val="24"/>
          <w:lang w:val="ru-RU"/>
        </w:rPr>
      </w:pPr>
      <m:oMath>
        <m:sSub>
          <m:sSubPr>
            <m:ctrlPr>
              <w:rPr>
                <w:rFonts w:ascii="Cambria Math" w:hAnsi="Times New Roman"/>
                <w:b/>
                <w:i/>
                <w:sz w:val="24"/>
                <w:szCs w:val="24"/>
                <w:lang w:val="ru-RU"/>
              </w:rPr>
            </m:ctrlPr>
          </m:sSubPr>
          <m:e>
            <m:sSub>
              <m:sSubPr>
                <m:ctrlPr>
                  <w:rPr>
                    <w:rFonts w:ascii="Cambria Math" w:hAnsi="Times New Roman"/>
                    <w:b/>
                    <w:i/>
                    <w:sz w:val="24"/>
                    <w:szCs w:val="24"/>
                    <w:lang w:val="ru-RU"/>
                  </w:rPr>
                </m:ctrlPr>
              </m:sSubPr>
              <m:e>
                <m:sSub>
                  <m:sSubPr>
                    <m:ctrlPr>
                      <w:rPr>
                        <w:rFonts w:ascii="Cambria Math" w:hAnsi="Cambria Math"/>
                        <w:b/>
                        <w:i/>
                        <w:sz w:val="24"/>
                        <w:szCs w:val="24"/>
                        <w:lang w:val="ru-RU"/>
                      </w:rPr>
                    </m:ctrlPr>
                  </m:sSubPr>
                  <m:e>
                    <m:r>
                      <m:rPr>
                        <m:sty m:val="bi"/>
                      </m:rPr>
                      <w:rPr>
                        <w:rFonts w:ascii="Cambria Math" w:hAnsi="Cambria Math"/>
                        <w:sz w:val="24"/>
                        <w:szCs w:val="24"/>
                        <w:lang w:val="ru-RU"/>
                      </w:rPr>
                      <m:t>VA</m:t>
                    </m:r>
                  </m:e>
                  <m:sub>
                    <m:r>
                      <m:rPr>
                        <m:sty m:val="bi"/>
                      </m:rPr>
                      <w:rPr>
                        <w:rFonts w:ascii="Cambria Math" w:hAnsi="Cambria Math"/>
                        <w:sz w:val="24"/>
                        <w:szCs w:val="24"/>
                        <w:lang w:val="ru-RU"/>
                      </w:rPr>
                      <m:t>n</m:t>
                    </m:r>
                  </m:sub>
                </m:sSub>
                <m:r>
                  <m:rPr>
                    <m:sty m:val="bi"/>
                  </m:rPr>
                  <w:rPr>
                    <w:rFonts w:ascii="Cambria Math" w:hAnsi="Cambria Math"/>
                    <w:sz w:val="24"/>
                    <w:szCs w:val="24"/>
                    <w:lang w:val="ru-RU"/>
                  </w:rPr>
                  <m:t>=VAC</m:t>
                </m:r>
              </m:e>
              <m:sub>
                <m:r>
                  <m:rPr>
                    <m:sty m:val="bi"/>
                  </m:rPr>
                  <w:rPr>
                    <w:rFonts w:ascii="Cambria Math" w:hAnsi="Cambria Math"/>
                    <w:sz w:val="24"/>
                    <w:szCs w:val="24"/>
                    <w:lang w:val="ru-RU"/>
                  </w:rPr>
                  <m:t>n</m:t>
                </m:r>
              </m:sub>
            </m:sSub>
            <m:r>
              <m:rPr>
                <m:sty m:val="bi"/>
              </m:rPr>
              <w:rPr>
                <w:rFonts w:ascii="Cambria Math" w:hAnsi="Times New Roman"/>
                <w:sz w:val="24"/>
                <w:szCs w:val="24"/>
                <w:lang w:val="ru-RU"/>
              </w:rPr>
              <m:t xml:space="preserve">+ </m:t>
            </m:r>
            <m:sSub>
              <m:sSubPr>
                <m:ctrlPr>
                  <w:rPr>
                    <w:rFonts w:ascii="Cambria Math" w:hAnsi="Times New Roman"/>
                    <w:b/>
                    <w:i/>
                    <w:sz w:val="24"/>
                    <w:szCs w:val="24"/>
                    <w:lang w:val="ru-RU"/>
                  </w:rPr>
                </m:ctrlPr>
              </m:sSubPr>
              <m:e>
                <m:r>
                  <m:rPr>
                    <m:sty m:val="bi"/>
                  </m:rPr>
                  <w:rPr>
                    <w:rFonts w:ascii="Cambria Math" w:hAnsi="Cambria Math"/>
                    <w:sz w:val="24"/>
                    <w:szCs w:val="24"/>
                    <w:lang w:val="ru-RU"/>
                  </w:rPr>
                  <m:t>VAPP</m:t>
                </m:r>
              </m:e>
              <m:sub>
                <m:r>
                  <m:rPr>
                    <m:sty m:val="bi"/>
                  </m:rPr>
                  <w:rPr>
                    <w:rFonts w:ascii="Cambria Math" w:hAnsi="Cambria Math"/>
                    <w:sz w:val="24"/>
                    <w:szCs w:val="24"/>
                    <w:lang w:val="ru-RU"/>
                  </w:rPr>
                  <m:t>n</m:t>
                </m:r>
              </m:sub>
            </m:sSub>
            <m:r>
              <m:rPr>
                <m:sty m:val="bi"/>
              </m:rPr>
              <w:rPr>
                <w:rFonts w:ascii="Cambria Math" w:hAnsi="Times New Roman"/>
                <w:sz w:val="24"/>
                <w:szCs w:val="24"/>
                <w:lang w:val="ru-RU"/>
              </w:rPr>
              <m:t>=</m:t>
            </m:r>
            <m:r>
              <m:rPr>
                <m:sty m:val="bi"/>
              </m:rPr>
              <w:rPr>
                <w:rFonts w:ascii="Cambria Math" w:hAnsi="Cambria Math"/>
                <w:sz w:val="24"/>
                <w:szCs w:val="24"/>
                <w:lang w:val="ru-RU"/>
              </w:rPr>
              <m:t>VAP</m:t>
            </m:r>
          </m:e>
          <m:sub>
            <m:r>
              <m:rPr>
                <m:sty m:val="bi"/>
              </m:rPr>
              <w:rPr>
                <w:rFonts w:ascii="Cambria Math" w:hAnsi="Cambria Math"/>
                <w:sz w:val="24"/>
                <w:szCs w:val="24"/>
                <w:lang w:val="ru-RU"/>
              </w:rPr>
              <m:t>n</m:t>
            </m:r>
          </m:sub>
        </m:sSub>
        <m:r>
          <m:rPr>
            <m:sty m:val="bi"/>
          </m:rPr>
          <w:rPr>
            <w:rFonts w:ascii="Cambria Math" w:hAnsi="Times New Roman"/>
            <w:sz w:val="24"/>
            <w:szCs w:val="24"/>
            <w:lang w:val="ru-RU"/>
          </w:rPr>
          <m:t xml:space="preserve">+ </m:t>
        </m:r>
        <m:sSub>
          <m:sSubPr>
            <m:ctrlPr>
              <w:rPr>
                <w:rFonts w:ascii="Cambria Math" w:hAnsi="Times New Roman"/>
                <w:b/>
                <w:i/>
                <w:sz w:val="24"/>
                <w:szCs w:val="24"/>
                <w:lang w:val="ru-RU"/>
              </w:rPr>
            </m:ctrlPr>
          </m:sSubPr>
          <m:e>
            <m:r>
              <m:rPr>
                <m:sty m:val="bi"/>
              </m:rPr>
              <w:rPr>
                <w:rFonts w:ascii="Cambria Math" w:hAnsi="Cambria Math"/>
                <w:sz w:val="24"/>
                <w:szCs w:val="24"/>
                <w:lang w:val="ru-RU"/>
              </w:rPr>
              <m:t>VAT</m:t>
            </m:r>
          </m:e>
          <m:sub>
            <m:r>
              <m:rPr>
                <m:sty m:val="bi"/>
              </m:rPr>
              <w:rPr>
                <w:rFonts w:ascii="Cambria Math" w:hAnsi="Cambria Math"/>
                <w:sz w:val="24"/>
                <w:szCs w:val="24"/>
                <w:lang w:val="ru-RU"/>
              </w:rPr>
              <m:t>n</m:t>
            </m:r>
          </m:sub>
        </m:sSub>
        <m:r>
          <m:rPr>
            <m:sty m:val="bi"/>
          </m:rPr>
          <w:rPr>
            <w:rFonts w:ascii="Cambria Math" w:hAnsi="Times New Roman"/>
            <w:sz w:val="24"/>
            <w:szCs w:val="24"/>
            <w:lang w:val="ru-RU"/>
          </w:rPr>
          <m:t xml:space="preserve">+ </m:t>
        </m:r>
        <m:sSub>
          <m:sSubPr>
            <m:ctrlPr>
              <w:rPr>
                <w:rFonts w:ascii="Cambria Math" w:hAnsi="Times New Roman"/>
                <w:b/>
                <w:i/>
                <w:sz w:val="24"/>
                <w:szCs w:val="24"/>
                <w:lang w:val="ru-RU"/>
              </w:rPr>
            </m:ctrlPr>
          </m:sSubPr>
          <m:e>
            <m:r>
              <m:rPr>
                <m:sty m:val="bi"/>
              </m:rPr>
              <w:rPr>
                <w:rFonts w:ascii="Cambria Math" w:hAnsi="Cambria Math"/>
                <w:sz w:val="24"/>
                <w:szCs w:val="24"/>
                <w:lang w:val="ru-RU"/>
              </w:rPr>
              <m:t>VPA</m:t>
            </m:r>
          </m:e>
          <m:sub>
            <m:r>
              <m:rPr>
                <m:sty m:val="bi"/>
              </m:rPr>
              <w:rPr>
                <w:rFonts w:ascii="Cambria Math" w:hAnsi="Cambria Math"/>
                <w:sz w:val="24"/>
                <w:szCs w:val="24"/>
                <w:lang w:val="ru-RU"/>
              </w:rPr>
              <m:t>n</m:t>
            </m:r>
          </m:sub>
        </m:sSub>
      </m:oMath>
      <w:r w:rsidR="00985D53" w:rsidRPr="00342B9F">
        <w:rPr>
          <w:rFonts w:ascii="Times New Roman" w:hAnsi="Times New Roman"/>
          <w:sz w:val="24"/>
          <w:szCs w:val="24"/>
          <w:lang w:val="ru-RU"/>
        </w:rPr>
        <w:t xml:space="preserve">  </w:t>
      </w:r>
      <w:r w:rsidR="00985D53" w:rsidRPr="00342B9F">
        <w:rPr>
          <w:rFonts w:ascii="Times New Roman" w:hAnsi="Times New Roman"/>
          <w:i/>
          <w:sz w:val="24"/>
          <w:szCs w:val="24"/>
          <w:lang w:val="ru-RU"/>
        </w:rPr>
        <w:t>(5)</w:t>
      </w:r>
    </w:p>
    <w:p w:rsidR="00985D53" w:rsidRPr="00342B9F" w:rsidRDefault="00985D53" w:rsidP="002E646C">
      <w:pPr>
        <w:spacing w:after="0"/>
        <w:ind w:firstLine="708"/>
        <w:jc w:val="both"/>
        <w:rPr>
          <w:rFonts w:ascii="Times New Roman" w:hAnsi="Times New Roman"/>
          <w:sz w:val="24"/>
          <w:szCs w:val="24"/>
          <w:lang w:val="ru-RU"/>
        </w:rPr>
      </w:pPr>
      <w:r w:rsidRPr="00342B9F">
        <w:rPr>
          <w:rFonts w:ascii="Times New Roman" w:hAnsi="Times New Roman"/>
          <w:sz w:val="24"/>
          <w:szCs w:val="24"/>
          <w:lang w:val="ru-RU"/>
        </w:rPr>
        <w:t>где:</w:t>
      </w:r>
    </w:p>
    <w:p w:rsidR="00985D53" w:rsidRPr="00342B9F" w:rsidRDefault="00985D53" w:rsidP="002E646C">
      <w:pPr>
        <w:spacing w:after="0"/>
        <w:ind w:firstLine="708"/>
        <w:jc w:val="both"/>
        <w:rPr>
          <w:rFonts w:ascii="Times New Roman" w:hAnsi="Times New Roman"/>
          <w:sz w:val="24"/>
          <w:szCs w:val="24"/>
          <w:lang w:val="ru-RU"/>
        </w:rPr>
      </w:pPr>
      <w:r w:rsidRPr="00342B9F">
        <w:rPr>
          <w:rFonts w:ascii="Times New Roman" w:hAnsi="Times New Roman"/>
          <w:sz w:val="24"/>
          <w:szCs w:val="24"/>
          <w:lang w:val="ru-RU"/>
        </w:rPr>
        <w:t>VA</w:t>
      </w:r>
      <w:r w:rsidRPr="00342B9F">
        <w:rPr>
          <w:rFonts w:ascii="Times New Roman" w:hAnsi="Times New Roman"/>
          <w:sz w:val="24"/>
          <w:szCs w:val="24"/>
          <w:vertAlign w:val="subscript"/>
          <w:lang w:val="ru-RU"/>
        </w:rPr>
        <w:t>n</w:t>
      </w:r>
      <w:r w:rsidRPr="00342B9F">
        <w:rPr>
          <w:rFonts w:ascii="Times New Roman" w:hAnsi="Times New Roman"/>
          <w:sz w:val="24"/>
          <w:szCs w:val="24"/>
          <w:lang w:val="ru-RU"/>
        </w:rPr>
        <w:t xml:space="preserve"> - общий объем воды, необходимый оператору в году регулирования «n», м</w:t>
      </w:r>
      <w:r w:rsidRPr="00342B9F">
        <w:rPr>
          <w:rFonts w:ascii="Times New Roman" w:hAnsi="Times New Roman"/>
          <w:sz w:val="24"/>
          <w:szCs w:val="24"/>
          <w:vertAlign w:val="superscript"/>
          <w:lang w:val="ru-RU"/>
        </w:rPr>
        <w:t>3</w:t>
      </w:r>
      <w:r w:rsidRPr="00342B9F">
        <w:rPr>
          <w:rFonts w:ascii="Times New Roman" w:hAnsi="Times New Roman"/>
          <w:sz w:val="24"/>
          <w:szCs w:val="24"/>
          <w:lang w:val="ru-RU"/>
        </w:rPr>
        <w:t>;</w:t>
      </w:r>
    </w:p>
    <w:p w:rsidR="00985D53" w:rsidRPr="00342B9F" w:rsidRDefault="00985D53" w:rsidP="002E646C">
      <w:pPr>
        <w:spacing w:after="0"/>
        <w:ind w:firstLine="709"/>
        <w:jc w:val="both"/>
        <w:rPr>
          <w:rFonts w:ascii="Times New Roman" w:hAnsi="Times New Roman"/>
          <w:sz w:val="24"/>
          <w:szCs w:val="24"/>
          <w:lang w:val="ru-RU"/>
        </w:rPr>
      </w:pPr>
      <w:r w:rsidRPr="00342B9F">
        <w:rPr>
          <w:rFonts w:ascii="Times New Roman" w:hAnsi="Times New Roman"/>
          <w:b/>
          <w:i/>
          <w:sz w:val="24"/>
          <w:szCs w:val="24"/>
          <w:lang w:val="ru-RU"/>
        </w:rPr>
        <w:t>VAC</w:t>
      </w:r>
      <w:r w:rsidRPr="00342B9F">
        <w:rPr>
          <w:rFonts w:ascii="Times New Roman" w:hAnsi="Times New Roman"/>
          <w:b/>
          <w:i/>
          <w:sz w:val="24"/>
          <w:szCs w:val="24"/>
          <w:vertAlign w:val="subscript"/>
          <w:lang w:val="ru-RU"/>
        </w:rPr>
        <w:t>n</w:t>
      </w:r>
      <w:r w:rsidRPr="00342B9F">
        <w:rPr>
          <w:rFonts w:ascii="Times New Roman" w:hAnsi="Times New Roman"/>
          <w:b/>
          <w:i/>
          <w:sz w:val="24"/>
          <w:szCs w:val="24"/>
          <w:lang w:val="ru-RU"/>
        </w:rPr>
        <w:t xml:space="preserve"> </w:t>
      </w:r>
      <w:r w:rsidRPr="00342B9F">
        <w:rPr>
          <w:rFonts w:ascii="Times New Roman" w:hAnsi="Times New Roman"/>
          <w:sz w:val="24"/>
          <w:szCs w:val="24"/>
          <w:lang w:val="ru-RU"/>
        </w:rPr>
        <w:t xml:space="preserve"> - объем воды, который необходимо извлечь (забрать) из водного фонда в году регулирования «n» для снабжения всех потребителей технологической водой и питьевой водой, м</w:t>
      </w:r>
      <w:r w:rsidRPr="00342B9F">
        <w:rPr>
          <w:rFonts w:ascii="Times New Roman" w:hAnsi="Times New Roman"/>
          <w:sz w:val="24"/>
          <w:szCs w:val="24"/>
          <w:vertAlign w:val="superscript"/>
          <w:lang w:val="ru-RU"/>
        </w:rPr>
        <w:t>3</w:t>
      </w:r>
      <w:r w:rsidRPr="00342B9F">
        <w:rPr>
          <w:rFonts w:ascii="Times New Roman" w:hAnsi="Times New Roman"/>
          <w:sz w:val="24"/>
          <w:szCs w:val="24"/>
          <w:lang w:val="ru-RU"/>
        </w:rPr>
        <w:t>;</w:t>
      </w:r>
    </w:p>
    <w:p w:rsidR="00985D53" w:rsidRPr="00342B9F" w:rsidRDefault="00985D53" w:rsidP="002E646C">
      <w:pPr>
        <w:spacing w:after="0"/>
        <w:ind w:firstLine="709"/>
        <w:jc w:val="both"/>
        <w:rPr>
          <w:rFonts w:ascii="Times New Roman" w:hAnsi="Times New Roman"/>
          <w:sz w:val="24"/>
          <w:szCs w:val="24"/>
          <w:lang w:val="ru-RU"/>
        </w:rPr>
      </w:pPr>
      <w:r w:rsidRPr="00342B9F">
        <w:rPr>
          <w:rFonts w:ascii="Times New Roman" w:hAnsi="Times New Roman"/>
          <w:b/>
          <w:i/>
          <w:sz w:val="24"/>
          <w:szCs w:val="24"/>
          <w:lang w:val="ru-RU"/>
        </w:rPr>
        <w:t>VAPP</w:t>
      </w:r>
      <w:r w:rsidRPr="00342B9F">
        <w:rPr>
          <w:rFonts w:ascii="Times New Roman" w:hAnsi="Times New Roman"/>
          <w:b/>
          <w:i/>
          <w:sz w:val="24"/>
          <w:szCs w:val="24"/>
          <w:vertAlign w:val="subscript"/>
          <w:lang w:val="ru-RU"/>
        </w:rPr>
        <w:t>n</w:t>
      </w:r>
      <w:r w:rsidRPr="00342B9F">
        <w:rPr>
          <w:rFonts w:ascii="Times New Roman" w:hAnsi="Times New Roman"/>
          <w:i/>
          <w:sz w:val="24"/>
          <w:szCs w:val="24"/>
          <w:lang w:val="ru-RU"/>
        </w:rPr>
        <w:t xml:space="preserve"> </w:t>
      </w:r>
      <w:r w:rsidRPr="00342B9F">
        <w:rPr>
          <w:rFonts w:ascii="Times New Roman" w:hAnsi="Times New Roman"/>
          <w:sz w:val="24"/>
          <w:szCs w:val="24"/>
          <w:lang w:val="ru-RU"/>
        </w:rPr>
        <w:t>– объем питьевой воды, приобретенной от других лиц в году регулирования «n»</w:t>
      </w:r>
      <w:r w:rsidRPr="00342B9F">
        <w:rPr>
          <w:rFonts w:ascii="Times New Roman" w:hAnsi="Times New Roman"/>
          <w:sz w:val="24"/>
          <w:szCs w:val="24"/>
          <w:lang w:val="ru-RU" w:eastAsia="es-ES"/>
        </w:rPr>
        <w:t>, м</w:t>
      </w:r>
      <w:r w:rsidRPr="00342B9F">
        <w:rPr>
          <w:rFonts w:ascii="Times New Roman" w:hAnsi="Times New Roman"/>
          <w:sz w:val="24"/>
          <w:szCs w:val="24"/>
          <w:vertAlign w:val="superscript"/>
          <w:lang w:val="ru-RU" w:eastAsia="es-ES"/>
        </w:rPr>
        <w:t>3</w:t>
      </w:r>
      <w:r w:rsidRPr="00342B9F">
        <w:rPr>
          <w:rFonts w:ascii="Times New Roman" w:hAnsi="Times New Roman"/>
          <w:sz w:val="24"/>
          <w:szCs w:val="24"/>
          <w:lang w:val="ru-RU" w:eastAsia="es-ES"/>
        </w:rPr>
        <w:t>;</w:t>
      </w:r>
    </w:p>
    <w:p w:rsidR="00985D53" w:rsidRPr="00342B9F" w:rsidRDefault="00985D53" w:rsidP="002E646C">
      <w:pPr>
        <w:ind w:firstLine="708"/>
        <w:jc w:val="both"/>
        <w:rPr>
          <w:rFonts w:ascii="Times New Roman" w:hAnsi="Times New Roman"/>
          <w:sz w:val="24"/>
          <w:szCs w:val="24"/>
          <w:lang w:val="ru-RU"/>
        </w:rPr>
      </w:pPr>
      <w:r w:rsidRPr="00342B9F">
        <w:rPr>
          <w:rFonts w:ascii="Times New Roman" w:hAnsi="Times New Roman"/>
          <w:b/>
          <w:i/>
          <w:sz w:val="24"/>
          <w:szCs w:val="24"/>
          <w:lang w:val="ru-RU"/>
        </w:rPr>
        <w:t>VPA</w:t>
      </w:r>
      <w:r w:rsidRPr="00342B9F">
        <w:rPr>
          <w:rFonts w:ascii="Times New Roman" w:hAnsi="Times New Roman"/>
          <w:b/>
          <w:i/>
          <w:sz w:val="24"/>
          <w:szCs w:val="24"/>
          <w:vertAlign w:val="subscript"/>
          <w:lang w:val="ru-RU"/>
        </w:rPr>
        <w:t>n</w:t>
      </w:r>
      <w:r w:rsidRPr="00342B9F">
        <w:rPr>
          <w:rFonts w:ascii="Times New Roman" w:hAnsi="Times New Roman"/>
          <w:b/>
          <w:sz w:val="24"/>
          <w:szCs w:val="24"/>
          <w:vertAlign w:val="subscript"/>
          <w:lang w:val="ru-RU"/>
        </w:rPr>
        <w:t xml:space="preserve"> </w:t>
      </w:r>
      <w:r w:rsidRPr="00342B9F">
        <w:rPr>
          <w:rFonts w:ascii="Times New Roman" w:hAnsi="Times New Roman"/>
          <w:sz w:val="24"/>
          <w:szCs w:val="24"/>
          <w:lang w:val="ru-RU"/>
        </w:rPr>
        <w:t xml:space="preserve">– технологический расход и потери воды в публичной системе водоснабжения в году регулирования «n», утвержденные </w:t>
      </w:r>
      <w:r w:rsidRPr="00842A8E">
        <w:rPr>
          <w:rFonts w:ascii="Times New Roman" w:hAnsi="Times New Roman"/>
          <w:sz w:val="24"/>
          <w:szCs w:val="24"/>
          <w:lang w:val="ru-RU"/>
        </w:rPr>
        <w:t>в установленном Национальным агентством по регулированию в энергетике (далее - Агентство)</w:t>
      </w:r>
      <w:r>
        <w:rPr>
          <w:rFonts w:ascii="Times New Roman" w:hAnsi="Times New Roman"/>
          <w:sz w:val="24"/>
          <w:szCs w:val="24"/>
          <w:lang w:val="ru-RU"/>
        </w:rPr>
        <w:t xml:space="preserve"> </w:t>
      </w:r>
      <w:r w:rsidRPr="00342B9F">
        <w:rPr>
          <w:rFonts w:ascii="Times New Roman" w:hAnsi="Times New Roman"/>
          <w:sz w:val="24"/>
          <w:szCs w:val="24"/>
          <w:lang w:val="ru-RU"/>
        </w:rPr>
        <w:t xml:space="preserve"> порядке, м</w:t>
      </w:r>
      <w:r w:rsidRPr="00342B9F">
        <w:rPr>
          <w:rFonts w:ascii="Times New Roman" w:hAnsi="Times New Roman"/>
          <w:sz w:val="24"/>
          <w:szCs w:val="24"/>
          <w:vertAlign w:val="superscript"/>
          <w:lang w:val="ru-RU" w:eastAsia="es-ES"/>
        </w:rPr>
        <w:t>3</w:t>
      </w:r>
      <w:r w:rsidRPr="00342B9F">
        <w:rPr>
          <w:rFonts w:ascii="Times New Roman" w:hAnsi="Times New Roman"/>
          <w:sz w:val="24"/>
          <w:szCs w:val="24"/>
          <w:lang w:val="ru-RU" w:eastAsia="es-ES"/>
        </w:rPr>
        <w:t>.</w:t>
      </w:r>
    </w:p>
    <w:p w:rsidR="00985D53" w:rsidRPr="00342B9F" w:rsidRDefault="00985D53" w:rsidP="00985D53">
      <w:pPr>
        <w:spacing w:after="120"/>
        <w:jc w:val="center"/>
        <w:rPr>
          <w:rFonts w:ascii="Times New Roman" w:hAnsi="Times New Roman"/>
          <w:b/>
          <w:sz w:val="24"/>
          <w:szCs w:val="24"/>
          <w:lang w:val="ru-RU"/>
        </w:rPr>
      </w:pPr>
      <w:r>
        <w:rPr>
          <w:rFonts w:ascii="Times New Roman" w:hAnsi="Times New Roman"/>
          <w:b/>
          <w:sz w:val="24"/>
          <w:szCs w:val="24"/>
          <w:lang w:val="ru-RU"/>
        </w:rPr>
        <w:t>Часть</w:t>
      </w:r>
      <w:r w:rsidRPr="00342B9F">
        <w:rPr>
          <w:rFonts w:ascii="Times New Roman" w:hAnsi="Times New Roman"/>
          <w:b/>
          <w:sz w:val="24"/>
          <w:szCs w:val="24"/>
          <w:lang w:val="ru-RU"/>
        </w:rPr>
        <w:t xml:space="preserve"> 4 </w:t>
      </w:r>
    </w:p>
    <w:p w:rsidR="00985D53" w:rsidRPr="00342B9F" w:rsidRDefault="00985D53" w:rsidP="002E646C">
      <w:pPr>
        <w:spacing w:after="120"/>
        <w:jc w:val="center"/>
        <w:rPr>
          <w:rFonts w:ascii="Times New Roman" w:hAnsi="Times New Roman"/>
          <w:b/>
          <w:sz w:val="24"/>
          <w:szCs w:val="24"/>
          <w:lang w:val="ru-RU"/>
        </w:rPr>
      </w:pPr>
      <w:r w:rsidRPr="00342B9F">
        <w:rPr>
          <w:rFonts w:ascii="Times New Roman" w:hAnsi="Times New Roman"/>
          <w:b/>
          <w:sz w:val="24"/>
          <w:szCs w:val="24"/>
          <w:lang w:val="ru-RU"/>
        </w:rPr>
        <w:t>СТРУКТУРА РАСХОДОВ</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 xml:space="preserve">Исходя из технологического процесса и специфики деятельности  операторов публичных систем водоснабжения и канализации и согласно положениям статьи 35 Закона о публичной услуге водоснабжения и канализации, настоящая Методология предусматривает следующую структуру расходов, положенных в основу определения тарифов: </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 xml:space="preserve">a) </w:t>
      </w:r>
      <w:r w:rsidR="00177BAB">
        <w:rPr>
          <w:rFonts w:ascii="Times New Roman" w:hAnsi="Times New Roman"/>
          <w:sz w:val="24"/>
          <w:szCs w:val="24"/>
          <w:lang w:val="ru-RU"/>
        </w:rPr>
        <w:t>р</w:t>
      </w:r>
      <w:r w:rsidRPr="00342B9F">
        <w:rPr>
          <w:rFonts w:ascii="Times New Roman" w:hAnsi="Times New Roman"/>
          <w:sz w:val="24"/>
          <w:szCs w:val="24"/>
          <w:lang w:val="ru-RU"/>
        </w:rPr>
        <w:t>асходы на амортизацию материальных и нематериальных активов;</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 xml:space="preserve">b) </w:t>
      </w:r>
      <w:r w:rsidR="00177BAB">
        <w:rPr>
          <w:rFonts w:ascii="Times New Roman" w:hAnsi="Times New Roman"/>
          <w:sz w:val="24"/>
          <w:szCs w:val="24"/>
          <w:lang w:val="ru-RU"/>
        </w:rPr>
        <w:t>р</w:t>
      </w:r>
      <w:r w:rsidRPr="00342B9F">
        <w:rPr>
          <w:rFonts w:ascii="Times New Roman" w:hAnsi="Times New Roman"/>
          <w:sz w:val="24"/>
          <w:szCs w:val="24"/>
          <w:lang w:val="ru-RU"/>
        </w:rPr>
        <w:t>асходы на приобретение воды;</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 xml:space="preserve">c) </w:t>
      </w:r>
      <w:r w:rsidR="00177BAB">
        <w:rPr>
          <w:rFonts w:ascii="Times New Roman" w:hAnsi="Times New Roman"/>
          <w:sz w:val="24"/>
          <w:szCs w:val="24"/>
          <w:lang w:val="ru-RU"/>
        </w:rPr>
        <w:t>м</w:t>
      </w:r>
      <w:r w:rsidRPr="00342B9F">
        <w:rPr>
          <w:rFonts w:ascii="Times New Roman" w:hAnsi="Times New Roman"/>
          <w:sz w:val="24"/>
          <w:szCs w:val="24"/>
          <w:lang w:val="ru-RU"/>
        </w:rPr>
        <w:t>атериальные расходы;</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 xml:space="preserve">d) </w:t>
      </w:r>
      <w:r w:rsidR="00177BAB">
        <w:rPr>
          <w:rFonts w:ascii="Times New Roman" w:hAnsi="Times New Roman"/>
          <w:sz w:val="24"/>
          <w:szCs w:val="24"/>
          <w:lang w:val="ru-RU"/>
        </w:rPr>
        <w:t>р</w:t>
      </w:r>
      <w:r w:rsidRPr="00342B9F">
        <w:rPr>
          <w:rFonts w:ascii="Times New Roman" w:hAnsi="Times New Roman"/>
          <w:sz w:val="24"/>
          <w:szCs w:val="24"/>
          <w:lang w:val="ru-RU"/>
        </w:rPr>
        <w:t xml:space="preserve">асходы на электроэнергию; </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 xml:space="preserve">e) </w:t>
      </w:r>
      <w:r w:rsidR="00177BAB">
        <w:rPr>
          <w:rFonts w:ascii="Times New Roman" w:hAnsi="Times New Roman"/>
          <w:sz w:val="24"/>
          <w:szCs w:val="24"/>
          <w:lang w:val="ru-RU"/>
        </w:rPr>
        <w:t>р</w:t>
      </w:r>
      <w:r w:rsidRPr="00342B9F">
        <w:rPr>
          <w:rFonts w:ascii="Times New Roman" w:hAnsi="Times New Roman"/>
          <w:sz w:val="24"/>
          <w:szCs w:val="24"/>
          <w:lang w:val="ru-RU"/>
        </w:rPr>
        <w:t>асходы на персонал;</w:t>
      </w:r>
    </w:p>
    <w:p w:rsidR="00985D53" w:rsidRPr="00342B9F" w:rsidRDefault="00985D53" w:rsidP="002E646C">
      <w:pPr>
        <w:tabs>
          <w:tab w:val="left" w:pos="851"/>
        </w:tabs>
        <w:spacing w:after="0"/>
        <w:ind w:firstLine="567"/>
        <w:jc w:val="both"/>
        <w:rPr>
          <w:rFonts w:ascii="Times New Roman" w:hAnsi="Times New Roman"/>
          <w:sz w:val="24"/>
          <w:szCs w:val="24"/>
          <w:lang w:val="ru-RU"/>
        </w:rPr>
      </w:pPr>
      <w:r w:rsidRPr="00342B9F">
        <w:rPr>
          <w:rFonts w:ascii="Times New Roman" w:hAnsi="Times New Roman"/>
          <w:sz w:val="24"/>
          <w:szCs w:val="24"/>
          <w:lang w:val="ru-RU"/>
        </w:rPr>
        <w:t xml:space="preserve">f) </w:t>
      </w:r>
      <w:r w:rsidR="00177BAB">
        <w:rPr>
          <w:rFonts w:ascii="Times New Roman" w:hAnsi="Times New Roman"/>
          <w:sz w:val="24"/>
          <w:szCs w:val="24"/>
          <w:lang w:val="ru-RU"/>
        </w:rPr>
        <w:t>р</w:t>
      </w:r>
      <w:r w:rsidRPr="00342B9F">
        <w:rPr>
          <w:rFonts w:ascii="Times New Roman" w:hAnsi="Times New Roman"/>
          <w:sz w:val="24"/>
          <w:szCs w:val="24"/>
          <w:lang w:val="ru-RU"/>
        </w:rPr>
        <w:t>асходы на обслуживание и эксплуатацию публичных систем водоснабжения и канализации;</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 xml:space="preserve">g) </w:t>
      </w:r>
      <w:r w:rsidR="00177BAB">
        <w:rPr>
          <w:rFonts w:ascii="Times New Roman" w:hAnsi="Times New Roman"/>
          <w:sz w:val="24"/>
          <w:szCs w:val="24"/>
          <w:lang w:val="ru-RU"/>
        </w:rPr>
        <w:t>р</w:t>
      </w:r>
      <w:r w:rsidRPr="00342B9F">
        <w:rPr>
          <w:rFonts w:ascii="Times New Roman" w:hAnsi="Times New Roman"/>
          <w:sz w:val="24"/>
          <w:szCs w:val="24"/>
          <w:lang w:val="ru-RU"/>
        </w:rPr>
        <w:t>асходы</w:t>
      </w:r>
      <w:r>
        <w:rPr>
          <w:rFonts w:ascii="Times New Roman" w:hAnsi="Times New Roman"/>
          <w:sz w:val="24"/>
          <w:szCs w:val="24"/>
          <w:lang w:val="ru-RU"/>
        </w:rPr>
        <w:t xml:space="preserve"> на реализацию</w:t>
      </w:r>
      <w:r w:rsidRPr="00342B9F">
        <w:rPr>
          <w:rFonts w:ascii="Times New Roman" w:hAnsi="Times New Roman"/>
          <w:sz w:val="24"/>
          <w:szCs w:val="24"/>
          <w:lang w:val="ru-RU"/>
        </w:rPr>
        <w:t>;</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 xml:space="preserve">h) </w:t>
      </w:r>
      <w:r w:rsidR="00177BAB">
        <w:rPr>
          <w:rFonts w:ascii="Times New Roman" w:hAnsi="Times New Roman"/>
          <w:sz w:val="24"/>
          <w:szCs w:val="24"/>
          <w:lang w:val="ru-RU"/>
        </w:rPr>
        <w:t>а</w:t>
      </w:r>
      <w:r w:rsidRPr="00342B9F">
        <w:rPr>
          <w:rFonts w:ascii="Times New Roman" w:hAnsi="Times New Roman"/>
          <w:sz w:val="24"/>
          <w:szCs w:val="24"/>
          <w:lang w:val="ru-RU"/>
        </w:rPr>
        <w:t xml:space="preserve">дминистративные расходы </w:t>
      </w:r>
    </w:p>
    <w:p w:rsidR="00985D53" w:rsidRPr="00342B9F" w:rsidRDefault="00985D53" w:rsidP="002E646C">
      <w:pPr>
        <w:spacing w:after="0"/>
        <w:ind w:firstLine="567"/>
        <w:jc w:val="both"/>
        <w:rPr>
          <w:rFonts w:ascii="Times New Roman" w:hAnsi="Times New Roman"/>
          <w:i/>
          <w:sz w:val="24"/>
          <w:szCs w:val="24"/>
          <w:lang w:val="ru-RU"/>
        </w:rPr>
      </w:pPr>
      <w:r w:rsidRPr="00342B9F">
        <w:rPr>
          <w:rFonts w:ascii="Times New Roman" w:hAnsi="Times New Roman"/>
          <w:sz w:val="24"/>
          <w:szCs w:val="24"/>
          <w:lang w:val="ru-RU"/>
        </w:rPr>
        <w:t xml:space="preserve">i) </w:t>
      </w:r>
      <w:r w:rsidR="00177BAB">
        <w:rPr>
          <w:rFonts w:ascii="Times New Roman" w:hAnsi="Times New Roman"/>
          <w:sz w:val="24"/>
          <w:szCs w:val="24"/>
          <w:lang w:val="ru-RU"/>
        </w:rPr>
        <w:t>д</w:t>
      </w:r>
      <w:r w:rsidRPr="00342B9F">
        <w:rPr>
          <w:rFonts w:ascii="Times New Roman" w:hAnsi="Times New Roman"/>
          <w:sz w:val="24"/>
          <w:szCs w:val="24"/>
          <w:lang w:val="ru-RU"/>
        </w:rPr>
        <w:t>ругие операционные расходы.</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Общие формулы определения расходов оператора, необходимых для предоставления   в году регулирования «n» публичной услуги водоснабжения и канализации, имеют следующее содержание:</w:t>
      </w:r>
    </w:p>
    <w:p w:rsidR="00985D53" w:rsidRPr="00342B9F" w:rsidRDefault="00985D53" w:rsidP="002E646C">
      <w:pPr>
        <w:spacing w:after="120"/>
        <w:ind w:firstLine="567"/>
        <w:jc w:val="both"/>
        <w:rPr>
          <w:rFonts w:ascii="Times New Roman" w:hAnsi="Times New Roman"/>
          <w:sz w:val="24"/>
          <w:szCs w:val="24"/>
          <w:lang w:val="ru-RU"/>
        </w:rPr>
      </w:pPr>
      <w:r w:rsidRPr="00342B9F">
        <w:rPr>
          <w:rFonts w:ascii="Times New Roman" w:hAnsi="Times New Roman"/>
          <w:sz w:val="24"/>
          <w:szCs w:val="24"/>
          <w:lang w:val="ru-RU"/>
        </w:rPr>
        <w:t xml:space="preserve"> a) на публичную услугу снабжения технологической водой: </w:t>
      </w:r>
    </w:p>
    <w:p w:rsidR="00985D53" w:rsidRPr="00342B9F" w:rsidRDefault="00E215F2" w:rsidP="00985D53">
      <w:pPr>
        <w:spacing w:after="120"/>
        <w:jc w:val="center"/>
        <w:rPr>
          <w:rFonts w:ascii="Times New Roman" w:hAnsi="Times New Roman"/>
          <w:b/>
          <w:i/>
          <w:sz w:val="24"/>
          <w:szCs w:val="24"/>
          <w:lang w:val="ru-RU"/>
        </w:rPr>
      </w:pPr>
      <m:oMath>
        <m:sSub>
          <m:sSubPr>
            <m:ctrlPr>
              <w:rPr>
                <w:rFonts w:ascii="Cambria Math" w:hAnsi="Times New Roman"/>
                <w:b/>
                <w:i/>
                <w:sz w:val="24"/>
                <w:szCs w:val="24"/>
                <w:lang w:val="ru-RU"/>
              </w:rPr>
            </m:ctrlPr>
          </m:sSubPr>
          <m:e>
            <m:r>
              <m:rPr>
                <m:sty m:val="bi"/>
              </m:rPr>
              <w:rPr>
                <w:rFonts w:ascii="Cambria Math" w:hAnsi="Cambria Math"/>
                <w:sz w:val="24"/>
                <w:szCs w:val="24"/>
                <w:lang w:val="ru-RU"/>
              </w:rPr>
              <m:t>CSAT</m:t>
            </m:r>
          </m:e>
          <m:sub>
            <m:r>
              <m:rPr>
                <m:sty m:val="bi"/>
              </m:rPr>
              <w:rPr>
                <w:rFonts w:ascii="Cambria Math" w:hAnsi="Cambria Math"/>
                <w:sz w:val="24"/>
                <w:szCs w:val="24"/>
                <w:lang w:val="ru-RU"/>
              </w:rPr>
              <m:t>n</m:t>
            </m:r>
            <m:r>
              <m:rPr>
                <m:sty m:val="bi"/>
              </m:rPr>
              <w:rPr>
                <w:rFonts w:ascii="Cambria Math" w:hAnsi="Times New Roman"/>
                <w:sz w:val="24"/>
                <w:szCs w:val="24"/>
                <w:lang w:val="ru-RU"/>
              </w:rPr>
              <m:t>=</m:t>
            </m:r>
          </m:sub>
        </m:sSub>
        <m:sSub>
          <m:sSubPr>
            <m:ctrlPr>
              <w:rPr>
                <w:rFonts w:ascii="Cambria Math" w:hAnsi="Times New Roman"/>
                <w:b/>
                <w:i/>
                <w:sz w:val="24"/>
                <w:szCs w:val="24"/>
                <w:lang w:val="ru-RU"/>
              </w:rPr>
            </m:ctrlPr>
          </m:sSubPr>
          <m:e>
            <m:r>
              <m:rPr>
                <m:sty m:val="bi"/>
              </m:rPr>
              <w:rPr>
                <w:rFonts w:ascii="Cambria Math" w:hAnsi="Cambria Math"/>
                <w:sz w:val="24"/>
                <w:szCs w:val="24"/>
                <w:lang w:val="ru-RU"/>
              </w:rPr>
              <m:t>CAIat</m:t>
            </m:r>
          </m:e>
          <m:sub>
            <m:r>
              <m:rPr>
                <m:sty m:val="bi"/>
              </m:rPr>
              <w:rPr>
                <w:rFonts w:ascii="Cambria Math" w:hAnsi="Cambria Math"/>
                <w:sz w:val="24"/>
                <w:szCs w:val="24"/>
                <w:lang w:val="ru-RU"/>
              </w:rPr>
              <m:t>n</m:t>
            </m:r>
          </m:sub>
        </m:sSub>
        <m:r>
          <m:rPr>
            <m:sty m:val="bi"/>
          </m:rPr>
          <w:rPr>
            <w:rFonts w:ascii="Cambria Math"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CAP</m:t>
            </m:r>
            <m:sSub>
              <m:sSubPr>
                <m:ctrlPr>
                  <w:rPr>
                    <w:rFonts w:ascii="Cambria Math" w:hAnsi="Cambria Math"/>
                    <w:b/>
                    <w:i/>
                    <w:sz w:val="24"/>
                    <w:szCs w:val="24"/>
                    <w:lang w:val="ru-RU"/>
                  </w:rPr>
                </m:ctrlPr>
              </m:sSubPr>
              <m:e>
                <m:r>
                  <m:rPr>
                    <m:sty m:val="bi"/>
                  </m:rPr>
                  <w:rPr>
                    <w:rFonts w:ascii="Cambria Math" w:hAnsi="Cambria Math"/>
                    <w:sz w:val="24"/>
                    <w:szCs w:val="24"/>
                    <w:lang w:val="ru-RU"/>
                  </w:rPr>
                  <m:t>at</m:t>
                </m:r>
              </m:e>
              <m:sub>
                <m:r>
                  <m:rPr>
                    <m:sty m:val="bi"/>
                  </m:rPr>
                  <w:rPr>
                    <w:rFonts w:ascii="Cambria Math" w:hAnsi="Cambria Math"/>
                    <w:sz w:val="24"/>
                    <w:szCs w:val="24"/>
                    <w:lang w:val="ru-RU"/>
                  </w:rPr>
                  <m:t>n</m:t>
                </m:r>
              </m:sub>
            </m:sSub>
            <m:r>
              <m:rPr>
                <m:sty m:val="bi"/>
              </m:rPr>
              <w:rPr>
                <w:rFonts w:ascii="Cambria Math" w:hAnsi="Cambria Math"/>
                <w:sz w:val="24"/>
                <w:szCs w:val="24"/>
                <w:lang w:val="ru-RU"/>
              </w:rPr>
              <m:t>+CMat</m:t>
            </m:r>
          </m:e>
          <m:sub>
            <m:r>
              <m:rPr>
                <m:sty m:val="bi"/>
              </m:rPr>
              <w:rPr>
                <w:rFonts w:ascii="Cambria Math" w:hAnsi="Cambria Math"/>
                <w:sz w:val="24"/>
                <w:szCs w:val="24"/>
                <w:lang w:val="ru-RU"/>
              </w:rPr>
              <m:t>n</m:t>
            </m:r>
          </m:sub>
        </m:sSub>
        <m:r>
          <m:rPr>
            <m:sty m:val="bi"/>
          </m:rPr>
          <w:rPr>
            <w:rFonts w:ascii="Cambria Math" w:hAnsi="Times New Roman"/>
            <w:sz w:val="24"/>
            <w:szCs w:val="24"/>
            <w:lang w:val="ru-RU"/>
          </w:rPr>
          <m:t xml:space="preserve"> +</m:t>
        </m:r>
        <m:sSub>
          <m:sSubPr>
            <m:ctrlPr>
              <w:rPr>
                <w:rFonts w:ascii="Cambria Math" w:hAnsi="Times New Roman"/>
                <w:b/>
                <w:i/>
                <w:sz w:val="24"/>
                <w:szCs w:val="24"/>
                <w:lang w:val="ru-RU"/>
              </w:rPr>
            </m:ctrlPr>
          </m:sSubPr>
          <m:e>
            <m:r>
              <m:rPr>
                <m:sty m:val="bi"/>
              </m:rPr>
              <w:rPr>
                <w:rFonts w:ascii="Cambria Math" w:hAnsi="Cambria Math"/>
                <w:sz w:val="24"/>
                <w:szCs w:val="24"/>
                <w:lang w:val="ru-RU"/>
              </w:rPr>
              <m:t>CEEat</m:t>
            </m:r>
          </m:e>
          <m:sub>
            <m:r>
              <m:rPr>
                <m:sty m:val="bi"/>
              </m:rPr>
              <w:rPr>
                <w:rFonts w:ascii="Cambria Math" w:hAnsi="Cambria Math"/>
                <w:sz w:val="24"/>
                <w:szCs w:val="24"/>
                <w:lang w:val="ru-RU"/>
              </w:rPr>
              <m:t>n</m:t>
            </m:r>
          </m:sub>
        </m:sSub>
        <m:r>
          <m:rPr>
            <m:sty m:val="bi"/>
          </m:rPr>
          <w:rPr>
            <w:rFonts w:ascii="Cambria Math"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CPat</m:t>
            </m:r>
          </m:e>
          <m:sub>
            <m:r>
              <m:rPr>
                <m:sty m:val="bi"/>
              </m:rPr>
              <w:rPr>
                <w:rFonts w:ascii="Cambria Math" w:hAnsi="Cambria Math"/>
                <w:sz w:val="24"/>
                <w:szCs w:val="24"/>
                <w:lang w:val="ru-RU"/>
              </w:rPr>
              <m:t>n</m:t>
            </m:r>
          </m:sub>
        </m:sSub>
        <m:sSub>
          <m:sSubPr>
            <m:ctrlPr>
              <w:rPr>
                <w:rFonts w:ascii="Cambria Math" w:hAnsi="Times New Roman"/>
                <w:b/>
                <w:i/>
                <w:sz w:val="24"/>
                <w:szCs w:val="24"/>
                <w:lang w:val="ru-RU"/>
              </w:rPr>
            </m:ctrlPr>
          </m:sSubPr>
          <m:e>
            <m:r>
              <m:rPr>
                <m:sty m:val="bi"/>
              </m:rPr>
              <w:rPr>
                <w:rFonts w:ascii="Cambria Math" w:hAnsi="Times New Roman"/>
                <w:sz w:val="24"/>
                <w:szCs w:val="24"/>
                <w:lang w:val="ru-RU"/>
              </w:rPr>
              <m:t xml:space="preserve">+ </m:t>
            </m:r>
            <m:r>
              <m:rPr>
                <m:sty m:val="bi"/>
              </m:rPr>
              <w:rPr>
                <w:rFonts w:ascii="Cambria Math" w:hAnsi="Cambria Math"/>
                <w:sz w:val="24"/>
                <w:szCs w:val="24"/>
                <w:lang w:val="ru-RU"/>
              </w:rPr>
              <m:t>C</m:t>
            </m:r>
            <m:r>
              <m:rPr>
                <m:sty m:val="b"/>
              </m:rPr>
              <w:rPr>
                <w:rFonts w:ascii="Cambria Math" w:hAnsi="Cambria Math"/>
                <w:sz w:val="24"/>
                <w:szCs w:val="24"/>
                <w:lang w:val="ru-RU"/>
              </w:rPr>
              <m:t>I</m:t>
            </m:r>
            <m:r>
              <m:rPr>
                <m:sty m:val="bi"/>
              </m:rPr>
              <w:rPr>
                <w:rFonts w:ascii="Cambria Math" w:hAnsi="Cambria Math"/>
                <w:sz w:val="24"/>
                <w:szCs w:val="24"/>
                <w:lang w:val="ru-RU"/>
              </w:rPr>
              <m:t>Eat</m:t>
            </m:r>
          </m:e>
          <m:sub>
            <m:r>
              <m:rPr>
                <m:sty m:val="bi"/>
              </m:rPr>
              <w:rPr>
                <w:rFonts w:ascii="Cambria Math" w:hAnsi="Cambria Math"/>
                <w:sz w:val="24"/>
                <w:szCs w:val="24"/>
                <w:lang w:val="ru-RU"/>
              </w:rPr>
              <m:t>n</m:t>
            </m:r>
          </m:sub>
        </m:sSub>
        <m:r>
          <m:rPr>
            <m:sty m:val="bi"/>
          </m:rPr>
          <w:rPr>
            <w:rFonts w:ascii="Cambria Math"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CDat</m:t>
            </m:r>
          </m:e>
          <m:sub>
            <m:r>
              <m:rPr>
                <m:sty m:val="bi"/>
              </m:rPr>
              <w:rPr>
                <w:rFonts w:ascii="Cambria Math" w:hAnsi="Cambria Math"/>
                <w:sz w:val="24"/>
                <w:szCs w:val="24"/>
                <w:lang w:val="ru-RU"/>
              </w:rPr>
              <m:t>n</m:t>
            </m:r>
          </m:sub>
        </m:sSub>
        <m:r>
          <m:rPr>
            <m:sty m:val="bi"/>
          </m:rPr>
          <w:rPr>
            <w:rFonts w:ascii="Cambria Math"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CAat</m:t>
            </m:r>
          </m:e>
          <m:sub>
            <m:r>
              <m:rPr>
                <m:sty m:val="bi"/>
              </m:rPr>
              <w:rPr>
                <w:rFonts w:ascii="Cambria Math" w:hAnsi="Cambria Math"/>
                <w:sz w:val="24"/>
                <w:szCs w:val="24"/>
                <w:lang w:val="ru-RU"/>
              </w:rPr>
              <m:t>n</m:t>
            </m:r>
          </m:sub>
        </m:sSub>
        <m:r>
          <m:rPr>
            <m:sty m:val="bi"/>
          </m:rPr>
          <w:rPr>
            <w:rFonts w:ascii="Cambria Math" w:hAnsi="Times New Roman"/>
            <w:sz w:val="24"/>
            <w:szCs w:val="24"/>
            <w:lang w:val="ru-RU"/>
          </w:rPr>
          <m:t xml:space="preserve">+ </m:t>
        </m:r>
        <m:sSub>
          <m:sSubPr>
            <m:ctrlPr>
              <w:rPr>
                <w:rFonts w:ascii="Cambria Math" w:hAnsi="Times New Roman"/>
                <w:b/>
                <w:i/>
                <w:sz w:val="24"/>
                <w:szCs w:val="24"/>
                <w:lang w:val="ru-RU"/>
              </w:rPr>
            </m:ctrlPr>
          </m:sSubPr>
          <m:e>
            <m:r>
              <m:rPr>
                <m:sty m:val="bi"/>
              </m:rPr>
              <w:rPr>
                <w:rFonts w:ascii="Cambria Math" w:hAnsi="Cambria Math"/>
                <w:sz w:val="24"/>
                <w:szCs w:val="24"/>
                <w:lang w:val="ru-RU"/>
              </w:rPr>
              <m:t>ACat</m:t>
            </m:r>
          </m:e>
          <m:sub>
            <m:r>
              <m:rPr>
                <m:sty m:val="bi"/>
              </m:rPr>
              <w:rPr>
                <w:rFonts w:ascii="Cambria Math" w:hAnsi="Cambria Math"/>
                <w:sz w:val="24"/>
                <w:szCs w:val="24"/>
                <w:lang w:val="ru-RU"/>
              </w:rPr>
              <m:t>n</m:t>
            </m:r>
          </m:sub>
        </m:sSub>
      </m:oMath>
      <w:r w:rsidR="00985D53" w:rsidRPr="00342B9F">
        <w:rPr>
          <w:rFonts w:ascii="Times New Roman" w:hAnsi="Times New Roman"/>
          <w:b/>
          <w:i/>
          <w:sz w:val="24"/>
          <w:szCs w:val="24"/>
          <w:lang w:val="ru-RU"/>
        </w:rPr>
        <w:t xml:space="preserve">   </w:t>
      </w:r>
      <w:r w:rsidR="00985D53" w:rsidRPr="00342B9F">
        <w:rPr>
          <w:rFonts w:ascii="Times New Roman" w:hAnsi="Times New Roman"/>
          <w:i/>
          <w:sz w:val="24"/>
          <w:szCs w:val="24"/>
          <w:lang w:val="ru-RU"/>
        </w:rPr>
        <w:t>(6)</w:t>
      </w:r>
    </w:p>
    <w:p w:rsidR="00985D53" w:rsidRPr="00342B9F" w:rsidRDefault="00985D53" w:rsidP="00985D53">
      <w:pPr>
        <w:spacing w:after="0"/>
        <w:ind w:firstLine="567"/>
        <w:jc w:val="both"/>
        <w:rPr>
          <w:rFonts w:ascii="Times New Roman" w:hAnsi="Times New Roman"/>
          <w:sz w:val="24"/>
          <w:szCs w:val="24"/>
          <w:lang w:val="ru-RU"/>
        </w:rPr>
      </w:pP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где:</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b/>
          <w:i/>
          <w:sz w:val="24"/>
          <w:szCs w:val="24"/>
          <w:lang w:val="ru-RU"/>
        </w:rPr>
        <w:t>CAIat</w:t>
      </w:r>
      <w:r w:rsidRPr="00342B9F">
        <w:rPr>
          <w:rFonts w:ascii="Times New Roman" w:hAnsi="Times New Roman"/>
          <w:b/>
          <w:i/>
          <w:sz w:val="24"/>
          <w:szCs w:val="24"/>
          <w:vertAlign w:val="subscript"/>
          <w:lang w:val="ru-RU"/>
        </w:rPr>
        <w:t>n</w:t>
      </w:r>
      <w:r w:rsidRPr="00342B9F">
        <w:rPr>
          <w:rFonts w:ascii="Times New Roman" w:hAnsi="Times New Roman"/>
          <w:b/>
          <w:sz w:val="24"/>
          <w:szCs w:val="24"/>
          <w:lang w:val="ru-RU"/>
        </w:rPr>
        <w:t xml:space="preserve"> </w:t>
      </w:r>
      <w:r w:rsidRPr="00342B9F">
        <w:rPr>
          <w:rFonts w:ascii="Times New Roman" w:hAnsi="Times New Roman"/>
          <w:sz w:val="24"/>
          <w:szCs w:val="24"/>
          <w:lang w:val="ru-RU"/>
        </w:rPr>
        <w:t xml:space="preserve">- расходы на амортизацию материальных и нематериальных активов, </w:t>
      </w:r>
      <w:r>
        <w:rPr>
          <w:rFonts w:ascii="Times New Roman" w:hAnsi="Times New Roman"/>
          <w:sz w:val="24"/>
          <w:szCs w:val="24"/>
          <w:lang w:val="ru-RU"/>
        </w:rPr>
        <w:t xml:space="preserve">состоящих </w:t>
      </w:r>
      <w:r w:rsidRPr="00342B9F">
        <w:rPr>
          <w:rFonts w:ascii="Times New Roman" w:hAnsi="Times New Roman"/>
          <w:sz w:val="24"/>
          <w:szCs w:val="24"/>
          <w:lang w:val="ru-RU"/>
        </w:rPr>
        <w:t>на балансе оператора и связанных с деятельностью по предоставлению публичной услуги снабжения технологической водой;</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b/>
          <w:i/>
          <w:sz w:val="24"/>
          <w:szCs w:val="24"/>
          <w:lang w:val="ru-RU"/>
        </w:rPr>
        <w:t>CAPat</w:t>
      </w:r>
      <w:r w:rsidRPr="00342B9F">
        <w:rPr>
          <w:rFonts w:ascii="Times New Roman" w:hAnsi="Times New Roman"/>
          <w:b/>
          <w:i/>
          <w:sz w:val="24"/>
          <w:szCs w:val="24"/>
          <w:vertAlign w:val="subscript"/>
          <w:lang w:val="ru-RU"/>
        </w:rPr>
        <w:t>n</w:t>
      </w:r>
      <w:r w:rsidRPr="00342B9F">
        <w:rPr>
          <w:rFonts w:ascii="Times New Roman" w:hAnsi="Times New Roman"/>
          <w:sz w:val="24"/>
          <w:szCs w:val="24"/>
          <w:vertAlign w:val="subscript"/>
          <w:lang w:val="ru-RU"/>
        </w:rPr>
        <w:t xml:space="preserve"> </w:t>
      </w:r>
      <w:r w:rsidR="00F832C7">
        <w:rPr>
          <w:rFonts w:ascii="Times New Roman" w:hAnsi="Times New Roman"/>
          <w:sz w:val="24"/>
          <w:szCs w:val="24"/>
          <w:vertAlign w:val="subscript"/>
          <w:lang w:val="ru-RU"/>
        </w:rPr>
        <w:t xml:space="preserve"> </w:t>
      </w:r>
      <w:r w:rsidRPr="00342B9F">
        <w:rPr>
          <w:rFonts w:ascii="Times New Roman" w:hAnsi="Times New Roman"/>
          <w:b/>
          <w:sz w:val="24"/>
          <w:szCs w:val="24"/>
          <w:lang w:val="ru-RU"/>
        </w:rPr>
        <w:t>–</w:t>
      </w:r>
      <w:r w:rsidR="00F832C7">
        <w:rPr>
          <w:rFonts w:ascii="Times New Roman" w:hAnsi="Times New Roman"/>
          <w:b/>
          <w:sz w:val="24"/>
          <w:szCs w:val="24"/>
          <w:lang w:val="ru-RU"/>
        </w:rPr>
        <w:t xml:space="preserve"> </w:t>
      </w:r>
      <w:r w:rsidRPr="00342B9F">
        <w:rPr>
          <w:rFonts w:ascii="Times New Roman" w:hAnsi="Times New Roman"/>
          <w:sz w:val="24"/>
          <w:szCs w:val="24"/>
          <w:lang w:val="ru-RU"/>
        </w:rPr>
        <w:t>расходы на технологическую воду, приобретенную у других лиц;</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b/>
          <w:i/>
          <w:sz w:val="24"/>
          <w:szCs w:val="24"/>
          <w:lang w:val="ru-RU"/>
        </w:rPr>
        <w:lastRenderedPageBreak/>
        <w:t>CMat</w:t>
      </w:r>
      <w:r w:rsidRPr="00342B9F">
        <w:rPr>
          <w:rFonts w:ascii="Times New Roman" w:hAnsi="Times New Roman"/>
          <w:b/>
          <w:i/>
          <w:sz w:val="24"/>
          <w:szCs w:val="24"/>
          <w:vertAlign w:val="subscript"/>
          <w:lang w:val="ru-RU"/>
        </w:rPr>
        <w:t>n</w:t>
      </w:r>
      <w:r w:rsidRPr="00342B9F">
        <w:rPr>
          <w:rFonts w:ascii="Times New Roman" w:hAnsi="Times New Roman"/>
          <w:b/>
          <w:sz w:val="24"/>
          <w:szCs w:val="24"/>
          <w:lang w:val="ru-RU"/>
        </w:rPr>
        <w:t xml:space="preserve"> –</w:t>
      </w:r>
      <w:r w:rsidRPr="00342B9F">
        <w:rPr>
          <w:rFonts w:ascii="Times New Roman" w:hAnsi="Times New Roman"/>
          <w:sz w:val="24"/>
          <w:szCs w:val="24"/>
          <w:lang w:val="ru-RU"/>
        </w:rPr>
        <w:t xml:space="preserve"> материальные расходы, связанные с предоставлением услуги снабжения технологической водой;</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b/>
          <w:i/>
          <w:sz w:val="24"/>
          <w:szCs w:val="24"/>
          <w:lang w:val="ru-RU"/>
        </w:rPr>
        <w:t xml:space="preserve"> CEEat</w:t>
      </w:r>
      <w:r w:rsidRPr="00342B9F">
        <w:rPr>
          <w:rFonts w:ascii="Times New Roman" w:hAnsi="Times New Roman"/>
          <w:b/>
          <w:i/>
          <w:sz w:val="24"/>
          <w:szCs w:val="24"/>
          <w:vertAlign w:val="subscript"/>
          <w:lang w:val="ru-RU"/>
        </w:rPr>
        <w:t>n</w:t>
      </w:r>
      <w:r w:rsidRPr="00342B9F">
        <w:rPr>
          <w:rFonts w:ascii="Times New Roman" w:hAnsi="Times New Roman"/>
          <w:sz w:val="24"/>
          <w:szCs w:val="24"/>
          <w:vertAlign w:val="subscript"/>
          <w:lang w:val="ru-RU"/>
        </w:rPr>
        <w:t xml:space="preserve"> </w:t>
      </w:r>
      <w:r w:rsidRPr="00342B9F">
        <w:rPr>
          <w:rFonts w:ascii="Times New Roman" w:hAnsi="Times New Roman"/>
          <w:sz w:val="24"/>
          <w:szCs w:val="24"/>
          <w:lang w:val="ru-RU"/>
        </w:rPr>
        <w:t xml:space="preserve">– расходы  на приобретенную оператором электроэнергию, связанные с предоставлением </w:t>
      </w:r>
      <w:r>
        <w:rPr>
          <w:rFonts w:ascii="Times New Roman" w:hAnsi="Times New Roman"/>
          <w:sz w:val="24"/>
          <w:szCs w:val="24"/>
          <w:lang w:val="ru-RU"/>
        </w:rPr>
        <w:t xml:space="preserve">публичной </w:t>
      </w:r>
      <w:r w:rsidRPr="00342B9F">
        <w:rPr>
          <w:rFonts w:ascii="Times New Roman" w:hAnsi="Times New Roman"/>
          <w:sz w:val="24"/>
          <w:szCs w:val="24"/>
          <w:lang w:val="ru-RU"/>
        </w:rPr>
        <w:t>услуги снабжения технологической водой;</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b/>
          <w:i/>
          <w:sz w:val="24"/>
          <w:szCs w:val="24"/>
          <w:lang w:val="ru-RU"/>
        </w:rPr>
        <w:t>CPat</w:t>
      </w:r>
      <w:r w:rsidRPr="00342B9F">
        <w:rPr>
          <w:rFonts w:ascii="Times New Roman" w:hAnsi="Times New Roman"/>
          <w:b/>
          <w:i/>
          <w:sz w:val="24"/>
          <w:szCs w:val="24"/>
          <w:vertAlign w:val="subscript"/>
          <w:lang w:val="ru-RU"/>
        </w:rPr>
        <w:t>n</w:t>
      </w:r>
      <w:r w:rsidRPr="00342B9F">
        <w:rPr>
          <w:rFonts w:ascii="Times New Roman" w:hAnsi="Times New Roman"/>
          <w:b/>
          <w:i/>
          <w:sz w:val="24"/>
          <w:szCs w:val="24"/>
          <w:lang w:val="ru-RU"/>
        </w:rPr>
        <w:t xml:space="preserve"> </w:t>
      </w:r>
      <w:r w:rsidRPr="00342B9F">
        <w:rPr>
          <w:rFonts w:ascii="Times New Roman" w:hAnsi="Times New Roman"/>
          <w:sz w:val="24"/>
          <w:szCs w:val="24"/>
          <w:lang w:val="ru-RU"/>
        </w:rPr>
        <w:t>- расходы на персонал оператора, связанные с процессом предоставления публичной услуги снабжения технологической водой;</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b/>
          <w:i/>
          <w:sz w:val="24"/>
          <w:szCs w:val="24"/>
          <w:lang w:val="ru-RU"/>
        </w:rPr>
        <w:t>CIEat</w:t>
      </w:r>
      <w:r w:rsidRPr="00342B9F">
        <w:rPr>
          <w:rFonts w:ascii="Times New Roman" w:hAnsi="Times New Roman"/>
          <w:b/>
          <w:i/>
          <w:sz w:val="24"/>
          <w:szCs w:val="24"/>
          <w:vertAlign w:val="subscript"/>
          <w:lang w:val="ru-RU"/>
        </w:rPr>
        <w:t>n</w:t>
      </w:r>
      <w:r w:rsidRPr="00342B9F">
        <w:rPr>
          <w:rFonts w:ascii="Times New Roman" w:hAnsi="Times New Roman"/>
          <w:sz w:val="24"/>
          <w:szCs w:val="24"/>
          <w:vertAlign w:val="subscript"/>
          <w:lang w:val="ru-RU"/>
        </w:rPr>
        <w:t xml:space="preserve"> </w:t>
      </w:r>
      <w:r w:rsidRPr="00342B9F">
        <w:rPr>
          <w:rFonts w:ascii="Times New Roman" w:hAnsi="Times New Roman"/>
          <w:sz w:val="24"/>
          <w:szCs w:val="24"/>
          <w:lang w:val="ru-RU"/>
        </w:rPr>
        <w:t>– расходы на содержание и эксплуатацию публичной системы снабжения технологической водой;</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b/>
          <w:i/>
          <w:sz w:val="24"/>
          <w:szCs w:val="24"/>
          <w:lang w:val="ru-RU"/>
        </w:rPr>
        <w:t>CDat</w:t>
      </w:r>
      <w:r w:rsidRPr="00342B9F">
        <w:rPr>
          <w:rFonts w:ascii="Times New Roman" w:hAnsi="Times New Roman"/>
          <w:b/>
          <w:i/>
          <w:sz w:val="24"/>
          <w:szCs w:val="24"/>
          <w:vertAlign w:val="subscript"/>
          <w:lang w:val="ru-RU"/>
        </w:rPr>
        <w:t>n</w:t>
      </w:r>
      <w:r w:rsidRPr="00342B9F">
        <w:rPr>
          <w:rFonts w:ascii="Times New Roman" w:hAnsi="Times New Roman"/>
          <w:sz w:val="24"/>
          <w:szCs w:val="24"/>
          <w:vertAlign w:val="subscript"/>
          <w:lang w:val="ru-RU"/>
        </w:rPr>
        <w:t xml:space="preserve"> </w:t>
      </w:r>
      <w:r w:rsidRPr="00342B9F">
        <w:rPr>
          <w:rFonts w:ascii="Times New Roman" w:hAnsi="Times New Roman"/>
          <w:sz w:val="24"/>
          <w:szCs w:val="24"/>
          <w:lang w:val="ru-RU"/>
        </w:rPr>
        <w:t xml:space="preserve">-  расходы </w:t>
      </w:r>
      <w:r>
        <w:rPr>
          <w:rFonts w:ascii="Times New Roman" w:hAnsi="Times New Roman"/>
          <w:sz w:val="24"/>
          <w:szCs w:val="24"/>
          <w:lang w:val="ru-RU"/>
        </w:rPr>
        <w:t xml:space="preserve">на реализацию </w:t>
      </w:r>
      <w:r w:rsidRPr="00342B9F">
        <w:rPr>
          <w:rFonts w:ascii="Times New Roman" w:hAnsi="Times New Roman"/>
          <w:sz w:val="24"/>
          <w:szCs w:val="24"/>
          <w:lang w:val="ru-RU"/>
        </w:rPr>
        <w:t>оператора, связанные с предоставлением публичной услуги снабжения технологической водой;</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b/>
          <w:i/>
          <w:sz w:val="24"/>
          <w:szCs w:val="24"/>
          <w:lang w:val="ru-RU"/>
        </w:rPr>
        <w:t>CAat</w:t>
      </w:r>
      <w:r w:rsidRPr="00342B9F">
        <w:rPr>
          <w:rFonts w:ascii="Times New Roman" w:hAnsi="Times New Roman"/>
          <w:b/>
          <w:i/>
          <w:sz w:val="24"/>
          <w:szCs w:val="24"/>
          <w:vertAlign w:val="subscript"/>
          <w:lang w:val="ru-RU"/>
        </w:rPr>
        <w:t>n</w:t>
      </w:r>
      <w:r w:rsidRPr="00342B9F">
        <w:rPr>
          <w:rFonts w:ascii="Times New Roman" w:hAnsi="Times New Roman"/>
          <w:b/>
          <w:sz w:val="24"/>
          <w:szCs w:val="24"/>
          <w:lang w:val="ru-RU"/>
        </w:rPr>
        <w:t xml:space="preserve"> – </w:t>
      </w:r>
      <w:r w:rsidRPr="00342B9F">
        <w:rPr>
          <w:rFonts w:ascii="Times New Roman" w:hAnsi="Times New Roman"/>
          <w:sz w:val="24"/>
          <w:szCs w:val="24"/>
          <w:lang w:val="ru-RU"/>
        </w:rPr>
        <w:t>административные расходы оператора,  связанные с предоставлением публичной услуги снабжения технологической водой;</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b/>
          <w:i/>
          <w:sz w:val="24"/>
          <w:szCs w:val="24"/>
          <w:lang w:val="ru-RU"/>
        </w:rPr>
        <w:t>ACat</w:t>
      </w:r>
      <w:r w:rsidRPr="00342B9F">
        <w:rPr>
          <w:rFonts w:ascii="Times New Roman" w:hAnsi="Times New Roman"/>
          <w:b/>
          <w:i/>
          <w:sz w:val="24"/>
          <w:szCs w:val="24"/>
          <w:vertAlign w:val="subscript"/>
          <w:lang w:val="ru-RU"/>
        </w:rPr>
        <w:t>n</w:t>
      </w:r>
      <w:r w:rsidRPr="00342B9F">
        <w:rPr>
          <w:rFonts w:ascii="Times New Roman" w:hAnsi="Times New Roman"/>
          <w:sz w:val="24"/>
          <w:szCs w:val="24"/>
          <w:lang w:val="ru-RU"/>
        </w:rPr>
        <w:t xml:space="preserve"> – другие операционные расходы, связанные с предоставлением публичной услуги снабжения технологической водой в году регулирования «n». В них включаются расходы на уплату налога на воду, извлеченную (забранную) из водного фонда, уплата других налогов, </w:t>
      </w:r>
      <w:r>
        <w:rPr>
          <w:rFonts w:ascii="Times New Roman" w:hAnsi="Times New Roman"/>
          <w:sz w:val="24"/>
          <w:szCs w:val="24"/>
          <w:lang w:val="ru-RU"/>
        </w:rPr>
        <w:t>сборов</w:t>
      </w:r>
      <w:r w:rsidRPr="00342B9F">
        <w:rPr>
          <w:rFonts w:ascii="Times New Roman" w:hAnsi="Times New Roman"/>
          <w:sz w:val="24"/>
          <w:szCs w:val="24"/>
          <w:lang w:val="ru-RU"/>
        </w:rPr>
        <w:t xml:space="preserve"> и оправданных платежей, </w:t>
      </w:r>
      <w:r>
        <w:rPr>
          <w:rFonts w:ascii="Times New Roman" w:hAnsi="Times New Roman"/>
          <w:sz w:val="24"/>
          <w:szCs w:val="24"/>
          <w:lang w:val="ru-RU"/>
        </w:rPr>
        <w:t>относимых на расходы</w:t>
      </w:r>
      <w:r w:rsidRPr="00342B9F">
        <w:rPr>
          <w:rFonts w:ascii="Times New Roman" w:hAnsi="Times New Roman"/>
          <w:sz w:val="24"/>
          <w:szCs w:val="24"/>
          <w:lang w:val="ru-RU"/>
        </w:rPr>
        <w:t xml:space="preserve"> согласно Налоговому кодексу и Национальным стандартам бухгалтерского учета, и оборотные средства, необходимые для предоставления публичной услуги снабжения технологической водой. Таким образом:</w:t>
      </w:r>
    </w:p>
    <w:p w:rsidR="00985D53" w:rsidRPr="00342B9F" w:rsidRDefault="00E215F2" w:rsidP="00985D53">
      <w:pPr>
        <w:spacing w:after="0"/>
        <w:ind w:firstLine="567"/>
        <w:jc w:val="center"/>
        <w:rPr>
          <w:rFonts w:ascii="Times New Roman" w:hAnsi="Times New Roman"/>
          <w:sz w:val="24"/>
          <w:szCs w:val="24"/>
          <w:lang w:val="ru-RU"/>
        </w:rPr>
      </w:pPr>
      <m:oMath>
        <m:sSub>
          <m:sSubPr>
            <m:ctrlPr>
              <w:rPr>
                <w:rFonts w:ascii="Cambria Math" w:hAnsi="Times New Roman"/>
                <w:b/>
                <w:i/>
                <w:sz w:val="24"/>
                <w:szCs w:val="24"/>
                <w:lang w:val="ru-RU"/>
              </w:rPr>
            </m:ctrlPr>
          </m:sSubPr>
          <m:e>
            <m:r>
              <m:rPr>
                <m:sty m:val="bi"/>
              </m:rPr>
              <w:rPr>
                <w:rFonts w:ascii="Cambria Math" w:hAnsi="Cambria Math"/>
                <w:sz w:val="24"/>
                <w:szCs w:val="24"/>
                <w:lang w:val="ru-RU"/>
              </w:rPr>
              <m:t>ACat</m:t>
            </m:r>
          </m:e>
          <m:sub>
            <m:r>
              <m:rPr>
                <m:sty m:val="bi"/>
              </m:rPr>
              <w:rPr>
                <w:rFonts w:ascii="Cambria Math" w:hAnsi="Cambria Math"/>
                <w:sz w:val="24"/>
                <w:szCs w:val="24"/>
                <w:lang w:val="ru-RU"/>
              </w:rPr>
              <m:t>n</m:t>
            </m:r>
          </m:sub>
        </m:sSub>
        <m:r>
          <m:rPr>
            <m:sty m:val="bi"/>
          </m:rPr>
          <w:rPr>
            <w:rFonts w:ascii="Cambria Math"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TAat</m:t>
            </m:r>
          </m:e>
          <m:sub>
            <m:r>
              <m:rPr>
                <m:sty m:val="bi"/>
              </m:rPr>
              <w:rPr>
                <w:rFonts w:ascii="Cambria Math" w:hAnsi="Cambria Math"/>
                <w:sz w:val="24"/>
                <w:szCs w:val="24"/>
                <w:lang w:val="ru-RU"/>
              </w:rPr>
              <m:t>n</m:t>
            </m:r>
          </m:sub>
        </m:sSub>
        <m:r>
          <m:rPr>
            <m:sty m:val="bi"/>
          </m:rPr>
          <w:rPr>
            <w:rFonts w:ascii="Cambria Math"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Tat</m:t>
            </m:r>
          </m:e>
          <m:sub>
            <m:r>
              <m:rPr>
                <m:sty m:val="bi"/>
              </m:rPr>
              <w:rPr>
                <w:rFonts w:ascii="Cambria Math" w:hAnsi="Cambria Math"/>
                <w:sz w:val="24"/>
                <w:szCs w:val="24"/>
                <w:lang w:val="ru-RU"/>
              </w:rPr>
              <m:t>n</m:t>
            </m:r>
          </m:sub>
        </m:sSub>
        <m:r>
          <m:rPr>
            <m:sty m:val="bi"/>
          </m:rPr>
          <w:rPr>
            <w:rFonts w:ascii="Cambria Math"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FRat</m:t>
            </m:r>
          </m:e>
          <m:sub>
            <m:r>
              <m:rPr>
                <m:sty m:val="bi"/>
              </m:rPr>
              <w:rPr>
                <w:rFonts w:ascii="Cambria Math" w:hAnsi="Cambria Math"/>
                <w:sz w:val="24"/>
                <w:szCs w:val="24"/>
                <w:lang w:val="ru-RU"/>
              </w:rPr>
              <m:t>n</m:t>
            </m:r>
          </m:sub>
        </m:sSub>
      </m:oMath>
      <w:r w:rsidR="00985D53" w:rsidRPr="00342B9F">
        <w:rPr>
          <w:rFonts w:ascii="Times New Roman" w:hAnsi="Times New Roman"/>
          <w:b/>
          <w:sz w:val="24"/>
          <w:szCs w:val="24"/>
          <w:lang w:val="ru-RU"/>
        </w:rPr>
        <w:t xml:space="preserve">  </w:t>
      </w:r>
      <w:r w:rsidR="00985D53" w:rsidRPr="00342B9F">
        <w:rPr>
          <w:rFonts w:ascii="Times New Roman" w:hAnsi="Times New Roman"/>
          <w:i/>
          <w:sz w:val="24"/>
          <w:szCs w:val="24"/>
          <w:lang w:val="ru-RU"/>
        </w:rPr>
        <w:t>(7)</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 xml:space="preserve"> где:</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b/>
          <w:i/>
          <w:sz w:val="24"/>
          <w:szCs w:val="24"/>
          <w:lang w:val="ru-RU"/>
        </w:rPr>
        <w:t>TAat</w:t>
      </w:r>
      <w:r w:rsidRPr="00342B9F">
        <w:rPr>
          <w:rFonts w:ascii="Times New Roman" w:hAnsi="Times New Roman"/>
          <w:b/>
          <w:i/>
          <w:sz w:val="24"/>
          <w:szCs w:val="24"/>
          <w:vertAlign w:val="subscript"/>
          <w:lang w:val="ru-RU"/>
        </w:rPr>
        <w:t>n</w:t>
      </w:r>
      <w:r w:rsidRPr="00342B9F">
        <w:rPr>
          <w:rFonts w:ascii="Times New Roman" w:hAnsi="Times New Roman"/>
          <w:sz w:val="24"/>
          <w:szCs w:val="24"/>
          <w:vertAlign w:val="subscript"/>
          <w:lang w:val="ru-RU"/>
        </w:rPr>
        <w:t xml:space="preserve"> </w:t>
      </w:r>
      <w:r w:rsidRPr="00342B9F">
        <w:rPr>
          <w:rFonts w:ascii="Times New Roman" w:hAnsi="Times New Roman"/>
          <w:sz w:val="24"/>
          <w:szCs w:val="24"/>
          <w:lang w:val="ru-RU"/>
        </w:rPr>
        <w:t>– расходы оператора в году регулирования «n», связанные с уплатой налога за воду</w:t>
      </w:r>
      <w:r w:rsidR="00F832C7">
        <w:rPr>
          <w:rFonts w:ascii="Times New Roman" w:hAnsi="Times New Roman"/>
          <w:sz w:val="24"/>
          <w:szCs w:val="24"/>
          <w:lang w:val="ru-RU"/>
        </w:rPr>
        <w:t>,</w:t>
      </w:r>
      <w:r w:rsidRPr="00342B9F">
        <w:rPr>
          <w:rFonts w:ascii="Times New Roman" w:hAnsi="Times New Roman"/>
          <w:sz w:val="24"/>
          <w:szCs w:val="24"/>
          <w:lang w:val="ru-RU"/>
        </w:rPr>
        <w:t xml:space="preserve"> извлеченную (забранн</w:t>
      </w:r>
      <w:r>
        <w:rPr>
          <w:rFonts w:ascii="Times New Roman" w:hAnsi="Times New Roman"/>
          <w:sz w:val="24"/>
          <w:szCs w:val="24"/>
          <w:lang w:val="ru-RU"/>
        </w:rPr>
        <w:t>ую</w:t>
      </w:r>
      <w:r w:rsidRPr="00342B9F">
        <w:rPr>
          <w:rFonts w:ascii="Times New Roman" w:hAnsi="Times New Roman"/>
          <w:sz w:val="24"/>
          <w:szCs w:val="24"/>
          <w:lang w:val="ru-RU"/>
        </w:rPr>
        <w:t>) из водного фонда, связанные с поставленной потребителям технологической водой;</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b/>
          <w:i/>
          <w:sz w:val="24"/>
          <w:szCs w:val="24"/>
          <w:lang w:val="ru-RU"/>
        </w:rPr>
        <w:t>Tat</w:t>
      </w:r>
      <w:r w:rsidRPr="00342B9F">
        <w:rPr>
          <w:rFonts w:ascii="Times New Roman" w:hAnsi="Times New Roman"/>
          <w:b/>
          <w:i/>
          <w:sz w:val="24"/>
          <w:szCs w:val="24"/>
          <w:vertAlign w:val="subscript"/>
          <w:lang w:val="ru-RU"/>
        </w:rPr>
        <w:t>n</w:t>
      </w:r>
      <w:r w:rsidRPr="00342B9F">
        <w:rPr>
          <w:rFonts w:ascii="Times New Roman" w:hAnsi="Times New Roman"/>
          <w:sz w:val="24"/>
          <w:szCs w:val="24"/>
          <w:vertAlign w:val="subscript"/>
          <w:lang w:val="ru-RU"/>
        </w:rPr>
        <w:t xml:space="preserve"> </w:t>
      </w:r>
      <w:r w:rsidRPr="00342B9F">
        <w:rPr>
          <w:rFonts w:ascii="Times New Roman" w:hAnsi="Times New Roman"/>
          <w:sz w:val="24"/>
          <w:szCs w:val="24"/>
          <w:lang w:val="ru-RU"/>
        </w:rPr>
        <w:t xml:space="preserve">– расходы оператора в году регулирования «n», связанные с уплатой других налогов, пошлин и оправданных платежей, связанных с услугой снабжения технологической водой и </w:t>
      </w:r>
      <w:r>
        <w:rPr>
          <w:rFonts w:ascii="Times New Roman" w:hAnsi="Times New Roman"/>
          <w:sz w:val="24"/>
          <w:szCs w:val="24"/>
          <w:lang w:val="ru-RU"/>
        </w:rPr>
        <w:t>относимых на расходы</w:t>
      </w:r>
      <w:r w:rsidRPr="00342B9F">
        <w:rPr>
          <w:rFonts w:ascii="Times New Roman" w:hAnsi="Times New Roman"/>
          <w:sz w:val="24"/>
          <w:szCs w:val="24"/>
          <w:lang w:val="ru-RU"/>
        </w:rPr>
        <w:t xml:space="preserve">  согласно Налоговому кодексу и Национальным стандартам бухгалтерского учета;</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b/>
          <w:i/>
          <w:sz w:val="24"/>
          <w:szCs w:val="24"/>
          <w:lang w:val="ru-RU"/>
        </w:rPr>
        <w:t>FRat</w:t>
      </w:r>
      <w:r w:rsidRPr="00342B9F">
        <w:rPr>
          <w:rFonts w:ascii="Times New Roman" w:hAnsi="Times New Roman"/>
          <w:b/>
          <w:i/>
          <w:sz w:val="24"/>
          <w:szCs w:val="24"/>
          <w:vertAlign w:val="subscript"/>
          <w:lang w:val="ru-RU"/>
        </w:rPr>
        <w:t>n</w:t>
      </w:r>
      <w:r w:rsidRPr="00342B9F">
        <w:rPr>
          <w:rFonts w:ascii="Times New Roman" w:hAnsi="Times New Roman"/>
          <w:sz w:val="24"/>
          <w:szCs w:val="24"/>
          <w:lang w:val="ru-RU"/>
        </w:rPr>
        <w:t xml:space="preserve"> – оборотные средства в году регулирования</w:t>
      </w:r>
      <w:r w:rsidRPr="00342B9F">
        <w:rPr>
          <w:rFonts w:ascii="Times New Roman" w:hAnsi="Times New Roman"/>
          <w:sz w:val="24"/>
          <w:szCs w:val="24"/>
          <w:vertAlign w:val="subscript"/>
          <w:lang w:val="ru-RU"/>
        </w:rPr>
        <w:t xml:space="preserve"> «</w:t>
      </w:r>
      <w:r w:rsidRPr="00342B9F">
        <w:rPr>
          <w:rFonts w:ascii="Times New Roman" w:hAnsi="Times New Roman"/>
          <w:sz w:val="24"/>
          <w:szCs w:val="24"/>
          <w:lang w:val="ru-RU"/>
        </w:rPr>
        <w:t>n», связанные с публичной услугой снабжения технологической водой, необходимые для осуществления нормальной деятельности оператора</w:t>
      </w:r>
      <w:r w:rsidR="00F832C7">
        <w:rPr>
          <w:rFonts w:ascii="Times New Roman" w:hAnsi="Times New Roman"/>
          <w:sz w:val="24"/>
          <w:szCs w:val="24"/>
          <w:lang w:val="ru-RU"/>
        </w:rPr>
        <w:t>;</w:t>
      </w:r>
    </w:p>
    <w:p w:rsidR="00985D53" w:rsidRPr="00342B9F" w:rsidRDefault="00985D53" w:rsidP="002E646C">
      <w:pPr>
        <w:spacing w:after="240"/>
        <w:ind w:firstLine="567"/>
        <w:jc w:val="both"/>
        <w:rPr>
          <w:rFonts w:ascii="Times New Roman" w:hAnsi="Times New Roman"/>
          <w:sz w:val="24"/>
          <w:szCs w:val="24"/>
          <w:lang w:val="ru-RU"/>
        </w:rPr>
      </w:pPr>
      <w:r w:rsidRPr="00342B9F">
        <w:rPr>
          <w:rFonts w:ascii="Times New Roman" w:hAnsi="Times New Roman"/>
          <w:sz w:val="24"/>
          <w:szCs w:val="24"/>
          <w:lang w:val="ru-RU"/>
        </w:rPr>
        <w:t>b) на публичную услугу снабжения питьевой водой, по</w:t>
      </w:r>
      <w:r>
        <w:rPr>
          <w:rFonts w:ascii="Times New Roman" w:hAnsi="Times New Roman"/>
          <w:sz w:val="24"/>
          <w:szCs w:val="24"/>
          <w:lang w:val="ru-RU"/>
        </w:rPr>
        <w:t xml:space="preserve">ставленной </w:t>
      </w:r>
      <w:r w:rsidRPr="00342B9F">
        <w:rPr>
          <w:rFonts w:ascii="Times New Roman" w:hAnsi="Times New Roman"/>
          <w:sz w:val="24"/>
          <w:szCs w:val="24"/>
          <w:lang w:val="ru-RU"/>
        </w:rPr>
        <w:t>потре</w:t>
      </w:r>
      <w:r>
        <w:rPr>
          <w:rFonts w:ascii="Times New Roman" w:hAnsi="Times New Roman"/>
          <w:sz w:val="24"/>
          <w:szCs w:val="24"/>
          <w:lang w:val="ru-RU"/>
        </w:rPr>
        <w:t>б</w:t>
      </w:r>
      <w:r w:rsidRPr="00342B9F">
        <w:rPr>
          <w:rFonts w:ascii="Times New Roman" w:hAnsi="Times New Roman"/>
          <w:sz w:val="24"/>
          <w:szCs w:val="24"/>
          <w:lang w:val="ru-RU"/>
        </w:rPr>
        <w:t>ителям в пунктах  выхода из публичных сетей водоснабжения:</w:t>
      </w:r>
    </w:p>
    <w:p w:rsidR="00985D53" w:rsidRPr="00342B9F" w:rsidRDefault="00E215F2" w:rsidP="00985D53">
      <w:pPr>
        <w:spacing w:after="240"/>
        <w:jc w:val="center"/>
        <w:rPr>
          <w:rFonts w:ascii="Times New Roman" w:hAnsi="Times New Roman"/>
          <w:sz w:val="24"/>
          <w:szCs w:val="24"/>
          <w:lang w:val="ru-RU"/>
        </w:rPr>
      </w:pPr>
      <m:oMath>
        <m:sSub>
          <m:sSubPr>
            <m:ctrlPr>
              <w:rPr>
                <w:rFonts w:ascii="Cambria Math" w:hAnsi="Times New Roman"/>
                <w:b/>
                <w:i/>
                <w:sz w:val="23"/>
                <w:szCs w:val="23"/>
                <w:lang w:val="ru-RU"/>
              </w:rPr>
            </m:ctrlPr>
          </m:sSubPr>
          <m:e>
            <m:r>
              <m:rPr>
                <m:sty m:val="bi"/>
              </m:rPr>
              <w:rPr>
                <w:rFonts w:ascii="Cambria Math" w:hAnsi="Cambria Math"/>
                <w:sz w:val="23"/>
                <w:szCs w:val="23"/>
                <w:lang w:val="ru-RU"/>
              </w:rPr>
              <m:t>CSAP</m:t>
            </m:r>
          </m:e>
          <m:sub>
            <m:r>
              <m:rPr>
                <m:sty m:val="bi"/>
              </m:rPr>
              <w:rPr>
                <w:rFonts w:ascii="Cambria Math" w:hAnsi="Cambria Math"/>
                <w:sz w:val="23"/>
                <w:szCs w:val="23"/>
                <w:lang w:val="ru-RU"/>
              </w:rPr>
              <m:t>n</m:t>
            </m:r>
            <m:r>
              <m:rPr>
                <m:sty m:val="bi"/>
              </m:rPr>
              <w:rPr>
                <w:rFonts w:ascii="Cambria Math" w:hAnsi="Times New Roman"/>
                <w:sz w:val="23"/>
                <w:szCs w:val="23"/>
                <w:lang w:val="ru-RU"/>
              </w:rPr>
              <m:t>=</m:t>
            </m:r>
          </m:sub>
        </m:sSub>
        <m:sSub>
          <m:sSubPr>
            <m:ctrlPr>
              <w:rPr>
                <w:rFonts w:ascii="Cambria Math" w:hAnsi="Times New Roman"/>
                <w:b/>
                <w:i/>
                <w:sz w:val="23"/>
                <w:szCs w:val="23"/>
                <w:lang w:val="ru-RU"/>
              </w:rPr>
            </m:ctrlPr>
          </m:sSubPr>
          <m:e>
            <m:r>
              <m:rPr>
                <m:sty m:val="bi"/>
              </m:rPr>
              <w:rPr>
                <w:rFonts w:ascii="Cambria Math" w:hAnsi="Cambria Math"/>
                <w:sz w:val="23"/>
                <w:szCs w:val="23"/>
                <w:lang w:val="ru-RU"/>
              </w:rPr>
              <m:t>CAIap</m:t>
            </m:r>
          </m:e>
          <m:sub>
            <m:r>
              <m:rPr>
                <m:sty m:val="bi"/>
              </m:rPr>
              <w:rPr>
                <w:rFonts w:ascii="Cambria Math" w:hAnsi="Cambria Math"/>
                <w:sz w:val="23"/>
                <w:szCs w:val="23"/>
                <w:lang w:val="ru-RU"/>
              </w:rPr>
              <m:t>n</m:t>
            </m:r>
          </m:sub>
        </m:sSub>
        <m:r>
          <m:rPr>
            <m:sty m:val="bi"/>
          </m:rPr>
          <w:rPr>
            <w:rFonts w:ascii="Cambria Math" w:hAnsi="Times New Roman"/>
            <w:sz w:val="23"/>
            <w:szCs w:val="23"/>
            <w:lang w:val="ru-RU"/>
          </w:rPr>
          <m:t>+</m:t>
        </m:r>
        <m:sSub>
          <m:sSubPr>
            <m:ctrlPr>
              <w:rPr>
                <w:rFonts w:ascii="Cambria Math" w:hAnsi="Times New Roman"/>
                <w:b/>
                <w:i/>
                <w:sz w:val="23"/>
                <w:szCs w:val="23"/>
                <w:lang w:val="ru-RU"/>
              </w:rPr>
            </m:ctrlPr>
          </m:sSubPr>
          <m:e>
            <m:r>
              <m:rPr>
                <m:sty m:val="bi"/>
              </m:rPr>
              <w:rPr>
                <w:rFonts w:ascii="Cambria Math" w:hAnsi="Cambria Math"/>
                <w:sz w:val="23"/>
                <w:szCs w:val="23"/>
                <w:lang w:val="ru-RU"/>
              </w:rPr>
              <m:t>CAPap</m:t>
            </m:r>
          </m:e>
          <m:sub>
            <m:r>
              <m:rPr>
                <m:sty m:val="bi"/>
              </m:rPr>
              <w:rPr>
                <w:rFonts w:ascii="Cambria Math" w:hAnsi="Cambria Math"/>
                <w:sz w:val="23"/>
                <w:szCs w:val="23"/>
                <w:lang w:val="ru-RU"/>
              </w:rPr>
              <m:t>n</m:t>
            </m:r>
          </m:sub>
        </m:sSub>
        <m:r>
          <m:rPr>
            <m:sty m:val="bi"/>
          </m:rPr>
          <w:rPr>
            <w:rFonts w:ascii="Cambria Math" w:hAnsi="Times New Roman"/>
            <w:sz w:val="23"/>
            <w:szCs w:val="23"/>
            <w:lang w:val="ru-RU"/>
          </w:rPr>
          <m:t>+</m:t>
        </m:r>
        <m:sSub>
          <m:sSubPr>
            <m:ctrlPr>
              <w:rPr>
                <w:rFonts w:ascii="Cambria Math" w:hAnsi="Times New Roman"/>
                <w:b/>
                <w:i/>
                <w:sz w:val="23"/>
                <w:szCs w:val="23"/>
                <w:lang w:val="ru-RU"/>
              </w:rPr>
            </m:ctrlPr>
          </m:sSubPr>
          <m:e>
            <m:r>
              <m:rPr>
                <m:sty m:val="bi"/>
              </m:rPr>
              <w:rPr>
                <w:rFonts w:ascii="Cambria Math" w:hAnsi="Cambria Math"/>
                <w:sz w:val="23"/>
                <w:szCs w:val="23"/>
                <w:lang w:val="ru-RU"/>
              </w:rPr>
              <m:t>CMap</m:t>
            </m:r>
          </m:e>
          <m:sub>
            <m:r>
              <m:rPr>
                <m:sty m:val="bi"/>
              </m:rPr>
              <w:rPr>
                <w:rFonts w:ascii="Cambria Math" w:hAnsi="Cambria Math"/>
                <w:sz w:val="23"/>
                <w:szCs w:val="23"/>
                <w:lang w:val="ru-RU"/>
              </w:rPr>
              <m:t>n</m:t>
            </m:r>
          </m:sub>
        </m:sSub>
        <m:r>
          <m:rPr>
            <m:sty m:val="bi"/>
          </m:rPr>
          <w:rPr>
            <w:rFonts w:ascii="Cambria Math" w:hAnsi="Times New Roman"/>
            <w:sz w:val="23"/>
            <w:szCs w:val="23"/>
            <w:lang w:val="ru-RU"/>
          </w:rPr>
          <m:t>+</m:t>
        </m:r>
        <m:sSub>
          <m:sSubPr>
            <m:ctrlPr>
              <w:rPr>
                <w:rFonts w:ascii="Cambria Math" w:hAnsi="Times New Roman"/>
                <w:b/>
                <w:i/>
                <w:sz w:val="23"/>
                <w:szCs w:val="23"/>
                <w:lang w:val="ru-RU"/>
              </w:rPr>
            </m:ctrlPr>
          </m:sSubPr>
          <m:e>
            <m:r>
              <m:rPr>
                <m:sty m:val="bi"/>
              </m:rPr>
              <w:rPr>
                <w:rFonts w:ascii="Cambria Math" w:hAnsi="Cambria Math"/>
                <w:sz w:val="23"/>
                <w:szCs w:val="23"/>
                <w:lang w:val="ru-RU"/>
              </w:rPr>
              <m:t>CEEap</m:t>
            </m:r>
          </m:e>
          <m:sub>
            <m:r>
              <m:rPr>
                <m:sty m:val="bi"/>
              </m:rPr>
              <w:rPr>
                <w:rFonts w:ascii="Cambria Math" w:hAnsi="Cambria Math"/>
                <w:sz w:val="23"/>
                <w:szCs w:val="23"/>
                <w:lang w:val="ru-RU"/>
              </w:rPr>
              <m:t>n</m:t>
            </m:r>
          </m:sub>
        </m:sSub>
        <m:r>
          <m:rPr>
            <m:sty m:val="bi"/>
          </m:rPr>
          <w:rPr>
            <w:rFonts w:ascii="Cambria Math" w:hAnsi="Times New Roman"/>
            <w:sz w:val="23"/>
            <w:szCs w:val="23"/>
            <w:lang w:val="ru-RU"/>
          </w:rPr>
          <m:t>+</m:t>
        </m:r>
        <m:sSub>
          <m:sSubPr>
            <m:ctrlPr>
              <w:rPr>
                <w:rFonts w:ascii="Cambria Math" w:hAnsi="Times New Roman"/>
                <w:b/>
                <w:i/>
                <w:sz w:val="23"/>
                <w:szCs w:val="23"/>
                <w:lang w:val="ru-RU"/>
              </w:rPr>
            </m:ctrlPr>
          </m:sSubPr>
          <m:e>
            <m:r>
              <m:rPr>
                <m:sty m:val="bi"/>
              </m:rPr>
              <w:rPr>
                <w:rFonts w:ascii="Cambria Math" w:hAnsi="Cambria Math"/>
                <w:sz w:val="23"/>
                <w:szCs w:val="23"/>
                <w:lang w:val="ru-RU"/>
              </w:rPr>
              <m:t>CPap</m:t>
            </m:r>
          </m:e>
          <m:sub>
            <m:r>
              <m:rPr>
                <m:sty m:val="bi"/>
              </m:rPr>
              <w:rPr>
                <w:rFonts w:ascii="Cambria Math" w:hAnsi="Cambria Math"/>
                <w:sz w:val="23"/>
                <w:szCs w:val="23"/>
                <w:lang w:val="ru-RU"/>
              </w:rPr>
              <m:t>n</m:t>
            </m:r>
          </m:sub>
        </m:sSub>
        <m:sSub>
          <m:sSubPr>
            <m:ctrlPr>
              <w:rPr>
                <w:rFonts w:ascii="Cambria Math" w:hAnsi="Times New Roman"/>
                <w:b/>
                <w:i/>
                <w:sz w:val="23"/>
                <w:szCs w:val="23"/>
                <w:lang w:val="ru-RU"/>
              </w:rPr>
            </m:ctrlPr>
          </m:sSubPr>
          <m:e>
            <m:r>
              <m:rPr>
                <m:sty m:val="bi"/>
              </m:rPr>
              <w:rPr>
                <w:rFonts w:ascii="Cambria Math" w:hAnsi="Times New Roman"/>
                <w:sz w:val="23"/>
                <w:szCs w:val="23"/>
                <w:lang w:val="ru-RU"/>
              </w:rPr>
              <m:t xml:space="preserve">+ </m:t>
            </m:r>
            <m:r>
              <m:rPr>
                <m:sty m:val="bi"/>
              </m:rPr>
              <w:rPr>
                <w:rFonts w:ascii="Cambria Math" w:hAnsi="Cambria Math"/>
                <w:sz w:val="23"/>
                <w:szCs w:val="23"/>
                <w:lang w:val="ru-RU"/>
              </w:rPr>
              <m:t>C</m:t>
            </m:r>
            <m:r>
              <m:rPr>
                <m:sty m:val="b"/>
              </m:rPr>
              <w:rPr>
                <w:rFonts w:ascii="Cambria Math" w:hAnsi="Cambria Math"/>
                <w:sz w:val="23"/>
                <w:szCs w:val="23"/>
                <w:lang w:val="ru-RU"/>
              </w:rPr>
              <m:t>I</m:t>
            </m:r>
            <m:r>
              <m:rPr>
                <m:sty m:val="bi"/>
              </m:rPr>
              <w:rPr>
                <w:rFonts w:ascii="Cambria Math" w:hAnsi="Cambria Math"/>
                <w:sz w:val="23"/>
                <w:szCs w:val="23"/>
                <w:lang w:val="ru-RU"/>
              </w:rPr>
              <m:t>Eap</m:t>
            </m:r>
          </m:e>
          <m:sub>
            <m:r>
              <m:rPr>
                <m:sty m:val="bi"/>
              </m:rPr>
              <w:rPr>
                <w:rFonts w:ascii="Cambria Math" w:hAnsi="Cambria Math"/>
                <w:sz w:val="23"/>
                <w:szCs w:val="23"/>
                <w:lang w:val="ru-RU"/>
              </w:rPr>
              <m:t>n</m:t>
            </m:r>
          </m:sub>
        </m:sSub>
        <m:r>
          <m:rPr>
            <m:sty m:val="bi"/>
          </m:rPr>
          <w:rPr>
            <w:rFonts w:ascii="Cambria Math" w:hAnsi="Times New Roman"/>
            <w:sz w:val="23"/>
            <w:szCs w:val="23"/>
            <w:lang w:val="ru-RU"/>
          </w:rPr>
          <m:t>+</m:t>
        </m:r>
        <m:sSub>
          <m:sSubPr>
            <m:ctrlPr>
              <w:rPr>
                <w:rFonts w:ascii="Cambria Math" w:hAnsi="Times New Roman"/>
                <w:b/>
                <w:i/>
                <w:sz w:val="23"/>
                <w:szCs w:val="23"/>
                <w:lang w:val="ru-RU"/>
              </w:rPr>
            </m:ctrlPr>
          </m:sSubPr>
          <m:e>
            <m:r>
              <m:rPr>
                <m:sty m:val="bi"/>
              </m:rPr>
              <w:rPr>
                <w:rFonts w:ascii="Cambria Math" w:hAnsi="Cambria Math"/>
                <w:sz w:val="23"/>
                <w:szCs w:val="23"/>
                <w:lang w:val="ru-RU"/>
              </w:rPr>
              <m:t>CDap</m:t>
            </m:r>
          </m:e>
          <m:sub>
            <m:r>
              <m:rPr>
                <m:sty m:val="bi"/>
              </m:rPr>
              <w:rPr>
                <w:rFonts w:ascii="Cambria Math" w:hAnsi="Cambria Math"/>
                <w:sz w:val="23"/>
                <w:szCs w:val="23"/>
                <w:lang w:val="ru-RU"/>
              </w:rPr>
              <m:t>n</m:t>
            </m:r>
          </m:sub>
        </m:sSub>
        <m:r>
          <m:rPr>
            <m:sty m:val="bi"/>
          </m:rPr>
          <w:rPr>
            <w:rFonts w:ascii="Cambria Math" w:hAnsi="Times New Roman"/>
            <w:sz w:val="23"/>
            <w:szCs w:val="23"/>
            <w:lang w:val="ru-RU"/>
          </w:rPr>
          <m:t>+</m:t>
        </m:r>
        <m:sSub>
          <m:sSubPr>
            <m:ctrlPr>
              <w:rPr>
                <w:rFonts w:ascii="Cambria Math" w:hAnsi="Times New Roman"/>
                <w:b/>
                <w:i/>
                <w:sz w:val="23"/>
                <w:szCs w:val="23"/>
                <w:lang w:val="ru-RU"/>
              </w:rPr>
            </m:ctrlPr>
          </m:sSubPr>
          <m:e>
            <m:r>
              <m:rPr>
                <m:sty m:val="bi"/>
              </m:rPr>
              <w:rPr>
                <w:rFonts w:ascii="Cambria Math" w:hAnsi="Cambria Math"/>
                <w:sz w:val="23"/>
                <w:szCs w:val="23"/>
                <w:lang w:val="ru-RU"/>
              </w:rPr>
              <m:t>CAap</m:t>
            </m:r>
          </m:e>
          <m:sub>
            <m:r>
              <m:rPr>
                <m:sty m:val="bi"/>
              </m:rPr>
              <w:rPr>
                <w:rFonts w:ascii="Cambria Math" w:hAnsi="Cambria Math"/>
                <w:sz w:val="23"/>
                <w:szCs w:val="23"/>
                <w:lang w:val="ru-RU"/>
              </w:rPr>
              <m:t>n</m:t>
            </m:r>
          </m:sub>
        </m:sSub>
        <m:r>
          <m:rPr>
            <m:sty m:val="bi"/>
          </m:rPr>
          <w:rPr>
            <w:rFonts w:ascii="Cambria Math" w:hAnsi="Times New Roman"/>
            <w:sz w:val="23"/>
            <w:szCs w:val="23"/>
            <w:lang w:val="ru-RU"/>
          </w:rPr>
          <m:t xml:space="preserve">+ </m:t>
        </m:r>
        <m:sSub>
          <m:sSubPr>
            <m:ctrlPr>
              <w:rPr>
                <w:rFonts w:ascii="Cambria Math" w:hAnsi="Times New Roman"/>
                <w:b/>
                <w:i/>
                <w:sz w:val="23"/>
                <w:szCs w:val="23"/>
                <w:lang w:val="ru-RU"/>
              </w:rPr>
            </m:ctrlPr>
          </m:sSubPr>
          <m:e>
            <m:r>
              <m:rPr>
                <m:sty m:val="bi"/>
              </m:rPr>
              <w:rPr>
                <w:rFonts w:ascii="Cambria Math" w:hAnsi="Cambria Math"/>
                <w:sz w:val="23"/>
                <w:szCs w:val="23"/>
                <w:lang w:val="ru-RU"/>
              </w:rPr>
              <m:t>ACap</m:t>
            </m:r>
          </m:e>
          <m:sub>
            <m:r>
              <m:rPr>
                <m:sty m:val="bi"/>
              </m:rPr>
              <w:rPr>
                <w:rFonts w:ascii="Cambria Math" w:hAnsi="Cambria Math"/>
                <w:sz w:val="23"/>
                <w:szCs w:val="23"/>
                <w:lang w:val="ru-RU"/>
              </w:rPr>
              <m:t>n</m:t>
            </m:r>
          </m:sub>
        </m:sSub>
      </m:oMath>
      <w:r w:rsidR="00985D53" w:rsidRPr="00342B9F">
        <w:rPr>
          <w:rFonts w:ascii="Times New Roman" w:hAnsi="Times New Roman"/>
          <w:b/>
          <w:i/>
          <w:sz w:val="24"/>
          <w:szCs w:val="24"/>
          <w:lang w:val="ru-RU"/>
        </w:rPr>
        <w:t xml:space="preserve">  </w:t>
      </w:r>
      <w:r w:rsidR="00985D53" w:rsidRPr="00342B9F">
        <w:rPr>
          <w:rFonts w:ascii="Times New Roman" w:hAnsi="Times New Roman"/>
          <w:i/>
          <w:sz w:val="24"/>
          <w:szCs w:val="24"/>
          <w:lang w:val="ru-RU"/>
        </w:rPr>
        <w:t>(8)</w:t>
      </w:r>
    </w:p>
    <w:p w:rsidR="00985D53" w:rsidRPr="00342B9F" w:rsidRDefault="00985D53" w:rsidP="002E646C">
      <w:pPr>
        <w:spacing w:after="240"/>
        <w:ind w:firstLine="567"/>
        <w:jc w:val="both"/>
        <w:rPr>
          <w:rFonts w:ascii="Times New Roman" w:hAnsi="Times New Roman"/>
          <w:sz w:val="24"/>
          <w:szCs w:val="24"/>
          <w:lang w:val="ru-RU"/>
        </w:rPr>
      </w:pPr>
      <w:r w:rsidRPr="00342B9F">
        <w:rPr>
          <w:rFonts w:ascii="Times New Roman" w:hAnsi="Times New Roman"/>
          <w:sz w:val="24"/>
          <w:szCs w:val="24"/>
          <w:lang w:val="ru-RU"/>
        </w:rPr>
        <w:t>где:</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b/>
          <w:i/>
          <w:sz w:val="24"/>
          <w:szCs w:val="24"/>
          <w:lang w:val="ru-RU"/>
        </w:rPr>
        <w:t>CAIap</w:t>
      </w:r>
      <w:r w:rsidRPr="00342B9F">
        <w:rPr>
          <w:rFonts w:ascii="Times New Roman" w:hAnsi="Times New Roman"/>
          <w:b/>
          <w:i/>
          <w:sz w:val="24"/>
          <w:szCs w:val="24"/>
          <w:vertAlign w:val="subscript"/>
          <w:lang w:val="ru-RU"/>
        </w:rPr>
        <w:t>n</w:t>
      </w:r>
      <w:r w:rsidRPr="00342B9F">
        <w:rPr>
          <w:rFonts w:ascii="Times New Roman" w:hAnsi="Times New Roman"/>
          <w:b/>
          <w:sz w:val="24"/>
          <w:szCs w:val="24"/>
          <w:lang w:val="ru-RU"/>
        </w:rPr>
        <w:t xml:space="preserve"> –</w:t>
      </w:r>
      <w:r w:rsidRPr="00342B9F">
        <w:rPr>
          <w:rFonts w:ascii="Times New Roman" w:hAnsi="Times New Roman"/>
          <w:sz w:val="24"/>
          <w:szCs w:val="24"/>
          <w:lang w:val="ru-RU"/>
        </w:rPr>
        <w:t xml:space="preserve"> расходы на амортизацию материальных и нематериальных активов, </w:t>
      </w:r>
      <w:r>
        <w:rPr>
          <w:rFonts w:ascii="Times New Roman" w:hAnsi="Times New Roman"/>
          <w:sz w:val="24"/>
          <w:szCs w:val="24"/>
          <w:lang w:val="ru-RU"/>
        </w:rPr>
        <w:t>состоящих</w:t>
      </w:r>
      <w:r w:rsidRPr="00342B9F">
        <w:rPr>
          <w:rFonts w:ascii="Times New Roman" w:hAnsi="Times New Roman"/>
          <w:sz w:val="24"/>
          <w:szCs w:val="24"/>
          <w:lang w:val="ru-RU"/>
        </w:rPr>
        <w:t xml:space="preserve"> на балансе оператора и связанных с деятельностью по предоставлению публичной услуги снабжения питьевой водой;</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b/>
          <w:i/>
          <w:sz w:val="24"/>
          <w:szCs w:val="24"/>
          <w:lang w:val="ru-RU"/>
        </w:rPr>
        <w:t>CAPap</w:t>
      </w:r>
      <w:r w:rsidRPr="00342B9F">
        <w:rPr>
          <w:rFonts w:ascii="Times New Roman" w:hAnsi="Times New Roman"/>
          <w:b/>
          <w:i/>
          <w:sz w:val="24"/>
          <w:szCs w:val="24"/>
          <w:vertAlign w:val="subscript"/>
          <w:lang w:val="ru-RU"/>
        </w:rPr>
        <w:t>n</w:t>
      </w:r>
      <w:r w:rsidRPr="00342B9F">
        <w:rPr>
          <w:rFonts w:ascii="Times New Roman" w:hAnsi="Times New Roman"/>
          <w:sz w:val="24"/>
          <w:szCs w:val="24"/>
          <w:vertAlign w:val="subscript"/>
          <w:lang w:val="ru-RU"/>
        </w:rPr>
        <w:t xml:space="preserve"> </w:t>
      </w:r>
      <w:r w:rsidR="00F832C7">
        <w:rPr>
          <w:rFonts w:ascii="Times New Roman" w:hAnsi="Times New Roman"/>
          <w:sz w:val="24"/>
          <w:szCs w:val="24"/>
          <w:vertAlign w:val="subscript"/>
          <w:lang w:val="ru-RU"/>
        </w:rPr>
        <w:t xml:space="preserve"> </w:t>
      </w:r>
      <w:r w:rsidRPr="00342B9F">
        <w:rPr>
          <w:rFonts w:ascii="Times New Roman" w:hAnsi="Times New Roman"/>
          <w:b/>
          <w:sz w:val="24"/>
          <w:szCs w:val="24"/>
          <w:lang w:val="ru-RU"/>
        </w:rPr>
        <w:t>–</w:t>
      </w:r>
      <w:r w:rsidR="00F832C7">
        <w:rPr>
          <w:rFonts w:ascii="Times New Roman" w:hAnsi="Times New Roman"/>
          <w:b/>
          <w:sz w:val="24"/>
          <w:szCs w:val="24"/>
          <w:lang w:val="ru-RU"/>
        </w:rPr>
        <w:t xml:space="preserve"> </w:t>
      </w:r>
      <w:r w:rsidRPr="00342B9F">
        <w:rPr>
          <w:rFonts w:ascii="Times New Roman" w:hAnsi="Times New Roman"/>
          <w:sz w:val="24"/>
          <w:szCs w:val="24"/>
          <w:lang w:val="ru-RU"/>
        </w:rPr>
        <w:t>расходы на питьевую воду, приобретенную у других лиц;</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b/>
          <w:i/>
          <w:sz w:val="24"/>
          <w:szCs w:val="24"/>
          <w:lang w:val="ru-RU"/>
        </w:rPr>
        <w:t>CMap</w:t>
      </w:r>
      <w:r w:rsidRPr="00342B9F">
        <w:rPr>
          <w:rFonts w:ascii="Times New Roman" w:hAnsi="Times New Roman"/>
          <w:b/>
          <w:i/>
          <w:sz w:val="24"/>
          <w:szCs w:val="24"/>
          <w:vertAlign w:val="subscript"/>
          <w:lang w:val="ru-RU"/>
        </w:rPr>
        <w:t>n</w:t>
      </w:r>
      <w:r w:rsidRPr="00342B9F">
        <w:rPr>
          <w:rFonts w:ascii="Times New Roman" w:hAnsi="Times New Roman"/>
          <w:b/>
          <w:sz w:val="24"/>
          <w:szCs w:val="24"/>
          <w:lang w:val="ru-RU"/>
        </w:rPr>
        <w:t xml:space="preserve"> –</w:t>
      </w:r>
      <w:r w:rsidRPr="00342B9F">
        <w:rPr>
          <w:rFonts w:ascii="Times New Roman" w:hAnsi="Times New Roman"/>
          <w:sz w:val="24"/>
          <w:szCs w:val="24"/>
          <w:lang w:val="ru-RU"/>
        </w:rPr>
        <w:t xml:space="preserve"> материальные расходы, связанные с предоставлением публичной услуги снабжения питьевой водой;</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b/>
          <w:i/>
          <w:sz w:val="24"/>
          <w:szCs w:val="24"/>
          <w:lang w:val="ru-RU"/>
        </w:rPr>
        <w:t xml:space="preserve"> CEEap</w:t>
      </w:r>
      <w:r w:rsidRPr="00342B9F">
        <w:rPr>
          <w:rFonts w:ascii="Times New Roman" w:hAnsi="Times New Roman"/>
          <w:b/>
          <w:i/>
          <w:sz w:val="24"/>
          <w:szCs w:val="24"/>
          <w:vertAlign w:val="subscript"/>
          <w:lang w:val="ru-RU"/>
        </w:rPr>
        <w:t>n</w:t>
      </w:r>
      <w:r w:rsidRPr="00342B9F">
        <w:rPr>
          <w:rFonts w:ascii="Times New Roman" w:hAnsi="Times New Roman"/>
          <w:sz w:val="24"/>
          <w:szCs w:val="24"/>
          <w:vertAlign w:val="subscript"/>
          <w:lang w:val="ru-RU"/>
        </w:rPr>
        <w:t xml:space="preserve"> </w:t>
      </w:r>
      <w:r w:rsidRPr="00342B9F">
        <w:rPr>
          <w:rFonts w:ascii="Times New Roman" w:hAnsi="Times New Roman"/>
          <w:sz w:val="24"/>
          <w:szCs w:val="24"/>
          <w:lang w:val="ru-RU"/>
        </w:rPr>
        <w:t>–</w:t>
      </w:r>
      <w:r w:rsidR="00F832C7">
        <w:rPr>
          <w:rFonts w:ascii="Times New Roman" w:hAnsi="Times New Roman"/>
          <w:sz w:val="24"/>
          <w:szCs w:val="24"/>
          <w:lang w:val="ru-RU"/>
        </w:rPr>
        <w:t xml:space="preserve"> </w:t>
      </w:r>
      <w:r w:rsidRPr="00342B9F">
        <w:rPr>
          <w:rFonts w:ascii="Times New Roman" w:hAnsi="Times New Roman"/>
          <w:sz w:val="24"/>
          <w:szCs w:val="24"/>
          <w:lang w:val="ru-RU"/>
        </w:rPr>
        <w:t>расходы на приобретенную оператором электроэнергию, связанные с предоставлением публичной услуги снабжения питьевой водой;</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b/>
          <w:i/>
          <w:sz w:val="24"/>
          <w:szCs w:val="24"/>
          <w:lang w:val="ru-RU"/>
        </w:rPr>
        <w:t>CPap</w:t>
      </w:r>
      <w:r w:rsidRPr="00342B9F">
        <w:rPr>
          <w:rFonts w:ascii="Times New Roman" w:hAnsi="Times New Roman"/>
          <w:b/>
          <w:i/>
          <w:sz w:val="24"/>
          <w:szCs w:val="24"/>
          <w:vertAlign w:val="subscript"/>
          <w:lang w:val="ru-RU"/>
        </w:rPr>
        <w:t>n</w:t>
      </w:r>
      <w:r w:rsidRPr="00342B9F">
        <w:rPr>
          <w:rFonts w:ascii="Times New Roman" w:hAnsi="Times New Roman"/>
          <w:b/>
          <w:i/>
          <w:sz w:val="24"/>
          <w:szCs w:val="24"/>
          <w:lang w:val="ru-RU"/>
        </w:rPr>
        <w:t xml:space="preserve"> </w:t>
      </w:r>
      <w:r w:rsidRPr="00342B9F">
        <w:rPr>
          <w:rFonts w:ascii="Times New Roman" w:hAnsi="Times New Roman"/>
          <w:b/>
          <w:sz w:val="24"/>
          <w:szCs w:val="24"/>
          <w:lang w:val="ru-RU"/>
        </w:rPr>
        <w:t>–</w:t>
      </w:r>
      <w:r w:rsidRPr="00342B9F">
        <w:rPr>
          <w:rFonts w:ascii="Times New Roman" w:hAnsi="Times New Roman"/>
          <w:sz w:val="24"/>
          <w:szCs w:val="24"/>
          <w:lang w:val="ru-RU"/>
        </w:rPr>
        <w:t xml:space="preserve"> расходы на персонал оператора,  связанные с предоставлением публичной услуги снабжения питьевой водой;</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b/>
          <w:i/>
          <w:sz w:val="24"/>
          <w:szCs w:val="24"/>
          <w:lang w:val="ru-RU"/>
        </w:rPr>
        <w:lastRenderedPageBreak/>
        <w:t>CIEap</w:t>
      </w:r>
      <w:r w:rsidRPr="00342B9F">
        <w:rPr>
          <w:rFonts w:ascii="Times New Roman" w:hAnsi="Times New Roman"/>
          <w:b/>
          <w:i/>
          <w:sz w:val="24"/>
          <w:szCs w:val="24"/>
          <w:vertAlign w:val="subscript"/>
          <w:lang w:val="ru-RU"/>
        </w:rPr>
        <w:t>n</w:t>
      </w:r>
      <w:r w:rsidRPr="00342B9F">
        <w:rPr>
          <w:rFonts w:ascii="Times New Roman" w:hAnsi="Times New Roman"/>
          <w:sz w:val="24"/>
          <w:szCs w:val="24"/>
          <w:vertAlign w:val="subscript"/>
          <w:lang w:val="ru-RU"/>
        </w:rPr>
        <w:t xml:space="preserve"> </w:t>
      </w:r>
      <w:r w:rsidRPr="00342B9F">
        <w:rPr>
          <w:rFonts w:ascii="Times New Roman" w:hAnsi="Times New Roman"/>
          <w:sz w:val="24"/>
          <w:szCs w:val="24"/>
          <w:lang w:val="ru-RU"/>
        </w:rPr>
        <w:t>– расходы на обслуживание и эксплуатацию публичной системы  снабжения питьевой водой;</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b/>
          <w:i/>
          <w:sz w:val="24"/>
          <w:szCs w:val="24"/>
          <w:lang w:val="ru-RU"/>
        </w:rPr>
        <w:t>CDap</w:t>
      </w:r>
      <w:r w:rsidRPr="00342B9F">
        <w:rPr>
          <w:rFonts w:ascii="Times New Roman" w:hAnsi="Times New Roman"/>
          <w:b/>
          <w:i/>
          <w:sz w:val="24"/>
          <w:szCs w:val="24"/>
          <w:vertAlign w:val="subscript"/>
          <w:lang w:val="ru-RU"/>
        </w:rPr>
        <w:t>n</w:t>
      </w:r>
      <w:r w:rsidRPr="00342B9F">
        <w:rPr>
          <w:rFonts w:ascii="Times New Roman" w:hAnsi="Times New Roman"/>
          <w:sz w:val="24"/>
          <w:szCs w:val="24"/>
          <w:vertAlign w:val="subscript"/>
          <w:lang w:val="ru-RU"/>
        </w:rPr>
        <w:t xml:space="preserve"> </w:t>
      </w:r>
      <w:r w:rsidRPr="00342B9F">
        <w:rPr>
          <w:rFonts w:ascii="Times New Roman" w:hAnsi="Times New Roman"/>
          <w:b/>
          <w:sz w:val="24"/>
          <w:szCs w:val="24"/>
          <w:lang w:val="ru-RU"/>
        </w:rPr>
        <w:t>–</w:t>
      </w:r>
      <w:r w:rsidRPr="00342B9F">
        <w:rPr>
          <w:rFonts w:ascii="Times New Roman" w:hAnsi="Times New Roman"/>
          <w:sz w:val="24"/>
          <w:szCs w:val="24"/>
          <w:lang w:val="ru-RU"/>
        </w:rPr>
        <w:t xml:space="preserve">  расходы</w:t>
      </w:r>
      <w:r>
        <w:rPr>
          <w:rFonts w:ascii="Times New Roman" w:hAnsi="Times New Roman"/>
          <w:sz w:val="24"/>
          <w:szCs w:val="24"/>
          <w:lang w:val="ru-RU"/>
        </w:rPr>
        <w:t xml:space="preserve"> на реализацию </w:t>
      </w:r>
      <w:r w:rsidRPr="00342B9F">
        <w:rPr>
          <w:rFonts w:ascii="Times New Roman" w:hAnsi="Times New Roman"/>
          <w:sz w:val="24"/>
          <w:szCs w:val="24"/>
          <w:lang w:val="ru-RU"/>
        </w:rPr>
        <w:t>оператора, связанные с предоставлением публичной услуги снабжения питьевой водой;</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b/>
          <w:i/>
          <w:sz w:val="24"/>
          <w:szCs w:val="24"/>
          <w:lang w:val="ru-RU"/>
        </w:rPr>
        <w:t>CAap</w:t>
      </w:r>
      <w:r w:rsidRPr="00342B9F">
        <w:rPr>
          <w:rFonts w:ascii="Times New Roman" w:hAnsi="Times New Roman"/>
          <w:b/>
          <w:i/>
          <w:sz w:val="24"/>
          <w:szCs w:val="24"/>
          <w:vertAlign w:val="subscript"/>
          <w:lang w:val="ru-RU"/>
        </w:rPr>
        <w:t>n</w:t>
      </w:r>
      <w:r w:rsidRPr="00342B9F">
        <w:rPr>
          <w:rFonts w:ascii="Times New Roman" w:hAnsi="Times New Roman"/>
          <w:b/>
          <w:sz w:val="24"/>
          <w:szCs w:val="24"/>
          <w:lang w:val="ru-RU"/>
        </w:rPr>
        <w:t xml:space="preserve"> – </w:t>
      </w:r>
      <w:r w:rsidRPr="00342B9F">
        <w:rPr>
          <w:rFonts w:ascii="Times New Roman" w:hAnsi="Times New Roman"/>
          <w:sz w:val="24"/>
          <w:szCs w:val="24"/>
          <w:lang w:val="ru-RU"/>
        </w:rPr>
        <w:t>административные расходы оператора, связанные с предоставлением публичной услуги снабжения питьевой водой;</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b/>
          <w:i/>
          <w:sz w:val="24"/>
          <w:szCs w:val="24"/>
          <w:lang w:val="ru-RU"/>
        </w:rPr>
        <w:t>ACap</w:t>
      </w:r>
      <w:r w:rsidRPr="00342B9F">
        <w:rPr>
          <w:rFonts w:ascii="Times New Roman" w:hAnsi="Times New Roman"/>
          <w:b/>
          <w:i/>
          <w:sz w:val="24"/>
          <w:szCs w:val="24"/>
          <w:vertAlign w:val="subscript"/>
          <w:lang w:val="ru-RU"/>
        </w:rPr>
        <w:t>n</w:t>
      </w:r>
      <w:r w:rsidRPr="00342B9F">
        <w:rPr>
          <w:rFonts w:ascii="Times New Roman" w:hAnsi="Times New Roman"/>
          <w:sz w:val="24"/>
          <w:szCs w:val="24"/>
          <w:lang w:val="ru-RU"/>
        </w:rPr>
        <w:t xml:space="preserve"> – другие операционные расходы, необходимые для предоставления публичной услуги снабжения питьевой водой. У этих расходов такая же структура, как и </w:t>
      </w:r>
      <w:r>
        <w:rPr>
          <w:rFonts w:ascii="Times New Roman" w:hAnsi="Times New Roman"/>
          <w:sz w:val="24"/>
          <w:szCs w:val="24"/>
          <w:lang w:val="ru-RU"/>
        </w:rPr>
        <w:t>в случае публичной</w:t>
      </w:r>
      <w:r w:rsidRPr="00342B9F">
        <w:rPr>
          <w:rFonts w:ascii="Times New Roman" w:hAnsi="Times New Roman"/>
          <w:sz w:val="24"/>
          <w:szCs w:val="24"/>
          <w:lang w:val="ru-RU"/>
        </w:rPr>
        <w:t xml:space="preserve"> услуги снабжения технологической водой, и определяется по формуле:</w:t>
      </w:r>
    </w:p>
    <w:p w:rsidR="00985D53" w:rsidRPr="00342B9F" w:rsidRDefault="00985D53" w:rsidP="00985D53">
      <w:pPr>
        <w:spacing w:after="0"/>
        <w:ind w:firstLine="567"/>
        <w:jc w:val="both"/>
        <w:rPr>
          <w:rFonts w:ascii="Times New Roman" w:hAnsi="Times New Roman"/>
          <w:sz w:val="24"/>
          <w:szCs w:val="24"/>
          <w:lang w:val="ru-RU"/>
        </w:rPr>
      </w:pPr>
    </w:p>
    <w:p w:rsidR="00985D53" w:rsidRPr="00342B9F" w:rsidRDefault="00985D53" w:rsidP="00985D53">
      <w:pPr>
        <w:spacing w:after="0"/>
        <w:ind w:left="2124" w:firstLine="708"/>
        <w:jc w:val="both"/>
        <w:rPr>
          <w:rFonts w:ascii="Times New Roman" w:hAnsi="Times New Roman"/>
          <w:b/>
          <w:sz w:val="24"/>
          <w:szCs w:val="24"/>
          <w:lang w:val="ru-RU"/>
        </w:rPr>
      </w:pPr>
      <w:r w:rsidRPr="00342B9F">
        <w:rPr>
          <w:rFonts w:ascii="Times New Roman" w:hAnsi="Times New Roman"/>
          <w:sz w:val="24"/>
          <w:szCs w:val="24"/>
          <w:lang w:val="ru-RU"/>
        </w:rPr>
        <w:t xml:space="preserve">  </w:t>
      </w:r>
      <m:oMath>
        <m:sSub>
          <m:sSubPr>
            <m:ctrlPr>
              <w:rPr>
                <w:rFonts w:ascii="Cambria Math" w:hAnsi="Times New Roman"/>
                <w:b/>
                <w:i/>
                <w:sz w:val="24"/>
                <w:szCs w:val="24"/>
                <w:lang w:val="ru-RU"/>
              </w:rPr>
            </m:ctrlPr>
          </m:sSubPr>
          <m:e>
            <m:r>
              <m:rPr>
                <m:sty m:val="bi"/>
              </m:rPr>
              <w:rPr>
                <w:rFonts w:ascii="Cambria Math" w:hAnsi="Cambria Math"/>
                <w:sz w:val="24"/>
                <w:szCs w:val="24"/>
                <w:lang w:val="ru-RU"/>
              </w:rPr>
              <m:t>ACap</m:t>
            </m:r>
          </m:e>
          <m:sub>
            <m:r>
              <m:rPr>
                <m:sty m:val="bi"/>
              </m:rPr>
              <w:rPr>
                <w:rFonts w:ascii="Cambria Math" w:hAnsi="Cambria Math"/>
                <w:sz w:val="24"/>
                <w:szCs w:val="24"/>
                <w:lang w:val="ru-RU"/>
              </w:rPr>
              <m:t>n</m:t>
            </m:r>
          </m:sub>
        </m:sSub>
        <m:r>
          <m:rPr>
            <m:sty m:val="bi"/>
          </m:rPr>
          <w:rPr>
            <w:rFonts w:ascii="Cambria Math"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TAap</m:t>
            </m:r>
          </m:e>
          <m:sub>
            <m:r>
              <m:rPr>
                <m:sty m:val="bi"/>
              </m:rPr>
              <w:rPr>
                <w:rFonts w:ascii="Cambria Math" w:hAnsi="Cambria Math"/>
                <w:sz w:val="24"/>
                <w:szCs w:val="24"/>
                <w:lang w:val="ru-RU"/>
              </w:rPr>
              <m:t>n</m:t>
            </m:r>
          </m:sub>
        </m:sSub>
        <m:r>
          <m:rPr>
            <m:sty m:val="bi"/>
          </m:rPr>
          <w:rPr>
            <w:rFonts w:ascii="Cambria Math"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Tap</m:t>
            </m:r>
          </m:e>
          <m:sub>
            <m:r>
              <m:rPr>
                <m:sty m:val="bi"/>
              </m:rPr>
              <w:rPr>
                <w:rFonts w:ascii="Cambria Math" w:hAnsi="Cambria Math"/>
                <w:sz w:val="24"/>
                <w:szCs w:val="24"/>
                <w:lang w:val="ru-RU"/>
              </w:rPr>
              <m:t>n</m:t>
            </m:r>
          </m:sub>
        </m:sSub>
        <m:r>
          <m:rPr>
            <m:sty m:val="bi"/>
          </m:rPr>
          <w:rPr>
            <w:rFonts w:ascii="Cambria Math"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FRap</m:t>
            </m:r>
          </m:e>
          <m:sub>
            <m:r>
              <m:rPr>
                <m:sty m:val="bi"/>
              </m:rPr>
              <w:rPr>
                <w:rFonts w:ascii="Cambria Math" w:hAnsi="Cambria Math"/>
                <w:sz w:val="24"/>
                <w:szCs w:val="24"/>
                <w:lang w:val="ru-RU"/>
              </w:rPr>
              <m:t>n</m:t>
            </m:r>
          </m:sub>
        </m:sSub>
        <m:r>
          <m:rPr>
            <m:sty m:val="bi"/>
          </m:rPr>
          <w:rPr>
            <w:rFonts w:ascii="Cambria Math" w:hAnsi="Times New Roman"/>
            <w:sz w:val="24"/>
            <w:szCs w:val="24"/>
            <w:lang w:val="ru-RU"/>
          </w:rPr>
          <m:t xml:space="preserve">     </m:t>
        </m:r>
      </m:oMath>
      <w:r w:rsidRPr="00342B9F">
        <w:rPr>
          <w:rFonts w:ascii="Times New Roman" w:hAnsi="Times New Roman"/>
          <w:b/>
          <w:sz w:val="24"/>
          <w:szCs w:val="24"/>
          <w:lang w:val="ru-RU"/>
        </w:rPr>
        <w:t xml:space="preserve"> </w:t>
      </w:r>
      <w:r w:rsidRPr="00342B9F">
        <w:rPr>
          <w:rFonts w:ascii="Times New Roman" w:hAnsi="Times New Roman"/>
          <w:i/>
          <w:sz w:val="24"/>
          <w:szCs w:val="24"/>
          <w:lang w:val="ru-RU"/>
        </w:rPr>
        <w:t>(9)</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b/>
          <w:sz w:val="24"/>
          <w:szCs w:val="24"/>
          <w:lang w:val="ru-RU"/>
        </w:rPr>
        <w:tab/>
      </w:r>
      <w:r w:rsidRPr="00342B9F">
        <w:rPr>
          <w:rFonts w:ascii="Times New Roman" w:hAnsi="Times New Roman"/>
          <w:sz w:val="24"/>
          <w:szCs w:val="24"/>
          <w:lang w:val="ru-RU"/>
        </w:rPr>
        <w:t>где:</w:t>
      </w:r>
    </w:p>
    <w:p w:rsidR="00985D53" w:rsidRPr="00342B9F" w:rsidRDefault="00985D53" w:rsidP="002E646C">
      <w:pPr>
        <w:spacing w:after="0"/>
        <w:ind w:firstLine="539"/>
        <w:jc w:val="both"/>
        <w:rPr>
          <w:rFonts w:ascii="Times New Roman" w:hAnsi="Times New Roman"/>
          <w:sz w:val="24"/>
          <w:szCs w:val="24"/>
          <w:lang w:val="ru-RU"/>
        </w:rPr>
      </w:pPr>
      <w:r w:rsidRPr="00342B9F">
        <w:rPr>
          <w:rFonts w:ascii="Times New Roman" w:hAnsi="Times New Roman"/>
          <w:b/>
          <w:i/>
          <w:sz w:val="24"/>
          <w:szCs w:val="24"/>
          <w:lang w:val="ru-RU"/>
        </w:rPr>
        <w:t>TAap</w:t>
      </w:r>
      <w:r w:rsidRPr="00342B9F">
        <w:rPr>
          <w:rFonts w:ascii="Times New Roman" w:hAnsi="Times New Roman"/>
          <w:b/>
          <w:i/>
          <w:sz w:val="24"/>
          <w:szCs w:val="24"/>
          <w:vertAlign w:val="subscript"/>
          <w:lang w:val="ru-RU"/>
        </w:rPr>
        <w:t>n</w:t>
      </w:r>
      <w:r w:rsidRPr="00342B9F">
        <w:rPr>
          <w:rFonts w:ascii="Times New Roman" w:hAnsi="Times New Roman"/>
          <w:sz w:val="24"/>
          <w:szCs w:val="24"/>
          <w:vertAlign w:val="subscript"/>
          <w:lang w:val="ru-RU"/>
        </w:rPr>
        <w:t xml:space="preserve"> </w:t>
      </w:r>
      <w:r w:rsidRPr="00342B9F">
        <w:rPr>
          <w:rFonts w:ascii="Times New Roman" w:hAnsi="Times New Roman"/>
          <w:sz w:val="24"/>
          <w:szCs w:val="24"/>
          <w:lang w:val="ru-RU"/>
        </w:rPr>
        <w:t>– расходы оператора в году регулирования «n», связанные с уплатой налога на воду, извлеченную (забранную) из водного фонда, связанные с поставляемой потребителям питьевой водой;</w:t>
      </w:r>
    </w:p>
    <w:p w:rsidR="00985D53" w:rsidRPr="00342B9F" w:rsidRDefault="00985D53" w:rsidP="002E646C">
      <w:pPr>
        <w:spacing w:after="0"/>
        <w:ind w:firstLine="539"/>
        <w:jc w:val="both"/>
        <w:rPr>
          <w:rFonts w:ascii="Times New Roman" w:hAnsi="Times New Roman"/>
          <w:sz w:val="24"/>
          <w:szCs w:val="24"/>
          <w:lang w:val="ru-RU"/>
        </w:rPr>
      </w:pPr>
      <w:r w:rsidRPr="00342B9F">
        <w:rPr>
          <w:rFonts w:ascii="Times New Roman" w:hAnsi="Times New Roman"/>
          <w:b/>
          <w:i/>
          <w:sz w:val="24"/>
          <w:szCs w:val="24"/>
          <w:lang w:val="ru-RU"/>
        </w:rPr>
        <w:t>Tap</w:t>
      </w:r>
      <w:r w:rsidRPr="00342B9F">
        <w:rPr>
          <w:rFonts w:ascii="Times New Roman" w:hAnsi="Times New Roman"/>
          <w:b/>
          <w:i/>
          <w:sz w:val="24"/>
          <w:szCs w:val="24"/>
          <w:vertAlign w:val="subscript"/>
          <w:lang w:val="ru-RU"/>
        </w:rPr>
        <w:t>n</w:t>
      </w:r>
      <w:r w:rsidRPr="00342B9F">
        <w:rPr>
          <w:rFonts w:ascii="Times New Roman" w:hAnsi="Times New Roman"/>
          <w:sz w:val="24"/>
          <w:szCs w:val="24"/>
          <w:vertAlign w:val="subscript"/>
          <w:lang w:val="ru-RU"/>
        </w:rPr>
        <w:t xml:space="preserve"> </w:t>
      </w:r>
      <w:r w:rsidRPr="00342B9F">
        <w:rPr>
          <w:rFonts w:ascii="Times New Roman" w:hAnsi="Times New Roman"/>
          <w:sz w:val="24"/>
          <w:szCs w:val="24"/>
          <w:lang w:val="ru-RU"/>
        </w:rPr>
        <w:t>– расходы оператора в году регулирования «n», связанные с уплатой других налогов,</w:t>
      </w:r>
      <w:r>
        <w:rPr>
          <w:rFonts w:ascii="Times New Roman" w:hAnsi="Times New Roman"/>
          <w:sz w:val="24"/>
          <w:szCs w:val="24"/>
          <w:lang w:val="ru-RU"/>
        </w:rPr>
        <w:t xml:space="preserve"> сборов </w:t>
      </w:r>
      <w:r w:rsidRPr="00342B9F">
        <w:rPr>
          <w:rFonts w:ascii="Times New Roman" w:hAnsi="Times New Roman"/>
          <w:sz w:val="24"/>
          <w:szCs w:val="24"/>
          <w:lang w:val="ru-RU"/>
        </w:rPr>
        <w:t xml:space="preserve"> и оправданных платежей, связанных с публичной услугой снабжения питьевой водой и </w:t>
      </w:r>
      <w:r>
        <w:rPr>
          <w:rFonts w:ascii="Times New Roman" w:hAnsi="Times New Roman"/>
          <w:sz w:val="24"/>
          <w:szCs w:val="24"/>
          <w:lang w:val="ru-RU"/>
        </w:rPr>
        <w:t xml:space="preserve">относимых на расходы  </w:t>
      </w:r>
      <w:r w:rsidRPr="00342B9F">
        <w:rPr>
          <w:rFonts w:ascii="Times New Roman" w:hAnsi="Times New Roman"/>
          <w:sz w:val="24"/>
          <w:szCs w:val="24"/>
          <w:lang w:val="ru-RU"/>
        </w:rPr>
        <w:t>согласно Налоговому кодексу и Национальным стандартам бухгалтерского учета;</w:t>
      </w:r>
    </w:p>
    <w:p w:rsidR="00985D53" w:rsidRPr="00342B9F" w:rsidRDefault="00985D53" w:rsidP="002E646C">
      <w:pPr>
        <w:spacing w:after="0"/>
        <w:ind w:firstLine="539"/>
        <w:jc w:val="both"/>
        <w:rPr>
          <w:rFonts w:ascii="Times New Roman" w:hAnsi="Times New Roman"/>
          <w:sz w:val="24"/>
          <w:szCs w:val="24"/>
          <w:lang w:val="ru-RU"/>
        </w:rPr>
      </w:pPr>
      <w:r w:rsidRPr="00342B9F">
        <w:rPr>
          <w:rFonts w:ascii="Times New Roman" w:hAnsi="Times New Roman"/>
          <w:b/>
          <w:i/>
          <w:sz w:val="24"/>
          <w:szCs w:val="24"/>
          <w:lang w:val="ru-RU"/>
        </w:rPr>
        <w:t>FRap</w:t>
      </w:r>
      <w:r w:rsidRPr="00342B9F">
        <w:rPr>
          <w:rFonts w:ascii="Times New Roman" w:hAnsi="Times New Roman"/>
          <w:b/>
          <w:i/>
          <w:sz w:val="24"/>
          <w:szCs w:val="24"/>
          <w:vertAlign w:val="subscript"/>
          <w:lang w:val="ru-RU"/>
        </w:rPr>
        <w:t>n</w:t>
      </w:r>
      <w:r w:rsidRPr="00342B9F">
        <w:rPr>
          <w:rFonts w:ascii="Times New Roman" w:hAnsi="Times New Roman"/>
          <w:sz w:val="24"/>
          <w:szCs w:val="24"/>
          <w:lang w:val="ru-RU"/>
        </w:rPr>
        <w:t xml:space="preserve"> – оборотные средства в году регулирования «n», связанные с публичной услугой снабжения питьевой водой, необходимые для осуществления нормальной деятельности оператора</w:t>
      </w:r>
      <w:r w:rsidR="00F832C7">
        <w:rPr>
          <w:rFonts w:ascii="Times New Roman" w:hAnsi="Times New Roman"/>
          <w:sz w:val="24"/>
          <w:szCs w:val="24"/>
          <w:lang w:val="ru-RU"/>
        </w:rPr>
        <w:t>;</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 xml:space="preserve">c) на публичную услугу снабжения потребителей питьевой водой в пунктах выхода из внутренних сетей </w:t>
      </w:r>
      <w:r>
        <w:rPr>
          <w:rFonts w:ascii="Times New Roman" w:hAnsi="Times New Roman"/>
          <w:sz w:val="24"/>
          <w:szCs w:val="24"/>
          <w:lang w:val="ru-RU"/>
        </w:rPr>
        <w:t xml:space="preserve">водоснабжения </w:t>
      </w:r>
      <w:r w:rsidRPr="00342B9F">
        <w:rPr>
          <w:rFonts w:ascii="Times New Roman" w:hAnsi="Times New Roman"/>
          <w:sz w:val="24"/>
          <w:szCs w:val="24"/>
          <w:lang w:val="ru-RU"/>
        </w:rPr>
        <w:t>многоэтажных жилых домов (в квартирах):</w:t>
      </w:r>
    </w:p>
    <w:p w:rsidR="00985D53" w:rsidRPr="00342B9F" w:rsidRDefault="00E215F2" w:rsidP="00985D53">
      <w:pPr>
        <w:spacing w:after="0"/>
        <w:jc w:val="center"/>
        <w:rPr>
          <w:rFonts w:ascii="Times New Roman" w:hAnsi="Times New Roman"/>
          <w:sz w:val="24"/>
          <w:szCs w:val="24"/>
          <w:lang w:val="ru-RU"/>
        </w:rPr>
      </w:pPr>
      <m:oMath>
        <m:sSub>
          <m:sSubPr>
            <m:ctrlPr>
              <w:rPr>
                <w:rFonts w:ascii="Cambria Math" w:hAnsi="Times New Roman"/>
                <w:b/>
                <w:i/>
                <w:sz w:val="24"/>
                <w:szCs w:val="24"/>
                <w:lang w:val="ru-RU"/>
              </w:rPr>
            </m:ctrlPr>
          </m:sSubPr>
          <m:e>
            <m:r>
              <m:rPr>
                <m:sty m:val="bi"/>
              </m:rPr>
              <w:rPr>
                <w:rFonts w:ascii="Cambria Math" w:hAnsi="Cambria Math"/>
                <w:sz w:val="24"/>
                <w:szCs w:val="24"/>
                <w:lang w:val="ru-RU"/>
              </w:rPr>
              <m:t>CSAPa</m:t>
            </m:r>
          </m:e>
          <m:sub>
            <m:r>
              <m:rPr>
                <m:sty m:val="bi"/>
              </m:rPr>
              <w:rPr>
                <w:rFonts w:ascii="Cambria Math" w:hAnsi="Cambria Math"/>
                <w:sz w:val="24"/>
                <w:szCs w:val="24"/>
                <w:lang w:val="ru-RU"/>
              </w:rPr>
              <m:t>n</m:t>
            </m:r>
          </m:sub>
        </m:sSub>
        <m:r>
          <m:rPr>
            <m:sty m:val="bi"/>
          </m:rPr>
          <w:rPr>
            <w:rFonts w:ascii="Cambria Math"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CSAP</m:t>
            </m:r>
          </m:e>
          <m:sub>
            <m:r>
              <m:rPr>
                <m:sty m:val="bi"/>
              </m:rPr>
              <w:rPr>
                <w:rFonts w:ascii="Cambria Math" w:hAnsi="Cambria Math"/>
                <w:sz w:val="24"/>
                <w:szCs w:val="24"/>
                <w:lang w:val="ru-RU"/>
              </w:rPr>
              <m:t>n</m:t>
            </m:r>
          </m:sub>
        </m:sSub>
        <m:r>
          <m:rPr>
            <m:sty m:val="bi"/>
          </m:rPr>
          <w:rPr>
            <w:rFonts w:ascii="Cambria Math"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CIRB</m:t>
            </m:r>
          </m:e>
          <m:sub>
            <m:r>
              <m:rPr>
                <m:sty m:val="bi"/>
              </m:rPr>
              <w:rPr>
                <w:rFonts w:ascii="Cambria Math" w:hAnsi="Cambria Math"/>
                <w:sz w:val="24"/>
                <w:szCs w:val="24"/>
                <w:lang w:val="ru-RU"/>
              </w:rPr>
              <m:t>n</m:t>
            </m:r>
          </m:sub>
        </m:sSub>
        <m:r>
          <m:rPr>
            <m:sty m:val="bi"/>
          </m:rPr>
          <w:rPr>
            <w:rFonts w:ascii="Cambria Math" w:hAnsi="Times New Roman"/>
            <w:sz w:val="24"/>
            <w:szCs w:val="24"/>
            <w:lang w:val="ru-RU"/>
          </w:rPr>
          <m:t xml:space="preserve">              </m:t>
        </m:r>
      </m:oMath>
      <w:r w:rsidR="00985D53" w:rsidRPr="00342B9F">
        <w:rPr>
          <w:rFonts w:ascii="Times New Roman" w:hAnsi="Times New Roman"/>
          <w:i/>
          <w:sz w:val="24"/>
          <w:szCs w:val="24"/>
          <w:lang w:val="ru-RU"/>
        </w:rPr>
        <w:t>(10)</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 xml:space="preserve">  где:</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b/>
          <w:i/>
          <w:sz w:val="24"/>
          <w:szCs w:val="24"/>
          <w:lang w:val="ru-RU"/>
        </w:rPr>
        <w:t>CIRB</w:t>
      </w:r>
      <w:r w:rsidRPr="00342B9F">
        <w:rPr>
          <w:rFonts w:ascii="Times New Roman" w:hAnsi="Times New Roman"/>
          <w:b/>
          <w:i/>
          <w:sz w:val="24"/>
          <w:szCs w:val="24"/>
          <w:vertAlign w:val="subscript"/>
          <w:lang w:val="ru-RU"/>
        </w:rPr>
        <w:t>n</w:t>
      </w:r>
      <w:r w:rsidRPr="00342B9F">
        <w:rPr>
          <w:rFonts w:ascii="Times New Roman" w:hAnsi="Times New Roman"/>
          <w:b/>
          <w:sz w:val="24"/>
          <w:szCs w:val="24"/>
          <w:vertAlign w:val="subscript"/>
          <w:lang w:val="ru-RU"/>
        </w:rPr>
        <w:t xml:space="preserve"> </w:t>
      </w:r>
      <w:r w:rsidRPr="00342B9F">
        <w:rPr>
          <w:rFonts w:ascii="Times New Roman" w:hAnsi="Times New Roman"/>
          <w:sz w:val="24"/>
          <w:szCs w:val="24"/>
          <w:lang w:val="ru-RU"/>
        </w:rPr>
        <w:t>–</w:t>
      </w:r>
      <w:r w:rsidR="00F832C7">
        <w:rPr>
          <w:rFonts w:ascii="Times New Roman" w:hAnsi="Times New Roman"/>
          <w:sz w:val="24"/>
          <w:szCs w:val="24"/>
          <w:lang w:val="ru-RU"/>
        </w:rPr>
        <w:t xml:space="preserve"> </w:t>
      </w:r>
      <w:r w:rsidRPr="00342B9F">
        <w:rPr>
          <w:rFonts w:ascii="Times New Roman" w:hAnsi="Times New Roman"/>
          <w:sz w:val="24"/>
          <w:szCs w:val="24"/>
          <w:lang w:val="ru-RU"/>
        </w:rPr>
        <w:t>расходы  оператора в году регулирования «n», необходимые для обслуживания и эксплуатации внутренних сетей водоснабжения и канализации многоэтажных жилых домов, в которых по</w:t>
      </w:r>
      <w:r>
        <w:rPr>
          <w:rFonts w:ascii="Times New Roman" w:hAnsi="Times New Roman"/>
          <w:sz w:val="24"/>
          <w:szCs w:val="24"/>
          <w:lang w:val="ru-RU"/>
        </w:rPr>
        <w:t>ставка</w:t>
      </w:r>
      <w:r w:rsidRPr="00342B9F">
        <w:rPr>
          <w:rFonts w:ascii="Times New Roman" w:hAnsi="Times New Roman"/>
          <w:sz w:val="24"/>
          <w:szCs w:val="24"/>
          <w:lang w:val="ru-RU"/>
        </w:rPr>
        <w:t xml:space="preserve"> питьевой воды осуществляется оператором  на основе прямых договоров, заключенных с владельцами/съемщиками квартир этих многоэтажных </w:t>
      </w:r>
      <w:r>
        <w:rPr>
          <w:rFonts w:ascii="Times New Roman" w:hAnsi="Times New Roman"/>
          <w:sz w:val="24"/>
          <w:szCs w:val="24"/>
          <w:lang w:val="ru-RU"/>
        </w:rPr>
        <w:t xml:space="preserve">жилых </w:t>
      </w:r>
      <w:r w:rsidRPr="00342B9F">
        <w:rPr>
          <w:rFonts w:ascii="Times New Roman" w:hAnsi="Times New Roman"/>
          <w:sz w:val="24"/>
          <w:szCs w:val="24"/>
          <w:lang w:val="ru-RU"/>
        </w:rPr>
        <w:t>домов.  Эти расходы включают и стоимость технологического расхода и технических потерь воды, допустимых во внутренних сетях водоснабжения  многоэтажных жилых домов, и расходы на обслуживание, эксплуатацию и периодическую метрологическую поверку водомеров, установленных в квартирах многоэтажных жилых домов.</w:t>
      </w:r>
    </w:p>
    <w:p w:rsidR="00985D53" w:rsidRPr="00342B9F" w:rsidRDefault="00985D53" w:rsidP="002E646C">
      <w:pPr>
        <w:pStyle w:val="a8"/>
        <w:rPr>
          <w:lang w:val="ru-RU"/>
        </w:rPr>
      </w:pPr>
      <w:r w:rsidRPr="00342B9F">
        <w:rPr>
          <w:lang w:val="ru-RU"/>
        </w:rPr>
        <w:t>Технологический расход и технические потери воды, допустимые во внутренних сетях водоснабжения  многоэтажных жилых домов, в году «n» определяются оператором и утверждаются органами, наделенными полномочиями по утверждению тарифов</w:t>
      </w:r>
      <w:r w:rsidR="00F832C7">
        <w:rPr>
          <w:lang w:val="ru-RU"/>
        </w:rPr>
        <w:t>,</w:t>
      </w:r>
      <w:r w:rsidRPr="00342B9F">
        <w:rPr>
          <w:lang w:val="ru-RU"/>
        </w:rPr>
        <w:t xml:space="preserve"> – органами местного публичного управления или </w:t>
      </w:r>
      <w:r>
        <w:rPr>
          <w:lang w:val="ru-RU"/>
        </w:rPr>
        <w:t>Агентством</w:t>
      </w:r>
      <w:r w:rsidRPr="00342B9F">
        <w:rPr>
          <w:lang w:val="ru-RU"/>
        </w:rPr>
        <w:t>, п</w:t>
      </w:r>
      <w:r>
        <w:rPr>
          <w:lang w:val="ru-RU"/>
        </w:rPr>
        <w:t>о случаю</w:t>
      </w:r>
      <w:r w:rsidRPr="00342B9F">
        <w:rPr>
          <w:lang w:val="ru-RU"/>
        </w:rPr>
        <w:t xml:space="preserve">. </w:t>
      </w:r>
    </w:p>
    <w:p w:rsidR="00985D53" w:rsidRPr="00342B9F" w:rsidRDefault="00985D53" w:rsidP="002E646C">
      <w:pPr>
        <w:pStyle w:val="a8"/>
        <w:rPr>
          <w:lang w:val="ru-RU"/>
        </w:rPr>
      </w:pPr>
      <w:r w:rsidRPr="00342B9F">
        <w:rPr>
          <w:lang w:val="ru-RU"/>
        </w:rPr>
        <w:t>Технологический расход и технические потери воды, допустимые во внутренних сетях водоснабжения  многоэтажных жилых домов</w:t>
      </w:r>
      <w:r>
        <w:rPr>
          <w:lang w:val="ru-RU"/>
        </w:rPr>
        <w:t>,</w:t>
      </w:r>
      <w:r w:rsidRPr="00342B9F">
        <w:rPr>
          <w:lang w:val="ru-RU"/>
        </w:rPr>
        <w:t xml:space="preserve"> определяются ежегодно на основе фактических параметров внутренних сетей водоснабжения, </w:t>
      </w:r>
      <w:r>
        <w:rPr>
          <w:lang w:val="ru-RU"/>
        </w:rPr>
        <w:t xml:space="preserve">зарегистрированных </w:t>
      </w:r>
      <w:r w:rsidRPr="00342B9F">
        <w:rPr>
          <w:lang w:val="ru-RU"/>
        </w:rPr>
        <w:t xml:space="preserve">в предыдущем периоде регулирования, с учетом протяженности, эффективности и принципов регулирования, установленных </w:t>
      </w:r>
      <w:r>
        <w:rPr>
          <w:lang w:val="ru-RU"/>
        </w:rPr>
        <w:t>со временем</w:t>
      </w:r>
      <w:r w:rsidRPr="00342B9F">
        <w:rPr>
          <w:lang w:val="ru-RU"/>
        </w:rPr>
        <w:t xml:space="preserve"> по каждому отдельному оператору. </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Расходы на содержание и э</w:t>
      </w:r>
      <w:r>
        <w:rPr>
          <w:rFonts w:ascii="Times New Roman" w:hAnsi="Times New Roman"/>
          <w:sz w:val="24"/>
          <w:szCs w:val="24"/>
          <w:lang w:val="ru-RU"/>
        </w:rPr>
        <w:t>к</w:t>
      </w:r>
      <w:r w:rsidRPr="00342B9F">
        <w:rPr>
          <w:rFonts w:ascii="Times New Roman" w:hAnsi="Times New Roman"/>
          <w:sz w:val="24"/>
          <w:szCs w:val="24"/>
          <w:lang w:val="ru-RU"/>
        </w:rPr>
        <w:t>сплуатацию внутренних сетей водоснабжения и канализации многоэтажных жилых домов определяются аналогично расходам на содержание и э</w:t>
      </w:r>
      <w:r>
        <w:rPr>
          <w:rFonts w:ascii="Times New Roman" w:hAnsi="Times New Roman"/>
          <w:sz w:val="24"/>
          <w:szCs w:val="24"/>
          <w:lang w:val="ru-RU"/>
        </w:rPr>
        <w:t>к</w:t>
      </w:r>
      <w:r w:rsidRPr="00342B9F">
        <w:rPr>
          <w:rFonts w:ascii="Times New Roman" w:hAnsi="Times New Roman"/>
          <w:sz w:val="24"/>
          <w:szCs w:val="24"/>
          <w:lang w:val="ru-RU"/>
        </w:rPr>
        <w:t>сплуатацию сетей по снабжению питьевой водой и канализации исходя из протяженности и диаметров внутренних сетей водоснабжения  и канализации многоэтажных жилых домов  по каждому отдельному оператору</w:t>
      </w:r>
      <w:r w:rsidR="00F832C7">
        <w:rPr>
          <w:rFonts w:ascii="Times New Roman" w:hAnsi="Times New Roman"/>
          <w:sz w:val="24"/>
          <w:szCs w:val="24"/>
          <w:lang w:val="ru-RU"/>
        </w:rPr>
        <w:t>;</w:t>
      </w:r>
      <w:r w:rsidRPr="00342B9F">
        <w:rPr>
          <w:rFonts w:ascii="Times New Roman" w:hAnsi="Times New Roman"/>
          <w:sz w:val="24"/>
          <w:szCs w:val="24"/>
          <w:lang w:val="ru-RU"/>
        </w:rPr>
        <w:t xml:space="preserve"> </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d) на публичную услугу канализации и очистки сточных вод:</w:t>
      </w:r>
    </w:p>
    <w:p w:rsidR="00985D53" w:rsidRPr="00342B9F" w:rsidRDefault="00E215F2" w:rsidP="00985D53">
      <w:pPr>
        <w:spacing w:after="0"/>
        <w:ind w:firstLine="567"/>
        <w:jc w:val="center"/>
        <w:rPr>
          <w:rFonts w:ascii="Times New Roman" w:hAnsi="Times New Roman"/>
          <w:b/>
          <w:sz w:val="24"/>
          <w:szCs w:val="24"/>
          <w:lang w:val="ru-RU"/>
        </w:rPr>
      </w:pPr>
      <m:oMath>
        <m:sSub>
          <m:sSubPr>
            <m:ctrlPr>
              <w:rPr>
                <w:rFonts w:ascii="Cambria Math" w:hAnsi="Times New Roman"/>
                <w:b/>
                <w:i/>
                <w:sz w:val="24"/>
                <w:szCs w:val="24"/>
                <w:lang w:val="ru-RU"/>
              </w:rPr>
            </m:ctrlPr>
          </m:sSubPr>
          <m:e>
            <m:r>
              <m:rPr>
                <m:sty m:val="bi"/>
              </m:rPr>
              <w:rPr>
                <w:rFonts w:ascii="Cambria Math" w:hAnsi="Cambria Math"/>
                <w:sz w:val="24"/>
                <w:szCs w:val="24"/>
                <w:lang w:val="ru-RU"/>
              </w:rPr>
              <m:t>CSC</m:t>
            </m:r>
          </m:e>
          <m:sub>
            <m:r>
              <m:rPr>
                <m:sty m:val="bi"/>
              </m:rPr>
              <w:rPr>
                <w:rFonts w:ascii="Cambria Math" w:hAnsi="Cambria Math"/>
                <w:sz w:val="24"/>
                <w:szCs w:val="24"/>
                <w:lang w:val="ru-RU"/>
              </w:rPr>
              <m:t>n</m:t>
            </m:r>
          </m:sub>
        </m:sSub>
        <m:r>
          <m:rPr>
            <m:sty m:val="bi"/>
          </m:rPr>
          <w:rPr>
            <w:rFonts w:ascii="Cambria Math"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CAIc</m:t>
            </m:r>
          </m:e>
          <m:sub>
            <m:r>
              <m:rPr>
                <m:sty m:val="bi"/>
              </m:rPr>
              <w:rPr>
                <w:rFonts w:ascii="Cambria Math" w:hAnsi="Cambria Math"/>
                <w:sz w:val="24"/>
                <w:szCs w:val="24"/>
                <w:lang w:val="ru-RU"/>
              </w:rPr>
              <m:t>n</m:t>
            </m:r>
          </m:sub>
        </m:sSub>
        <m:r>
          <m:rPr>
            <m:sty m:val="bi"/>
          </m:rPr>
          <w:rPr>
            <w:rFonts w:ascii="Cambria Math"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CMc</m:t>
            </m:r>
          </m:e>
          <m:sub>
            <m:r>
              <m:rPr>
                <m:sty m:val="bi"/>
              </m:rPr>
              <w:rPr>
                <w:rFonts w:ascii="Cambria Math" w:hAnsi="Cambria Math"/>
                <w:sz w:val="24"/>
                <w:szCs w:val="24"/>
                <w:lang w:val="ru-RU"/>
              </w:rPr>
              <m:t>n</m:t>
            </m:r>
          </m:sub>
        </m:sSub>
        <m:r>
          <m:rPr>
            <m:sty m:val="bi"/>
          </m:rPr>
          <w:rPr>
            <w:rFonts w:ascii="Cambria Math"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CEEc</m:t>
            </m:r>
          </m:e>
          <m:sub>
            <m:r>
              <m:rPr>
                <m:sty m:val="bi"/>
              </m:rPr>
              <w:rPr>
                <w:rFonts w:ascii="Cambria Math" w:hAnsi="Cambria Math"/>
                <w:sz w:val="24"/>
                <w:szCs w:val="24"/>
                <w:lang w:val="ru-RU"/>
              </w:rPr>
              <m:t>n</m:t>
            </m:r>
          </m:sub>
        </m:sSub>
        <m:r>
          <m:rPr>
            <m:sty m:val="bi"/>
          </m:rPr>
          <w:rPr>
            <w:rFonts w:ascii="Cambria Math"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CPc</m:t>
            </m:r>
          </m:e>
          <m:sub>
            <m:r>
              <m:rPr>
                <m:sty m:val="bi"/>
              </m:rPr>
              <w:rPr>
                <w:rFonts w:ascii="Cambria Math" w:hAnsi="Cambria Math"/>
                <w:sz w:val="24"/>
                <w:szCs w:val="24"/>
                <w:lang w:val="ru-RU"/>
              </w:rPr>
              <m:t>n</m:t>
            </m:r>
          </m:sub>
        </m:sSub>
        <m:sSub>
          <m:sSubPr>
            <m:ctrlPr>
              <w:rPr>
                <w:rFonts w:ascii="Cambria Math" w:hAnsi="Times New Roman"/>
                <w:b/>
                <w:i/>
                <w:sz w:val="24"/>
                <w:szCs w:val="24"/>
                <w:lang w:val="ru-RU"/>
              </w:rPr>
            </m:ctrlPr>
          </m:sSubPr>
          <m:e>
            <m:r>
              <m:rPr>
                <m:sty m:val="bi"/>
              </m:rPr>
              <w:rPr>
                <w:rFonts w:ascii="Cambria Math" w:hAnsi="Times New Roman"/>
                <w:sz w:val="24"/>
                <w:szCs w:val="24"/>
                <w:lang w:val="ru-RU"/>
              </w:rPr>
              <m:t xml:space="preserve">+ </m:t>
            </m:r>
            <m:r>
              <m:rPr>
                <m:sty m:val="bi"/>
              </m:rPr>
              <w:rPr>
                <w:rFonts w:ascii="Cambria Math" w:hAnsi="Cambria Math"/>
                <w:sz w:val="24"/>
                <w:szCs w:val="24"/>
                <w:lang w:val="ru-RU"/>
              </w:rPr>
              <m:t>C</m:t>
            </m:r>
            <m:r>
              <m:rPr>
                <m:sty m:val="b"/>
              </m:rPr>
              <w:rPr>
                <w:rFonts w:ascii="Cambria Math" w:hAnsi="Cambria Math"/>
                <w:sz w:val="24"/>
                <w:szCs w:val="24"/>
                <w:lang w:val="ru-RU"/>
              </w:rPr>
              <m:t>I</m:t>
            </m:r>
            <m:r>
              <m:rPr>
                <m:sty m:val="bi"/>
              </m:rPr>
              <w:rPr>
                <w:rFonts w:ascii="Cambria Math" w:hAnsi="Cambria Math"/>
                <w:sz w:val="24"/>
                <w:szCs w:val="24"/>
                <w:lang w:val="ru-RU"/>
              </w:rPr>
              <m:t>Ec</m:t>
            </m:r>
          </m:e>
          <m:sub>
            <m:r>
              <m:rPr>
                <m:sty m:val="bi"/>
              </m:rPr>
              <w:rPr>
                <w:rFonts w:ascii="Cambria Math" w:hAnsi="Cambria Math"/>
                <w:sz w:val="24"/>
                <w:szCs w:val="24"/>
                <w:lang w:val="ru-RU"/>
              </w:rPr>
              <m:t>n</m:t>
            </m:r>
          </m:sub>
        </m:sSub>
        <m:r>
          <m:rPr>
            <m:sty m:val="bi"/>
          </m:rPr>
          <w:rPr>
            <w:rFonts w:ascii="Cambria Math"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CDc</m:t>
            </m:r>
          </m:e>
          <m:sub>
            <m:r>
              <m:rPr>
                <m:sty m:val="bi"/>
              </m:rPr>
              <w:rPr>
                <w:rFonts w:ascii="Cambria Math" w:hAnsi="Cambria Math"/>
                <w:sz w:val="24"/>
                <w:szCs w:val="24"/>
                <w:lang w:val="ru-RU"/>
              </w:rPr>
              <m:t>n</m:t>
            </m:r>
          </m:sub>
        </m:sSub>
        <m:r>
          <m:rPr>
            <m:sty m:val="bi"/>
          </m:rPr>
          <w:rPr>
            <w:rFonts w:ascii="Cambria Math"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CAc</m:t>
            </m:r>
          </m:e>
          <m:sub>
            <m:r>
              <m:rPr>
                <m:sty m:val="bi"/>
              </m:rPr>
              <w:rPr>
                <w:rFonts w:ascii="Cambria Math" w:hAnsi="Cambria Math"/>
                <w:sz w:val="24"/>
                <w:szCs w:val="24"/>
                <w:lang w:val="ru-RU"/>
              </w:rPr>
              <m:t>n</m:t>
            </m:r>
          </m:sub>
        </m:sSub>
        <m:r>
          <m:rPr>
            <m:sty m:val="bi"/>
          </m:rPr>
          <w:rPr>
            <w:rFonts w:ascii="Cambria Math" w:hAnsi="Times New Roman"/>
            <w:sz w:val="24"/>
            <w:szCs w:val="24"/>
            <w:lang w:val="ru-RU"/>
          </w:rPr>
          <m:t xml:space="preserve">+ </m:t>
        </m:r>
        <m:sSub>
          <m:sSubPr>
            <m:ctrlPr>
              <w:rPr>
                <w:rFonts w:ascii="Cambria Math" w:hAnsi="Times New Roman"/>
                <w:b/>
                <w:i/>
                <w:sz w:val="24"/>
                <w:szCs w:val="24"/>
                <w:lang w:val="ru-RU"/>
              </w:rPr>
            </m:ctrlPr>
          </m:sSubPr>
          <m:e>
            <m:r>
              <m:rPr>
                <m:sty m:val="bi"/>
              </m:rPr>
              <w:rPr>
                <w:rFonts w:ascii="Cambria Math" w:hAnsi="Cambria Math"/>
                <w:sz w:val="24"/>
                <w:szCs w:val="24"/>
                <w:lang w:val="ru-RU"/>
              </w:rPr>
              <m:t>ACc</m:t>
            </m:r>
          </m:e>
          <m:sub>
            <m:r>
              <m:rPr>
                <m:sty m:val="bi"/>
              </m:rPr>
              <w:rPr>
                <w:rFonts w:ascii="Cambria Math" w:hAnsi="Cambria Math"/>
                <w:sz w:val="24"/>
                <w:szCs w:val="24"/>
                <w:lang w:val="ru-RU"/>
              </w:rPr>
              <m:t>n</m:t>
            </m:r>
          </m:sub>
        </m:sSub>
      </m:oMath>
      <w:r w:rsidR="00985D53" w:rsidRPr="00342B9F">
        <w:rPr>
          <w:rFonts w:ascii="Times New Roman" w:hAnsi="Times New Roman"/>
          <w:b/>
          <w:sz w:val="24"/>
          <w:szCs w:val="24"/>
          <w:lang w:val="ru-RU"/>
        </w:rPr>
        <w:t xml:space="preserve">   </w:t>
      </w:r>
      <w:r w:rsidR="00985D53" w:rsidRPr="00342B9F">
        <w:rPr>
          <w:rFonts w:ascii="Times New Roman" w:hAnsi="Times New Roman"/>
          <w:i/>
          <w:sz w:val="24"/>
          <w:szCs w:val="24"/>
          <w:lang w:val="ru-RU"/>
        </w:rPr>
        <w:t>(11)</w:t>
      </w:r>
    </w:p>
    <w:p w:rsidR="00985D53" w:rsidRPr="00342B9F" w:rsidRDefault="00985D53" w:rsidP="002E646C">
      <w:pPr>
        <w:spacing w:after="0"/>
        <w:ind w:left="708" w:hanging="141"/>
        <w:jc w:val="both"/>
        <w:rPr>
          <w:rFonts w:ascii="Times New Roman" w:hAnsi="Times New Roman"/>
          <w:sz w:val="24"/>
          <w:szCs w:val="24"/>
          <w:lang w:val="ru-RU"/>
        </w:rPr>
      </w:pPr>
      <w:r w:rsidRPr="00342B9F">
        <w:rPr>
          <w:rFonts w:ascii="Times New Roman" w:hAnsi="Times New Roman"/>
          <w:sz w:val="24"/>
          <w:szCs w:val="24"/>
          <w:lang w:val="ru-RU"/>
        </w:rPr>
        <w:t xml:space="preserve"> где:</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b/>
          <w:i/>
          <w:sz w:val="24"/>
          <w:szCs w:val="24"/>
          <w:lang w:val="ru-RU"/>
        </w:rPr>
        <w:t>CAIc</w:t>
      </w:r>
      <w:r w:rsidRPr="00342B9F">
        <w:rPr>
          <w:rFonts w:ascii="Times New Roman" w:hAnsi="Times New Roman"/>
          <w:b/>
          <w:i/>
          <w:sz w:val="24"/>
          <w:szCs w:val="24"/>
          <w:vertAlign w:val="subscript"/>
          <w:lang w:val="ru-RU"/>
        </w:rPr>
        <w:t>n</w:t>
      </w:r>
      <w:r w:rsidRPr="00342B9F">
        <w:rPr>
          <w:rFonts w:ascii="Times New Roman" w:hAnsi="Times New Roman"/>
          <w:b/>
          <w:sz w:val="24"/>
          <w:szCs w:val="24"/>
          <w:lang w:val="ru-RU"/>
        </w:rPr>
        <w:t xml:space="preserve"> </w:t>
      </w:r>
      <w:r w:rsidRPr="00342B9F">
        <w:rPr>
          <w:rFonts w:ascii="Times New Roman" w:hAnsi="Times New Roman"/>
          <w:sz w:val="24"/>
          <w:szCs w:val="24"/>
          <w:lang w:val="ru-RU"/>
        </w:rPr>
        <w:t xml:space="preserve">- расходы на амортизацию материальных и нематериальных активов, </w:t>
      </w:r>
      <w:r>
        <w:rPr>
          <w:rFonts w:ascii="Times New Roman" w:hAnsi="Times New Roman"/>
          <w:sz w:val="24"/>
          <w:szCs w:val="24"/>
          <w:lang w:val="ru-RU"/>
        </w:rPr>
        <w:t>состоящих</w:t>
      </w:r>
      <w:r w:rsidRPr="00342B9F">
        <w:rPr>
          <w:rFonts w:ascii="Times New Roman" w:hAnsi="Times New Roman"/>
          <w:sz w:val="24"/>
          <w:szCs w:val="24"/>
          <w:lang w:val="ru-RU"/>
        </w:rPr>
        <w:t xml:space="preserve"> на балансе оператора и связанных с деятельностью по предоставлению публичной услуги канализации и очистки сточных вод;</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b/>
          <w:i/>
          <w:sz w:val="24"/>
          <w:szCs w:val="24"/>
          <w:lang w:val="ru-RU"/>
        </w:rPr>
        <w:t>CMc</w:t>
      </w:r>
      <w:r w:rsidRPr="00342B9F">
        <w:rPr>
          <w:rFonts w:ascii="Times New Roman" w:hAnsi="Times New Roman"/>
          <w:b/>
          <w:i/>
          <w:sz w:val="24"/>
          <w:szCs w:val="24"/>
          <w:vertAlign w:val="subscript"/>
          <w:lang w:val="ru-RU"/>
        </w:rPr>
        <w:t>n</w:t>
      </w:r>
      <w:r w:rsidRPr="00342B9F">
        <w:rPr>
          <w:rFonts w:ascii="Times New Roman" w:hAnsi="Times New Roman"/>
          <w:b/>
          <w:sz w:val="24"/>
          <w:szCs w:val="24"/>
          <w:lang w:val="ru-RU"/>
        </w:rPr>
        <w:t xml:space="preserve"> –</w:t>
      </w:r>
      <w:r w:rsidRPr="00342B9F">
        <w:rPr>
          <w:rFonts w:ascii="Times New Roman" w:hAnsi="Times New Roman"/>
          <w:sz w:val="24"/>
          <w:szCs w:val="24"/>
          <w:lang w:val="ru-RU"/>
        </w:rPr>
        <w:t xml:space="preserve"> материальные расходы оператора,  связанные с  предоставлением публичной услуги канализации и очистки сточных вод;</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b/>
          <w:i/>
          <w:sz w:val="24"/>
          <w:szCs w:val="24"/>
          <w:lang w:val="ru-RU"/>
        </w:rPr>
        <w:t xml:space="preserve"> CEEc</w:t>
      </w:r>
      <w:r w:rsidRPr="00342B9F">
        <w:rPr>
          <w:rFonts w:ascii="Times New Roman" w:hAnsi="Times New Roman"/>
          <w:b/>
          <w:i/>
          <w:sz w:val="24"/>
          <w:szCs w:val="24"/>
          <w:vertAlign w:val="subscript"/>
          <w:lang w:val="ru-RU"/>
        </w:rPr>
        <w:t>n</w:t>
      </w:r>
      <w:r w:rsidRPr="00342B9F">
        <w:rPr>
          <w:rFonts w:ascii="Times New Roman" w:hAnsi="Times New Roman"/>
          <w:sz w:val="24"/>
          <w:szCs w:val="24"/>
          <w:vertAlign w:val="subscript"/>
          <w:lang w:val="ru-RU"/>
        </w:rPr>
        <w:t xml:space="preserve"> </w:t>
      </w:r>
      <w:r w:rsidRPr="00342B9F">
        <w:rPr>
          <w:rFonts w:ascii="Times New Roman" w:hAnsi="Times New Roman"/>
          <w:sz w:val="24"/>
          <w:szCs w:val="24"/>
          <w:lang w:val="ru-RU"/>
        </w:rPr>
        <w:t>– расходы на приобретенную оператором электроэнергию, связанные с  предоставлением публичной услуги канализации и  очистки сточных вод;</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b/>
          <w:i/>
          <w:sz w:val="24"/>
          <w:szCs w:val="24"/>
          <w:lang w:val="ru-RU"/>
        </w:rPr>
        <w:t>CPc</w:t>
      </w:r>
      <w:r w:rsidRPr="00342B9F">
        <w:rPr>
          <w:rFonts w:ascii="Times New Roman" w:hAnsi="Times New Roman"/>
          <w:b/>
          <w:i/>
          <w:sz w:val="24"/>
          <w:szCs w:val="24"/>
          <w:vertAlign w:val="subscript"/>
          <w:lang w:val="ru-RU"/>
        </w:rPr>
        <w:t>n</w:t>
      </w:r>
      <w:r w:rsidRPr="00342B9F">
        <w:rPr>
          <w:rFonts w:ascii="Times New Roman" w:hAnsi="Times New Roman"/>
          <w:b/>
          <w:i/>
          <w:sz w:val="24"/>
          <w:szCs w:val="24"/>
          <w:lang w:val="ru-RU"/>
        </w:rPr>
        <w:t xml:space="preserve"> </w:t>
      </w:r>
      <w:r w:rsidRPr="00342B9F">
        <w:rPr>
          <w:rFonts w:ascii="Times New Roman" w:hAnsi="Times New Roman"/>
          <w:sz w:val="24"/>
          <w:szCs w:val="24"/>
          <w:lang w:val="ru-RU"/>
        </w:rPr>
        <w:t>- расходы на персонал оператора, связанные с  предоставлением публичной услуги канализации и очистки сточных вод;</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b/>
          <w:i/>
          <w:sz w:val="24"/>
          <w:szCs w:val="24"/>
          <w:lang w:val="ru-RU"/>
        </w:rPr>
        <w:t>CIEc</w:t>
      </w:r>
      <w:r w:rsidRPr="00342B9F">
        <w:rPr>
          <w:rFonts w:ascii="Times New Roman" w:hAnsi="Times New Roman"/>
          <w:b/>
          <w:i/>
          <w:sz w:val="24"/>
          <w:szCs w:val="24"/>
          <w:vertAlign w:val="subscript"/>
          <w:lang w:val="ru-RU"/>
        </w:rPr>
        <w:t>n</w:t>
      </w:r>
      <w:r w:rsidRPr="00342B9F">
        <w:rPr>
          <w:rFonts w:ascii="Times New Roman" w:hAnsi="Times New Roman"/>
          <w:sz w:val="24"/>
          <w:szCs w:val="24"/>
          <w:vertAlign w:val="subscript"/>
          <w:lang w:val="ru-RU"/>
        </w:rPr>
        <w:t xml:space="preserve"> </w:t>
      </w:r>
      <w:r w:rsidRPr="00342B9F">
        <w:rPr>
          <w:rFonts w:ascii="Times New Roman" w:hAnsi="Times New Roman"/>
          <w:sz w:val="24"/>
          <w:szCs w:val="24"/>
          <w:lang w:val="ru-RU"/>
        </w:rPr>
        <w:t>– расходы на обслуживание и эксплуатацию публичной системы канализации;</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b/>
          <w:i/>
          <w:sz w:val="24"/>
          <w:szCs w:val="24"/>
          <w:lang w:val="ru-RU"/>
        </w:rPr>
        <w:t>CDc</w:t>
      </w:r>
      <w:r w:rsidRPr="00342B9F">
        <w:rPr>
          <w:rFonts w:ascii="Times New Roman" w:hAnsi="Times New Roman"/>
          <w:b/>
          <w:i/>
          <w:sz w:val="24"/>
          <w:szCs w:val="24"/>
          <w:vertAlign w:val="subscript"/>
          <w:lang w:val="ru-RU"/>
        </w:rPr>
        <w:t>n</w:t>
      </w:r>
      <w:r w:rsidRPr="00342B9F">
        <w:rPr>
          <w:rFonts w:ascii="Times New Roman" w:hAnsi="Times New Roman"/>
          <w:sz w:val="24"/>
          <w:szCs w:val="24"/>
          <w:vertAlign w:val="subscript"/>
          <w:lang w:val="ru-RU"/>
        </w:rPr>
        <w:t xml:space="preserve"> </w:t>
      </w:r>
      <w:r w:rsidRPr="00342B9F">
        <w:rPr>
          <w:rFonts w:ascii="Times New Roman" w:hAnsi="Times New Roman"/>
          <w:sz w:val="24"/>
          <w:szCs w:val="24"/>
          <w:lang w:val="ru-RU"/>
        </w:rPr>
        <w:t xml:space="preserve">-  расходы </w:t>
      </w:r>
      <w:r>
        <w:rPr>
          <w:rFonts w:ascii="Times New Roman" w:hAnsi="Times New Roman"/>
          <w:sz w:val="24"/>
          <w:szCs w:val="24"/>
          <w:lang w:val="ru-RU"/>
        </w:rPr>
        <w:t xml:space="preserve">на реализацию </w:t>
      </w:r>
      <w:r w:rsidRPr="00342B9F">
        <w:rPr>
          <w:rFonts w:ascii="Times New Roman" w:hAnsi="Times New Roman"/>
          <w:sz w:val="24"/>
          <w:szCs w:val="24"/>
          <w:lang w:val="ru-RU"/>
        </w:rPr>
        <w:t>оператора</w:t>
      </w:r>
      <w:r>
        <w:rPr>
          <w:rFonts w:ascii="Times New Roman" w:hAnsi="Times New Roman"/>
          <w:sz w:val="24"/>
          <w:szCs w:val="24"/>
          <w:lang w:val="ru-RU"/>
        </w:rPr>
        <w:t>,</w:t>
      </w:r>
      <w:r w:rsidRPr="00342B9F">
        <w:rPr>
          <w:rFonts w:ascii="Times New Roman" w:hAnsi="Times New Roman"/>
          <w:sz w:val="24"/>
          <w:szCs w:val="24"/>
          <w:lang w:val="ru-RU"/>
        </w:rPr>
        <w:t xml:space="preserve"> связанные с  предоставлением публичной услуги канализации и очистки сточных вод;</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b/>
          <w:i/>
          <w:sz w:val="24"/>
          <w:szCs w:val="24"/>
          <w:lang w:val="ru-RU"/>
        </w:rPr>
        <w:t>CAc</w:t>
      </w:r>
      <w:r w:rsidRPr="00342B9F">
        <w:rPr>
          <w:rFonts w:ascii="Times New Roman" w:hAnsi="Times New Roman"/>
          <w:b/>
          <w:i/>
          <w:sz w:val="24"/>
          <w:szCs w:val="24"/>
          <w:vertAlign w:val="subscript"/>
          <w:lang w:val="ru-RU"/>
        </w:rPr>
        <w:t>n</w:t>
      </w:r>
      <w:r w:rsidRPr="00342B9F">
        <w:rPr>
          <w:rFonts w:ascii="Times New Roman" w:hAnsi="Times New Roman"/>
          <w:b/>
          <w:sz w:val="24"/>
          <w:szCs w:val="24"/>
          <w:lang w:val="ru-RU"/>
        </w:rPr>
        <w:t xml:space="preserve"> – </w:t>
      </w:r>
      <w:r w:rsidRPr="00342B9F">
        <w:rPr>
          <w:rFonts w:ascii="Times New Roman" w:hAnsi="Times New Roman"/>
          <w:sz w:val="24"/>
          <w:szCs w:val="24"/>
          <w:lang w:val="ru-RU"/>
        </w:rPr>
        <w:t>административные расходы оператора, связанные с  предоставлением публичной услуги канализации и очистки сточных вод;</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b/>
          <w:i/>
          <w:sz w:val="24"/>
          <w:szCs w:val="24"/>
          <w:lang w:val="ru-RU"/>
        </w:rPr>
        <w:t>ACc</w:t>
      </w:r>
      <w:r w:rsidRPr="00342B9F">
        <w:rPr>
          <w:rFonts w:ascii="Times New Roman" w:hAnsi="Times New Roman"/>
          <w:b/>
          <w:i/>
          <w:sz w:val="24"/>
          <w:szCs w:val="24"/>
          <w:vertAlign w:val="subscript"/>
          <w:lang w:val="ru-RU"/>
        </w:rPr>
        <w:t>n</w:t>
      </w:r>
      <w:r w:rsidRPr="00342B9F">
        <w:rPr>
          <w:rFonts w:ascii="Times New Roman" w:hAnsi="Times New Roman"/>
          <w:sz w:val="24"/>
          <w:szCs w:val="24"/>
          <w:lang w:val="ru-RU"/>
        </w:rPr>
        <w:t xml:space="preserve"> – другие операционные расходы, связанные с  предоставлением публичной услуги канализации и очистки сточных вод. Эти расходы определяются по формуле:</w:t>
      </w:r>
    </w:p>
    <w:p w:rsidR="00985D53" w:rsidRPr="00342B9F" w:rsidRDefault="00985D53" w:rsidP="00985D53">
      <w:pPr>
        <w:spacing w:after="0"/>
        <w:ind w:firstLine="567"/>
        <w:jc w:val="both"/>
        <w:rPr>
          <w:rFonts w:ascii="Times New Roman" w:hAnsi="Times New Roman"/>
          <w:sz w:val="24"/>
          <w:szCs w:val="24"/>
          <w:lang w:val="ru-RU"/>
        </w:rPr>
      </w:pPr>
    </w:p>
    <w:p w:rsidR="00985D53" w:rsidRPr="00342B9F" w:rsidRDefault="00985D53" w:rsidP="00985D53">
      <w:pPr>
        <w:spacing w:after="0"/>
        <w:ind w:firstLine="2127"/>
        <w:jc w:val="both"/>
        <w:rPr>
          <w:rFonts w:ascii="Times New Roman" w:hAnsi="Times New Roman"/>
          <w:sz w:val="24"/>
          <w:szCs w:val="24"/>
          <w:lang w:val="ru-RU"/>
        </w:rPr>
      </w:pPr>
      <w:r w:rsidRPr="00342B9F">
        <w:rPr>
          <w:rFonts w:ascii="Times New Roman" w:hAnsi="Times New Roman"/>
          <w:b/>
          <w:position w:val="-12"/>
          <w:sz w:val="24"/>
          <w:szCs w:val="24"/>
          <w:lang w:val="ru-RU"/>
        </w:rPr>
        <w:object w:dxaOrig="29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20.25pt" o:ole="" fillcolor="window">
            <v:imagedata r:id="rId7" o:title=""/>
          </v:shape>
          <o:OLEObject Type="Embed" ProgID="Equation.3" ShapeID="_x0000_i1025" DrawAspect="Content" ObjectID="_1485590675" r:id="rId8"/>
        </w:object>
      </w:r>
      <w:r w:rsidRPr="00342B9F">
        <w:rPr>
          <w:rFonts w:ascii="Times New Roman" w:hAnsi="Times New Roman"/>
          <w:b/>
          <w:sz w:val="24"/>
          <w:szCs w:val="24"/>
          <w:lang w:val="ru-RU"/>
        </w:rPr>
        <w:t xml:space="preserve">                                           </w:t>
      </w:r>
      <w:r w:rsidRPr="00342B9F">
        <w:rPr>
          <w:rFonts w:ascii="Times New Roman" w:hAnsi="Times New Roman"/>
          <w:i/>
          <w:sz w:val="24"/>
          <w:szCs w:val="24"/>
          <w:lang w:val="ru-RU"/>
        </w:rPr>
        <w:t>(12)</w:t>
      </w:r>
    </w:p>
    <w:p w:rsidR="00985D53" w:rsidRPr="00342B9F" w:rsidRDefault="00985D53" w:rsidP="00985D53">
      <w:pPr>
        <w:spacing w:after="0"/>
        <w:ind w:firstLine="567"/>
        <w:jc w:val="both"/>
        <w:rPr>
          <w:rFonts w:ascii="Times New Roman" w:hAnsi="Times New Roman"/>
          <w:sz w:val="24"/>
          <w:szCs w:val="24"/>
          <w:lang w:val="ru-RU"/>
        </w:rPr>
      </w:pP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 xml:space="preserve">           где:</w:t>
      </w:r>
    </w:p>
    <w:p w:rsidR="00985D53" w:rsidRPr="00342B9F" w:rsidRDefault="00985D53" w:rsidP="002E646C">
      <w:pPr>
        <w:spacing w:after="0"/>
        <w:ind w:left="-57" w:firstLine="765"/>
        <w:jc w:val="both"/>
        <w:rPr>
          <w:rFonts w:ascii="Times New Roman" w:hAnsi="Times New Roman"/>
          <w:sz w:val="24"/>
          <w:szCs w:val="24"/>
          <w:lang w:val="ru-RU"/>
        </w:rPr>
      </w:pPr>
      <w:r w:rsidRPr="00342B9F">
        <w:rPr>
          <w:rFonts w:ascii="Times New Roman" w:hAnsi="Times New Roman"/>
          <w:b/>
          <w:i/>
          <w:sz w:val="24"/>
          <w:szCs w:val="24"/>
          <w:lang w:val="ru-RU"/>
        </w:rPr>
        <w:t>Tc</w:t>
      </w:r>
      <w:r w:rsidRPr="00342B9F">
        <w:rPr>
          <w:rFonts w:ascii="Times New Roman" w:hAnsi="Times New Roman"/>
          <w:b/>
          <w:i/>
          <w:sz w:val="24"/>
          <w:szCs w:val="24"/>
          <w:vertAlign w:val="subscript"/>
          <w:lang w:val="ru-RU"/>
        </w:rPr>
        <w:t xml:space="preserve">n </w:t>
      </w:r>
      <w:r w:rsidRPr="00342B9F">
        <w:rPr>
          <w:rFonts w:ascii="Times New Roman" w:hAnsi="Times New Roman"/>
          <w:b/>
          <w:i/>
          <w:sz w:val="24"/>
          <w:szCs w:val="24"/>
          <w:lang w:val="ru-RU"/>
        </w:rPr>
        <w:t xml:space="preserve">– </w:t>
      </w:r>
      <w:r w:rsidRPr="00342B9F">
        <w:rPr>
          <w:rFonts w:ascii="Times New Roman" w:hAnsi="Times New Roman"/>
          <w:sz w:val="24"/>
          <w:szCs w:val="24"/>
          <w:lang w:val="ru-RU"/>
        </w:rPr>
        <w:t xml:space="preserve">расходы оператора в году регулирования «n», связанные с уплатой налогов, </w:t>
      </w:r>
      <w:r>
        <w:rPr>
          <w:rFonts w:ascii="Times New Roman" w:hAnsi="Times New Roman"/>
          <w:sz w:val="24"/>
          <w:szCs w:val="24"/>
          <w:lang w:val="ru-RU"/>
        </w:rPr>
        <w:t>сборов и других</w:t>
      </w:r>
      <w:r w:rsidRPr="00342B9F">
        <w:rPr>
          <w:rFonts w:ascii="Times New Roman" w:hAnsi="Times New Roman"/>
          <w:sz w:val="24"/>
          <w:szCs w:val="24"/>
          <w:lang w:val="ru-RU"/>
        </w:rPr>
        <w:t xml:space="preserve"> о</w:t>
      </w:r>
      <w:r>
        <w:rPr>
          <w:rFonts w:ascii="Times New Roman" w:hAnsi="Times New Roman"/>
          <w:sz w:val="24"/>
          <w:szCs w:val="24"/>
          <w:lang w:val="ru-RU"/>
        </w:rPr>
        <w:t>боснованных</w:t>
      </w:r>
      <w:r w:rsidRPr="00342B9F">
        <w:rPr>
          <w:rFonts w:ascii="Times New Roman" w:hAnsi="Times New Roman"/>
          <w:sz w:val="24"/>
          <w:szCs w:val="24"/>
          <w:lang w:val="ru-RU"/>
        </w:rPr>
        <w:t xml:space="preserve"> платежей, связанных с  предоставлением публичной услуги канализации и очистки сточных вод и </w:t>
      </w:r>
      <w:r>
        <w:rPr>
          <w:rFonts w:ascii="Times New Roman" w:hAnsi="Times New Roman"/>
          <w:sz w:val="24"/>
          <w:szCs w:val="24"/>
          <w:lang w:val="ru-RU"/>
        </w:rPr>
        <w:t xml:space="preserve">относимых на расходы </w:t>
      </w:r>
      <w:r w:rsidRPr="00342B9F">
        <w:rPr>
          <w:rFonts w:ascii="Times New Roman" w:hAnsi="Times New Roman"/>
          <w:sz w:val="24"/>
          <w:szCs w:val="24"/>
          <w:lang w:val="ru-RU"/>
        </w:rPr>
        <w:t xml:space="preserve"> согласно законодательству;</w:t>
      </w:r>
    </w:p>
    <w:p w:rsidR="00985D53" w:rsidRPr="00342B9F" w:rsidRDefault="00985D53" w:rsidP="002E646C">
      <w:pPr>
        <w:spacing w:after="0"/>
        <w:ind w:left="-57" w:firstLine="840"/>
        <w:jc w:val="both"/>
        <w:rPr>
          <w:rFonts w:ascii="Times New Roman" w:hAnsi="Times New Roman"/>
          <w:sz w:val="24"/>
          <w:szCs w:val="24"/>
          <w:lang w:val="ru-RU"/>
        </w:rPr>
      </w:pPr>
      <w:r w:rsidRPr="00342B9F">
        <w:rPr>
          <w:rFonts w:ascii="Times New Roman" w:hAnsi="Times New Roman"/>
          <w:b/>
          <w:i/>
          <w:sz w:val="24"/>
          <w:szCs w:val="24"/>
          <w:lang w:val="ru-RU"/>
        </w:rPr>
        <w:t>FRc</w:t>
      </w:r>
      <w:r w:rsidRPr="00342B9F">
        <w:rPr>
          <w:rFonts w:ascii="Times New Roman" w:hAnsi="Times New Roman"/>
          <w:b/>
          <w:i/>
          <w:sz w:val="24"/>
          <w:szCs w:val="24"/>
          <w:vertAlign w:val="subscript"/>
          <w:lang w:val="ru-RU"/>
        </w:rPr>
        <w:t xml:space="preserve">n </w:t>
      </w:r>
      <w:r w:rsidRPr="00342B9F">
        <w:rPr>
          <w:rFonts w:ascii="Times New Roman" w:hAnsi="Times New Roman"/>
          <w:sz w:val="24"/>
          <w:szCs w:val="24"/>
          <w:lang w:val="ru-RU"/>
        </w:rPr>
        <w:t>–  оборотные средства в году регулирования «n», связанные с предоставлением публичной услуги канализации и очистки сточных вод и необходимые для осуществления нормальной деятельности  оператора;</w:t>
      </w:r>
    </w:p>
    <w:p w:rsidR="00985D53" w:rsidRPr="00342B9F" w:rsidRDefault="00985D53" w:rsidP="002E646C">
      <w:pPr>
        <w:spacing w:after="0"/>
        <w:ind w:left="-57" w:firstLine="840"/>
        <w:jc w:val="both"/>
        <w:rPr>
          <w:rFonts w:ascii="Times New Roman" w:hAnsi="Times New Roman"/>
          <w:sz w:val="24"/>
          <w:szCs w:val="24"/>
          <w:lang w:val="ru-RU"/>
        </w:rPr>
      </w:pPr>
      <w:r w:rsidRPr="00342B9F">
        <w:rPr>
          <w:rFonts w:ascii="Times New Roman" w:hAnsi="Times New Roman"/>
          <w:b/>
          <w:i/>
          <w:sz w:val="24"/>
          <w:szCs w:val="24"/>
          <w:lang w:val="ru-RU"/>
        </w:rPr>
        <w:t>CTRau</w:t>
      </w:r>
      <w:r w:rsidRPr="00342B9F">
        <w:rPr>
          <w:rFonts w:ascii="Times New Roman" w:hAnsi="Times New Roman"/>
          <w:b/>
          <w:i/>
          <w:sz w:val="24"/>
          <w:szCs w:val="24"/>
          <w:vertAlign w:val="subscript"/>
          <w:lang w:val="ru-RU"/>
        </w:rPr>
        <w:t>n</w:t>
      </w:r>
      <w:r w:rsidRPr="00342B9F">
        <w:rPr>
          <w:rFonts w:ascii="Times New Roman" w:hAnsi="Times New Roman"/>
          <w:b/>
          <w:i/>
          <w:sz w:val="24"/>
          <w:szCs w:val="24"/>
          <w:lang w:val="ru-RU"/>
        </w:rPr>
        <w:t xml:space="preserve"> </w:t>
      </w:r>
      <w:r w:rsidRPr="00342B9F">
        <w:rPr>
          <w:rFonts w:ascii="Times New Roman" w:hAnsi="Times New Roman"/>
          <w:sz w:val="24"/>
          <w:szCs w:val="24"/>
          <w:lang w:val="ru-RU"/>
        </w:rPr>
        <w:t>– расходы на обработку сточных вод согласно заключенным с третьими сторонами договорами на обработк</w:t>
      </w:r>
      <w:r>
        <w:rPr>
          <w:rFonts w:ascii="Times New Roman" w:hAnsi="Times New Roman"/>
          <w:sz w:val="24"/>
          <w:szCs w:val="24"/>
          <w:lang w:val="ru-RU"/>
        </w:rPr>
        <w:t>у</w:t>
      </w:r>
      <w:r w:rsidRPr="00342B9F">
        <w:rPr>
          <w:rFonts w:ascii="Times New Roman" w:hAnsi="Times New Roman"/>
          <w:sz w:val="24"/>
          <w:szCs w:val="24"/>
          <w:lang w:val="ru-RU"/>
        </w:rPr>
        <w:t xml:space="preserve"> и очистк</w:t>
      </w:r>
      <w:r>
        <w:rPr>
          <w:rFonts w:ascii="Times New Roman" w:hAnsi="Times New Roman"/>
          <w:sz w:val="24"/>
          <w:szCs w:val="24"/>
          <w:lang w:val="ru-RU"/>
        </w:rPr>
        <w:t>у</w:t>
      </w:r>
      <w:r w:rsidRPr="00342B9F">
        <w:rPr>
          <w:rFonts w:ascii="Times New Roman" w:hAnsi="Times New Roman"/>
          <w:sz w:val="24"/>
          <w:szCs w:val="24"/>
          <w:lang w:val="ru-RU"/>
        </w:rPr>
        <w:t xml:space="preserve"> объемов сточных вод, п</w:t>
      </w:r>
      <w:r>
        <w:rPr>
          <w:rFonts w:ascii="Times New Roman" w:hAnsi="Times New Roman"/>
          <w:sz w:val="24"/>
          <w:szCs w:val="24"/>
          <w:lang w:val="ru-RU"/>
        </w:rPr>
        <w:t>о случаю</w:t>
      </w:r>
      <w:r w:rsidRPr="00342B9F">
        <w:rPr>
          <w:rFonts w:ascii="Times New Roman" w:hAnsi="Times New Roman"/>
          <w:sz w:val="24"/>
          <w:szCs w:val="24"/>
          <w:lang w:val="ru-RU"/>
        </w:rPr>
        <w:t>.</w:t>
      </w:r>
    </w:p>
    <w:p w:rsidR="00985D53" w:rsidRPr="00342B9F" w:rsidRDefault="00985D53" w:rsidP="00985D53">
      <w:pPr>
        <w:spacing w:after="0"/>
        <w:ind w:left="720"/>
        <w:jc w:val="center"/>
        <w:rPr>
          <w:rFonts w:ascii="Times New Roman" w:hAnsi="Times New Roman"/>
          <w:b/>
          <w:sz w:val="24"/>
          <w:szCs w:val="24"/>
          <w:lang w:val="ru-RU"/>
        </w:rPr>
      </w:pPr>
    </w:p>
    <w:p w:rsidR="00985D53" w:rsidRPr="00342B9F" w:rsidRDefault="00985D53" w:rsidP="00985D53">
      <w:pPr>
        <w:spacing w:after="120"/>
        <w:ind w:left="720"/>
        <w:jc w:val="center"/>
        <w:rPr>
          <w:rFonts w:ascii="Times New Roman" w:hAnsi="Times New Roman"/>
          <w:b/>
          <w:sz w:val="24"/>
          <w:szCs w:val="24"/>
          <w:lang w:val="ru-RU"/>
        </w:rPr>
      </w:pPr>
      <w:r>
        <w:rPr>
          <w:rFonts w:ascii="Times New Roman" w:hAnsi="Times New Roman"/>
          <w:b/>
          <w:sz w:val="24"/>
          <w:szCs w:val="24"/>
          <w:lang w:val="ru-RU"/>
        </w:rPr>
        <w:t>Часть</w:t>
      </w:r>
      <w:r w:rsidRPr="00342B9F">
        <w:rPr>
          <w:rFonts w:ascii="Times New Roman" w:hAnsi="Times New Roman"/>
          <w:b/>
          <w:sz w:val="24"/>
          <w:szCs w:val="24"/>
          <w:lang w:val="ru-RU"/>
        </w:rPr>
        <w:t xml:space="preserve"> 5   </w:t>
      </w:r>
    </w:p>
    <w:p w:rsidR="00985D53" w:rsidRPr="00342B9F" w:rsidRDefault="00985D53" w:rsidP="00985D53">
      <w:pPr>
        <w:spacing w:after="0"/>
        <w:ind w:left="720"/>
        <w:jc w:val="center"/>
        <w:rPr>
          <w:rFonts w:ascii="Times New Roman" w:hAnsi="Times New Roman"/>
          <w:b/>
          <w:sz w:val="24"/>
          <w:szCs w:val="24"/>
          <w:lang w:val="ru-RU"/>
        </w:rPr>
      </w:pPr>
      <w:r w:rsidRPr="00342B9F">
        <w:rPr>
          <w:rFonts w:ascii="Times New Roman" w:hAnsi="Times New Roman"/>
          <w:b/>
          <w:sz w:val="24"/>
          <w:szCs w:val="24"/>
          <w:lang w:val="ru-RU"/>
        </w:rPr>
        <w:t xml:space="preserve">ОПРЕДЕЛЕНИЕ И </w:t>
      </w:r>
      <w:r>
        <w:rPr>
          <w:rFonts w:ascii="Times New Roman" w:hAnsi="Times New Roman"/>
          <w:b/>
          <w:sz w:val="24"/>
          <w:szCs w:val="24"/>
          <w:lang w:val="ru-RU"/>
        </w:rPr>
        <w:t xml:space="preserve">ПЕРЕСМОТР </w:t>
      </w:r>
      <w:r w:rsidRPr="00342B9F">
        <w:rPr>
          <w:rFonts w:ascii="Times New Roman" w:hAnsi="Times New Roman"/>
          <w:b/>
          <w:sz w:val="24"/>
          <w:szCs w:val="24"/>
          <w:lang w:val="ru-RU"/>
        </w:rPr>
        <w:t xml:space="preserve"> РАСХОДОВ</w:t>
      </w:r>
    </w:p>
    <w:p w:rsidR="00985D53" w:rsidRPr="00342B9F" w:rsidRDefault="00985D53" w:rsidP="00985D53">
      <w:pPr>
        <w:pStyle w:val="a5"/>
        <w:spacing w:after="0"/>
        <w:ind w:left="1440"/>
        <w:jc w:val="center"/>
        <w:rPr>
          <w:rFonts w:ascii="Times New Roman" w:hAnsi="Times New Roman"/>
          <w:b/>
          <w:sz w:val="24"/>
          <w:szCs w:val="24"/>
          <w:lang w:val="ru-RU"/>
        </w:rPr>
      </w:pP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Расходы на амортизацию материальных и нематериальных активов</w:t>
      </w:r>
      <w:r>
        <w:rPr>
          <w:rFonts w:ascii="Times New Roman" w:hAnsi="Times New Roman"/>
          <w:sz w:val="24"/>
          <w:szCs w:val="24"/>
          <w:lang w:val="ru-RU"/>
        </w:rPr>
        <w:t>,</w:t>
      </w:r>
      <w:r w:rsidRPr="00342B9F">
        <w:rPr>
          <w:rFonts w:ascii="Times New Roman" w:hAnsi="Times New Roman"/>
          <w:sz w:val="24"/>
          <w:szCs w:val="24"/>
          <w:lang w:val="ru-RU"/>
        </w:rPr>
        <w:t xml:space="preserve"> связанны</w:t>
      </w:r>
      <w:r>
        <w:rPr>
          <w:rFonts w:ascii="Times New Roman" w:hAnsi="Times New Roman"/>
          <w:sz w:val="24"/>
          <w:szCs w:val="24"/>
          <w:lang w:val="ru-RU"/>
        </w:rPr>
        <w:t>х</w:t>
      </w:r>
      <w:r w:rsidRPr="00342B9F">
        <w:rPr>
          <w:rFonts w:ascii="Times New Roman" w:hAnsi="Times New Roman"/>
          <w:sz w:val="24"/>
          <w:szCs w:val="24"/>
          <w:lang w:val="ru-RU"/>
        </w:rPr>
        <w:t xml:space="preserve"> с  предоставлением публичной услуги водоснабжения, канализации и очистки сточных вод в каж</w:t>
      </w:r>
      <w:r>
        <w:rPr>
          <w:rFonts w:ascii="Times New Roman" w:hAnsi="Times New Roman"/>
          <w:sz w:val="24"/>
          <w:szCs w:val="24"/>
          <w:lang w:val="ru-RU"/>
        </w:rPr>
        <w:t>д</w:t>
      </w:r>
      <w:r w:rsidRPr="00342B9F">
        <w:rPr>
          <w:rFonts w:ascii="Times New Roman" w:hAnsi="Times New Roman"/>
          <w:sz w:val="24"/>
          <w:szCs w:val="24"/>
          <w:lang w:val="ru-RU"/>
        </w:rPr>
        <w:t>ом году регулирования «n»,  определяются по формуле:</w:t>
      </w:r>
    </w:p>
    <w:p w:rsidR="00985D53" w:rsidRPr="00342B9F" w:rsidRDefault="00985D53" w:rsidP="00985D53">
      <w:pPr>
        <w:spacing w:after="0"/>
        <w:jc w:val="center"/>
        <w:rPr>
          <w:rFonts w:ascii="Times New Roman" w:hAnsi="Times New Roman"/>
          <w:sz w:val="24"/>
          <w:szCs w:val="24"/>
          <w:lang w:val="ru-RU"/>
        </w:rPr>
      </w:pPr>
      <w:r w:rsidRPr="00342B9F">
        <w:rPr>
          <w:rFonts w:ascii="Times New Roman" w:hAnsi="Times New Roman"/>
          <w:b/>
          <w:position w:val="-28"/>
          <w:sz w:val="24"/>
          <w:szCs w:val="24"/>
          <w:lang w:val="ru-RU"/>
        </w:rPr>
        <w:object w:dxaOrig="1620" w:dyaOrig="680">
          <v:shape id="_x0000_i1026" type="#_x0000_t75" style="width:109.5pt;height:39.75pt" o:ole="">
            <v:imagedata r:id="rId9" o:title=""/>
          </v:shape>
          <o:OLEObject Type="Embed" ProgID="Equation.3" ShapeID="_x0000_i1026" DrawAspect="Content" ObjectID="_1485590676" r:id="rId10"/>
        </w:object>
      </w:r>
      <w:r w:rsidRPr="00342B9F">
        <w:rPr>
          <w:rFonts w:ascii="Times New Roman" w:hAnsi="Times New Roman"/>
          <w:sz w:val="24"/>
          <w:szCs w:val="24"/>
          <w:lang w:val="ru-RU"/>
        </w:rPr>
        <w:t>,</w:t>
      </w:r>
      <w:r w:rsidRPr="00342B9F">
        <w:rPr>
          <w:rFonts w:ascii="Times New Roman" w:hAnsi="Times New Roman"/>
          <w:sz w:val="24"/>
          <w:szCs w:val="24"/>
          <w:lang w:val="ru-RU"/>
        </w:rPr>
        <w:tab/>
      </w:r>
      <w:r w:rsidRPr="00342B9F">
        <w:rPr>
          <w:rFonts w:ascii="Times New Roman" w:hAnsi="Times New Roman"/>
          <w:i/>
          <w:sz w:val="24"/>
          <w:szCs w:val="24"/>
          <w:lang w:val="ru-RU"/>
        </w:rPr>
        <w:t>(13)</w:t>
      </w:r>
    </w:p>
    <w:p w:rsidR="00985D53" w:rsidRPr="00342B9F" w:rsidRDefault="00985D53" w:rsidP="002E646C">
      <w:pPr>
        <w:spacing w:after="0"/>
        <w:ind w:firstLine="708"/>
        <w:jc w:val="both"/>
        <w:rPr>
          <w:rFonts w:ascii="Times New Roman" w:hAnsi="Times New Roman"/>
          <w:sz w:val="24"/>
          <w:szCs w:val="24"/>
          <w:lang w:val="ru-RU"/>
        </w:rPr>
      </w:pPr>
      <w:r w:rsidRPr="00342B9F">
        <w:rPr>
          <w:rFonts w:ascii="Times New Roman" w:hAnsi="Times New Roman"/>
          <w:sz w:val="24"/>
          <w:szCs w:val="24"/>
          <w:lang w:val="ru-RU"/>
        </w:rPr>
        <w:t>где:</w:t>
      </w:r>
    </w:p>
    <w:p w:rsidR="00985D53" w:rsidRPr="00342B9F" w:rsidRDefault="00985D53" w:rsidP="002E646C">
      <w:pPr>
        <w:spacing w:after="0"/>
        <w:ind w:firstLine="720"/>
        <w:jc w:val="both"/>
        <w:rPr>
          <w:rFonts w:ascii="Times New Roman" w:hAnsi="Times New Roman"/>
          <w:sz w:val="24"/>
          <w:szCs w:val="24"/>
          <w:lang w:val="ru-RU"/>
        </w:rPr>
      </w:pPr>
      <w:r w:rsidRPr="00342B9F">
        <w:rPr>
          <w:rFonts w:ascii="Times New Roman" w:hAnsi="Times New Roman"/>
          <w:b/>
          <w:i/>
          <w:sz w:val="24"/>
          <w:szCs w:val="24"/>
          <w:lang w:val="ru-RU"/>
        </w:rPr>
        <w:t>VIi</w:t>
      </w:r>
      <w:r w:rsidRPr="00342B9F">
        <w:rPr>
          <w:rFonts w:ascii="Times New Roman" w:hAnsi="Times New Roman"/>
          <w:b/>
          <w:i/>
          <w:sz w:val="24"/>
          <w:szCs w:val="24"/>
          <w:vertAlign w:val="subscript"/>
          <w:lang w:val="ru-RU"/>
        </w:rPr>
        <w:t>n</w:t>
      </w:r>
      <w:r w:rsidRPr="00342B9F">
        <w:rPr>
          <w:rFonts w:ascii="Times New Roman" w:hAnsi="Times New Roman"/>
          <w:i/>
          <w:sz w:val="24"/>
          <w:szCs w:val="24"/>
          <w:lang w:val="ru-RU"/>
        </w:rPr>
        <w:t xml:space="preserve"> </w:t>
      </w:r>
      <w:r w:rsidRPr="00342B9F">
        <w:rPr>
          <w:rFonts w:ascii="Times New Roman" w:hAnsi="Times New Roman"/>
          <w:sz w:val="24"/>
          <w:szCs w:val="24"/>
          <w:lang w:val="ru-RU"/>
        </w:rPr>
        <w:t>– стоимость по первоначальной цене амортизируемых материальных и нематериальных активов оператора категории «i» в году регулирования «n». При определении тарифов в стоимость материальных и нематериальных активов  не включа</w:t>
      </w:r>
      <w:r w:rsidR="00F832C7">
        <w:rPr>
          <w:rFonts w:ascii="Times New Roman" w:hAnsi="Times New Roman"/>
          <w:sz w:val="24"/>
          <w:szCs w:val="24"/>
          <w:lang w:val="ru-RU"/>
        </w:rPr>
        <w:t>е</w:t>
      </w:r>
      <w:r w:rsidRPr="00342B9F">
        <w:rPr>
          <w:rFonts w:ascii="Times New Roman" w:hAnsi="Times New Roman"/>
          <w:sz w:val="24"/>
          <w:szCs w:val="24"/>
          <w:lang w:val="ru-RU"/>
        </w:rPr>
        <w:t>тся стоимост</w:t>
      </w:r>
      <w:r w:rsidR="00F832C7">
        <w:rPr>
          <w:rFonts w:ascii="Times New Roman" w:hAnsi="Times New Roman"/>
          <w:sz w:val="24"/>
          <w:szCs w:val="24"/>
          <w:lang w:val="ru-RU"/>
        </w:rPr>
        <w:t>ь</w:t>
      </w:r>
      <w:r w:rsidRPr="00342B9F">
        <w:rPr>
          <w:rFonts w:ascii="Times New Roman" w:hAnsi="Times New Roman"/>
          <w:sz w:val="24"/>
          <w:szCs w:val="24"/>
          <w:lang w:val="ru-RU"/>
        </w:rPr>
        <w:t xml:space="preserve"> активов, переданных в аренду, </w:t>
      </w:r>
      <w:r>
        <w:rPr>
          <w:rFonts w:ascii="Times New Roman" w:hAnsi="Times New Roman"/>
          <w:sz w:val="24"/>
          <w:szCs w:val="24"/>
          <w:lang w:val="ru-RU"/>
        </w:rPr>
        <w:t xml:space="preserve">объектов </w:t>
      </w:r>
      <w:r w:rsidRPr="00342B9F">
        <w:rPr>
          <w:rFonts w:ascii="Times New Roman" w:hAnsi="Times New Roman"/>
          <w:sz w:val="24"/>
          <w:szCs w:val="24"/>
          <w:lang w:val="ru-RU"/>
        </w:rPr>
        <w:t>жил</w:t>
      </w:r>
      <w:r>
        <w:rPr>
          <w:rFonts w:ascii="Times New Roman" w:hAnsi="Times New Roman"/>
          <w:sz w:val="24"/>
          <w:szCs w:val="24"/>
          <w:lang w:val="ru-RU"/>
        </w:rPr>
        <w:t>ья</w:t>
      </w:r>
      <w:r w:rsidRPr="00342B9F">
        <w:rPr>
          <w:rFonts w:ascii="Times New Roman" w:hAnsi="Times New Roman"/>
          <w:sz w:val="24"/>
          <w:szCs w:val="24"/>
          <w:lang w:val="ru-RU"/>
        </w:rPr>
        <w:t>, социально-культурн</w:t>
      </w:r>
      <w:r>
        <w:rPr>
          <w:rFonts w:ascii="Times New Roman" w:hAnsi="Times New Roman"/>
          <w:sz w:val="24"/>
          <w:szCs w:val="24"/>
          <w:lang w:val="ru-RU"/>
        </w:rPr>
        <w:t>ого назначения</w:t>
      </w:r>
      <w:r w:rsidRPr="00342B9F">
        <w:rPr>
          <w:rFonts w:ascii="Times New Roman" w:hAnsi="Times New Roman"/>
          <w:sz w:val="24"/>
          <w:szCs w:val="24"/>
          <w:lang w:val="ru-RU"/>
        </w:rPr>
        <w:t>, других активов, не предназначенных для публичной услуги водоснабжения,  канализации и очистки сточных вод, законсервированны</w:t>
      </w:r>
      <w:r>
        <w:rPr>
          <w:rFonts w:ascii="Times New Roman" w:hAnsi="Times New Roman"/>
          <w:sz w:val="24"/>
          <w:szCs w:val="24"/>
          <w:lang w:val="ru-RU"/>
        </w:rPr>
        <w:t>х</w:t>
      </w:r>
      <w:r w:rsidRPr="00342B9F">
        <w:rPr>
          <w:rFonts w:ascii="Times New Roman" w:hAnsi="Times New Roman"/>
          <w:sz w:val="24"/>
          <w:szCs w:val="24"/>
          <w:lang w:val="ru-RU"/>
        </w:rPr>
        <w:t xml:space="preserve"> и незавершенны</w:t>
      </w:r>
      <w:r>
        <w:rPr>
          <w:rFonts w:ascii="Times New Roman" w:hAnsi="Times New Roman"/>
          <w:sz w:val="24"/>
          <w:szCs w:val="24"/>
          <w:lang w:val="ru-RU"/>
        </w:rPr>
        <w:t>х</w:t>
      </w:r>
      <w:r w:rsidRPr="00342B9F">
        <w:rPr>
          <w:rFonts w:ascii="Times New Roman" w:hAnsi="Times New Roman"/>
          <w:sz w:val="24"/>
          <w:szCs w:val="24"/>
          <w:lang w:val="ru-RU"/>
        </w:rPr>
        <w:t xml:space="preserve"> актив</w:t>
      </w:r>
      <w:r>
        <w:rPr>
          <w:rFonts w:ascii="Times New Roman" w:hAnsi="Times New Roman"/>
          <w:sz w:val="24"/>
          <w:szCs w:val="24"/>
          <w:lang w:val="ru-RU"/>
        </w:rPr>
        <w:t>ов</w:t>
      </w:r>
      <w:r w:rsidRPr="00342B9F">
        <w:rPr>
          <w:rFonts w:ascii="Times New Roman" w:hAnsi="Times New Roman"/>
          <w:sz w:val="24"/>
          <w:szCs w:val="24"/>
          <w:lang w:val="ru-RU"/>
        </w:rPr>
        <w:t>, актив</w:t>
      </w:r>
      <w:r>
        <w:rPr>
          <w:rFonts w:ascii="Times New Roman" w:hAnsi="Times New Roman"/>
          <w:sz w:val="24"/>
          <w:szCs w:val="24"/>
          <w:lang w:val="ru-RU"/>
        </w:rPr>
        <w:t>ов</w:t>
      </w:r>
      <w:r w:rsidRPr="00342B9F">
        <w:rPr>
          <w:rFonts w:ascii="Times New Roman" w:hAnsi="Times New Roman"/>
          <w:sz w:val="24"/>
          <w:szCs w:val="24"/>
          <w:lang w:val="ru-RU"/>
        </w:rPr>
        <w:t>, финансируемы</w:t>
      </w:r>
      <w:r>
        <w:rPr>
          <w:rFonts w:ascii="Times New Roman" w:hAnsi="Times New Roman"/>
          <w:sz w:val="24"/>
          <w:szCs w:val="24"/>
          <w:lang w:val="ru-RU"/>
        </w:rPr>
        <w:t>х</w:t>
      </w:r>
      <w:r w:rsidRPr="00342B9F">
        <w:rPr>
          <w:rFonts w:ascii="Times New Roman" w:hAnsi="Times New Roman"/>
          <w:sz w:val="24"/>
          <w:szCs w:val="24"/>
          <w:lang w:val="ru-RU"/>
        </w:rPr>
        <w:t xml:space="preserve"> за счет пожертвований, </w:t>
      </w:r>
      <w:r w:rsidRPr="00342B9F">
        <w:rPr>
          <w:rFonts w:ascii="Times New Roman" w:hAnsi="Times New Roman"/>
          <w:sz w:val="24"/>
          <w:szCs w:val="24"/>
          <w:lang w:val="ru-RU"/>
        </w:rPr>
        <w:lastRenderedPageBreak/>
        <w:t>приобретенны</w:t>
      </w:r>
      <w:r>
        <w:rPr>
          <w:rFonts w:ascii="Times New Roman" w:hAnsi="Times New Roman"/>
          <w:sz w:val="24"/>
          <w:szCs w:val="24"/>
          <w:lang w:val="ru-RU"/>
        </w:rPr>
        <w:t>х</w:t>
      </w:r>
      <w:r w:rsidRPr="00342B9F">
        <w:rPr>
          <w:rFonts w:ascii="Times New Roman" w:hAnsi="Times New Roman"/>
          <w:sz w:val="24"/>
          <w:szCs w:val="24"/>
          <w:lang w:val="ru-RU"/>
        </w:rPr>
        <w:t xml:space="preserve"> за счет субсидий и средств, выделенных органами центрального и местного публичного управления, переданны</w:t>
      </w:r>
      <w:r>
        <w:rPr>
          <w:rFonts w:ascii="Times New Roman" w:hAnsi="Times New Roman"/>
          <w:sz w:val="24"/>
          <w:szCs w:val="24"/>
          <w:lang w:val="ru-RU"/>
        </w:rPr>
        <w:t>х</w:t>
      </w:r>
      <w:r w:rsidRPr="00342B9F">
        <w:rPr>
          <w:rFonts w:ascii="Times New Roman" w:hAnsi="Times New Roman"/>
          <w:sz w:val="24"/>
          <w:szCs w:val="24"/>
          <w:lang w:val="ru-RU"/>
        </w:rPr>
        <w:t xml:space="preserve"> оператору безвозмездно или на техническое обслуживание, актив</w:t>
      </w:r>
      <w:r>
        <w:rPr>
          <w:rFonts w:ascii="Times New Roman" w:hAnsi="Times New Roman"/>
          <w:sz w:val="24"/>
          <w:szCs w:val="24"/>
          <w:lang w:val="ru-RU"/>
        </w:rPr>
        <w:t>ов</w:t>
      </w:r>
      <w:r w:rsidRPr="00342B9F">
        <w:rPr>
          <w:rFonts w:ascii="Times New Roman" w:hAnsi="Times New Roman"/>
          <w:sz w:val="24"/>
          <w:szCs w:val="24"/>
          <w:lang w:val="ru-RU"/>
        </w:rPr>
        <w:t>, финансируемы</w:t>
      </w:r>
      <w:r>
        <w:rPr>
          <w:rFonts w:ascii="Times New Roman" w:hAnsi="Times New Roman"/>
          <w:sz w:val="24"/>
          <w:szCs w:val="24"/>
          <w:lang w:val="ru-RU"/>
        </w:rPr>
        <w:t>х</w:t>
      </w:r>
      <w:r w:rsidRPr="00342B9F">
        <w:rPr>
          <w:rFonts w:ascii="Times New Roman" w:hAnsi="Times New Roman"/>
          <w:sz w:val="24"/>
          <w:szCs w:val="24"/>
          <w:lang w:val="ru-RU"/>
        </w:rPr>
        <w:t xml:space="preserve"> за счет тарифов на подключение и отдельного тарифа, уплачиваемого потребителями. Также в тарифных целях в расчет расходов на амортизацию не включаются активы, приобретенные или созданные </w:t>
      </w:r>
      <w:r>
        <w:rPr>
          <w:rFonts w:ascii="Times New Roman" w:hAnsi="Times New Roman"/>
          <w:sz w:val="24"/>
          <w:szCs w:val="24"/>
          <w:lang w:val="ru-RU"/>
        </w:rPr>
        <w:t>помимо</w:t>
      </w:r>
      <w:r w:rsidRPr="00342B9F">
        <w:rPr>
          <w:rFonts w:ascii="Times New Roman" w:hAnsi="Times New Roman"/>
          <w:sz w:val="24"/>
          <w:szCs w:val="24"/>
          <w:lang w:val="ru-RU"/>
        </w:rPr>
        <w:t xml:space="preserve"> инвестиционных планов, утвержденных органами местного публичного управления или Агентством, п</w:t>
      </w:r>
      <w:r>
        <w:rPr>
          <w:rFonts w:ascii="Times New Roman" w:hAnsi="Times New Roman"/>
          <w:sz w:val="24"/>
          <w:szCs w:val="24"/>
          <w:lang w:val="ru-RU"/>
        </w:rPr>
        <w:t>о случаю</w:t>
      </w:r>
      <w:r w:rsidR="00F832C7">
        <w:rPr>
          <w:rFonts w:ascii="Times New Roman" w:hAnsi="Times New Roman"/>
          <w:sz w:val="24"/>
          <w:szCs w:val="24"/>
          <w:lang w:val="ru-RU"/>
        </w:rPr>
        <w:t>;</w:t>
      </w:r>
      <w:r w:rsidRPr="00342B9F">
        <w:rPr>
          <w:rFonts w:ascii="Times New Roman" w:hAnsi="Times New Roman"/>
          <w:sz w:val="24"/>
          <w:szCs w:val="24"/>
          <w:lang w:val="ru-RU"/>
        </w:rPr>
        <w:t xml:space="preserve"> </w:t>
      </w:r>
    </w:p>
    <w:p w:rsidR="00985D53" w:rsidRPr="00342B9F" w:rsidRDefault="00985D53" w:rsidP="002E646C">
      <w:pPr>
        <w:pStyle w:val="tt"/>
        <w:spacing w:line="276" w:lineRule="auto"/>
        <w:ind w:firstLine="708"/>
        <w:jc w:val="both"/>
        <w:rPr>
          <w:lang w:val="ru-RU"/>
        </w:rPr>
      </w:pPr>
      <w:r w:rsidRPr="00342B9F">
        <w:rPr>
          <w:i/>
          <w:lang w:val="ru-RU"/>
        </w:rPr>
        <w:t>DU</w:t>
      </w:r>
      <w:r w:rsidRPr="00342B9F">
        <w:rPr>
          <w:i/>
          <w:vertAlign w:val="subscript"/>
          <w:lang w:val="ru-RU"/>
        </w:rPr>
        <w:t>i</w:t>
      </w:r>
      <w:r w:rsidRPr="00342B9F">
        <w:rPr>
          <w:lang w:val="ru-RU"/>
        </w:rPr>
        <w:t xml:space="preserve"> </w:t>
      </w:r>
      <w:r w:rsidRPr="00342B9F">
        <w:rPr>
          <w:b w:val="0"/>
          <w:lang w:val="ru-RU"/>
        </w:rPr>
        <w:t xml:space="preserve">-  срок использования </w:t>
      </w:r>
      <w:r w:rsidRPr="00C275A6">
        <w:rPr>
          <w:b w:val="0"/>
          <w:lang w:val="ru-RU"/>
        </w:rPr>
        <w:t>амортизируемых материальных и нематериальных активов</w:t>
      </w:r>
      <w:r w:rsidRPr="00342B9F">
        <w:rPr>
          <w:b w:val="0"/>
          <w:lang w:val="ru-RU"/>
        </w:rPr>
        <w:t xml:space="preserve"> оператора категории «i», который должен соответс</w:t>
      </w:r>
      <w:r>
        <w:rPr>
          <w:b w:val="0"/>
          <w:lang w:val="ru-RU"/>
        </w:rPr>
        <w:t>т</w:t>
      </w:r>
      <w:r w:rsidRPr="00342B9F">
        <w:rPr>
          <w:b w:val="0"/>
          <w:lang w:val="ru-RU"/>
        </w:rPr>
        <w:t>вовать сроку полезной службы активов. В то же время этот срок не может быть меньше срока полезного действия, указанного в Каталоге основных средств и нематериальных активов, утвержденном Постановлением Правительства № 338 от 21 марта 2003 г. (</w:t>
      </w:r>
      <w:r w:rsidRPr="00342B9F">
        <w:rPr>
          <w:b w:val="0"/>
          <w:iCs/>
          <w:color w:val="663300"/>
          <w:lang w:val="ru-RU"/>
        </w:rPr>
        <w:t>Официальный монитор Р</w:t>
      </w:r>
      <w:r w:rsidR="00F832C7">
        <w:rPr>
          <w:b w:val="0"/>
          <w:iCs/>
          <w:color w:val="663300"/>
          <w:lang w:val="ru-RU"/>
        </w:rPr>
        <w:t xml:space="preserve">еспублики </w:t>
      </w:r>
      <w:r w:rsidRPr="00342B9F">
        <w:rPr>
          <w:b w:val="0"/>
          <w:iCs/>
          <w:color w:val="663300"/>
          <w:lang w:val="ru-RU"/>
        </w:rPr>
        <w:t>Молдова, 2003,  №62-66, ст. 379)</w:t>
      </w:r>
      <w:r w:rsidRPr="00342B9F">
        <w:rPr>
          <w:b w:val="0"/>
          <w:i/>
          <w:iCs/>
          <w:color w:val="663300"/>
          <w:lang w:val="ru-RU"/>
        </w:rPr>
        <w:t>.</w:t>
      </w:r>
      <w:r w:rsidRPr="00342B9F">
        <w:rPr>
          <w:b w:val="0"/>
          <w:lang w:val="ru-RU"/>
        </w:rPr>
        <w:t xml:space="preserve"> Категории «i» образуются путем группировки активов с одинаковым сроком использования с экономической точки зрения.</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 xml:space="preserve">В </w:t>
      </w:r>
      <w:r>
        <w:rPr>
          <w:rFonts w:ascii="Times New Roman" w:hAnsi="Times New Roman"/>
          <w:sz w:val="24"/>
          <w:szCs w:val="24"/>
          <w:lang w:val="ru-RU"/>
        </w:rPr>
        <w:t xml:space="preserve">том </w:t>
      </w:r>
      <w:r w:rsidRPr="00342B9F">
        <w:rPr>
          <w:rFonts w:ascii="Times New Roman" w:hAnsi="Times New Roman"/>
          <w:sz w:val="24"/>
          <w:szCs w:val="24"/>
          <w:lang w:val="ru-RU"/>
        </w:rPr>
        <w:t>случае, когда оператор при последующей оценке активов применяет метод переоценки, настоящая Методология предусматривает, что максимальный уровень повышения амортизации в результате переоценки, подлежащий принятию в тариф, не может превышать индекс</w:t>
      </w:r>
      <w:r>
        <w:rPr>
          <w:rFonts w:ascii="Times New Roman" w:hAnsi="Times New Roman"/>
          <w:sz w:val="24"/>
          <w:szCs w:val="24"/>
          <w:lang w:val="ru-RU"/>
        </w:rPr>
        <w:t xml:space="preserve"> </w:t>
      </w:r>
      <w:r w:rsidRPr="00342B9F">
        <w:rPr>
          <w:rFonts w:ascii="Times New Roman" w:hAnsi="Times New Roman"/>
          <w:sz w:val="24"/>
          <w:szCs w:val="24"/>
          <w:lang w:val="ru-RU"/>
        </w:rPr>
        <w:t xml:space="preserve"> цен на промышленную продукцию, отмеченный в период от года предыдущей оценки и до года текущей оценки, ежегодно публикуемый Национальным бюро статистики. Также в случае переоценки не допускается включение в тарифы амортизации   материальных и нематериальных активов, замещающая стоимость которых, определенная в результате переоценки, уже была </w:t>
      </w:r>
      <w:r>
        <w:rPr>
          <w:rFonts w:ascii="Times New Roman" w:hAnsi="Times New Roman"/>
          <w:sz w:val="24"/>
          <w:szCs w:val="24"/>
          <w:lang w:val="ru-RU"/>
        </w:rPr>
        <w:t xml:space="preserve">включена в </w:t>
      </w:r>
      <w:r w:rsidRPr="00342B9F">
        <w:rPr>
          <w:rFonts w:ascii="Times New Roman" w:hAnsi="Times New Roman"/>
          <w:sz w:val="24"/>
          <w:szCs w:val="24"/>
          <w:lang w:val="ru-RU"/>
        </w:rPr>
        <w:t>тариф</w:t>
      </w:r>
      <w:r>
        <w:rPr>
          <w:rFonts w:ascii="Times New Roman" w:hAnsi="Times New Roman"/>
          <w:sz w:val="24"/>
          <w:szCs w:val="24"/>
          <w:lang w:val="ru-RU"/>
        </w:rPr>
        <w:t>ы</w:t>
      </w:r>
      <w:r w:rsidRPr="00342B9F">
        <w:rPr>
          <w:rFonts w:ascii="Times New Roman" w:hAnsi="Times New Roman"/>
          <w:sz w:val="24"/>
          <w:szCs w:val="24"/>
          <w:lang w:val="ru-RU"/>
        </w:rPr>
        <w:t>.</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 xml:space="preserve">Для правильного </w:t>
      </w:r>
      <w:r>
        <w:rPr>
          <w:rFonts w:ascii="Times New Roman" w:hAnsi="Times New Roman"/>
          <w:sz w:val="24"/>
          <w:szCs w:val="24"/>
          <w:lang w:val="ru-RU"/>
        </w:rPr>
        <w:t xml:space="preserve">отнесения </w:t>
      </w:r>
      <w:r w:rsidRPr="00342B9F">
        <w:rPr>
          <w:rFonts w:ascii="Times New Roman" w:hAnsi="Times New Roman"/>
          <w:sz w:val="24"/>
          <w:szCs w:val="24"/>
          <w:lang w:val="ru-RU"/>
        </w:rPr>
        <w:t xml:space="preserve">расходов на амортизацию материальных и нематериальных активов по конкретным видам предоставленных услуг операторы публичной услуги водоснабжения и канализации обязаны разделять амортизируемые материальные и нематериальные активы и рассчитывать амортизацию в зависимости от их использования или принадлежности предоставленным услугам (снабжение технологической </w:t>
      </w:r>
      <w:r>
        <w:rPr>
          <w:rFonts w:ascii="Times New Roman" w:hAnsi="Times New Roman"/>
          <w:sz w:val="24"/>
          <w:szCs w:val="24"/>
          <w:lang w:val="ru-RU"/>
        </w:rPr>
        <w:t xml:space="preserve">водой, снабжение </w:t>
      </w:r>
      <w:r w:rsidRPr="00342B9F">
        <w:rPr>
          <w:rFonts w:ascii="Times New Roman" w:hAnsi="Times New Roman"/>
          <w:sz w:val="24"/>
          <w:szCs w:val="24"/>
          <w:lang w:val="ru-RU"/>
        </w:rPr>
        <w:t>питьевой водой, услуга канализации и очистки сточных вод). В этом случае амортизация материальных и нематериальных активов, которые нельзя разделить непосредственно по виду предоставленной услуги, активов, используемых совместно, вспомогательн</w:t>
      </w:r>
      <w:r>
        <w:rPr>
          <w:rFonts w:ascii="Times New Roman" w:hAnsi="Times New Roman"/>
          <w:sz w:val="24"/>
          <w:szCs w:val="24"/>
          <w:lang w:val="ru-RU"/>
        </w:rPr>
        <w:t>ых активов</w:t>
      </w:r>
      <w:r w:rsidRPr="00342B9F">
        <w:rPr>
          <w:rFonts w:ascii="Times New Roman" w:hAnsi="Times New Roman"/>
          <w:sz w:val="24"/>
          <w:szCs w:val="24"/>
          <w:lang w:val="ru-RU"/>
        </w:rPr>
        <w:t>, распределительных и административных</w:t>
      </w:r>
      <w:r>
        <w:rPr>
          <w:rFonts w:ascii="Times New Roman" w:hAnsi="Times New Roman"/>
          <w:sz w:val="24"/>
          <w:szCs w:val="24"/>
          <w:lang w:val="ru-RU"/>
        </w:rPr>
        <w:t xml:space="preserve"> активов</w:t>
      </w:r>
      <w:r w:rsidRPr="00342B9F">
        <w:rPr>
          <w:rFonts w:ascii="Times New Roman" w:hAnsi="Times New Roman"/>
          <w:sz w:val="24"/>
          <w:szCs w:val="24"/>
          <w:lang w:val="ru-RU"/>
        </w:rPr>
        <w:t xml:space="preserve">, разделяется </w:t>
      </w:r>
      <w:r>
        <w:rPr>
          <w:rFonts w:ascii="Times New Roman" w:hAnsi="Times New Roman"/>
          <w:sz w:val="24"/>
          <w:szCs w:val="24"/>
          <w:lang w:val="ru-RU"/>
        </w:rPr>
        <w:t>между</w:t>
      </w:r>
      <w:r w:rsidRPr="00342B9F">
        <w:rPr>
          <w:rFonts w:ascii="Times New Roman" w:hAnsi="Times New Roman"/>
          <w:sz w:val="24"/>
          <w:szCs w:val="24"/>
          <w:lang w:val="ru-RU"/>
        </w:rPr>
        <w:t xml:space="preserve"> видам</w:t>
      </w:r>
      <w:r>
        <w:rPr>
          <w:rFonts w:ascii="Times New Roman" w:hAnsi="Times New Roman"/>
          <w:sz w:val="24"/>
          <w:szCs w:val="24"/>
          <w:lang w:val="ru-RU"/>
        </w:rPr>
        <w:t>и</w:t>
      </w:r>
      <w:r w:rsidRPr="00342B9F">
        <w:rPr>
          <w:rFonts w:ascii="Times New Roman" w:hAnsi="Times New Roman"/>
          <w:sz w:val="24"/>
          <w:szCs w:val="24"/>
          <w:lang w:val="ru-RU"/>
        </w:rPr>
        <w:t xml:space="preserve"> предоставленных услуг в следующем порядке: </w:t>
      </w:r>
    </w:p>
    <w:p w:rsidR="00985D53" w:rsidRPr="00342B9F" w:rsidRDefault="00985D53" w:rsidP="002E646C">
      <w:pPr>
        <w:spacing w:after="0"/>
        <w:ind w:firstLine="708"/>
        <w:jc w:val="both"/>
        <w:rPr>
          <w:rFonts w:ascii="Times New Roman" w:hAnsi="Times New Roman"/>
          <w:sz w:val="24"/>
          <w:szCs w:val="24"/>
          <w:lang w:val="ru-RU"/>
        </w:rPr>
      </w:pPr>
      <w:r w:rsidRPr="00342B9F">
        <w:rPr>
          <w:rFonts w:ascii="Times New Roman" w:hAnsi="Times New Roman"/>
          <w:sz w:val="24"/>
          <w:szCs w:val="24"/>
          <w:lang w:val="ru-RU"/>
        </w:rPr>
        <w:t xml:space="preserve">a) расходы на амортизацию материальных и нематериальных активов, совместно используемых для забора, перекачки, транспортировки и обработки (первая ступень) сырой воды, распределяются между </w:t>
      </w:r>
      <w:r>
        <w:rPr>
          <w:rFonts w:ascii="Times New Roman" w:hAnsi="Times New Roman"/>
          <w:sz w:val="24"/>
          <w:szCs w:val="24"/>
          <w:lang w:val="ru-RU"/>
        </w:rPr>
        <w:t>публичной услугой</w:t>
      </w:r>
      <w:r w:rsidRPr="00342B9F">
        <w:rPr>
          <w:rFonts w:ascii="Times New Roman" w:hAnsi="Times New Roman"/>
          <w:sz w:val="24"/>
          <w:szCs w:val="24"/>
          <w:lang w:val="ru-RU"/>
        </w:rPr>
        <w:t xml:space="preserve"> снабжения технологической водой и питьевой водой </w:t>
      </w:r>
      <w:r>
        <w:rPr>
          <w:rFonts w:ascii="Times New Roman" w:hAnsi="Times New Roman"/>
          <w:sz w:val="24"/>
          <w:szCs w:val="24"/>
          <w:lang w:val="ru-RU"/>
        </w:rPr>
        <w:t>по</w:t>
      </w:r>
      <w:r w:rsidRPr="00342B9F">
        <w:rPr>
          <w:rFonts w:ascii="Times New Roman" w:hAnsi="Times New Roman"/>
          <w:sz w:val="24"/>
          <w:szCs w:val="24"/>
          <w:lang w:val="ru-RU"/>
        </w:rPr>
        <w:t xml:space="preserve"> нормам распределения, определяемым на основе со</w:t>
      </w:r>
      <w:r>
        <w:rPr>
          <w:rFonts w:ascii="Times New Roman" w:hAnsi="Times New Roman"/>
          <w:sz w:val="24"/>
          <w:szCs w:val="24"/>
          <w:lang w:val="ru-RU"/>
        </w:rPr>
        <w:t>о</w:t>
      </w:r>
      <w:r w:rsidRPr="00342B9F">
        <w:rPr>
          <w:rFonts w:ascii="Times New Roman" w:hAnsi="Times New Roman"/>
          <w:sz w:val="24"/>
          <w:szCs w:val="24"/>
          <w:lang w:val="ru-RU"/>
        </w:rPr>
        <w:t xml:space="preserve">тветствующих объемов </w:t>
      </w:r>
      <w:r>
        <w:rPr>
          <w:rFonts w:ascii="Times New Roman" w:hAnsi="Times New Roman"/>
          <w:sz w:val="24"/>
          <w:szCs w:val="24"/>
          <w:lang w:val="ru-RU"/>
        </w:rPr>
        <w:t>поставки  воды</w:t>
      </w:r>
      <w:r w:rsidRPr="00342B9F">
        <w:rPr>
          <w:rFonts w:ascii="Times New Roman" w:hAnsi="Times New Roman"/>
          <w:sz w:val="24"/>
          <w:szCs w:val="24"/>
          <w:lang w:val="ru-RU"/>
        </w:rPr>
        <w:t xml:space="preserve"> потребителям;</w:t>
      </w:r>
    </w:p>
    <w:p w:rsidR="00985D53" w:rsidRPr="00342B9F" w:rsidRDefault="00985D53" w:rsidP="002E646C">
      <w:pPr>
        <w:spacing w:after="0"/>
        <w:jc w:val="both"/>
        <w:rPr>
          <w:rFonts w:ascii="Times New Roman" w:hAnsi="Times New Roman"/>
          <w:i/>
          <w:sz w:val="24"/>
          <w:szCs w:val="24"/>
          <w:lang w:val="ru-RU"/>
        </w:rPr>
      </w:pPr>
      <w:r w:rsidRPr="00342B9F">
        <w:rPr>
          <w:rFonts w:ascii="Times New Roman" w:hAnsi="Times New Roman"/>
          <w:sz w:val="24"/>
          <w:szCs w:val="24"/>
          <w:lang w:val="ru-RU"/>
        </w:rPr>
        <w:tab/>
        <w:t xml:space="preserve">b) расходы на амортизацию материальных и нематериальных активов, используемых оператором для осуществления и других видов деятельности или предоставления других видов услуг, кроме водоснабжения  и канализации, и амортизация материальных и нематериальных активов услуг вспомогательного рода, </w:t>
      </w:r>
      <w:r>
        <w:rPr>
          <w:rFonts w:ascii="Times New Roman" w:hAnsi="Times New Roman"/>
          <w:sz w:val="24"/>
          <w:szCs w:val="24"/>
          <w:lang w:val="ru-RU"/>
        </w:rPr>
        <w:t xml:space="preserve">на реализацию </w:t>
      </w:r>
      <w:r w:rsidRPr="00342B9F">
        <w:rPr>
          <w:rFonts w:ascii="Times New Roman" w:hAnsi="Times New Roman"/>
          <w:sz w:val="24"/>
          <w:szCs w:val="24"/>
          <w:lang w:val="ru-RU"/>
        </w:rPr>
        <w:t xml:space="preserve"> и </w:t>
      </w:r>
      <w:r>
        <w:rPr>
          <w:rFonts w:ascii="Times New Roman" w:hAnsi="Times New Roman"/>
          <w:sz w:val="24"/>
          <w:szCs w:val="24"/>
          <w:lang w:val="ru-RU"/>
        </w:rPr>
        <w:t>административных,</w:t>
      </w:r>
      <w:r w:rsidRPr="00342B9F">
        <w:rPr>
          <w:rFonts w:ascii="Times New Roman" w:hAnsi="Times New Roman"/>
          <w:sz w:val="24"/>
          <w:szCs w:val="24"/>
          <w:lang w:val="ru-RU"/>
        </w:rPr>
        <w:t xml:space="preserve"> распределяются между видами осуществляемой деятельности и предоставляемых услуг, а также между </w:t>
      </w:r>
      <w:r>
        <w:rPr>
          <w:rFonts w:ascii="Times New Roman" w:hAnsi="Times New Roman"/>
          <w:sz w:val="24"/>
          <w:szCs w:val="24"/>
          <w:lang w:val="ru-RU"/>
        </w:rPr>
        <w:t>публичной услугой</w:t>
      </w:r>
      <w:r w:rsidRPr="00342B9F">
        <w:rPr>
          <w:rFonts w:ascii="Times New Roman" w:hAnsi="Times New Roman"/>
          <w:sz w:val="24"/>
          <w:szCs w:val="24"/>
          <w:lang w:val="ru-RU"/>
        </w:rPr>
        <w:t xml:space="preserve"> снабжения питьевой водой, технологической водой, </w:t>
      </w:r>
      <w:r>
        <w:rPr>
          <w:rFonts w:ascii="Times New Roman" w:hAnsi="Times New Roman"/>
          <w:sz w:val="24"/>
          <w:szCs w:val="24"/>
          <w:lang w:val="ru-RU"/>
        </w:rPr>
        <w:t>услугой</w:t>
      </w:r>
      <w:r w:rsidRPr="00342B9F">
        <w:rPr>
          <w:rFonts w:ascii="Times New Roman" w:hAnsi="Times New Roman"/>
          <w:sz w:val="24"/>
          <w:szCs w:val="24"/>
          <w:lang w:val="ru-RU"/>
        </w:rPr>
        <w:t xml:space="preserve"> канализации и очистки сточных вод, пропорционально доходам, полученным от осуществления видов деятельности или </w:t>
      </w:r>
      <w:r>
        <w:rPr>
          <w:rFonts w:ascii="Times New Roman" w:hAnsi="Times New Roman"/>
          <w:sz w:val="24"/>
          <w:szCs w:val="24"/>
          <w:lang w:val="ru-RU"/>
        </w:rPr>
        <w:t xml:space="preserve">от </w:t>
      </w:r>
      <w:r w:rsidRPr="00342B9F">
        <w:rPr>
          <w:rFonts w:ascii="Times New Roman" w:hAnsi="Times New Roman"/>
          <w:sz w:val="24"/>
          <w:szCs w:val="24"/>
          <w:lang w:val="ru-RU"/>
        </w:rPr>
        <w:t>предоставления услуг в году регулирования «n-1».</w:t>
      </w:r>
      <w:r w:rsidRPr="00342B9F">
        <w:rPr>
          <w:rFonts w:ascii="Times New Roman" w:hAnsi="Times New Roman"/>
          <w:i/>
          <w:sz w:val="24"/>
          <w:szCs w:val="24"/>
          <w:lang w:val="ru-RU"/>
        </w:rPr>
        <w:t xml:space="preserve"> </w:t>
      </w:r>
    </w:p>
    <w:p w:rsidR="00985D53" w:rsidRPr="00342B9F" w:rsidRDefault="00985D53" w:rsidP="002E646C">
      <w:pPr>
        <w:pStyle w:val="a5"/>
        <w:numPr>
          <w:ilvl w:val="0"/>
          <w:numId w:val="9"/>
        </w:numPr>
        <w:tabs>
          <w:tab w:val="left" w:pos="993"/>
          <w:tab w:val="left" w:pos="1134"/>
        </w:tabs>
        <w:ind w:left="0" w:firstLine="708"/>
        <w:jc w:val="both"/>
        <w:rPr>
          <w:rFonts w:ascii="Times New Roman" w:hAnsi="Times New Roman"/>
          <w:sz w:val="24"/>
          <w:szCs w:val="24"/>
          <w:lang w:val="ru-RU"/>
        </w:rPr>
      </w:pPr>
      <w:r w:rsidRPr="00342B9F">
        <w:rPr>
          <w:rFonts w:ascii="Times New Roman" w:hAnsi="Times New Roman"/>
          <w:sz w:val="24"/>
          <w:szCs w:val="24"/>
          <w:lang w:val="ru-RU"/>
        </w:rPr>
        <w:t>Расходы по приобретению воды от других лиц</w:t>
      </w:r>
      <w:r w:rsidRPr="00342B9F">
        <w:rPr>
          <w:rFonts w:ascii="Times New Roman" w:hAnsi="Times New Roman"/>
          <w:sz w:val="24"/>
          <w:szCs w:val="24"/>
          <w:lang w:val="ru-RU" w:eastAsia="es-ES"/>
        </w:rPr>
        <w:t xml:space="preserve"> определяются по формуле:</w:t>
      </w:r>
    </w:p>
    <w:p w:rsidR="00985D53" w:rsidRPr="00342B9F" w:rsidRDefault="00985D53" w:rsidP="00985D53">
      <w:pPr>
        <w:tabs>
          <w:tab w:val="left" w:pos="720"/>
          <w:tab w:val="left" w:pos="810"/>
        </w:tabs>
        <w:spacing w:after="120"/>
        <w:ind w:firstLine="426"/>
        <w:jc w:val="center"/>
        <w:rPr>
          <w:rFonts w:ascii="Times New Roman" w:hAnsi="Times New Roman"/>
          <w:sz w:val="24"/>
          <w:szCs w:val="24"/>
          <w:lang w:val="ru-RU" w:eastAsia="es-ES"/>
        </w:rPr>
      </w:pPr>
      <w:r w:rsidRPr="00342B9F">
        <w:rPr>
          <w:rFonts w:ascii="Times New Roman" w:hAnsi="Times New Roman"/>
          <w:b/>
          <w:i/>
          <w:sz w:val="24"/>
          <w:szCs w:val="24"/>
          <w:lang w:val="ru-RU" w:eastAsia="es-ES"/>
        </w:rPr>
        <w:t>CAP</w:t>
      </w:r>
      <w:r w:rsidRPr="00342B9F">
        <w:rPr>
          <w:rFonts w:ascii="Times New Roman" w:hAnsi="Times New Roman"/>
          <w:b/>
          <w:i/>
          <w:sz w:val="24"/>
          <w:szCs w:val="24"/>
          <w:vertAlign w:val="subscript"/>
          <w:lang w:val="ru-RU" w:eastAsia="es-ES"/>
        </w:rPr>
        <w:t>n</w:t>
      </w:r>
      <w:r w:rsidRPr="00342B9F">
        <w:rPr>
          <w:rFonts w:ascii="Times New Roman" w:hAnsi="Times New Roman"/>
          <w:b/>
          <w:i/>
          <w:sz w:val="24"/>
          <w:szCs w:val="24"/>
          <w:lang w:val="ru-RU" w:eastAsia="es-ES"/>
        </w:rPr>
        <w:t xml:space="preserve"> </w:t>
      </w:r>
      <w:r w:rsidRPr="00342B9F">
        <w:rPr>
          <w:rFonts w:ascii="Times New Roman" w:hAnsi="Times New Roman"/>
          <w:b/>
          <w:i/>
          <w:iCs/>
          <w:sz w:val="24"/>
          <w:szCs w:val="24"/>
          <w:lang w:val="ru-RU" w:eastAsia="es-ES"/>
        </w:rPr>
        <w:sym w:font="Symbol" w:char="F03D"/>
      </w:r>
      <w:r w:rsidRPr="00342B9F">
        <w:rPr>
          <w:rFonts w:ascii="Times New Roman" w:hAnsi="Times New Roman"/>
          <w:b/>
          <w:i/>
          <w:iCs/>
          <w:sz w:val="24"/>
          <w:szCs w:val="24"/>
          <w:lang w:val="ru-RU" w:eastAsia="es-ES"/>
        </w:rPr>
        <w:t>∑VAPP</w:t>
      </w:r>
      <w:r w:rsidRPr="00342B9F">
        <w:rPr>
          <w:rFonts w:ascii="Times New Roman" w:hAnsi="Times New Roman"/>
          <w:b/>
          <w:i/>
          <w:iCs/>
          <w:sz w:val="24"/>
          <w:szCs w:val="24"/>
          <w:vertAlign w:val="subscript"/>
          <w:lang w:val="ru-RU" w:eastAsia="es-ES"/>
        </w:rPr>
        <w:t>n</w:t>
      </w:r>
      <w:r w:rsidRPr="00342B9F">
        <w:rPr>
          <w:rFonts w:ascii="Times New Roman" w:hAnsi="Times New Roman"/>
          <w:b/>
          <w:i/>
          <w:iCs/>
          <w:sz w:val="24"/>
          <w:szCs w:val="24"/>
          <w:lang w:val="ru-RU" w:eastAsia="es-ES"/>
        </w:rPr>
        <w:t xml:space="preserve"> </w:t>
      </w:r>
      <w:r w:rsidRPr="00342B9F">
        <w:rPr>
          <w:rFonts w:ascii="Times New Roman" w:hAnsi="Times New Roman"/>
          <w:b/>
          <w:i/>
          <w:iCs/>
          <w:sz w:val="24"/>
          <w:szCs w:val="24"/>
          <w:lang w:val="ru-RU" w:eastAsia="es-ES"/>
        </w:rPr>
        <w:sym w:font="Symbol" w:char="F0B4"/>
      </w:r>
      <w:r w:rsidRPr="00342B9F">
        <w:rPr>
          <w:rFonts w:ascii="Times New Roman" w:hAnsi="Times New Roman"/>
          <w:b/>
          <w:i/>
          <w:sz w:val="24"/>
          <w:szCs w:val="24"/>
          <w:lang w:val="ru-RU" w:eastAsia="es-ES"/>
        </w:rPr>
        <w:t xml:space="preserve"> TAP</w:t>
      </w:r>
      <w:r w:rsidRPr="00342B9F">
        <w:rPr>
          <w:rFonts w:ascii="Times New Roman" w:hAnsi="Times New Roman"/>
          <w:b/>
          <w:i/>
          <w:sz w:val="24"/>
          <w:szCs w:val="24"/>
          <w:vertAlign w:val="subscript"/>
          <w:lang w:val="ru-RU" w:eastAsia="es-ES"/>
        </w:rPr>
        <w:t>n</w:t>
      </w:r>
      <w:r w:rsidRPr="00342B9F">
        <w:rPr>
          <w:rFonts w:ascii="Cambria Math" w:hAnsi="Cambria Math"/>
          <w:b/>
          <w:sz w:val="24"/>
          <w:szCs w:val="24"/>
          <w:lang w:val="ru-RU" w:eastAsia="es-ES"/>
        </w:rPr>
        <w:t xml:space="preserve">, </w:t>
      </w:r>
      <w:r w:rsidRPr="00342B9F">
        <w:rPr>
          <w:rFonts w:ascii="Times New Roman" w:hAnsi="Times New Roman"/>
          <w:sz w:val="24"/>
          <w:szCs w:val="24"/>
          <w:lang w:val="ru-RU" w:eastAsia="es-ES"/>
        </w:rPr>
        <w:t xml:space="preserve">                                                  </w:t>
      </w:r>
      <w:r w:rsidRPr="00342B9F">
        <w:rPr>
          <w:rFonts w:ascii="Times New Roman" w:hAnsi="Times New Roman"/>
          <w:i/>
          <w:sz w:val="24"/>
          <w:szCs w:val="24"/>
          <w:lang w:val="ru-RU" w:eastAsia="es-ES"/>
        </w:rPr>
        <w:t>(14)</w:t>
      </w:r>
    </w:p>
    <w:p w:rsidR="00985D53" w:rsidRPr="00342B9F" w:rsidRDefault="00985D53" w:rsidP="002E646C">
      <w:pPr>
        <w:spacing w:after="120"/>
        <w:ind w:firstLine="426"/>
        <w:jc w:val="both"/>
        <w:rPr>
          <w:rFonts w:ascii="Times New Roman" w:hAnsi="Times New Roman"/>
          <w:sz w:val="24"/>
          <w:szCs w:val="24"/>
          <w:lang w:val="ru-RU" w:eastAsia="es-ES"/>
        </w:rPr>
      </w:pPr>
      <w:r w:rsidRPr="00342B9F">
        <w:rPr>
          <w:rFonts w:ascii="Times New Roman" w:hAnsi="Times New Roman"/>
          <w:sz w:val="24"/>
          <w:szCs w:val="24"/>
          <w:lang w:val="ru-RU" w:eastAsia="es-ES"/>
        </w:rPr>
        <w:lastRenderedPageBreak/>
        <w:t>где:</w:t>
      </w:r>
    </w:p>
    <w:p w:rsidR="00985D53" w:rsidRPr="00342B9F" w:rsidRDefault="00985D53" w:rsidP="002E646C">
      <w:pPr>
        <w:tabs>
          <w:tab w:val="left" w:pos="720"/>
          <w:tab w:val="left" w:pos="810"/>
        </w:tabs>
        <w:spacing w:after="120"/>
        <w:ind w:firstLine="425"/>
        <w:jc w:val="both"/>
        <w:rPr>
          <w:rFonts w:ascii="Times New Roman" w:hAnsi="Times New Roman"/>
          <w:sz w:val="24"/>
          <w:szCs w:val="24"/>
          <w:lang w:val="ru-RU" w:eastAsia="es-ES"/>
        </w:rPr>
      </w:pPr>
      <w:r w:rsidRPr="00342B9F">
        <w:rPr>
          <w:rFonts w:ascii="Times New Roman" w:hAnsi="Times New Roman"/>
          <w:b/>
          <w:i/>
          <w:sz w:val="24"/>
          <w:szCs w:val="24"/>
          <w:lang w:val="ru-RU" w:eastAsia="es-ES"/>
        </w:rPr>
        <w:t>VAPP</w:t>
      </w:r>
      <w:r w:rsidRPr="00342B9F">
        <w:rPr>
          <w:rFonts w:ascii="Times New Roman" w:hAnsi="Times New Roman"/>
          <w:b/>
          <w:i/>
          <w:sz w:val="24"/>
          <w:szCs w:val="24"/>
          <w:vertAlign w:val="subscript"/>
          <w:lang w:val="ru-RU" w:eastAsia="es-ES"/>
        </w:rPr>
        <w:t xml:space="preserve">n </w:t>
      </w:r>
      <w:r w:rsidRPr="00342B9F">
        <w:rPr>
          <w:rFonts w:ascii="Times New Roman" w:hAnsi="Times New Roman"/>
          <w:i/>
          <w:sz w:val="24"/>
          <w:szCs w:val="24"/>
          <w:lang w:val="ru-RU" w:eastAsia="es-ES"/>
        </w:rPr>
        <w:t>–</w:t>
      </w:r>
      <w:r w:rsidRPr="00342B9F">
        <w:rPr>
          <w:rFonts w:ascii="Times New Roman" w:hAnsi="Times New Roman"/>
          <w:sz w:val="24"/>
          <w:szCs w:val="24"/>
          <w:lang w:val="ru-RU" w:eastAsia="es-ES"/>
        </w:rPr>
        <w:t xml:space="preserve"> объем воды, приобретенной у других лиц, тысяч м</w:t>
      </w:r>
      <w:r w:rsidRPr="00342B9F">
        <w:rPr>
          <w:rFonts w:ascii="Times New Roman" w:hAnsi="Times New Roman"/>
          <w:sz w:val="24"/>
          <w:szCs w:val="24"/>
          <w:vertAlign w:val="superscript"/>
          <w:lang w:val="ru-RU" w:eastAsia="es-ES"/>
        </w:rPr>
        <w:t>3</w:t>
      </w:r>
      <w:r w:rsidRPr="00342B9F">
        <w:rPr>
          <w:rFonts w:ascii="Times New Roman" w:hAnsi="Times New Roman"/>
          <w:sz w:val="24"/>
          <w:szCs w:val="24"/>
          <w:lang w:val="ru-RU" w:eastAsia="es-ES"/>
        </w:rPr>
        <w:t>;</w:t>
      </w:r>
    </w:p>
    <w:p w:rsidR="00985D53" w:rsidRPr="00342B9F" w:rsidRDefault="00985D53" w:rsidP="002E646C">
      <w:pPr>
        <w:tabs>
          <w:tab w:val="left" w:pos="720"/>
          <w:tab w:val="left" w:pos="810"/>
        </w:tabs>
        <w:spacing w:after="120"/>
        <w:ind w:firstLine="425"/>
        <w:jc w:val="both"/>
        <w:rPr>
          <w:rFonts w:ascii="Times New Roman" w:hAnsi="Times New Roman"/>
          <w:sz w:val="24"/>
          <w:szCs w:val="24"/>
          <w:lang w:val="ru-RU" w:eastAsia="es-ES"/>
        </w:rPr>
      </w:pPr>
      <w:r w:rsidRPr="00342B9F">
        <w:rPr>
          <w:rFonts w:ascii="Times New Roman" w:hAnsi="Times New Roman"/>
          <w:b/>
          <w:i/>
          <w:sz w:val="24"/>
          <w:szCs w:val="24"/>
          <w:lang w:val="ru-RU" w:eastAsia="es-ES"/>
        </w:rPr>
        <w:t>TAP</w:t>
      </w:r>
      <w:r w:rsidRPr="00342B9F">
        <w:rPr>
          <w:rFonts w:ascii="Times New Roman" w:hAnsi="Times New Roman"/>
          <w:b/>
          <w:i/>
          <w:sz w:val="24"/>
          <w:szCs w:val="24"/>
          <w:vertAlign w:val="subscript"/>
          <w:lang w:val="ru-RU" w:eastAsia="es-ES"/>
        </w:rPr>
        <w:t>n</w:t>
      </w:r>
      <w:r w:rsidRPr="00342B9F">
        <w:rPr>
          <w:rFonts w:ascii="Times New Roman" w:hAnsi="Times New Roman"/>
          <w:b/>
          <w:bCs/>
          <w:sz w:val="24"/>
          <w:szCs w:val="24"/>
          <w:lang w:val="ru-RU" w:eastAsia="es-ES"/>
        </w:rPr>
        <w:t xml:space="preserve"> </w:t>
      </w:r>
      <w:r w:rsidRPr="00342B9F">
        <w:rPr>
          <w:rFonts w:ascii="Times New Roman" w:hAnsi="Times New Roman"/>
          <w:sz w:val="24"/>
          <w:szCs w:val="24"/>
          <w:lang w:val="ru-RU" w:eastAsia="es-ES"/>
        </w:rPr>
        <w:t>– тариф или цена закупки воды у других лиц в году «n» , без НДС.</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 xml:space="preserve">Материальные расходы включают стоимость: </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 xml:space="preserve">a) основных технологических материалов – химических реактивов, фильтрующих материалов и других видов материалов, непосредственно используемых в процессе забора, фильтрации, перекачки, обработки, транспортировки и распределения воды до потребителя,  очистки и отведения сточных вод, контроля и поддержания качества технологической воды, питьевой воды и сточных вод; </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 xml:space="preserve">b) расходных материалов – запасных частей, теплоэнергии, </w:t>
      </w:r>
      <w:r>
        <w:rPr>
          <w:rFonts w:ascii="Times New Roman" w:hAnsi="Times New Roman"/>
          <w:sz w:val="24"/>
          <w:szCs w:val="24"/>
          <w:lang w:val="ru-RU"/>
        </w:rPr>
        <w:t xml:space="preserve">воды, </w:t>
      </w:r>
      <w:r w:rsidRPr="00342B9F">
        <w:rPr>
          <w:rFonts w:ascii="Times New Roman" w:hAnsi="Times New Roman"/>
          <w:sz w:val="24"/>
          <w:szCs w:val="24"/>
          <w:lang w:val="ru-RU"/>
        </w:rPr>
        <w:t xml:space="preserve">природного газа, горючего, смазочных материалов, малоценных и быстроизнашивающихся предметов, защитных материалов, строительных материалов и других видов материалов, используемых </w:t>
      </w:r>
      <w:r>
        <w:rPr>
          <w:rFonts w:ascii="Times New Roman" w:hAnsi="Times New Roman"/>
          <w:sz w:val="24"/>
          <w:szCs w:val="24"/>
          <w:lang w:val="ru-RU"/>
        </w:rPr>
        <w:t xml:space="preserve">оператором </w:t>
      </w:r>
      <w:r w:rsidRPr="00342B9F">
        <w:rPr>
          <w:rFonts w:ascii="Times New Roman" w:hAnsi="Times New Roman"/>
          <w:sz w:val="24"/>
          <w:szCs w:val="24"/>
          <w:lang w:val="ru-RU"/>
        </w:rPr>
        <w:t xml:space="preserve">в процессе забора, перекачки, транспортировки, </w:t>
      </w:r>
      <w:r>
        <w:rPr>
          <w:rFonts w:ascii="Times New Roman" w:hAnsi="Times New Roman"/>
          <w:sz w:val="24"/>
          <w:szCs w:val="24"/>
          <w:lang w:val="ru-RU"/>
        </w:rPr>
        <w:t>накопления</w:t>
      </w:r>
      <w:r w:rsidRPr="00342B9F">
        <w:rPr>
          <w:rFonts w:ascii="Times New Roman" w:hAnsi="Times New Roman"/>
          <w:sz w:val="24"/>
          <w:szCs w:val="24"/>
          <w:lang w:val="ru-RU"/>
        </w:rPr>
        <w:t>, распределения и по</w:t>
      </w:r>
      <w:r>
        <w:rPr>
          <w:rFonts w:ascii="Times New Roman" w:hAnsi="Times New Roman"/>
          <w:sz w:val="24"/>
          <w:szCs w:val="24"/>
          <w:lang w:val="ru-RU"/>
        </w:rPr>
        <w:t>ставки</w:t>
      </w:r>
      <w:r w:rsidRPr="00342B9F">
        <w:rPr>
          <w:rFonts w:ascii="Times New Roman" w:hAnsi="Times New Roman"/>
          <w:sz w:val="24"/>
          <w:szCs w:val="24"/>
          <w:lang w:val="ru-RU"/>
        </w:rPr>
        <w:t xml:space="preserve"> технологической и питьевой воды, предоставления публичной услуги канализации, очистки и отведения сточных вод, необходимых для обслуживания, содержания и ремонта публичных сетей водоснабжения и канализации, других материальных и нематериальных активов оператора, необходимых для осуществления регулируемой деятельности.</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 xml:space="preserve">Материальные расходы определяются оператором исходя из цен </w:t>
      </w:r>
      <w:r>
        <w:rPr>
          <w:rFonts w:ascii="Times New Roman" w:hAnsi="Times New Roman"/>
          <w:sz w:val="24"/>
          <w:szCs w:val="24"/>
          <w:lang w:val="ru-RU"/>
        </w:rPr>
        <w:t>п</w:t>
      </w:r>
      <w:r w:rsidRPr="00342B9F">
        <w:rPr>
          <w:rFonts w:ascii="Times New Roman" w:hAnsi="Times New Roman"/>
          <w:sz w:val="24"/>
          <w:szCs w:val="24"/>
          <w:lang w:val="ru-RU"/>
        </w:rPr>
        <w:t xml:space="preserve">о результатам публичных аукционов по закупке используемых материалов, </w:t>
      </w:r>
      <w:r>
        <w:rPr>
          <w:rFonts w:ascii="Times New Roman" w:hAnsi="Times New Roman"/>
          <w:sz w:val="24"/>
          <w:szCs w:val="24"/>
          <w:lang w:val="ru-RU"/>
        </w:rPr>
        <w:t>обоснованным удельным расходам</w:t>
      </w:r>
      <w:r w:rsidRPr="00342B9F">
        <w:rPr>
          <w:rFonts w:ascii="Times New Roman" w:hAnsi="Times New Roman"/>
          <w:sz w:val="24"/>
          <w:szCs w:val="24"/>
          <w:lang w:val="ru-RU"/>
        </w:rPr>
        <w:t xml:space="preserve"> объемов воды, которые необходимо забрать и обработать, объемов сточных вод, объемов работ, которые необходимо выполнить, протяженности сетей,  количества и мощностей станций по перекачке, обработке и очистке, планов технического обслуживания, содержания и ремонта  материальных и нематериальных активов, требований к качеству воды и охране окружающей среды, технического состояния основных средств, количества работников, количества потребителей, других факторов, непосредственно влияющих на </w:t>
      </w:r>
      <w:r>
        <w:rPr>
          <w:rFonts w:ascii="Times New Roman" w:hAnsi="Times New Roman"/>
          <w:sz w:val="24"/>
          <w:szCs w:val="24"/>
          <w:lang w:val="ru-RU"/>
        </w:rPr>
        <w:t xml:space="preserve">уровень </w:t>
      </w:r>
      <w:r w:rsidRPr="00342B9F">
        <w:rPr>
          <w:rFonts w:ascii="Times New Roman" w:hAnsi="Times New Roman"/>
          <w:sz w:val="24"/>
          <w:szCs w:val="24"/>
          <w:lang w:val="ru-RU"/>
        </w:rPr>
        <w:t>расход</w:t>
      </w:r>
      <w:r>
        <w:rPr>
          <w:rFonts w:ascii="Times New Roman" w:hAnsi="Times New Roman"/>
          <w:sz w:val="24"/>
          <w:szCs w:val="24"/>
          <w:lang w:val="ru-RU"/>
        </w:rPr>
        <w:t>а</w:t>
      </w:r>
      <w:r w:rsidRPr="00342B9F">
        <w:rPr>
          <w:rFonts w:ascii="Times New Roman" w:hAnsi="Times New Roman"/>
          <w:sz w:val="24"/>
          <w:szCs w:val="24"/>
          <w:lang w:val="ru-RU"/>
        </w:rPr>
        <w:t xml:space="preserve"> материалов, с учетом </w:t>
      </w:r>
      <w:r>
        <w:rPr>
          <w:rFonts w:ascii="Times New Roman" w:hAnsi="Times New Roman"/>
          <w:sz w:val="24"/>
          <w:szCs w:val="24"/>
          <w:lang w:val="ru-RU"/>
        </w:rPr>
        <w:t xml:space="preserve">фактических </w:t>
      </w:r>
      <w:r w:rsidRPr="00342B9F">
        <w:rPr>
          <w:rFonts w:ascii="Times New Roman" w:hAnsi="Times New Roman"/>
          <w:sz w:val="24"/>
          <w:szCs w:val="24"/>
          <w:lang w:val="ru-RU"/>
        </w:rPr>
        <w:t>расходов материалов</w:t>
      </w:r>
      <w:r>
        <w:rPr>
          <w:rFonts w:ascii="Times New Roman" w:hAnsi="Times New Roman"/>
          <w:sz w:val="24"/>
          <w:szCs w:val="24"/>
          <w:lang w:val="ru-RU"/>
        </w:rPr>
        <w:t xml:space="preserve"> за</w:t>
      </w:r>
      <w:r w:rsidRPr="00342B9F">
        <w:rPr>
          <w:rFonts w:ascii="Times New Roman" w:hAnsi="Times New Roman"/>
          <w:sz w:val="24"/>
          <w:szCs w:val="24"/>
          <w:lang w:val="ru-RU"/>
        </w:rPr>
        <w:t xml:space="preserve"> предыдущие годы.</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 xml:space="preserve">Материальные расходы определяются оператором по каждому виду предоставленной услуги отдельно (снабжение технологической водой, снабжение питьевой водой и предоставление услуги канализации и очистки сточных вод). Для этого материальные расходы выделяются непосредственно по каждому конкретному виду деятельности и предоставленной услуги, </w:t>
      </w:r>
      <w:r>
        <w:rPr>
          <w:rFonts w:ascii="Times New Roman" w:hAnsi="Times New Roman"/>
          <w:sz w:val="24"/>
          <w:szCs w:val="24"/>
          <w:lang w:val="ru-RU"/>
        </w:rPr>
        <w:t>п</w:t>
      </w:r>
      <w:r w:rsidRPr="00342B9F">
        <w:rPr>
          <w:rFonts w:ascii="Times New Roman" w:hAnsi="Times New Roman"/>
          <w:sz w:val="24"/>
          <w:szCs w:val="24"/>
          <w:lang w:val="ru-RU"/>
        </w:rPr>
        <w:t>о назначению. Расходы основных технологических материалов и расходных материалов, которые не</w:t>
      </w:r>
      <w:r>
        <w:rPr>
          <w:rFonts w:ascii="Times New Roman" w:hAnsi="Times New Roman"/>
          <w:sz w:val="24"/>
          <w:szCs w:val="24"/>
          <w:lang w:val="ru-RU"/>
        </w:rPr>
        <w:t xml:space="preserve"> могут быть отнесены</w:t>
      </w:r>
      <w:r w:rsidRPr="00342B9F">
        <w:rPr>
          <w:rFonts w:ascii="Times New Roman" w:hAnsi="Times New Roman"/>
          <w:sz w:val="24"/>
          <w:szCs w:val="24"/>
          <w:lang w:val="ru-RU"/>
        </w:rPr>
        <w:t xml:space="preserve"> к конкретному виду деятельности и</w:t>
      </w:r>
      <w:r>
        <w:rPr>
          <w:rFonts w:ascii="Times New Roman" w:hAnsi="Times New Roman"/>
          <w:sz w:val="24"/>
          <w:szCs w:val="24"/>
          <w:lang w:val="ru-RU"/>
        </w:rPr>
        <w:t>ли</w:t>
      </w:r>
      <w:r w:rsidRPr="00342B9F">
        <w:rPr>
          <w:rFonts w:ascii="Times New Roman" w:hAnsi="Times New Roman"/>
          <w:sz w:val="24"/>
          <w:szCs w:val="24"/>
          <w:lang w:val="ru-RU"/>
        </w:rPr>
        <w:t xml:space="preserve"> предоставленной услуги, материальные расходы вспомогательных</w:t>
      </w:r>
      <w:r>
        <w:rPr>
          <w:rFonts w:ascii="Times New Roman" w:hAnsi="Times New Roman"/>
          <w:sz w:val="24"/>
          <w:szCs w:val="24"/>
          <w:lang w:val="ru-RU"/>
        </w:rPr>
        <w:t>,</w:t>
      </w:r>
      <w:r w:rsidRPr="00342B9F">
        <w:rPr>
          <w:rFonts w:ascii="Times New Roman" w:hAnsi="Times New Roman"/>
          <w:sz w:val="24"/>
          <w:szCs w:val="24"/>
          <w:lang w:val="ru-RU"/>
        </w:rPr>
        <w:t xml:space="preserve"> </w:t>
      </w:r>
      <w:r>
        <w:rPr>
          <w:rFonts w:ascii="Times New Roman" w:hAnsi="Times New Roman"/>
          <w:sz w:val="24"/>
          <w:szCs w:val="24"/>
          <w:lang w:val="ru-RU"/>
        </w:rPr>
        <w:t xml:space="preserve">на </w:t>
      </w:r>
      <w:r w:rsidRPr="00342B9F">
        <w:rPr>
          <w:rFonts w:ascii="Times New Roman" w:hAnsi="Times New Roman"/>
          <w:sz w:val="24"/>
          <w:szCs w:val="24"/>
          <w:lang w:val="ru-RU"/>
        </w:rPr>
        <w:t>р</w:t>
      </w:r>
      <w:r>
        <w:rPr>
          <w:rFonts w:ascii="Times New Roman" w:hAnsi="Times New Roman"/>
          <w:sz w:val="24"/>
          <w:szCs w:val="24"/>
          <w:lang w:val="ru-RU"/>
        </w:rPr>
        <w:t>еализацию</w:t>
      </w:r>
      <w:r w:rsidRPr="00342B9F">
        <w:rPr>
          <w:rFonts w:ascii="Times New Roman" w:hAnsi="Times New Roman"/>
          <w:sz w:val="24"/>
          <w:szCs w:val="24"/>
          <w:lang w:val="ru-RU"/>
        </w:rPr>
        <w:t xml:space="preserve"> и административны</w:t>
      </w:r>
      <w:r>
        <w:rPr>
          <w:rFonts w:ascii="Times New Roman" w:hAnsi="Times New Roman"/>
          <w:sz w:val="24"/>
          <w:szCs w:val="24"/>
          <w:lang w:val="ru-RU"/>
        </w:rPr>
        <w:t>х</w:t>
      </w:r>
      <w:r w:rsidRPr="00342B9F">
        <w:rPr>
          <w:rFonts w:ascii="Times New Roman" w:hAnsi="Times New Roman"/>
          <w:sz w:val="24"/>
          <w:szCs w:val="24"/>
          <w:lang w:val="ru-RU"/>
        </w:rPr>
        <w:t xml:space="preserve"> подразделений </w:t>
      </w:r>
      <w:r>
        <w:rPr>
          <w:rFonts w:ascii="Times New Roman" w:hAnsi="Times New Roman"/>
          <w:sz w:val="24"/>
          <w:szCs w:val="24"/>
          <w:lang w:val="ru-RU"/>
        </w:rPr>
        <w:t xml:space="preserve"> </w:t>
      </w:r>
      <w:r w:rsidRPr="00342B9F">
        <w:rPr>
          <w:rFonts w:ascii="Times New Roman" w:hAnsi="Times New Roman"/>
          <w:sz w:val="24"/>
          <w:szCs w:val="24"/>
          <w:lang w:val="ru-RU"/>
        </w:rPr>
        <w:t xml:space="preserve">распределяются между видами деятельности </w:t>
      </w:r>
      <w:r>
        <w:rPr>
          <w:rFonts w:ascii="Times New Roman" w:hAnsi="Times New Roman"/>
          <w:sz w:val="24"/>
          <w:szCs w:val="24"/>
          <w:lang w:val="ru-RU"/>
        </w:rPr>
        <w:t xml:space="preserve">и услугами </w:t>
      </w:r>
      <w:r w:rsidRPr="00342B9F">
        <w:rPr>
          <w:rFonts w:ascii="Times New Roman" w:hAnsi="Times New Roman"/>
          <w:sz w:val="24"/>
          <w:szCs w:val="24"/>
          <w:lang w:val="ru-RU"/>
        </w:rPr>
        <w:t>в следующем порядке:</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a) расходы основных технологических материалов и расходных материалов, используемых при заборе, перекачке, транспортировке и обработке  (1 ступень) сырой воды</w:t>
      </w:r>
      <w:r>
        <w:rPr>
          <w:rFonts w:ascii="Times New Roman" w:hAnsi="Times New Roman"/>
          <w:sz w:val="24"/>
          <w:szCs w:val="24"/>
          <w:lang w:val="ru-RU"/>
        </w:rPr>
        <w:t>,</w:t>
      </w:r>
      <w:r w:rsidRPr="00342B9F">
        <w:rPr>
          <w:rFonts w:ascii="Times New Roman" w:hAnsi="Times New Roman"/>
          <w:sz w:val="24"/>
          <w:szCs w:val="24"/>
          <w:lang w:val="ru-RU"/>
        </w:rPr>
        <w:t xml:space="preserve"> распределяются между услугой снабжения технологической водой и питьевой водой на основе </w:t>
      </w:r>
      <w:r>
        <w:rPr>
          <w:rFonts w:ascii="Times New Roman" w:hAnsi="Times New Roman"/>
          <w:sz w:val="24"/>
          <w:szCs w:val="24"/>
          <w:lang w:val="ru-RU"/>
        </w:rPr>
        <w:t xml:space="preserve">определенных </w:t>
      </w:r>
      <w:r w:rsidRPr="00342B9F">
        <w:rPr>
          <w:rFonts w:ascii="Times New Roman" w:hAnsi="Times New Roman"/>
          <w:sz w:val="24"/>
          <w:szCs w:val="24"/>
          <w:lang w:val="ru-RU"/>
        </w:rPr>
        <w:t>нормативов, исходя из соответствующих объемов по</w:t>
      </w:r>
      <w:r>
        <w:rPr>
          <w:rFonts w:ascii="Times New Roman" w:hAnsi="Times New Roman"/>
          <w:sz w:val="24"/>
          <w:szCs w:val="24"/>
          <w:lang w:val="ru-RU"/>
        </w:rPr>
        <w:t>ставки воды</w:t>
      </w:r>
      <w:r w:rsidRPr="00342B9F">
        <w:rPr>
          <w:rFonts w:ascii="Times New Roman" w:hAnsi="Times New Roman"/>
          <w:sz w:val="24"/>
          <w:szCs w:val="24"/>
          <w:lang w:val="ru-RU"/>
        </w:rPr>
        <w:t xml:space="preserve"> потребителям;</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b) остальные материальные расходы, которые не</w:t>
      </w:r>
      <w:r>
        <w:rPr>
          <w:rFonts w:ascii="Times New Roman" w:hAnsi="Times New Roman"/>
          <w:sz w:val="24"/>
          <w:szCs w:val="24"/>
          <w:lang w:val="ru-RU"/>
        </w:rPr>
        <w:t xml:space="preserve"> могут быть выделены</w:t>
      </w:r>
      <w:r w:rsidRPr="00342B9F">
        <w:rPr>
          <w:rFonts w:ascii="Times New Roman" w:hAnsi="Times New Roman"/>
          <w:sz w:val="24"/>
          <w:szCs w:val="24"/>
          <w:lang w:val="ru-RU"/>
        </w:rPr>
        <w:t xml:space="preserve"> непосредственно, материальные расходы вспомогательных</w:t>
      </w:r>
      <w:r>
        <w:rPr>
          <w:rFonts w:ascii="Times New Roman" w:hAnsi="Times New Roman"/>
          <w:sz w:val="24"/>
          <w:szCs w:val="24"/>
          <w:lang w:val="ru-RU"/>
        </w:rPr>
        <w:t>,</w:t>
      </w:r>
      <w:r w:rsidRPr="00342B9F">
        <w:rPr>
          <w:rFonts w:ascii="Times New Roman" w:hAnsi="Times New Roman"/>
          <w:sz w:val="24"/>
          <w:szCs w:val="24"/>
          <w:lang w:val="ru-RU"/>
        </w:rPr>
        <w:t xml:space="preserve"> </w:t>
      </w:r>
      <w:r>
        <w:rPr>
          <w:rFonts w:ascii="Times New Roman" w:hAnsi="Times New Roman"/>
          <w:sz w:val="24"/>
          <w:szCs w:val="24"/>
          <w:lang w:val="ru-RU"/>
        </w:rPr>
        <w:t>на реализацию</w:t>
      </w:r>
      <w:r w:rsidRPr="00342B9F">
        <w:rPr>
          <w:rFonts w:ascii="Times New Roman" w:hAnsi="Times New Roman"/>
          <w:sz w:val="24"/>
          <w:szCs w:val="24"/>
          <w:lang w:val="ru-RU"/>
        </w:rPr>
        <w:t xml:space="preserve"> и административны</w:t>
      </w:r>
      <w:r>
        <w:rPr>
          <w:rFonts w:ascii="Times New Roman" w:hAnsi="Times New Roman"/>
          <w:sz w:val="24"/>
          <w:szCs w:val="24"/>
          <w:lang w:val="ru-RU"/>
        </w:rPr>
        <w:t>х</w:t>
      </w:r>
      <w:r w:rsidRPr="00342B9F">
        <w:rPr>
          <w:rFonts w:ascii="Times New Roman" w:hAnsi="Times New Roman"/>
          <w:sz w:val="24"/>
          <w:szCs w:val="24"/>
          <w:lang w:val="ru-RU"/>
        </w:rPr>
        <w:t xml:space="preserve"> подразделений  распределяются между осуществляемыми оператором видами деятельности и </w:t>
      </w:r>
      <w:r>
        <w:rPr>
          <w:rFonts w:ascii="Times New Roman" w:hAnsi="Times New Roman"/>
          <w:sz w:val="24"/>
          <w:szCs w:val="24"/>
          <w:lang w:val="ru-RU"/>
        </w:rPr>
        <w:t xml:space="preserve">между </w:t>
      </w:r>
      <w:r w:rsidRPr="00342B9F">
        <w:rPr>
          <w:rFonts w:ascii="Times New Roman" w:hAnsi="Times New Roman"/>
          <w:sz w:val="24"/>
          <w:szCs w:val="24"/>
          <w:lang w:val="ru-RU"/>
        </w:rPr>
        <w:t>видами предоставляемых услуг пропорционально доходам, полученны</w:t>
      </w:r>
      <w:r w:rsidR="00F832C7">
        <w:rPr>
          <w:rFonts w:ascii="Times New Roman" w:hAnsi="Times New Roman"/>
          <w:sz w:val="24"/>
          <w:szCs w:val="24"/>
          <w:lang w:val="ru-RU"/>
        </w:rPr>
        <w:t>м</w:t>
      </w:r>
      <w:r w:rsidRPr="00342B9F">
        <w:rPr>
          <w:rFonts w:ascii="Times New Roman" w:hAnsi="Times New Roman"/>
          <w:sz w:val="24"/>
          <w:szCs w:val="24"/>
          <w:lang w:val="ru-RU"/>
        </w:rPr>
        <w:t xml:space="preserve"> от осуществляемых видов деятельности и предоставляемых услуг в году регулирования «n-1».</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 xml:space="preserve">Материальные расходы по каждому регулируемому виду поставляемой услуги определяются оператором за первый год действия настоящей Методологии – базовый год, рассматриваются и визируются Агентством, </w:t>
      </w:r>
      <w:r>
        <w:rPr>
          <w:rFonts w:ascii="Times New Roman" w:hAnsi="Times New Roman"/>
          <w:sz w:val="24"/>
          <w:szCs w:val="24"/>
          <w:lang w:val="ru-RU"/>
        </w:rPr>
        <w:t>по случаю</w:t>
      </w:r>
      <w:r w:rsidRPr="00342B9F">
        <w:rPr>
          <w:rFonts w:ascii="Times New Roman" w:hAnsi="Times New Roman"/>
          <w:sz w:val="24"/>
          <w:szCs w:val="24"/>
          <w:lang w:val="ru-RU"/>
        </w:rPr>
        <w:t xml:space="preserve">, утверждаются местными советами или </w:t>
      </w:r>
      <w:r w:rsidRPr="00342B9F">
        <w:rPr>
          <w:rFonts w:ascii="Times New Roman" w:hAnsi="Times New Roman"/>
          <w:sz w:val="24"/>
          <w:szCs w:val="24"/>
          <w:lang w:val="ru-RU"/>
        </w:rPr>
        <w:lastRenderedPageBreak/>
        <w:t>Агентством, п</w:t>
      </w:r>
      <w:r>
        <w:rPr>
          <w:rFonts w:ascii="Times New Roman" w:hAnsi="Times New Roman"/>
          <w:sz w:val="24"/>
          <w:szCs w:val="24"/>
          <w:lang w:val="ru-RU"/>
        </w:rPr>
        <w:t>о случаю</w:t>
      </w:r>
      <w:r w:rsidRPr="00342B9F">
        <w:rPr>
          <w:rFonts w:ascii="Times New Roman" w:hAnsi="Times New Roman"/>
          <w:sz w:val="24"/>
          <w:szCs w:val="24"/>
          <w:lang w:val="ru-RU"/>
        </w:rPr>
        <w:t>, как базовые расходы (CMo) на первый 5-летний период регулирования тарифов. На следующие периоды базовые расходы (CMo) определяются на первый год соответствующего 5-летнего периода регулирования тарифов.</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 xml:space="preserve">На 2, 3, 4, 5-й год регулирования 5-летнего периода регулирования  тарифов материальные расходы </w:t>
      </w:r>
      <w:r>
        <w:rPr>
          <w:rFonts w:ascii="Times New Roman" w:hAnsi="Times New Roman"/>
          <w:sz w:val="24"/>
          <w:szCs w:val="24"/>
          <w:lang w:val="ru-RU"/>
        </w:rPr>
        <w:t>пересматриваются</w:t>
      </w:r>
      <w:r w:rsidRPr="00342B9F">
        <w:rPr>
          <w:rFonts w:ascii="Times New Roman" w:hAnsi="Times New Roman"/>
          <w:sz w:val="24"/>
          <w:szCs w:val="24"/>
          <w:lang w:val="ru-RU"/>
        </w:rPr>
        <w:t xml:space="preserve"> исходя из факторов влияния по формуле:</w:t>
      </w:r>
    </w:p>
    <w:p w:rsidR="00985D53" w:rsidRPr="00342B9F" w:rsidRDefault="00985D53" w:rsidP="00985D53">
      <w:pPr>
        <w:spacing w:after="0" w:line="240" w:lineRule="auto"/>
        <w:jc w:val="center"/>
        <w:rPr>
          <w:rFonts w:ascii="Times New Roman" w:hAnsi="Times New Roman"/>
          <w:sz w:val="24"/>
          <w:szCs w:val="24"/>
          <w:lang w:val="ru-RU"/>
        </w:rPr>
      </w:pPr>
      <w:r w:rsidRPr="00342B9F">
        <w:rPr>
          <w:rFonts w:ascii="Times New Roman" w:hAnsi="Times New Roman"/>
          <w:b/>
          <w:position w:val="-28"/>
          <w:sz w:val="24"/>
          <w:szCs w:val="24"/>
          <w:lang w:val="ru-RU"/>
        </w:rPr>
        <w:object w:dxaOrig="6840" w:dyaOrig="680">
          <v:shape id="_x0000_i1027" type="#_x0000_t75" style="width:404.25pt;height:39.75pt" o:ole="" fillcolor="window">
            <v:imagedata r:id="rId11" o:title=""/>
          </v:shape>
          <o:OLEObject Type="Embed" ProgID="Equation.3" ShapeID="_x0000_i1027" DrawAspect="Content" ObjectID="_1485590677" r:id="rId12"/>
        </w:object>
      </w:r>
      <w:r w:rsidRPr="00342B9F">
        <w:rPr>
          <w:rFonts w:ascii="Times New Roman" w:hAnsi="Times New Roman"/>
          <w:b/>
          <w:sz w:val="24"/>
          <w:szCs w:val="24"/>
          <w:lang w:val="ru-RU"/>
        </w:rPr>
        <w:t xml:space="preserve">      </w:t>
      </w:r>
      <w:r w:rsidRPr="00342B9F">
        <w:rPr>
          <w:rFonts w:ascii="Times New Roman" w:hAnsi="Times New Roman"/>
          <w:i/>
          <w:sz w:val="24"/>
          <w:szCs w:val="24"/>
          <w:lang w:val="ru-RU"/>
        </w:rPr>
        <w:t>(15)</w:t>
      </w:r>
      <w:r w:rsidRPr="00342B9F">
        <w:rPr>
          <w:rFonts w:ascii="Times New Roman" w:hAnsi="Times New Roman"/>
          <w:b/>
          <w:sz w:val="24"/>
          <w:szCs w:val="24"/>
          <w:lang w:val="ru-RU"/>
        </w:rPr>
        <w:t xml:space="preserve">  </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ab/>
        <w:t>где:</w:t>
      </w:r>
    </w:p>
    <w:p w:rsidR="00985D53" w:rsidRPr="00342B9F" w:rsidRDefault="00985D53" w:rsidP="002E646C">
      <w:pPr>
        <w:spacing w:after="0"/>
        <w:ind w:firstLine="720"/>
        <w:jc w:val="both"/>
        <w:rPr>
          <w:rFonts w:ascii="Times New Roman" w:hAnsi="Times New Roman"/>
          <w:iCs/>
          <w:sz w:val="24"/>
          <w:szCs w:val="24"/>
          <w:lang w:val="ru-RU"/>
        </w:rPr>
      </w:pPr>
      <w:r w:rsidRPr="00342B9F">
        <w:rPr>
          <w:rFonts w:ascii="Times New Roman" w:hAnsi="Times New Roman"/>
          <w:b/>
          <w:i/>
          <w:sz w:val="24"/>
          <w:szCs w:val="24"/>
          <w:lang w:val="ru-RU"/>
        </w:rPr>
        <w:t>IPCM</w:t>
      </w:r>
      <w:r w:rsidRPr="00342B9F">
        <w:rPr>
          <w:rFonts w:ascii="Times New Roman" w:hAnsi="Times New Roman"/>
          <w:b/>
          <w:i/>
          <w:sz w:val="24"/>
          <w:szCs w:val="24"/>
          <w:vertAlign w:val="subscript"/>
          <w:lang w:val="ru-RU"/>
        </w:rPr>
        <w:t>n</w:t>
      </w:r>
      <w:r w:rsidRPr="00342B9F">
        <w:rPr>
          <w:rFonts w:ascii="Times New Roman" w:hAnsi="Times New Roman"/>
          <w:i/>
          <w:sz w:val="24"/>
          <w:szCs w:val="24"/>
          <w:vertAlign w:val="subscript"/>
          <w:lang w:val="ru-RU"/>
        </w:rPr>
        <w:t xml:space="preserve"> </w:t>
      </w:r>
      <w:r w:rsidRPr="00342B9F">
        <w:rPr>
          <w:rFonts w:ascii="Times New Roman" w:hAnsi="Times New Roman"/>
          <w:iCs/>
          <w:sz w:val="24"/>
          <w:szCs w:val="24"/>
          <w:lang w:val="ru-RU"/>
        </w:rPr>
        <w:t xml:space="preserve">– индекс потребительских цен Республики Молдова в году регулирования «n». При определении тарифов на год регулирования «n» учитывается индекс потребительских цен, прогнозируемый Министерством </w:t>
      </w:r>
      <w:r>
        <w:rPr>
          <w:rFonts w:ascii="Times New Roman" w:hAnsi="Times New Roman"/>
          <w:iCs/>
          <w:sz w:val="24"/>
          <w:szCs w:val="24"/>
          <w:lang w:val="ru-RU"/>
        </w:rPr>
        <w:t>экономики</w:t>
      </w:r>
      <w:r w:rsidRPr="00342B9F">
        <w:rPr>
          <w:rFonts w:ascii="Times New Roman" w:hAnsi="Times New Roman"/>
          <w:iCs/>
          <w:sz w:val="24"/>
          <w:szCs w:val="24"/>
          <w:lang w:val="ru-RU"/>
        </w:rPr>
        <w:t xml:space="preserve">. При определении тарифных отклонений на год регулирования «n» учитывается индекс потребительских цен за год регулирования «n-1», </w:t>
      </w:r>
      <w:r>
        <w:rPr>
          <w:rFonts w:ascii="Times New Roman" w:hAnsi="Times New Roman"/>
          <w:iCs/>
          <w:sz w:val="24"/>
          <w:szCs w:val="24"/>
          <w:lang w:val="ru-RU"/>
        </w:rPr>
        <w:t xml:space="preserve">публикуемый </w:t>
      </w:r>
      <w:r w:rsidRPr="00342B9F">
        <w:rPr>
          <w:rFonts w:ascii="Times New Roman" w:hAnsi="Times New Roman"/>
          <w:iCs/>
          <w:sz w:val="24"/>
          <w:szCs w:val="24"/>
          <w:lang w:val="ru-RU"/>
        </w:rPr>
        <w:t xml:space="preserve">Национальным бюро статистики; </w:t>
      </w:r>
    </w:p>
    <w:p w:rsidR="00985D53" w:rsidRPr="00342B9F" w:rsidRDefault="00985D53" w:rsidP="002E646C">
      <w:pPr>
        <w:spacing w:after="0"/>
        <w:ind w:firstLine="720"/>
        <w:jc w:val="both"/>
        <w:rPr>
          <w:rFonts w:ascii="Times New Roman" w:hAnsi="Times New Roman"/>
          <w:sz w:val="24"/>
          <w:szCs w:val="24"/>
          <w:lang w:val="ru-RU"/>
        </w:rPr>
      </w:pPr>
      <w:r w:rsidRPr="00342B9F">
        <w:rPr>
          <w:rFonts w:ascii="Times New Roman" w:hAnsi="Times New Roman"/>
          <w:b/>
          <w:i/>
          <w:iCs/>
          <w:sz w:val="24"/>
          <w:szCs w:val="24"/>
          <w:lang w:val="ru-RU"/>
        </w:rPr>
        <w:t>0,2 IPCM</w:t>
      </w:r>
      <w:r w:rsidRPr="00342B9F">
        <w:rPr>
          <w:rFonts w:ascii="Times New Roman" w:hAnsi="Times New Roman"/>
          <w:b/>
          <w:i/>
          <w:sz w:val="24"/>
          <w:szCs w:val="24"/>
          <w:vertAlign w:val="subscript"/>
          <w:lang w:val="ru-RU"/>
        </w:rPr>
        <w:t>n</w:t>
      </w:r>
      <w:r w:rsidRPr="00342B9F">
        <w:rPr>
          <w:rFonts w:ascii="Times New Roman" w:hAnsi="Times New Roman"/>
          <w:iCs/>
          <w:sz w:val="24"/>
          <w:szCs w:val="24"/>
          <w:lang w:val="ru-RU"/>
        </w:rPr>
        <w:t xml:space="preserve"> – составляющая, предусматрива</w:t>
      </w:r>
      <w:r>
        <w:rPr>
          <w:rFonts w:ascii="Times New Roman" w:hAnsi="Times New Roman"/>
          <w:iCs/>
          <w:sz w:val="24"/>
          <w:szCs w:val="24"/>
          <w:lang w:val="ru-RU"/>
        </w:rPr>
        <w:t>ющая рост</w:t>
      </w:r>
      <w:r w:rsidRPr="00342B9F">
        <w:rPr>
          <w:rFonts w:ascii="Times New Roman" w:hAnsi="Times New Roman"/>
          <w:iCs/>
          <w:sz w:val="24"/>
          <w:szCs w:val="24"/>
          <w:lang w:val="ru-RU"/>
        </w:rPr>
        <w:t xml:space="preserve"> эффективности операторов, предоставляющих публичную услугу водоснабжения и канализации, для снижения материальных затрат;</w:t>
      </w:r>
    </w:p>
    <w:p w:rsidR="00985D53" w:rsidRPr="00342B9F" w:rsidRDefault="00985D53" w:rsidP="002E646C">
      <w:pPr>
        <w:spacing w:after="0"/>
        <w:ind w:firstLine="720"/>
        <w:jc w:val="both"/>
        <w:rPr>
          <w:rFonts w:ascii="Times New Roman" w:hAnsi="Times New Roman"/>
          <w:sz w:val="24"/>
          <w:szCs w:val="24"/>
          <w:lang w:val="ru-RU"/>
        </w:rPr>
      </w:pPr>
      <w:r w:rsidRPr="00342B9F">
        <w:rPr>
          <w:rFonts w:ascii="Times New Roman" w:hAnsi="Times New Roman"/>
          <w:b/>
          <w:i/>
          <w:sz w:val="24"/>
          <w:szCs w:val="24"/>
          <w:lang w:val="ru-RU"/>
        </w:rPr>
        <w:t>∆LR</w:t>
      </w:r>
      <w:r w:rsidRPr="00342B9F">
        <w:rPr>
          <w:rFonts w:ascii="Times New Roman" w:hAnsi="Times New Roman"/>
          <w:b/>
          <w:i/>
          <w:sz w:val="24"/>
          <w:szCs w:val="24"/>
          <w:vertAlign w:val="subscript"/>
          <w:lang w:val="ru-RU"/>
        </w:rPr>
        <w:t>n</w:t>
      </w:r>
      <w:r w:rsidRPr="00342B9F">
        <w:rPr>
          <w:rFonts w:ascii="Times New Roman" w:hAnsi="Times New Roman"/>
          <w:b/>
          <w:i/>
          <w:sz w:val="24"/>
          <w:szCs w:val="24"/>
          <w:lang w:val="ru-RU"/>
        </w:rPr>
        <w:t xml:space="preserve"> </w:t>
      </w:r>
      <w:r w:rsidRPr="00342B9F">
        <w:rPr>
          <w:rFonts w:ascii="Times New Roman" w:hAnsi="Times New Roman"/>
          <w:sz w:val="24"/>
          <w:szCs w:val="24"/>
          <w:lang w:val="ru-RU"/>
        </w:rPr>
        <w:t>– изменение протяженности публичных сетей водоснабжения (канализации) в году «n», которая определяется:</w:t>
      </w:r>
    </w:p>
    <w:p w:rsidR="00985D53" w:rsidRPr="00342B9F" w:rsidRDefault="00985D53" w:rsidP="00985D53">
      <w:pPr>
        <w:spacing w:after="0"/>
        <w:ind w:firstLine="720"/>
        <w:jc w:val="center"/>
        <w:rPr>
          <w:rFonts w:ascii="Times New Roman" w:hAnsi="Times New Roman"/>
          <w:sz w:val="24"/>
          <w:szCs w:val="24"/>
          <w:lang w:val="ru-RU"/>
        </w:rPr>
      </w:pPr>
      <w:r w:rsidRPr="00342B9F">
        <w:rPr>
          <w:rFonts w:ascii="Times New Roman" w:hAnsi="Times New Roman"/>
          <w:position w:val="-30"/>
          <w:sz w:val="24"/>
          <w:szCs w:val="24"/>
          <w:lang w:val="ru-RU"/>
        </w:rPr>
        <w:object w:dxaOrig="2160" w:dyaOrig="700">
          <v:shape id="_x0000_i1028" type="#_x0000_t75" style="width:136.5pt;height:40.5pt" o:ole="" fillcolor="window">
            <v:imagedata r:id="rId13" o:title=""/>
          </v:shape>
          <o:OLEObject Type="Embed" ProgID="Equation.3" ShapeID="_x0000_i1028" DrawAspect="Content" ObjectID="_1485590678" r:id="rId14"/>
        </w:object>
      </w:r>
      <w:r w:rsidRPr="00342B9F">
        <w:rPr>
          <w:rFonts w:ascii="Times New Roman" w:hAnsi="Times New Roman"/>
          <w:sz w:val="24"/>
          <w:szCs w:val="24"/>
          <w:lang w:val="ru-RU"/>
        </w:rPr>
        <w:t xml:space="preserve">       </w:t>
      </w:r>
      <w:r w:rsidRPr="00342B9F">
        <w:rPr>
          <w:rFonts w:ascii="Times New Roman" w:hAnsi="Times New Roman"/>
          <w:i/>
          <w:sz w:val="24"/>
          <w:szCs w:val="24"/>
          <w:lang w:val="ru-RU"/>
        </w:rPr>
        <w:t>(16)</w:t>
      </w:r>
    </w:p>
    <w:p w:rsidR="00985D53" w:rsidRPr="00342B9F" w:rsidRDefault="00985D53" w:rsidP="002E646C">
      <w:pPr>
        <w:spacing w:after="0"/>
        <w:ind w:firstLine="720"/>
        <w:jc w:val="both"/>
        <w:rPr>
          <w:rFonts w:ascii="Times New Roman" w:hAnsi="Times New Roman"/>
          <w:sz w:val="24"/>
          <w:szCs w:val="24"/>
          <w:lang w:val="ru-RU"/>
        </w:rPr>
      </w:pPr>
      <w:r w:rsidRPr="00342B9F">
        <w:rPr>
          <w:rFonts w:ascii="Times New Roman" w:hAnsi="Times New Roman"/>
          <w:sz w:val="24"/>
          <w:szCs w:val="24"/>
          <w:lang w:val="ru-RU"/>
        </w:rPr>
        <w:t>где:</w:t>
      </w:r>
    </w:p>
    <w:p w:rsidR="00985D53" w:rsidRPr="00342B9F" w:rsidRDefault="00985D53" w:rsidP="002E646C">
      <w:pPr>
        <w:spacing w:after="0"/>
        <w:ind w:firstLine="720"/>
        <w:jc w:val="both"/>
        <w:rPr>
          <w:rFonts w:ascii="Times New Roman" w:hAnsi="Times New Roman"/>
          <w:sz w:val="24"/>
          <w:szCs w:val="24"/>
          <w:lang w:val="ru-RU"/>
        </w:rPr>
      </w:pPr>
      <w:r w:rsidRPr="00342B9F">
        <w:rPr>
          <w:rFonts w:ascii="Times New Roman" w:hAnsi="Times New Roman"/>
          <w:b/>
          <w:i/>
          <w:sz w:val="24"/>
          <w:szCs w:val="24"/>
          <w:lang w:val="ru-RU"/>
        </w:rPr>
        <w:t>LR</w:t>
      </w:r>
      <w:r w:rsidRPr="00342B9F">
        <w:rPr>
          <w:rFonts w:ascii="Times New Roman" w:hAnsi="Times New Roman"/>
          <w:b/>
          <w:i/>
          <w:sz w:val="24"/>
          <w:szCs w:val="24"/>
          <w:vertAlign w:val="subscript"/>
          <w:lang w:val="ru-RU"/>
        </w:rPr>
        <w:t>n</w:t>
      </w:r>
      <w:r w:rsidRPr="00342B9F">
        <w:rPr>
          <w:rFonts w:ascii="Times New Roman" w:hAnsi="Times New Roman"/>
          <w:b/>
          <w:i/>
          <w:sz w:val="24"/>
          <w:szCs w:val="24"/>
          <w:lang w:val="ru-RU"/>
        </w:rPr>
        <w:t xml:space="preserve"> </w:t>
      </w:r>
      <w:r w:rsidRPr="00342B9F">
        <w:rPr>
          <w:rFonts w:ascii="Times New Roman" w:hAnsi="Times New Roman"/>
          <w:sz w:val="24"/>
          <w:szCs w:val="24"/>
          <w:lang w:val="ru-RU"/>
        </w:rPr>
        <w:t xml:space="preserve">   - протяженность сетей водоснабжения (канализации)   в году регулирования «n»</w:t>
      </w:r>
      <w:r w:rsidR="00F832C7">
        <w:rPr>
          <w:rFonts w:ascii="Times New Roman" w:hAnsi="Times New Roman"/>
          <w:sz w:val="24"/>
          <w:szCs w:val="24"/>
          <w:lang w:val="ru-RU"/>
        </w:rPr>
        <w:t>;</w:t>
      </w:r>
      <w:r w:rsidRPr="00342B9F">
        <w:rPr>
          <w:rFonts w:ascii="Times New Roman" w:hAnsi="Times New Roman"/>
          <w:sz w:val="24"/>
          <w:szCs w:val="24"/>
          <w:lang w:val="ru-RU"/>
        </w:rPr>
        <w:t xml:space="preserve">                            </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ab/>
      </w:r>
      <w:r w:rsidRPr="00342B9F">
        <w:rPr>
          <w:rFonts w:ascii="Times New Roman" w:hAnsi="Times New Roman"/>
          <w:b/>
          <w:i/>
          <w:sz w:val="24"/>
          <w:szCs w:val="24"/>
          <w:lang w:val="ru-RU"/>
        </w:rPr>
        <w:t>LR</w:t>
      </w:r>
      <w:r w:rsidRPr="00342B9F">
        <w:rPr>
          <w:rFonts w:ascii="Times New Roman" w:hAnsi="Times New Roman"/>
          <w:b/>
          <w:i/>
          <w:sz w:val="24"/>
          <w:szCs w:val="24"/>
          <w:vertAlign w:val="subscript"/>
          <w:lang w:val="ru-RU"/>
        </w:rPr>
        <w:t>n-1</w:t>
      </w:r>
      <w:r w:rsidRPr="00342B9F">
        <w:rPr>
          <w:rFonts w:ascii="Times New Roman" w:hAnsi="Times New Roman"/>
          <w:i/>
          <w:sz w:val="24"/>
          <w:szCs w:val="24"/>
          <w:vertAlign w:val="subscript"/>
          <w:lang w:val="ru-RU"/>
        </w:rPr>
        <w:t xml:space="preserve"> </w:t>
      </w:r>
      <w:r w:rsidRPr="00342B9F">
        <w:rPr>
          <w:rFonts w:ascii="Times New Roman" w:hAnsi="Times New Roman"/>
          <w:sz w:val="24"/>
          <w:szCs w:val="24"/>
          <w:lang w:val="ru-RU"/>
        </w:rPr>
        <w:t>- протяженность сетей водоснабжения (канализации)   в предыдущем году;</w:t>
      </w:r>
    </w:p>
    <w:p w:rsidR="00985D53" w:rsidRPr="00342B9F" w:rsidRDefault="00985D53" w:rsidP="002E646C">
      <w:pPr>
        <w:spacing w:after="0"/>
        <w:ind w:firstLine="720"/>
        <w:jc w:val="both"/>
        <w:rPr>
          <w:rFonts w:ascii="Times New Roman" w:hAnsi="Times New Roman"/>
          <w:iCs/>
          <w:sz w:val="24"/>
          <w:szCs w:val="24"/>
          <w:lang w:val="ru-RU"/>
        </w:rPr>
      </w:pPr>
      <w:r w:rsidRPr="00342B9F">
        <w:rPr>
          <w:rFonts w:ascii="Times New Roman" w:hAnsi="Times New Roman"/>
          <w:b/>
          <w:i/>
          <w:sz w:val="24"/>
          <w:szCs w:val="24"/>
          <w:lang w:val="ru-RU"/>
        </w:rPr>
        <w:t>∆NC</w:t>
      </w:r>
      <w:r w:rsidRPr="00342B9F">
        <w:rPr>
          <w:rFonts w:ascii="Times New Roman" w:hAnsi="Times New Roman"/>
          <w:b/>
          <w:i/>
          <w:sz w:val="24"/>
          <w:szCs w:val="24"/>
          <w:vertAlign w:val="subscript"/>
          <w:lang w:val="ru-RU"/>
        </w:rPr>
        <w:t>n</w:t>
      </w:r>
      <w:r w:rsidRPr="00342B9F">
        <w:rPr>
          <w:rFonts w:ascii="Times New Roman" w:hAnsi="Times New Roman"/>
          <w:iCs/>
          <w:sz w:val="24"/>
          <w:szCs w:val="24"/>
          <w:lang w:val="ru-RU"/>
        </w:rPr>
        <w:t xml:space="preserve"> – изменение </w:t>
      </w:r>
      <w:r>
        <w:rPr>
          <w:rFonts w:ascii="Times New Roman" w:hAnsi="Times New Roman"/>
          <w:iCs/>
          <w:sz w:val="24"/>
          <w:szCs w:val="24"/>
          <w:lang w:val="ru-RU"/>
        </w:rPr>
        <w:t>числа</w:t>
      </w:r>
      <w:r w:rsidRPr="00342B9F">
        <w:rPr>
          <w:rFonts w:ascii="Times New Roman" w:hAnsi="Times New Roman"/>
          <w:iCs/>
          <w:sz w:val="24"/>
          <w:szCs w:val="24"/>
          <w:lang w:val="ru-RU"/>
        </w:rPr>
        <w:t xml:space="preserve"> потребителей, обслуживаемых оператором в году «n», которое определяется:</w:t>
      </w:r>
    </w:p>
    <w:p w:rsidR="00985D53" w:rsidRPr="00342B9F" w:rsidRDefault="00985D53" w:rsidP="00985D53">
      <w:pPr>
        <w:spacing w:after="0"/>
        <w:ind w:firstLine="720"/>
        <w:jc w:val="center"/>
        <w:rPr>
          <w:rFonts w:ascii="Times New Roman" w:hAnsi="Times New Roman"/>
          <w:sz w:val="24"/>
          <w:szCs w:val="24"/>
          <w:lang w:val="ru-RU"/>
        </w:rPr>
      </w:pPr>
      <w:r w:rsidRPr="00342B9F">
        <w:rPr>
          <w:rFonts w:ascii="Times New Roman" w:hAnsi="Times New Roman"/>
          <w:position w:val="-30"/>
          <w:sz w:val="24"/>
          <w:szCs w:val="24"/>
          <w:lang w:val="ru-RU"/>
        </w:rPr>
        <w:object w:dxaOrig="2280" w:dyaOrig="700">
          <v:shape id="_x0000_i1029" type="#_x0000_t75" style="width:136.5pt;height:36.75pt" o:ole="" fillcolor="window">
            <v:imagedata r:id="rId15" o:title=""/>
          </v:shape>
          <o:OLEObject Type="Embed" ProgID="Equation.3" ShapeID="_x0000_i1029" DrawAspect="Content" ObjectID="_1485590679" r:id="rId16"/>
        </w:object>
      </w:r>
      <w:r w:rsidRPr="00342B9F">
        <w:rPr>
          <w:rFonts w:ascii="Times New Roman" w:hAnsi="Times New Roman"/>
          <w:sz w:val="24"/>
          <w:szCs w:val="24"/>
          <w:lang w:val="ru-RU"/>
        </w:rPr>
        <w:t xml:space="preserve">      </w:t>
      </w:r>
      <w:r w:rsidRPr="00342B9F">
        <w:rPr>
          <w:rFonts w:ascii="Times New Roman" w:hAnsi="Times New Roman"/>
          <w:i/>
          <w:sz w:val="24"/>
          <w:szCs w:val="24"/>
          <w:lang w:val="ru-RU"/>
        </w:rPr>
        <w:t>(17)</w:t>
      </w:r>
    </w:p>
    <w:p w:rsidR="00985D53" w:rsidRPr="00342B9F" w:rsidRDefault="00985D53" w:rsidP="002E646C">
      <w:pPr>
        <w:spacing w:after="0"/>
        <w:ind w:firstLine="720"/>
        <w:jc w:val="both"/>
        <w:rPr>
          <w:rFonts w:ascii="Times New Roman" w:hAnsi="Times New Roman"/>
          <w:sz w:val="24"/>
          <w:szCs w:val="24"/>
          <w:lang w:val="ru-RU"/>
        </w:rPr>
      </w:pPr>
      <w:r w:rsidRPr="00342B9F">
        <w:rPr>
          <w:rFonts w:ascii="Times New Roman" w:hAnsi="Times New Roman"/>
          <w:sz w:val="24"/>
          <w:szCs w:val="24"/>
          <w:lang w:val="ru-RU"/>
        </w:rPr>
        <w:t>где:</w:t>
      </w:r>
    </w:p>
    <w:p w:rsidR="00985D53" w:rsidRPr="00342B9F" w:rsidRDefault="00985D53" w:rsidP="002E646C">
      <w:pPr>
        <w:spacing w:after="0"/>
        <w:ind w:firstLine="720"/>
        <w:jc w:val="both"/>
        <w:rPr>
          <w:rFonts w:ascii="Times New Roman" w:hAnsi="Times New Roman"/>
          <w:sz w:val="24"/>
          <w:szCs w:val="24"/>
          <w:lang w:val="ru-RU"/>
        </w:rPr>
      </w:pPr>
      <w:r w:rsidRPr="00342B9F">
        <w:rPr>
          <w:rFonts w:ascii="Times New Roman" w:hAnsi="Times New Roman"/>
          <w:b/>
          <w:i/>
          <w:sz w:val="24"/>
          <w:szCs w:val="24"/>
          <w:lang w:val="ru-RU"/>
        </w:rPr>
        <w:t>NC</w:t>
      </w:r>
      <w:r w:rsidRPr="00342B9F">
        <w:rPr>
          <w:rFonts w:ascii="Times New Roman" w:hAnsi="Times New Roman"/>
          <w:b/>
          <w:i/>
          <w:sz w:val="24"/>
          <w:szCs w:val="24"/>
          <w:vertAlign w:val="subscript"/>
          <w:lang w:val="ru-RU"/>
        </w:rPr>
        <w:t>n</w:t>
      </w:r>
      <w:r w:rsidRPr="00342B9F">
        <w:rPr>
          <w:rFonts w:ascii="Times New Roman" w:hAnsi="Times New Roman"/>
          <w:sz w:val="24"/>
          <w:szCs w:val="24"/>
          <w:vertAlign w:val="subscript"/>
          <w:lang w:val="ru-RU"/>
        </w:rPr>
        <w:t xml:space="preserve"> </w:t>
      </w:r>
      <w:r w:rsidRPr="00342B9F">
        <w:rPr>
          <w:rFonts w:ascii="Times New Roman" w:hAnsi="Times New Roman"/>
          <w:sz w:val="24"/>
          <w:szCs w:val="24"/>
          <w:lang w:val="ru-RU"/>
        </w:rPr>
        <w:t xml:space="preserve">– </w:t>
      </w:r>
      <w:r>
        <w:rPr>
          <w:rFonts w:ascii="Times New Roman" w:hAnsi="Times New Roman"/>
          <w:sz w:val="24"/>
          <w:szCs w:val="24"/>
          <w:lang w:val="ru-RU"/>
        </w:rPr>
        <w:t>число</w:t>
      </w:r>
      <w:r w:rsidRPr="00342B9F">
        <w:rPr>
          <w:rFonts w:ascii="Times New Roman" w:hAnsi="Times New Roman"/>
          <w:sz w:val="24"/>
          <w:szCs w:val="24"/>
          <w:lang w:val="ru-RU"/>
        </w:rPr>
        <w:t xml:space="preserve"> </w:t>
      </w:r>
      <w:r w:rsidRPr="00342B9F">
        <w:rPr>
          <w:rFonts w:ascii="Times New Roman" w:hAnsi="Times New Roman"/>
          <w:iCs/>
          <w:sz w:val="24"/>
          <w:szCs w:val="24"/>
          <w:lang w:val="ru-RU"/>
        </w:rPr>
        <w:t xml:space="preserve">потребителей, обслуживаемых оператором в году регулирования «n», исключая </w:t>
      </w:r>
      <w:r w:rsidRPr="00342B9F">
        <w:rPr>
          <w:rFonts w:ascii="Times New Roman" w:hAnsi="Times New Roman"/>
          <w:sz w:val="24"/>
          <w:szCs w:val="24"/>
          <w:lang w:val="ru-RU"/>
        </w:rPr>
        <w:t>бытовых потребителей – владельцев/съемщиков квартир в многоэтажных жилых домах, с которыми заключены договоры;</w:t>
      </w:r>
    </w:p>
    <w:p w:rsidR="00985D53" w:rsidRPr="00342B9F" w:rsidRDefault="00985D53" w:rsidP="002E646C">
      <w:pPr>
        <w:spacing w:after="0"/>
        <w:ind w:firstLine="720"/>
        <w:jc w:val="both"/>
        <w:rPr>
          <w:rFonts w:ascii="Times New Roman" w:hAnsi="Times New Roman"/>
          <w:sz w:val="24"/>
          <w:szCs w:val="24"/>
          <w:lang w:val="ru-RU"/>
        </w:rPr>
      </w:pPr>
      <w:r w:rsidRPr="00342B9F">
        <w:rPr>
          <w:rFonts w:ascii="Times New Roman" w:hAnsi="Times New Roman"/>
          <w:b/>
          <w:i/>
          <w:sz w:val="24"/>
          <w:szCs w:val="24"/>
          <w:lang w:val="ru-RU"/>
        </w:rPr>
        <w:t>NC</w:t>
      </w:r>
      <w:r w:rsidRPr="00342B9F">
        <w:rPr>
          <w:rFonts w:ascii="Times New Roman" w:hAnsi="Times New Roman"/>
          <w:b/>
          <w:i/>
          <w:sz w:val="24"/>
          <w:szCs w:val="24"/>
          <w:vertAlign w:val="subscript"/>
          <w:lang w:val="ru-RU"/>
        </w:rPr>
        <w:t>n-1</w:t>
      </w:r>
      <w:r w:rsidRPr="00342B9F">
        <w:rPr>
          <w:rFonts w:ascii="Times New Roman" w:hAnsi="Times New Roman"/>
          <w:i/>
          <w:sz w:val="24"/>
          <w:szCs w:val="24"/>
          <w:vertAlign w:val="subscript"/>
          <w:lang w:val="ru-RU"/>
        </w:rPr>
        <w:t xml:space="preserve"> </w:t>
      </w:r>
      <w:r w:rsidRPr="00342B9F">
        <w:rPr>
          <w:rFonts w:ascii="Times New Roman" w:hAnsi="Times New Roman"/>
          <w:iCs/>
          <w:sz w:val="24"/>
          <w:szCs w:val="24"/>
          <w:lang w:val="ru-RU"/>
        </w:rPr>
        <w:t xml:space="preserve">- </w:t>
      </w:r>
      <w:r>
        <w:rPr>
          <w:rFonts w:ascii="Times New Roman" w:hAnsi="Times New Roman"/>
          <w:iCs/>
          <w:sz w:val="24"/>
          <w:szCs w:val="24"/>
          <w:lang w:val="ru-RU"/>
        </w:rPr>
        <w:t>число</w:t>
      </w:r>
      <w:r w:rsidRPr="00342B9F">
        <w:rPr>
          <w:rFonts w:ascii="Times New Roman" w:hAnsi="Times New Roman"/>
          <w:sz w:val="24"/>
          <w:szCs w:val="24"/>
          <w:lang w:val="ru-RU"/>
        </w:rPr>
        <w:t xml:space="preserve"> </w:t>
      </w:r>
      <w:r w:rsidRPr="00342B9F">
        <w:rPr>
          <w:rFonts w:ascii="Times New Roman" w:hAnsi="Times New Roman"/>
          <w:iCs/>
          <w:sz w:val="24"/>
          <w:szCs w:val="24"/>
          <w:lang w:val="ru-RU"/>
        </w:rPr>
        <w:t xml:space="preserve">потребителей, обслуживаемых оператором в предыдущем году,  исключая </w:t>
      </w:r>
      <w:r w:rsidRPr="00342B9F">
        <w:rPr>
          <w:rFonts w:ascii="Times New Roman" w:hAnsi="Times New Roman"/>
          <w:sz w:val="24"/>
          <w:szCs w:val="24"/>
          <w:lang w:val="ru-RU"/>
        </w:rPr>
        <w:t>бытовых потребителей – владельцев/съемщиков квартир в многоэтажных жилых домах, с которыми заключены договоры.</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Так как стоимость электроэнергии занимает значительный удельный вес в общих расходах операторов, а также зависит от факторов, не всегда подконтрольных оператору, настоящая Методология предусматривает, что при расчете тарифов расходы на потребленную электроэнергию определяются отдельно по каждому году регулирования по формуле:</w:t>
      </w:r>
    </w:p>
    <w:p w:rsidR="00985D53" w:rsidRPr="00342B9F" w:rsidRDefault="00985D53" w:rsidP="00985D53">
      <w:pPr>
        <w:spacing w:after="0"/>
        <w:jc w:val="center"/>
        <w:rPr>
          <w:rFonts w:ascii="Times New Roman" w:hAnsi="Times New Roman"/>
          <w:sz w:val="24"/>
          <w:szCs w:val="24"/>
          <w:lang w:val="ru-RU"/>
        </w:rPr>
      </w:pPr>
      <w:r w:rsidRPr="00342B9F">
        <w:rPr>
          <w:rFonts w:ascii="Times New Roman" w:hAnsi="Times New Roman"/>
          <w:position w:val="-30"/>
          <w:sz w:val="24"/>
          <w:szCs w:val="24"/>
          <w:lang w:val="ru-RU"/>
        </w:rPr>
        <w:object w:dxaOrig="4599" w:dyaOrig="700">
          <v:shape id="_x0000_i1030" type="#_x0000_t75" style="width:229.5pt;height:35.25pt" o:ole="">
            <v:imagedata r:id="rId17" o:title=""/>
          </v:shape>
          <o:OLEObject Type="Embed" ProgID="Equation.3" ShapeID="_x0000_i1030" DrawAspect="Content" ObjectID="_1485590680" r:id="rId18"/>
        </w:object>
      </w:r>
      <w:r w:rsidRPr="00342B9F">
        <w:rPr>
          <w:rFonts w:ascii="Times New Roman" w:hAnsi="Times New Roman"/>
          <w:sz w:val="24"/>
          <w:szCs w:val="24"/>
          <w:lang w:val="ru-RU"/>
        </w:rPr>
        <w:t xml:space="preserve">         </w:t>
      </w:r>
      <w:r w:rsidRPr="00342B9F">
        <w:rPr>
          <w:rFonts w:ascii="Times New Roman" w:hAnsi="Times New Roman"/>
          <w:i/>
          <w:sz w:val="24"/>
          <w:szCs w:val="24"/>
          <w:lang w:val="ru-RU"/>
        </w:rPr>
        <w:t>(18)</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ab/>
        <w:t>где:</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ab/>
      </w:r>
      <m:oMath>
        <m:sSubSup>
          <m:sSubSupPr>
            <m:ctrlPr>
              <w:rPr>
                <w:rFonts w:ascii="Cambria Math" w:hAnsi="Times New Roman"/>
                <w:b/>
                <w:i/>
                <w:sz w:val="24"/>
                <w:szCs w:val="24"/>
                <w:lang w:val="ru-RU"/>
              </w:rPr>
            </m:ctrlPr>
          </m:sSubSupPr>
          <m:e>
            <m:r>
              <m:rPr>
                <m:sty m:val="bi"/>
              </m:rPr>
              <w:rPr>
                <w:rFonts w:ascii="Cambria Math" w:hAnsi="Cambria Math"/>
                <w:sz w:val="24"/>
                <w:szCs w:val="24"/>
                <w:lang w:val="ru-RU"/>
              </w:rPr>
              <m:t>Wa</m:t>
            </m:r>
          </m:e>
          <m:sub>
            <m:r>
              <m:rPr>
                <m:sty m:val="bi"/>
              </m:rPr>
              <w:rPr>
                <w:rFonts w:ascii="Cambria Math" w:hAnsi="Cambria Math"/>
                <w:sz w:val="24"/>
                <w:szCs w:val="24"/>
                <w:lang w:val="ru-RU"/>
              </w:rPr>
              <m:t>n</m:t>
            </m:r>
          </m:sub>
          <m:sup>
            <m:r>
              <m:rPr>
                <m:sty m:val="bi"/>
              </m:rPr>
              <w:rPr>
                <w:rFonts w:ascii="Cambria Math" w:hAnsi="Cambria Math"/>
                <w:sz w:val="24"/>
                <w:szCs w:val="24"/>
                <w:lang w:val="ru-RU"/>
              </w:rPr>
              <m:t>j</m:t>
            </m:r>
          </m:sup>
        </m:sSubSup>
      </m:oMath>
      <w:r w:rsidRPr="00342B9F">
        <w:rPr>
          <w:rFonts w:ascii="Times New Roman" w:hAnsi="Times New Roman"/>
          <w:sz w:val="24"/>
          <w:szCs w:val="24"/>
          <w:lang w:val="ru-RU"/>
        </w:rPr>
        <w:t xml:space="preserve"> –</w:t>
      </w:r>
      <w:r w:rsidR="00F832C7">
        <w:rPr>
          <w:rFonts w:ascii="Times New Roman" w:hAnsi="Times New Roman"/>
          <w:sz w:val="24"/>
          <w:szCs w:val="24"/>
          <w:lang w:val="ru-RU"/>
        </w:rPr>
        <w:t xml:space="preserve"> </w:t>
      </w:r>
      <w:r w:rsidRPr="00342B9F">
        <w:rPr>
          <w:rFonts w:ascii="Times New Roman" w:hAnsi="Times New Roman"/>
          <w:sz w:val="24"/>
          <w:szCs w:val="24"/>
          <w:lang w:val="ru-RU"/>
        </w:rPr>
        <w:t xml:space="preserve">объем активной электроэнергии, потребленной оператором в году регулирования «n» в месте потребления «j», в зависимости от объемов забранной, </w:t>
      </w:r>
      <w:r>
        <w:rPr>
          <w:rFonts w:ascii="Times New Roman" w:hAnsi="Times New Roman"/>
          <w:sz w:val="24"/>
          <w:szCs w:val="24"/>
          <w:lang w:val="ru-RU"/>
        </w:rPr>
        <w:t>транспортируемой</w:t>
      </w:r>
      <w:r w:rsidRPr="00342B9F">
        <w:rPr>
          <w:rFonts w:ascii="Times New Roman" w:hAnsi="Times New Roman"/>
          <w:sz w:val="24"/>
          <w:szCs w:val="24"/>
          <w:lang w:val="ru-RU"/>
        </w:rPr>
        <w:t>, распределенной воды потребителям, сточных вод, конфигурации системы и режима работы, кВт</w:t>
      </w:r>
      <w:r>
        <w:rPr>
          <w:rFonts w:ascii="Times New Roman" w:hAnsi="Times New Roman"/>
          <w:sz w:val="24"/>
          <w:szCs w:val="24"/>
          <w:lang w:val="ru-RU"/>
        </w:rPr>
        <w:t>*ч</w:t>
      </w:r>
      <w:r w:rsidRPr="00342B9F">
        <w:rPr>
          <w:rFonts w:ascii="Times New Roman" w:hAnsi="Times New Roman"/>
          <w:sz w:val="24"/>
          <w:szCs w:val="24"/>
          <w:lang w:val="ru-RU"/>
        </w:rPr>
        <w:t>;</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lastRenderedPageBreak/>
        <w:tab/>
      </w:r>
      <m:oMath>
        <m:sSubSup>
          <m:sSubSupPr>
            <m:ctrlPr>
              <w:rPr>
                <w:rFonts w:ascii="Cambria Math" w:hAnsi="Times New Roman"/>
                <w:b/>
                <w:i/>
                <w:sz w:val="24"/>
                <w:szCs w:val="24"/>
                <w:lang w:val="ru-RU"/>
              </w:rPr>
            </m:ctrlPr>
          </m:sSubSupPr>
          <m:e>
            <m:r>
              <m:rPr>
                <m:sty m:val="bi"/>
              </m:rPr>
              <w:rPr>
                <w:rFonts w:ascii="Cambria Math" w:hAnsi="Cambria Math"/>
                <w:sz w:val="24"/>
                <w:szCs w:val="24"/>
                <w:lang w:val="ru-RU"/>
              </w:rPr>
              <m:t>Wrif</m:t>
            </m:r>
          </m:e>
          <m:sub>
            <m:r>
              <m:rPr>
                <m:sty m:val="bi"/>
              </m:rPr>
              <w:rPr>
                <w:rFonts w:ascii="Cambria Math" w:hAnsi="Cambria Math"/>
                <w:sz w:val="24"/>
                <w:szCs w:val="24"/>
                <w:lang w:val="ru-RU"/>
              </w:rPr>
              <m:t>n</m:t>
            </m:r>
          </m:sub>
          <m:sup>
            <m:r>
              <m:rPr>
                <m:sty m:val="bi"/>
              </m:rPr>
              <w:rPr>
                <w:rFonts w:ascii="Cambria Math" w:hAnsi="Cambria Math"/>
                <w:sz w:val="24"/>
                <w:szCs w:val="24"/>
                <w:lang w:val="ru-RU"/>
              </w:rPr>
              <m:t>j</m:t>
            </m:r>
          </m:sup>
        </m:sSubSup>
      </m:oMath>
      <w:r w:rsidRPr="00342B9F">
        <w:rPr>
          <w:rFonts w:ascii="Times New Roman" w:hAnsi="Times New Roman"/>
          <w:sz w:val="24"/>
          <w:szCs w:val="24"/>
          <w:lang w:val="ru-RU"/>
        </w:rPr>
        <w:t xml:space="preserve"> – объем индуктивной реактивной энергии, потребленной в году регулирования «n» в месте потребления «j», в зависимости от объемов забранной, перевезенной, распределенной потребителям воды, сточных вод, конфигурации системы и режима работы, определяемый в соответствии с Инструкцией по расчету технологического расхода электрической энергии в распределительных сетях в зависимости от коэффициента мощности в установках потребителей, утвержденной Постановлением НАРЭ № 89 от 13 марта 2003 г., </w:t>
      </w:r>
      <w:r w:rsidRPr="00934268">
        <w:rPr>
          <w:rStyle w:val="st1"/>
          <w:rFonts w:ascii="Times New Roman" w:hAnsi="Times New Roman"/>
          <w:color w:val="545454"/>
          <w:sz w:val="24"/>
          <w:szCs w:val="24"/>
        </w:rPr>
        <w:t>кВАр</w:t>
      </w:r>
      <w:r>
        <w:rPr>
          <w:rStyle w:val="st1"/>
          <w:rFonts w:ascii="Times New Roman" w:hAnsi="Times New Roman"/>
          <w:color w:val="545454"/>
          <w:sz w:val="24"/>
          <w:szCs w:val="24"/>
          <w:lang w:val="ru-RU"/>
        </w:rPr>
        <w:t>*</w:t>
      </w:r>
      <w:r w:rsidRPr="00934268">
        <w:rPr>
          <w:rStyle w:val="st1"/>
          <w:rFonts w:ascii="Times New Roman" w:hAnsi="Times New Roman"/>
          <w:color w:val="545454"/>
          <w:sz w:val="24"/>
          <w:szCs w:val="24"/>
        </w:rPr>
        <w:t>ч</w:t>
      </w:r>
      <w:r w:rsidRPr="00342B9F">
        <w:rPr>
          <w:rFonts w:ascii="Times New Roman" w:hAnsi="Times New Roman"/>
          <w:sz w:val="24"/>
          <w:szCs w:val="24"/>
          <w:lang w:val="ru-RU"/>
        </w:rPr>
        <w:t>;</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ab/>
      </w:r>
      <m:oMath>
        <m:sSubSup>
          <m:sSubSupPr>
            <m:ctrlPr>
              <w:rPr>
                <w:rFonts w:ascii="Cambria Math" w:hAnsi="Times New Roman"/>
                <w:b/>
                <w:i/>
                <w:sz w:val="24"/>
                <w:szCs w:val="24"/>
                <w:lang w:val="ru-RU"/>
              </w:rPr>
            </m:ctrlPr>
          </m:sSubSupPr>
          <m:e>
            <m:r>
              <m:rPr>
                <m:sty m:val="bi"/>
              </m:rPr>
              <w:rPr>
                <w:rFonts w:ascii="Cambria Math" w:hAnsi="Cambria Math"/>
                <w:sz w:val="24"/>
                <w:szCs w:val="24"/>
                <w:lang w:val="ru-RU"/>
              </w:rPr>
              <m:t>Wrcf</m:t>
            </m:r>
          </m:e>
          <m:sub>
            <m:r>
              <m:rPr>
                <m:sty m:val="bi"/>
              </m:rPr>
              <w:rPr>
                <w:rFonts w:ascii="Cambria Math" w:hAnsi="Cambria Math"/>
                <w:sz w:val="24"/>
                <w:szCs w:val="24"/>
                <w:lang w:val="ru-RU"/>
              </w:rPr>
              <m:t>n</m:t>
            </m:r>
          </m:sub>
          <m:sup>
            <m:r>
              <m:rPr>
                <m:sty m:val="bi"/>
              </m:rPr>
              <w:rPr>
                <w:rFonts w:ascii="Cambria Math" w:hAnsi="Cambria Math"/>
                <w:sz w:val="24"/>
                <w:szCs w:val="24"/>
                <w:lang w:val="ru-RU"/>
              </w:rPr>
              <m:t>j</m:t>
            </m:r>
            <m:r>
              <m:rPr>
                <m:sty m:val="bi"/>
              </m:rPr>
              <w:rPr>
                <w:rFonts w:ascii="Cambria Math" w:hAnsi="Times New Roman"/>
                <w:sz w:val="24"/>
                <w:szCs w:val="24"/>
                <w:lang w:val="ru-RU"/>
              </w:rPr>
              <m:t xml:space="preserve"> </m:t>
            </m:r>
          </m:sup>
        </m:sSubSup>
      </m:oMath>
      <w:r w:rsidRPr="00342B9F">
        <w:rPr>
          <w:rFonts w:ascii="Times New Roman" w:hAnsi="Times New Roman"/>
          <w:sz w:val="24"/>
          <w:szCs w:val="24"/>
          <w:lang w:val="ru-RU"/>
        </w:rPr>
        <w:t>– объем реактивно-емкостной энергии, подаваемой в распределительную электрическую сеть электроустановками оператора в году регулирования «n» в месте потребления «j», в зависимости от объемов забранной, перевезенной, распределенной потребителям воды, сточных вод, конфигурации системы и режима работы, определяемый в соответствии с Инструкцией по расчету технологического расхода электрической энергии в распределительных сетях в зависимости от коэффициента мощности в установках потребителей, утвержденной Постановлением НАРЭ № 89 от 13 марта 2003 г., кВАр</w:t>
      </w:r>
      <w:r>
        <w:rPr>
          <w:rFonts w:ascii="Times New Roman" w:hAnsi="Times New Roman"/>
          <w:sz w:val="24"/>
          <w:szCs w:val="24"/>
          <w:lang w:val="ru-RU"/>
        </w:rPr>
        <w:t>*ч</w:t>
      </w:r>
      <w:r w:rsidRPr="00342B9F">
        <w:rPr>
          <w:rFonts w:ascii="Times New Roman" w:hAnsi="Times New Roman"/>
          <w:sz w:val="24"/>
          <w:szCs w:val="24"/>
          <w:lang w:val="ru-RU"/>
        </w:rPr>
        <w:t>;</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ab/>
      </w:r>
      <m:oMath>
        <m:sSubSup>
          <m:sSubSupPr>
            <m:ctrlPr>
              <w:rPr>
                <w:rFonts w:ascii="Cambria Math" w:hAnsi="Times New Roman"/>
                <w:b/>
                <w:i/>
                <w:sz w:val="24"/>
                <w:szCs w:val="24"/>
                <w:lang w:val="ru-RU"/>
              </w:rPr>
            </m:ctrlPr>
          </m:sSubSupPr>
          <m:e>
            <m:r>
              <m:rPr>
                <m:sty m:val="bi"/>
              </m:rPr>
              <w:rPr>
                <w:rFonts w:ascii="Cambria Math" w:hAnsi="Cambria Math"/>
                <w:sz w:val="24"/>
                <w:szCs w:val="24"/>
                <w:lang w:val="ru-RU"/>
              </w:rPr>
              <m:t>TE</m:t>
            </m:r>
          </m:e>
          <m:sub>
            <m:r>
              <m:rPr>
                <m:sty m:val="bi"/>
              </m:rPr>
              <w:rPr>
                <w:rFonts w:ascii="Cambria Math" w:hAnsi="Cambria Math"/>
                <w:sz w:val="24"/>
                <w:szCs w:val="24"/>
                <w:lang w:val="ru-RU"/>
              </w:rPr>
              <m:t>n</m:t>
            </m:r>
          </m:sub>
          <m:sup>
            <m:r>
              <m:rPr>
                <m:sty m:val="bi"/>
              </m:rPr>
              <w:rPr>
                <w:rFonts w:ascii="Cambria Math" w:hAnsi="Cambria Math"/>
                <w:sz w:val="24"/>
                <w:szCs w:val="24"/>
                <w:lang w:val="ru-RU"/>
              </w:rPr>
              <m:t>j</m:t>
            </m:r>
          </m:sup>
        </m:sSubSup>
      </m:oMath>
      <w:r w:rsidRPr="00342B9F">
        <w:rPr>
          <w:rFonts w:ascii="Times New Roman" w:hAnsi="Times New Roman"/>
          <w:sz w:val="24"/>
          <w:szCs w:val="24"/>
          <w:lang w:val="ru-RU"/>
        </w:rPr>
        <w:t xml:space="preserve">  - тариф на электроэнер</w:t>
      </w:r>
      <w:r>
        <w:rPr>
          <w:rFonts w:ascii="Times New Roman" w:hAnsi="Times New Roman"/>
          <w:sz w:val="24"/>
          <w:szCs w:val="24"/>
          <w:lang w:val="ru-RU"/>
        </w:rPr>
        <w:t>г</w:t>
      </w:r>
      <w:r w:rsidRPr="00342B9F">
        <w:rPr>
          <w:rFonts w:ascii="Times New Roman" w:hAnsi="Times New Roman"/>
          <w:sz w:val="24"/>
          <w:szCs w:val="24"/>
          <w:lang w:val="ru-RU"/>
        </w:rPr>
        <w:t>ию в году регулирования «n» в месте потребления «j», леев/кВт</w:t>
      </w:r>
      <w:r>
        <w:rPr>
          <w:rFonts w:ascii="Times New Roman" w:hAnsi="Times New Roman"/>
          <w:sz w:val="24"/>
          <w:szCs w:val="24"/>
          <w:lang w:val="ru-RU"/>
        </w:rPr>
        <w:t>*</w:t>
      </w:r>
      <w:r w:rsidRPr="00342B9F">
        <w:rPr>
          <w:rFonts w:ascii="Times New Roman" w:hAnsi="Times New Roman"/>
          <w:sz w:val="24"/>
          <w:szCs w:val="24"/>
          <w:lang w:val="ru-RU"/>
        </w:rPr>
        <w:t>ч;</w:t>
      </w:r>
    </w:p>
    <w:p w:rsidR="00985D53" w:rsidRPr="00342B9F" w:rsidRDefault="00985D53" w:rsidP="002E646C">
      <w:pPr>
        <w:spacing w:after="120"/>
        <w:jc w:val="both"/>
        <w:rPr>
          <w:rFonts w:ascii="Times New Roman" w:hAnsi="Times New Roman"/>
          <w:sz w:val="24"/>
          <w:szCs w:val="24"/>
          <w:lang w:val="ru-RU"/>
        </w:rPr>
      </w:pPr>
      <w:r w:rsidRPr="00342B9F">
        <w:rPr>
          <w:rFonts w:ascii="Times New Roman" w:hAnsi="Times New Roman"/>
          <w:sz w:val="24"/>
          <w:szCs w:val="24"/>
          <w:lang w:val="ru-RU"/>
        </w:rPr>
        <w:tab/>
        <w:t>kC – коэффициент преобразования реактивной энергии в активную энергию, кВт</w:t>
      </w:r>
      <w:r>
        <w:rPr>
          <w:rFonts w:ascii="Times New Roman" w:hAnsi="Times New Roman"/>
          <w:sz w:val="24"/>
          <w:szCs w:val="24"/>
          <w:lang w:val="ru-RU"/>
        </w:rPr>
        <w:t>*</w:t>
      </w:r>
      <w:r w:rsidRPr="00342B9F">
        <w:rPr>
          <w:rFonts w:ascii="Times New Roman" w:hAnsi="Times New Roman"/>
          <w:sz w:val="24"/>
          <w:szCs w:val="24"/>
          <w:lang w:val="ru-RU"/>
        </w:rPr>
        <w:t>ч/</w:t>
      </w:r>
      <w:r>
        <w:rPr>
          <w:rFonts w:ascii="Times New Roman" w:hAnsi="Times New Roman"/>
          <w:sz w:val="24"/>
          <w:szCs w:val="24"/>
          <w:lang w:val="ru-RU"/>
        </w:rPr>
        <w:t>к</w:t>
      </w:r>
      <w:r w:rsidRPr="00342B9F">
        <w:rPr>
          <w:rFonts w:ascii="Times New Roman" w:hAnsi="Times New Roman"/>
          <w:sz w:val="24"/>
          <w:szCs w:val="24"/>
          <w:lang w:val="ru-RU"/>
        </w:rPr>
        <w:t>ВАр</w:t>
      </w:r>
      <w:r>
        <w:rPr>
          <w:rFonts w:ascii="Times New Roman" w:hAnsi="Times New Roman"/>
          <w:sz w:val="24"/>
          <w:szCs w:val="24"/>
          <w:lang w:val="ru-RU"/>
        </w:rPr>
        <w:t>*ч</w:t>
      </w:r>
      <w:r w:rsidRPr="00342B9F">
        <w:rPr>
          <w:rFonts w:ascii="Times New Roman" w:hAnsi="Times New Roman"/>
          <w:sz w:val="24"/>
          <w:szCs w:val="24"/>
          <w:lang w:val="ru-RU"/>
        </w:rPr>
        <w:t>. kC=0,1 кВт</w:t>
      </w:r>
      <w:r>
        <w:rPr>
          <w:rFonts w:ascii="Times New Roman" w:hAnsi="Times New Roman"/>
          <w:sz w:val="24"/>
          <w:szCs w:val="24"/>
          <w:lang w:val="ru-RU"/>
        </w:rPr>
        <w:t>*</w:t>
      </w:r>
      <w:r w:rsidRPr="00342B9F">
        <w:rPr>
          <w:rFonts w:ascii="Times New Roman" w:hAnsi="Times New Roman"/>
          <w:sz w:val="24"/>
          <w:szCs w:val="24"/>
          <w:lang w:val="ru-RU"/>
        </w:rPr>
        <w:t>ч/кВАр</w:t>
      </w:r>
      <w:r>
        <w:rPr>
          <w:rFonts w:ascii="Times New Roman" w:hAnsi="Times New Roman"/>
          <w:sz w:val="24"/>
          <w:szCs w:val="24"/>
          <w:lang w:val="ru-RU"/>
        </w:rPr>
        <w:t>*ч</w:t>
      </w:r>
      <w:r w:rsidRPr="00342B9F">
        <w:rPr>
          <w:rFonts w:ascii="Times New Roman" w:hAnsi="Times New Roman"/>
          <w:sz w:val="24"/>
          <w:szCs w:val="24"/>
          <w:lang w:val="ru-RU"/>
        </w:rPr>
        <w:t>.</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bCs/>
          <w:sz w:val="24"/>
          <w:szCs w:val="24"/>
          <w:lang w:val="ru-RU"/>
        </w:rPr>
      </w:pPr>
      <w:r w:rsidRPr="00342B9F">
        <w:rPr>
          <w:rFonts w:ascii="Times New Roman" w:hAnsi="Times New Roman"/>
          <w:sz w:val="24"/>
          <w:szCs w:val="24"/>
          <w:lang w:val="ru-RU"/>
        </w:rPr>
        <w:t>Расходы на персонал  определяются исходя из: необходимой численности рабочего персонала, непосредственно задействованного в процессе забора, перекачки, транспортировки, обработки, распределения и подачи технологической воды и питьевой воды; численности рабочего персонала, задействованного в предоставлении услуги канализации,  очистки и отв</w:t>
      </w:r>
      <w:r>
        <w:rPr>
          <w:rFonts w:ascii="Times New Roman" w:hAnsi="Times New Roman"/>
          <w:sz w:val="24"/>
          <w:szCs w:val="24"/>
          <w:lang w:val="ru-RU"/>
        </w:rPr>
        <w:t>е</w:t>
      </w:r>
      <w:r w:rsidRPr="00342B9F">
        <w:rPr>
          <w:rFonts w:ascii="Times New Roman" w:hAnsi="Times New Roman"/>
          <w:sz w:val="24"/>
          <w:szCs w:val="24"/>
          <w:lang w:val="ru-RU"/>
        </w:rPr>
        <w:t>дения сточных вод; численности персонала по обслуживанию, эксплуатации и ремонту сетей в</w:t>
      </w:r>
      <w:r>
        <w:rPr>
          <w:rFonts w:ascii="Times New Roman" w:hAnsi="Times New Roman"/>
          <w:sz w:val="24"/>
          <w:szCs w:val="24"/>
          <w:lang w:val="ru-RU"/>
        </w:rPr>
        <w:t>о</w:t>
      </w:r>
      <w:r w:rsidRPr="00342B9F">
        <w:rPr>
          <w:rFonts w:ascii="Times New Roman" w:hAnsi="Times New Roman"/>
          <w:sz w:val="24"/>
          <w:szCs w:val="24"/>
          <w:lang w:val="ru-RU"/>
        </w:rPr>
        <w:t xml:space="preserve">доснабжения и канализации, установок по забору, перекачке, обработке, </w:t>
      </w:r>
      <w:r>
        <w:rPr>
          <w:rFonts w:ascii="Times New Roman" w:hAnsi="Times New Roman"/>
          <w:sz w:val="24"/>
          <w:szCs w:val="24"/>
          <w:lang w:val="ru-RU"/>
        </w:rPr>
        <w:t>накоплению</w:t>
      </w:r>
      <w:r w:rsidRPr="00342B9F">
        <w:rPr>
          <w:rFonts w:ascii="Times New Roman" w:hAnsi="Times New Roman"/>
          <w:sz w:val="24"/>
          <w:szCs w:val="24"/>
          <w:lang w:val="ru-RU"/>
        </w:rPr>
        <w:t xml:space="preserve"> воды, канализационных сетей,  установок по очистке и отведению сточных вод, других материальных и нематериальных активов, связанных с публичной услугой водоснабжения, канализации и очистки сточных вод; численности других категорий персонала, необходимого для осуществления регулируемой деятельности (обслуживающего, по учету воды, поверке средств измерения, контрол</w:t>
      </w:r>
      <w:r>
        <w:rPr>
          <w:rFonts w:ascii="Times New Roman" w:hAnsi="Times New Roman"/>
          <w:sz w:val="24"/>
          <w:szCs w:val="24"/>
          <w:lang w:val="ru-RU"/>
        </w:rPr>
        <w:t>ю</w:t>
      </w:r>
      <w:r w:rsidRPr="00342B9F">
        <w:rPr>
          <w:rFonts w:ascii="Times New Roman" w:hAnsi="Times New Roman"/>
          <w:sz w:val="24"/>
          <w:szCs w:val="24"/>
          <w:lang w:val="ru-RU"/>
        </w:rPr>
        <w:t xml:space="preserve"> качества воды, персонала вспомогательных подразделений, </w:t>
      </w:r>
      <w:r>
        <w:rPr>
          <w:rFonts w:ascii="Times New Roman" w:hAnsi="Times New Roman"/>
          <w:sz w:val="24"/>
          <w:szCs w:val="24"/>
          <w:lang w:val="ru-RU"/>
        </w:rPr>
        <w:t>на реализацию</w:t>
      </w:r>
      <w:r w:rsidRPr="00342B9F">
        <w:rPr>
          <w:rFonts w:ascii="Times New Roman" w:hAnsi="Times New Roman"/>
          <w:sz w:val="24"/>
          <w:szCs w:val="24"/>
          <w:lang w:val="ru-RU"/>
        </w:rPr>
        <w:t xml:space="preserve"> и административного персонала); из необходимой категории квалификации персонала; минимально гарантированного размера заработной платы в реальном секторе; коэффициента сложности отрасли; режима и условий труда; других обязательных выплат и надбавок, установленных Трудовым кодексом Республики Молдова (Официальный монитор Республики Молдова, 2003, №159-162, ст. 648) и нормативны</w:t>
      </w:r>
      <w:r w:rsidR="00F832C7">
        <w:rPr>
          <w:rFonts w:ascii="Times New Roman" w:hAnsi="Times New Roman"/>
          <w:sz w:val="24"/>
          <w:szCs w:val="24"/>
          <w:lang w:val="ru-RU"/>
        </w:rPr>
        <w:t>ми</w:t>
      </w:r>
      <w:r w:rsidRPr="00342B9F">
        <w:rPr>
          <w:rFonts w:ascii="Times New Roman" w:hAnsi="Times New Roman"/>
          <w:sz w:val="24"/>
          <w:szCs w:val="24"/>
          <w:lang w:val="ru-RU"/>
        </w:rPr>
        <w:t xml:space="preserve"> документ</w:t>
      </w:r>
      <w:r w:rsidR="00F832C7">
        <w:rPr>
          <w:rFonts w:ascii="Times New Roman" w:hAnsi="Times New Roman"/>
          <w:sz w:val="24"/>
          <w:szCs w:val="24"/>
          <w:lang w:val="ru-RU"/>
        </w:rPr>
        <w:t>ами</w:t>
      </w:r>
      <w:r w:rsidRPr="00342B9F">
        <w:rPr>
          <w:rFonts w:ascii="Times New Roman" w:hAnsi="Times New Roman"/>
          <w:sz w:val="24"/>
          <w:szCs w:val="24"/>
          <w:lang w:val="ru-RU"/>
        </w:rPr>
        <w:t xml:space="preserve"> по его применению; размеров обязательных взносов </w:t>
      </w:r>
      <w:r>
        <w:rPr>
          <w:rFonts w:ascii="Times New Roman" w:hAnsi="Times New Roman"/>
          <w:sz w:val="24"/>
          <w:szCs w:val="24"/>
          <w:lang w:val="ru-RU"/>
        </w:rPr>
        <w:t xml:space="preserve">государственного </w:t>
      </w:r>
      <w:r w:rsidRPr="00342B9F">
        <w:rPr>
          <w:rFonts w:ascii="Times New Roman" w:hAnsi="Times New Roman"/>
          <w:sz w:val="24"/>
          <w:szCs w:val="24"/>
          <w:lang w:val="ru-RU"/>
        </w:rPr>
        <w:t>социального страхования и обязательного взноса медицинского страхования.</w:t>
      </w:r>
      <w:r w:rsidRPr="00342B9F">
        <w:rPr>
          <w:rFonts w:ascii="Times New Roman" w:hAnsi="Times New Roman"/>
          <w:bCs/>
          <w:sz w:val="24"/>
          <w:szCs w:val="24"/>
          <w:lang w:val="ru-RU"/>
        </w:rPr>
        <w:t xml:space="preserve">  </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bCs/>
          <w:sz w:val="24"/>
          <w:szCs w:val="24"/>
          <w:lang w:val="ru-RU"/>
        </w:rPr>
        <w:t xml:space="preserve">Расходы </w:t>
      </w:r>
      <w:r w:rsidRPr="00342B9F">
        <w:rPr>
          <w:rFonts w:ascii="Times New Roman" w:hAnsi="Times New Roman"/>
          <w:sz w:val="24"/>
          <w:szCs w:val="24"/>
          <w:lang w:val="ru-RU"/>
        </w:rPr>
        <w:t xml:space="preserve">на персонал  определяются по каждому </w:t>
      </w:r>
      <w:r>
        <w:rPr>
          <w:rFonts w:ascii="Times New Roman" w:hAnsi="Times New Roman"/>
          <w:sz w:val="24"/>
          <w:szCs w:val="24"/>
          <w:lang w:val="ru-RU"/>
        </w:rPr>
        <w:t xml:space="preserve">виду </w:t>
      </w:r>
      <w:r w:rsidRPr="00342B9F">
        <w:rPr>
          <w:rFonts w:ascii="Times New Roman" w:hAnsi="Times New Roman"/>
          <w:sz w:val="24"/>
          <w:szCs w:val="24"/>
          <w:lang w:val="ru-RU"/>
        </w:rPr>
        <w:t>предоставляемо</w:t>
      </w:r>
      <w:r>
        <w:rPr>
          <w:rFonts w:ascii="Times New Roman" w:hAnsi="Times New Roman"/>
          <w:sz w:val="24"/>
          <w:szCs w:val="24"/>
          <w:lang w:val="ru-RU"/>
        </w:rPr>
        <w:t>й</w:t>
      </w:r>
      <w:r w:rsidRPr="00342B9F">
        <w:rPr>
          <w:rFonts w:ascii="Times New Roman" w:hAnsi="Times New Roman"/>
          <w:sz w:val="24"/>
          <w:szCs w:val="24"/>
          <w:lang w:val="ru-RU"/>
        </w:rPr>
        <w:t xml:space="preserve"> р</w:t>
      </w:r>
      <w:r>
        <w:rPr>
          <w:rFonts w:ascii="Times New Roman" w:hAnsi="Times New Roman"/>
          <w:sz w:val="24"/>
          <w:szCs w:val="24"/>
          <w:lang w:val="ru-RU"/>
        </w:rPr>
        <w:t>е</w:t>
      </w:r>
      <w:r w:rsidRPr="00342B9F">
        <w:rPr>
          <w:rFonts w:ascii="Times New Roman" w:hAnsi="Times New Roman"/>
          <w:sz w:val="24"/>
          <w:szCs w:val="24"/>
          <w:lang w:val="ru-RU"/>
        </w:rPr>
        <w:t xml:space="preserve">гулируемой услуги непосредственно по назначению, а те, которые нельзя </w:t>
      </w:r>
      <w:r>
        <w:rPr>
          <w:rFonts w:ascii="Times New Roman" w:hAnsi="Times New Roman"/>
          <w:sz w:val="24"/>
          <w:szCs w:val="24"/>
          <w:lang w:val="ru-RU"/>
        </w:rPr>
        <w:t xml:space="preserve">отнести </w:t>
      </w:r>
      <w:r w:rsidRPr="00342B9F">
        <w:rPr>
          <w:rFonts w:ascii="Times New Roman" w:hAnsi="Times New Roman"/>
          <w:sz w:val="24"/>
          <w:szCs w:val="24"/>
          <w:lang w:val="ru-RU"/>
        </w:rPr>
        <w:t>непосредственно, расходы вспомогательных подразделений</w:t>
      </w:r>
      <w:r w:rsidRPr="00342B9F">
        <w:rPr>
          <w:rFonts w:ascii="Times New Roman" w:hAnsi="Times New Roman"/>
          <w:bCs/>
          <w:sz w:val="24"/>
          <w:szCs w:val="24"/>
          <w:lang w:val="ru-RU"/>
        </w:rPr>
        <w:t xml:space="preserve">, общего порядка, </w:t>
      </w:r>
      <w:r>
        <w:rPr>
          <w:rFonts w:ascii="Times New Roman" w:hAnsi="Times New Roman"/>
          <w:bCs/>
          <w:sz w:val="24"/>
          <w:szCs w:val="24"/>
          <w:lang w:val="ru-RU"/>
        </w:rPr>
        <w:t>на реализацию</w:t>
      </w:r>
      <w:r w:rsidRPr="00342B9F">
        <w:rPr>
          <w:rFonts w:ascii="Times New Roman" w:hAnsi="Times New Roman"/>
          <w:bCs/>
          <w:sz w:val="24"/>
          <w:szCs w:val="24"/>
          <w:lang w:val="ru-RU"/>
        </w:rPr>
        <w:t xml:space="preserve"> и административные </w:t>
      </w:r>
      <w:r>
        <w:rPr>
          <w:rFonts w:ascii="Times New Roman" w:hAnsi="Times New Roman"/>
          <w:bCs/>
          <w:sz w:val="24"/>
          <w:szCs w:val="24"/>
          <w:lang w:val="ru-RU"/>
        </w:rPr>
        <w:t xml:space="preserve">- </w:t>
      </w:r>
      <w:r w:rsidRPr="00342B9F">
        <w:rPr>
          <w:rFonts w:ascii="Times New Roman" w:hAnsi="Times New Roman"/>
          <w:bCs/>
          <w:sz w:val="24"/>
          <w:szCs w:val="24"/>
          <w:lang w:val="ru-RU"/>
        </w:rPr>
        <w:t xml:space="preserve">распределяются </w:t>
      </w:r>
      <w:r>
        <w:rPr>
          <w:rFonts w:ascii="Times New Roman" w:hAnsi="Times New Roman"/>
          <w:bCs/>
          <w:sz w:val="24"/>
          <w:szCs w:val="24"/>
          <w:lang w:val="ru-RU"/>
        </w:rPr>
        <w:t>между</w:t>
      </w:r>
      <w:r w:rsidRPr="00342B9F">
        <w:rPr>
          <w:rFonts w:ascii="Times New Roman" w:hAnsi="Times New Roman"/>
          <w:bCs/>
          <w:sz w:val="24"/>
          <w:szCs w:val="24"/>
          <w:lang w:val="ru-RU"/>
        </w:rPr>
        <w:t xml:space="preserve"> осуществляемым</w:t>
      </w:r>
      <w:r>
        <w:rPr>
          <w:rFonts w:ascii="Times New Roman" w:hAnsi="Times New Roman"/>
          <w:bCs/>
          <w:sz w:val="24"/>
          <w:szCs w:val="24"/>
          <w:lang w:val="ru-RU"/>
        </w:rPr>
        <w:t>и</w:t>
      </w:r>
      <w:r w:rsidRPr="00342B9F">
        <w:rPr>
          <w:rFonts w:ascii="Times New Roman" w:hAnsi="Times New Roman"/>
          <w:bCs/>
          <w:sz w:val="24"/>
          <w:szCs w:val="24"/>
          <w:lang w:val="ru-RU"/>
        </w:rPr>
        <w:t xml:space="preserve"> оператором видам</w:t>
      </w:r>
      <w:r>
        <w:rPr>
          <w:rFonts w:ascii="Times New Roman" w:hAnsi="Times New Roman"/>
          <w:bCs/>
          <w:sz w:val="24"/>
          <w:szCs w:val="24"/>
          <w:lang w:val="ru-RU"/>
        </w:rPr>
        <w:t>и</w:t>
      </w:r>
      <w:r w:rsidRPr="00342B9F">
        <w:rPr>
          <w:rFonts w:ascii="Times New Roman" w:hAnsi="Times New Roman"/>
          <w:bCs/>
          <w:sz w:val="24"/>
          <w:szCs w:val="24"/>
          <w:lang w:val="ru-RU"/>
        </w:rPr>
        <w:t xml:space="preserve"> деятельности и предоставляемым</w:t>
      </w:r>
      <w:r>
        <w:rPr>
          <w:rFonts w:ascii="Times New Roman" w:hAnsi="Times New Roman"/>
          <w:bCs/>
          <w:sz w:val="24"/>
          <w:szCs w:val="24"/>
          <w:lang w:val="ru-RU"/>
        </w:rPr>
        <w:t>и</w:t>
      </w:r>
      <w:r w:rsidRPr="00342B9F">
        <w:rPr>
          <w:rFonts w:ascii="Times New Roman" w:hAnsi="Times New Roman"/>
          <w:bCs/>
          <w:sz w:val="24"/>
          <w:szCs w:val="24"/>
          <w:lang w:val="ru-RU"/>
        </w:rPr>
        <w:t xml:space="preserve"> регулируемым</w:t>
      </w:r>
      <w:r>
        <w:rPr>
          <w:rFonts w:ascii="Times New Roman" w:hAnsi="Times New Roman"/>
          <w:bCs/>
          <w:sz w:val="24"/>
          <w:szCs w:val="24"/>
          <w:lang w:val="ru-RU"/>
        </w:rPr>
        <w:t>и</w:t>
      </w:r>
      <w:r w:rsidRPr="00342B9F">
        <w:rPr>
          <w:rFonts w:ascii="Times New Roman" w:hAnsi="Times New Roman"/>
          <w:bCs/>
          <w:sz w:val="24"/>
          <w:szCs w:val="24"/>
          <w:lang w:val="ru-RU"/>
        </w:rPr>
        <w:t xml:space="preserve"> услугам</w:t>
      </w:r>
      <w:r>
        <w:rPr>
          <w:rFonts w:ascii="Times New Roman" w:hAnsi="Times New Roman"/>
          <w:bCs/>
          <w:sz w:val="24"/>
          <w:szCs w:val="24"/>
          <w:lang w:val="ru-RU"/>
        </w:rPr>
        <w:t>и</w:t>
      </w:r>
      <w:r w:rsidRPr="00342B9F">
        <w:rPr>
          <w:rFonts w:ascii="Times New Roman" w:hAnsi="Times New Roman"/>
          <w:bCs/>
          <w:sz w:val="24"/>
          <w:szCs w:val="24"/>
          <w:lang w:val="ru-RU"/>
        </w:rPr>
        <w:t xml:space="preserve"> в следующем порядке:</w:t>
      </w:r>
      <w:r w:rsidRPr="00342B9F">
        <w:rPr>
          <w:rFonts w:ascii="Times New Roman" w:hAnsi="Times New Roman"/>
          <w:sz w:val="24"/>
          <w:szCs w:val="24"/>
          <w:lang w:val="ru-RU"/>
        </w:rPr>
        <w:t xml:space="preserve">  </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a) расходы на персонал, непосредственно задействованный в процессе забора, перекачки, транспортировки и обработки (1 ступень) сырой воды</w:t>
      </w:r>
      <w:r>
        <w:rPr>
          <w:rFonts w:ascii="Times New Roman" w:hAnsi="Times New Roman"/>
          <w:sz w:val="24"/>
          <w:szCs w:val="24"/>
          <w:lang w:val="ru-RU"/>
        </w:rPr>
        <w:t xml:space="preserve">, </w:t>
      </w:r>
      <w:r w:rsidRPr="00342B9F">
        <w:rPr>
          <w:rFonts w:ascii="Times New Roman" w:hAnsi="Times New Roman"/>
          <w:sz w:val="24"/>
          <w:szCs w:val="24"/>
          <w:lang w:val="ru-RU"/>
        </w:rPr>
        <w:t xml:space="preserve"> распределяются между </w:t>
      </w:r>
      <w:r>
        <w:rPr>
          <w:rFonts w:ascii="Times New Roman" w:hAnsi="Times New Roman"/>
          <w:sz w:val="24"/>
          <w:szCs w:val="24"/>
          <w:lang w:val="ru-RU"/>
        </w:rPr>
        <w:t xml:space="preserve">публичной </w:t>
      </w:r>
      <w:r w:rsidRPr="00342B9F">
        <w:rPr>
          <w:rFonts w:ascii="Times New Roman" w:hAnsi="Times New Roman"/>
          <w:sz w:val="24"/>
          <w:szCs w:val="24"/>
          <w:lang w:val="ru-RU"/>
        </w:rPr>
        <w:t xml:space="preserve">услугой снабжения технологической водой и питьевой водой исходя из соответствующих объемов </w:t>
      </w:r>
      <w:r>
        <w:rPr>
          <w:rFonts w:ascii="Times New Roman" w:hAnsi="Times New Roman"/>
          <w:sz w:val="24"/>
          <w:szCs w:val="24"/>
          <w:lang w:val="ru-RU"/>
        </w:rPr>
        <w:t xml:space="preserve">поставки </w:t>
      </w:r>
      <w:r w:rsidRPr="00342B9F">
        <w:rPr>
          <w:rFonts w:ascii="Times New Roman" w:hAnsi="Times New Roman"/>
          <w:sz w:val="24"/>
          <w:szCs w:val="24"/>
          <w:lang w:val="ru-RU"/>
        </w:rPr>
        <w:t>воды потребителям;</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 xml:space="preserve">b) остальные расходы на персонал, которые не могут быть </w:t>
      </w:r>
      <w:r>
        <w:rPr>
          <w:rFonts w:ascii="Times New Roman" w:hAnsi="Times New Roman"/>
          <w:sz w:val="24"/>
          <w:szCs w:val="24"/>
          <w:lang w:val="ru-RU"/>
        </w:rPr>
        <w:t xml:space="preserve">отнесены </w:t>
      </w:r>
      <w:r w:rsidRPr="00342B9F">
        <w:rPr>
          <w:rFonts w:ascii="Times New Roman" w:hAnsi="Times New Roman"/>
          <w:sz w:val="24"/>
          <w:szCs w:val="24"/>
          <w:lang w:val="ru-RU"/>
        </w:rPr>
        <w:t xml:space="preserve"> непосредственно, распределяются между осуществляемыми операторам видами деятельности и между видами </w:t>
      </w:r>
      <w:r w:rsidRPr="00342B9F">
        <w:rPr>
          <w:rFonts w:ascii="Times New Roman" w:hAnsi="Times New Roman"/>
          <w:sz w:val="24"/>
          <w:szCs w:val="24"/>
          <w:lang w:val="ru-RU"/>
        </w:rPr>
        <w:lastRenderedPageBreak/>
        <w:t>предоставляемых регулируемых услуг пропорционально доходам от осуществляемых видов деятельности и предоставленных</w:t>
      </w:r>
      <w:r>
        <w:rPr>
          <w:rFonts w:ascii="Times New Roman" w:hAnsi="Times New Roman"/>
          <w:sz w:val="24"/>
          <w:szCs w:val="24"/>
          <w:lang w:val="ru-RU"/>
        </w:rPr>
        <w:t xml:space="preserve"> </w:t>
      </w:r>
      <w:r w:rsidRPr="00342B9F">
        <w:rPr>
          <w:rFonts w:ascii="Times New Roman" w:hAnsi="Times New Roman"/>
          <w:sz w:val="24"/>
          <w:szCs w:val="24"/>
          <w:lang w:val="ru-RU"/>
        </w:rPr>
        <w:t>услуг в году регулирования «n-1».</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Расходы на персонал определяются оператором на первый год действия настоящей Методологии – базовый год, рассматриваются и визируются Агентством, п</w:t>
      </w:r>
      <w:r>
        <w:rPr>
          <w:rFonts w:ascii="Times New Roman" w:hAnsi="Times New Roman"/>
          <w:sz w:val="24"/>
          <w:szCs w:val="24"/>
          <w:lang w:val="ru-RU"/>
        </w:rPr>
        <w:t>о случаю, у</w:t>
      </w:r>
      <w:r w:rsidRPr="00342B9F">
        <w:rPr>
          <w:rFonts w:ascii="Times New Roman" w:hAnsi="Times New Roman"/>
          <w:sz w:val="24"/>
          <w:szCs w:val="24"/>
          <w:lang w:val="ru-RU"/>
        </w:rPr>
        <w:t xml:space="preserve">тверждаются </w:t>
      </w:r>
      <w:r w:rsidR="00F832C7">
        <w:rPr>
          <w:rFonts w:ascii="Times New Roman" w:hAnsi="Times New Roman"/>
          <w:sz w:val="24"/>
          <w:szCs w:val="24"/>
          <w:lang w:val="ru-RU"/>
        </w:rPr>
        <w:t>м</w:t>
      </w:r>
      <w:r w:rsidRPr="00342B9F">
        <w:rPr>
          <w:rFonts w:ascii="Times New Roman" w:hAnsi="Times New Roman"/>
          <w:sz w:val="24"/>
          <w:szCs w:val="24"/>
          <w:lang w:val="ru-RU"/>
        </w:rPr>
        <w:t>естными советами или Агентством, п</w:t>
      </w:r>
      <w:r>
        <w:rPr>
          <w:rFonts w:ascii="Times New Roman" w:hAnsi="Times New Roman"/>
          <w:sz w:val="24"/>
          <w:szCs w:val="24"/>
          <w:lang w:val="ru-RU"/>
        </w:rPr>
        <w:t>о случаю</w:t>
      </w:r>
      <w:r w:rsidRPr="00342B9F">
        <w:rPr>
          <w:rFonts w:ascii="Times New Roman" w:hAnsi="Times New Roman"/>
          <w:sz w:val="24"/>
          <w:szCs w:val="24"/>
          <w:lang w:val="ru-RU"/>
        </w:rPr>
        <w:t xml:space="preserve">, как базовые расходы (CPo) на первый 5-летний период регулирования тарифов. На следующие периоды базовые расходы (CPo) определяются на первый год соответствующего 5-летнего периода регулирования тарифов. </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 xml:space="preserve">На 2, 3, 4, 5-й год регулирования 5-летнего периода регулирования  тарифов расходы на персонал  </w:t>
      </w:r>
      <w:r>
        <w:rPr>
          <w:rFonts w:ascii="Times New Roman" w:hAnsi="Times New Roman"/>
          <w:sz w:val="24"/>
          <w:szCs w:val="24"/>
          <w:lang w:val="ru-RU"/>
        </w:rPr>
        <w:t>пересматриваются</w:t>
      </w:r>
      <w:r w:rsidRPr="00342B9F">
        <w:rPr>
          <w:rFonts w:ascii="Times New Roman" w:hAnsi="Times New Roman"/>
          <w:sz w:val="24"/>
          <w:szCs w:val="24"/>
          <w:lang w:val="ru-RU"/>
        </w:rPr>
        <w:t xml:space="preserve"> исходя из факторов влияния по формуле:</w:t>
      </w:r>
    </w:p>
    <w:p w:rsidR="00985D53" w:rsidRPr="00342B9F" w:rsidRDefault="00985D53" w:rsidP="00985D53">
      <w:pPr>
        <w:spacing w:after="0"/>
        <w:ind w:firstLine="720"/>
        <w:jc w:val="center"/>
        <w:rPr>
          <w:rFonts w:ascii="Times New Roman" w:hAnsi="Times New Roman"/>
          <w:sz w:val="24"/>
          <w:szCs w:val="24"/>
          <w:lang w:val="ru-RU"/>
        </w:rPr>
      </w:pPr>
      <w:r w:rsidRPr="00342B9F">
        <w:rPr>
          <w:rFonts w:ascii="Times New Roman" w:hAnsi="Times New Roman"/>
          <w:position w:val="-28"/>
          <w:sz w:val="24"/>
          <w:szCs w:val="24"/>
          <w:lang w:val="ru-RU"/>
        </w:rPr>
        <w:object w:dxaOrig="6580" w:dyaOrig="680">
          <v:shape id="_x0000_i1031" type="#_x0000_t75" style="width:362.25pt;height:39pt" o:ole="" fillcolor="window">
            <v:imagedata r:id="rId19" o:title=""/>
          </v:shape>
          <o:OLEObject Type="Embed" ProgID="Equation.3" ShapeID="_x0000_i1031" DrawAspect="Content" ObjectID="_1485590681" r:id="rId20"/>
        </w:object>
      </w:r>
      <w:r w:rsidRPr="00342B9F">
        <w:rPr>
          <w:rFonts w:ascii="Times New Roman" w:hAnsi="Times New Roman"/>
          <w:i/>
          <w:sz w:val="24"/>
          <w:szCs w:val="24"/>
          <w:lang w:val="ru-RU"/>
        </w:rPr>
        <w:t>(19)</w:t>
      </w:r>
      <w:r w:rsidRPr="00342B9F">
        <w:rPr>
          <w:rFonts w:ascii="Times New Roman" w:hAnsi="Times New Roman"/>
          <w:sz w:val="24"/>
          <w:szCs w:val="24"/>
          <w:lang w:val="ru-RU"/>
        </w:rPr>
        <w:t xml:space="preserve">  </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bCs/>
          <w:sz w:val="24"/>
          <w:szCs w:val="24"/>
          <w:lang w:val="ru-RU"/>
        </w:rPr>
      </w:pPr>
      <w:r w:rsidRPr="00342B9F">
        <w:rPr>
          <w:rFonts w:ascii="Times New Roman" w:hAnsi="Times New Roman"/>
          <w:bCs/>
          <w:sz w:val="24"/>
          <w:szCs w:val="24"/>
          <w:lang w:val="ru-RU"/>
        </w:rPr>
        <w:t>Расходы на обслуживание и эксплуатацию публичной системы водоснабжения и канализации  включают расходы на проверку, техническое обслуживание, содержание, эксплуатацию и ремонт  публичных сетей снабжения технологической водой, питьевой водой, публичных канализационных сетей, в том числе переданных оператору на техническое обслуживание станций по забору, пер</w:t>
      </w:r>
      <w:r>
        <w:rPr>
          <w:rFonts w:ascii="Times New Roman" w:hAnsi="Times New Roman"/>
          <w:bCs/>
          <w:sz w:val="24"/>
          <w:szCs w:val="24"/>
          <w:lang w:val="ru-RU"/>
        </w:rPr>
        <w:t>е</w:t>
      </w:r>
      <w:r w:rsidRPr="00342B9F">
        <w:rPr>
          <w:rFonts w:ascii="Times New Roman" w:hAnsi="Times New Roman"/>
          <w:bCs/>
          <w:sz w:val="24"/>
          <w:szCs w:val="24"/>
          <w:lang w:val="ru-RU"/>
        </w:rPr>
        <w:t xml:space="preserve">качке и обработке сырой воды, станций по очистке и отведению сточных вод, установок и лабораторных устройств и приборов контроля качества воды, производственных зданий и сооружений, вспомогательных подразделений, транспортных средств, контрольно-измерительной аппаратуры, защитных и предохранительных установок, систем автоматизации и диспетчеризации, измерительного оборудования, в том числе установленных у бытовых потребителей водомеров,  электроустановок и других материальных и нематериальных активов, связанных с публичной системой водоснабжения и канализации. Расходы на обслуживание и эксплуатацию, не подлежащие прямому отнесению, распределяются по виду деятельности и виду предоставленной услуги, как и в случае материальных расходов. </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bCs/>
          <w:sz w:val="24"/>
          <w:szCs w:val="24"/>
          <w:lang w:val="ru-RU"/>
        </w:rPr>
        <w:t xml:space="preserve">Расходы на обслуживание и эксплуатацию публичной системы водоснабжения и канализации </w:t>
      </w:r>
      <w:r w:rsidRPr="00342B9F">
        <w:rPr>
          <w:rFonts w:ascii="Times New Roman" w:hAnsi="Times New Roman"/>
          <w:sz w:val="24"/>
          <w:szCs w:val="24"/>
          <w:lang w:val="ru-RU"/>
        </w:rPr>
        <w:t>определяются оператором на первый год действия настоящей Методологии - базовый год</w:t>
      </w:r>
      <w:r w:rsidR="002244E5">
        <w:rPr>
          <w:rFonts w:ascii="Times New Roman" w:hAnsi="Times New Roman"/>
          <w:sz w:val="24"/>
          <w:szCs w:val="24"/>
          <w:lang w:val="ru-RU"/>
        </w:rPr>
        <w:t xml:space="preserve"> –</w:t>
      </w:r>
      <w:r w:rsidRPr="00342B9F">
        <w:rPr>
          <w:rFonts w:ascii="Times New Roman" w:hAnsi="Times New Roman"/>
          <w:sz w:val="24"/>
          <w:szCs w:val="24"/>
          <w:lang w:val="ru-RU"/>
        </w:rPr>
        <w:t xml:space="preserve"> по каждому </w:t>
      </w:r>
      <w:r>
        <w:rPr>
          <w:rFonts w:ascii="Times New Roman" w:hAnsi="Times New Roman"/>
          <w:sz w:val="24"/>
          <w:szCs w:val="24"/>
          <w:lang w:val="ru-RU"/>
        </w:rPr>
        <w:t xml:space="preserve">виду </w:t>
      </w:r>
      <w:r w:rsidRPr="00342B9F">
        <w:rPr>
          <w:rFonts w:ascii="Times New Roman" w:hAnsi="Times New Roman"/>
          <w:sz w:val="24"/>
          <w:szCs w:val="24"/>
          <w:lang w:val="ru-RU"/>
        </w:rPr>
        <w:t>предоставляемо</w:t>
      </w:r>
      <w:r>
        <w:rPr>
          <w:rFonts w:ascii="Times New Roman" w:hAnsi="Times New Roman"/>
          <w:sz w:val="24"/>
          <w:szCs w:val="24"/>
          <w:lang w:val="ru-RU"/>
        </w:rPr>
        <w:t>й</w:t>
      </w:r>
      <w:r w:rsidRPr="00342B9F">
        <w:rPr>
          <w:rFonts w:ascii="Times New Roman" w:hAnsi="Times New Roman"/>
          <w:sz w:val="24"/>
          <w:szCs w:val="24"/>
          <w:lang w:val="ru-RU"/>
        </w:rPr>
        <w:t xml:space="preserve"> регулируемой услуги отдельно, рассматриваются и визируются Агентством, п</w:t>
      </w:r>
      <w:r>
        <w:rPr>
          <w:rFonts w:ascii="Times New Roman" w:hAnsi="Times New Roman"/>
          <w:sz w:val="24"/>
          <w:szCs w:val="24"/>
          <w:lang w:val="ru-RU"/>
        </w:rPr>
        <w:t>о случаю, у</w:t>
      </w:r>
      <w:r w:rsidRPr="00342B9F">
        <w:rPr>
          <w:rFonts w:ascii="Times New Roman" w:hAnsi="Times New Roman"/>
          <w:sz w:val="24"/>
          <w:szCs w:val="24"/>
          <w:lang w:val="ru-RU"/>
        </w:rPr>
        <w:t xml:space="preserve">тверждаются </w:t>
      </w:r>
      <w:r w:rsidR="002244E5">
        <w:rPr>
          <w:rFonts w:ascii="Times New Roman" w:hAnsi="Times New Roman"/>
          <w:sz w:val="24"/>
          <w:szCs w:val="24"/>
          <w:lang w:val="ru-RU"/>
        </w:rPr>
        <w:t>м</w:t>
      </w:r>
      <w:r w:rsidRPr="00342B9F">
        <w:rPr>
          <w:rFonts w:ascii="Times New Roman" w:hAnsi="Times New Roman"/>
          <w:sz w:val="24"/>
          <w:szCs w:val="24"/>
          <w:lang w:val="ru-RU"/>
        </w:rPr>
        <w:t>естным советом или Агентством, п</w:t>
      </w:r>
      <w:r>
        <w:rPr>
          <w:rFonts w:ascii="Times New Roman" w:hAnsi="Times New Roman"/>
          <w:sz w:val="24"/>
          <w:szCs w:val="24"/>
          <w:lang w:val="ru-RU"/>
        </w:rPr>
        <w:t>о случаю</w:t>
      </w:r>
      <w:r w:rsidRPr="00342B9F">
        <w:rPr>
          <w:rFonts w:ascii="Times New Roman" w:hAnsi="Times New Roman"/>
          <w:sz w:val="24"/>
          <w:szCs w:val="24"/>
          <w:lang w:val="ru-RU"/>
        </w:rPr>
        <w:t xml:space="preserve">, как базовые расходы (CIEo) на первый 5-летний период регулирования тарифов. На следующие периоды базовые расходы (CIEo) определяются на первый год соответствующего 5-летнего периода регулирования тарифов. </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На 2, 3, 4, 5-й год регулирования 5-летнего периода регулирования  тарифов расходы</w:t>
      </w:r>
      <w:r w:rsidRPr="00342B9F">
        <w:rPr>
          <w:rFonts w:ascii="Times New Roman" w:hAnsi="Times New Roman"/>
          <w:bCs/>
          <w:sz w:val="24"/>
          <w:szCs w:val="24"/>
          <w:lang w:val="ru-RU"/>
        </w:rPr>
        <w:t xml:space="preserve"> на обслуживание и эксплуатацию публичной системы водоснабжения и канализации </w:t>
      </w:r>
      <w:r w:rsidRPr="00342B9F">
        <w:rPr>
          <w:rFonts w:ascii="Times New Roman" w:hAnsi="Times New Roman"/>
          <w:sz w:val="24"/>
          <w:szCs w:val="24"/>
          <w:lang w:val="ru-RU"/>
        </w:rPr>
        <w:t>корректируются по формуле:</w:t>
      </w:r>
    </w:p>
    <w:p w:rsidR="00985D53" w:rsidRPr="00342B9F" w:rsidRDefault="00985D53" w:rsidP="00985D53">
      <w:pPr>
        <w:jc w:val="center"/>
        <w:rPr>
          <w:rFonts w:ascii="Times New Roman" w:hAnsi="Times New Roman"/>
          <w:i/>
          <w:sz w:val="24"/>
          <w:szCs w:val="24"/>
          <w:lang w:val="ru-RU"/>
        </w:rPr>
      </w:pPr>
      <w:r w:rsidRPr="00342B9F">
        <w:rPr>
          <w:rFonts w:ascii="Times New Roman" w:hAnsi="Times New Roman"/>
          <w:sz w:val="24"/>
          <w:szCs w:val="24"/>
          <w:lang w:val="ru-RU"/>
        </w:rPr>
        <w:tab/>
      </w:r>
      <w:r w:rsidRPr="00342B9F">
        <w:rPr>
          <w:rFonts w:ascii="Times New Roman" w:hAnsi="Times New Roman"/>
          <w:b/>
          <w:position w:val="-28"/>
          <w:sz w:val="24"/>
          <w:szCs w:val="24"/>
          <w:lang w:val="ru-RU"/>
        </w:rPr>
        <w:object w:dxaOrig="5860" w:dyaOrig="680">
          <v:shape id="_x0000_i1032" type="#_x0000_t75" style="width:298.5pt;height:39pt" o:ole="" fillcolor="window">
            <v:imagedata r:id="rId21" o:title=""/>
          </v:shape>
          <o:OLEObject Type="Embed" ProgID="Equation.3" ShapeID="_x0000_i1032" DrawAspect="Content" ObjectID="_1485590682" r:id="rId22"/>
        </w:object>
      </w:r>
      <w:r w:rsidRPr="00342B9F">
        <w:rPr>
          <w:rFonts w:ascii="Times New Roman" w:hAnsi="Times New Roman"/>
          <w:i/>
          <w:sz w:val="24"/>
          <w:szCs w:val="24"/>
          <w:lang w:val="ru-RU"/>
        </w:rPr>
        <w:t>(20)</w:t>
      </w:r>
      <w:r w:rsidRPr="00342B9F">
        <w:rPr>
          <w:rFonts w:ascii="Times New Roman" w:hAnsi="Times New Roman"/>
          <w:sz w:val="24"/>
          <w:szCs w:val="24"/>
          <w:lang w:val="ru-RU"/>
        </w:rPr>
        <w:t xml:space="preserve">   </w:t>
      </w:r>
    </w:p>
    <w:p w:rsidR="00985D53" w:rsidRPr="00342B9F" w:rsidRDefault="00985D53" w:rsidP="002E646C">
      <w:pPr>
        <w:spacing w:after="0"/>
        <w:ind w:firstLine="709"/>
        <w:jc w:val="both"/>
        <w:rPr>
          <w:rFonts w:ascii="Times New Roman" w:hAnsi="Times New Roman"/>
          <w:sz w:val="24"/>
          <w:szCs w:val="24"/>
          <w:lang w:val="ru-RU"/>
        </w:rPr>
      </w:pPr>
      <w:r w:rsidRPr="00342B9F">
        <w:rPr>
          <w:rFonts w:ascii="Times New Roman" w:hAnsi="Times New Roman"/>
          <w:sz w:val="24"/>
          <w:szCs w:val="24"/>
          <w:lang w:val="ru-RU"/>
        </w:rPr>
        <w:t>где</w:t>
      </w:r>
      <w:r w:rsidRPr="00342B9F">
        <w:rPr>
          <w:rFonts w:ascii="Times New Roman" w:hAnsi="Times New Roman"/>
          <w:i/>
          <w:sz w:val="24"/>
          <w:szCs w:val="24"/>
          <w:lang w:val="ru-RU"/>
        </w:rPr>
        <w:t xml:space="preserve">  K </w:t>
      </w:r>
      <w:r w:rsidRPr="00342B9F">
        <w:rPr>
          <w:rFonts w:ascii="Times New Roman" w:hAnsi="Times New Roman"/>
          <w:sz w:val="24"/>
          <w:szCs w:val="24"/>
          <w:lang w:val="ru-RU"/>
        </w:rPr>
        <w:t xml:space="preserve">– соотношение расходов </w:t>
      </w:r>
      <w:r w:rsidRPr="00342B9F">
        <w:rPr>
          <w:rFonts w:ascii="Times New Roman" w:hAnsi="Times New Roman"/>
          <w:bCs/>
          <w:sz w:val="24"/>
          <w:szCs w:val="24"/>
          <w:lang w:val="ru-RU"/>
        </w:rPr>
        <w:t>на обслуживание и эксплуатацию, приходящихся на  обслуживание и эксплуатацию</w:t>
      </w:r>
      <w:r w:rsidRPr="00342B9F">
        <w:rPr>
          <w:rFonts w:ascii="Times New Roman" w:hAnsi="Times New Roman"/>
          <w:sz w:val="24"/>
          <w:szCs w:val="24"/>
          <w:lang w:val="ru-RU"/>
        </w:rPr>
        <w:t xml:space="preserve"> публичных сетей по транспортировке и распределению воды  (соответственно публичных канализационных сетей) в базовом году, </w:t>
      </w:r>
      <w:r>
        <w:rPr>
          <w:rFonts w:ascii="Times New Roman" w:hAnsi="Times New Roman"/>
          <w:sz w:val="24"/>
          <w:szCs w:val="24"/>
          <w:lang w:val="ru-RU"/>
        </w:rPr>
        <w:t xml:space="preserve">и </w:t>
      </w:r>
      <w:r w:rsidRPr="00342B9F">
        <w:rPr>
          <w:rFonts w:ascii="Times New Roman" w:hAnsi="Times New Roman"/>
          <w:sz w:val="24"/>
          <w:szCs w:val="24"/>
          <w:lang w:val="ru-RU"/>
        </w:rPr>
        <w:t xml:space="preserve">расходов </w:t>
      </w:r>
      <w:r w:rsidRPr="00342B9F">
        <w:rPr>
          <w:rFonts w:ascii="Times New Roman" w:hAnsi="Times New Roman"/>
          <w:bCs/>
          <w:sz w:val="24"/>
          <w:szCs w:val="24"/>
          <w:lang w:val="ru-RU"/>
        </w:rPr>
        <w:t xml:space="preserve">на обслуживание и эксплуатацию </w:t>
      </w:r>
      <w:r w:rsidRPr="00342B9F">
        <w:rPr>
          <w:rFonts w:ascii="Times New Roman" w:hAnsi="Times New Roman"/>
          <w:sz w:val="24"/>
          <w:szCs w:val="24"/>
          <w:lang w:val="ru-RU"/>
        </w:rPr>
        <w:t xml:space="preserve">публичной системы водоснабжения и канализации в базовом году. </w:t>
      </w:r>
    </w:p>
    <w:p w:rsidR="00985D53" w:rsidRPr="00342B9F" w:rsidRDefault="00985D53" w:rsidP="002E646C">
      <w:pPr>
        <w:pStyle w:val="a5"/>
        <w:numPr>
          <w:ilvl w:val="0"/>
          <w:numId w:val="9"/>
        </w:numPr>
        <w:tabs>
          <w:tab w:val="left" w:pos="993"/>
          <w:tab w:val="left" w:pos="1134"/>
        </w:tabs>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Р</w:t>
      </w:r>
      <w:r w:rsidRPr="00342B9F">
        <w:rPr>
          <w:rFonts w:ascii="Times New Roman" w:hAnsi="Times New Roman"/>
          <w:sz w:val="24"/>
          <w:szCs w:val="24"/>
          <w:lang w:val="ru-RU"/>
        </w:rPr>
        <w:t xml:space="preserve">асходы </w:t>
      </w:r>
      <w:r>
        <w:rPr>
          <w:rFonts w:ascii="Times New Roman" w:hAnsi="Times New Roman"/>
          <w:sz w:val="24"/>
          <w:szCs w:val="24"/>
          <w:lang w:val="ru-RU"/>
        </w:rPr>
        <w:t xml:space="preserve">на реализацию </w:t>
      </w:r>
      <w:r w:rsidRPr="00342B9F">
        <w:rPr>
          <w:rFonts w:ascii="Times New Roman" w:hAnsi="Times New Roman"/>
          <w:sz w:val="24"/>
          <w:szCs w:val="24"/>
          <w:lang w:val="ru-RU"/>
        </w:rPr>
        <w:t>включают комиссионные, уплачиваемые предприятиям</w:t>
      </w:r>
      <w:r>
        <w:rPr>
          <w:rFonts w:ascii="Times New Roman" w:hAnsi="Times New Roman"/>
          <w:sz w:val="24"/>
          <w:szCs w:val="24"/>
          <w:lang w:val="ru-RU"/>
        </w:rPr>
        <w:t>, п</w:t>
      </w:r>
      <w:r w:rsidRPr="00342B9F">
        <w:rPr>
          <w:rFonts w:ascii="Times New Roman" w:hAnsi="Times New Roman"/>
          <w:sz w:val="24"/>
          <w:szCs w:val="24"/>
          <w:lang w:val="ru-RU"/>
        </w:rPr>
        <w:t xml:space="preserve">редоставляющим оператору услуги по фактурированию и расчетам за публичные услуги водоснабжения и канализации, </w:t>
      </w:r>
      <w:r>
        <w:rPr>
          <w:rFonts w:ascii="Times New Roman" w:hAnsi="Times New Roman"/>
          <w:sz w:val="24"/>
          <w:szCs w:val="24"/>
          <w:lang w:val="ru-RU"/>
        </w:rPr>
        <w:t>оказанные</w:t>
      </w:r>
      <w:r w:rsidRPr="00342B9F">
        <w:rPr>
          <w:rFonts w:ascii="Times New Roman" w:hAnsi="Times New Roman"/>
          <w:sz w:val="24"/>
          <w:szCs w:val="24"/>
          <w:lang w:val="ru-RU"/>
        </w:rPr>
        <w:t xml:space="preserve"> потребителям, платежи почте за рассылку счет</w:t>
      </w:r>
      <w:r w:rsidR="002244E5">
        <w:rPr>
          <w:rFonts w:ascii="Times New Roman" w:hAnsi="Times New Roman"/>
          <w:sz w:val="24"/>
          <w:szCs w:val="24"/>
          <w:lang w:val="ru-RU"/>
        </w:rPr>
        <w:t>ов</w:t>
      </w:r>
      <w:r w:rsidRPr="00342B9F">
        <w:rPr>
          <w:rFonts w:ascii="Times New Roman" w:hAnsi="Times New Roman"/>
          <w:sz w:val="24"/>
          <w:szCs w:val="24"/>
          <w:lang w:val="ru-RU"/>
        </w:rPr>
        <w:t xml:space="preserve">-фактур на оплату,  комиссионные, уплачиваемые почте и коммерческим банкам, за сбор платежей от потребителей за предоставленные публичные услуги, расходы на работу с потребителями, информирование потребителей, расходы, связанные с обслуживанием, содержанием и ремонтом </w:t>
      </w:r>
      <w:r w:rsidRPr="00342B9F">
        <w:rPr>
          <w:rFonts w:ascii="Times New Roman" w:hAnsi="Times New Roman"/>
          <w:sz w:val="24"/>
          <w:szCs w:val="24"/>
          <w:lang w:val="ru-RU"/>
        </w:rPr>
        <w:lastRenderedPageBreak/>
        <w:t xml:space="preserve">(кроме капитализируемых затрат, связанных с капитальным ремонтом) материальных и нематериальных активов коммерческого назначения, содержанием и ремонтом малоценных и быстроизнашивающихся предметов, используемых в коммерческих целях, оправданные платежи </w:t>
      </w:r>
      <w:r>
        <w:rPr>
          <w:rFonts w:ascii="Times New Roman" w:hAnsi="Times New Roman"/>
          <w:sz w:val="24"/>
          <w:szCs w:val="24"/>
          <w:lang w:val="ru-RU"/>
        </w:rPr>
        <w:t>за</w:t>
      </w:r>
      <w:r w:rsidRPr="00342B9F">
        <w:rPr>
          <w:rFonts w:ascii="Times New Roman" w:hAnsi="Times New Roman"/>
          <w:sz w:val="24"/>
          <w:szCs w:val="24"/>
          <w:lang w:val="ru-RU"/>
        </w:rPr>
        <w:t xml:space="preserve"> операционн</w:t>
      </w:r>
      <w:r>
        <w:rPr>
          <w:rFonts w:ascii="Times New Roman" w:hAnsi="Times New Roman"/>
          <w:sz w:val="24"/>
          <w:szCs w:val="24"/>
          <w:lang w:val="ru-RU"/>
        </w:rPr>
        <w:t>ый</w:t>
      </w:r>
      <w:r w:rsidRPr="00342B9F">
        <w:rPr>
          <w:rFonts w:ascii="Times New Roman" w:hAnsi="Times New Roman"/>
          <w:sz w:val="24"/>
          <w:szCs w:val="24"/>
          <w:lang w:val="ru-RU"/>
        </w:rPr>
        <w:t xml:space="preserve"> лизинг материальных активов, используемых в коммерческих целях при предоставлении публичной услуги водоснабжения и канализации, расходы на типографские, телефонные услуги, телерадиосвязь, связанные с коммерческими подразделениями оператора и отвечающими за работу с потребителями, и другими оправданными распределительными расходами, необходимыми для предоставления публичной услуги водоснабжения и канализации.</w:t>
      </w:r>
    </w:p>
    <w:p w:rsidR="00985D53" w:rsidRPr="00342B9F" w:rsidRDefault="00985D53" w:rsidP="002E646C">
      <w:pPr>
        <w:spacing w:after="0"/>
        <w:ind w:firstLine="567"/>
        <w:jc w:val="both"/>
        <w:rPr>
          <w:rFonts w:ascii="Times New Roman" w:hAnsi="Times New Roman"/>
          <w:sz w:val="24"/>
          <w:szCs w:val="24"/>
          <w:lang w:val="ru-RU"/>
        </w:rPr>
      </w:pPr>
      <w:r>
        <w:rPr>
          <w:rFonts w:ascii="Times New Roman" w:hAnsi="Times New Roman"/>
          <w:sz w:val="24"/>
          <w:szCs w:val="24"/>
          <w:lang w:val="ru-RU"/>
        </w:rPr>
        <w:t>Р</w:t>
      </w:r>
      <w:r w:rsidRPr="00342B9F">
        <w:rPr>
          <w:rFonts w:ascii="Times New Roman" w:hAnsi="Times New Roman"/>
          <w:sz w:val="24"/>
          <w:szCs w:val="24"/>
          <w:lang w:val="ru-RU"/>
        </w:rPr>
        <w:t xml:space="preserve">асходы </w:t>
      </w:r>
      <w:r>
        <w:rPr>
          <w:rFonts w:ascii="Times New Roman" w:hAnsi="Times New Roman"/>
          <w:sz w:val="24"/>
          <w:szCs w:val="24"/>
          <w:lang w:val="ru-RU"/>
        </w:rPr>
        <w:t xml:space="preserve">на реализацию </w:t>
      </w:r>
      <w:r w:rsidRPr="00342B9F">
        <w:rPr>
          <w:rFonts w:ascii="Times New Roman" w:hAnsi="Times New Roman"/>
          <w:sz w:val="24"/>
          <w:szCs w:val="24"/>
          <w:lang w:val="ru-RU"/>
        </w:rPr>
        <w:t xml:space="preserve">определяются оператором </w:t>
      </w:r>
      <w:r>
        <w:rPr>
          <w:rFonts w:ascii="Times New Roman" w:hAnsi="Times New Roman"/>
          <w:sz w:val="24"/>
          <w:szCs w:val="24"/>
          <w:lang w:val="ru-RU"/>
        </w:rPr>
        <w:t xml:space="preserve">в целом </w:t>
      </w:r>
      <w:r w:rsidRPr="00342B9F">
        <w:rPr>
          <w:rFonts w:ascii="Times New Roman" w:hAnsi="Times New Roman"/>
          <w:sz w:val="24"/>
          <w:szCs w:val="24"/>
          <w:lang w:val="ru-RU"/>
        </w:rPr>
        <w:t>и распределяются между осуществляемыми оператором видами деятельности и предоставляемыми потребителям регулируемыми услугами пропорционально доходам, полученным от осуществления видов деятельности и предоставления услуг в году регулирования «n-1», с учетом расходов</w:t>
      </w:r>
      <w:r>
        <w:rPr>
          <w:rFonts w:ascii="Times New Roman" w:hAnsi="Times New Roman"/>
          <w:sz w:val="24"/>
          <w:szCs w:val="24"/>
          <w:lang w:val="ru-RU"/>
        </w:rPr>
        <w:t xml:space="preserve"> на реализацию</w:t>
      </w:r>
      <w:r w:rsidRPr="00342B9F">
        <w:rPr>
          <w:rFonts w:ascii="Times New Roman" w:hAnsi="Times New Roman"/>
          <w:sz w:val="24"/>
          <w:szCs w:val="24"/>
          <w:lang w:val="ru-RU"/>
        </w:rPr>
        <w:t>, связанных с предоставлением дополнительных услуг.</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Pr>
          <w:rFonts w:ascii="Times New Roman" w:hAnsi="Times New Roman"/>
          <w:sz w:val="24"/>
          <w:szCs w:val="24"/>
          <w:lang w:val="ru-RU"/>
        </w:rPr>
        <w:t>Р</w:t>
      </w:r>
      <w:r w:rsidRPr="00342B9F">
        <w:rPr>
          <w:rFonts w:ascii="Times New Roman" w:hAnsi="Times New Roman"/>
          <w:sz w:val="24"/>
          <w:szCs w:val="24"/>
          <w:lang w:val="ru-RU"/>
        </w:rPr>
        <w:t xml:space="preserve">асходы </w:t>
      </w:r>
      <w:r>
        <w:rPr>
          <w:rFonts w:ascii="Times New Roman" w:hAnsi="Times New Roman"/>
          <w:sz w:val="24"/>
          <w:szCs w:val="24"/>
          <w:lang w:val="ru-RU"/>
        </w:rPr>
        <w:t xml:space="preserve">на реализацию </w:t>
      </w:r>
      <w:r w:rsidRPr="00342B9F">
        <w:rPr>
          <w:rFonts w:ascii="Times New Roman" w:hAnsi="Times New Roman"/>
          <w:sz w:val="24"/>
          <w:szCs w:val="24"/>
          <w:lang w:val="ru-RU"/>
        </w:rPr>
        <w:t>определяются оператором на первый год действия настоящей Методологии - базовый год</w:t>
      </w:r>
      <w:r w:rsidR="002244E5">
        <w:rPr>
          <w:rFonts w:ascii="Times New Roman" w:hAnsi="Times New Roman"/>
          <w:sz w:val="24"/>
          <w:szCs w:val="24"/>
          <w:lang w:val="ru-RU"/>
        </w:rPr>
        <w:t xml:space="preserve"> –</w:t>
      </w:r>
      <w:r w:rsidRPr="00342B9F">
        <w:rPr>
          <w:rFonts w:ascii="Times New Roman" w:hAnsi="Times New Roman"/>
          <w:sz w:val="24"/>
          <w:szCs w:val="24"/>
          <w:lang w:val="ru-RU"/>
        </w:rPr>
        <w:t xml:space="preserve"> по каждому </w:t>
      </w:r>
      <w:r>
        <w:rPr>
          <w:rFonts w:ascii="Times New Roman" w:hAnsi="Times New Roman"/>
          <w:sz w:val="24"/>
          <w:szCs w:val="24"/>
          <w:lang w:val="ru-RU"/>
        </w:rPr>
        <w:t xml:space="preserve">виду </w:t>
      </w:r>
      <w:r w:rsidRPr="00342B9F">
        <w:rPr>
          <w:rFonts w:ascii="Times New Roman" w:hAnsi="Times New Roman"/>
          <w:sz w:val="24"/>
          <w:szCs w:val="24"/>
          <w:lang w:val="ru-RU"/>
        </w:rPr>
        <w:t>предоставляемо</w:t>
      </w:r>
      <w:r>
        <w:rPr>
          <w:rFonts w:ascii="Times New Roman" w:hAnsi="Times New Roman"/>
          <w:sz w:val="24"/>
          <w:szCs w:val="24"/>
          <w:lang w:val="ru-RU"/>
        </w:rPr>
        <w:t>й</w:t>
      </w:r>
      <w:r w:rsidRPr="00342B9F">
        <w:rPr>
          <w:rFonts w:ascii="Times New Roman" w:hAnsi="Times New Roman"/>
          <w:sz w:val="24"/>
          <w:szCs w:val="24"/>
          <w:lang w:val="ru-RU"/>
        </w:rPr>
        <w:t xml:space="preserve"> регулируемой услуги отдельно, рассматриваются и визируются Агентством, п</w:t>
      </w:r>
      <w:r>
        <w:rPr>
          <w:rFonts w:ascii="Times New Roman" w:hAnsi="Times New Roman"/>
          <w:sz w:val="24"/>
          <w:szCs w:val="24"/>
          <w:lang w:val="ru-RU"/>
        </w:rPr>
        <w:t>о случаю, у</w:t>
      </w:r>
      <w:r w:rsidRPr="00342B9F">
        <w:rPr>
          <w:rFonts w:ascii="Times New Roman" w:hAnsi="Times New Roman"/>
          <w:sz w:val="24"/>
          <w:szCs w:val="24"/>
          <w:lang w:val="ru-RU"/>
        </w:rPr>
        <w:t xml:space="preserve">тверждаются </w:t>
      </w:r>
      <w:r w:rsidR="002244E5">
        <w:rPr>
          <w:rFonts w:ascii="Times New Roman" w:hAnsi="Times New Roman"/>
          <w:sz w:val="24"/>
          <w:szCs w:val="24"/>
          <w:lang w:val="ru-RU"/>
        </w:rPr>
        <w:t>м</w:t>
      </w:r>
      <w:r w:rsidRPr="00342B9F">
        <w:rPr>
          <w:rFonts w:ascii="Times New Roman" w:hAnsi="Times New Roman"/>
          <w:sz w:val="24"/>
          <w:szCs w:val="24"/>
          <w:lang w:val="ru-RU"/>
        </w:rPr>
        <w:t>естным советом или Агентством, п</w:t>
      </w:r>
      <w:r>
        <w:rPr>
          <w:rFonts w:ascii="Times New Roman" w:hAnsi="Times New Roman"/>
          <w:sz w:val="24"/>
          <w:szCs w:val="24"/>
          <w:lang w:val="ru-RU"/>
        </w:rPr>
        <w:t>о случаю</w:t>
      </w:r>
      <w:r w:rsidRPr="00342B9F">
        <w:rPr>
          <w:rFonts w:ascii="Times New Roman" w:hAnsi="Times New Roman"/>
          <w:sz w:val="24"/>
          <w:szCs w:val="24"/>
          <w:lang w:val="ru-RU"/>
        </w:rPr>
        <w:t xml:space="preserve">, как базовые расходы (CDo) на первый 5-летний период регулирования тарифов. На следующие периоды базовые расходы (CDo) определяются на первый год соответствующего 5-летнего периода регулирования тарифов. </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 xml:space="preserve">На 2, 3, 4, 5-й год регулирования 5-летнего периода регулирования  тарифов распределительные расходы </w:t>
      </w:r>
      <w:r>
        <w:rPr>
          <w:rFonts w:ascii="Times New Roman" w:hAnsi="Times New Roman"/>
          <w:sz w:val="24"/>
          <w:szCs w:val="24"/>
          <w:lang w:val="ru-RU"/>
        </w:rPr>
        <w:t>на реализацию пересматриваются</w:t>
      </w:r>
      <w:r w:rsidRPr="00342B9F">
        <w:rPr>
          <w:rFonts w:ascii="Times New Roman" w:hAnsi="Times New Roman"/>
          <w:sz w:val="24"/>
          <w:szCs w:val="24"/>
          <w:lang w:val="ru-RU"/>
        </w:rPr>
        <w:t xml:space="preserve"> по формуле:</w:t>
      </w:r>
    </w:p>
    <w:p w:rsidR="00985D53" w:rsidRPr="00342B9F" w:rsidRDefault="00985D53" w:rsidP="00985D53">
      <w:pPr>
        <w:spacing w:after="0"/>
        <w:ind w:firstLine="720"/>
        <w:jc w:val="center"/>
        <w:rPr>
          <w:rFonts w:ascii="Times New Roman" w:hAnsi="Times New Roman"/>
          <w:sz w:val="24"/>
          <w:szCs w:val="24"/>
          <w:lang w:val="ru-RU"/>
        </w:rPr>
      </w:pPr>
      <w:r w:rsidRPr="00342B9F">
        <w:rPr>
          <w:rFonts w:ascii="Times New Roman" w:hAnsi="Times New Roman"/>
          <w:b/>
          <w:position w:val="-28"/>
          <w:sz w:val="24"/>
          <w:szCs w:val="24"/>
          <w:lang w:val="ru-RU"/>
        </w:rPr>
        <w:object w:dxaOrig="5420" w:dyaOrig="680">
          <v:shape id="_x0000_i1033" type="#_x0000_t75" style="width:274.5pt;height:39pt" o:ole="" fillcolor="window">
            <v:imagedata r:id="rId23" o:title=""/>
          </v:shape>
          <o:OLEObject Type="Embed" ProgID="Equation.3" ShapeID="_x0000_i1033" DrawAspect="Content" ObjectID="_1485590683" r:id="rId24"/>
        </w:object>
      </w:r>
      <w:r w:rsidRPr="00342B9F">
        <w:rPr>
          <w:rFonts w:ascii="Times New Roman" w:hAnsi="Times New Roman"/>
          <w:i/>
          <w:sz w:val="24"/>
          <w:szCs w:val="24"/>
          <w:lang w:val="ru-RU"/>
        </w:rPr>
        <w:t>(21)</w:t>
      </w:r>
      <w:r w:rsidRPr="00342B9F">
        <w:rPr>
          <w:rFonts w:ascii="Times New Roman" w:hAnsi="Times New Roman"/>
          <w:sz w:val="24"/>
          <w:szCs w:val="24"/>
          <w:lang w:val="ru-RU"/>
        </w:rPr>
        <w:t xml:space="preserve">   </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 xml:space="preserve">В административные расходы </w:t>
      </w:r>
      <w:r>
        <w:rPr>
          <w:rFonts w:ascii="Times New Roman" w:hAnsi="Times New Roman"/>
          <w:sz w:val="24"/>
          <w:szCs w:val="24"/>
          <w:lang w:val="ru-RU"/>
        </w:rPr>
        <w:t>включаются</w:t>
      </w:r>
      <w:r w:rsidRPr="00342B9F">
        <w:rPr>
          <w:rFonts w:ascii="Times New Roman" w:hAnsi="Times New Roman"/>
          <w:sz w:val="24"/>
          <w:szCs w:val="24"/>
          <w:lang w:val="ru-RU"/>
        </w:rPr>
        <w:t xml:space="preserve"> оправданные расходы, а именно: на обслуживание, содержание и ремонт (кроме капитализируемых затрат, связанных с капитальным ремонтом) материальных и нематериальных активов, малоценных и быстроизнашивающихся предметов административного назначения, на обслуживание, содержание и ремонт малоценных и быстроизнашивающихся предметов, используемых административными структурами, о</w:t>
      </w:r>
      <w:r>
        <w:rPr>
          <w:rFonts w:ascii="Times New Roman" w:hAnsi="Times New Roman"/>
          <w:sz w:val="24"/>
          <w:szCs w:val="24"/>
          <w:lang w:val="ru-RU"/>
        </w:rPr>
        <w:t xml:space="preserve">боснованные </w:t>
      </w:r>
      <w:r w:rsidRPr="00342B9F">
        <w:rPr>
          <w:rFonts w:ascii="Times New Roman" w:hAnsi="Times New Roman"/>
          <w:sz w:val="24"/>
          <w:szCs w:val="24"/>
          <w:lang w:val="ru-RU"/>
        </w:rPr>
        <w:t>расходы на лизинг, съем и операционную аренду материальных активов административного назначения, в том числе связанны</w:t>
      </w:r>
      <w:r>
        <w:rPr>
          <w:rFonts w:ascii="Times New Roman" w:hAnsi="Times New Roman"/>
          <w:sz w:val="24"/>
          <w:szCs w:val="24"/>
          <w:lang w:val="ru-RU"/>
        </w:rPr>
        <w:t>х</w:t>
      </w:r>
      <w:r w:rsidRPr="00342B9F">
        <w:rPr>
          <w:rFonts w:ascii="Times New Roman" w:hAnsi="Times New Roman"/>
          <w:sz w:val="24"/>
          <w:szCs w:val="24"/>
          <w:lang w:val="ru-RU"/>
        </w:rPr>
        <w:t xml:space="preserve"> с проведением общего собрания акционеров, расходы на хранение и обеспечение охраны законсервированных материальных активов в соответствии с Положением о консервации и расконсервации имущества, не используемого в технологическом процессе, утвержденным Министерством приватизации и управления государственн</w:t>
      </w:r>
      <w:r>
        <w:rPr>
          <w:rFonts w:ascii="Times New Roman" w:hAnsi="Times New Roman"/>
          <w:sz w:val="24"/>
          <w:szCs w:val="24"/>
          <w:lang w:val="ru-RU"/>
        </w:rPr>
        <w:t>ы</w:t>
      </w:r>
      <w:r w:rsidRPr="00342B9F">
        <w:rPr>
          <w:rFonts w:ascii="Times New Roman" w:hAnsi="Times New Roman"/>
          <w:sz w:val="24"/>
          <w:szCs w:val="24"/>
          <w:lang w:val="ru-RU"/>
        </w:rPr>
        <w:t>м имуществом Республики Молдова №537/03 от 25 марта 1998 г. (Официальный монитор Республики Молдова, 1998,  №111-113, ст.222), и необходимы</w:t>
      </w:r>
      <w:r>
        <w:rPr>
          <w:rFonts w:ascii="Times New Roman" w:hAnsi="Times New Roman"/>
          <w:sz w:val="24"/>
          <w:szCs w:val="24"/>
          <w:lang w:val="ru-RU"/>
        </w:rPr>
        <w:t>е</w:t>
      </w:r>
      <w:r w:rsidRPr="00342B9F">
        <w:rPr>
          <w:rFonts w:ascii="Times New Roman" w:hAnsi="Times New Roman"/>
          <w:sz w:val="24"/>
          <w:szCs w:val="24"/>
          <w:lang w:val="ru-RU"/>
        </w:rPr>
        <w:t xml:space="preserve"> для обеспечения надежности предоставления публичной услуги водоснабжения и канализации, о</w:t>
      </w:r>
      <w:r>
        <w:rPr>
          <w:rFonts w:ascii="Times New Roman" w:hAnsi="Times New Roman"/>
          <w:sz w:val="24"/>
          <w:szCs w:val="24"/>
          <w:lang w:val="ru-RU"/>
        </w:rPr>
        <w:t xml:space="preserve">боснованные </w:t>
      </w:r>
      <w:r w:rsidRPr="00342B9F">
        <w:rPr>
          <w:rFonts w:ascii="Times New Roman" w:hAnsi="Times New Roman"/>
          <w:sz w:val="24"/>
          <w:szCs w:val="24"/>
          <w:lang w:val="ru-RU"/>
        </w:rPr>
        <w:t xml:space="preserve"> расходы на охрану административных объектов и обеспечение их противопожарной безопасности, о</w:t>
      </w:r>
      <w:r>
        <w:rPr>
          <w:rFonts w:ascii="Times New Roman" w:hAnsi="Times New Roman"/>
          <w:sz w:val="24"/>
          <w:szCs w:val="24"/>
          <w:lang w:val="ru-RU"/>
        </w:rPr>
        <w:t xml:space="preserve">боснованные </w:t>
      </w:r>
      <w:r w:rsidRPr="00342B9F">
        <w:rPr>
          <w:rFonts w:ascii="Times New Roman" w:hAnsi="Times New Roman"/>
          <w:sz w:val="24"/>
          <w:szCs w:val="24"/>
          <w:lang w:val="ru-RU"/>
        </w:rPr>
        <w:t>расходы на гражданскую оборону, о</w:t>
      </w:r>
      <w:r>
        <w:rPr>
          <w:rFonts w:ascii="Times New Roman" w:hAnsi="Times New Roman"/>
          <w:sz w:val="24"/>
          <w:szCs w:val="24"/>
          <w:lang w:val="ru-RU"/>
        </w:rPr>
        <w:t xml:space="preserve">боснованные </w:t>
      </w:r>
      <w:r w:rsidRPr="00342B9F">
        <w:rPr>
          <w:rFonts w:ascii="Times New Roman" w:hAnsi="Times New Roman"/>
          <w:sz w:val="24"/>
          <w:szCs w:val="24"/>
          <w:lang w:val="ru-RU"/>
        </w:rPr>
        <w:t xml:space="preserve">расходы на командировки административного персонала, связанные с регулируемой деятельностью, протокольные (представительские) расходы, кроме расходов на посещение культурных мероприятий, театрализованных представлений, других аналогичных расходов, понесенных в рабочее или внерабочее время, расходы на обязательное страхование административного персонала, участвующего в технологическом процессе, и имущества административного назначения, расходы по </w:t>
      </w:r>
      <w:r>
        <w:rPr>
          <w:rFonts w:ascii="Times New Roman" w:hAnsi="Times New Roman"/>
          <w:sz w:val="24"/>
          <w:szCs w:val="24"/>
          <w:lang w:val="ru-RU"/>
        </w:rPr>
        <w:t>найму</w:t>
      </w:r>
      <w:r w:rsidRPr="00342B9F">
        <w:rPr>
          <w:rFonts w:ascii="Times New Roman" w:hAnsi="Times New Roman"/>
          <w:sz w:val="24"/>
          <w:szCs w:val="24"/>
          <w:lang w:val="ru-RU"/>
        </w:rPr>
        <w:t xml:space="preserve"> рабочей силы, стоимость услуг, предоставляемых оператору банками, опубликование отчетности, финансовых ведомостей согласно требованиям Национальной комиссии по финансовому рынку,  расходы на услуги </w:t>
      </w:r>
      <w:r w:rsidR="002244E5">
        <w:rPr>
          <w:rFonts w:ascii="Times New Roman" w:hAnsi="Times New Roman"/>
          <w:sz w:val="24"/>
          <w:szCs w:val="24"/>
          <w:lang w:val="ru-RU"/>
        </w:rPr>
        <w:t>И</w:t>
      </w:r>
      <w:r w:rsidRPr="00342B9F">
        <w:rPr>
          <w:rFonts w:ascii="Times New Roman" w:hAnsi="Times New Roman"/>
          <w:sz w:val="24"/>
          <w:szCs w:val="24"/>
          <w:lang w:val="ru-RU"/>
        </w:rPr>
        <w:t xml:space="preserve">нтернета, телесвязи и почтовые административного порядка, на подготовку и повышение </w:t>
      </w:r>
      <w:r w:rsidRPr="00342B9F">
        <w:rPr>
          <w:rFonts w:ascii="Times New Roman" w:hAnsi="Times New Roman"/>
          <w:sz w:val="24"/>
          <w:szCs w:val="24"/>
          <w:lang w:val="ru-RU"/>
        </w:rPr>
        <w:lastRenderedPageBreak/>
        <w:t>квалификации административного персонала, необходимые для осуществления деятельности по предоставлению публичных услуг водоснабжения и канализации, не</w:t>
      </w:r>
      <w:r>
        <w:rPr>
          <w:rFonts w:ascii="Times New Roman" w:hAnsi="Times New Roman"/>
          <w:sz w:val="24"/>
          <w:szCs w:val="24"/>
          <w:lang w:val="ru-RU"/>
        </w:rPr>
        <w:t xml:space="preserve"> </w:t>
      </w:r>
      <w:r w:rsidRPr="00342B9F">
        <w:rPr>
          <w:rFonts w:ascii="Times New Roman" w:hAnsi="Times New Roman"/>
          <w:sz w:val="24"/>
          <w:szCs w:val="24"/>
          <w:lang w:val="ru-RU"/>
        </w:rPr>
        <w:t>капитализируемые расходы на научные исследования и развитие, предварительно согласованные с органом местного публичного управления или Агентством, п</w:t>
      </w:r>
      <w:r>
        <w:rPr>
          <w:rFonts w:ascii="Times New Roman" w:hAnsi="Times New Roman"/>
          <w:sz w:val="24"/>
          <w:szCs w:val="24"/>
          <w:lang w:val="ru-RU"/>
        </w:rPr>
        <w:t>о случаю</w:t>
      </w:r>
      <w:r w:rsidRPr="00342B9F">
        <w:rPr>
          <w:rFonts w:ascii="Times New Roman" w:hAnsi="Times New Roman"/>
          <w:sz w:val="24"/>
          <w:szCs w:val="24"/>
          <w:lang w:val="ru-RU"/>
        </w:rPr>
        <w:t>, расходы на приобретение специальной литературы, нормативны</w:t>
      </w:r>
      <w:r>
        <w:rPr>
          <w:rFonts w:ascii="Times New Roman" w:hAnsi="Times New Roman"/>
          <w:sz w:val="24"/>
          <w:szCs w:val="24"/>
          <w:lang w:val="ru-RU"/>
        </w:rPr>
        <w:t>х</w:t>
      </w:r>
      <w:r w:rsidRPr="00342B9F">
        <w:rPr>
          <w:rFonts w:ascii="Times New Roman" w:hAnsi="Times New Roman"/>
          <w:sz w:val="24"/>
          <w:szCs w:val="24"/>
          <w:lang w:val="ru-RU"/>
        </w:rPr>
        <w:t xml:space="preserve"> и учебны</w:t>
      </w:r>
      <w:r>
        <w:rPr>
          <w:rFonts w:ascii="Times New Roman" w:hAnsi="Times New Roman"/>
          <w:sz w:val="24"/>
          <w:szCs w:val="24"/>
          <w:lang w:val="ru-RU"/>
        </w:rPr>
        <w:t>х</w:t>
      </w:r>
      <w:r w:rsidRPr="00342B9F">
        <w:rPr>
          <w:rFonts w:ascii="Times New Roman" w:hAnsi="Times New Roman"/>
          <w:sz w:val="24"/>
          <w:szCs w:val="24"/>
          <w:lang w:val="ru-RU"/>
        </w:rPr>
        <w:t xml:space="preserve"> материал</w:t>
      </w:r>
      <w:r>
        <w:rPr>
          <w:rFonts w:ascii="Times New Roman" w:hAnsi="Times New Roman"/>
          <w:sz w:val="24"/>
          <w:szCs w:val="24"/>
          <w:lang w:val="ru-RU"/>
        </w:rPr>
        <w:t>ов</w:t>
      </w:r>
      <w:r w:rsidRPr="00342B9F">
        <w:rPr>
          <w:rFonts w:ascii="Times New Roman" w:hAnsi="Times New Roman"/>
          <w:sz w:val="24"/>
          <w:szCs w:val="24"/>
          <w:lang w:val="ru-RU"/>
        </w:rPr>
        <w:t>, а также на подписку на специальные издания (газеты, журналы и т.д.), кроме признанных материальными активами, другие о</w:t>
      </w:r>
      <w:r>
        <w:rPr>
          <w:rFonts w:ascii="Times New Roman" w:hAnsi="Times New Roman"/>
          <w:sz w:val="24"/>
          <w:szCs w:val="24"/>
          <w:lang w:val="ru-RU"/>
        </w:rPr>
        <w:t>боснованные</w:t>
      </w:r>
      <w:r w:rsidRPr="00342B9F">
        <w:rPr>
          <w:rFonts w:ascii="Times New Roman" w:hAnsi="Times New Roman"/>
          <w:sz w:val="24"/>
          <w:szCs w:val="24"/>
          <w:lang w:val="ru-RU"/>
        </w:rPr>
        <w:t xml:space="preserve"> административные расходы.</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 xml:space="preserve">Административные расходы определяются оператором </w:t>
      </w:r>
      <w:r>
        <w:rPr>
          <w:rFonts w:ascii="Times New Roman" w:hAnsi="Times New Roman"/>
          <w:sz w:val="24"/>
          <w:szCs w:val="24"/>
          <w:lang w:val="ru-RU"/>
        </w:rPr>
        <w:t xml:space="preserve">в целом </w:t>
      </w:r>
      <w:r w:rsidRPr="00342B9F">
        <w:rPr>
          <w:rFonts w:ascii="Times New Roman" w:hAnsi="Times New Roman"/>
          <w:sz w:val="24"/>
          <w:szCs w:val="24"/>
          <w:lang w:val="ru-RU"/>
        </w:rPr>
        <w:t xml:space="preserve">и распределяются между осуществляемыми видами деятельности и предоставляемыми потребителям регулируемыми услугами пропорционально доходам, полученным от осуществления видов деятельности и предоставления регулируемых услуг в году регулирования «n-1», с учетом </w:t>
      </w:r>
      <w:r>
        <w:rPr>
          <w:rFonts w:ascii="Times New Roman" w:hAnsi="Times New Roman"/>
          <w:sz w:val="24"/>
          <w:szCs w:val="24"/>
          <w:lang w:val="ru-RU"/>
        </w:rPr>
        <w:t xml:space="preserve">административных </w:t>
      </w:r>
      <w:r w:rsidRPr="00342B9F">
        <w:rPr>
          <w:rFonts w:ascii="Times New Roman" w:hAnsi="Times New Roman"/>
          <w:sz w:val="24"/>
          <w:szCs w:val="24"/>
          <w:lang w:val="ru-RU"/>
        </w:rPr>
        <w:t xml:space="preserve">расходов, связанных с </w:t>
      </w:r>
      <w:r>
        <w:rPr>
          <w:rFonts w:ascii="Times New Roman" w:hAnsi="Times New Roman"/>
          <w:sz w:val="24"/>
          <w:szCs w:val="24"/>
          <w:lang w:val="ru-RU"/>
        </w:rPr>
        <w:t>оказанием</w:t>
      </w:r>
      <w:r w:rsidRPr="00342B9F">
        <w:rPr>
          <w:rFonts w:ascii="Times New Roman" w:hAnsi="Times New Roman"/>
          <w:sz w:val="24"/>
          <w:szCs w:val="24"/>
          <w:lang w:val="ru-RU"/>
        </w:rPr>
        <w:t xml:space="preserve"> дополнительных услуг. Операторы, предоставляющие и другие публичные хозяйственно-коммунальные услуги, вправе расп</w:t>
      </w:r>
      <w:r>
        <w:rPr>
          <w:rFonts w:ascii="Times New Roman" w:hAnsi="Times New Roman"/>
          <w:sz w:val="24"/>
          <w:szCs w:val="24"/>
          <w:lang w:val="ru-RU"/>
        </w:rPr>
        <w:t>р</w:t>
      </w:r>
      <w:r w:rsidRPr="00342B9F">
        <w:rPr>
          <w:rFonts w:ascii="Times New Roman" w:hAnsi="Times New Roman"/>
          <w:sz w:val="24"/>
          <w:szCs w:val="24"/>
          <w:lang w:val="ru-RU"/>
        </w:rPr>
        <w:t xml:space="preserve">еделять  административные расходы между осуществляемыми видами деятельности и предоставляемыми потребителям регулируемыми услугами пропорционально расходам на персонал, связанным с </w:t>
      </w:r>
      <w:r>
        <w:rPr>
          <w:rFonts w:ascii="Times New Roman" w:hAnsi="Times New Roman"/>
          <w:sz w:val="24"/>
          <w:szCs w:val="24"/>
          <w:lang w:val="ru-RU"/>
        </w:rPr>
        <w:t>ведением</w:t>
      </w:r>
      <w:r w:rsidRPr="00342B9F">
        <w:rPr>
          <w:rFonts w:ascii="Times New Roman" w:hAnsi="Times New Roman"/>
          <w:sz w:val="24"/>
          <w:szCs w:val="24"/>
          <w:lang w:val="ru-RU"/>
        </w:rPr>
        <w:t xml:space="preserve"> деятельности и предоставлением регулируемых услуг в году регулирования  «n-1». </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Административные расходы определяются оператором на первый год действия настоящей Методологии - базовый год</w:t>
      </w:r>
      <w:r w:rsidR="002244E5">
        <w:rPr>
          <w:rFonts w:ascii="Times New Roman" w:hAnsi="Times New Roman"/>
          <w:sz w:val="24"/>
          <w:szCs w:val="24"/>
          <w:lang w:val="ru-RU"/>
        </w:rPr>
        <w:t xml:space="preserve"> –</w:t>
      </w:r>
      <w:r w:rsidRPr="00342B9F">
        <w:rPr>
          <w:rFonts w:ascii="Times New Roman" w:hAnsi="Times New Roman"/>
          <w:sz w:val="24"/>
          <w:szCs w:val="24"/>
          <w:lang w:val="ru-RU"/>
        </w:rPr>
        <w:t xml:space="preserve"> по каждому предоставляемому виду регулируемой услуги отдельно, рассматриваются и визируются Агентством, п</w:t>
      </w:r>
      <w:r>
        <w:rPr>
          <w:rFonts w:ascii="Times New Roman" w:hAnsi="Times New Roman"/>
          <w:sz w:val="24"/>
          <w:szCs w:val="24"/>
          <w:lang w:val="ru-RU"/>
        </w:rPr>
        <w:t>о случаю</w:t>
      </w:r>
      <w:r w:rsidRPr="00342B9F">
        <w:rPr>
          <w:rFonts w:ascii="Times New Roman" w:hAnsi="Times New Roman"/>
          <w:sz w:val="24"/>
          <w:szCs w:val="24"/>
          <w:lang w:val="ru-RU"/>
        </w:rPr>
        <w:t xml:space="preserve">, утверждаются </w:t>
      </w:r>
      <w:r w:rsidR="002244E5">
        <w:rPr>
          <w:rFonts w:ascii="Times New Roman" w:hAnsi="Times New Roman"/>
          <w:sz w:val="24"/>
          <w:szCs w:val="24"/>
          <w:lang w:val="ru-RU"/>
        </w:rPr>
        <w:t>м</w:t>
      </w:r>
      <w:r w:rsidRPr="00342B9F">
        <w:rPr>
          <w:rFonts w:ascii="Times New Roman" w:hAnsi="Times New Roman"/>
          <w:sz w:val="24"/>
          <w:szCs w:val="24"/>
          <w:lang w:val="ru-RU"/>
        </w:rPr>
        <w:t>естным советом или Агентством, п</w:t>
      </w:r>
      <w:r>
        <w:rPr>
          <w:rFonts w:ascii="Times New Roman" w:hAnsi="Times New Roman"/>
          <w:sz w:val="24"/>
          <w:szCs w:val="24"/>
          <w:lang w:val="ru-RU"/>
        </w:rPr>
        <w:t>о случаю</w:t>
      </w:r>
      <w:r w:rsidRPr="00342B9F">
        <w:rPr>
          <w:rFonts w:ascii="Times New Roman" w:hAnsi="Times New Roman"/>
          <w:sz w:val="24"/>
          <w:szCs w:val="24"/>
          <w:lang w:val="ru-RU"/>
        </w:rPr>
        <w:t xml:space="preserve">, как базовые расходы (CAo) на первый 5-летний период регулирования тарифов. На следующие периоды базовые расходы (CAo) определяются на первый год соответствующего 5-летнего периода регулирования тарифов.  </w:t>
      </w:r>
    </w:p>
    <w:p w:rsidR="00985D53" w:rsidRPr="00342B9F" w:rsidRDefault="00985D53" w:rsidP="002E646C">
      <w:pPr>
        <w:pStyle w:val="a5"/>
        <w:tabs>
          <w:tab w:val="left" w:pos="993"/>
          <w:tab w:val="left" w:pos="1134"/>
        </w:tabs>
        <w:spacing w:after="0"/>
        <w:ind w:left="708"/>
        <w:jc w:val="both"/>
        <w:rPr>
          <w:rFonts w:ascii="Times New Roman" w:hAnsi="Times New Roman"/>
          <w:sz w:val="24"/>
          <w:szCs w:val="24"/>
          <w:lang w:val="ru-RU"/>
        </w:rPr>
      </w:pPr>
      <w:r w:rsidRPr="00342B9F">
        <w:rPr>
          <w:rFonts w:ascii="Times New Roman" w:hAnsi="Times New Roman"/>
          <w:sz w:val="24"/>
          <w:szCs w:val="24"/>
          <w:lang w:val="ru-RU"/>
        </w:rPr>
        <w:t xml:space="preserve"> </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 xml:space="preserve">На 2, 3, 4, 5-й год регулирования 5-летнего периода регулирования  тарифов административные расходы </w:t>
      </w:r>
      <w:r>
        <w:rPr>
          <w:rFonts w:ascii="Times New Roman" w:hAnsi="Times New Roman"/>
          <w:sz w:val="24"/>
          <w:szCs w:val="24"/>
          <w:lang w:val="ru-RU"/>
        </w:rPr>
        <w:t>пересматриваются</w:t>
      </w:r>
      <w:r w:rsidRPr="00342B9F">
        <w:rPr>
          <w:rFonts w:ascii="Times New Roman" w:hAnsi="Times New Roman"/>
          <w:sz w:val="24"/>
          <w:szCs w:val="24"/>
          <w:lang w:val="ru-RU"/>
        </w:rPr>
        <w:t xml:space="preserve"> по формуле:</w:t>
      </w:r>
    </w:p>
    <w:p w:rsidR="00985D53" w:rsidRPr="00342B9F" w:rsidRDefault="00985D53" w:rsidP="00985D53">
      <w:pPr>
        <w:spacing w:after="120"/>
        <w:ind w:firstLine="720"/>
        <w:jc w:val="center"/>
        <w:rPr>
          <w:rFonts w:ascii="Times New Roman" w:hAnsi="Times New Roman"/>
          <w:sz w:val="24"/>
          <w:szCs w:val="24"/>
          <w:lang w:val="ru-RU"/>
        </w:rPr>
      </w:pPr>
      <w:r w:rsidRPr="00342B9F">
        <w:rPr>
          <w:rFonts w:ascii="Times New Roman" w:hAnsi="Times New Roman"/>
          <w:b/>
          <w:position w:val="-28"/>
          <w:sz w:val="24"/>
          <w:szCs w:val="24"/>
          <w:lang w:val="ru-RU"/>
        </w:rPr>
        <w:object w:dxaOrig="4000" w:dyaOrig="680">
          <v:shape id="_x0000_i1034" type="#_x0000_t75" style="width:204pt;height:39pt" o:ole="" fillcolor="window">
            <v:imagedata r:id="rId25" o:title=""/>
          </v:shape>
          <o:OLEObject Type="Embed" ProgID="Equation.3" ShapeID="_x0000_i1034" DrawAspect="Content" ObjectID="_1485590684" r:id="rId26"/>
        </w:object>
      </w:r>
      <w:r w:rsidRPr="00342B9F">
        <w:rPr>
          <w:rFonts w:ascii="Times New Roman" w:hAnsi="Times New Roman"/>
          <w:b/>
          <w:sz w:val="24"/>
          <w:szCs w:val="24"/>
          <w:lang w:val="ru-RU"/>
        </w:rPr>
        <w:t xml:space="preserve">  </w:t>
      </w:r>
      <w:r w:rsidRPr="00342B9F">
        <w:rPr>
          <w:rFonts w:ascii="Times New Roman" w:hAnsi="Times New Roman"/>
          <w:i/>
          <w:sz w:val="24"/>
          <w:szCs w:val="24"/>
          <w:lang w:val="ru-RU"/>
        </w:rPr>
        <w:t>(22)</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Другие операционные</w:t>
      </w:r>
      <w:r>
        <w:rPr>
          <w:rFonts w:ascii="Times New Roman" w:hAnsi="Times New Roman"/>
          <w:sz w:val="24"/>
          <w:szCs w:val="24"/>
          <w:lang w:val="ru-RU"/>
        </w:rPr>
        <w:t xml:space="preserve"> </w:t>
      </w:r>
      <w:r w:rsidRPr="00342B9F">
        <w:rPr>
          <w:rFonts w:ascii="Times New Roman" w:hAnsi="Times New Roman"/>
          <w:sz w:val="24"/>
          <w:szCs w:val="24"/>
          <w:lang w:val="ru-RU"/>
        </w:rPr>
        <w:t>расходы определяются в следующем порядке</w:t>
      </w:r>
      <w:r w:rsidR="002244E5">
        <w:rPr>
          <w:rFonts w:ascii="Times New Roman" w:hAnsi="Times New Roman"/>
          <w:sz w:val="24"/>
          <w:szCs w:val="24"/>
          <w:lang w:val="ru-RU"/>
        </w:rPr>
        <w:t>.</w:t>
      </w:r>
    </w:p>
    <w:p w:rsidR="00985D53" w:rsidRPr="00342B9F" w:rsidRDefault="00985D53" w:rsidP="002E646C">
      <w:pPr>
        <w:pStyle w:val="a5"/>
        <w:numPr>
          <w:ilvl w:val="0"/>
          <w:numId w:val="11"/>
        </w:numPr>
        <w:tabs>
          <w:tab w:val="left" w:pos="993"/>
          <w:tab w:val="left" w:pos="1134"/>
        </w:tabs>
        <w:spacing w:after="0"/>
        <w:ind w:left="0" w:firstLine="709"/>
        <w:jc w:val="both"/>
        <w:rPr>
          <w:rFonts w:ascii="Times New Roman" w:hAnsi="Times New Roman"/>
          <w:sz w:val="24"/>
          <w:szCs w:val="24"/>
          <w:lang w:val="ru-RU"/>
        </w:rPr>
      </w:pPr>
      <w:r w:rsidRPr="00342B9F">
        <w:rPr>
          <w:rFonts w:ascii="Times New Roman" w:hAnsi="Times New Roman"/>
          <w:sz w:val="24"/>
          <w:szCs w:val="24"/>
          <w:lang w:val="ru-RU"/>
        </w:rPr>
        <w:t>Расходы оператора в году регулирования «n», связанные с уплатой налога на воду, извлеченную (забранную) из водного фонда, определяются исходя из ставки налога на воду согласно  Налоговому кодексу Республики Молдова и объема воды, который необходимо извлечь (забрать), кроме той, которая не облагается налогом на воду согласно положениям Налогового кодекса. Таким образом, при определении тарифов на каждый год регулирования «n» расходы оператора, связанные с уплатой налога на воду, определяются следую</w:t>
      </w:r>
      <w:r>
        <w:rPr>
          <w:rFonts w:ascii="Times New Roman" w:hAnsi="Times New Roman"/>
          <w:sz w:val="24"/>
          <w:szCs w:val="24"/>
          <w:lang w:val="ru-RU"/>
        </w:rPr>
        <w:t>щ</w:t>
      </w:r>
      <w:r w:rsidRPr="00342B9F">
        <w:rPr>
          <w:rFonts w:ascii="Times New Roman" w:hAnsi="Times New Roman"/>
          <w:sz w:val="24"/>
          <w:szCs w:val="24"/>
          <w:lang w:val="ru-RU"/>
        </w:rPr>
        <w:t>им образом:</w:t>
      </w:r>
    </w:p>
    <w:p w:rsidR="00985D53" w:rsidRPr="00342B9F" w:rsidRDefault="00E215F2" w:rsidP="00985D53">
      <w:pPr>
        <w:spacing w:after="0"/>
        <w:jc w:val="center"/>
        <w:rPr>
          <w:rFonts w:ascii="Times New Roman" w:hAnsi="Times New Roman"/>
          <w:sz w:val="24"/>
          <w:szCs w:val="24"/>
          <w:lang w:val="ru-RU"/>
        </w:rPr>
      </w:pPr>
      <m:oMath>
        <m:sSub>
          <m:sSubPr>
            <m:ctrlPr>
              <w:rPr>
                <w:rFonts w:ascii="Cambria Math" w:hAnsi="Times New Roman"/>
                <w:b/>
                <w:i/>
                <w:sz w:val="24"/>
                <w:szCs w:val="24"/>
                <w:lang w:val="ru-RU"/>
              </w:rPr>
            </m:ctrlPr>
          </m:sSubPr>
          <m:e>
            <m:r>
              <m:rPr>
                <m:sty m:val="bi"/>
              </m:rPr>
              <w:rPr>
                <w:rFonts w:ascii="Cambria Math" w:hAnsi="Cambria Math"/>
                <w:sz w:val="24"/>
                <w:szCs w:val="24"/>
                <w:lang w:val="ru-RU"/>
              </w:rPr>
              <m:t>TAa</m:t>
            </m:r>
          </m:e>
          <m:sub>
            <m:r>
              <m:rPr>
                <m:sty m:val="bi"/>
              </m:rPr>
              <w:rPr>
                <w:rFonts w:ascii="Cambria Math" w:hAnsi="Cambria Math"/>
                <w:sz w:val="24"/>
                <w:szCs w:val="24"/>
                <w:lang w:val="ru-RU"/>
              </w:rPr>
              <m:t>n</m:t>
            </m:r>
          </m:sub>
        </m:sSub>
        <m:r>
          <m:rPr>
            <m:sty m:val="bi"/>
          </m:rPr>
          <w:rPr>
            <w:rFonts w:ascii="Cambria Math"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CTa</m:t>
            </m:r>
          </m:e>
          <m:sub>
            <m:r>
              <m:rPr>
                <m:sty m:val="bi"/>
              </m:rPr>
              <w:rPr>
                <w:rFonts w:ascii="Cambria Math" w:hAnsi="Cambria Math"/>
                <w:sz w:val="24"/>
                <w:szCs w:val="24"/>
                <w:lang w:val="ru-RU"/>
              </w:rPr>
              <m:t>n</m:t>
            </m:r>
          </m:sub>
        </m:sSub>
        <m:r>
          <m:rPr>
            <m:sty m:val="bi"/>
          </m:rPr>
          <w:rPr>
            <w:rFonts w:ascii="Cambria Math" w:hAnsi="Times New Roman"/>
            <w:sz w:val="24"/>
            <w:szCs w:val="24"/>
            <w:lang w:val="ru-RU"/>
          </w:rPr>
          <m:t>×</m:t>
        </m:r>
        <m:r>
          <m:rPr>
            <m:sty m:val="bi"/>
          </m:rPr>
          <w:rPr>
            <w:rFonts w:ascii="Cambria Math"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VAC</m:t>
            </m:r>
          </m:e>
          <m:sub>
            <m:r>
              <m:rPr>
                <m:sty m:val="bi"/>
              </m:rPr>
              <w:rPr>
                <w:rFonts w:ascii="Cambria Math" w:hAnsi="Cambria Math"/>
                <w:sz w:val="24"/>
                <w:szCs w:val="24"/>
                <w:lang w:val="ru-RU"/>
              </w:rPr>
              <m:t>n</m:t>
            </m:r>
          </m:sub>
        </m:sSub>
        <m:r>
          <m:rPr>
            <m:sty m:val="bi"/>
          </m:rPr>
          <w:rPr>
            <w:rFonts w:ascii="Times New Roman"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VACs</m:t>
            </m:r>
          </m:e>
          <m:sub>
            <m:r>
              <m:rPr>
                <m:sty m:val="bi"/>
              </m:rPr>
              <w:rPr>
                <w:rFonts w:ascii="Cambria Math" w:hAnsi="Cambria Math"/>
                <w:sz w:val="24"/>
                <w:szCs w:val="24"/>
                <w:lang w:val="ru-RU"/>
              </w:rPr>
              <m:t>n</m:t>
            </m:r>
          </m:sub>
        </m:sSub>
        <m:r>
          <m:rPr>
            <m:sty m:val="bi"/>
          </m:rPr>
          <w:rPr>
            <w:rFonts w:ascii="Cambria Math" w:hAnsi="Times New Roman"/>
            <w:sz w:val="24"/>
            <w:szCs w:val="24"/>
            <w:lang w:val="ru-RU"/>
          </w:rPr>
          <m:t>)</m:t>
        </m:r>
      </m:oMath>
      <w:r w:rsidR="00985D53" w:rsidRPr="00342B9F">
        <w:rPr>
          <w:rFonts w:ascii="Times New Roman" w:hAnsi="Times New Roman"/>
          <w:b/>
          <w:sz w:val="24"/>
          <w:szCs w:val="24"/>
          <w:lang w:val="ru-RU"/>
        </w:rPr>
        <w:t xml:space="preserve">    </w:t>
      </w:r>
      <w:r w:rsidR="00985D53" w:rsidRPr="00342B9F">
        <w:rPr>
          <w:rFonts w:ascii="Times New Roman" w:hAnsi="Times New Roman"/>
          <w:i/>
          <w:sz w:val="24"/>
          <w:szCs w:val="24"/>
          <w:lang w:val="ru-RU"/>
        </w:rPr>
        <w:t>(23)</w:t>
      </w:r>
    </w:p>
    <w:p w:rsidR="00985D53" w:rsidRPr="00342B9F" w:rsidRDefault="00985D53" w:rsidP="002E646C">
      <w:pPr>
        <w:jc w:val="both"/>
        <w:rPr>
          <w:rFonts w:ascii="Times New Roman" w:hAnsi="Times New Roman"/>
          <w:sz w:val="24"/>
          <w:szCs w:val="24"/>
          <w:lang w:val="ru-RU"/>
        </w:rPr>
      </w:pPr>
      <w:r w:rsidRPr="00342B9F">
        <w:rPr>
          <w:rFonts w:ascii="Times New Roman" w:hAnsi="Times New Roman"/>
          <w:sz w:val="24"/>
          <w:szCs w:val="24"/>
          <w:lang w:val="ru-RU"/>
        </w:rPr>
        <w:tab/>
        <w:t>где:</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ab/>
      </w:r>
      <w:r w:rsidRPr="00342B9F">
        <w:rPr>
          <w:rFonts w:ascii="Times New Roman" w:hAnsi="Times New Roman"/>
          <w:b/>
          <w:i/>
          <w:sz w:val="24"/>
          <w:szCs w:val="24"/>
          <w:lang w:val="ru-RU"/>
        </w:rPr>
        <w:t>TAa</w:t>
      </w:r>
      <w:r w:rsidRPr="00342B9F">
        <w:rPr>
          <w:rFonts w:ascii="Times New Roman" w:hAnsi="Times New Roman"/>
          <w:b/>
          <w:i/>
          <w:sz w:val="24"/>
          <w:szCs w:val="24"/>
          <w:vertAlign w:val="subscript"/>
          <w:lang w:val="ru-RU"/>
        </w:rPr>
        <w:t xml:space="preserve">n  </w:t>
      </w:r>
      <w:r w:rsidRPr="00342B9F">
        <w:rPr>
          <w:rFonts w:ascii="Times New Roman" w:hAnsi="Times New Roman"/>
          <w:sz w:val="24"/>
          <w:szCs w:val="24"/>
          <w:lang w:val="ru-RU"/>
        </w:rPr>
        <w:t>- расходы оператора в году регулирования «n», связанные с уплатой налога на воду, которую необходимо извлечь (забрать) из водного фонда, для снабжения потребителей технологической водой и питьевой водой;</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ab/>
      </w:r>
      <w:r w:rsidRPr="00342B9F">
        <w:rPr>
          <w:rFonts w:ascii="Times New Roman" w:hAnsi="Times New Roman"/>
          <w:b/>
          <w:i/>
          <w:sz w:val="24"/>
          <w:szCs w:val="24"/>
          <w:lang w:val="ru-RU"/>
        </w:rPr>
        <w:t>CTa</w:t>
      </w:r>
      <w:r w:rsidRPr="00342B9F">
        <w:rPr>
          <w:rFonts w:ascii="Times New Roman" w:hAnsi="Times New Roman"/>
          <w:b/>
          <w:i/>
          <w:sz w:val="24"/>
          <w:szCs w:val="24"/>
          <w:vertAlign w:val="subscript"/>
          <w:lang w:val="ru-RU"/>
        </w:rPr>
        <w:t>n</w:t>
      </w:r>
      <w:r w:rsidRPr="00342B9F">
        <w:rPr>
          <w:rFonts w:ascii="Times New Roman" w:hAnsi="Times New Roman"/>
          <w:b/>
          <w:sz w:val="24"/>
          <w:szCs w:val="24"/>
          <w:vertAlign w:val="subscript"/>
          <w:lang w:val="ru-RU"/>
        </w:rPr>
        <w:t xml:space="preserve"> </w:t>
      </w:r>
      <w:r w:rsidRPr="00342B9F">
        <w:rPr>
          <w:rFonts w:ascii="Times New Roman" w:hAnsi="Times New Roman"/>
          <w:sz w:val="24"/>
          <w:szCs w:val="24"/>
          <w:lang w:val="ru-RU"/>
        </w:rPr>
        <w:t>– размер налога на воду, извлеченную (забранную) из водного фонда</w:t>
      </w:r>
      <w:r w:rsidR="002244E5">
        <w:rPr>
          <w:rFonts w:ascii="Times New Roman" w:hAnsi="Times New Roman"/>
          <w:sz w:val="24"/>
          <w:szCs w:val="24"/>
          <w:lang w:val="ru-RU"/>
        </w:rPr>
        <w:t>,</w:t>
      </w:r>
      <w:r w:rsidRPr="00342B9F">
        <w:rPr>
          <w:rFonts w:ascii="Times New Roman" w:hAnsi="Times New Roman"/>
          <w:sz w:val="24"/>
          <w:szCs w:val="24"/>
          <w:lang w:val="ru-RU"/>
        </w:rPr>
        <w:t xml:space="preserve"> в году регулирования «n»,  леев/м</w:t>
      </w:r>
      <w:r w:rsidRPr="00342B9F">
        <w:rPr>
          <w:rFonts w:ascii="Times New Roman" w:hAnsi="Times New Roman"/>
          <w:sz w:val="24"/>
          <w:szCs w:val="24"/>
          <w:vertAlign w:val="superscript"/>
          <w:lang w:val="ru-RU"/>
        </w:rPr>
        <w:t>3</w:t>
      </w:r>
      <w:r w:rsidRPr="00342B9F">
        <w:rPr>
          <w:rFonts w:ascii="Times New Roman" w:hAnsi="Times New Roman"/>
          <w:sz w:val="24"/>
          <w:szCs w:val="24"/>
          <w:lang w:val="ru-RU"/>
        </w:rPr>
        <w:t>;</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ab/>
      </w:r>
      <w:r w:rsidRPr="00342B9F">
        <w:rPr>
          <w:rFonts w:ascii="Times New Roman" w:hAnsi="Times New Roman"/>
          <w:b/>
          <w:i/>
          <w:sz w:val="24"/>
          <w:szCs w:val="24"/>
          <w:lang w:val="ru-RU"/>
        </w:rPr>
        <w:t>VAC</w:t>
      </w:r>
      <w:r w:rsidRPr="00342B9F">
        <w:rPr>
          <w:rFonts w:ascii="Times New Roman" w:hAnsi="Times New Roman"/>
          <w:b/>
          <w:i/>
          <w:sz w:val="24"/>
          <w:szCs w:val="24"/>
          <w:vertAlign w:val="subscript"/>
          <w:lang w:val="ru-RU"/>
        </w:rPr>
        <w:t>n</w:t>
      </w:r>
      <w:r w:rsidRPr="00342B9F">
        <w:rPr>
          <w:rFonts w:ascii="Times New Roman" w:hAnsi="Times New Roman"/>
          <w:b/>
          <w:sz w:val="24"/>
          <w:szCs w:val="24"/>
          <w:lang w:val="ru-RU"/>
        </w:rPr>
        <w:t xml:space="preserve"> </w:t>
      </w:r>
      <w:r w:rsidRPr="00342B9F">
        <w:rPr>
          <w:rFonts w:ascii="Times New Roman" w:hAnsi="Times New Roman"/>
          <w:sz w:val="24"/>
          <w:szCs w:val="24"/>
          <w:lang w:val="ru-RU"/>
        </w:rPr>
        <w:t xml:space="preserve"> - объем воды, который необходимо извлечь (забрать) из водного фонда</w:t>
      </w:r>
      <w:r w:rsidR="002244E5">
        <w:rPr>
          <w:rFonts w:ascii="Times New Roman" w:hAnsi="Times New Roman"/>
          <w:sz w:val="24"/>
          <w:szCs w:val="24"/>
          <w:lang w:val="ru-RU"/>
        </w:rPr>
        <w:t>,</w:t>
      </w:r>
      <w:r w:rsidRPr="00342B9F">
        <w:rPr>
          <w:rFonts w:ascii="Times New Roman" w:hAnsi="Times New Roman"/>
          <w:sz w:val="24"/>
          <w:szCs w:val="24"/>
          <w:lang w:val="ru-RU"/>
        </w:rPr>
        <w:t xml:space="preserve"> в году регулирования «n» для снабжения всех потребителей технологической водой и питьевой водой, м</w:t>
      </w:r>
      <w:r w:rsidRPr="00342B9F">
        <w:rPr>
          <w:rFonts w:ascii="Times New Roman" w:hAnsi="Times New Roman"/>
          <w:sz w:val="24"/>
          <w:szCs w:val="24"/>
          <w:vertAlign w:val="superscript"/>
          <w:lang w:val="ru-RU"/>
        </w:rPr>
        <w:t>3</w:t>
      </w:r>
      <w:r w:rsidRPr="00342B9F">
        <w:rPr>
          <w:rFonts w:ascii="Times New Roman" w:hAnsi="Times New Roman"/>
          <w:sz w:val="24"/>
          <w:szCs w:val="24"/>
          <w:lang w:val="ru-RU"/>
        </w:rPr>
        <w:t>, определяемый по формуле:</w:t>
      </w:r>
    </w:p>
    <w:p w:rsidR="00985D53" w:rsidRPr="00342B9F" w:rsidRDefault="00E215F2" w:rsidP="00985D53">
      <w:pPr>
        <w:spacing w:after="120"/>
        <w:jc w:val="center"/>
        <w:rPr>
          <w:rFonts w:ascii="Times New Roman" w:hAnsi="Times New Roman"/>
          <w:sz w:val="24"/>
          <w:szCs w:val="24"/>
          <w:lang w:val="ru-RU"/>
        </w:rPr>
      </w:pPr>
      <m:oMath>
        <m:sSub>
          <m:sSubPr>
            <m:ctrlPr>
              <w:rPr>
                <w:rFonts w:ascii="Cambria Math" w:hAnsi="Times New Roman"/>
                <w:b/>
                <w:i/>
                <w:sz w:val="24"/>
                <w:szCs w:val="24"/>
                <w:lang w:val="ru-RU"/>
              </w:rPr>
            </m:ctrlPr>
          </m:sSubPr>
          <m:e>
            <m:r>
              <m:rPr>
                <m:sty m:val="bi"/>
              </m:rPr>
              <w:rPr>
                <w:rFonts w:ascii="Cambria Math" w:hAnsi="Cambria Math"/>
                <w:sz w:val="24"/>
                <w:szCs w:val="24"/>
                <w:lang w:val="ru-RU"/>
              </w:rPr>
              <m:t>VAC</m:t>
            </m:r>
          </m:e>
          <m:sub>
            <m:r>
              <m:rPr>
                <m:sty m:val="bi"/>
              </m:rPr>
              <w:rPr>
                <w:rFonts w:ascii="Cambria Math" w:hAnsi="Cambria Math"/>
                <w:sz w:val="24"/>
                <w:szCs w:val="24"/>
                <w:lang w:val="ru-RU"/>
              </w:rPr>
              <m:t>n</m:t>
            </m:r>
          </m:sub>
        </m:sSub>
        <m:r>
          <m:rPr>
            <m:sty m:val="bi"/>
          </m:rPr>
          <w:rPr>
            <w:rFonts w:ascii="Cambria Math"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VAP</m:t>
            </m:r>
          </m:e>
          <m:sub>
            <m:r>
              <m:rPr>
                <m:sty m:val="bi"/>
              </m:rPr>
              <w:rPr>
                <w:rFonts w:ascii="Cambria Math" w:hAnsi="Cambria Math"/>
                <w:sz w:val="24"/>
                <w:szCs w:val="24"/>
                <w:lang w:val="ru-RU"/>
              </w:rPr>
              <m:t>n</m:t>
            </m:r>
          </m:sub>
        </m:sSub>
        <m:r>
          <m:rPr>
            <m:sty m:val="bi"/>
          </m:rPr>
          <w:rPr>
            <w:rFonts w:ascii="Cambria Math"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VAT</m:t>
            </m:r>
          </m:e>
          <m:sub>
            <m:r>
              <m:rPr>
                <m:sty m:val="bi"/>
              </m:rPr>
              <w:rPr>
                <w:rFonts w:ascii="Cambria Math" w:hAnsi="Cambria Math"/>
                <w:sz w:val="24"/>
                <w:szCs w:val="24"/>
                <w:lang w:val="ru-RU"/>
              </w:rPr>
              <m:t>n</m:t>
            </m:r>
            <m:r>
              <m:rPr>
                <m:sty m:val="bi"/>
              </m:rPr>
              <w:rPr>
                <w:rFonts w:ascii="Cambria Math" w:hAnsi="Times New Roman"/>
                <w:sz w:val="24"/>
                <w:szCs w:val="24"/>
                <w:lang w:val="ru-RU"/>
              </w:rPr>
              <m:t xml:space="preserve"> </m:t>
            </m:r>
          </m:sub>
        </m:sSub>
        <m:r>
          <m:rPr>
            <m:sty m:val="bi"/>
          </m:rPr>
          <w:rPr>
            <w:rFonts w:ascii="Cambria Math"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VPA</m:t>
            </m:r>
          </m:e>
          <m:sub>
            <m:r>
              <m:rPr>
                <m:sty m:val="bi"/>
              </m:rPr>
              <w:rPr>
                <w:rFonts w:ascii="Cambria Math" w:hAnsi="Cambria Math"/>
                <w:sz w:val="24"/>
                <w:szCs w:val="24"/>
                <w:lang w:val="ru-RU"/>
              </w:rPr>
              <m:t>n</m:t>
            </m:r>
          </m:sub>
        </m:sSub>
        <m:r>
          <m:rPr>
            <m:sty m:val="bi"/>
          </m:rPr>
          <w:rPr>
            <w:rFonts w:ascii="Cambria Math"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VAPP</m:t>
            </m:r>
          </m:e>
          <m:sub>
            <m:r>
              <m:rPr>
                <m:sty m:val="bi"/>
              </m:rPr>
              <w:rPr>
                <w:rFonts w:ascii="Cambria Math" w:hAnsi="Cambria Math"/>
                <w:sz w:val="24"/>
                <w:szCs w:val="24"/>
                <w:lang w:val="ru-RU"/>
              </w:rPr>
              <m:t>n</m:t>
            </m:r>
          </m:sub>
        </m:sSub>
        <m:r>
          <m:rPr>
            <m:sty m:val="bi"/>
          </m:rPr>
          <w:rPr>
            <w:rFonts w:ascii="Cambria Math" w:hAnsi="Times New Roman"/>
            <w:sz w:val="24"/>
            <w:szCs w:val="24"/>
            <w:lang w:val="ru-RU"/>
          </w:rPr>
          <m:t xml:space="preserve"> </m:t>
        </m:r>
      </m:oMath>
      <w:r w:rsidR="00985D53" w:rsidRPr="00342B9F">
        <w:rPr>
          <w:rFonts w:ascii="Times New Roman" w:hAnsi="Times New Roman"/>
          <w:i/>
          <w:sz w:val="24"/>
          <w:szCs w:val="24"/>
          <w:lang w:val="ru-RU"/>
        </w:rPr>
        <w:t>(24)</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lastRenderedPageBreak/>
        <w:tab/>
        <w:t>где:</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ab/>
      </w:r>
      <w:r w:rsidRPr="00342B9F">
        <w:rPr>
          <w:rFonts w:ascii="Times New Roman" w:hAnsi="Times New Roman"/>
          <w:b/>
          <w:i/>
          <w:sz w:val="24"/>
          <w:szCs w:val="24"/>
          <w:lang w:val="ru-RU"/>
        </w:rPr>
        <w:t>VPA</w:t>
      </w:r>
      <w:r w:rsidRPr="00342B9F">
        <w:rPr>
          <w:rFonts w:ascii="Times New Roman" w:hAnsi="Times New Roman"/>
          <w:b/>
          <w:i/>
          <w:sz w:val="24"/>
          <w:szCs w:val="24"/>
          <w:vertAlign w:val="subscript"/>
          <w:lang w:val="ru-RU"/>
        </w:rPr>
        <w:t>n</w:t>
      </w:r>
      <w:r w:rsidRPr="00342B9F">
        <w:rPr>
          <w:rFonts w:ascii="Times New Roman" w:hAnsi="Times New Roman"/>
          <w:b/>
          <w:sz w:val="24"/>
          <w:szCs w:val="24"/>
          <w:vertAlign w:val="subscript"/>
          <w:lang w:val="ru-RU"/>
        </w:rPr>
        <w:t xml:space="preserve"> </w:t>
      </w:r>
      <w:r w:rsidRPr="00342B9F">
        <w:rPr>
          <w:rFonts w:ascii="Times New Roman" w:hAnsi="Times New Roman"/>
          <w:sz w:val="24"/>
          <w:szCs w:val="24"/>
          <w:lang w:val="ru-RU"/>
        </w:rPr>
        <w:t>– технологический расход и потери воды в публичной системе водоснабжения, утвержденные в установленном Агентством порядке, м</w:t>
      </w:r>
      <w:r w:rsidRPr="00342B9F">
        <w:rPr>
          <w:rFonts w:ascii="Times New Roman" w:hAnsi="Times New Roman"/>
          <w:sz w:val="24"/>
          <w:szCs w:val="24"/>
          <w:vertAlign w:val="superscript"/>
          <w:lang w:val="ru-RU"/>
        </w:rPr>
        <w:t>3</w:t>
      </w:r>
      <w:r w:rsidRPr="00342B9F">
        <w:rPr>
          <w:rFonts w:ascii="Times New Roman" w:hAnsi="Times New Roman"/>
          <w:sz w:val="24"/>
          <w:szCs w:val="24"/>
          <w:lang w:val="ru-RU"/>
        </w:rPr>
        <w:t>;</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ab/>
      </w:r>
      <w:r w:rsidRPr="00342B9F">
        <w:rPr>
          <w:rFonts w:ascii="Times New Roman" w:hAnsi="Times New Roman"/>
          <w:b/>
          <w:i/>
          <w:sz w:val="24"/>
          <w:szCs w:val="24"/>
          <w:lang w:val="ru-RU"/>
        </w:rPr>
        <w:t>VACs</w:t>
      </w:r>
      <w:r w:rsidRPr="00342B9F">
        <w:rPr>
          <w:rFonts w:ascii="Times New Roman" w:hAnsi="Times New Roman"/>
          <w:b/>
          <w:i/>
          <w:sz w:val="24"/>
          <w:szCs w:val="24"/>
          <w:vertAlign w:val="subscript"/>
          <w:lang w:val="ru-RU"/>
        </w:rPr>
        <w:t>n</w:t>
      </w:r>
      <w:r w:rsidRPr="00342B9F">
        <w:rPr>
          <w:rFonts w:ascii="Times New Roman" w:hAnsi="Times New Roman"/>
          <w:sz w:val="24"/>
          <w:szCs w:val="24"/>
          <w:vertAlign w:val="subscript"/>
          <w:lang w:val="ru-RU"/>
        </w:rPr>
        <w:t xml:space="preserve"> </w:t>
      </w:r>
      <w:r w:rsidRPr="00342B9F">
        <w:rPr>
          <w:rFonts w:ascii="Times New Roman" w:hAnsi="Times New Roman"/>
          <w:sz w:val="24"/>
          <w:szCs w:val="24"/>
          <w:lang w:val="ru-RU"/>
        </w:rPr>
        <w:t>– объем воды, который необходимо извлечь (забрать) из водного фонда, но котор</w:t>
      </w:r>
      <w:r>
        <w:rPr>
          <w:rFonts w:ascii="Times New Roman" w:hAnsi="Times New Roman"/>
          <w:sz w:val="24"/>
          <w:szCs w:val="24"/>
          <w:lang w:val="ru-RU"/>
        </w:rPr>
        <w:t>ая</w:t>
      </w:r>
      <w:r w:rsidR="002244E5">
        <w:rPr>
          <w:rFonts w:ascii="Times New Roman" w:hAnsi="Times New Roman"/>
          <w:sz w:val="24"/>
          <w:szCs w:val="24"/>
          <w:lang w:val="ru-RU"/>
        </w:rPr>
        <w:t xml:space="preserve"> согласно</w:t>
      </w:r>
      <w:r w:rsidRPr="00342B9F">
        <w:rPr>
          <w:rFonts w:ascii="Times New Roman" w:hAnsi="Times New Roman"/>
          <w:sz w:val="24"/>
          <w:szCs w:val="24"/>
          <w:lang w:val="ru-RU"/>
        </w:rPr>
        <w:t xml:space="preserve"> Налоговому кодексу не облага</w:t>
      </w:r>
      <w:r>
        <w:rPr>
          <w:rFonts w:ascii="Times New Roman" w:hAnsi="Times New Roman"/>
          <w:sz w:val="24"/>
          <w:szCs w:val="24"/>
          <w:lang w:val="ru-RU"/>
        </w:rPr>
        <w:t>е</w:t>
      </w:r>
      <w:r w:rsidRPr="00342B9F">
        <w:rPr>
          <w:rFonts w:ascii="Times New Roman" w:hAnsi="Times New Roman"/>
          <w:sz w:val="24"/>
          <w:szCs w:val="24"/>
          <w:lang w:val="ru-RU"/>
        </w:rPr>
        <w:t>тся налогом на воду, м</w:t>
      </w:r>
      <w:r w:rsidRPr="00342B9F">
        <w:rPr>
          <w:rFonts w:ascii="Times New Roman" w:hAnsi="Times New Roman"/>
          <w:sz w:val="24"/>
          <w:szCs w:val="24"/>
          <w:vertAlign w:val="superscript"/>
          <w:lang w:val="ru-RU"/>
        </w:rPr>
        <w:t>3</w:t>
      </w:r>
      <w:r w:rsidRPr="00342B9F">
        <w:rPr>
          <w:rFonts w:ascii="Times New Roman" w:hAnsi="Times New Roman"/>
          <w:sz w:val="24"/>
          <w:szCs w:val="24"/>
          <w:lang w:val="ru-RU"/>
        </w:rPr>
        <w:t>. Этот объем определяется по формуле:</w:t>
      </w:r>
    </w:p>
    <w:p w:rsidR="00985D53" w:rsidRPr="00342B9F" w:rsidRDefault="00985D53" w:rsidP="00985D53">
      <w:pPr>
        <w:tabs>
          <w:tab w:val="center" w:pos="5102"/>
          <w:tab w:val="left" w:pos="8870"/>
        </w:tabs>
        <w:spacing w:after="120"/>
        <w:rPr>
          <w:rFonts w:ascii="Times New Roman" w:hAnsi="Times New Roman"/>
          <w:i/>
          <w:sz w:val="24"/>
          <w:szCs w:val="24"/>
          <w:lang w:val="ru-RU"/>
        </w:rPr>
      </w:pPr>
      <w:r w:rsidRPr="00342B9F">
        <w:rPr>
          <w:rFonts w:ascii="Times New Roman" w:hAnsi="Times New Roman"/>
          <w:b/>
          <w:sz w:val="24"/>
          <w:szCs w:val="24"/>
          <w:lang w:val="ru-RU"/>
        </w:rPr>
        <w:tab/>
      </w:r>
      <m:oMath>
        <m:sSub>
          <m:sSubPr>
            <m:ctrlPr>
              <w:rPr>
                <w:rFonts w:ascii="Cambria Math" w:hAnsi="Times New Roman"/>
                <w:b/>
                <w:i/>
                <w:sz w:val="24"/>
                <w:szCs w:val="24"/>
                <w:lang w:val="ru-RU"/>
              </w:rPr>
            </m:ctrlPr>
          </m:sSubPr>
          <m:e>
            <m:r>
              <m:rPr>
                <m:sty m:val="bi"/>
              </m:rPr>
              <w:rPr>
                <w:rFonts w:ascii="Cambria Math" w:hAnsi="Cambria Math"/>
                <w:sz w:val="24"/>
                <w:szCs w:val="24"/>
                <w:lang w:val="ru-RU"/>
              </w:rPr>
              <m:t>VACs</m:t>
            </m:r>
          </m:e>
          <m:sub>
            <m:r>
              <m:rPr>
                <m:sty m:val="bi"/>
              </m:rPr>
              <w:rPr>
                <w:rFonts w:ascii="Cambria Math" w:hAnsi="Cambria Math"/>
                <w:sz w:val="24"/>
                <w:szCs w:val="24"/>
                <w:lang w:val="ru-RU"/>
              </w:rPr>
              <m:t>n</m:t>
            </m:r>
            <m:r>
              <m:rPr>
                <m:sty m:val="bi"/>
              </m:rPr>
              <w:rPr>
                <w:rFonts w:ascii="Cambria Math" w:hAnsi="Times New Roman"/>
                <w:sz w:val="24"/>
                <w:szCs w:val="24"/>
                <w:lang w:val="ru-RU"/>
              </w:rPr>
              <m:t xml:space="preserve"> </m:t>
            </m:r>
          </m:sub>
        </m:sSub>
        <m:r>
          <m:rPr>
            <m:sty m:val="bi"/>
          </m:rPr>
          <w:rPr>
            <w:rFonts w:ascii="Cambria Math" w:hAnsi="Times New Roman"/>
            <w:sz w:val="24"/>
            <w:szCs w:val="24"/>
            <w:lang w:val="ru-RU"/>
          </w:rPr>
          <m:t>=</m:t>
        </m:r>
        <m:f>
          <m:fPr>
            <m:ctrlPr>
              <w:rPr>
                <w:rFonts w:ascii="Cambria Math" w:hAnsi="Times New Roman"/>
                <w:b/>
                <w:i/>
                <w:sz w:val="24"/>
                <w:szCs w:val="24"/>
                <w:lang w:val="ru-RU"/>
              </w:rPr>
            </m:ctrlPr>
          </m:fPr>
          <m:num>
            <m:d>
              <m:dPr>
                <m:ctrlPr>
                  <w:rPr>
                    <w:rFonts w:ascii="Cambria Math" w:hAnsi="Times New Roman"/>
                    <w:b/>
                    <w:i/>
                    <w:sz w:val="24"/>
                    <w:szCs w:val="24"/>
                    <w:lang w:val="ru-RU"/>
                  </w:rPr>
                </m:ctrlPr>
              </m:dPr>
              <m:e>
                <m:sSub>
                  <m:sSubPr>
                    <m:ctrlPr>
                      <w:rPr>
                        <w:rFonts w:ascii="Cambria Math" w:hAnsi="Times New Roman"/>
                        <w:b/>
                        <w:i/>
                        <w:sz w:val="24"/>
                        <w:szCs w:val="24"/>
                        <w:lang w:val="ru-RU"/>
                      </w:rPr>
                    </m:ctrlPr>
                  </m:sSubPr>
                  <m:e>
                    <m:r>
                      <m:rPr>
                        <m:sty m:val="bi"/>
                      </m:rPr>
                      <w:rPr>
                        <w:rFonts w:ascii="Cambria Math" w:hAnsi="Cambria Math"/>
                        <w:sz w:val="24"/>
                        <w:szCs w:val="24"/>
                        <w:lang w:val="ru-RU"/>
                      </w:rPr>
                      <m:t>VATs</m:t>
                    </m:r>
                  </m:e>
                  <m:sub>
                    <m:r>
                      <m:rPr>
                        <m:sty m:val="bi"/>
                      </m:rPr>
                      <w:rPr>
                        <w:rFonts w:ascii="Cambria Math" w:hAnsi="Cambria Math"/>
                        <w:sz w:val="24"/>
                        <w:szCs w:val="24"/>
                        <w:lang w:val="ru-RU"/>
                      </w:rPr>
                      <m:t>n</m:t>
                    </m:r>
                    <m:r>
                      <m:rPr>
                        <m:sty m:val="bi"/>
                      </m:rPr>
                      <w:rPr>
                        <w:rFonts w:ascii="Cambria Math" w:hAnsi="Times New Roman"/>
                        <w:sz w:val="24"/>
                        <w:szCs w:val="24"/>
                        <w:lang w:val="ru-RU"/>
                      </w:rPr>
                      <m:t xml:space="preserve"> </m:t>
                    </m:r>
                  </m:sub>
                </m:sSub>
                <m:r>
                  <m:rPr>
                    <m:sty m:val="bi"/>
                  </m:rPr>
                  <w:rPr>
                    <w:rFonts w:ascii="Cambria Math"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VAPs</m:t>
                    </m:r>
                  </m:e>
                  <m:sub>
                    <m:r>
                      <m:rPr>
                        <m:sty m:val="bi"/>
                      </m:rPr>
                      <w:rPr>
                        <w:rFonts w:ascii="Cambria Math" w:hAnsi="Cambria Math"/>
                        <w:sz w:val="24"/>
                        <w:szCs w:val="24"/>
                        <w:lang w:val="ru-RU"/>
                      </w:rPr>
                      <m:t>n</m:t>
                    </m:r>
                  </m:sub>
                </m:sSub>
              </m:e>
            </m:d>
          </m:num>
          <m:den>
            <m:d>
              <m:dPr>
                <m:ctrlPr>
                  <w:rPr>
                    <w:rFonts w:ascii="Cambria Math" w:hAnsi="Times New Roman"/>
                    <w:b/>
                    <w:i/>
                    <w:sz w:val="24"/>
                    <w:szCs w:val="24"/>
                    <w:lang w:val="ru-RU"/>
                  </w:rPr>
                </m:ctrlPr>
              </m:dPr>
              <m:e>
                <m:r>
                  <m:rPr>
                    <m:sty m:val="bi"/>
                  </m:rPr>
                  <w:rPr>
                    <w:rFonts w:ascii="Cambria Math" w:hAnsi="Cambria Math"/>
                    <w:sz w:val="24"/>
                    <w:szCs w:val="24"/>
                    <w:lang w:val="ru-RU"/>
                  </w:rPr>
                  <m:t>1</m:t>
                </m:r>
                <m:r>
                  <m:rPr>
                    <m:sty m:val="bi"/>
                  </m:rPr>
                  <w:rPr>
                    <w:rFonts w:ascii="Times New Roman" w:hAnsi="Times New Roman"/>
                    <w:sz w:val="24"/>
                    <w:szCs w:val="24"/>
                    <w:lang w:val="ru-RU"/>
                  </w:rPr>
                  <m:t>-</m:t>
                </m:r>
                <m:f>
                  <m:fPr>
                    <m:ctrlPr>
                      <w:rPr>
                        <w:rFonts w:ascii="Cambria Math" w:hAnsi="Times New Roman"/>
                        <w:b/>
                        <w:i/>
                        <w:sz w:val="24"/>
                        <w:szCs w:val="24"/>
                        <w:lang w:val="ru-RU"/>
                      </w:rPr>
                    </m:ctrlPr>
                  </m:fPr>
                  <m:num>
                    <m:sSub>
                      <m:sSubPr>
                        <m:ctrlPr>
                          <w:rPr>
                            <w:rFonts w:ascii="Cambria Math" w:hAnsi="Times New Roman"/>
                            <w:b/>
                            <w:i/>
                            <w:sz w:val="24"/>
                            <w:szCs w:val="24"/>
                            <w:lang w:val="ru-RU"/>
                          </w:rPr>
                        </m:ctrlPr>
                      </m:sSubPr>
                      <m:e>
                        <m:r>
                          <m:rPr>
                            <m:sty m:val="bi"/>
                          </m:rPr>
                          <w:rPr>
                            <w:rFonts w:ascii="Cambria Math" w:hAnsi="Cambria Math"/>
                            <w:sz w:val="24"/>
                            <w:szCs w:val="24"/>
                            <w:lang w:val="ru-RU"/>
                          </w:rPr>
                          <m:t>VPA</m:t>
                        </m:r>
                      </m:e>
                      <m:sub>
                        <m:r>
                          <m:rPr>
                            <m:sty m:val="bi"/>
                          </m:rPr>
                          <w:rPr>
                            <w:rFonts w:ascii="Cambria Math" w:hAnsi="Cambria Math"/>
                            <w:sz w:val="24"/>
                            <w:szCs w:val="24"/>
                            <w:lang w:val="ru-RU"/>
                          </w:rPr>
                          <m:t>n</m:t>
                        </m:r>
                      </m:sub>
                    </m:sSub>
                  </m:num>
                  <m:den>
                    <m:sSub>
                      <m:sSubPr>
                        <m:ctrlPr>
                          <w:rPr>
                            <w:rFonts w:ascii="Cambria Math" w:hAnsi="Times New Roman"/>
                            <w:b/>
                            <w:i/>
                            <w:sz w:val="24"/>
                            <w:szCs w:val="24"/>
                            <w:lang w:val="ru-RU"/>
                          </w:rPr>
                        </m:ctrlPr>
                      </m:sSubPr>
                      <m:e>
                        <m:r>
                          <m:rPr>
                            <m:sty m:val="bi"/>
                          </m:rPr>
                          <w:rPr>
                            <w:rFonts w:ascii="Cambria Math" w:hAnsi="Cambria Math"/>
                            <w:sz w:val="24"/>
                            <w:szCs w:val="24"/>
                            <w:lang w:val="ru-RU"/>
                          </w:rPr>
                          <m:t>VAC</m:t>
                        </m:r>
                      </m:e>
                      <m:sub>
                        <m:r>
                          <m:rPr>
                            <m:sty m:val="bi"/>
                          </m:rPr>
                          <w:rPr>
                            <w:rFonts w:ascii="Cambria Math" w:hAnsi="Cambria Math"/>
                            <w:sz w:val="24"/>
                            <w:szCs w:val="24"/>
                            <w:lang w:val="ru-RU"/>
                          </w:rPr>
                          <m:t>n</m:t>
                        </m:r>
                      </m:sub>
                    </m:sSub>
                  </m:den>
                </m:f>
              </m:e>
            </m:d>
          </m:den>
        </m:f>
      </m:oMath>
      <w:r w:rsidRPr="00342B9F">
        <w:rPr>
          <w:rFonts w:ascii="Times New Roman" w:hAnsi="Times New Roman"/>
          <w:b/>
          <w:sz w:val="24"/>
          <w:szCs w:val="24"/>
          <w:lang w:val="ru-RU"/>
        </w:rPr>
        <w:t xml:space="preserve">    </w:t>
      </w:r>
      <w:r w:rsidRPr="00342B9F">
        <w:rPr>
          <w:rFonts w:ascii="Times New Roman" w:hAnsi="Times New Roman"/>
          <w:i/>
          <w:sz w:val="24"/>
          <w:szCs w:val="24"/>
          <w:lang w:val="ru-RU"/>
        </w:rPr>
        <w:t>(25)</w:t>
      </w:r>
      <w:r w:rsidRPr="00342B9F">
        <w:rPr>
          <w:rFonts w:ascii="Times New Roman" w:hAnsi="Times New Roman"/>
          <w:i/>
          <w:sz w:val="24"/>
          <w:szCs w:val="24"/>
          <w:lang w:val="ru-RU"/>
        </w:rPr>
        <w:tab/>
      </w:r>
    </w:p>
    <w:p w:rsidR="00985D53" w:rsidRPr="00342B9F" w:rsidRDefault="00985D53" w:rsidP="002E646C">
      <w:pPr>
        <w:spacing w:after="120"/>
        <w:jc w:val="both"/>
        <w:rPr>
          <w:rFonts w:ascii="Times New Roman" w:hAnsi="Times New Roman"/>
          <w:b/>
          <w:sz w:val="24"/>
          <w:szCs w:val="24"/>
          <w:vertAlign w:val="superscript"/>
          <w:lang w:val="ru-RU"/>
        </w:rPr>
      </w:pPr>
      <w:r w:rsidRPr="00342B9F">
        <w:rPr>
          <w:rFonts w:ascii="Times New Roman" w:hAnsi="Times New Roman"/>
          <w:sz w:val="24"/>
          <w:szCs w:val="24"/>
          <w:lang w:val="ru-RU"/>
        </w:rPr>
        <w:tab/>
        <w:t>где:</w:t>
      </w:r>
      <w:r>
        <w:rPr>
          <w:rFonts w:ascii="Times New Roman" w:hAnsi="Times New Roman"/>
          <w:sz w:val="24"/>
          <w:szCs w:val="24"/>
          <w:lang w:val="ru-RU"/>
        </w:rPr>
        <w:t xml:space="preserve"> </w:t>
      </w:r>
      <w:r w:rsidRPr="00342B9F">
        <w:rPr>
          <w:rFonts w:ascii="Times New Roman" w:hAnsi="Times New Roman"/>
          <w:b/>
          <w:i/>
          <w:sz w:val="24"/>
          <w:szCs w:val="24"/>
          <w:lang w:val="ru-RU"/>
        </w:rPr>
        <w:t>VATs</w:t>
      </w:r>
      <w:r w:rsidRPr="00342B9F">
        <w:rPr>
          <w:rFonts w:ascii="Times New Roman" w:hAnsi="Times New Roman"/>
          <w:b/>
          <w:i/>
          <w:sz w:val="24"/>
          <w:szCs w:val="24"/>
          <w:vertAlign w:val="subscript"/>
          <w:lang w:val="ru-RU"/>
        </w:rPr>
        <w:t xml:space="preserve">n </w:t>
      </w:r>
      <w:r w:rsidRPr="00342B9F">
        <w:rPr>
          <w:rFonts w:ascii="Times New Roman" w:hAnsi="Times New Roman"/>
          <w:b/>
          <w:i/>
          <w:sz w:val="24"/>
          <w:szCs w:val="24"/>
          <w:lang w:val="ru-RU"/>
        </w:rPr>
        <w:t>şi VAPs</w:t>
      </w:r>
      <w:r w:rsidRPr="00342B9F">
        <w:rPr>
          <w:rFonts w:ascii="Times New Roman" w:hAnsi="Times New Roman"/>
          <w:b/>
          <w:i/>
          <w:sz w:val="24"/>
          <w:szCs w:val="24"/>
          <w:vertAlign w:val="subscript"/>
          <w:lang w:val="ru-RU"/>
        </w:rPr>
        <w:t>n</w:t>
      </w:r>
      <w:r w:rsidRPr="00342B9F">
        <w:rPr>
          <w:rFonts w:ascii="Times New Roman" w:hAnsi="Times New Roman"/>
          <w:b/>
          <w:i/>
          <w:sz w:val="24"/>
          <w:szCs w:val="24"/>
          <w:lang w:val="ru-RU"/>
        </w:rPr>
        <w:t xml:space="preserve"> </w:t>
      </w:r>
      <w:r w:rsidRPr="00342B9F">
        <w:rPr>
          <w:rFonts w:ascii="Times New Roman" w:hAnsi="Times New Roman"/>
          <w:sz w:val="24"/>
          <w:szCs w:val="24"/>
          <w:lang w:val="ru-RU"/>
        </w:rPr>
        <w:t xml:space="preserve">– объемы </w:t>
      </w:r>
      <w:r>
        <w:rPr>
          <w:rFonts w:ascii="Times New Roman" w:hAnsi="Times New Roman"/>
          <w:sz w:val="24"/>
          <w:szCs w:val="24"/>
          <w:lang w:val="ru-RU"/>
        </w:rPr>
        <w:t xml:space="preserve">поставленной </w:t>
      </w:r>
      <w:r w:rsidRPr="00342B9F">
        <w:rPr>
          <w:rFonts w:ascii="Times New Roman" w:hAnsi="Times New Roman"/>
          <w:sz w:val="24"/>
          <w:szCs w:val="24"/>
          <w:lang w:val="ru-RU"/>
        </w:rPr>
        <w:t>технологической воды и питьевой воды</w:t>
      </w:r>
      <w:r>
        <w:rPr>
          <w:rFonts w:ascii="Times New Roman" w:hAnsi="Times New Roman"/>
          <w:sz w:val="24"/>
          <w:szCs w:val="24"/>
          <w:lang w:val="ru-RU"/>
        </w:rPr>
        <w:t xml:space="preserve"> потребителям</w:t>
      </w:r>
      <w:r w:rsidRPr="00342B9F">
        <w:rPr>
          <w:rFonts w:ascii="Times New Roman" w:hAnsi="Times New Roman"/>
          <w:sz w:val="24"/>
          <w:szCs w:val="24"/>
          <w:lang w:val="ru-RU"/>
        </w:rPr>
        <w:t xml:space="preserve"> в году регулирования «n», но которые </w:t>
      </w:r>
      <w:r w:rsidR="002244E5">
        <w:rPr>
          <w:rFonts w:ascii="Times New Roman" w:hAnsi="Times New Roman"/>
          <w:sz w:val="24"/>
          <w:szCs w:val="24"/>
          <w:lang w:val="ru-RU"/>
        </w:rPr>
        <w:t>согласно</w:t>
      </w:r>
      <w:r w:rsidRPr="00342B9F">
        <w:rPr>
          <w:rFonts w:ascii="Times New Roman" w:hAnsi="Times New Roman"/>
          <w:sz w:val="24"/>
          <w:szCs w:val="24"/>
          <w:lang w:val="ru-RU"/>
        </w:rPr>
        <w:t xml:space="preserve"> Налоговому кодексу не облагаются налогом на воду (вода, поставляемая  населению, органам публичного управления и учреждениям, финансируемым из бюджетов всех уровней; вода, поставляемая для тушения пожаров; вода, по</w:t>
      </w:r>
      <w:r>
        <w:rPr>
          <w:rFonts w:ascii="Times New Roman" w:hAnsi="Times New Roman"/>
          <w:sz w:val="24"/>
          <w:szCs w:val="24"/>
          <w:lang w:val="ru-RU"/>
        </w:rPr>
        <w:t>ставляемая</w:t>
      </w:r>
      <w:r w:rsidRPr="00342B9F">
        <w:rPr>
          <w:rFonts w:ascii="Times New Roman" w:hAnsi="Times New Roman"/>
          <w:sz w:val="24"/>
          <w:szCs w:val="24"/>
          <w:lang w:val="ru-RU"/>
        </w:rPr>
        <w:t xml:space="preserve"> предприятиям общества слепых, глухих, инвалидов и государственным медико-санитарным учреждениям; вода, поставляемая предприятиям тюремной системы), м</w:t>
      </w:r>
      <w:r w:rsidRPr="00342B9F">
        <w:rPr>
          <w:rFonts w:ascii="Times New Roman" w:hAnsi="Times New Roman"/>
          <w:sz w:val="24"/>
          <w:szCs w:val="24"/>
          <w:vertAlign w:val="superscript"/>
          <w:lang w:val="ru-RU"/>
        </w:rPr>
        <w:t>3</w:t>
      </w:r>
      <w:r w:rsidRPr="00342B9F">
        <w:rPr>
          <w:rFonts w:ascii="Times New Roman" w:hAnsi="Times New Roman"/>
          <w:sz w:val="24"/>
          <w:szCs w:val="24"/>
          <w:lang w:val="ru-RU"/>
        </w:rPr>
        <w:t xml:space="preserve">. Распределение расходов, связанных с уплатой налога за воду, между  публичной </w:t>
      </w:r>
      <w:r>
        <w:rPr>
          <w:rFonts w:ascii="Times New Roman" w:hAnsi="Times New Roman"/>
          <w:sz w:val="24"/>
          <w:szCs w:val="24"/>
          <w:lang w:val="ru-RU"/>
        </w:rPr>
        <w:t>услугой</w:t>
      </w:r>
      <w:r w:rsidRPr="00342B9F">
        <w:rPr>
          <w:rFonts w:ascii="Times New Roman" w:hAnsi="Times New Roman"/>
          <w:sz w:val="24"/>
          <w:szCs w:val="24"/>
          <w:lang w:val="ru-RU"/>
        </w:rPr>
        <w:t xml:space="preserve"> снабжения питьевой водой и снабжения технологической водой осуществляется пропор</w:t>
      </w:r>
      <w:r>
        <w:rPr>
          <w:rFonts w:ascii="Times New Roman" w:hAnsi="Times New Roman"/>
          <w:sz w:val="24"/>
          <w:szCs w:val="24"/>
          <w:lang w:val="ru-RU"/>
        </w:rPr>
        <w:t>ц</w:t>
      </w:r>
      <w:r w:rsidRPr="00342B9F">
        <w:rPr>
          <w:rFonts w:ascii="Times New Roman" w:hAnsi="Times New Roman"/>
          <w:sz w:val="24"/>
          <w:szCs w:val="24"/>
          <w:lang w:val="ru-RU"/>
        </w:rPr>
        <w:t xml:space="preserve">ионально </w:t>
      </w:r>
      <w:r>
        <w:rPr>
          <w:rFonts w:ascii="Times New Roman" w:hAnsi="Times New Roman"/>
          <w:sz w:val="24"/>
          <w:szCs w:val="24"/>
          <w:lang w:val="ru-RU"/>
        </w:rPr>
        <w:t xml:space="preserve">соответствующим поставленным </w:t>
      </w:r>
      <w:r w:rsidRPr="00342B9F">
        <w:rPr>
          <w:rFonts w:ascii="Times New Roman" w:hAnsi="Times New Roman"/>
          <w:sz w:val="24"/>
          <w:szCs w:val="24"/>
          <w:lang w:val="ru-RU"/>
        </w:rPr>
        <w:t xml:space="preserve">объемам воды потребителям в году регулирования «n». </w:t>
      </w:r>
    </w:p>
    <w:p w:rsidR="00985D53" w:rsidRPr="00342B9F" w:rsidRDefault="00985D53" w:rsidP="002E646C">
      <w:pPr>
        <w:pStyle w:val="a5"/>
        <w:numPr>
          <w:ilvl w:val="0"/>
          <w:numId w:val="11"/>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В категори</w:t>
      </w:r>
      <w:r>
        <w:rPr>
          <w:rFonts w:ascii="Times New Roman" w:hAnsi="Times New Roman"/>
          <w:sz w:val="24"/>
          <w:szCs w:val="24"/>
          <w:lang w:val="ru-RU"/>
        </w:rPr>
        <w:t>ю</w:t>
      </w:r>
      <w:r w:rsidRPr="00342B9F">
        <w:rPr>
          <w:rFonts w:ascii="Times New Roman" w:hAnsi="Times New Roman"/>
          <w:sz w:val="24"/>
          <w:szCs w:val="24"/>
          <w:lang w:val="ru-RU"/>
        </w:rPr>
        <w:t xml:space="preserve"> налогов, других сборов и платежей (Ta</w:t>
      </w:r>
      <w:r w:rsidRPr="00342B9F">
        <w:rPr>
          <w:rFonts w:ascii="Times New Roman" w:hAnsi="Times New Roman"/>
          <w:sz w:val="24"/>
          <w:szCs w:val="24"/>
          <w:vertAlign w:val="subscript"/>
          <w:lang w:val="ru-RU"/>
        </w:rPr>
        <w:t>n</w:t>
      </w:r>
      <w:r w:rsidRPr="00342B9F">
        <w:rPr>
          <w:rFonts w:ascii="Times New Roman" w:hAnsi="Times New Roman"/>
          <w:sz w:val="24"/>
          <w:szCs w:val="24"/>
          <w:lang w:val="ru-RU"/>
        </w:rPr>
        <w:t>) входят все налоги, сборы (кроме налога на воду), а также б</w:t>
      </w:r>
      <w:r>
        <w:rPr>
          <w:rFonts w:ascii="Times New Roman" w:hAnsi="Times New Roman"/>
          <w:sz w:val="24"/>
          <w:szCs w:val="24"/>
          <w:lang w:val="ru-RU"/>
        </w:rPr>
        <w:t>е</w:t>
      </w:r>
      <w:r w:rsidRPr="00342B9F">
        <w:rPr>
          <w:rFonts w:ascii="Times New Roman" w:hAnsi="Times New Roman"/>
          <w:sz w:val="24"/>
          <w:szCs w:val="24"/>
          <w:lang w:val="ru-RU"/>
        </w:rPr>
        <w:t>з</w:t>
      </w:r>
      <w:r>
        <w:rPr>
          <w:rFonts w:ascii="Times New Roman" w:hAnsi="Times New Roman"/>
          <w:sz w:val="24"/>
          <w:szCs w:val="24"/>
          <w:lang w:val="ru-RU"/>
        </w:rPr>
        <w:t>в</w:t>
      </w:r>
      <w:r w:rsidRPr="00342B9F">
        <w:rPr>
          <w:rFonts w:ascii="Times New Roman" w:hAnsi="Times New Roman"/>
          <w:sz w:val="24"/>
          <w:szCs w:val="24"/>
          <w:lang w:val="ru-RU"/>
        </w:rPr>
        <w:t>озвратный налог на добавленную стоимость, регулирующие платежи и платежи, уплачиваемые о</w:t>
      </w:r>
      <w:r>
        <w:rPr>
          <w:rFonts w:ascii="Times New Roman" w:hAnsi="Times New Roman"/>
          <w:sz w:val="24"/>
          <w:szCs w:val="24"/>
          <w:lang w:val="ru-RU"/>
        </w:rPr>
        <w:t>п</w:t>
      </w:r>
      <w:r w:rsidRPr="00342B9F">
        <w:rPr>
          <w:rFonts w:ascii="Times New Roman" w:hAnsi="Times New Roman"/>
          <w:sz w:val="24"/>
          <w:szCs w:val="24"/>
          <w:lang w:val="ru-RU"/>
        </w:rPr>
        <w:t xml:space="preserve">ератором, предусмотренные в Налоговом кодексе и нормативных документах по его применению, и </w:t>
      </w:r>
      <w:r>
        <w:rPr>
          <w:rFonts w:ascii="Times New Roman" w:hAnsi="Times New Roman"/>
          <w:sz w:val="24"/>
          <w:szCs w:val="24"/>
          <w:lang w:val="ru-RU"/>
        </w:rPr>
        <w:t xml:space="preserve">относимые на расходы </w:t>
      </w:r>
      <w:r w:rsidRPr="00342B9F">
        <w:rPr>
          <w:rFonts w:ascii="Times New Roman" w:hAnsi="Times New Roman"/>
          <w:sz w:val="24"/>
          <w:szCs w:val="24"/>
          <w:lang w:val="ru-RU"/>
        </w:rPr>
        <w:t>согласно Налоговому кодексу и Национа</w:t>
      </w:r>
      <w:r>
        <w:rPr>
          <w:rFonts w:ascii="Times New Roman" w:hAnsi="Times New Roman"/>
          <w:sz w:val="24"/>
          <w:szCs w:val="24"/>
          <w:lang w:val="ru-RU"/>
        </w:rPr>
        <w:t>л</w:t>
      </w:r>
      <w:r w:rsidRPr="00342B9F">
        <w:rPr>
          <w:rFonts w:ascii="Times New Roman" w:hAnsi="Times New Roman"/>
          <w:sz w:val="24"/>
          <w:szCs w:val="24"/>
          <w:lang w:val="ru-RU"/>
        </w:rPr>
        <w:t>ьным стандартам бухгалтерского учета. Эти налоги, сборы и платежи определяются  в каждом году регулирования «n» исходя из положений Налогового кодекса и нормативных документов по его применению в области публичной услуги водоснабжения и канализации. Расп</w:t>
      </w:r>
      <w:r>
        <w:rPr>
          <w:rFonts w:ascii="Times New Roman" w:hAnsi="Times New Roman"/>
          <w:sz w:val="24"/>
          <w:szCs w:val="24"/>
          <w:lang w:val="ru-RU"/>
        </w:rPr>
        <w:t>ре</w:t>
      </w:r>
      <w:r w:rsidRPr="00342B9F">
        <w:rPr>
          <w:rFonts w:ascii="Times New Roman" w:hAnsi="Times New Roman"/>
          <w:sz w:val="24"/>
          <w:szCs w:val="24"/>
          <w:lang w:val="ru-RU"/>
        </w:rPr>
        <w:t>деление эти общих налогов и сборов оператора между видами деятельности и видами поставляемых услуг осуществляется пропорционально доходам, полученным от осуществления видов деятельности, регулир</w:t>
      </w:r>
      <w:r>
        <w:rPr>
          <w:rFonts w:ascii="Times New Roman" w:hAnsi="Times New Roman"/>
          <w:sz w:val="24"/>
          <w:szCs w:val="24"/>
          <w:lang w:val="ru-RU"/>
        </w:rPr>
        <w:t>уе</w:t>
      </w:r>
      <w:r w:rsidRPr="00342B9F">
        <w:rPr>
          <w:rFonts w:ascii="Times New Roman" w:hAnsi="Times New Roman"/>
          <w:sz w:val="24"/>
          <w:szCs w:val="24"/>
          <w:lang w:val="ru-RU"/>
        </w:rPr>
        <w:t>м</w:t>
      </w:r>
      <w:r>
        <w:rPr>
          <w:rFonts w:ascii="Times New Roman" w:hAnsi="Times New Roman"/>
          <w:sz w:val="24"/>
          <w:szCs w:val="24"/>
          <w:lang w:val="ru-RU"/>
        </w:rPr>
        <w:t>ы</w:t>
      </w:r>
      <w:r w:rsidRPr="00342B9F">
        <w:rPr>
          <w:rFonts w:ascii="Times New Roman" w:hAnsi="Times New Roman"/>
          <w:sz w:val="24"/>
          <w:szCs w:val="24"/>
          <w:lang w:val="ru-RU"/>
        </w:rPr>
        <w:t xml:space="preserve">х услуг, предоставленных населению в году регулирования «n-1». </w:t>
      </w:r>
    </w:p>
    <w:p w:rsidR="00985D53" w:rsidRPr="00342B9F" w:rsidRDefault="00985D53" w:rsidP="002E646C">
      <w:pPr>
        <w:pStyle w:val="a5"/>
        <w:numPr>
          <w:ilvl w:val="0"/>
          <w:numId w:val="11"/>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Оборотные средства в году регулирования «n» (FR</w:t>
      </w:r>
      <w:r w:rsidRPr="00342B9F">
        <w:rPr>
          <w:rFonts w:ascii="Times New Roman" w:hAnsi="Times New Roman"/>
          <w:sz w:val="24"/>
          <w:szCs w:val="24"/>
          <w:vertAlign w:val="subscript"/>
          <w:lang w:val="ru-RU"/>
        </w:rPr>
        <w:t>n</w:t>
      </w:r>
      <w:r w:rsidRPr="00342B9F">
        <w:rPr>
          <w:rFonts w:ascii="Times New Roman" w:hAnsi="Times New Roman"/>
          <w:sz w:val="24"/>
          <w:szCs w:val="24"/>
          <w:lang w:val="ru-RU"/>
        </w:rPr>
        <w:t>) определяются по формулам:</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ab/>
        <w:t>a) на публичную услугу снабжения технологической водой:</w:t>
      </w:r>
    </w:p>
    <w:bookmarkStart w:id="0" w:name="_GoBack"/>
    <w:p w:rsidR="00985D53" w:rsidRPr="00342B9F" w:rsidRDefault="00985D53" w:rsidP="00985D53">
      <w:pPr>
        <w:spacing w:after="0"/>
        <w:jc w:val="center"/>
        <w:rPr>
          <w:rFonts w:ascii="Times New Roman" w:hAnsi="Times New Roman"/>
          <w:i/>
          <w:sz w:val="24"/>
          <w:szCs w:val="24"/>
          <w:lang w:val="ru-RU"/>
        </w:rPr>
      </w:pPr>
      <w:r w:rsidRPr="00342B9F">
        <w:rPr>
          <w:rFonts w:ascii="Times New Roman" w:hAnsi="Times New Roman"/>
          <w:i/>
          <w:position w:val="-24"/>
          <w:sz w:val="24"/>
          <w:szCs w:val="24"/>
          <w:lang w:val="ru-RU"/>
        </w:rPr>
        <w:object w:dxaOrig="9220" w:dyaOrig="620">
          <v:shape id="_x0000_i1035" type="#_x0000_t75" style="width:522.75pt;height:37.5pt" o:ole="">
            <v:imagedata r:id="rId27" o:title=""/>
          </v:shape>
          <o:OLEObject Type="Embed" ProgID="Equation.3" ShapeID="_x0000_i1035" DrawAspect="Content" ObjectID="_1485590685" r:id="rId28"/>
        </w:object>
      </w:r>
      <w:bookmarkEnd w:id="0"/>
      <w:r w:rsidRPr="00342B9F">
        <w:rPr>
          <w:rFonts w:ascii="Times New Roman" w:hAnsi="Times New Roman"/>
          <w:i/>
          <w:sz w:val="24"/>
          <w:szCs w:val="24"/>
          <w:lang w:val="ru-RU"/>
        </w:rPr>
        <w:t>(26)</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ab/>
        <w:t>b) на публичную услугу снабжения питьевой водой:</w:t>
      </w:r>
    </w:p>
    <w:p w:rsidR="00985D53" w:rsidRPr="00342B9F" w:rsidRDefault="00985D53" w:rsidP="002E646C">
      <w:pPr>
        <w:spacing w:after="0"/>
        <w:jc w:val="center"/>
        <w:rPr>
          <w:rFonts w:ascii="Times New Roman" w:hAnsi="Times New Roman"/>
          <w:sz w:val="24"/>
          <w:szCs w:val="24"/>
          <w:lang w:val="ru-RU"/>
        </w:rPr>
      </w:pPr>
      <w:r w:rsidRPr="00342B9F">
        <w:rPr>
          <w:rFonts w:ascii="Times New Roman" w:hAnsi="Times New Roman"/>
          <w:position w:val="-24"/>
          <w:sz w:val="24"/>
          <w:szCs w:val="24"/>
          <w:lang w:val="ru-RU"/>
        </w:rPr>
        <w:object w:dxaOrig="9560" w:dyaOrig="620">
          <v:shape id="_x0000_i1036" type="#_x0000_t75" style="width:505.5pt;height:37.5pt" o:ole="">
            <v:imagedata r:id="rId29" o:title=""/>
          </v:shape>
          <o:OLEObject Type="Embed" ProgID="Equation.3" ShapeID="_x0000_i1036" DrawAspect="Content" ObjectID="_1485590686" r:id="rId30"/>
        </w:object>
      </w:r>
      <w:r w:rsidRPr="00342B9F">
        <w:rPr>
          <w:rFonts w:ascii="Times New Roman" w:hAnsi="Times New Roman"/>
          <w:sz w:val="24"/>
          <w:szCs w:val="24"/>
          <w:lang w:val="ru-RU"/>
        </w:rPr>
        <w:t xml:space="preserve">  </w:t>
      </w:r>
      <w:r w:rsidRPr="00342B9F">
        <w:rPr>
          <w:rFonts w:ascii="Times New Roman" w:hAnsi="Times New Roman"/>
          <w:i/>
          <w:sz w:val="24"/>
          <w:szCs w:val="24"/>
          <w:lang w:val="ru-RU"/>
        </w:rPr>
        <w:t>(27)</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ab/>
        <w:t>c) на публичную услугу канализации и очистки сточных вод:</w:t>
      </w:r>
    </w:p>
    <w:p w:rsidR="00985D53" w:rsidRPr="00342B9F" w:rsidRDefault="00985D53" w:rsidP="002E646C">
      <w:pPr>
        <w:spacing w:after="0"/>
        <w:jc w:val="center"/>
        <w:rPr>
          <w:rFonts w:ascii="Times New Roman" w:hAnsi="Times New Roman"/>
          <w:i/>
          <w:sz w:val="24"/>
          <w:szCs w:val="24"/>
          <w:lang w:val="ru-RU"/>
        </w:rPr>
      </w:pPr>
      <w:r w:rsidRPr="00342B9F">
        <w:rPr>
          <w:rFonts w:ascii="Times New Roman" w:hAnsi="Times New Roman"/>
          <w:position w:val="-24"/>
          <w:sz w:val="24"/>
          <w:szCs w:val="24"/>
          <w:lang w:val="ru-RU"/>
        </w:rPr>
        <w:object w:dxaOrig="7660" w:dyaOrig="620">
          <v:shape id="_x0000_i1037" type="#_x0000_t75" style="width:441pt;height:37.5pt" o:ole="">
            <v:imagedata r:id="rId31" o:title=""/>
          </v:shape>
          <o:OLEObject Type="Embed" ProgID="Equation.3" ShapeID="_x0000_i1037" DrawAspect="Content" ObjectID="_1485590687" r:id="rId32"/>
        </w:object>
      </w:r>
      <w:r w:rsidRPr="00342B9F">
        <w:rPr>
          <w:rFonts w:ascii="Times New Roman" w:hAnsi="Times New Roman"/>
          <w:sz w:val="24"/>
          <w:szCs w:val="24"/>
          <w:lang w:val="ru-RU"/>
        </w:rPr>
        <w:t xml:space="preserve">   </w:t>
      </w:r>
      <w:r w:rsidRPr="00342B9F">
        <w:rPr>
          <w:rFonts w:ascii="Times New Roman" w:hAnsi="Times New Roman"/>
          <w:i/>
          <w:sz w:val="24"/>
          <w:szCs w:val="24"/>
          <w:lang w:val="ru-RU"/>
        </w:rPr>
        <w:t>(28)</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ab/>
        <w:t>где:</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ab/>
      </w:r>
      <w:r w:rsidRPr="00342B9F">
        <w:rPr>
          <w:rFonts w:ascii="Times New Roman" w:hAnsi="Times New Roman"/>
          <w:b/>
          <w:sz w:val="24"/>
          <w:szCs w:val="24"/>
          <w:lang w:val="ru-RU"/>
        </w:rPr>
        <w:t>α</w:t>
      </w:r>
      <w:r w:rsidRPr="00342B9F">
        <w:rPr>
          <w:rFonts w:ascii="Times New Roman" w:hAnsi="Times New Roman"/>
          <w:sz w:val="24"/>
          <w:szCs w:val="24"/>
          <w:lang w:val="ru-RU"/>
        </w:rPr>
        <w:t xml:space="preserve"> – потребность в оборотных средствах в году «n», выраженная в днях фактурирования, которая определяется на основе применяемого к потребителям режима фактурирования-оплаты</w:t>
      </w:r>
      <w:r w:rsidRPr="00342B9F">
        <w:rPr>
          <w:rFonts w:ascii="Times New Roman" w:hAnsi="Times New Roman"/>
          <w:bCs/>
          <w:color w:val="000000"/>
          <w:sz w:val="24"/>
          <w:szCs w:val="24"/>
          <w:lang w:val="ru-RU"/>
        </w:rPr>
        <w:t xml:space="preserve"> публичной услуги водоснабжения и канализации и режима платежей, которые необходимо внести оператору за приобретенные материалы и электроэнергию, оплат</w:t>
      </w:r>
      <w:r w:rsidR="002244E5">
        <w:rPr>
          <w:rFonts w:ascii="Times New Roman" w:hAnsi="Times New Roman"/>
          <w:bCs/>
          <w:color w:val="000000"/>
          <w:sz w:val="24"/>
          <w:szCs w:val="24"/>
          <w:lang w:val="ru-RU"/>
        </w:rPr>
        <w:t>у</w:t>
      </w:r>
      <w:r w:rsidRPr="00342B9F">
        <w:rPr>
          <w:rFonts w:ascii="Times New Roman" w:hAnsi="Times New Roman"/>
          <w:bCs/>
          <w:color w:val="000000"/>
          <w:sz w:val="24"/>
          <w:szCs w:val="24"/>
          <w:lang w:val="ru-RU"/>
        </w:rPr>
        <w:t xml:space="preserve"> услуг, оказанных третьими </w:t>
      </w:r>
      <w:r w:rsidRPr="00342B9F">
        <w:rPr>
          <w:rFonts w:ascii="Times New Roman" w:hAnsi="Times New Roman"/>
          <w:bCs/>
          <w:color w:val="000000"/>
          <w:sz w:val="24"/>
          <w:szCs w:val="24"/>
          <w:lang w:val="ru-RU"/>
        </w:rPr>
        <w:lastRenderedPageBreak/>
        <w:t>лицами, в соответствии с подписанными с поставщиками договорами, оплату услуг, расчетов с государственным и местным бюджетами и обязательств перед персоналом в соответствии с коллективным труд</w:t>
      </w:r>
      <w:r>
        <w:rPr>
          <w:rFonts w:ascii="Times New Roman" w:hAnsi="Times New Roman"/>
          <w:bCs/>
          <w:color w:val="000000"/>
          <w:sz w:val="24"/>
          <w:szCs w:val="24"/>
          <w:lang w:val="ru-RU"/>
        </w:rPr>
        <w:t>о</w:t>
      </w:r>
      <w:r w:rsidRPr="00342B9F">
        <w:rPr>
          <w:rFonts w:ascii="Times New Roman" w:hAnsi="Times New Roman"/>
          <w:bCs/>
          <w:color w:val="000000"/>
          <w:sz w:val="24"/>
          <w:szCs w:val="24"/>
          <w:lang w:val="ru-RU"/>
        </w:rPr>
        <w:t>вым договором. Для всех операторо</w:t>
      </w:r>
      <w:r>
        <w:rPr>
          <w:rFonts w:ascii="Times New Roman" w:hAnsi="Times New Roman"/>
          <w:bCs/>
          <w:color w:val="000000"/>
          <w:sz w:val="24"/>
          <w:szCs w:val="24"/>
          <w:lang w:val="ru-RU"/>
        </w:rPr>
        <w:t>в</w:t>
      </w:r>
      <w:r w:rsidRPr="00342B9F">
        <w:rPr>
          <w:rFonts w:ascii="Times New Roman" w:hAnsi="Times New Roman"/>
          <w:bCs/>
          <w:color w:val="000000"/>
          <w:sz w:val="24"/>
          <w:szCs w:val="24"/>
          <w:lang w:val="ru-RU"/>
        </w:rPr>
        <w:t xml:space="preserve">, предоставляющих публичную услугу водоснабжения и канализации, на первый 5-летний период регулирования тарифов   </w:t>
      </w:r>
      <w:r w:rsidRPr="00342B9F">
        <w:rPr>
          <w:rFonts w:ascii="Times New Roman" w:hAnsi="Times New Roman"/>
          <w:sz w:val="24"/>
          <w:szCs w:val="24"/>
          <w:lang w:val="ru-RU"/>
        </w:rPr>
        <w:t>α</w:t>
      </w:r>
      <w:r w:rsidRPr="00342B9F">
        <w:rPr>
          <w:rFonts w:ascii="Times New Roman" w:hAnsi="Times New Roman"/>
          <w:bCs/>
          <w:color w:val="000000"/>
          <w:sz w:val="24"/>
          <w:szCs w:val="24"/>
          <w:lang w:val="ru-RU"/>
        </w:rPr>
        <w:t xml:space="preserve"> </w:t>
      </w:r>
      <w:r w:rsidRPr="00342B9F">
        <w:rPr>
          <w:rFonts w:ascii="Times New Roman" w:hAnsi="Times New Roman"/>
          <w:sz w:val="24"/>
          <w:szCs w:val="24"/>
          <w:lang w:val="ru-RU"/>
        </w:rPr>
        <w:t xml:space="preserve"> = 10 дней. На каждый следующий 5-летний </w:t>
      </w:r>
      <w:r w:rsidRPr="00342B9F">
        <w:rPr>
          <w:rFonts w:ascii="Times New Roman" w:hAnsi="Times New Roman"/>
          <w:bCs/>
          <w:color w:val="000000"/>
          <w:sz w:val="24"/>
          <w:szCs w:val="24"/>
          <w:lang w:val="ru-RU"/>
        </w:rPr>
        <w:t>период регулирования тарифов</w:t>
      </w:r>
      <w:r w:rsidRPr="00342B9F">
        <w:rPr>
          <w:rFonts w:ascii="Times New Roman" w:hAnsi="Times New Roman"/>
          <w:sz w:val="24"/>
          <w:szCs w:val="24"/>
          <w:lang w:val="ru-RU"/>
        </w:rPr>
        <w:t xml:space="preserve"> </w:t>
      </w:r>
      <w:r>
        <w:rPr>
          <w:rFonts w:ascii="Times New Roman" w:hAnsi="Times New Roman"/>
          <w:sz w:val="24"/>
          <w:szCs w:val="24"/>
          <w:lang w:val="ru-RU"/>
        </w:rPr>
        <w:t>размер</w:t>
      </w:r>
      <w:r w:rsidRPr="00342B9F">
        <w:rPr>
          <w:rFonts w:ascii="Times New Roman" w:hAnsi="Times New Roman"/>
          <w:sz w:val="24"/>
          <w:szCs w:val="24"/>
          <w:lang w:val="ru-RU"/>
        </w:rPr>
        <w:t xml:space="preserve"> этого показателя устанавливается постановлением Агентства, </w:t>
      </w:r>
      <w:r>
        <w:rPr>
          <w:rFonts w:ascii="Times New Roman" w:hAnsi="Times New Roman"/>
          <w:sz w:val="24"/>
          <w:szCs w:val="24"/>
          <w:lang w:val="ru-RU"/>
        </w:rPr>
        <w:t>публикуемым</w:t>
      </w:r>
      <w:r w:rsidRPr="00342B9F">
        <w:rPr>
          <w:rFonts w:ascii="Times New Roman" w:hAnsi="Times New Roman"/>
          <w:sz w:val="24"/>
          <w:szCs w:val="24"/>
          <w:lang w:val="ru-RU"/>
        </w:rPr>
        <w:t xml:space="preserve"> в Официальном мониторе Республики Молдова;</w:t>
      </w:r>
    </w:p>
    <w:p w:rsidR="00985D53" w:rsidRPr="00342B9F" w:rsidRDefault="00985D53" w:rsidP="002E646C">
      <w:pPr>
        <w:spacing w:after="0"/>
        <w:jc w:val="both"/>
        <w:rPr>
          <w:rFonts w:ascii="Times New Roman" w:hAnsi="Times New Roman"/>
          <w:sz w:val="24"/>
          <w:szCs w:val="24"/>
          <w:lang w:val="ru-RU"/>
        </w:rPr>
      </w:pPr>
      <w:r w:rsidRPr="00342B9F">
        <w:rPr>
          <w:rFonts w:ascii="Times New Roman" w:hAnsi="Times New Roman"/>
          <w:sz w:val="24"/>
          <w:szCs w:val="24"/>
          <w:lang w:val="ru-RU"/>
        </w:rPr>
        <w:tab/>
      </w:r>
      <w:r w:rsidRPr="00342B9F">
        <w:rPr>
          <w:rFonts w:ascii="Times New Roman" w:hAnsi="Times New Roman"/>
          <w:b/>
          <w:i/>
          <w:sz w:val="24"/>
          <w:szCs w:val="24"/>
          <w:lang w:val="ru-RU"/>
        </w:rPr>
        <w:t>Rd</w:t>
      </w:r>
      <w:r w:rsidRPr="00342B9F">
        <w:rPr>
          <w:rFonts w:ascii="Times New Roman" w:hAnsi="Times New Roman"/>
          <w:b/>
          <w:i/>
          <w:sz w:val="24"/>
          <w:szCs w:val="24"/>
          <w:vertAlign w:val="subscript"/>
          <w:lang w:val="ru-RU"/>
        </w:rPr>
        <w:t>n</w:t>
      </w:r>
      <w:r w:rsidRPr="00342B9F">
        <w:rPr>
          <w:rFonts w:ascii="Times New Roman" w:hAnsi="Times New Roman"/>
          <w:i/>
          <w:sz w:val="24"/>
          <w:szCs w:val="24"/>
          <w:lang w:val="ru-RU"/>
        </w:rPr>
        <w:t xml:space="preserve"> </w:t>
      </w:r>
      <w:r w:rsidRPr="00342B9F">
        <w:rPr>
          <w:rFonts w:ascii="Times New Roman" w:hAnsi="Times New Roman"/>
          <w:sz w:val="24"/>
          <w:szCs w:val="24"/>
          <w:lang w:val="ru-RU"/>
        </w:rPr>
        <w:t>– средняя процентная ставка по банковским кредитам, выданным юридическим лицам в году «n» по банковской си</w:t>
      </w:r>
      <w:r>
        <w:rPr>
          <w:rFonts w:ascii="Times New Roman" w:hAnsi="Times New Roman"/>
          <w:sz w:val="24"/>
          <w:szCs w:val="24"/>
          <w:lang w:val="ru-RU"/>
        </w:rPr>
        <w:t>с</w:t>
      </w:r>
      <w:r w:rsidRPr="00342B9F">
        <w:rPr>
          <w:rFonts w:ascii="Times New Roman" w:hAnsi="Times New Roman"/>
          <w:sz w:val="24"/>
          <w:szCs w:val="24"/>
          <w:lang w:val="ru-RU"/>
        </w:rPr>
        <w:t>теме, публикуемая Национальным банком Молдовы в разделе: Статистические данные, Денежная статистика, Средние процентные ставки, Средняя процентная ставка по новым кредитам, выданным по банковской системе в национальной валюте юридическим лицам сроком до 12 месяцев.</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 xml:space="preserve">При определении тарифов в расчеты не включаются следующие расходы: </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a) связанные с работами по строительству, реконструкции, модернизации, обновлению, закупк</w:t>
      </w:r>
      <w:r>
        <w:rPr>
          <w:rFonts w:ascii="Times New Roman" w:hAnsi="Times New Roman"/>
          <w:sz w:val="24"/>
          <w:szCs w:val="24"/>
          <w:lang w:val="ru-RU"/>
        </w:rPr>
        <w:t>е</w:t>
      </w:r>
      <w:r w:rsidRPr="00342B9F">
        <w:rPr>
          <w:rFonts w:ascii="Times New Roman" w:hAnsi="Times New Roman"/>
          <w:sz w:val="24"/>
          <w:szCs w:val="24"/>
          <w:lang w:val="ru-RU"/>
        </w:rPr>
        <w:t>, установк</w:t>
      </w:r>
      <w:r>
        <w:rPr>
          <w:rFonts w:ascii="Times New Roman" w:hAnsi="Times New Roman"/>
          <w:sz w:val="24"/>
          <w:szCs w:val="24"/>
          <w:lang w:val="ru-RU"/>
        </w:rPr>
        <w:t>е</w:t>
      </w:r>
      <w:r w:rsidRPr="00342B9F">
        <w:rPr>
          <w:rFonts w:ascii="Times New Roman" w:hAnsi="Times New Roman"/>
          <w:sz w:val="24"/>
          <w:szCs w:val="24"/>
          <w:lang w:val="ru-RU"/>
        </w:rPr>
        <w:t xml:space="preserve"> и испытани</w:t>
      </w:r>
      <w:r>
        <w:rPr>
          <w:rFonts w:ascii="Times New Roman" w:hAnsi="Times New Roman"/>
          <w:sz w:val="24"/>
          <w:szCs w:val="24"/>
          <w:lang w:val="ru-RU"/>
        </w:rPr>
        <w:t>ю</w:t>
      </w:r>
      <w:r w:rsidRPr="00342B9F">
        <w:rPr>
          <w:rFonts w:ascii="Times New Roman" w:hAnsi="Times New Roman"/>
          <w:sz w:val="24"/>
          <w:szCs w:val="24"/>
          <w:lang w:val="ru-RU"/>
        </w:rPr>
        <w:t xml:space="preserve"> материальных и нематериальных активов; освоение</w:t>
      </w:r>
      <w:r>
        <w:rPr>
          <w:rFonts w:ascii="Times New Roman" w:hAnsi="Times New Roman"/>
          <w:sz w:val="24"/>
          <w:szCs w:val="24"/>
          <w:lang w:val="ru-RU"/>
        </w:rPr>
        <w:t>м</w:t>
      </w:r>
      <w:r w:rsidRPr="00342B9F">
        <w:rPr>
          <w:rFonts w:ascii="Times New Roman" w:hAnsi="Times New Roman"/>
          <w:sz w:val="24"/>
          <w:szCs w:val="24"/>
          <w:lang w:val="ru-RU"/>
        </w:rPr>
        <w:t xml:space="preserve"> новых объектов, цехов и агрегатов; авторский надзор проектных организаций; капитальны</w:t>
      </w:r>
      <w:r>
        <w:rPr>
          <w:rFonts w:ascii="Times New Roman" w:hAnsi="Times New Roman"/>
          <w:sz w:val="24"/>
          <w:szCs w:val="24"/>
          <w:lang w:val="ru-RU"/>
        </w:rPr>
        <w:t>й</w:t>
      </w:r>
      <w:r w:rsidRPr="00342B9F">
        <w:rPr>
          <w:rFonts w:ascii="Times New Roman" w:hAnsi="Times New Roman"/>
          <w:sz w:val="24"/>
          <w:szCs w:val="24"/>
          <w:lang w:val="ru-RU"/>
        </w:rPr>
        <w:t xml:space="preserve"> ремонт подлежащих капитализации материальных активов и другие капитальные вложения, капитальны</w:t>
      </w:r>
      <w:r>
        <w:rPr>
          <w:rFonts w:ascii="Times New Roman" w:hAnsi="Times New Roman"/>
          <w:sz w:val="24"/>
          <w:szCs w:val="24"/>
          <w:lang w:val="ru-RU"/>
        </w:rPr>
        <w:t>й</w:t>
      </w:r>
      <w:r w:rsidRPr="00342B9F">
        <w:rPr>
          <w:rFonts w:ascii="Times New Roman" w:hAnsi="Times New Roman"/>
          <w:sz w:val="24"/>
          <w:szCs w:val="24"/>
          <w:lang w:val="ru-RU"/>
        </w:rPr>
        <w:t xml:space="preserve"> ремонт систем водоснабжения и канализации, не принадлежащих оператору, расходы на хранение и содержание законсервированных материальных активов, кроме материальных активов, законсервированных в соот</w:t>
      </w:r>
      <w:r>
        <w:rPr>
          <w:rFonts w:ascii="Times New Roman" w:hAnsi="Times New Roman"/>
          <w:sz w:val="24"/>
          <w:szCs w:val="24"/>
          <w:lang w:val="ru-RU"/>
        </w:rPr>
        <w:t>в</w:t>
      </w:r>
      <w:r w:rsidRPr="00342B9F">
        <w:rPr>
          <w:rFonts w:ascii="Times New Roman" w:hAnsi="Times New Roman"/>
          <w:sz w:val="24"/>
          <w:szCs w:val="24"/>
          <w:lang w:val="ru-RU"/>
        </w:rPr>
        <w:t>етствии с Положением о консервации и расконсервации имущества, не используемого в технологическом процессе, утвержденным Министерством приватизации и управления государственным имуществом Республики Молдова № 537/03 от 25 марта 1998 г. (Официальный монитор Республики Молдова, 1998,  №111-113, ст.222), и необходимых для обеспечения надежности предоставления  публичной услуги водоснабжения и  канализации. Все связанные с капитал</w:t>
      </w:r>
      <w:r>
        <w:rPr>
          <w:rFonts w:ascii="Times New Roman" w:hAnsi="Times New Roman"/>
          <w:sz w:val="24"/>
          <w:szCs w:val="24"/>
          <w:lang w:val="ru-RU"/>
        </w:rPr>
        <w:t>о</w:t>
      </w:r>
      <w:r w:rsidRPr="00342B9F">
        <w:rPr>
          <w:rFonts w:ascii="Times New Roman" w:hAnsi="Times New Roman"/>
          <w:sz w:val="24"/>
          <w:szCs w:val="24"/>
          <w:lang w:val="ru-RU"/>
        </w:rPr>
        <w:t xml:space="preserve">вложениями расходы окупаются через тариф только путем амортизации материальных и нематериальных активов согласно положениям пункта 22 настоящей Методологии; </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b) связанные с устранением недоработок в проектировочных работах, работах по строительству</w:t>
      </w:r>
      <w:r>
        <w:rPr>
          <w:rFonts w:ascii="Times New Roman" w:hAnsi="Times New Roman"/>
          <w:sz w:val="24"/>
          <w:szCs w:val="24"/>
          <w:lang w:val="ru-RU"/>
        </w:rPr>
        <w:t xml:space="preserve">, реконструкции, </w:t>
      </w:r>
      <w:r w:rsidRPr="00342B9F">
        <w:rPr>
          <w:rFonts w:ascii="Times New Roman" w:hAnsi="Times New Roman"/>
          <w:sz w:val="24"/>
          <w:szCs w:val="24"/>
          <w:lang w:val="ru-RU"/>
        </w:rPr>
        <w:t>монтажу (демонтажу), ревизии, устранени</w:t>
      </w:r>
      <w:r>
        <w:rPr>
          <w:rFonts w:ascii="Times New Roman" w:hAnsi="Times New Roman"/>
          <w:sz w:val="24"/>
          <w:szCs w:val="24"/>
          <w:lang w:val="ru-RU"/>
        </w:rPr>
        <w:t>ю</w:t>
      </w:r>
      <w:r w:rsidRPr="00342B9F">
        <w:rPr>
          <w:rFonts w:ascii="Times New Roman" w:hAnsi="Times New Roman"/>
          <w:sz w:val="24"/>
          <w:szCs w:val="24"/>
          <w:lang w:val="ru-RU"/>
        </w:rPr>
        <w:t xml:space="preserve"> неполадок и поломок оборудования, возникших по вине производителей, поставщиков и транспортных предприятий; </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c) на выполнение проектно-строительных работ, на закупку оборудования, ремонт и содержание жилищного фонда, объектов социально-культурного назначения и других объектов, не относящихся к публичной системе</w:t>
      </w:r>
      <w:r w:rsidRPr="00342B9F">
        <w:rPr>
          <w:lang w:val="ru-RU"/>
        </w:rPr>
        <w:t xml:space="preserve"> </w:t>
      </w:r>
      <w:r w:rsidRPr="00342B9F">
        <w:rPr>
          <w:rFonts w:ascii="Times New Roman" w:hAnsi="Times New Roman"/>
          <w:sz w:val="24"/>
          <w:szCs w:val="24"/>
          <w:lang w:val="ru-RU"/>
        </w:rPr>
        <w:t xml:space="preserve">водоснабжения и канализации; </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 xml:space="preserve">d) на работы, квалифицируемые как помощь другим предприятиям и организациям, как в виде услуг, так и материальной или финансовой поддержки; </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 xml:space="preserve">e) непроизводственные расходы, браки, хищения, санкции, штрафы, пени и возмещения, покрытие недостач и убытков; </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 xml:space="preserve">f) расходы на благотворительные и спонсорские цели; </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g) не</w:t>
      </w:r>
      <w:r>
        <w:rPr>
          <w:rFonts w:ascii="Times New Roman" w:hAnsi="Times New Roman"/>
          <w:sz w:val="24"/>
          <w:szCs w:val="24"/>
          <w:lang w:val="ru-RU"/>
        </w:rPr>
        <w:t xml:space="preserve"> </w:t>
      </w:r>
      <w:r w:rsidRPr="00342B9F">
        <w:rPr>
          <w:rFonts w:ascii="Times New Roman" w:hAnsi="Times New Roman"/>
          <w:sz w:val="24"/>
          <w:szCs w:val="24"/>
          <w:lang w:val="ru-RU"/>
        </w:rPr>
        <w:t>капитализируемые расходы на научные исследования и развитие, которые не были согласованы с орган</w:t>
      </w:r>
      <w:r>
        <w:rPr>
          <w:rFonts w:ascii="Times New Roman" w:hAnsi="Times New Roman"/>
          <w:sz w:val="24"/>
          <w:szCs w:val="24"/>
          <w:lang w:val="ru-RU"/>
        </w:rPr>
        <w:t>о</w:t>
      </w:r>
      <w:r w:rsidRPr="00342B9F">
        <w:rPr>
          <w:rFonts w:ascii="Times New Roman" w:hAnsi="Times New Roman"/>
          <w:sz w:val="24"/>
          <w:szCs w:val="24"/>
          <w:lang w:val="ru-RU"/>
        </w:rPr>
        <w:t>м местного публичного управления или Агентством, п</w:t>
      </w:r>
      <w:r>
        <w:rPr>
          <w:rFonts w:ascii="Times New Roman" w:hAnsi="Times New Roman"/>
          <w:sz w:val="24"/>
          <w:szCs w:val="24"/>
          <w:lang w:val="ru-RU"/>
        </w:rPr>
        <w:t>о случаю</w:t>
      </w:r>
      <w:r w:rsidRPr="00342B9F">
        <w:rPr>
          <w:rFonts w:ascii="Times New Roman" w:hAnsi="Times New Roman"/>
          <w:sz w:val="24"/>
          <w:szCs w:val="24"/>
          <w:lang w:val="ru-RU"/>
        </w:rPr>
        <w:t>;</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 xml:space="preserve">h) </w:t>
      </w:r>
      <w:r>
        <w:rPr>
          <w:rFonts w:ascii="Times New Roman" w:hAnsi="Times New Roman"/>
          <w:sz w:val="24"/>
          <w:szCs w:val="24"/>
          <w:lang w:val="ru-RU"/>
        </w:rPr>
        <w:t xml:space="preserve">списанные </w:t>
      </w:r>
      <w:r w:rsidRPr="00342B9F">
        <w:rPr>
          <w:rFonts w:ascii="Times New Roman" w:hAnsi="Times New Roman"/>
          <w:sz w:val="24"/>
          <w:szCs w:val="24"/>
          <w:lang w:val="ru-RU"/>
        </w:rPr>
        <w:t xml:space="preserve"> </w:t>
      </w:r>
      <w:r>
        <w:rPr>
          <w:rFonts w:ascii="Times New Roman" w:hAnsi="Times New Roman"/>
          <w:sz w:val="24"/>
          <w:szCs w:val="24"/>
          <w:lang w:val="ru-RU"/>
        </w:rPr>
        <w:t xml:space="preserve">безнадежные </w:t>
      </w:r>
      <w:r w:rsidRPr="00342B9F">
        <w:rPr>
          <w:rFonts w:ascii="Times New Roman" w:hAnsi="Times New Roman"/>
          <w:sz w:val="24"/>
          <w:szCs w:val="24"/>
          <w:lang w:val="ru-RU"/>
        </w:rPr>
        <w:t xml:space="preserve"> долги;</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i) расходы, связанные с созданием оценочных резервов по рискам и расходам, в том числе по безнадежной дебиторской задолженности;</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j) протокольные (представительские) расходы на посещение культурных мероприятий, театрализованных представлений, другие аналогичные расходы, понесенные в рабочее или нерабочее время;</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k) единовременные компенсации;</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lastRenderedPageBreak/>
        <w:t xml:space="preserve">l) дополнительные выплаты, материальная помощь, пособия, </w:t>
      </w:r>
      <w:r>
        <w:rPr>
          <w:rFonts w:ascii="Times New Roman" w:hAnsi="Times New Roman"/>
          <w:sz w:val="24"/>
          <w:szCs w:val="24"/>
          <w:lang w:val="ru-RU"/>
        </w:rPr>
        <w:t>выплачиваемые</w:t>
      </w:r>
      <w:r w:rsidRPr="00342B9F">
        <w:rPr>
          <w:rFonts w:ascii="Times New Roman" w:hAnsi="Times New Roman"/>
          <w:sz w:val="24"/>
          <w:szCs w:val="24"/>
          <w:lang w:val="ru-RU"/>
        </w:rPr>
        <w:t xml:space="preserve"> работникам надбавки и компенсации, кроме предусмотренных Трудовым кодексом и нормативными документами по его применению;</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 xml:space="preserve">m) расходы на фондовые биржи, посреднические и другие административные организации, консультационные услуги, </w:t>
      </w:r>
      <w:r>
        <w:rPr>
          <w:rFonts w:ascii="Times New Roman" w:hAnsi="Times New Roman"/>
          <w:sz w:val="24"/>
          <w:szCs w:val="24"/>
          <w:lang w:val="ru-RU"/>
        </w:rPr>
        <w:t xml:space="preserve">юридическую </w:t>
      </w:r>
      <w:r w:rsidRPr="00342B9F">
        <w:rPr>
          <w:rFonts w:ascii="Times New Roman" w:hAnsi="Times New Roman"/>
          <w:sz w:val="24"/>
          <w:szCs w:val="24"/>
          <w:lang w:val="ru-RU"/>
        </w:rPr>
        <w:t xml:space="preserve"> помощь;</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n) расходы</w:t>
      </w:r>
      <w:r>
        <w:rPr>
          <w:rFonts w:ascii="Times New Roman" w:hAnsi="Times New Roman"/>
          <w:sz w:val="24"/>
          <w:szCs w:val="24"/>
          <w:lang w:val="ru-RU"/>
        </w:rPr>
        <w:t xml:space="preserve"> на</w:t>
      </w:r>
      <w:r w:rsidRPr="00342B9F">
        <w:rPr>
          <w:rFonts w:ascii="Times New Roman" w:hAnsi="Times New Roman"/>
          <w:sz w:val="24"/>
          <w:szCs w:val="24"/>
          <w:lang w:val="ru-RU"/>
        </w:rPr>
        <w:t xml:space="preserve"> организаци</w:t>
      </w:r>
      <w:r>
        <w:rPr>
          <w:rFonts w:ascii="Times New Roman" w:hAnsi="Times New Roman"/>
          <w:sz w:val="24"/>
          <w:szCs w:val="24"/>
          <w:lang w:val="ru-RU"/>
        </w:rPr>
        <w:t>ю</w:t>
      </w:r>
      <w:r w:rsidRPr="00342B9F">
        <w:rPr>
          <w:rFonts w:ascii="Times New Roman" w:hAnsi="Times New Roman"/>
          <w:sz w:val="24"/>
          <w:szCs w:val="24"/>
          <w:lang w:val="ru-RU"/>
        </w:rPr>
        <w:t xml:space="preserve"> досуга и отдыха работников, в том числе расходы на корпоративные мероприятия;</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 xml:space="preserve">o) </w:t>
      </w:r>
      <w:r>
        <w:rPr>
          <w:rFonts w:ascii="Times New Roman" w:hAnsi="Times New Roman"/>
          <w:sz w:val="24"/>
          <w:szCs w:val="24"/>
          <w:lang w:val="ru-RU"/>
        </w:rPr>
        <w:t xml:space="preserve">необоснованные </w:t>
      </w:r>
      <w:r w:rsidRPr="00342B9F">
        <w:rPr>
          <w:rFonts w:ascii="Times New Roman" w:hAnsi="Times New Roman"/>
          <w:sz w:val="24"/>
          <w:szCs w:val="24"/>
          <w:lang w:val="ru-RU"/>
        </w:rPr>
        <w:t>расходы, связанные с проведением общего собрания акционеров;</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p) текущие пособия, начисленные членам совета и ревизионной комиссии оператора, кроме ежемесячных пособий, начисленных членам совета и ревизионной комиссии, не превышающих трех минимальных заработных плат по стране;</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q) судебные издержки и сопутствующие государственные пошлины;</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r) расходы на добровольное страхование персонала и материального имущества;</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 xml:space="preserve">s) все остальные расходы  оператора, не связанные с предоставлением публичной услуги водоснабжения и канализации и очистки сточных вод. </w:t>
      </w:r>
    </w:p>
    <w:p w:rsidR="00985D53" w:rsidRPr="00342B9F" w:rsidRDefault="00985D53" w:rsidP="002E646C">
      <w:pPr>
        <w:spacing w:after="0"/>
        <w:ind w:firstLine="567"/>
        <w:jc w:val="both"/>
        <w:rPr>
          <w:rFonts w:ascii="Times New Roman" w:hAnsi="Times New Roman"/>
          <w:sz w:val="24"/>
          <w:szCs w:val="24"/>
          <w:lang w:val="ru-RU"/>
        </w:rPr>
      </w:pPr>
    </w:p>
    <w:p w:rsidR="00985D53" w:rsidRPr="00342B9F" w:rsidRDefault="00985D53" w:rsidP="00985D53">
      <w:pPr>
        <w:spacing w:after="120"/>
        <w:jc w:val="center"/>
        <w:rPr>
          <w:rFonts w:ascii="Times New Roman" w:hAnsi="Times New Roman"/>
          <w:b/>
          <w:sz w:val="24"/>
          <w:szCs w:val="24"/>
          <w:lang w:val="ru-RU"/>
        </w:rPr>
      </w:pPr>
      <w:r>
        <w:rPr>
          <w:rFonts w:ascii="Times New Roman" w:hAnsi="Times New Roman"/>
          <w:b/>
          <w:sz w:val="24"/>
          <w:szCs w:val="24"/>
          <w:lang w:val="ru-RU"/>
        </w:rPr>
        <w:t>Часть</w:t>
      </w:r>
      <w:r w:rsidRPr="00342B9F">
        <w:rPr>
          <w:rFonts w:ascii="Times New Roman" w:hAnsi="Times New Roman"/>
          <w:b/>
          <w:sz w:val="24"/>
          <w:szCs w:val="24"/>
          <w:lang w:val="ru-RU"/>
        </w:rPr>
        <w:t xml:space="preserve"> 6</w:t>
      </w:r>
    </w:p>
    <w:p w:rsidR="00985D53" w:rsidRPr="00342B9F" w:rsidRDefault="00985D53" w:rsidP="00985D53">
      <w:pPr>
        <w:spacing w:after="120"/>
        <w:jc w:val="center"/>
        <w:rPr>
          <w:rFonts w:ascii="Times New Roman" w:hAnsi="Times New Roman"/>
          <w:b/>
          <w:bCs/>
          <w:sz w:val="24"/>
          <w:szCs w:val="24"/>
          <w:lang w:val="ru-RU"/>
        </w:rPr>
      </w:pPr>
      <w:r w:rsidRPr="00342B9F">
        <w:rPr>
          <w:rFonts w:ascii="Times New Roman" w:hAnsi="Times New Roman"/>
          <w:b/>
          <w:bCs/>
          <w:sz w:val="24"/>
          <w:szCs w:val="24"/>
          <w:lang w:val="ru-RU"/>
        </w:rPr>
        <w:t xml:space="preserve">ОПРЕДЕЛЕНИЕ  РЕНТАБЕЛЬНОСТИ  </w:t>
      </w:r>
    </w:p>
    <w:p w:rsidR="00985D53" w:rsidRPr="00342B9F" w:rsidRDefault="00985D53" w:rsidP="00985D53">
      <w:pPr>
        <w:spacing w:after="0"/>
        <w:jc w:val="center"/>
        <w:rPr>
          <w:rFonts w:ascii="Times New Roman" w:hAnsi="Times New Roman"/>
          <w:b/>
          <w:bCs/>
          <w:sz w:val="24"/>
          <w:szCs w:val="24"/>
          <w:lang w:val="ru-RU"/>
        </w:rPr>
      </w:pP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 xml:space="preserve">Настоящая Методология предусматривает определение рентабельности операторов публичной системы водоснабжения и канализации исходя из инвестированного капитала и уровня рентабельности данного капитала. </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 xml:space="preserve">Рентабельность оператора, рассчитываемая в леях, определяется за каждый год регулирования «n» исходя из чистой стоимости материальных и нематериальных активов, используемых в процессе предоставления публичной услуги водоснабжения и канализации, и уровня рентабельности по формуле: </w:t>
      </w:r>
    </w:p>
    <w:p w:rsidR="00985D53" w:rsidRPr="00342B9F" w:rsidRDefault="00985D53" w:rsidP="00985D53">
      <w:pPr>
        <w:spacing w:after="120"/>
        <w:ind w:firstLine="567"/>
        <w:jc w:val="center"/>
        <w:rPr>
          <w:rFonts w:ascii="Times New Roman" w:hAnsi="Times New Roman"/>
          <w:sz w:val="24"/>
          <w:szCs w:val="24"/>
          <w:lang w:val="ru-RU"/>
        </w:rPr>
      </w:pPr>
      <w:r w:rsidRPr="00342B9F">
        <w:rPr>
          <w:rFonts w:ascii="Times New Roman" w:hAnsi="Times New Roman"/>
          <w:sz w:val="24"/>
          <w:szCs w:val="24"/>
          <w:lang w:val="ru-RU"/>
        </w:rPr>
        <w:t> </w:t>
      </w:r>
      <m:oMath>
        <m:sSub>
          <m:sSubPr>
            <m:ctrlPr>
              <w:rPr>
                <w:rFonts w:ascii="Cambria Math" w:hAnsi="Times New Roman"/>
                <w:b/>
                <w:i/>
                <w:sz w:val="24"/>
                <w:szCs w:val="24"/>
                <w:lang w:val="ru-RU"/>
              </w:rPr>
            </m:ctrlPr>
          </m:sSubPr>
          <m:e>
            <m:r>
              <m:rPr>
                <m:sty m:val="bi"/>
              </m:rPr>
              <w:rPr>
                <w:rFonts w:ascii="Cambria Math" w:hAnsi="Cambria Math"/>
                <w:sz w:val="24"/>
                <w:szCs w:val="24"/>
                <w:lang w:val="ru-RU"/>
              </w:rPr>
              <m:t>R</m:t>
            </m:r>
          </m:e>
          <m:sub>
            <m:r>
              <m:rPr>
                <m:sty m:val="bi"/>
              </m:rPr>
              <w:rPr>
                <w:rFonts w:ascii="Cambria Math" w:hAnsi="Cambria Math"/>
                <w:sz w:val="24"/>
                <w:szCs w:val="24"/>
                <w:lang w:val="ru-RU"/>
              </w:rPr>
              <m:t>n</m:t>
            </m:r>
          </m:sub>
        </m:sSub>
        <m:r>
          <m:rPr>
            <m:sty m:val="bi"/>
          </m:rPr>
          <w:rPr>
            <w:rFonts w:ascii="Cambria Math"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VNI</m:t>
            </m:r>
          </m:e>
          <m:sub>
            <m:r>
              <m:rPr>
                <m:sty m:val="bi"/>
              </m:rPr>
              <w:rPr>
                <w:rFonts w:ascii="Cambria Math" w:hAnsi="Cambria Math"/>
                <w:sz w:val="24"/>
                <w:szCs w:val="24"/>
                <w:lang w:val="ru-RU"/>
              </w:rPr>
              <m:t>n</m:t>
            </m:r>
            <m:r>
              <m:rPr>
                <m:sty m:val="bi"/>
              </m:rPr>
              <w:rPr>
                <w:rFonts w:ascii="Cambria Math" w:hAnsi="Times New Roman"/>
                <w:sz w:val="24"/>
                <w:szCs w:val="24"/>
                <w:lang w:val="ru-RU"/>
              </w:rPr>
              <m:t xml:space="preserve"> </m:t>
            </m:r>
          </m:sub>
        </m:sSub>
        <m:r>
          <m:rPr>
            <m:sty m:val="bi"/>
          </m:rPr>
          <w:rPr>
            <w:rFonts w:ascii="Cambria Math"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Rr</m:t>
            </m:r>
          </m:e>
          <m:sub>
            <m:r>
              <m:rPr>
                <m:sty m:val="bi"/>
              </m:rPr>
              <w:rPr>
                <w:rFonts w:ascii="Cambria Math" w:hAnsi="Times New Roman"/>
                <w:sz w:val="24"/>
                <w:szCs w:val="24"/>
                <w:lang w:val="ru-RU"/>
              </w:rPr>
              <m:t>n</m:t>
            </m:r>
          </m:sub>
        </m:sSub>
        <m:r>
          <m:rPr>
            <m:sty m:val="bi"/>
          </m:rPr>
          <w:rPr>
            <w:rFonts w:ascii="Cambria Math" w:hAnsi="Times New Roman"/>
            <w:sz w:val="24"/>
            <w:szCs w:val="24"/>
            <w:lang w:val="ru-RU"/>
          </w:rPr>
          <m:t>/</m:t>
        </m:r>
        <m:r>
          <m:rPr>
            <m:sty m:val="bi"/>
          </m:rPr>
          <w:rPr>
            <w:rFonts w:ascii="Cambria Math" w:hAnsi="Cambria Math"/>
            <w:sz w:val="24"/>
            <w:szCs w:val="24"/>
            <w:lang w:val="ru-RU"/>
          </w:rPr>
          <m:t>100</m:t>
        </m:r>
      </m:oMath>
      <w:r w:rsidRPr="00342B9F">
        <w:rPr>
          <w:rFonts w:ascii="Times New Roman" w:hAnsi="Times New Roman"/>
          <w:sz w:val="24"/>
          <w:szCs w:val="24"/>
          <w:lang w:val="ru-RU"/>
        </w:rPr>
        <w:t xml:space="preserve">   </w:t>
      </w:r>
      <w:r w:rsidRPr="00342B9F">
        <w:rPr>
          <w:rFonts w:ascii="Times New Roman" w:hAnsi="Times New Roman"/>
          <w:i/>
          <w:sz w:val="24"/>
          <w:szCs w:val="24"/>
          <w:lang w:val="ru-RU"/>
        </w:rPr>
        <w:t>(29)</w:t>
      </w:r>
    </w:p>
    <w:p w:rsidR="00985D53" w:rsidRPr="00342B9F" w:rsidRDefault="00985D53" w:rsidP="00985D53">
      <w:pPr>
        <w:spacing w:after="120"/>
        <w:rPr>
          <w:rFonts w:ascii="Times New Roman" w:hAnsi="Times New Roman"/>
          <w:sz w:val="24"/>
          <w:szCs w:val="24"/>
          <w:lang w:val="ru-RU"/>
        </w:rPr>
      </w:pPr>
      <w:r w:rsidRPr="00342B9F">
        <w:rPr>
          <w:rFonts w:ascii="Times New Roman" w:hAnsi="Times New Roman"/>
          <w:sz w:val="24"/>
          <w:szCs w:val="24"/>
          <w:lang w:val="ru-RU"/>
        </w:rPr>
        <w:tab/>
        <w:t xml:space="preserve">  где:</w:t>
      </w:r>
    </w:p>
    <w:p w:rsidR="00985D53" w:rsidRPr="00342B9F" w:rsidRDefault="00985D53" w:rsidP="00985D53">
      <w:pPr>
        <w:spacing w:after="0"/>
        <w:rPr>
          <w:rFonts w:ascii="Times New Roman" w:hAnsi="Times New Roman"/>
          <w:sz w:val="24"/>
          <w:szCs w:val="24"/>
          <w:lang w:val="ru-RU"/>
        </w:rPr>
      </w:pPr>
    </w:p>
    <w:p w:rsidR="00985D53" w:rsidRPr="00342B9F" w:rsidRDefault="00985D53" w:rsidP="002E646C">
      <w:pPr>
        <w:spacing w:after="120"/>
        <w:ind w:firstLine="709"/>
        <w:jc w:val="both"/>
        <w:rPr>
          <w:rFonts w:ascii="Times New Roman" w:hAnsi="Times New Roman"/>
          <w:sz w:val="24"/>
          <w:szCs w:val="24"/>
          <w:lang w:val="ru-RU"/>
        </w:rPr>
      </w:pPr>
      <w:r w:rsidRPr="00342B9F">
        <w:rPr>
          <w:rFonts w:ascii="Times New Roman" w:hAnsi="Times New Roman"/>
          <w:b/>
          <w:i/>
          <w:sz w:val="24"/>
          <w:szCs w:val="24"/>
          <w:lang w:val="ru-RU"/>
        </w:rPr>
        <w:t>VNI</w:t>
      </w:r>
      <w:r w:rsidRPr="00342B9F">
        <w:rPr>
          <w:rFonts w:ascii="Times New Roman" w:hAnsi="Times New Roman"/>
          <w:b/>
          <w:i/>
          <w:sz w:val="24"/>
          <w:szCs w:val="24"/>
          <w:vertAlign w:val="subscript"/>
          <w:lang w:val="ru-RU"/>
        </w:rPr>
        <w:t xml:space="preserve">n </w:t>
      </w:r>
      <w:r w:rsidRPr="00342B9F">
        <w:rPr>
          <w:rFonts w:ascii="Times New Roman" w:hAnsi="Times New Roman"/>
          <w:sz w:val="24"/>
          <w:szCs w:val="24"/>
          <w:lang w:val="ru-RU"/>
        </w:rPr>
        <w:t>– чистая регулируемая стоимость в году «n» амортизируемых материальных и нематериальных активов оператора, которая определяется по формуле:</w:t>
      </w:r>
    </w:p>
    <w:p w:rsidR="00985D53" w:rsidRPr="00342B9F" w:rsidRDefault="00985D53" w:rsidP="00985D53">
      <w:pPr>
        <w:spacing w:after="120"/>
        <w:ind w:left="708" w:firstLine="708"/>
        <w:jc w:val="both"/>
        <w:rPr>
          <w:rFonts w:ascii="Times New Roman" w:hAnsi="Times New Roman"/>
          <w:i/>
          <w:sz w:val="24"/>
          <w:szCs w:val="24"/>
          <w:lang w:val="ru-RU"/>
        </w:rPr>
      </w:pPr>
      <w:r w:rsidRPr="00342B9F">
        <w:rPr>
          <w:rFonts w:ascii="Times New Roman" w:hAnsi="Times New Roman"/>
          <w:b/>
          <w:i/>
          <w:sz w:val="24"/>
          <w:szCs w:val="24"/>
          <w:lang w:val="ru-RU"/>
        </w:rPr>
        <w:tab/>
      </w:r>
      <w:r w:rsidRPr="00342B9F">
        <w:rPr>
          <w:rFonts w:ascii="Times New Roman" w:hAnsi="Times New Roman"/>
          <w:b/>
          <w:i/>
          <w:sz w:val="24"/>
          <w:szCs w:val="24"/>
          <w:lang w:val="ru-RU"/>
        </w:rPr>
        <w:tab/>
      </w:r>
      <w:r w:rsidRPr="00342B9F">
        <w:rPr>
          <w:rFonts w:ascii="Times New Roman" w:hAnsi="Times New Roman"/>
          <w:b/>
          <w:i/>
          <w:sz w:val="24"/>
          <w:szCs w:val="24"/>
          <w:lang w:val="ru-RU"/>
        </w:rPr>
        <w:tab/>
      </w:r>
      <m:oMath>
        <m:sSub>
          <m:sSubPr>
            <m:ctrlPr>
              <w:rPr>
                <w:rFonts w:ascii="Cambria Math" w:hAnsi="Times New Roman"/>
                <w:b/>
                <w:i/>
                <w:sz w:val="24"/>
                <w:szCs w:val="24"/>
                <w:lang w:val="ru-RU"/>
              </w:rPr>
            </m:ctrlPr>
          </m:sSubPr>
          <m:e>
            <m:r>
              <m:rPr>
                <m:sty m:val="bi"/>
              </m:rPr>
              <w:rPr>
                <w:rFonts w:ascii="Cambria Math" w:hAnsi="Cambria Math"/>
                <w:sz w:val="24"/>
                <w:szCs w:val="24"/>
                <w:lang w:val="ru-RU"/>
              </w:rPr>
              <m:t>VNI</m:t>
            </m:r>
          </m:e>
          <m:sub>
            <m:r>
              <m:rPr>
                <m:sty m:val="bi"/>
              </m:rPr>
              <w:rPr>
                <w:rFonts w:ascii="Cambria Math" w:hAnsi="Cambria Math"/>
                <w:sz w:val="24"/>
                <w:szCs w:val="24"/>
                <w:lang w:val="ru-RU"/>
              </w:rPr>
              <m:t>n</m:t>
            </m:r>
          </m:sub>
        </m:sSub>
        <m:r>
          <m:rPr>
            <m:sty m:val="bi"/>
          </m:rPr>
          <w:rPr>
            <w:rFonts w:ascii="Cambria Math" w:hAnsi="Times New Roman"/>
            <w:sz w:val="24"/>
            <w:szCs w:val="24"/>
            <w:lang w:val="ru-RU"/>
          </w:rPr>
          <m:t>=</m:t>
        </m:r>
        <m:r>
          <m:rPr>
            <m:sty m:val="bi"/>
          </m:rPr>
          <w:rPr>
            <w:rFonts w:ascii="Cambria Math" w:hAnsi="Cambria Math"/>
            <w:sz w:val="24"/>
            <w:szCs w:val="24"/>
            <w:lang w:val="ru-RU"/>
          </w:rPr>
          <m:t>V</m:t>
        </m:r>
        <m:sSub>
          <m:sSubPr>
            <m:ctrlPr>
              <w:rPr>
                <w:rFonts w:ascii="Cambria Math" w:hAnsi="Cambria Math"/>
                <w:b/>
                <w:i/>
                <w:sz w:val="24"/>
                <w:szCs w:val="24"/>
                <w:lang w:val="ru-RU"/>
              </w:rPr>
            </m:ctrlPr>
          </m:sSubPr>
          <m:e>
            <m:r>
              <m:rPr>
                <m:sty m:val="bi"/>
              </m:rPr>
              <w:rPr>
                <w:rFonts w:ascii="Cambria Math" w:hAnsi="Cambria Math"/>
                <w:sz w:val="24"/>
                <w:szCs w:val="24"/>
                <w:lang w:val="ru-RU"/>
              </w:rPr>
              <m:t>I</m:t>
            </m:r>
          </m:e>
          <m:sub>
            <m:r>
              <m:rPr>
                <m:sty m:val="bi"/>
              </m:rPr>
              <w:rPr>
                <w:rFonts w:ascii="Cambria Math" w:hAnsi="Cambria Math"/>
                <w:sz w:val="24"/>
                <w:szCs w:val="24"/>
                <w:lang w:val="ru-RU"/>
              </w:rPr>
              <m:t>n</m:t>
            </m:r>
          </m:sub>
        </m:sSub>
        <m:r>
          <m:rPr>
            <m:sty m:val="bi"/>
          </m:rPr>
          <w:rPr>
            <w:rFonts w:ascii="Times New Roman" w:hAnsi="Times New Roman"/>
            <w:sz w:val="24"/>
            <w:szCs w:val="24"/>
            <w:lang w:val="ru-RU"/>
          </w:rPr>
          <m:t>-</m:t>
        </m:r>
        <m:sSub>
          <m:sSubPr>
            <m:ctrlPr>
              <w:rPr>
                <w:rFonts w:ascii="Cambria Math" w:hAnsi="Times New Roman"/>
                <w:b/>
                <w:i/>
                <w:sz w:val="24"/>
                <w:szCs w:val="24"/>
                <w:lang w:val="ru-RU"/>
              </w:rPr>
            </m:ctrlPr>
          </m:sSubPr>
          <m:e>
            <m:r>
              <m:rPr>
                <m:sty m:val="bi"/>
              </m:rPr>
              <w:rPr>
                <w:rFonts w:ascii="Cambria Math" w:hAnsi="Cambria Math"/>
                <w:sz w:val="24"/>
                <w:szCs w:val="24"/>
                <w:lang w:val="ru-RU"/>
              </w:rPr>
              <m:t>FAI</m:t>
            </m:r>
          </m:e>
          <m:sub>
            <m:r>
              <m:rPr>
                <m:sty m:val="bi"/>
              </m:rPr>
              <w:rPr>
                <w:rFonts w:ascii="Cambria Math" w:hAnsi="Cambria Math"/>
                <w:sz w:val="24"/>
                <w:szCs w:val="24"/>
                <w:lang w:val="ru-RU"/>
              </w:rPr>
              <m:t>n</m:t>
            </m:r>
            <m:r>
              <m:rPr>
                <m:sty m:val="bi"/>
              </m:rPr>
              <w:rPr>
                <w:rFonts w:ascii="Cambria Math" w:hAnsi="Times New Roman"/>
                <w:sz w:val="24"/>
                <w:szCs w:val="24"/>
                <w:lang w:val="ru-RU"/>
              </w:rPr>
              <m:t xml:space="preserve"> </m:t>
            </m:r>
          </m:sub>
        </m:sSub>
        <m:r>
          <m:rPr>
            <m:sty m:val="bi"/>
          </m:rPr>
          <w:rPr>
            <w:rFonts w:ascii="Cambria Math" w:hAnsi="Times New Roman"/>
            <w:sz w:val="24"/>
            <w:szCs w:val="24"/>
            <w:lang w:val="ru-RU"/>
          </w:rPr>
          <m:t xml:space="preserve">= </m:t>
        </m:r>
        <m:r>
          <m:rPr>
            <m:sty m:val="bi"/>
          </m:rPr>
          <w:rPr>
            <w:rFonts w:ascii="Cambria Math" w:hAnsi="Cambria Math"/>
            <w:sz w:val="24"/>
            <w:szCs w:val="24"/>
            <w:lang w:val="ru-RU"/>
          </w:rPr>
          <m:t>VB</m:t>
        </m:r>
        <m:sSub>
          <m:sSubPr>
            <m:ctrlPr>
              <w:rPr>
                <w:rFonts w:ascii="Cambria Math" w:hAnsi="Cambria Math"/>
                <w:b/>
                <w:i/>
                <w:sz w:val="24"/>
                <w:szCs w:val="24"/>
                <w:lang w:val="ru-RU"/>
              </w:rPr>
            </m:ctrlPr>
          </m:sSubPr>
          <m:e>
            <m:r>
              <m:rPr>
                <m:sty m:val="bi"/>
              </m:rPr>
              <w:rPr>
                <w:rFonts w:ascii="Cambria Math" w:hAnsi="Cambria Math"/>
                <w:sz w:val="24"/>
                <w:szCs w:val="24"/>
                <w:lang w:val="ru-RU"/>
              </w:rPr>
              <m:t>I</m:t>
            </m:r>
          </m:e>
          <m:sub>
            <m:r>
              <m:rPr>
                <m:sty m:val="bi"/>
              </m:rPr>
              <w:rPr>
                <w:rFonts w:ascii="Cambria Math" w:hAnsi="Cambria Math"/>
                <w:sz w:val="24"/>
                <w:szCs w:val="24"/>
                <w:lang w:val="ru-RU"/>
              </w:rPr>
              <m:t>n</m:t>
            </m:r>
          </m:sub>
        </m:sSub>
      </m:oMath>
      <w:r w:rsidRPr="00342B9F">
        <w:rPr>
          <w:rFonts w:ascii="Times New Roman" w:hAnsi="Times New Roman"/>
          <w:b/>
          <w:i/>
          <w:sz w:val="24"/>
          <w:szCs w:val="24"/>
          <w:lang w:val="ru-RU"/>
        </w:rPr>
        <w:t xml:space="preserve">  </w:t>
      </w:r>
      <w:r w:rsidRPr="00342B9F">
        <w:rPr>
          <w:rFonts w:ascii="Times New Roman" w:hAnsi="Times New Roman"/>
          <w:i/>
          <w:sz w:val="24"/>
          <w:szCs w:val="24"/>
          <w:lang w:val="ru-RU"/>
        </w:rPr>
        <w:t xml:space="preserve">   (30)</w:t>
      </w:r>
    </w:p>
    <w:p w:rsidR="00985D53" w:rsidRPr="00342B9F" w:rsidRDefault="00985D53" w:rsidP="002E646C">
      <w:pPr>
        <w:spacing w:after="120"/>
        <w:ind w:left="708" w:firstLine="1"/>
        <w:jc w:val="both"/>
        <w:rPr>
          <w:rFonts w:ascii="Times New Roman" w:hAnsi="Times New Roman"/>
          <w:sz w:val="24"/>
          <w:szCs w:val="24"/>
          <w:lang w:val="ru-RU"/>
        </w:rPr>
      </w:pPr>
      <w:r w:rsidRPr="00342B9F">
        <w:rPr>
          <w:rFonts w:ascii="Times New Roman" w:hAnsi="Times New Roman"/>
          <w:sz w:val="24"/>
          <w:szCs w:val="24"/>
          <w:lang w:val="ru-RU"/>
        </w:rPr>
        <w:t>где:</w:t>
      </w:r>
      <w:r w:rsidRPr="00342B9F">
        <w:rPr>
          <w:rFonts w:ascii="Times New Roman" w:hAnsi="Times New Roman"/>
          <w:sz w:val="24"/>
          <w:szCs w:val="24"/>
          <w:lang w:val="ru-RU"/>
        </w:rPr>
        <w:tab/>
      </w:r>
    </w:p>
    <w:p w:rsidR="00985D53" w:rsidRPr="00342B9F" w:rsidRDefault="00985D53" w:rsidP="002E646C">
      <w:pPr>
        <w:spacing w:after="120"/>
        <w:ind w:firstLine="708"/>
        <w:jc w:val="both"/>
        <w:rPr>
          <w:rFonts w:ascii="Times New Roman" w:hAnsi="Times New Roman"/>
          <w:sz w:val="24"/>
          <w:szCs w:val="24"/>
          <w:lang w:val="ru-RU"/>
        </w:rPr>
      </w:pPr>
      <w:r w:rsidRPr="00342B9F">
        <w:rPr>
          <w:rFonts w:ascii="Times New Roman" w:hAnsi="Times New Roman"/>
          <w:b/>
          <w:i/>
          <w:sz w:val="24"/>
          <w:szCs w:val="24"/>
          <w:lang w:val="ru-RU"/>
        </w:rPr>
        <w:t>VI</w:t>
      </w:r>
      <w:r w:rsidRPr="00342B9F">
        <w:rPr>
          <w:rFonts w:ascii="Times New Roman" w:hAnsi="Times New Roman"/>
          <w:b/>
          <w:i/>
          <w:sz w:val="24"/>
          <w:szCs w:val="24"/>
          <w:vertAlign w:val="subscript"/>
          <w:lang w:val="ru-RU"/>
        </w:rPr>
        <w:t>n</w:t>
      </w:r>
      <w:r w:rsidRPr="00342B9F">
        <w:rPr>
          <w:rFonts w:ascii="Times New Roman" w:hAnsi="Times New Roman"/>
          <w:sz w:val="24"/>
          <w:szCs w:val="24"/>
          <w:lang w:val="ru-RU"/>
        </w:rPr>
        <w:t xml:space="preserve"> – стоимость по первоначальной цене амортизируемых материальных и нематериальных активов оператора;</w:t>
      </w:r>
    </w:p>
    <w:p w:rsidR="00985D53" w:rsidRPr="00342B9F" w:rsidRDefault="00985D53" w:rsidP="002E646C">
      <w:pPr>
        <w:spacing w:after="0"/>
        <w:ind w:firstLine="709"/>
        <w:jc w:val="both"/>
        <w:rPr>
          <w:rFonts w:ascii="Times New Roman" w:hAnsi="Times New Roman"/>
          <w:sz w:val="24"/>
          <w:szCs w:val="24"/>
          <w:lang w:val="ru-RU"/>
        </w:rPr>
      </w:pPr>
      <w:r w:rsidRPr="00342B9F">
        <w:rPr>
          <w:rFonts w:ascii="Times New Roman" w:hAnsi="Times New Roman"/>
          <w:b/>
          <w:i/>
          <w:sz w:val="24"/>
          <w:szCs w:val="24"/>
          <w:lang w:val="ru-RU"/>
        </w:rPr>
        <w:t>VBI</w:t>
      </w:r>
      <w:r w:rsidRPr="00342B9F">
        <w:rPr>
          <w:rFonts w:ascii="Times New Roman" w:hAnsi="Times New Roman"/>
          <w:b/>
          <w:i/>
          <w:sz w:val="24"/>
          <w:szCs w:val="24"/>
          <w:vertAlign w:val="subscript"/>
          <w:lang w:val="ru-RU"/>
        </w:rPr>
        <w:t>n</w:t>
      </w:r>
      <w:r w:rsidRPr="00342B9F">
        <w:rPr>
          <w:rFonts w:ascii="Times New Roman" w:hAnsi="Times New Roman"/>
          <w:sz w:val="24"/>
          <w:szCs w:val="24"/>
          <w:lang w:val="ru-RU"/>
        </w:rPr>
        <w:t xml:space="preserve"> – учетная стоимость амортизируемых материальных и нематериальных активов оператора на начало года «n», связанных с публичной системой водоснабжения и канализации.   В эту стоимость в</w:t>
      </w:r>
      <w:r>
        <w:rPr>
          <w:rFonts w:ascii="Times New Roman" w:hAnsi="Times New Roman"/>
          <w:sz w:val="24"/>
          <w:szCs w:val="24"/>
          <w:lang w:val="ru-RU"/>
        </w:rPr>
        <w:t>ходят</w:t>
      </w:r>
      <w:r w:rsidRPr="00342B9F">
        <w:rPr>
          <w:rFonts w:ascii="Times New Roman" w:hAnsi="Times New Roman"/>
          <w:sz w:val="24"/>
          <w:szCs w:val="24"/>
          <w:lang w:val="ru-RU"/>
        </w:rPr>
        <w:t xml:space="preserve"> учетные стоимости материальных и нематериальных активов оператора, сданных в эксплуатацию до начала года «n», кроме переданных в аренду, жилых объектов, объектов социально-культурного назначения, активов, финансируемых за счет пожертвований, ассигнований и субсидий из местных бюджетов и государственного бюджета, переданных оператору безвозмездно или на техническое обслуживание, материальных активов, финансируемых за счет тарифов на подключение и отдельного тарифа, уплачиваемого </w:t>
      </w:r>
      <w:r w:rsidRPr="00342B9F">
        <w:rPr>
          <w:rFonts w:ascii="Times New Roman" w:hAnsi="Times New Roman"/>
          <w:sz w:val="24"/>
          <w:szCs w:val="24"/>
          <w:lang w:val="ru-RU"/>
        </w:rPr>
        <w:lastRenderedPageBreak/>
        <w:t>потребителями, незавершенных активов, не предназначенных и/или неп</w:t>
      </w:r>
      <w:r>
        <w:rPr>
          <w:rFonts w:ascii="Times New Roman" w:hAnsi="Times New Roman"/>
          <w:sz w:val="24"/>
          <w:szCs w:val="24"/>
          <w:lang w:val="ru-RU"/>
        </w:rPr>
        <w:t>р</w:t>
      </w:r>
      <w:r w:rsidRPr="00342B9F">
        <w:rPr>
          <w:rFonts w:ascii="Times New Roman" w:hAnsi="Times New Roman"/>
          <w:sz w:val="24"/>
          <w:szCs w:val="24"/>
          <w:lang w:val="ru-RU"/>
        </w:rPr>
        <w:t>игодных для предоставления публичной услуги водоснабжения, канализации и  очистки сточных вод;</w:t>
      </w:r>
    </w:p>
    <w:p w:rsidR="00985D53" w:rsidRPr="00342B9F" w:rsidRDefault="00985D53" w:rsidP="002E646C">
      <w:pPr>
        <w:spacing w:after="0"/>
        <w:ind w:firstLine="709"/>
        <w:jc w:val="both"/>
        <w:rPr>
          <w:rFonts w:ascii="Times New Roman" w:hAnsi="Times New Roman"/>
          <w:sz w:val="24"/>
          <w:szCs w:val="24"/>
          <w:lang w:val="ru-RU"/>
        </w:rPr>
      </w:pPr>
      <w:r w:rsidRPr="00342B9F">
        <w:rPr>
          <w:rFonts w:ascii="Times New Roman" w:hAnsi="Times New Roman"/>
          <w:b/>
          <w:i/>
          <w:sz w:val="24"/>
          <w:szCs w:val="24"/>
          <w:lang w:val="ru-RU"/>
        </w:rPr>
        <w:t>FAI</w:t>
      </w:r>
      <w:r w:rsidRPr="00342B9F">
        <w:rPr>
          <w:rFonts w:ascii="Times New Roman" w:hAnsi="Times New Roman"/>
          <w:b/>
          <w:i/>
          <w:sz w:val="24"/>
          <w:szCs w:val="24"/>
          <w:vertAlign w:val="subscript"/>
          <w:lang w:val="ru-RU"/>
        </w:rPr>
        <w:t xml:space="preserve">n </w:t>
      </w:r>
      <w:r w:rsidRPr="00342B9F">
        <w:rPr>
          <w:rFonts w:ascii="Times New Roman" w:hAnsi="Times New Roman"/>
          <w:sz w:val="24"/>
          <w:szCs w:val="24"/>
          <w:lang w:val="ru-RU"/>
        </w:rPr>
        <w:t>– амортизация амортизируемых материальных и нематериальных активов, накопившаяся после их сдачи в эк</w:t>
      </w:r>
      <w:r>
        <w:rPr>
          <w:rFonts w:ascii="Times New Roman" w:hAnsi="Times New Roman"/>
          <w:sz w:val="24"/>
          <w:szCs w:val="24"/>
          <w:lang w:val="ru-RU"/>
        </w:rPr>
        <w:t>с</w:t>
      </w:r>
      <w:r w:rsidRPr="00342B9F">
        <w:rPr>
          <w:rFonts w:ascii="Times New Roman" w:hAnsi="Times New Roman"/>
          <w:sz w:val="24"/>
          <w:szCs w:val="24"/>
          <w:lang w:val="ru-RU"/>
        </w:rPr>
        <w:t>плуатацию до начала года «n»;</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b/>
          <w:sz w:val="24"/>
          <w:szCs w:val="24"/>
          <w:lang w:val="ru-RU"/>
        </w:rPr>
        <w:t xml:space="preserve">  Rr</w:t>
      </w:r>
      <w:r w:rsidRPr="00342B9F">
        <w:rPr>
          <w:rFonts w:ascii="Times New Roman" w:hAnsi="Times New Roman"/>
          <w:b/>
          <w:sz w:val="24"/>
          <w:szCs w:val="24"/>
          <w:vertAlign w:val="subscript"/>
          <w:lang w:val="ru-RU"/>
        </w:rPr>
        <w:t>n</w:t>
      </w:r>
      <w:r w:rsidRPr="00342B9F">
        <w:rPr>
          <w:rFonts w:ascii="Times New Roman" w:hAnsi="Times New Roman"/>
          <w:sz w:val="24"/>
          <w:szCs w:val="24"/>
          <w:lang w:val="ru-RU"/>
        </w:rPr>
        <w:t xml:space="preserve"> – регулируемый уровень рентабельности</w:t>
      </w:r>
      <w:r w:rsidRPr="00342B9F">
        <w:rPr>
          <w:rFonts w:ascii="Times New Roman" w:hAnsi="Times New Roman"/>
          <w:iCs/>
          <w:sz w:val="24"/>
          <w:szCs w:val="24"/>
          <w:lang w:val="ru-RU"/>
        </w:rPr>
        <w:t xml:space="preserve"> </w:t>
      </w:r>
      <w:r w:rsidRPr="00342B9F">
        <w:rPr>
          <w:rFonts w:ascii="Times New Roman" w:hAnsi="Times New Roman"/>
          <w:sz w:val="24"/>
          <w:szCs w:val="24"/>
          <w:lang w:val="ru-RU"/>
        </w:rPr>
        <w:t xml:space="preserve">материальных и нематериальных активов </w:t>
      </w:r>
      <w:r w:rsidRPr="00342B9F">
        <w:rPr>
          <w:rFonts w:ascii="Times New Roman" w:hAnsi="Times New Roman"/>
          <w:iCs/>
          <w:sz w:val="24"/>
          <w:szCs w:val="24"/>
          <w:lang w:val="ru-RU"/>
        </w:rPr>
        <w:t xml:space="preserve">в году регулирования «n», </w:t>
      </w:r>
      <w:r w:rsidRPr="00342B9F">
        <w:rPr>
          <w:rFonts w:ascii="Times New Roman" w:hAnsi="Times New Roman"/>
          <w:sz w:val="24"/>
          <w:szCs w:val="24"/>
          <w:lang w:val="ru-RU"/>
        </w:rPr>
        <w:t xml:space="preserve">связанных с  предоставлением публичной услуги водоснабжения и канализации. Уровень рентабельности </w:t>
      </w:r>
      <w:r>
        <w:rPr>
          <w:rFonts w:ascii="Times New Roman" w:hAnsi="Times New Roman"/>
          <w:sz w:val="24"/>
          <w:szCs w:val="24"/>
          <w:lang w:val="ru-RU"/>
        </w:rPr>
        <w:t xml:space="preserve">устанавливается как </w:t>
      </w:r>
      <w:r w:rsidRPr="00342B9F">
        <w:rPr>
          <w:rFonts w:ascii="Times New Roman" w:hAnsi="Times New Roman"/>
          <w:sz w:val="24"/>
          <w:szCs w:val="24"/>
          <w:lang w:val="ru-RU"/>
        </w:rPr>
        <w:t>средн</w:t>
      </w:r>
      <w:r>
        <w:rPr>
          <w:rFonts w:ascii="Times New Roman" w:hAnsi="Times New Roman"/>
          <w:sz w:val="24"/>
          <w:szCs w:val="24"/>
          <w:lang w:val="ru-RU"/>
        </w:rPr>
        <w:t>ий</w:t>
      </w:r>
      <w:r w:rsidRPr="00342B9F">
        <w:rPr>
          <w:rFonts w:ascii="Times New Roman" w:hAnsi="Times New Roman"/>
          <w:sz w:val="24"/>
          <w:szCs w:val="24"/>
          <w:lang w:val="ru-RU"/>
        </w:rPr>
        <w:t xml:space="preserve"> уров</w:t>
      </w:r>
      <w:r>
        <w:rPr>
          <w:rFonts w:ascii="Times New Roman" w:hAnsi="Times New Roman"/>
          <w:sz w:val="24"/>
          <w:szCs w:val="24"/>
          <w:lang w:val="ru-RU"/>
        </w:rPr>
        <w:t>е</w:t>
      </w:r>
      <w:r w:rsidRPr="00342B9F">
        <w:rPr>
          <w:rFonts w:ascii="Times New Roman" w:hAnsi="Times New Roman"/>
          <w:sz w:val="24"/>
          <w:szCs w:val="24"/>
          <w:lang w:val="ru-RU"/>
        </w:rPr>
        <w:t>н</w:t>
      </w:r>
      <w:r>
        <w:rPr>
          <w:rFonts w:ascii="Times New Roman" w:hAnsi="Times New Roman"/>
          <w:sz w:val="24"/>
          <w:szCs w:val="24"/>
          <w:lang w:val="ru-RU"/>
        </w:rPr>
        <w:t>ь</w:t>
      </w:r>
      <w:r w:rsidRPr="00342B9F">
        <w:rPr>
          <w:rFonts w:ascii="Times New Roman" w:hAnsi="Times New Roman"/>
          <w:sz w:val="24"/>
          <w:szCs w:val="24"/>
          <w:lang w:val="ru-RU"/>
        </w:rPr>
        <w:t xml:space="preserve"> процентных ставок по банковским кредитам, выданным юридическим лицам </w:t>
      </w:r>
      <w:r>
        <w:rPr>
          <w:rFonts w:ascii="Times New Roman" w:hAnsi="Times New Roman"/>
          <w:sz w:val="24"/>
          <w:szCs w:val="24"/>
          <w:lang w:val="ru-RU"/>
        </w:rPr>
        <w:t>свыше</w:t>
      </w:r>
      <w:r w:rsidRPr="00342B9F">
        <w:rPr>
          <w:rFonts w:ascii="Times New Roman" w:hAnsi="Times New Roman"/>
          <w:sz w:val="24"/>
          <w:szCs w:val="24"/>
          <w:lang w:val="ru-RU"/>
        </w:rPr>
        <w:t xml:space="preserve"> 12 месяцев в иностранной валюте по банковской системе в году регулирования «n-1»,  публикуем</w:t>
      </w:r>
      <w:r w:rsidR="002244E5">
        <w:rPr>
          <w:rFonts w:ascii="Times New Roman" w:hAnsi="Times New Roman"/>
          <w:sz w:val="24"/>
          <w:szCs w:val="24"/>
          <w:lang w:val="ru-RU"/>
        </w:rPr>
        <w:t>ый</w:t>
      </w:r>
      <w:r w:rsidRPr="00342B9F">
        <w:rPr>
          <w:rFonts w:ascii="Times New Roman" w:hAnsi="Times New Roman"/>
          <w:sz w:val="24"/>
          <w:szCs w:val="24"/>
          <w:lang w:val="ru-RU"/>
        </w:rPr>
        <w:t xml:space="preserve"> Национальным банком Молдовы в разделе: Статистические данные, Денежная статистика, Средние процентные ставки, Средняя процентная ставка по новым кредитам, выданным по банковской системе в иностранной валюте юридическим лицам сроком </w:t>
      </w:r>
      <w:r w:rsidRPr="00C64B89">
        <w:rPr>
          <w:rFonts w:ascii="Times New Roman" w:hAnsi="Times New Roman"/>
          <w:sz w:val="24"/>
          <w:szCs w:val="24"/>
          <w:lang w:val="ru-RU"/>
        </w:rPr>
        <w:t>свыше</w:t>
      </w:r>
      <w:r w:rsidRPr="00342B9F">
        <w:rPr>
          <w:rFonts w:ascii="Times New Roman" w:hAnsi="Times New Roman"/>
          <w:sz w:val="24"/>
          <w:szCs w:val="24"/>
          <w:lang w:val="ru-RU"/>
        </w:rPr>
        <w:t xml:space="preserve"> 12 месяцев.</w:t>
      </w:r>
    </w:p>
    <w:p w:rsidR="00985D53" w:rsidRPr="00342B9F" w:rsidRDefault="00985D53" w:rsidP="002E646C">
      <w:pPr>
        <w:spacing w:after="0"/>
        <w:ind w:firstLine="567"/>
        <w:jc w:val="both"/>
        <w:rPr>
          <w:rFonts w:ascii="Times New Roman" w:hAnsi="Times New Roman"/>
          <w:sz w:val="24"/>
          <w:szCs w:val="24"/>
          <w:lang w:val="ru-RU"/>
        </w:rPr>
      </w:pPr>
    </w:p>
    <w:p w:rsidR="00985D53" w:rsidRPr="00342B9F" w:rsidRDefault="00985D53" w:rsidP="002E646C">
      <w:pPr>
        <w:pStyle w:val="a6"/>
        <w:spacing w:after="240" w:line="276" w:lineRule="auto"/>
        <w:ind w:firstLine="567"/>
        <w:jc w:val="both"/>
        <w:rPr>
          <w:b w:val="0"/>
          <w:sz w:val="24"/>
          <w:szCs w:val="24"/>
          <w:lang w:val="ru-RU"/>
        </w:rPr>
      </w:pPr>
      <w:r w:rsidRPr="00342B9F">
        <w:rPr>
          <w:b w:val="0"/>
          <w:sz w:val="24"/>
          <w:szCs w:val="24"/>
          <w:lang w:val="ru-RU"/>
        </w:rPr>
        <w:t>В случае переоценки имеющихся амортизируемых материальных и нематериальных</w:t>
      </w:r>
      <w:r>
        <w:rPr>
          <w:b w:val="0"/>
          <w:sz w:val="24"/>
          <w:szCs w:val="24"/>
          <w:lang w:val="ru-RU"/>
        </w:rPr>
        <w:t xml:space="preserve"> </w:t>
      </w:r>
      <w:r w:rsidRPr="00C64B89">
        <w:rPr>
          <w:b w:val="0"/>
          <w:sz w:val="24"/>
          <w:szCs w:val="24"/>
          <w:lang w:val="ru-RU"/>
        </w:rPr>
        <w:t>активов</w:t>
      </w:r>
      <w:r w:rsidRPr="00342B9F">
        <w:rPr>
          <w:b w:val="0"/>
          <w:sz w:val="24"/>
          <w:szCs w:val="24"/>
          <w:lang w:val="ru-RU"/>
        </w:rPr>
        <w:t xml:space="preserve"> их чистая стоимость</w:t>
      </w:r>
      <w:r>
        <w:rPr>
          <w:b w:val="0"/>
          <w:sz w:val="24"/>
          <w:szCs w:val="24"/>
          <w:lang w:val="ru-RU"/>
        </w:rPr>
        <w:t xml:space="preserve">, учитываемая при </w:t>
      </w:r>
      <w:r w:rsidRPr="00342B9F">
        <w:rPr>
          <w:b w:val="0"/>
          <w:sz w:val="24"/>
          <w:szCs w:val="24"/>
          <w:lang w:val="ru-RU"/>
        </w:rPr>
        <w:t>расчет</w:t>
      </w:r>
      <w:r>
        <w:rPr>
          <w:b w:val="0"/>
          <w:sz w:val="24"/>
          <w:szCs w:val="24"/>
          <w:lang w:val="ru-RU"/>
        </w:rPr>
        <w:t>е</w:t>
      </w:r>
      <w:r w:rsidRPr="00342B9F">
        <w:rPr>
          <w:b w:val="0"/>
          <w:sz w:val="24"/>
          <w:szCs w:val="24"/>
          <w:lang w:val="ru-RU"/>
        </w:rPr>
        <w:t xml:space="preserve"> рентабельности</w:t>
      </w:r>
      <w:r w:rsidR="002244E5">
        <w:rPr>
          <w:b w:val="0"/>
          <w:sz w:val="24"/>
          <w:szCs w:val="24"/>
          <w:lang w:val="ru-RU"/>
        </w:rPr>
        <w:t>,</w:t>
      </w:r>
      <w:r w:rsidRPr="00342B9F">
        <w:rPr>
          <w:b w:val="0"/>
          <w:sz w:val="24"/>
          <w:szCs w:val="24"/>
          <w:lang w:val="ru-RU"/>
        </w:rPr>
        <w:t xml:space="preserve"> определяется по формуле:</w:t>
      </w:r>
    </w:p>
    <w:p w:rsidR="00985D53" w:rsidRPr="00342B9F" w:rsidRDefault="00985D53" w:rsidP="00985D53">
      <w:pPr>
        <w:pStyle w:val="a6"/>
        <w:spacing w:after="240" w:line="276" w:lineRule="auto"/>
        <w:ind w:firstLine="567"/>
        <w:rPr>
          <w:b w:val="0"/>
          <w:i/>
          <w:sz w:val="24"/>
          <w:szCs w:val="24"/>
          <w:lang w:val="ru-RU"/>
        </w:rPr>
      </w:pPr>
      <w:r w:rsidRPr="00342B9F">
        <w:rPr>
          <w:position w:val="-20"/>
          <w:sz w:val="24"/>
          <w:szCs w:val="24"/>
          <w:lang w:val="ru-RU"/>
        </w:rPr>
        <w:object w:dxaOrig="1400" w:dyaOrig="600">
          <v:shape id="_x0000_i1038" type="#_x0000_t75" style="width:83.25pt;height:36.75pt" o:ole="" fillcolor="window">
            <v:imagedata r:id="rId33" o:title=""/>
          </v:shape>
          <o:OLEObject Type="Embed" ProgID="Equation.3" ShapeID="_x0000_i1038" DrawAspect="Content" ObjectID="_1485590688" r:id="rId34"/>
        </w:object>
      </w:r>
      <w:r w:rsidRPr="00342B9F">
        <w:rPr>
          <w:b w:val="0"/>
          <w:sz w:val="24"/>
          <w:szCs w:val="24"/>
          <w:lang w:val="ru-RU"/>
        </w:rPr>
        <w:t xml:space="preserve">           </w:t>
      </w:r>
      <w:r w:rsidRPr="00342B9F">
        <w:rPr>
          <w:b w:val="0"/>
          <w:i/>
          <w:sz w:val="24"/>
          <w:szCs w:val="24"/>
          <w:lang w:val="ru-RU"/>
        </w:rPr>
        <w:t>(31)</w:t>
      </w:r>
    </w:p>
    <w:p w:rsidR="00985D53" w:rsidRPr="00342B9F" w:rsidRDefault="00985D53" w:rsidP="002E646C">
      <w:pPr>
        <w:pStyle w:val="a8"/>
        <w:spacing w:line="276" w:lineRule="auto"/>
        <w:rPr>
          <w:lang w:val="ru-RU"/>
        </w:rPr>
      </w:pPr>
      <w:r w:rsidRPr="00342B9F">
        <w:rPr>
          <w:lang w:val="ru-RU"/>
        </w:rPr>
        <w:t xml:space="preserve"> где:</w:t>
      </w:r>
    </w:p>
    <w:p w:rsidR="00985D53" w:rsidRPr="00342B9F" w:rsidRDefault="00985D53" w:rsidP="002E646C">
      <w:pPr>
        <w:pStyle w:val="a8"/>
        <w:spacing w:line="276" w:lineRule="auto"/>
        <w:rPr>
          <w:lang w:val="ru-RU"/>
        </w:rPr>
      </w:pPr>
      <w:r w:rsidRPr="00342B9F">
        <w:rPr>
          <w:b/>
          <w:i/>
          <w:lang w:val="ru-RU"/>
        </w:rPr>
        <w:t>VNI</w:t>
      </w:r>
      <w:r w:rsidRPr="00342B9F">
        <w:rPr>
          <w:b/>
          <w:i/>
          <w:vertAlign w:val="subscript"/>
          <w:lang w:val="ru-RU"/>
        </w:rPr>
        <w:t>rn</w:t>
      </w:r>
      <w:r w:rsidRPr="00342B9F">
        <w:rPr>
          <w:i/>
          <w:lang w:val="ru-RU"/>
        </w:rPr>
        <w:t xml:space="preserve"> </w:t>
      </w:r>
      <w:r w:rsidRPr="00342B9F">
        <w:rPr>
          <w:lang w:val="ru-RU"/>
        </w:rPr>
        <w:t>– чистая стоимость в году «n» имеющихся  материальных и нематериальных активов после переоценки;</w:t>
      </w:r>
    </w:p>
    <w:p w:rsidR="00985D53" w:rsidRPr="00342B9F" w:rsidRDefault="00985D53" w:rsidP="002E646C">
      <w:pPr>
        <w:pStyle w:val="a6"/>
        <w:spacing w:line="276" w:lineRule="auto"/>
        <w:ind w:firstLine="567"/>
        <w:jc w:val="both"/>
        <w:rPr>
          <w:b w:val="0"/>
          <w:sz w:val="24"/>
          <w:szCs w:val="24"/>
          <w:lang w:val="ru-RU"/>
        </w:rPr>
      </w:pPr>
      <w:r w:rsidRPr="00342B9F">
        <w:rPr>
          <w:sz w:val="24"/>
          <w:szCs w:val="24"/>
          <w:lang w:val="ru-RU"/>
        </w:rPr>
        <w:t>K</w:t>
      </w:r>
      <w:r w:rsidRPr="00342B9F">
        <w:rPr>
          <w:b w:val="0"/>
          <w:sz w:val="24"/>
          <w:szCs w:val="24"/>
          <w:lang w:val="ru-RU"/>
        </w:rPr>
        <w:t xml:space="preserve"> – коэффициент изменения стоимости амортизируемых материальных и нематериальных активов в результате переоценки. Этот ко</w:t>
      </w:r>
      <w:r>
        <w:rPr>
          <w:b w:val="0"/>
          <w:sz w:val="24"/>
          <w:szCs w:val="24"/>
          <w:lang w:val="ru-RU"/>
        </w:rPr>
        <w:t>э</w:t>
      </w:r>
      <w:r w:rsidRPr="00342B9F">
        <w:rPr>
          <w:b w:val="0"/>
          <w:sz w:val="24"/>
          <w:szCs w:val="24"/>
          <w:lang w:val="ru-RU"/>
        </w:rPr>
        <w:t xml:space="preserve">ффициент определяется на день проведения переоценки исходя из соотношения учетной стоимости амортизируемых материальных и нематериальных активов, определенной после переоценки, </w:t>
      </w:r>
      <w:r>
        <w:rPr>
          <w:b w:val="0"/>
          <w:sz w:val="24"/>
          <w:szCs w:val="24"/>
          <w:lang w:val="ru-RU"/>
        </w:rPr>
        <w:t>и</w:t>
      </w:r>
      <w:r w:rsidRPr="00342B9F">
        <w:rPr>
          <w:b w:val="0"/>
          <w:sz w:val="24"/>
          <w:szCs w:val="24"/>
          <w:lang w:val="ru-RU"/>
        </w:rPr>
        <w:t xml:space="preserve"> их учетной стоимости до переоценки.</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 xml:space="preserve">Распределение рентабельности оператора </w:t>
      </w:r>
      <w:r>
        <w:rPr>
          <w:rFonts w:ascii="Times New Roman" w:hAnsi="Times New Roman"/>
          <w:sz w:val="24"/>
          <w:szCs w:val="24"/>
          <w:lang w:val="ru-RU"/>
        </w:rPr>
        <w:t>между</w:t>
      </w:r>
      <w:r w:rsidRPr="00342B9F">
        <w:rPr>
          <w:rFonts w:ascii="Times New Roman" w:hAnsi="Times New Roman"/>
          <w:sz w:val="24"/>
          <w:szCs w:val="24"/>
          <w:lang w:val="ru-RU"/>
        </w:rPr>
        <w:t xml:space="preserve"> видам</w:t>
      </w:r>
      <w:r>
        <w:rPr>
          <w:rFonts w:ascii="Times New Roman" w:hAnsi="Times New Roman"/>
          <w:sz w:val="24"/>
          <w:szCs w:val="24"/>
          <w:lang w:val="ru-RU"/>
        </w:rPr>
        <w:t>и</w:t>
      </w:r>
      <w:r w:rsidRPr="00342B9F">
        <w:rPr>
          <w:rFonts w:ascii="Times New Roman" w:hAnsi="Times New Roman"/>
          <w:sz w:val="24"/>
          <w:szCs w:val="24"/>
          <w:lang w:val="ru-RU"/>
        </w:rPr>
        <w:t xml:space="preserve"> услуг, предоставленных в году регулирования «n», осуществляется по формуле:</w:t>
      </w:r>
    </w:p>
    <w:p w:rsidR="00985D53" w:rsidRPr="00342B9F" w:rsidRDefault="00985D53" w:rsidP="002E646C">
      <w:pPr>
        <w:spacing w:after="120"/>
        <w:ind w:firstLine="567"/>
        <w:jc w:val="both"/>
        <w:rPr>
          <w:rFonts w:ascii="Times New Roman" w:hAnsi="Times New Roman"/>
          <w:sz w:val="24"/>
          <w:szCs w:val="24"/>
          <w:lang w:val="ru-RU"/>
        </w:rPr>
      </w:pPr>
      <w:r w:rsidRPr="00342B9F">
        <w:rPr>
          <w:rFonts w:ascii="Times New Roman" w:hAnsi="Times New Roman"/>
          <w:sz w:val="24"/>
          <w:szCs w:val="24"/>
          <w:lang w:val="ru-RU"/>
        </w:rPr>
        <w:tab/>
      </w:r>
      <w:r w:rsidRPr="00342B9F">
        <w:rPr>
          <w:rFonts w:ascii="Times New Roman" w:hAnsi="Times New Roman"/>
          <w:sz w:val="24"/>
          <w:szCs w:val="24"/>
          <w:lang w:val="ru-RU"/>
        </w:rPr>
        <w:tab/>
        <w:t>a) по  публичной услуге снабжения технологической водой:</w:t>
      </w:r>
    </w:p>
    <w:p w:rsidR="00985D53" w:rsidRPr="00342B9F" w:rsidRDefault="00985D53" w:rsidP="00985D53">
      <w:pPr>
        <w:spacing w:after="120"/>
        <w:ind w:firstLine="567"/>
        <w:jc w:val="center"/>
        <w:rPr>
          <w:b/>
          <w:iCs/>
          <w:sz w:val="24"/>
          <w:szCs w:val="24"/>
          <w:lang w:val="ru-RU"/>
        </w:rPr>
      </w:pPr>
      <w:r w:rsidRPr="00342B9F">
        <w:rPr>
          <w:position w:val="-24"/>
          <w:sz w:val="24"/>
          <w:szCs w:val="24"/>
          <w:lang w:val="ru-RU"/>
        </w:rPr>
        <w:object w:dxaOrig="2520" w:dyaOrig="620">
          <v:shape id="_x0000_i1039" type="#_x0000_t75" style="width:149.25pt;height:38.25pt" o:ole="" fillcolor="window">
            <v:imagedata r:id="rId35" o:title=""/>
          </v:shape>
          <o:OLEObject Type="Embed" ProgID="Equation.3" ShapeID="_x0000_i1039" DrawAspect="Content" ObjectID="_1485590689" r:id="rId36"/>
        </w:object>
      </w:r>
      <w:r w:rsidRPr="00342B9F">
        <w:rPr>
          <w:rFonts w:ascii="Times New Roman" w:hAnsi="Times New Roman"/>
          <w:i/>
          <w:iCs/>
          <w:sz w:val="24"/>
          <w:szCs w:val="24"/>
          <w:lang w:val="ru-RU"/>
        </w:rPr>
        <w:t xml:space="preserve">      (32)</w:t>
      </w:r>
    </w:p>
    <w:p w:rsidR="00985D53" w:rsidRPr="00342B9F" w:rsidRDefault="00985D53" w:rsidP="002E646C">
      <w:pPr>
        <w:pStyle w:val="a6"/>
        <w:spacing w:after="120" w:line="276" w:lineRule="auto"/>
        <w:ind w:firstLine="567"/>
        <w:jc w:val="both"/>
        <w:rPr>
          <w:b w:val="0"/>
          <w:iCs/>
          <w:sz w:val="24"/>
          <w:szCs w:val="24"/>
          <w:lang w:val="ru-RU"/>
        </w:rPr>
      </w:pPr>
      <w:r w:rsidRPr="00342B9F">
        <w:rPr>
          <w:iCs/>
          <w:sz w:val="24"/>
          <w:szCs w:val="24"/>
          <w:lang w:val="ru-RU"/>
        </w:rPr>
        <w:tab/>
      </w:r>
      <w:r w:rsidRPr="00342B9F">
        <w:rPr>
          <w:iCs/>
          <w:sz w:val="24"/>
          <w:szCs w:val="24"/>
          <w:lang w:val="ru-RU"/>
        </w:rPr>
        <w:tab/>
      </w:r>
      <w:r w:rsidRPr="00342B9F">
        <w:rPr>
          <w:b w:val="0"/>
          <w:iCs/>
          <w:sz w:val="24"/>
          <w:szCs w:val="24"/>
          <w:lang w:val="ru-RU"/>
        </w:rPr>
        <w:t xml:space="preserve">b) по публичной услуге снабжения питьевой водой: </w:t>
      </w:r>
    </w:p>
    <w:p w:rsidR="00985D53" w:rsidRPr="00342B9F" w:rsidRDefault="00985D53" w:rsidP="00985D53">
      <w:pPr>
        <w:pStyle w:val="a6"/>
        <w:spacing w:after="120" w:line="276" w:lineRule="auto"/>
        <w:ind w:firstLine="567"/>
        <w:rPr>
          <w:b w:val="0"/>
          <w:i/>
          <w:iCs/>
          <w:sz w:val="24"/>
          <w:szCs w:val="24"/>
          <w:lang w:val="ru-RU"/>
        </w:rPr>
      </w:pPr>
      <w:r w:rsidRPr="00342B9F">
        <w:rPr>
          <w:position w:val="-24"/>
          <w:sz w:val="24"/>
          <w:szCs w:val="24"/>
          <w:lang w:val="ru-RU"/>
        </w:rPr>
        <w:object w:dxaOrig="2560" w:dyaOrig="620">
          <v:shape id="_x0000_i1040" type="#_x0000_t75" style="width:153pt;height:38.25pt" o:ole="" fillcolor="window">
            <v:imagedata r:id="rId37" o:title=""/>
          </v:shape>
          <o:OLEObject Type="Embed" ProgID="Equation.3" ShapeID="_x0000_i1040" DrawAspect="Content" ObjectID="_1485590690" r:id="rId38"/>
        </w:object>
      </w:r>
      <w:r w:rsidR="00205A73" w:rsidRPr="007C2CFA">
        <w:rPr>
          <w:b w:val="0"/>
          <w:iCs/>
          <w:sz w:val="24"/>
          <w:szCs w:val="24"/>
          <w:lang w:val="ru-RU"/>
        </w:rPr>
        <w:fldChar w:fldCharType="begin"/>
      </w:r>
      <w:r w:rsidRPr="007C2CFA">
        <w:rPr>
          <w:b w:val="0"/>
          <w:iCs/>
          <w:sz w:val="24"/>
          <w:szCs w:val="24"/>
          <w:lang w:val="ru-RU"/>
        </w:rPr>
        <w:instrText xml:space="preserve"> QUOTE </w:instrText>
      </w:r>
      <m:oMath>
        <m:sSub>
          <m:sSubPr>
            <m:ctrlPr>
              <w:rPr>
                <w:rFonts w:ascii="Cambria Math" w:hAnsi="Cambria Math"/>
                <w:i/>
                <w:iCs/>
                <w:sz w:val="24"/>
                <w:szCs w:val="24"/>
                <w:lang w:val="ru-RU"/>
              </w:rPr>
            </m:ctrlPr>
          </m:sSubPr>
          <m:e>
            <m:r>
              <m:rPr>
                <m:sty m:val="b"/>
              </m:rPr>
              <w:rPr>
                <w:rFonts w:ascii="Cambria Math" w:hAnsi="Cambria Math"/>
                <w:sz w:val="24"/>
                <w:szCs w:val="24"/>
                <w:lang w:val="ru-RU"/>
              </w:rPr>
              <m:t>RAT</m:t>
            </m:r>
          </m:e>
          <m:sub>
            <m:r>
              <m:rPr>
                <m:sty m:val="b"/>
              </m:rPr>
              <w:rPr>
                <w:rFonts w:ascii="Cambria Math" w:hAnsi="Cambria Math"/>
                <w:sz w:val="24"/>
                <w:szCs w:val="24"/>
                <w:lang w:val="ru-RU"/>
              </w:rPr>
              <m:t>n</m:t>
            </m:r>
            <m:r>
              <m:rPr>
                <m:sty m:val="b"/>
              </m:rPr>
              <w:rPr>
                <w:rFonts w:ascii="Cambria Math"/>
                <w:sz w:val="24"/>
                <w:szCs w:val="24"/>
                <w:lang w:val="ru-RU"/>
              </w:rPr>
              <m:t xml:space="preserve"> </m:t>
            </m:r>
          </m:sub>
        </m:sSub>
        <m:r>
          <m:rPr>
            <m:sty m:val="b"/>
          </m:rPr>
          <w:rPr>
            <w:rFonts w:ascii="Cambria Math"/>
            <w:sz w:val="24"/>
            <w:szCs w:val="24"/>
            <w:lang w:val="ru-RU"/>
          </w:rPr>
          <m:t>=</m:t>
        </m:r>
        <m:f>
          <m:fPr>
            <m:ctrlPr>
              <w:rPr>
                <w:rFonts w:ascii="Cambria Math" w:hAnsi="Cambria Math"/>
                <w:i/>
                <w:iCs/>
                <w:sz w:val="24"/>
                <w:szCs w:val="24"/>
                <w:lang w:val="ru-RU"/>
              </w:rPr>
            </m:ctrlPr>
          </m:fPr>
          <m:num>
            <m:sSub>
              <m:sSubPr>
                <m:ctrlPr>
                  <w:rPr>
                    <w:rFonts w:ascii="Cambria Math" w:hAnsi="Cambria Math"/>
                    <w:i/>
                    <w:iCs/>
                    <w:sz w:val="24"/>
                    <w:szCs w:val="24"/>
                    <w:lang w:val="ru-RU"/>
                  </w:rPr>
                </m:ctrlPr>
              </m:sSubPr>
              <m:e>
                <m:r>
                  <m:rPr>
                    <m:sty m:val="b"/>
                  </m:rPr>
                  <w:rPr>
                    <w:rFonts w:ascii="Cambria Math" w:hAnsi="Cambria Math"/>
                    <w:sz w:val="24"/>
                    <w:szCs w:val="24"/>
                    <w:lang w:val="ru-RU"/>
                  </w:rPr>
                  <m:t>R</m:t>
                </m:r>
              </m:e>
              <m:sub>
                <m:r>
                  <m:rPr>
                    <m:sty m:val="b"/>
                  </m:rPr>
                  <w:rPr>
                    <w:rFonts w:ascii="Cambria Math" w:hAnsi="Cambria Math"/>
                    <w:sz w:val="24"/>
                    <w:szCs w:val="24"/>
                    <w:lang w:val="ru-RU"/>
                  </w:rPr>
                  <m:t>n</m:t>
                </m:r>
              </m:sub>
            </m:sSub>
          </m:num>
          <m:den>
            <m:sSub>
              <m:sSubPr>
                <m:ctrlPr>
                  <w:rPr>
                    <w:rFonts w:ascii="Cambria Math" w:hAnsi="Cambria Math"/>
                    <w:i/>
                    <w:iCs/>
                    <w:sz w:val="24"/>
                    <w:szCs w:val="24"/>
                    <w:lang w:val="ru-RU"/>
                  </w:rPr>
                </m:ctrlPr>
              </m:sSubPr>
              <m:e>
                <m:r>
                  <m:rPr>
                    <m:sty m:val="b"/>
                  </m:rPr>
                  <w:rPr>
                    <w:rFonts w:ascii="Cambria Math" w:hAnsi="Cambria Math"/>
                    <w:sz w:val="24"/>
                    <w:szCs w:val="24"/>
                    <w:lang w:val="ru-RU"/>
                  </w:rPr>
                  <m:t>VBI</m:t>
                </m:r>
              </m:e>
              <m:sub>
                <m:r>
                  <m:rPr>
                    <m:sty m:val="b"/>
                  </m:rPr>
                  <w:rPr>
                    <w:rFonts w:ascii="Cambria Math" w:hAnsi="Cambria Math"/>
                    <w:sz w:val="24"/>
                    <w:szCs w:val="24"/>
                    <w:lang w:val="ru-RU"/>
                  </w:rPr>
                  <m:t>n</m:t>
                </m:r>
              </m:sub>
            </m:sSub>
          </m:den>
        </m:f>
        <m:r>
          <m:rPr>
            <m:sty m:val="b"/>
          </m:rPr>
          <w:rPr>
            <w:rFonts w:ascii="Cambria Math" w:hAnsi="Cambria Math"/>
            <w:sz w:val="24"/>
            <w:szCs w:val="24"/>
            <w:lang w:val="ru-RU"/>
          </w:rPr>
          <m:t>×</m:t>
        </m:r>
        <m:sSub>
          <m:sSubPr>
            <m:ctrlPr>
              <w:rPr>
                <w:rFonts w:ascii="Cambria Math" w:hAnsi="Cambria Math"/>
                <w:i/>
                <w:iCs/>
                <w:sz w:val="24"/>
                <w:szCs w:val="24"/>
                <w:lang w:val="ru-RU"/>
              </w:rPr>
            </m:ctrlPr>
          </m:sSubPr>
          <m:e>
            <m:r>
              <m:rPr>
                <m:sty m:val="b"/>
              </m:rPr>
              <w:rPr>
                <w:rFonts w:ascii="Cambria Math" w:hAnsi="Cambria Math"/>
                <w:sz w:val="24"/>
                <w:szCs w:val="24"/>
                <w:lang w:val="ru-RU"/>
              </w:rPr>
              <m:t>VBIap</m:t>
            </m:r>
          </m:e>
          <m:sub>
            <m:r>
              <m:rPr>
                <m:sty m:val="b"/>
              </m:rPr>
              <w:rPr>
                <w:rFonts w:ascii="Cambria Math" w:hAnsi="Cambria Math"/>
                <w:sz w:val="24"/>
                <w:szCs w:val="24"/>
                <w:lang w:val="ru-RU"/>
              </w:rPr>
              <m:t>n</m:t>
            </m:r>
          </m:sub>
        </m:sSub>
      </m:oMath>
      <w:r w:rsidRPr="007C2CFA">
        <w:rPr>
          <w:b w:val="0"/>
          <w:iCs/>
          <w:sz w:val="24"/>
          <w:szCs w:val="24"/>
          <w:lang w:val="ru-RU"/>
        </w:rPr>
        <w:instrText xml:space="preserve"> </w:instrText>
      </w:r>
      <w:r w:rsidR="00205A73" w:rsidRPr="007C2CFA">
        <w:rPr>
          <w:b w:val="0"/>
          <w:iCs/>
          <w:sz w:val="24"/>
          <w:szCs w:val="24"/>
          <w:lang w:val="ru-RU"/>
        </w:rPr>
        <w:fldChar w:fldCharType="end"/>
      </w:r>
      <w:r w:rsidRPr="00342B9F">
        <w:rPr>
          <w:b w:val="0"/>
          <w:iCs/>
          <w:sz w:val="24"/>
          <w:szCs w:val="24"/>
          <w:lang w:val="ru-RU"/>
        </w:rPr>
        <w:t xml:space="preserve">     </w:t>
      </w:r>
      <w:r w:rsidRPr="00342B9F">
        <w:rPr>
          <w:b w:val="0"/>
          <w:i/>
          <w:iCs/>
          <w:sz w:val="24"/>
          <w:szCs w:val="24"/>
          <w:lang w:val="ru-RU"/>
        </w:rPr>
        <w:t>(33)</w:t>
      </w:r>
    </w:p>
    <w:p w:rsidR="00985D53" w:rsidRPr="00342B9F" w:rsidRDefault="00985D53" w:rsidP="002E646C">
      <w:pPr>
        <w:pStyle w:val="a6"/>
        <w:spacing w:after="120" w:line="276" w:lineRule="auto"/>
        <w:ind w:firstLine="567"/>
        <w:jc w:val="both"/>
        <w:rPr>
          <w:b w:val="0"/>
          <w:iCs/>
          <w:sz w:val="24"/>
          <w:szCs w:val="24"/>
          <w:lang w:val="ru-RU"/>
        </w:rPr>
      </w:pPr>
      <w:r w:rsidRPr="00342B9F">
        <w:rPr>
          <w:iCs/>
          <w:sz w:val="24"/>
          <w:szCs w:val="24"/>
          <w:lang w:val="ru-RU"/>
        </w:rPr>
        <w:tab/>
      </w:r>
      <w:r w:rsidRPr="00342B9F">
        <w:rPr>
          <w:iCs/>
          <w:sz w:val="24"/>
          <w:szCs w:val="24"/>
          <w:lang w:val="ru-RU"/>
        </w:rPr>
        <w:tab/>
      </w:r>
      <w:r w:rsidRPr="00342B9F">
        <w:rPr>
          <w:b w:val="0"/>
          <w:iCs/>
          <w:sz w:val="24"/>
          <w:szCs w:val="24"/>
          <w:lang w:val="ru-RU"/>
        </w:rPr>
        <w:t>c) по публичной услуге канализации:</w:t>
      </w:r>
    </w:p>
    <w:p w:rsidR="00985D53" w:rsidRPr="00342B9F" w:rsidRDefault="00985D53" w:rsidP="00985D53">
      <w:pPr>
        <w:pStyle w:val="a6"/>
        <w:spacing w:after="120" w:line="276" w:lineRule="auto"/>
        <w:ind w:firstLine="567"/>
        <w:rPr>
          <w:b w:val="0"/>
          <w:i/>
          <w:iCs/>
          <w:sz w:val="24"/>
          <w:szCs w:val="24"/>
          <w:lang w:val="ru-RU"/>
        </w:rPr>
      </w:pPr>
      <w:r w:rsidRPr="00342B9F">
        <w:rPr>
          <w:position w:val="-24"/>
          <w:sz w:val="24"/>
          <w:szCs w:val="24"/>
          <w:lang w:val="ru-RU"/>
        </w:rPr>
        <w:object w:dxaOrig="2320" w:dyaOrig="620">
          <v:shape id="_x0000_i1041" type="#_x0000_t75" style="width:138.75pt;height:38.25pt" o:ole="" fillcolor="window">
            <v:imagedata r:id="rId39" o:title=""/>
          </v:shape>
          <o:OLEObject Type="Embed" ProgID="Equation.3" ShapeID="_x0000_i1041" DrawAspect="Content" ObjectID="_1485590691" r:id="rId40"/>
        </w:object>
      </w:r>
      <w:r w:rsidR="00205A73" w:rsidRPr="007C2CFA">
        <w:rPr>
          <w:b w:val="0"/>
          <w:iCs/>
          <w:sz w:val="24"/>
          <w:szCs w:val="24"/>
          <w:lang w:val="ru-RU"/>
        </w:rPr>
        <w:fldChar w:fldCharType="begin"/>
      </w:r>
      <w:r w:rsidRPr="007C2CFA">
        <w:rPr>
          <w:b w:val="0"/>
          <w:iCs/>
          <w:sz w:val="24"/>
          <w:szCs w:val="24"/>
          <w:lang w:val="ru-RU"/>
        </w:rPr>
        <w:instrText xml:space="preserve"> QUOTE </w:instrText>
      </w:r>
      <m:oMath>
        <m:sSub>
          <m:sSubPr>
            <m:ctrlPr>
              <w:rPr>
                <w:rFonts w:ascii="Cambria Math" w:hAnsi="Cambria Math"/>
                <w:i/>
                <w:iCs/>
                <w:sz w:val="24"/>
                <w:szCs w:val="24"/>
                <w:lang w:val="ru-RU"/>
              </w:rPr>
            </m:ctrlPr>
          </m:sSubPr>
          <m:e>
            <m:r>
              <m:rPr>
                <m:sty m:val="b"/>
              </m:rPr>
              <w:rPr>
                <w:rFonts w:ascii="Cambria Math" w:hAnsi="Cambria Math"/>
                <w:sz w:val="24"/>
                <w:szCs w:val="24"/>
                <w:lang w:val="ru-RU"/>
              </w:rPr>
              <m:t>RC</m:t>
            </m:r>
          </m:e>
          <m:sub>
            <m:r>
              <m:rPr>
                <m:sty m:val="b"/>
              </m:rPr>
              <w:rPr>
                <w:rFonts w:ascii="Cambria Math" w:hAnsi="Cambria Math"/>
                <w:sz w:val="24"/>
                <w:szCs w:val="24"/>
                <w:lang w:val="ru-RU"/>
              </w:rPr>
              <m:t>n</m:t>
            </m:r>
            <m:r>
              <m:rPr>
                <m:sty m:val="b"/>
              </m:rPr>
              <w:rPr>
                <w:rFonts w:ascii="Cambria Math"/>
                <w:sz w:val="24"/>
                <w:szCs w:val="24"/>
                <w:lang w:val="ru-RU"/>
              </w:rPr>
              <m:t xml:space="preserve"> </m:t>
            </m:r>
          </m:sub>
        </m:sSub>
        <m:r>
          <m:rPr>
            <m:sty m:val="b"/>
          </m:rPr>
          <w:rPr>
            <w:rFonts w:ascii="Cambria Math"/>
            <w:sz w:val="24"/>
            <w:szCs w:val="24"/>
            <w:lang w:val="ru-RU"/>
          </w:rPr>
          <m:t>=</m:t>
        </m:r>
        <m:f>
          <m:fPr>
            <m:ctrlPr>
              <w:rPr>
                <w:rFonts w:ascii="Cambria Math" w:hAnsi="Cambria Math"/>
                <w:i/>
                <w:iCs/>
                <w:sz w:val="24"/>
                <w:szCs w:val="24"/>
                <w:lang w:val="ru-RU"/>
              </w:rPr>
            </m:ctrlPr>
          </m:fPr>
          <m:num>
            <m:sSub>
              <m:sSubPr>
                <m:ctrlPr>
                  <w:rPr>
                    <w:rFonts w:ascii="Cambria Math" w:hAnsi="Cambria Math"/>
                    <w:i/>
                    <w:iCs/>
                    <w:sz w:val="24"/>
                    <w:szCs w:val="24"/>
                    <w:lang w:val="ru-RU"/>
                  </w:rPr>
                </m:ctrlPr>
              </m:sSubPr>
              <m:e>
                <m:r>
                  <m:rPr>
                    <m:sty m:val="b"/>
                  </m:rPr>
                  <w:rPr>
                    <w:rFonts w:ascii="Cambria Math" w:hAnsi="Cambria Math"/>
                    <w:sz w:val="24"/>
                    <w:szCs w:val="24"/>
                    <w:lang w:val="ru-RU"/>
                  </w:rPr>
                  <m:t>R</m:t>
                </m:r>
              </m:e>
              <m:sub>
                <m:r>
                  <m:rPr>
                    <m:sty m:val="b"/>
                  </m:rPr>
                  <w:rPr>
                    <w:rFonts w:ascii="Cambria Math" w:hAnsi="Cambria Math"/>
                    <w:sz w:val="24"/>
                    <w:szCs w:val="24"/>
                    <w:lang w:val="ru-RU"/>
                  </w:rPr>
                  <m:t>n</m:t>
                </m:r>
              </m:sub>
            </m:sSub>
          </m:num>
          <m:den>
            <m:sSub>
              <m:sSubPr>
                <m:ctrlPr>
                  <w:rPr>
                    <w:rFonts w:ascii="Cambria Math" w:hAnsi="Cambria Math"/>
                    <w:i/>
                    <w:iCs/>
                    <w:sz w:val="24"/>
                    <w:szCs w:val="24"/>
                    <w:lang w:val="ru-RU"/>
                  </w:rPr>
                </m:ctrlPr>
              </m:sSubPr>
              <m:e>
                <m:r>
                  <m:rPr>
                    <m:sty m:val="b"/>
                  </m:rPr>
                  <w:rPr>
                    <w:rFonts w:ascii="Cambria Math" w:hAnsi="Cambria Math"/>
                    <w:sz w:val="24"/>
                    <w:szCs w:val="24"/>
                    <w:lang w:val="ru-RU"/>
                  </w:rPr>
                  <m:t>VBI</m:t>
                </m:r>
              </m:e>
              <m:sub>
                <m:r>
                  <m:rPr>
                    <m:sty m:val="b"/>
                  </m:rPr>
                  <w:rPr>
                    <w:rFonts w:ascii="Cambria Math" w:hAnsi="Cambria Math"/>
                    <w:sz w:val="24"/>
                    <w:szCs w:val="24"/>
                    <w:lang w:val="ru-RU"/>
                  </w:rPr>
                  <m:t>n</m:t>
                </m:r>
              </m:sub>
            </m:sSub>
          </m:den>
        </m:f>
        <m:r>
          <m:rPr>
            <m:sty m:val="b"/>
          </m:rPr>
          <w:rPr>
            <w:rFonts w:ascii="Cambria Math" w:hAnsi="Cambria Math"/>
            <w:sz w:val="24"/>
            <w:szCs w:val="24"/>
            <w:lang w:val="ru-RU"/>
          </w:rPr>
          <m:t>×</m:t>
        </m:r>
        <m:sSub>
          <m:sSubPr>
            <m:ctrlPr>
              <w:rPr>
                <w:rFonts w:ascii="Cambria Math" w:hAnsi="Cambria Math"/>
                <w:i/>
                <w:iCs/>
                <w:sz w:val="24"/>
                <w:szCs w:val="24"/>
                <w:lang w:val="ru-RU"/>
              </w:rPr>
            </m:ctrlPr>
          </m:sSubPr>
          <m:e>
            <m:r>
              <m:rPr>
                <m:sty m:val="b"/>
              </m:rPr>
              <w:rPr>
                <w:rFonts w:ascii="Cambria Math" w:hAnsi="Cambria Math"/>
                <w:sz w:val="24"/>
                <w:szCs w:val="24"/>
                <w:lang w:val="ru-RU"/>
              </w:rPr>
              <m:t>VBIc</m:t>
            </m:r>
          </m:e>
          <m:sub>
            <m:r>
              <m:rPr>
                <m:sty m:val="b"/>
              </m:rPr>
              <w:rPr>
                <w:rFonts w:ascii="Cambria Math" w:hAnsi="Cambria Math"/>
                <w:sz w:val="24"/>
                <w:szCs w:val="24"/>
                <w:lang w:val="ru-RU"/>
              </w:rPr>
              <m:t>n</m:t>
            </m:r>
          </m:sub>
        </m:sSub>
      </m:oMath>
      <w:r w:rsidRPr="007C2CFA">
        <w:rPr>
          <w:b w:val="0"/>
          <w:iCs/>
          <w:sz w:val="24"/>
          <w:szCs w:val="24"/>
          <w:lang w:val="ru-RU"/>
        </w:rPr>
        <w:instrText xml:space="preserve"> </w:instrText>
      </w:r>
      <w:r w:rsidR="00205A73" w:rsidRPr="007C2CFA">
        <w:rPr>
          <w:b w:val="0"/>
          <w:iCs/>
          <w:sz w:val="24"/>
          <w:szCs w:val="24"/>
          <w:lang w:val="ru-RU"/>
        </w:rPr>
        <w:fldChar w:fldCharType="end"/>
      </w:r>
      <w:r w:rsidRPr="00342B9F">
        <w:rPr>
          <w:b w:val="0"/>
          <w:iCs/>
          <w:sz w:val="24"/>
          <w:szCs w:val="24"/>
          <w:lang w:val="ru-RU"/>
        </w:rPr>
        <w:t xml:space="preserve">      </w:t>
      </w:r>
      <w:r w:rsidRPr="00342B9F">
        <w:rPr>
          <w:b w:val="0"/>
          <w:i/>
          <w:iCs/>
          <w:sz w:val="24"/>
          <w:szCs w:val="24"/>
          <w:lang w:val="ru-RU"/>
        </w:rPr>
        <w:t>(34)</w:t>
      </w:r>
    </w:p>
    <w:p w:rsidR="00985D53" w:rsidRPr="00342B9F" w:rsidRDefault="00985D53" w:rsidP="002E646C">
      <w:pPr>
        <w:pStyle w:val="a6"/>
        <w:spacing w:line="276" w:lineRule="auto"/>
        <w:ind w:firstLine="567"/>
        <w:jc w:val="both"/>
        <w:rPr>
          <w:b w:val="0"/>
          <w:iCs/>
          <w:sz w:val="24"/>
          <w:szCs w:val="24"/>
          <w:lang w:val="ru-RU"/>
        </w:rPr>
      </w:pPr>
      <w:r w:rsidRPr="00342B9F">
        <w:rPr>
          <w:b w:val="0"/>
          <w:iCs/>
          <w:sz w:val="24"/>
          <w:szCs w:val="24"/>
          <w:lang w:val="ru-RU"/>
        </w:rPr>
        <w:t>где:</w:t>
      </w:r>
    </w:p>
    <w:p w:rsidR="00985D53" w:rsidRPr="00342B9F" w:rsidRDefault="00985D53" w:rsidP="002E646C">
      <w:pPr>
        <w:pStyle w:val="a6"/>
        <w:spacing w:line="276" w:lineRule="auto"/>
        <w:ind w:firstLine="567"/>
        <w:jc w:val="both"/>
        <w:rPr>
          <w:b w:val="0"/>
          <w:iCs/>
          <w:sz w:val="24"/>
          <w:szCs w:val="24"/>
          <w:lang w:val="ru-RU"/>
        </w:rPr>
      </w:pPr>
      <w:r w:rsidRPr="00342B9F">
        <w:rPr>
          <w:i/>
          <w:iCs/>
          <w:sz w:val="24"/>
          <w:szCs w:val="24"/>
          <w:lang w:val="ru-RU"/>
        </w:rPr>
        <w:t>VBI</w:t>
      </w:r>
      <w:r w:rsidRPr="00342B9F">
        <w:rPr>
          <w:i/>
          <w:iCs/>
          <w:sz w:val="24"/>
          <w:szCs w:val="24"/>
          <w:vertAlign w:val="subscript"/>
          <w:lang w:val="ru-RU"/>
        </w:rPr>
        <w:t xml:space="preserve">n </w:t>
      </w:r>
      <w:r w:rsidRPr="00342B9F">
        <w:rPr>
          <w:b w:val="0"/>
          <w:iCs/>
          <w:sz w:val="24"/>
          <w:szCs w:val="24"/>
          <w:lang w:val="ru-RU"/>
        </w:rPr>
        <w:t xml:space="preserve"> - учетная стоимость амортизируемых материальных и нематериальных активов оператора в году регулирования «n», связанных с публичной услугой водоснабжения и канализации;</w:t>
      </w:r>
    </w:p>
    <w:p w:rsidR="00985D53" w:rsidRPr="00342B9F" w:rsidRDefault="00985D53" w:rsidP="002E646C">
      <w:pPr>
        <w:pStyle w:val="a6"/>
        <w:spacing w:line="276" w:lineRule="auto"/>
        <w:ind w:firstLine="567"/>
        <w:jc w:val="both"/>
        <w:rPr>
          <w:b w:val="0"/>
          <w:iCs/>
          <w:sz w:val="24"/>
          <w:szCs w:val="24"/>
          <w:lang w:val="ru-RU"/>
        </w:rPr>
      </w:pPr>
      <w:r w:rsidRPr="00342B9F">
        <w:rPr>
          <w:i/>
          <w:iCs/>
          <w:sz w:val="24"/>
          <w:szCs w:val="24"/>
          <w:lang w:val="ru-RU"/>
        </w:rPr>
        <w:lastRenderedPageBreak/>
        <w:t>VBIat</w:t>
      </w:r>
      <w:r w:rsidRPr="00342B9F">
        <w:rPr>
          <w:i/>
          <w:iCs/>
          <w:sz w:val="24"/>
          <w:szCs w:val="24"/>
          <w:vertAlign w:val="subscript"/>
          <w:lang w:val="ru-RU"/>
        </w:rPr>
        <w:t xml:space="preserve">n </w:t>
      </w:r>
      <w:r w:rsidRPr="00342B9F">
        <w:rPr>
          <w:iCs/>
          <w:sz w:val="24"/>
          <w:szCs w:val="24"/>
          <w:lang w:val="ru-RU"/>
        </w:rPr>
        <w:t xml:space="preserve"> </w:t>
      </w:r>
      <w:r w:rsidRPr="00342B9F">
        <w:rPr>
          <w:b w:val="0"/>
          <w:iCs/>
          <w:sz w:val="24"/>
          <w:szCs w:val="24"/>
          <w:lang w:val="ru-RU"/>
        </w:rPr>
        <w:t>-</w:t>
      </w:r>
      <w:r w:rsidRPr="00342B9F">
        <w:rPr>
          <w:sz w:val="24"/>
          <w:szCs w:val="24"/>
          <w:lang w:val="ru-RU"/>
        </w:rPr>
        <w:t xml:space="preserve"> </w:t>
      </w:r>
      <w:r w:rsidRPr="00342B9F">
        <w:rPr>
          <w:b w:val="0"/>
          <w:iCs/>
          <w:sz w:val="24"/>
          <w:szCs w:val="24"/>
          <w:lang w:val="ru-RU"/>
        </w:rPr>
        <w:t>учетная стоимость амортизируемых материальных и нематериальных активов</w:t>
      </w:r>
      <w:r>
        <w:rPr>
          <w:b w:val="0"/>
          <w:iCs/>
          <w:sz w:val="24"/>
          <w:szCs w:val="24"/>
          <w:lang w:val="ru-RU"/>
        </w:rPr>
        <w:t xml:space="preserve"> </w:t>
      </w:r>
      <w:r w:rsidRPr="00342B9F">
        <w:rPr>
          <w:b w:val="0"/>
          <w:iCs/>
          <w:sz w:val="24"/>
          <w:szCs w:val="24"/>
          <w:lang w:val="ru-RU"/>
        </w:rPr>
        <w:t>оператора в году регулирования «n», связанных с публичной услугой снабжения технологической водой;</w:t>
      </w:r>
    </w:p>
    <w:p w:rsidR="00985D53" w:rsidRPr="00342B9F" w:rsidRDefault="00985D53" w:rsidP="002E646C">
      <w:pPr>
        <w:pStyle w:val="a6"/>
        <w:spacing w:line="276" w:lineRule="auto"/>
        <w:ind w:firstLine="567"/>
        <w:jc w:val="both"/>
        <w:rPr>
          <w:b w:val="0"/>
          <w:iCs/>
          <w:sz w:val="24"/>
          <w:szCs w:val="24"/>
          <w:lang w:val="ru-RU"/>
        </w:rPr>
      </w:pPr>
      <w:r w:rsidRPr="00342B9F">
        <w:rPr>
          <w:i/>
          <w:iCs/>
          <w:sz w:val="24"/>
          <w:szCs w:val="24"/>
          <w:lang w:val="ru-RU"/>
        </w:rPr>
        <w:t>VBIap</w:t>
      </w:r>
      <w:r w:rsidRPr="00342B9F">
        <w:rPr>
          <w:i/>
          <w:iCs/>
          <w:sz w:val="24"/>
          <w:szCs w:val="24"/>
          <w:vertAlign w:val="subscript"/>
          <w:lang w:val="ru-RU"/>
        </w:rPr>
        <w:t xml:space="preserve">n </w:t>
      </w:r>
      <w:r w:rsidRPr="00342B9F">
        <w:rPr>
          <w:iCs/>
          <w:sz w:val="24"/>
          <w:szCs w:val="24"/>
          <w:lang w:val="ru-RU"/>
        </w:rPr>
        <w:t xml:space="preserve"> </w:t>
      </w:r>
      <w:r w:rsidRPr="00342B9F">
        <w:rPr>
          <w:b w:val="0"/>
          <w:iCs/>
          <w:sz w:val="24"/>
          <w:szCs w:val="24"/>
          <w:lang w:val="ru-RU"/>
        </w:rPr>
        <w:t>-</w:t>
      </w:r>
      <w:r w:rsidRPr="00342B9F">
        <w:rPr>
          <w:sz w:val="24"/>
          <w:szCs w:val="24"/>
          <w:lang w:val="ru-RU"/>
        </w:rPr>
        <w:t xml:space="preserve"> </w:t>
      </w:r>
      <w:r w:rsidRPr="00342B9F">
        <w:rPr>
          <w:b w:val="0"/>
          <w:iCs/>
          <w:sz w:val="24"/>
          <w:szCs w:val="24"/>
          <w:lang w:val="ru-RU"/>
        </w:rPr>
        <w:t>учетная стоимость амортизируемых материальных и нематериальных активов оператора в году регулирования «n», связанных с публичной услугой снабжения питьевой водой;</w:t>
      </w:r>
    </w:p>
    <w:p w:rsidR="00985D53" w:rsidRPr="00342B9F" w:rsidRDefault="00985D53" w:rsidP="002E646C">
      <w:pPr>
        <w:spacing w:after="0"/>
        <w:ind w:firstLine="567"/>
        <w:jc w:val="both"/>
        <w:rPr>
          <w:rFonts w:ascii="Times New Roman" w:hAnsi="Times New Roman"/>
          <w:b/>
          <w:iCs/>
          <w:sz w:val="24"/>
          <w:szCs w:val="24"/>
          <w:lang w:val="ru-RU"/>
        </w:rPr>
      </w:pPr>
      <w:r w:rsidRPr="00342B9F">
        <w:rPr>
          <w:rFonts w:ascii="Times New Roman" w:hAnsi="Times New Roman"/>
          <w:b/>
          <w:i/>
          <w:iCs/>
          <w:sz w:val="24"/>
          <w:szCs w:val="24"/>
          <w:lang w:val="ru-RU" w:eastAsia="es-ES"/>
        </w:rPr>
        <w:t>VBIc</w:t>
      </w:r>
      <w:r w:rsidRPr="00342B9F">
        <w:rPr>
          <w:rFonts w:ascii="Times New Roman" w:hAnsi="Times New Roman"/>
          <w:b/>
          <w:i/>
          <w:iCs/>
          <w:sz w:val="24"/>
          <w:szCs w:val="24"/>
          <w:vertAlign w:val="subscript"/>
          <w:lang w:val="ru-RU" w:eastAsia="es-ES"/>
        </w:rPr>
        <w:t xml:space="preserve">n </w:t>
      </w:r>
      <w:r w:rsidRPr="00342B9F">
        <w:rPr>
          <w:rFonts w:ascii="Times New Roman" w:hAnsi="Times New Roman"/>
          <w:b/>
          <w:iCs/>
          <w:sz w:val="24"/>
          <w:szCs w:val="24"/>
          <w:lang w:val="ru-RU" w:eastAsia="es-ES"/>
        </w:rPr>
        <w:t xml:space="preserve"> </w:t>
      </w:r>
      <w:r w:rsidRPr="00342B9F">
        <w:rPr>
          <w:rFonts w:ascii="Times New Roman" w:hAnsi="Times New Roman"/>
          <w:iCs/>
          <w:sz w:val="24"/>
          <w:szCs w:val="24"/>
          <w:lang w:val="ru-RU" w:eastAsia="es-ES"/>
        </w:rPr>
        <w:t>-</w:t>
      </w:r>
      <w:r w:rsidRPr="00342B9F">
        <w:rPr>
          <w:rFonts w:ascii="Times New Roman" w:hAnsi="Times New Roman"/>
          <w:b/>
          <w:sz w:val="24"/>
          <w:szCs w:val="24"/>
          <w:lang w:val="ru-RU" w:eastAsia="es-ES"/>
        </w:rPr>
        <w:t xml:space="preserve"> </w:t>
      </w:r>
      <w:r w:rsidRPr="00342B9F">
        <w:rPr>
          <w:rFonts w:ascii="Times New Roman" w:hAnsi="Times New Roman"/>
          <w:iCs/>
          <w:sz w:val="24"/>
          <w:szCs w:val="24"/>
          <w:lang w:val="ru-RU"/>
        </w:rPr>
        <w:t>учетная стоимость</w:t>
      </w:r>
      <w:r w:rsidRPr="00342B9F">
        <w:rPr>
          <w:b/>
          <w:iCs/>
          <w:sz w:val="24"/>
          <w:szCs w:val="24"/>
          <w:lang w:val="ru-RU"/>
        </w:rPr>
        <w:t xml:space="preserve"> </w:t>
      </w:r>
      <w:r w:rsidRPr="00342B9F">
        <w:rPr>
          <w:rFonts w:ascii="Times New Roman" w:hAnsi="Times New Roman"/>
          <w:iCs/>
          <w:sz w:val="24"/>
          <w:szCs w:val="24"/>
          <w:lang w:val="ru-RU" w:eastAsia="es-ES"/>
        </w:rPr>
        <w:t xml:space="preserve">амортизируемых материальных и нематериальных активов оператора в году регулирования </w:t>
      </w:r>
      <w:r w:rsidRPr="00342B9F">
        <w:rPr>
          <w:rFonts w:ascii="Times New Roman" w:hAnsi="Times New Roman"/>
          <w:iCs/>
          <w:sz w:val="24"/>
          <w:szCs w:val="24"/>
          <w:lang w:val="ru-RU"/>
        </w:rPr>
        <w:t>«n», связанных с публичной услугой</w:t>
      </w:r>
      <w:r w:rsidRPr="00342B9F">
        <w:rPr>
          <w:b/>
          <w:iCs/>
          <w:sz w:val="24"/>
          <w:szCs w:val="24"/>
          <w:lang w:val="ru-RU"/>
        </w:rPr>
        <w:t xml:space="preserve"> </w:t>
      </w:r>
      <w:r w:rsidRPr="00342B9F">
        <w:rPr>
          <w:rFonts w:ascii="Times New Roman" w:hAnsi="Times New Roman"/>
          <w:iCs/>
          <w:sz w:val="24"/>
          <w:szCs w:val="24"/>
          <w:lang w:val="ru-RU" w:eastAsia="es-ES"/>
        </w:rPr>
        <w:t>канализации и очистки сточных вод.</w:t>
      </w:r>
    </w:p>
    <w:p w:rsidR="00985D53" w:rsidRPr="00342B9F" w:rsidRDefault="00985D53" w:rsidP="002E646C">
      <w:pPr>
        <w:pStyle w:val="a6"/>
        <w:spacing w:after="120" w:line="276" w:lineRule="auto"/>
        <w:ind w:firstLine="567"/>
        <w:jc w:val="both"/>
        <w:rPr>
          <w:b w:val="0"/>
          <w:iCs/>
          <w:sz w:val="24"/>
          <w:szCs w:val="24"/>
          <w:lang w:val="ru-RU"/>
        </w:rPr>
      </w:pPr>
      <w:r w:rsidRPr="00342B9F">
        <w:rPr>
          <w:b w:val="0"/>
          <w:iCs/>
          <w:sz w:val="24"/>
          <w:szCs w:val="24"/>
          <w:lang w:val="ru-RU"/>
        </w:rPr>
        <w:t>В этом случае</w:t>
      </w:r>
      <w:r>
        <w:rPr>
          <w:b w:val="0"/>
          <w:iCs/>
          <w:sz w:val="24"/>
          <w:szCs w:val="24"/>
          <w:lang w:val="ru-RU"/>
        </w:rPr>
        <w:t xml:space="preserve"> </w:t>
      </w:r>
      <w:r w:rsidRPr="00342B9F">
        <w:rPr>
          <w:b w:val="0"/>
          <w:iCs/>
          <w:sz w:val="24"/>
          <w:szCs w:val="24"/>
          <w:lang w:val="ru-RU"/>
        </w:rPr>
        <w:t xml:space="preserve"> сумма учетных стоимостей амортизируемых материальных и нематериальных активов, связанных с каждой предоставленной услугой в отдельности, равна учетной стоимости всех амортизируемых материальных и нематериальных активов оператора, связанных в целом с  публичной услугой водоснабжения и канализации. </w:t>
      </w:r>
    </w:p>
    <w:p w:rsidR="00985D53" w:rsidRPr="00342B9F" w:rsidRDefault="00985D53" w:rsidP="002E646C">
      <w:pPr>
        <w:pStyle w:val="a6"/>
        <w:spacing w:after="120" w:line="276" w:lineRule="auto"/>
        <w:ind w:firstLine="567"/>
        <w:jc w:val="both"/>
        <w:rPr>
          <w:b w:val="0"/>
          <w:iCs/>
          <w:sz w:val="24"/>
          <w:szCs w:val="24"/>
          <w:lang w:val="ru-RU"/>
        </w:rPr>
      </w:pPr>
      <w:r w:rsidRPr="00342B9F">
        <w:rPr>
          <w:b w:val="0"/>
          <w:iCs/>
          <w:sz w:val="24"/>
          <w:szCs w:val="24"/>
          <w:lang w:val="ru-RU"/>
        </w:rPr>
        <w:t xml:space="preserve">То есть: </w:t>
      </w:r>
    </w:p>
    <w:p w:rsidR="00985D53" w:rsidRPr="00342B9F" w:rsidRDefault="00985D53" w:rsidP="00985D53">
      <w:pPr>
        <w:pStyle w:val="a6"/>
        <w:spacing w:after="120" w:line="276" w:lineRule="auto"/>
        <w:ind w:firstLine="567"/>
        <w:jc w:val="both"/>
        <w:rPr>
          <w:b w:val="0"/>
          <w:i/>
          <w:iCs/>
          <w:sz w:val="24"/>
          <w:szCs w:val="24"/>
          <w:lang w:val="ru-RU"/>
        </w:rPr>
      </w:pPr>
      <w:r w:rsidRPr="00342B9F">
        <w:rPr>
          <w:b w:val="0"/>
          <w:iCs/>
          <w:sz w:val="24"/>
          <w:szCs w:val="24"/>
          <w:lang w:val="ru-RU"/>
        </w:rPr>
        <w:tab/>
      </w:r>
      <w:r w:rsidRPr="00342B9F">
        <w:rPr>
          <w:b w:val="0"/>
          <w:iCs/>
          <w:sz w:val="24"/>
          <w:szCs w:val="24"/>
          <w:lang w:val="ru-RU"/>
        </w:rPr>
        <w:tab/>
      </w:r>
      <w:r w:rsidRPr="00342B9F">
        <w:rPr>
          <w:b w:val="0"/>
          <w:iCs/>
          <w:sz w:val="24"/>
          <w:szCs w:val="24"/>
          <w:lang w:val="ru-RU"/>
        </w:rPr>
        <w:tab/>
      </w:r>
      <w:r w:rsidRPr="00342B9F">
        <w:rPr>
          <w:b w:val="0"/>
          <w:iCs/>
          <w:sz w:val="24"/>
          <w:szCs w:val="24"/>
          <w:lang w:val="ru-RU"/>
        </w:rPr>
        <w:tab/>
      </w:r>
      <w:r w:rsidRPr="00342B9F">
        <w:rPr>
          <w:i/>
          <w:iCs/>
          <w:sz w:val="24"/>
          <w:szCs w:val="24"/>
          <w:lang w:val="ru-RU"/>
        </w:rPr>
        <w:t>VBIat</w:t>
      </w:r>
      <w:r w:rsidRPr="00342B9F">
        <w:rPr>
          <w:i/>
          <w:iCs/>
          <w:sz w:val="24"/>
          <w:szCs w:val="24"/>
          <w:vertAlign w:val="subscript"/>
          <w:lang w:val="ru-RU"/>
        </w:rPr>
        <w:t xml:space="preserve">n </w:t>
      </w:r>
      <w:r w:rsidRPr="00342B9F">
        <w:rPr>
          <w:i/>
          <w:iCs/>
          <w:sz w:val="24"/>
          <w:szCs w:val="24"/>
          <w:lang w:val="ru-RU"/>
        </w:rPr>
        <w:t>+VBIap</w:t>
      </w:r>
      <w:r w:rsidRPr="00342B9F">
        <w:rPr>
          <w:i/>
          <w:iCs/>
          <w:sz w:val="24"/>
          <w:szCs w:val="24"/>
          <w:vertAlign w:val="subscript"/>
          <w:lang w:val="ru-RU"/>
        </w:rPr>
        <w:t>n</w:t>
      </w:r>
      <w:r w:rsidRPr="00342B9F">
        <w:rPr>
          <w:i/>
          <w:iCs/>
          <w:sz w:val="24"/>
          <w:szCs w:val="24"/>
          <w:lang w:val="ru-RU"/>
        </w:rPr>
        <w:t xml:space="preserve"> +VBIc</w:t>
      </w:r>
      <w:r w:rsidRPr="00342B9F">
        <w:rPr>
          <w:i/>
          <w:iCs/>
          <w:sz w:val="24"/>
          <w:szCs w:val="24"/>
          <w:vertAlign w:val="subscript"/>
          <w:lang w:val="ru-RU"/>
        </w:rPr>
        <w:t xml:space="preserve">n </w:t>
      </w:r>
      <w:r w:rsidRPr="00342B9F">
        <w:rPr>
          <w:i/>
          <w:iCs/>
          <w:sz w:val="24"/>
          <w:szCs w:val="24"/>
          <w:lang w:val="ru-RU"/>
        </w:rPr>
        <w:t>=VBI</w:t>
      </w:r>
      <w:r w:rsidRPr="00342B9F">
        <w:rPr>
          <w:i/>
          <w:iCs/>
          <w:sz w:val="24"/>
          <w:szCs w:val="24"/>
          <w:vertAlign w:val="subscript"/>
          <w:lang w:val="ru-RU"/>
        </w:rPr>
        <w:t xml:space="preserve">n      </w:t>
      </w:r>
      <w:r w:rsidRPr="00342B9F">
        <w:rPr>
          <w:b w:val="0"/>
          <w:i/>
          <w:iCs/>
          <w:sz w:val="24"/>
          <w:szCs w:val="24"/>
          <w:lang w:val="ru-RU"/>
        </w:rPr>
        <w:t>(35)</w:t>
      </w:r>
    </w:p>
    <w:p w:rsidR="00985D53" w:rsidRPr="00342B9F" w:rsidRDefault="00985D53" w:rsidP="002E646C">
      <w:pPr>
        <w:pStyle w:val="a5"/>
        <w:numPr>
          <w:ilvl w:val="0"/>
          <w:numId w:val="9"/>
        </w:numPr>
        <w:tabs>
          <w:tab w:val="left" w:pos="993"/>
          <w:tab w:val="left" w:pos="1134"/>
        </w:tabs>
        <w:spacing w:after="0"/>
        <w:ind w:left="0" w:firstLine="708"/>
        <w:jc w:val="both"/>
        <w:rPr>
          <w:b/>
          <w:sz w:val="24"/>
          <w:szCs w:val="24"/>
          <w:lang w:val="ru-RU"/>
        </w:rPr>
      </w:pPr>
      <w:r w:rsidRPr="00342B9F">
        <w:rPr>
          <w:rFonts w:ascii="Times New Roman" w:hAnsi="Times New Roman"/>
          <w:sz w:val="24"/>
          <w:szCs w:val="24"/>
          <w:lang w:val="ru-RU"/>
        </w:rPr>
        <w:t>Настоящая методология устанавливает следующие требования к инвестиционным планам, подлежащим утверждению  в целях определения тарифов</w:t>
      </w:r>
      <w:r w:rsidR="002244E5">
        <w:rPr>
          <w:rFonts w:ascii="Times New Roman" w:hAnsi="Times New Roman"/>
          <w:sz w:val="24"/>
          <w:szCs w:val="24"/>
          <w:lang w:val="ru-RU"/>
        </w:rPr>
        <w:t>.</w:t>
      </w:r>
      <w:r w:rsidRPr="00342B9F">
        <w:rPr>
          <w:rFonts w:ascii="Times New Roman" w:hAnsi="Times New Roman"/>
          <w:sz w:val="24"/>
          <w:szCs w:val="24"/>
          <w:lang w:val="ru-RU"/>
        </w:rPr>
        <w:t xml:space="preserve"> </w:t>
      </w:r>
    </w:p>
    <w:p w:rsidR="00985D53" w:rsidRPr="00342B9F" w:rsidRDefault="00985D53" w:rsidP="002E646C">
      <w:pPr>
        <w:pStyle w:val="Normal"/>
        <w:spacing w:before="73" w:after="146"/>
        <w:ind w:firstLine="566"/>
        <w:jc w:val="both"/>
        <w:rPr>
          <w:rFonts w:ascii="Times New Roman" w:hAnsi="Times New Roman" w:cs="Times New Roman"/>
        </w:rPr>
      </w:pPr>
      <w:r w:rsidRPr="00342B9F">
        <w:rPr>
          <w:rFonts w:ascii="Times New Roman" w:hAnsi="Times New Roman" w:cs="Times New Roman"/>
        </w:rPr>
        <w:t>1) Оператор ежегодно</w:t>
      </w:r>
      <w:r>
        <w:rPr>
          <w:rFonts w:ascii="Times New Roman" w:hAnsi="Times New Roman" w:cs="Times New Roman"/>
        </w:rPr>
        <w:t xml:space="preserve"> до</w:t>
      </w:r>
      <w:r w:rsidRPr="00342B9F">
        <w:rPr>
          <w:rFonts w:ascii="Times New Roman" w:hAnsi="Times New Roman" w:cs="Times New Roman"/>
        </w:rPr>
        <w:t xml:space="preserve"> 1 ноября разрабатывает и представляет на утверждение органу местного публичного управления инвестиционный план на следующий календарный год, кроме  операторов, представляющих  публичную услугу водоснабжения и канализации  на уровне региона, района, муниципия и города, которые </w:t>
      </w:r>
      <w:r>
        <w:rPr>
          <w:rFonts w:ascii="Times New Roman" w:hAnsi="Times New Roman" w:cs="Times New Roman"/>
        </w:rPr>
        <w:t xml:space="preserve">в </w:t>
      </w:r>
      <w:r w:rsidRPr="00342B9F">
        <w:rPr>
          <w:rFonts w:ascii="Times New Roman" w:hAnsi="Times New Roman" w:cs="Times New Roman"/>
        </w:rPr>
        <w:t>обязательно</w:t>
      </w:r>
      <w:r>
        <w:rPr>
          <w:rFonts w:ascii="Times New Roman" w:hAnsi="Times New Roman" w:cs="Times New Roman"/>
        </w:rPr>
        <w:t>м порядке</w:t>
      </w:r>
      <w:r w:rsidRPr="00342B9F">
        <w:rPr>
          <w:rFonts w:ascii="Times New Roman" w:hAnsi="Times New Roman" w:cs="Times New Roman"/>
        </w:rPr>
        <w:t xml:space="preserve"> представляют на утверждение Агентству инвестиционный план на следующий календарный год до 1 ноября</w:t>
      </w:r>
      <w:r>
        <w:rPr>
          <w:rFonts w:ascii="Times New Roman" w:hAnsi="Times New Roman" w:cs="Times New Roman"/>
        </w:rPr>
        <w:t>.</w:t>
      </w:r>
    </w:p>
    <w:p w:rsidR="00985D53" w:rsidRPr="00342B9F" w:rsidRDefault="00985D53" w:rsidP="002E646C">
      <w:pPr>
        <w:pStyle w:val="a8"/>
        <w:spacing w:line="276" w:lineRule="auto"/>
        <w:ind w:firstLine="708"/>
        <w:rPr>
          <w:lang w:val="ru-RU"/>
        </w:rPr>
      </w:pPr>
      <w:r w:rsidRPr="00342B9F">
        <w:rPr>
          <w:lang w:val="ru-RU"/>
        </w:rPr>
        <w:t xml:space="preserve">2) В инвестиционном плане на следующий календарный </w:t>
      </w:r>
      <w:r>
        <w:rPr>
          <w:lang w:val="ru-RU"/>
        </w:rPr>
        <w:t xml:space="preserve">год </w:t>
      </w:r>
      <w:r w:rsidRPr="00342B9F">
        <w:rPr>
          <w:lang w:val="ru-RU"/>
        </w:rPr>
        <w:t xml:space="preserve">обязательно </w:t>
      </w:r>
      <w:r>
        <w:rPr>
          <w:lang w:val="ru-RU"/>
        </w:rPr>
        <w:t>о</w:t>
      </w:r>
      <w:r w:rsidRPr="00342B9F">
        <w:rPr>
          <w:lang w:val="ru-RU"/>
        </w:rPr>
        <w:t>тражается следующее:</w:t>
      </w:r>
    </w:p>
    <w:p w:rsidR="00985D53" w:rsidRPr="00342B9F" w:rsidRDefault="00985D53" w:rsidP="002E646C">
      <w:pPr>
        <w:pStyle w:val="a6"/>
        <w:spacing w:line="276" w:lineRule="auto"/>
        <w:ind w:firstLine="708"/>
        <w:jc w:val="both"/>
        <w:rPr>
          <w:b w:val="0"/>
          <w:sz w:val="24"/>
          <w:szCs w:val="24"/>
          <w:lang w:val="ru-RU"/>
        </w:rPr>
      </w:pPr>
      <w:r w:rsidRPr="00342B9F">
        <w:rPr>
          <w:b w:val="0"/>
          <w:sz w:val="24"/>
          <w:szCs w:val="24"/>
          <w:lang w:val="ru-RU"/>
        </w:rPr>
        <w:t>a) инвестиционные разделы и объекты, суммы запланированных инвестиций в целом и по каждому инвестиционному разделу и объекту в отдельности, источники финансирования;</w:t>
      </w:r>
    </w:p>
    <w:p w:rsidR="00985D53" w:rsidRPr="00342B9F" w:rsidRDefault="00985D53" w:rsidP="002E646C">
      <w:pPr>
        <w:pStyle w:val="a6"/>
        <w:spacing w:line="276" w:lineRule="auto"/>
        <w:ind w:firstLine="708"/>
        <w:jc w:val="both"/>
        <w:rPr>
          <w:b w:val="0"/>
          <w:sz w:val="24"/>
          <w:szCs w:val="24"/>
          <w:lang w:val="ru-RU"/>
        </w:rPr>
      </w:pPr>
      <w:r w:rsidRPr="00342B9F">
        <w:rPr>
          <w:b w:val="0"/>
          <w:sz w:val="24"/>
          <w:szCs w:val="24"/>
          <w:lang w:val="ru-RU"/>
        </w:rPr>
        <w:t>b) краткое описание объекта инвестиций, обоснование необходимости объекта, сумма инвестиции, экономическое</w:t>
      </w:r>
      <w:r w:rsidR="00511CAF">
        <w:rPr>
          <w:b w:val="0"/>
          <w:sz w:val="24"/>
          <w:szCs w:val="24"/>
          <w:lang w:val="ru-RU"/>
        </w:rPr>
        <w:t xml:space="preserve"> и</w:t>
      </w:r>
      <w:r w:rsidRPr="00342B9F">
        <w:rPr>
          <w:b w:val="0"/>
          <w:sz w:val="24"/>
          <w:szCs w:val="24"/>
          <w:lang w:val="ru-RU"/>
        </w:rPr>
        <w:t xml:space="preserve"> техническое обосновани</w:t>
      </w:r>
      <w:r w:rsidR="00511CAF">
        <w:rPr>
          <w:b w:val="0"/>
          <w:sz w:val="24"/>
          <w:szCs w:val="24"/>
          <w:lang w:val="ru-RU"/>
        </w:rPr>
        <w:t>я</w:t>
      </w:r>
      <w:r w:rsidRPr="00342B9F">
        <w:rPr>
          <w:b w:val="0"/>
          <w:sz w:val="24"/>
          <w:szCs w:val="24"/>
          <w:lang w:val="ru-RU"/>
        </w:rPr>
        <w:t xml:space="preserve">, </w:t>
      </w:r>
      <w:r>
        <w:rPr>
          <w:b w:val="0"/>
          <w:sz w:val="24"/>
          <w:szCs w:val="24"/>
          <w:lang w:val="ru-RU"/>
        </w:rPr>
        <w:t>цели</w:t>
      </w:r>
      <w:r w:rsidRPr="00342B9F">
        <w:rPr>
          <w:b w:val="0"/>
          <w:sz w:val="24"/>
          <w:szCs w:val="24"/>
          <w:lang w:val="ru-RU"/>
        </w:rPr>
        <w:t xml:space="preserve">, которые </w:t>
      </w:r>
      <w:r>
        <w:rPr>
          <w:b w:val="0"/>
          <w:sz w:val="24"/>
          <w:szCs w:val="24"/>
          <w:lang w:val="ru-RU"/>
        </w:rPr>
        <w:t>будут достигнуты</w:t>
      </w:r>
      <w:r w:rsidRPr="00342B9F">
        <w:rPr>
          <w:b w:val="0"/>
          <w:sz w:val="24"/>
          <w:szCs w:val="24"/>
          <w:lang w:val="ru-RU"/>
        </w:rPr>
        <w:t xml:space="preserve"> в  результате вложения инвестиций (улучшение качества и надежности водоснабжения потребителей, рост числа снабжаемых водой потребителей в результате развития публичной системы водоснабжения, предоставления публичной услуги канализации новым потре</w:t>
      </w:r>
      <w:r>
        <w:rPr>
          <w:b w:val="0"/>
          <w:sz w:val="24"/>
          <w:szCs w:val="24"/>
          <w:lang w:val="ru-RU"/>
        </w:rPr>
        <w:t>б</w:t>
      </w:r>
      <w:r w:rsidRPr="00342B9F">
        <w:rPr>
          <w:b w:val="0"/>
          <w:sz w:val="24"/>
          <w:szCs w:val="24"/>
          <w:lang w:val="ru-RU"/>
        </w:rPr>
        <w:t xml:space="preserve">ителям, снижение количества и времени </w:t>
      </w:r>
      <w:r>
        <w:rPr>
          <w:b w:val="0"/>
          <w:sz w:val="24"/>
          <w:szCs w:val="24"/>
          <w:lang w:val="ru-RU"/>
        </w:rPr>
        <w:t>перерывов</w:t>
      </w:r>
      <w:r w:rsidRPr="00342B9F">
        <w:rPr>
          <w:b w:val="0"/>
          <w:sz w:val="24"/>
          <w:szCs w:val="24"/>
          <w:lang w:val="ru-RU"/>
        </w:rPr>
        <w:t>, снижение потерь воды в публичной системе водоснабжения, сокращение расходов  и т.д.).</w:t>
      </w:r>
    </w:p>
    <w:p w:rsidR="00985D53" w:rsidRPr="00342B9F" w:rsidRDefault="00985D53" w:rsidP="002E646C">
      <w:pPr>
        <w:pStyle w:val="a6"/>
        <w:spacing w:line="276" w:lineRule="auto"/>
        <w:ind w:firstLine="709"/>
        <w:jc w:val="both"/>
        <w:rPr>
          <w:b w:val="0"/>
          <w:sz w:val="24"/>
          <w:szCs w:val="24"/>
          <w:lang w:val="ru-RU"/>
        </w:rPr>
      </w:pPr>
      <w:r w:rsidRPr="00342B9F">
        <w:rPr>
          <w:b w:val="0"/>
          <w:sz w:val="24"/>
          <w:szCs w:val="24"/>
          <w:lang w:val="ru-RU"/>
        </w:rPr>
        <w:t xml:space="preserve">3)  </w:t>
      </w:r>
      <w:r>
        <w:rPr>
          <w:b w:val="0"/>
          <w:sz w:val="24"/>
          <w:szCs w:val="24"/>
          <w:lang w:val="ru-RU"/>
        </w:rPr>
        <w:t>И</w:t>
      </w:r>
      <w:r w:rsidRPr="00342B9F">
        <w:rPr>
          <w:b w:val="0"/>
          <w:sz w:val="24"/>
          <w:szCs w:val="24"/>
          <w:lang w:val="ru-RU"/>
        </w:rPr>
        <w:t>нвестицион</w:t>
      </w:r>
      <w:r>
        <w:rPr>
          <w:b w:val="0"/>
          <w:sz w:val="24"/>
          <w:szCs w:val="24"/>
          <w:lang w:val="ru-RU"/>
        </w:rPr>
        <w:t>н</w:t>
      </w:r>
      <w:r w:rsidRPr="00342B9F">
        <w:rPr>
          <w:b w:val="0"/>
          <w:sz w:val="24"/>
          <w:szCs w:val="24"/>
          <w:lang w:val="ru-RU"/>
        </w:rPr>
        <w:t>ые планы на следующий календарный год</w:t>
      </w:r>
      <w:r>
        <w:rPr>
          <w:b w:val="0"/>
          <w:sz w:val="24"/>
          <w:szCs w:val="24"/>
          <w:lang w:val="ro-RO"/>
        </w:rPr>
        <w:t xml:space="preserve"> </w:t>
      </w:r>
      <w:r w:rsidRPr="00342B9F">
        <w:rPr>
          <w:b w:val="0"/>
          <w:sz w:val="24"/>
          <w:szCs w:val="24"/>
          <w:lang w:val="ru-RU"/>
        </w:rPr>
        <w:t>рассматрива</w:t>
      </w:r>
      <w:r>
        <w:rPr>
          <w:b w:val="0"/>
          <w:sz w:val="24"/>
          <w:szCs w:val="24"/>
          <w:lang w:val="ru-RU"/>
        </w:rPr>
        <w:t>ю</w:t>
      </w:r>
      <w:r w:rsidRPr="00342B9F">
        <w:rPr>
          <w:b w:val="0"/>
          <w:sz w:val="24"/>
          <w:szCs w:val="24"/>
          <w:lang w:val="ru-RU"/>
        </w:rPr>
        <w:t>т</w:t>
      </w:r>
      <w:r>
        <w:rPr>
          <w:b w:val="0"/>
          <w:sz w:val="24"/>
          <w:szCs w:val="24"/>
          <w:lang w:val="ru-RU"/>
        </w:rPr>
        <w:t>ся</w:t>
      </w:r>
      <w:r w:rsidRPr="00342B9F">
        <w:rPr>
          <w:b w:val="0"/>
          <w:sz w:val="24"/>
          <w:szCs w:val="24"/>
          <w:lang w:val="ru-RU"/>
        </w:rPr>
        <w:t xml:space="preserve"> и утвержда</w:t>
      </w:r>
      <w:r>
        <w:rPr>
          <w:b w:val="0"/>
          <w:sz w:val="24"/>
          <w:szCs w:val="24"/>
          <w:lang w:val="ru-RU"/>
        </w:rPr>
        <w:t>ются</w:t>
      </w:r>
      <w:r w:rsidRPr="00342B9F">
        <w:rPr>
          <w:b w:val="0"/>
          <w:sz w:val="24"/>
          <w:szCs w:val="24"/>
          <w:lang w:val="ru-RU"/>
        </w:rPr>
        <w:t xml:space="preserve"> не позднее 31 декабря. </w:t>
      </w:r>
    </w:p>
    <w:p w:rsidR="00985D53" w:rsidRPr="00342B9F" w:rsidRDefault="00985D53" w:rsidP="002E646C">
      <w:pPr>
        <w:pStyle w:val="a6"/>
        <w:spacing w:line="276" w:lineRule="auto"/>
        <w:ind w:firstLine="709"/>
        <w:jc w:val="both"/>
        <w:rPr>
          <w:b w:val="0"/>
          <w:sz w:val="24"/>
          <w:szCs w:val="24"/>
          <w:lang w:val="ru-RU"/>
        </w:rPr>
      </w:pPr>
      <w:r w:rsidRPr="00342B9F">
        <w:rPr>
          <w:b w:val="0"/>
          <w:sz w:val="24"/>
          <w:szCs w:val="24"/>
          <w:lang w:val="ru-RU"/>
        </w:rPr>
        <w:t xml:space="preserve">4) В представленные операторами инвестиционные планы </w:t>
      </w:r>
      <w:r>
        <w:rPr>
          <w:b w:val="0"/>
          <w:sz w:val="24"/>
          <w:szCs w:val="24"/>
          <w:lang w:val="ru-RU"/>
        </w:rPr>
        <w:t xml:space="preserve">не принимаются </w:t>
      </w:r>
      <w:r w:rsidRPr="00342B9F">
        <w:rPr>
          <w:b w:val="0"/>
          <w:sz w:val="24"/>
          <w:szCs w:val="24"/>
          <w:lang w:val="ru-RU"/>
        </w:rPr>
        <w:t>инвестиционные объекты</w:t>
      </w:r>
      <w:r>
        <w:rPr>
          <w:b w:val="0"/>
          <w:sz w:val="24"/>
          <w:szCs w:val="24"/>
          <w:lang w:val="ru-RU"/>
        </w:rPr>
        <w:t xml:space="preserve"> </w:t>
      </w:r>
      <w:r w:rsidRPr="00342B9F">
        <w:rPr>
          <w:b w:val="0"/>
          <w:sz w:val="24"/>
          <w:szCs w:val="24"/>
          <w:lang w:val="ru-RU"/>
        </w:rPr>
        <w:t xml:space="preserve"> в случаях, когда инвестиции:</w:t>
      </w:r>
    </w:p>
    <w:p w:rsidR="00985D53" w:rsidRPr="00342B9F" w:rsidRDefault="00985D53" w:rsidP="002E646C">
      <w:pPr>
        <w:pStyle w:val="a6"/>
        <w:spacing w:line="276" w:lineRule="auto"/>
        <w:ind w:firstLine="708"/>
        <w:jc w:val="both"/>
        <w:rPr>
          <w:b w:val="0"/>
          <w:sz w:val="24"/>
          <w:szCs w:val="24"/>
          <w:lang w:val="ru-RU"/>
        </w:rPr>
      </w:pPr>
      <w:r w:rsidRPr="00342B9F">
        <w:rPr>
          <w:b w:val="0"/>
          <w:sz w:val="24"/>
          <w:szCs w:val="24"/>
          <w:lang w:val="ru-RU"/>
        </w:rPr>
        <w:t>a) не соответствуют требованиям, оговоренным выше в подпункте 2);</w:t>
      </w:r>
    </w:p>
    <w:p w:rsidR="00985D53" w:rsidRPr="00342B9F" w:rsidRDefault="00985D53" w:rsidP="002E646C">
      <w:pPr>
        <w:pStyle w:val="a6"/>
        <w:spacing w:line="276" w:lineRule="auto"/>
        <w:ind w:firstLine="708"/>
        <w:jc w:val="both"/>
        <w:rPr>
          <w:b w:val="0"/>
          <w:sz w:val="24"/>
          <w:szCs w:val="24"/>
          <w:lang w:val="ru-RU"/>
        </w:rPr>
      </w:pPr>
      <w:r w:rsidRPr="00342B9F">
        <w:rPr>
          <w:b w:val="0"/>
          <w:sz w:val="24"/>
          <w:szCs w:val="24"/>
          <w:lang w:val="ru-RU"/>
        </w:rPr>
        <w:t>b) не связаны с регулируемой деятельностью;</w:t>
      </w:r>
    </w:p>
    <w:p w:rsidR="00985D53" w:rsidRPr="00342B9F" w:rsidRDefault="00985D53" w:rsidP="002E646C">
      <w:pPr>
        <w:pStyle w:val="a6"/>
        <w:spacing w:line="276" w:lineRule="auto"/>
        <w:ind w:firstLine="708"/>
        <w:jc w:val="both"/>
        <w:rPr>
          <w:b w:val="0"/>
          <w:sz w:val="24"/>
          <w:szCs w:val="24"/>
          <w:lang w:val="ru-RU"/>
        </w:rPr>
      </w:pPr>
      <w:r w:rsidRPr="00342B9F">
        <w:rPr>
          <w:b w:val="0"/>
          <w:sz w:val="24"/>
          <w:szCs w:val="24"/>
          <w:lang w:val="ru-RU"/>
        </w:rPr>
        <w:t>c)  связаны с приобретениями или работами, которые должны быть отнесены на расходы;</w:t>
      </w:r>
    </w:p>
    <w:p w:rsidR="00985D53" w:rsidRPr="00342B9F" w:rsidRDefault="00985D53" w:rsidP="002E646C">
      <w:pPr>
        <w:pStyle w:val="a6"/>
        <w:spacing w:line="276" w:lineRule="auto"/>
        <w:ind w:firstLine="708"/>
        <w:jc w:val="both"/>
        <w:rPr>
          <w:b w:val="0"/>
          <w:sz w:val="24"/>
          <w:szCs w:val="24"/>
          <w:lang w:val="ru-RU"/>
        </w:rPr>
      </w:pPr>
      <w:r w:rsidRPr="00342B9F">
        <w:rPr>
          <w:b w:val="0"/>
          <w:sz w:val="24"/>
          <w:szCs w:val="24"/>
          <w:lang w:val="ru-RU"/>
        </w:rPr>
        <w:t>d) должны быть возвращены оператором через страховые компании (включенное в тариф страхование), решения судебных инстанций и т.д.;</w:t>
      </w:r>
    </w:p>
    <w:p w:rsidR="00985D53" w:rsidRPr="00342B9F" w:rsidRDefault="00985D53" w:rsidP="002E646C">
      <w:pPr>
        <w:pStyle w:val="a6"/>
        <w:spacing w:line="276" w:lineRule="auto"/>
        <w:ind w:firstLine="708"/>
        <w:jc w:val="both"/>
        <w:rPr>
          <w:b w:val="0"/>
          <w:sz w:val="24"/>
          <w:szCs w:val="24"/>
          <w:lang w:val="ru-RU"/>
        </w:rPr>
      </w:pPr>
      <w:r w:rsidRPr="00342B9F">
        <w:rPr>
          <w:b w:val="0"/>
          <w:sz w:val="24"/>
          <w:szCs w:val="24"/>
          <w:lang w:val="ru-RU"/>
        </w:rPr>
        <w:t>e) не являются необходимыми, не</w:t>
      </w:r>
      <w:r>
        <w:rPr>
          <w:b w:val="0"/>
          <w:sz w:val="24"/>
          <w:szCs w:val="24"/>
          <w:lang w:val="ru-RU"/>
        </w:rPr>
        <w:t xml:space="preserve"> </w:t>
      </w:r>
      <w:r w:rsidRPr="00342B9F">
        <w:rPr>
          <w:b w:val="0"/>
          <w:sz w:val="24"/>
          <w:szCs w:val="24"/>
          <w:lang w:val="ru-RU"/>
        </w:rPr>
        <w:t xml:space="preserve">обоснованы, не дают </w:t>
      </w:r>
      <w:r>
        <w:rPr>
          <w:b w:val="0"/>
          <w:sz w:val="24"/>
          <w:szCs w:val="24"/>
          <w:lang w:val="ru-RU"/>
        </w:rPr>
        <w:t xml:space="preserve">измеряемой </w:t>
      </w:r>
      <w:r w:rsidRPr="00342B9F">
        <w:rPr>
          <w:b w:val="0"/>
          <w:sz w:val="24"/>
          <w:szCs w:val="24"/>
          <w:lang w:val="ru-RU"/>
        </w:rPr>
        <w:t xml:space="preserve"> экономической выгоды</w:t>
      </w:r>
      <w:r>
        <w:rPr>
          <w:b w:val="0"/>
          <w:sz w:val="24"/>
          <w:szCs w:val="24"/>
          <w:lang w:val="ru-RU"/>
        </w:rPr>
        <w:t xml:space="preserve"> </w:t>
      </w:r>
      <w:r w:rsidRPr="00342B9F">
        <w:rPr>
          <w:b w:val="0"/>
          <w:sz w:val="24"/>
          <w:szCs w:val="24"/>
          <w:lang w:val="ru-RU"/>
        </w:rPr>
        <w:t xml:space="preserve"> и ведут только к увеличению тарифов.</w:t>
      </w:r>
    </w:p>
    <w:p w:rsidR="00985D53" w:rsidRPr="00342B9F" w:rsidRDefault="00985D53" w:rsidP="002E646C">
      <w:pPr>
        <w:pStyle w:val="a6"/>
        <w:spacing w:line="276" w:lineRule="auto"/>
        <w:ind w:firstLine="708"/>
        <w:jc w:val="both"/>
        <w:rPr>
          <w:b w:val="0"/>
          <w:sz w:val="24"/>
          <w:szCs w:val="24"/>
          <w:lang w:val="ru-RU"/>
        </w:rPr>
      </w:pPr>
      <w:r w:rsidRPr="00342B9F">
        <w:rPr>
          <w:b w:val="0"/>
          <w:sz w:val="24"/>
          <w:szCs w:val="24"/>
          <w:lang w:val="ru-RU"/>
        </w:rPr>
        <w:t>5) В течение года изменения в утвержденный инвестиционный план вносятся оператором только с письменного согласия компетентного органа, утвердившего годовой инвестиционный план. Для внесения изменений в инвестиционн</w:t>
      </w:r>
      <w:r>
        <w:rPr>
          <w:b w:val="0"/>
          <w:sz w:val="24"/>
          <w:szCs w:val="24"/>
          <w:lang w:val="ru-RU"/>
        </w:rPr>
        <w:t>ы</w:t>
      </w:r>
      <w:r w:rsidRPr="00342B9F">
        <w:rPr>
          <w:b w:val="0"/>
          <w:sz w:val="24"/>
          <w:szCs w:val="24"/>
          <w:lang w:val="ru-RU"/>
        </w:rPr>
        <w:t xml:space="preserve">й план оператор представляет компетентному </w:t>
      </w:r>
      <w:r w:rsidRPr="00342B9F">
        <w:rPr>
          <w:b w:val="0"/>
          <w:sz w:val="24"/>
          <w:szCs w:val="24"/>
          <w:lang w:val="ru-RU"/>
        </w:rPr>
        <w:lastRenderedPageBreak/>
        <w:t>органу свои предложения по изменению или доводы о необходимости предложенных изменений и цели, которые будут достигнуты в результате данных изменений. Орган местного публичного управления или Агентство, п</w:t>
      </w:r>
      <w:r>
        <w:rPr>
          <w:b w:val="0"/>
          <w:sz w:val="24"/>
          <w:szCs w:val="24"/>
          <w:lang w:val="ru-RU"/>
        </w:rPr>
        <w:t>о случаю</w:t>
      </w:r>
      <w:r w:rsidRPr="00342B9F">
        <w:rPr>
          <w:b w:val="0"/>
          <w:sz w:val="24"/>
          <w:szCs w:val="24"/>
          <w:lang w:val="ru-RU"/>
        </w:rPr>
        <w:t xml:space="preserve">, рассматривает и в течение 30 рабочих дней после получения заявления от оператора принимает или отклоняет предложенные оператором изменения в инвестиционный план, письменно уведомив оператора. Оператор вправе предложить изменения в инвестиционный план на отчетный год до 31 октября отчетного года. </w:t>
      </w:r>
    </w:p>
    <w:p w:rsidR="00985D53" w:rsidRPr="00342B9F" w:rsidRDefault="00985D53" w:rsidP="002E646C">
      <w:pPr>
        <w:pStyle w:val="a6"/>
        <w:spacing w:line="276" w:lineRule="auto"/>
        <w:ind w:firstLine="708"/>
        <w:jc w:val="both"/>
        <w:rPr>
          <w:b w:val="0"/>
          <w:sz w:val="24"/>
          <w:szCs w:val="24"/>
          <w:lang w:val="ru-RU"/>
        </w:rPr>
      </w:pPr>
      <w:r w:rsidRPr="00342B9F">
        <w:rPr>
          <w:b w:val="0"/>
          <w:sz w:val="24"/>
          <w:szCs w:val="24"/>
          <w:lang w:val="ru-RU"/>
        </w:rPr>
        <w:t xml:space="preserve">6) До 1 марта каждого </w:t>
      </w:r>
      <w:r>
        <w:rPr>
          <w:b w:val="0"/>
          <w:sz w:val="24"/>
          <w:szCs w:val="24"/>
          <w:lang w:val="ru-RU"/>
        </w:rPr>
        <w:t xml:space="preserve">отчетного </w:t>
      </w:r>
      <w:r w:rsidRPr="00342B9F">
        <w:rPr>
          <w:b w:val="0"/>
          <w:sz w:val="24"/>
          <w:szCs w:val="24"/>
          <w:lang w:val="ru-RU"/>
        </w:rPr>
        <w:t>года оператор представляет органу местного публичного управления или Агентству, п</w:t>
      </w:r>
      <w:r>
        <w:rPr>
          <w:b w:val="0"/>
          <w:sz w:val="24"/>
          <w:szCs w:val="24"/>
          <w:lang w:val="ru-RU"/>
        </w:rPr>
        <w:t>о случаю</w:t>
      </w:r>
      <w:r w:rsidRPr="00342B9F">
        <w:rPr>
          <w:b w:val="0"/>
          <w:sz w:val="24"/>
          <w:szCs w:val="24"/>
          <w:lang w:val="ru-RU"/>
        </w:rPr>
        <w:t xml:space="preserve">, отчет о выполнении инвестиционного плана, утвержденного на предыдущий год, в котором отражает инвестиции согласно плану и фактически сданные в эксплуатацию, их стоимость, </w:t>
      </w:r>
      <w:r w:rsidRPr="00D64EE7">
        <w:rPr>
          <w:b w:val="0"/>
          <w:sz w:val="24"/>
          <w:szCs w:val="24"/>
          <w:lang w:val="ru-RU"/>
        </w:rPr>
        <w:t>срок полезной службы,</w:t>
      </w:r>
      <w:r>
        <w:rPr>
          <w:b w:val="0"/>
          <w:sz w:val="24"/>
          <w:szCs w:val="24"/>
          <w:lang w:val="ru-RU"/>
        </w:rPr>
        <w:t xml:space="preserve"> </w:t>
      </w:r>
      <w:r w:rsidRPr="00342B9F">
        <w:rPr>
          <w:b w:val="0"/>
          <w:sz w:val="24"/>
          <w:szCs w:val="24"/>
          <w:lang w:val="ru-RU"/>
        </w:rPr>
        <w:t>отраженную в бухгалтерском учете амортизацию,  годовую амортизацию и достиг</w:t>
      </w:r>
      <w:r>
        <w:rPr>
          <w:b w:val="0"/>
          <w:sz w:val="24"/>
          <w:szCs w:val="24"/>
          <w:lang w:val="ru-RU"/>
        </w:rPr>
        <w:t>н</w:t>
      </w:r>
      <w:r w:rsidRPr="00342B9F">
        <w:rPr>
          <w:b w:val="0"/>
          <w:sz w:val="24"/>
          <w:szCs w:val="24"/>
          <w:lang w:val="ru-RU"/>
        </w:rPr>
        <w:t>утые цели. Оператор, предоставляющий  публичную услугу канализации и очистки сточных вод</w:t>
      </w:r>
      <w:r>
        <w:rPr>
          <w:b w:val="0"/>
          <w:sz w:val="24"/>
          <w:szCs w:val="24"/>
          <w:lang w:val="ru-RU"/>
        </w:rPr>
        <w:t xml:space="preserve"> </w:t>
      </w:r>
      <w:r w:rsidRPr="00342B9F">
        <w:rPr>
          <w:b w:val="0"/>
          <w:sz w:val="24"/>
          <w:szCs w:val="24"/>
          <w:lang w:val="ru-RU"/>
        </w:rPr>
        <w:t xml:space="preserve"> на уровне региона, района, муниципия и города, представляет Агентству отчет о выполнении инвестиционного плана, утвержденного на предыдущий календарный год, вместе с заявлением об изменении или </w:t>
      </w:r>
      <w:r>
        <w:rPr>
          <w:b w:val="0"/>
          <w:sz w:val="24"/>
          <w:szCs w:val="24"/>
          <w:lang w:val="ru-RU"/>
        </w:rPr>
        <w:t>выдачи заключения относительно</w:t>
      </w:r>
      <w:r w:rsidRPr="00342B9F">
        <w:rPr>
          <w:b w:val="0"/>
          <w:sz w:val="24"/>
          <w:szCs w:val="24"/>
          <w:lang w:val="ru-RU"/>
        </w:rPr>
        <w:t xml:space="preserve"> тарифов согласно пунктам  50 и 51 настоящей Методологии.   </w:t>
      </w:r>
    </w:p>
    <w:p w:rsidR="00985D53" w:rsidRPr="00342B9F" w:rsidRDefault="00985D53" w:rsidP="002E646C">
      <w:pPr>
        <w:pStyle w:val="a6"/>
        <w:spacing w:line="276" w:lineRule="auto"/>
        <w:ind w:firstLine="709"/>
        <w:jc w:val="both"/>
        <w:rPr>
          <w:b w:val="0"/>
          <w:sz w:val="24"/>
          <w:szCs w:val="24"/>
          <w:lang w:val="ru-RU"/>
        </w:rPr>
      </w:pPr>
      <w:r w:rsidRPr="00342B9F">
        <w:rPr>
          <w:b w:val="0"/>
          <w:sz w:val="24"/>
          <w:szCs w:val="24"/>
          <w:lang w:val="ru-RU"/>
        </w:rPr>
        <w:t xml:space="preserve">7) Инвестиции, вложенные в соответствии с утвержденным инвестиционным планом, включаются </w:t>
      </w:r>
      <w:r>
        <w:rPr>
          <w:b w:val="0"/>
          <w:sz w:val="24"/>
          <w:szCs w:val="24"/>
          <w:lang w:val="ru-RU"/>
        </w:rPr>
        <w:t>в</w:t>
      </w:r>
      <w:r w:rsidRPr="00342B9F">
        <w:rPr>
          <w:b w:val="0"/>
          <w:sz w:val="24"/>
          <w:szCs w:val="24"/>
          <w:lang w:val="ru-RU"/>
        </w:rPr>
        <w:t xml:space="preserve"> определени</w:t>
      </w:r>
      <w:r>
        <w:rPr>
          <w:b w:val="0"/>
          <w:sz w:val="24"/>
          <w:szCs w:val="24"/>
          <w:lang w:val="ru-RU"/>
        </w:rPr>
        <w:t>е</w:t>
      </w:r>
      <w:r w:rsidRPr="00342B9F">
        <w:rPr>
          <w:b w:val="0"/>
          <w:sz w:val="24"/>
          <w:szCs w:val="24"/>
          <w:lang w:val="ru-RU"/>
        </w:rPr>
        <w:t xml:space="preserve"> тарифов согласно положениям</w:t>
      </w:r>
      <w:r>
        <w:rPr>
          <w:b w:val="0"/>
          <w:sz w:val="24"/>
          <w:szCs w:val="24"/>
          <w:lang w:val="ru-RU"/>
        </w:rPr>
        <w:t xml:space="preserve"> </w:t>
      </w:r>
      <w:r w:rsidRPr="00D64EE7">
        <w:rPr>
          <w:b w:val="0"/>
          <w:sz w:val="24"/>
          <w:szCs w:val="24"/>
          <w:lang w:val="ru-RU"/>
        </w:rPr>
        <w:t>настоящей Методологии</w:t>
      </w:r>
      <w:r w:rsidRPr="00342B9F">
        <w:rPr>
          <w:b w:val="0"/>
          <w:sz w:val="24"/>
          <w:szCs w:val="24"/>
          <w:lang w:val="ru-RU"/>
        </w:rPr>
        <w:t>, а инвестиции, вложенные помимо инвестиционного плана, могут быть приняты в расчет только в том случае, если они прин</w:t>
      </w:r>
      <w:r>
        <w:rPr>
          <w:b w:val="0"/>
          <w:sz w:val="24"/>
          <w:szCs w:val="24"/>
          <w:lang w:val="ru-RU"/>
        </w:rPr>
        <w:t>есут</w:t>
      </w:r>
      <w:r w:rsidRPr="00342B9F">
        <w:rPr>
          <w:b w:val="0"/>
          <w:sz w:val="24"/>
          <w:szCs w:val="24"/>
          <w:lang w:val="ru-RU"/>
        </w:rPr>
        <w:t xml:space="preserve"> дополнительную экономическую выгоду к предусмотренным в инвестиционном плане целя</w:t>
      </w:r>
      <w:r>
        <w:rPr>
          <w:b w:val="0"/>
          <w:sz w:val="24"/>
          <w:szCs w:val="24"/>
          <w:lang w:val="ru-RU"/>
        </w:rPr>
        <w:t>м</w:t>
      </w:r>
      <w:r w:rsidRPr="00342B9F">
        <w:rPr>
          <w:b w:val="0"/>
          <w:sz w:val="24"/>
          <w:szCs w:val="24"/>
          <w:lang w:val="ru-RU"/>
        </w:rPr>
        <w:t xml:space="preserve"> и адекватно </w:t>
      </w:r>
      <w:r w:rsidRPr="00D64EE7">
        <w:rPr>
          <w:b w:val="0"/>
          <w:sz w:val="24"/>
          <w:szCs w:val="24"/>
          <w:lang w:val="ru-RU"/>
        </w:rPr>
        <w:t>стоимости</w:t>
      </w:r>
      <w:r>
        <w:rPr>
          <w:b w:val="0"/>
          <w:sz w:val="24"/>
          <w:szCs w:val="24"/>
          <w:lang w:val="ru-RU"/>
        </w:rPr>
        <w:t xml:space="preserve"> </w:t>
      </w:r>
      <w:r w:rsidRPr="00342B9F">
        <w:rPr>
          <w:b w:val="0"/>
          <w:sz w:val="24"/>
          <w:szCs w:val="24"/>
          <w:lang w:val="ru-RU"/>
        </w:rPr>
        <w:t>эти</w:t>
      </w:r>
      <w:r>
        <w:rPr>
          <w:b w:val="0"/>
          <w:sz w:val="24"/>
          <w:szCs w:val="24"/>
          <w:lang w:val="ru-RU"/>
        </w:rPr>
        <w:t>х</w:t>
      </w:r>
      <w:r w:rsidRPr="00342B9F">
        <w:rPr>
          <w:b w:val="0"/>
          <w:sz w:val="24"/>
          <w:szCs w:val="24"/>
          <w:lang w:val="ru-RU"/>
        </w:rPr>
        <w:t xml:space="preserve"> инвестици</w:t>
      </w:r>
      <w:r>
        <w:rPr>
          <w:b w:val="0"/>
          <w:sz w:val="24"/>
          <w:szCs w:val="24"/>
          <w:lang w:val="ru-RU"/>
        </w:rPr>
        <w:t>й</w:t>
      </w:r>
      <w:r w:rsidRPr="00342B9F">
        <w:rPr>
          <w:b w:val="0"/>
          <w:sz w:val="24"/>
          <w:szCs w:val="24"/>
          <w:lang w:val="ru-RU"/>
        </w:rPr>
        <w:t>.</w:t>
      </w:r>
    </w:p>
    <w:p w:rsidR="00985D53" w:rsidRPr="00342B9F" w:rsidRDefault="00985D53" w:rsidP="002E646C">
      <w:pPr>
        <w:spacing w:after="120"/>
        <w:ind w:firstLine="567"/>
        <w:jc w:val="both"/>
        <w:rPr>
          <w:rFonts w:ascii="Times New Roman" w:hAnsi="Times New Roman"/>
          <w:sz w:val="24"/>
          <w:szCs w:val="24"/>
          <w:lang w:val="ru-RU"/>
        </w:rPr>
      </w:pPr>
    </w:p>
    <w:p w:rsidR="00985D53" w:rsidRPr="00342B9F" w:rsidRDefault="00985D53" w:rsidP="00985D53">
      <w:pPr>
        <w:spacing w:after="120"/>
        <w:ind w:firstLine="567"/>
        <w:jc w:val="center"/>
        <w:rPr>
          <w:rFonts w:ascii="Times New Roman" w:hAnsi="Times New Roman"/>
          <w:b/>
          <w:bCs/>
          <w:sz w:val="24"/>
          <w:szCs w:val="24"/>
          <w:lang w:val="ru-RU"/>
        </w:rPr>
      </w:pPr>
      <w:r>
        <w:rPr>
          <w:rFonts w:ascii="Times New Roman" w:hAnsi="Times New Roman"/>
          <w:b/>
          <w:sz w:val="24"/>
          <w:szCs w:val="24"/>
          <w:lang w:val="ru-RU"/>
        </w:rPr>
        <w:t>Часть</w:t>
      </w:r>
      <w:r w:rsidRPr="00342B9F">
        <w:rPr>
          <w:rFonts w:ascii="Times New Roman" w:hAnsi="Times New Roman"/>
          <w:b/>
          <w:sz w:val="24"/>
          <w:szCs w:val="24"/>
          <w:lang w:val="ru-RU"/>
        </w:rPr>
        <w:t xml:space="preserve"> 7</w:t>
      </w:r>
    </w:p>
    <w:p w:rsidR="00985D53" w:rsidRPr="00342B9F" w:rsidRDefault="00985D53" w:rsidP="00985D53">
      <w:pPr>
        <w:spacing w:after="120"/>
        <w:ind w:firstLine="567"/>
        <w:jc w:val="center"/>
        <w:rPr>
          <w:rFonts w:ascii="Times New Roman" w:hAnsi="Times New Roman"/>
          <w:b/>
          <w:bCs/>
          <w:sz w:val="24"/>
          <w:szCs w:val="24"/>
          <w:lang w:val="ru-RU"/>
        </w:rPr>
      </w:pPr>
      <w:r w:rsidRPr="00342B9F">
        <w:rPr>
          <w:rFonts w:ascii="Times New Roman" w:hAnsi="Times New Roman"/>
          <w:b/>
          <w:bCs/>
          <w:sz w:val="24"/>
          <w:szCs w:val="24"/>
          <w:lang w:val="ru-RU"/>
        </w:rPr>
        <w:t xml:space="preserve">УТВЕРЖДЕНИЕ, </w:t>
      </w:r>
      <w:r>
        <w:rPr>
          <w:rFonts w:ascii="Times New Roman" w:hAnsi="Times New Roman"/>
          <w:b/>
          <w:bCs/>
          <w:sz w:val="24"/>
          <w:szCs w:val="24"/>
          <w:lang w:val="ru-RU"/>
        </w:rPr>
        <w:t>ПЕРЕСМОТР</w:t>
      </w:r>
      <w:r w:rsidRPr="00342B9F">
        <w:rPr>
          <w:rFonts w:ascii="Times New Roman" w:hAnsi="Times New Roman"/>
          <w:b/>
          <w:bCs/>
          <w:sz w:val="24"/>
          <w:szCs w:val="24"/>
          <w:lang w:val="ru-RU"/>
        </w:rPr>
        <w:t xml:space="preserve"> И ПРИМЕНЕНИЕ ТАРИФОВ</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 xml:space="preserve">Тарифы на публичные услуги  снабжения технологической водой, снабжения питьевой водой,  на публичную услугу канализации и очистки сточных вод определяются операторами на каждый год регулирования «n» согласно настоящей Методологии  и представляются: </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 xml:space="preserve">a) </w:t>
      </w:r>
      <w:r w:rsidR="00511CAF">
        <w:rPr>
          <w:rFonts w:ascii="Times New Roman" w:hAnsi="Times New Roman"/>
          <w:sz w:val="24"/>
          <w:szCs w:val="24"/>
          <w:lang w:val="ru-RU"/>
        </w:rPr>
        <w:t>м</w:t>
      </w:r>
      <w:r w:rsidRPr="00342B9F">
        <w:rPr>
          <w:rFonts w:ascii="Times New Roman" w:hAnsi="Times New Roman"/>
          <w:sz w:val="24"/>
          <w:szCs w:val="24"/>
          <w:lang w:val="ru-RU"/>
        </w:rPr>
        <w:t xml:space="preserve">естным советам – на рассмотрение и утверждение, а Агентству  - на рассмотрение и </w:t>
      </w:r>
      <w:r>
        <w:rPr>
          <w:rFonts w:ascii="Times New Roman" w:hAnsi="Times New Roman"/>
          <w:sz w:val="24"/>
          <w:szCs w:val="24"/>
          <w:lang w:val="ru-RU"/>
        </w:rPr>
        <w:t>выдачу заключения относительно</w:t>
      </w:r>
      <w:r w:rsidRPr="00342B9F">
        <w:rPr>
          <w:rFonts w:ascii="Times New Roman" w:hAnsi="Times New Roman"/>
          <w:sz w:val="24"/>
          <w:szCs w:val="24"/>
          <w:lang w:val="ru-RU"/>
        </w:rPr>
        <w:t xml:space="preserve"> тарифов на публичную услугу снабжения питьевой водой  и на публичную услугу канализации и очистки сточных вод, предоставл</w:t>
      </w:r>
      <w:r>
        <w:rPr>
          <w:rFonts w:ascii="Times New Roman" w:hAnsi="Times New Roman"/>
          <w:sz w:val="24"/>
          <w:szCs w:val="24"/>
          <w:lang w:val="ru-RU"/>
        </w:rPr>
        <w:t>яем</w:t>
      </w:r>
      <w:r w:rsidRPr="00342B9F">
        <w:rPr>
          <w:rFonts w:ascii="Times New Roman" w:hAnsi="Times New Roman"/>
          <w:sz w:val="24"/>
          <w:szCs w:val="24"/>
          <w:lang w:val="ru-RU"/>
        </w:rPr>
        <w:t>ую операторами на уровне региона, района, муниципия и города;</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b) Агентству - на рассмотрение и утверждение тарифов на услугу снабжения технологической водой, поставл</w:t>
      </w:r>
      <w:r>
        <w:rPr>
          <w:rFonts w:ascii="Times New Roman" w:hAnsi="Times New Roman"/>
          <w:sz w:val="24"/>
          <w:szCs w:val="24"/>
          <w:lang w:val="ru-RU"/>
        </w:rPr>
        <w:t>яемую</w:t>
      </w:r>
      <w:r w:rsidRPr="00342B9F">
        <w:rPr>
          <w:rFonts w:ascii="Times New Roman" w:hAnsi="Times New Roman"/>
          <w:sz w:val="24"/>
          <w:szCs w:val="24"/>
          <w:lang w:val="ru-RU"/>
        </w:rPr>
        <w:t xml:space="preserve">   на уровне региона, р</w:t>
      </w:r>
      <w:r>
        <w:rPr>
          <w:rFonts w:ascii="Times New Roman" w:hAnsi="Times New Roman"/>
          <w:sz w:val="24"/>
          <w:szCs w:val="24"/>
          <w:lang w:val="ru-RU"/>
        </w:rPr>
        <w:t>а</w:t>
      </w:r>
      <w:r w:rsidRPr="00342B9F">
        <w:rPr>
          <w:rFonts w:ascii="Times New Roman" w:hAnsi="Times New Roman"/>
          <w:sz w:val="24"/>
          <w:szCs w:val="24"/>
          <w:lang w:val="ru-RU"/>
        </w:rPr>
        <w:t>йона, муниципия и города;</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c) Агентству – на рассмотрение и утверждение тарифов на публичную услугу снабжения питьевой водой и тарифов на публичную услугу канализации и очистки сточных вод,  предоставл</w:t>
      </w:r>
      <w:r>
        <w:rPr>
          <w:rFonts w:ascii="Times New Roman" w:hAnsi="Times New Roman"/>
          <w:sz w:val="24"/>
          <w:szCs w:val="24"/>
          <w:lang w:val="ru-RU"/>
        </w:rPr>
        <w:t>яем</w:t>
      </w:r>
      <w:r w:rsidRPr="00342B9F">
        <w:rPr>
          <w:rFonts w:ascii="Times New Roman" w:hAnsi="Times New Roman"/>
          <w:sz w:val="24"/>
          <w:szCs w:val="24"/>
          <w:lang w:val="ru-RU"/>
        </w:rPr>
        <w:t xml:space="preserve">ые операторами на уровне региона, района, муниципия и города, в случае, если соответствующие </w:t>
      </w:r>
      <w:r w:rsidR="00511CAF">
        <w:rPr>
          <w:rFonts w:ascii="Times New Roman" w:hAnsi="Times New Roman"/>
          <w:sz w:val="24"/>
          <w:szCs w:val="24"/>
          <w:lang w:val="ru-RU"/>
        </w:rPr>
        <w:t>м</w:t>
      </w:r>
      <w:r w:rsidRPr="00342B9F">
        <w:rPr>
          <w:rFonts w:ascii="Times New Roman" w:hAnsi="Times New Roman"/>
          <w:sz w:val="24"/>
          <w:szCs w:val="24"/>
          <w:lang w:val="ru-RU"/>
        </w:rPr>
        <w:t xml:space="preserve">естные советы делегировали Агентству полное право утверждения тарифов; </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d) Агентству - на рассмотрение и утверждение тарифов на публичную услугу снабжения питьевой водой и на публичную услугу канализации и очистки сточных вод, предоставл</w:t>
      </w:r>
      <w:r>
        <w:rPr>
          <w:rFonts w:ascii="Times New Roman" w:hAnsi="Times New Roman"/>
          <w:sz w:val="24"/>
          <w:szCs w:val="24"/>
          <w:lang w:val="ru-RU"/>
        </w:rPr>
        <w:t>яем</w:t>
      </w:r>
      <w:r w:rsidRPr="00342B9F">
        <w:rPr>
          <w:rFonts w:ascii="Times New Roman" w:hAnsi="Times New Roman"/>
          <w:sz w:val="24"/>
          <w:szCs w:val="24"/>
          <w:lang w:val="ru-RU"/>
        </w:rPr>
        <w:t>ые операторами на уровне региона, района, муниципия и города и действующи</w:t>
      </w:r>
      <w:r w:rsidR="00511CAF">
        <w:rPr>
          <w:rFonts w:ascii="Times New Roman" w:hAnsi="Times New Roman"/>
          <w:sz w:val="24"/>
          <w:szCs w:val="24"/>
          <w:lang w:val="ru-RU"/>
        </w:rPr>
        <w:t>е</w:t>
      </w:r>
      <w:r w:rsidRPr="00342B9F">
        <w:rPr>
          <w:rFonts w:ascii="Times New Roman" w:hAnsi="Times New Roman"/>
          <w:sz w:val="24"/>
          <w:szCs w:val="24"/>
          <w:lang w:val="ru-RU"/>
        </w:rPr>
        <w:t xml:space="preserve"> </w:t>
      </w:r>
      <w:r>
        <w:rPr>
          <w:rFonts w:ascii="Times New Roman" w:hAnsi="Times New Roman"/>
          <w:sz w:val="24"/>
          <w:szCs w:val="24"/>
          <w:lang w:val="ru-RU"/>
        </w:rPr>
        <w:t>на</w:t>
      </w:r>
      <w:r w:rsidRPr="00342B9F">
        <w:rPr>
          <w:rFonts w:ascii="Times New Roman" w:hAnsi="Times New Roman"/>
          <w:sz w:val="24"/>
          <w:szCs w:val="24"/>
          <w:lang w:val="ru-RU"/>
        </w:rPr>
        <w:t xml:space="preserve"> условиях соглашений или договоров, заключенных с  международными финансовыми организациями, ратифицированных или утвержденных Парламентом, </w:t>
      </w:r>
      <w:r>
        <w:rPr>
          <w:rFonts w:ascii="Times New Roman" w:hAnsi="Times New Roman"/>
          <w:sz w:val="24"/>
          <w:szCs w:val="24"/>
          <w:lang w:val="ru-RU"/>
        </w:rPr>
        <w:t>П</w:t>
      </w:r>
      <w:r w:rsidRPr="00342B9F">
        <w:rPr>
          <w:rFonts w:ascii="Times New Roman" w:hAnsi="Times New Roman"/>
          <w:sz w:val="24"/>
          <w:szCs w:val="24"/>
          <w:lang w:val="ru-RU"/>
        </w:rPr>
        <w:t xml:space="preserve">равительством или </w:t>
      </w:r>
      <w:r w:rsidR="00511CAF">
        <w:rPr>
          <w:rFonts w:ascii="Times New Roman" w:hAnsi="Times New Roman"/>
          <w:sz w:val="24"/>
          <w:szCs w:val="24"/>
          <w:lang w:val="ru-RU"/>
        </w:rPr>
        <w:t>м</w:t>
      </w:r>
      <w:r w:rsidRPr="00342B9F">
        <w:rPr>
          <w:rFonts w:ascii="Times New Roman" w:hAnsi="Times New Roman"/>
          <w:sz w:val="24"/>
          <w:szCs w:val="24"/>
          <w:lang w:val="ru-RU"/>
        </w:rPr>
        <w:t>естными советами;</w:t>
      </w:r>
    </w:p>
    <w:p w:rsidR="00985D53" w:rsidRPr="00342B9F" w:rsidRDefault="00985D53" w:rsidP="002E646C">
      <w:pPr>
        <w:spacing w:after="0"/>
        <w:ind w:firstLine="567"/>
        <w:jc w:val="both"/>
        <w:rPr>
          <w:rFonts w:ascii="Times New Roman" w:hAnsi="Times New Roman"/>
          <w:sz w:val="24"/>
          <w:szCs w:val="24"/>
          <w:lang w:val="ru-RU"/>
        </w:rPr>
      </w:pPr>
      <w:r w:rsidRPr="00342B9F">
        <w:rPr>
          <w:rFonts w:ascii="Times New Roman" w:hAnsi="Times New Roman"/>
          <w:sz w:val="24"/>
          <w:szCs w:val="24"/>
          <w:lang w:val="ru-RU"/>
        </w:rPr>
        <w:t>e) Агентство утверждает</w:t>
      </w:r>
      <w:r>
        <w:rPr>
          <w:rFonts w:ascii="Times New Roman" w:hAnsi="Times New Roman"/>
          <w:sz w:val="24"/>
          <w:szCs w:val="24"/>
          <w:lang w:val="ru-RU"/>
        </w:rPr>
        <w:t xml:space="preserve"> </w:t>
      </w:r>
      <w:r w:rsidRPr="00342B9F">
        <w:rPr>
          <w:rFonts w:ascii="Times New Roman" w:hAnsi="Times New Roman"/>
          <w:sz w:val="24"/>
          <w:szCs w:val="24"/>
          <w:lang w:val="ru-RU"/>
        </w:rPr>
        <w:t xml:space="preserve">в течение 15 календарных дней со дня </w:t>
      </w:r>
      <w:r>
        <w:rPr>
          <w:rFonts w:ascii="Times New Roman" w:hAnsi="Times New Roman"/>
          <w:sz w:val="24"/>
          <w:szCs w:val="24"/>
          <w:lang w:val="ru-RU"/>
        </w:rPr>
        <w:t xml:space="preserve">мотивированного обращения операторов </w:t>
      </w:r>
      <w:r w:rsidRPr="00342B9F">
        <w:rPr>
          <w:rFonts w:ascii="Times New Roman" w:hAnsi="Times New Roman"/>
          <w:sz w:val="24"/>
          <w:szCs w:val="24"/>
          <w:lang w:val="ru-RU"/>
        </w:rPr>
        <w:t>тарифы на публичную услугу снабжения питьевой водой и тарифы на публичную услугу канализации и очистки сточных вод,  предоставл</w:t>
      </w:r>
      <w:r>
        <w:rPr>
          <w:rFonts w:ascii="Times New Roman" w:hAnsi="Times New Roman"/>
          <w:sz w:val="24"/>
          <w:szCs w:val="24"/>
          <w:lang w:val="ru-RU"/>
        </w:rPr>
        <w:t>яемые</w:t>
      </w:r>
      <w:r w:rsidRPr="00342B9F">
        <w:rPr>
          <w:rFonts w:ascii="Times New Roman" w:hAnsi="Times New Roman"/>
          <w:sz w:val="24"/>
          <w:szCs w:val="24"/>
          <w:lang w:val="ru-RU"/>
        </w:rPr>
        <w:t xml:space="preserve"> операторами на уровне региона, района, муниципия и города, в случае, когда </w:t>
      </w:r>
      <w:r w:rsidR="00511CAF">
        <w:rPr>
          <w:rFonts w:ascii="Times New Roman" w:hAnsi="Times New Roman"/>
          <w:sz w:val="24"/>
          <w:szCs w:val="24"/>
          <w:lang w:val="ru-RU"/>
        </w:rPr>
        <w:t>м</w:t>
      </w:r>
      <w:r w:rsidRPr="00342B9F">
        <w:rPr>
          <w:rFonts w:ascii="Times New Roman" w:hAnsi="Times New Roman"/>
          <w:sz w:val="24"/>
          <w:szCs w:val="24"/>
          <w:lang w:val="ru-RU"/>
        </w:rPr>
        <w:t>естный совет не утвердил соответствующие  тарифы в течение 60 календарных дней со дня получения заключения от Агентства.</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lastRenderedPageBreak/>
        <w:t>Оператор п</w:t>
      </w:r>
      <w:r>
        <w:rPr>
          <w:rFonts w:ascii="Times New Roman" w:hAnsi="Times New Roman"/>
          <w:sz w:val="24"/>
          <w:szCs w:val="24"/>
          <w:lang w:val="ru-RU"/>
        </w:rPr>
        <w:t>одает</w:t>
      </w:r>
      <w:r w:rsidRPr="00342B9F">
        <w:rPr>
          <w:rFonts w:ascii="Times New Roman" w:hAnsi="Times New Roman"/>
          <w:sz w:val="24"/>
          <w:szCs w:val="24"/>
          <w:lang w:val="ru-RU"/>
        </w:rPr>
        <w:t xml:space="preserve"> заявление об изменении тарифов до 1 марта каждого календарного года. </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 xml:space="preserve">В случае представления операторами расчетов тарифов в Агентство для </w:t>
      </w:r>
      <w:r>
        <w:rPr>
          <w:rFonts w:ascii="Times New Roman" w:hAnsi="Times New Roman"/>
          <w:sz w:val="24"/>
          <w:szCs w:val="24"/>
          <w:lang w:val="ru-RU"/>
        </w:rPr>
        <w:t>выдачи по ним заключения</w:t>
      </w:r>
      <w:r w:rsidRPr="00342B9F">
        <w:rPr>
          <w:rFonts w:ascii="Times New Roman" w:hAnsi="Times New Roman"/>
          <w:sz w:val="24"/>
          <w:szCs w:val="24"/>
          <w:lang w:val="ru-RU"/>
        </w:rPr>
        <w:t xml:space="preserve"> (положения</w:t>
      </w:r>
      <w:r w:rsidR="00511CAF">
        <w:rPr>
          <w:rFonts w:ascii="Times New Roman" w:hAnsi="Times New Roman"/>
          <w:sz w:val="24"/>
          <w:szCs w:val="24"/>
          <w:lang w:val="ru-RU"/>
        </w:rPr>
        <w:t xml:space="preserve"> </w:t>
      </w:r>
      <w:r w:rsidR="00511CAF" w:rsidRPr="00342B9F">
        <w:rPr>
          <w:rFonts w:ascii="Times New Roman" w:hAnsi="Times New Roman"/>
          <w:sz w:val="24"/>
          <w:szCs w:val="24"/>
          <w:lang w:val="ru-RU"/>
        </w:rPr>
        <w:t>подп. a)</w:t>
      </w:r>
      <w:r w:rsidRPr="00342B9F">
        <w:rPr>
          <w:rFonts w:ascii="Times New Roman" w:hAnsi="Times New Roman"/>
          <w:sz w:val="24"/>
          <w:szCs w:val="24"/>
          <w:lang w:val="ru-RU"/>
        </w:rPr>
        <w:t xml:space="preserve"> пункта 50 настоящей Методологии) Агентство в течение до 30 календарных дней после получения от оператора </w:t>
      </w:r>
      <w:r>
        <w:rPr>
          <w:rFonts w:ascii="Times New Roman" w:hAnsi="Times New Roman"/>
          <w:sz w:val="24"/>
          <w:szCs w:val="24"/>
          <w:lang w:val="ru-RU"/>
        </w:rPr>
        <w:t xml:space="preserve">всех </w:t>
      </w:r>
      <w:r w:rsidRPr="00342B9F">
        <w:rPr>
          <w:rFonts w:ascii="Times New Roman" w:hAnsi="Times New Roman"/>
          <w:sz w:val="24"/>
          <w:szCs w:val="24"/>
          <w:lang w:val="ru-RU"/>
        </w:rPr>
        <w:t>документов, обосновывающих необходимость изменения  тарифов, сопровождаемых материалами, о</w:t>
      </w:r>
      <w:r>
        <w:rPr>
          <w:rFonts w:ascii="Times New Roman" w:hAnsi="Times New Roman"/>
          <w:sz w:val="24"/>
          <w:szCs w:val="24"/>
          <w:lang w:val="ru-RU"/>
        </w:rPr>
        <w:t xml:space="preserve">босновывающими </w:t>
      </w:r>
      <w:r w:rsidRPr="00342B9F">
        <w:rPr>
          <w:rFonts w:ascii="Times New Roman" w:hAnsi="Times New Roman"/>
          <w:sz w:val="24"/>
          <w:szCs w:val="24"/>
          <w:lang w:val="ru-RU"/>
        </w:rPr>
        <w:t xml:space="preserve">их уровень,  рассматривает представленные материалы и направляет соответствующему </w:t>
      </w:r>
      <w:r w:rsidR="00511CAF">
        <w:rPr>
          <w:rFonts w:ascii="Times New Roman" w:hAnsi="Times New Roman"/>
          <w:sz w:val="24"/>
          <w:szCs w:val="24"/>
          <w:lang w:val="ru-RU"/>
        </w:rPr>
        <w:t>м</w:t>
      </w:r>
      <w:r w:rsidRPr="00342B9F">
        <w:rPr>
          <w:rFonts w:ascii="Times New Roman" w:hAnsi="Times New Roman"/>
          <w:sz w:val="24"/>
          <w:szCs w:val="24"/>
          <w:lang w:val="ru-RU"/>
        </w:rPr>
        <w:t xml:space="preserve">естному совету </w:t>
      </w:r>
      <w:r>
        <w:rPr>
          <w:rFonts w:ascii="Times New Roman" w:hAnsi="Times New Roman"/>
          <w:sz w:val="24"/>
          <w:szCs w:val="24"/>
          <w:lang w:val="ru-RU"/>
        </w:rPr>
        <w:t>заключение</w:t>
      </w:r>
      <w:r w:rsidRPr="00342B9F">
        <w:rPr>
          <w:rFonts w:ascii="Times New Roman" w:hAnsi="Times New Roman"/>
          <w:sz w:val="24"/>
          <w:szCs w:val="24"/>
          <w:lang w:val="ru-RU"/>
        </w:rPr>
        <w:t xml:space="preserve"> о размерах тарифов, которые необходимо утвердить. Оператор обязан представить Агентству и </w:t>
      </w:r>
      <w:r w:rsidR="00511CAF">
        <w:rPr>
          <w:rFonts w:ascii="Times New Roman" w:hAnsi="Times New Roman"/>
          <w:sz w:val="24"/>
          <w:szCs w:val="24"/>
          <w:lang w:val="ru-RU"/>
        </w:rPr>
        <w:t>м</w:t>
      </w:r>
      <w:r w:rsidRPr="00342B9F">
        <w:rPr>
          <w:rFonts w:ascii="Times New Roman" w:hAnsi="Times New Roman"/>
          <w:sz w:val="24"/>
          <w:szCs w:val="24"/>
          <w:lang w:val="ru-RU"/>
        </w:rPr>
        <w:t xml:space="preserve">естному совету в </w:t>
      </w:r>
      <w:r>
        <w:rPr>
          <w:rFonts w:ascii="Times New Roman" w:hAnsi="Times New Roman"/>
          <w:sz w:val="24"/>
          <w:szCs w:val="24"/>
          <w:lang w:val="ru-RU"/>
        </w:rPr>
        <w:t xml:space="preserve">срок </w:t>
      </w:r>
      <w:r w:rsidRPr="00342B9F">
        <w:rPr>
          <w:rFonts w:ascii="Times New Roman" w:hAnsi="Times New Roman"/>
          <w:sz w:val="24"/>
          <w:szCs w:val="24"/>
          <w:lang w:val="ru-RU"/>
        </w:rPr>
        <w:t>до 3 рабочих дней дополнительно запрошенную информацию, необходимую для установления реальных затрат и расходов на осуществление деятельности и правильности расчета регулируемых тарифов.</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Pr>
          <w:rFonts w:ascii="Times New Roman" w:hAnsi="Times New Roman"/>
          <w:sz w:val="24"/>
          <w:szCs w:val="24"/>
          <w:lang w:val="ru-RU"/>
        </w:rPr>
        <w:t xml:space="preserve">Пересмотр </w:t>
      </w:r>
      <w:r w:rsidRPr="00342B9F">
        <w:rPr>
          <w:rFonts w:ascii="Times New Roman" w:hAnsi="Times New Roman"/>
          <w:sz w:val="24"/>
          <w:szCs w:val="24"/>
          <w:lang w:val="ru-RU"/>
        </w:rPr>
        <w:t xml:space="preserve">тарифов производится ежегодно после представления оператором финансового отчета за предыдущий год  </w:t>
      </w:r>
      <w:r>
        <w:rPr>
          <w:rFonts w:ascii="Times New Roman" w:hAnsi="Times New Roman"/>
          <w:sz w:val="24"/>
          <w:szCs w:val="24"/>
          <w:lang w:val="ru-RU"/>
        </w:rPr>
        <w:t xml:space="preserve">и </w:t>
      </w:r>
      <w:r w:rsidRPr="00342B9F">
        <w:rPr>
          <w:rFonts w:ascii="Times New Roman" w:hAnsi="Times New Roman"/>
          <w:sz w:val="24"/>
          <w:szCs w:val="24"/>
          <w:lang w:val="ru-RU"/>
        </w:rPr>
        <w:t xml:space="preserve">необходимых материалов для </w:t>
      </w:r>
      <w:r>
        <w:rPr>
          <w:rFonts w:ascii="Times New Roman" w:hAnsi="Times New Roman"/>
          <w:sz w:val="24"/>
          <w:szCs w:val="24"/>
          <w:lang w:val="ru-RU"/>
        </w:rPr>
        <w:t xml:space="preserve">пересмотра </w:t>
      </w:r>
      <w:r w:rsidRPr="00342B9F">
        <w:rPr>
          <w:rFonts w:ascii="Times New Roman" w:hAnsi="Times New Roman"/>
          <w:sz w:val="24"/>
          <w:szCs w:val="24"/>
          <w:lang w:val="ru-RU"/>
        </w:rPr>
        <w:t xml:space="preserve">тарифов. </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Тарифные отклонения (DVT,</w:t>
      </w:r>
      <w:r>
        <w:rPr>
          <w:rFonts w:ascii="Times New Roman" w:hAnsi="Times New Roman"/>
          <w:sz w:val="24"/>
          <w:szCs w:val="24"/>
          <w:lang w:val="ru-RU"/>
        </w:rPr>
        <w:t xml:space="preserve"> </w:t>
      </w:r>
      <w:r w:rsidRPr="00342B9F">
        <w:rPr>
          <w:rFonts w:ascii="Times New Roman" w:hAnsi="Times New Roman"/>
          <w:sz w:val="24"/>
          <w:szCs w:val="24"/>
          <w:lang w:val="ru-RU"/>
        </w:rPr>
        <w:t xml:space="preserve">DVP, DVC) рассчитываются </w:t>
      </w:r>
      <w:r>
        <w:rPr>
          <w:rFonts w:ascii="Times New Roman" w:hAnsi="Times New Roman"/>
          <w:sz w:val="24"/>
          <w:szCs w:val="24"/>
          <w:lang w:val="ru-RU"/>
        </w:rPr>
        <w:t>н</w:t>
      </w:r>
      <w:r w:rsidRPr="00342B9F">
        <w:rPr>
          <w:rFonts w:ascii="Times New Roman" w:hAnsi="Times New Roman"/>
          <w:sz w:val="24"/>
          <w:szCs w:val="24"/>
          <w:lang w:val="ru-RU"/>
        </w:rPr>
        <w:t xml:space="preserve">а каждый год регулирования, </w:t>
      </w:r>
      <w:r>
        <w:rPr>
          <w:rFonts w:ascii="Times New Roman" w:hAnsi="Times New Roman"/>
          <w:sz w:val="24"/>
          <w:szCs w:val="24"/>
          <w:lang w:val="ru-RU"/>
        </w:rPr>
        <w:t>в целом</w:t>
      </w:r>
      <w:r w:rsidRPr="00342B9F">
        <w:rPr>
          <w:rFonts w:ascii="Times New Roman" w:hAnsi="Times New Roman"/>
          <w:sz w:val="24"/>
          <w:szCs w:val="24"/>
          <w:lang w:val="ru-RU"/>
        </w:rPr>
        <w:t xml:space="preserve"> по оператору и по каждому виду деятельности отдельно, для отражения финансового влияния разниц между </w:t>
      </w:r>
      <w:r>
        <w:rPr>
          <w:rFonts w:ascii="Times New Roman" w:hAnsi="Times New Roman"/>
          <w:sz w:val="24"/>
          <w:szCs w:val="24"/>
          <w:lang w:val="ru-RU"/>
        </w:rPr>
        <w:t>величинами</w:t>
      </w:r>
      <w:r w:rsidRPr="00342B9F">
        <w:rPr>
          <w:rFonts w:ascii="Times New Roman" w:hAnsi="Times New Roman"/>
          <w:sz w:val="24"/>
          <w:szCs w:val="24"/>
          <w:lang w:val="ru-RU"/>
        </w:rPr>
        <w:t>, взятыми в расчет при утверждении тарифов</w:t>
      </w:r>
      <w:r>
        <w:rPr>
          <w:rFonts w:ascii="Times New Roman" w:hAnsi="Times New Roman"/>
          <w:sz w:val="24"/>
          <w:szCs w:val="24"/>
          <w:lang w:val="ru-RU"/>
        </w:rPr>
        <w:t>,</w:t>
      </w:r>
      <w:r w:rsidRPr="00342B9F">
        <w:rPr>
          <w:rFonts w:ascii="Times New Roman" w:hAnsi="Times New Roman"/>
          <w:sz w:val="24"/>
          <w:szCs w:val="24"/>
          <w:lang w:val="ru-RU"/>
        </w:rPr>
        <w:t xml:space="preserve"> и фактически </w:t>
      </w:r>
      <w:r>
        <w:rPr>
          <w:rFonts w:ascii="Times New Roman" w:hAnsi="Times New Roman"/>
          <w:sz w:val="24"/>
          <w:szCs w:val="24"/>
          <w:lang w:val="ru-RU"/>
        </w:rPr>
        <w:t xml:space="preserve">зарегистрированными </w:t>
      </w:r>
      <w:r w:rsidRPr="00342B9F">
        <w:rPr>
          <w:rFonts w:ascii="Times New Roman" w:hAnsi="Times New Roman"/>
          <w:sz w:val="24"/>
          <w:szCs w:val="24"/>
          <w:lang w:val="ru-RU"/>
        </w:rPr>
        <w:t xml:space="preserve"> в году регулирования. </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 xml:space="preserve">В случае, когда </w:t>
      </w:r>
      <w:r w:rsidR="00511CAF">
        <w:rPr>
          <w:rFonts w:ascii="Times New Roman" w:hAnsi="Times New Roman"/>
          <w:sz w:val="24"/>
          <w:szCs w:val="24"/>
          <w:lang w:val="ru-RU"/>
        </w:rPr>
        <w:t>м</w:t>
      </w:r>
      <w:r w:rsidRPr="00342B9F">
        <w:rPr>
          <w:rFonts w:ascii="Times New Roman" w:hAnsi="Times New Roman"/>
          <w:sz w:val="24"/>
          <w:szCs w:val="24"/>
          <w:lang w:val="ru-RU"/>
        </w:rPr>
        <w:t xml:space="preserve">естные советы утверждают тарифы на более низком уровне, чем предусмотренные в </w:t>
      </w:r>
      <w:r>
        <w:rPr>
          <w:rFonts w:ascii="Times New Roman" w:hAnsi="Times New Roman"/>
          <w:sz w:val="24"/>
          <w:szCs w:val="24"/>
          <w:lang w:val="ru-RU"/>
        </w:rPr>
        <w:t>выданном</w:t>
      </w:r>
      <w:r w:rsidRPr="00342B9F">
        <w:rPr>
          <w:rFonts w:ascii="Times New Roman" w:hAnsi="Times New Roman"/>
          <w:sz w:val="24"/>
          <w:szCs w:val="24"/>
          <w:lang w:val="ru-RU"/>
        </w:rPr>
        <w:t xml:space="preserve"> Агентством заключении, эти отклонения не принимаются в расчет как тарифные отклонения (DVT, DVP, DVC) оператора. </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 xml:space="preserve">Настоящая Методология предусматривает утверждение тарифов отдельно по каждой предоставляемой </w:t>
      </w:r>
      <w:r>
        <w:rPr>
          <w:rFonts w:ascii="Times New Roman" w:hAnsi="Times New Roman"/>
          <w:sz w:val="24"/>
          <w:szCs w:val="24"/>
          <w:lang w:val="ru-RU"/>
        </w:rPr>
        <w:t xml:space="preserve">публичной  </w:t>
      </w:r>
      <w:r w:rsidRPr="00342B9F">
        <w:rPr>
          <w:rFonts w:ascii="Times New Roman" w:hAnsi="Times New Roman"/>
          <w:sz w:val="24"/>
          <w:szCs w:val="24"/>
          <w:lang w:val="ru-RU"/>
        </w:rPr>
        <w:t xml:space="preserve">услуге (питьевая вода, технологическая вода и очистка сточных вод). Утвержденные тарифы не могут быть изменены оператором. </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 xml:space="preserve">Операторы вправе обращаться с просьбой о внеочередном </w:t>
      </w:r>
      <w:r>
        <w:rPr>
          <w:rFonts w:ascii="Times New Roman" w:hAnsi="Times New Roman"/>
          <w:sz w:val="24"/>
          <w:szCs w:val="24"/>
          <w:lang w:val="ru-RU"/>
        </w:rPr>
        <w:t xml:space="preserve">пересмотре </w:t>
      </w:r>
      <w:r w:rsidRPr="00342B9F">
        <w:rPr>
          <w:rFonts w:ascii="Times New Roman" w:hAnsi="Times New Roman"/>
          <w:sz w:val="24"/>
          <w:szCs w:val="24"/>
          <w:lang w:val="ru-RU"/>
        </w:rPr>
        <w:t xml:space="preserve"> тарифов в течение года регулирования при наличии неподконтрольных оператору объективных факторов, которые ведут к отклонению на 5 и более процентов от регулируемого дохода, </w:t>
      </w:r>
      <w:r>
        <w:rPr>
          <w:rFonts w:ascii="Times New Roman" w:hAnsi="Times New Roman"/>
          <w:sz w:val="24"/>
          <w:szCs w:val="24"/>
          <w:lang w:val="ru-RU"/>
        </w:rPr>
        <w:t>принятого</w:t>
      </w:r>
      <w:r w:rsidRPr="00342B9F">
        <w:rPr>
          <w:rFonts w:ascii="Times New Roman" w:hAnsi="Times New Roman"/>
          <w:sz w:val="24"/>
          <w:szCs w:val="24"/>
          <w:lang w:val="ru-RU"/>
        </w:rPr>
        <w:t xml:space="preserve"> в расчет тарифов, утвержденных на этот год регулирования. В этом случае оператор</w:t>
      </w:r>
      <w:r>
        <w:rPr>
          <w:rFonts w:ascii="Times New Roman" w:hAnsi="Times New Roman"/>
          <w:sz w:val="24"/>
          <w:szCs w:val="24"/>
          <w:lang w:val="ru-RU"/>
        </w:rPr>
        <w:t>ы</w:t>
      </w:r>
      <w:r w:rsidRPr="00342B9F">
        <w:rPr>
          <w:rFonts w:ascii="Times New Roman" w:hAnsi="Times New Roman"/>
          <w:sz w:val="24"/>
          <w:szCs w:val="24"/>
          <w:lang w:val="ru-RU"/>
        </w:rPr>
        <w:t xml:space="preserve"> представляют в установленном порядке детальный анализ факторов, </w:t>
      </w:r>
      <w:r>
        <w:rPr>
          <w:rFonts w:ascii="Times New Roman" w:hAnsi="Times New Roman"/>
          <w:sz w:val="24"/>
          <w:szCs w:val="24"/>
          <w:lang w:val="ru-RU"/>
        </w:rPr>
        <w:t>обосновывающих</w:t>
      </w:r>
      <w:r w:rsidRPr="00342B9F">
        <w:rPr>
          <w:rFonts w:ascii="Times New Roman" w:hAnsi="Times New Roman"/>
          <w:sz w:val="24"/>
          <w:szCs w:val="24"/>
          <w:lang w:val="ru-RU"/>
        </w:rPr>
        <w:t xml:space="preserve"> необходимость внеочередно</w:t>
      </w:r>
      <w:r>
        <w:rPr>
          <w:rFonts w:ascii="Times New Roman" w:hAnsi="Times New Roman"/>
          <w:sz w:val="24"/>
          <w:szCs w:val="24"/>
          <w:lang w:val="ru-RU"/>
        </w:rPr>
        <w:t>го</w:t>
      </w:r>
      <w:r w:rsidRPr="00342B9F">
        <w:rPr>
          <w:rFonts w:ascii="Times New Roman" w:hAnsi="Times New Roman"/>
          <w:sz w:val="24"/>
          <w:szCs w:val="24"/>
          <w:lang w:val="ru-RU"/>
        </w:rPr>
        <w:t xml:space="preserve"> </w:t>
      </w:r>
      <w:r>
        <w:rPr>
          <w:rFonts w:ascii="Times New Roman" w:hAnsi="Times New Roman"/>
          <w:sz w:val="24"/>
          <w:szCs w:val="24"/>
          <w:lang w:val="ru-RU"/>
        </w:rPr>
        <w:t xml:space="preserve">пересмотра </w:t>
      </w:r>
      <w:r w:rsidRPr="00342B9F">
        <w:rPr>
          <w:rFonts w:ascii="Times New Roman" w:hAnsi="Times New Roman"/>
          <w:sz w:val="24"/>
          <w:szCs w:val="24"/>
          <w:lang w:val="ru-RU"/>
        </w:rPr>
        <w:t xml:space="preserve"> тарифов. </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 xml:space="preserve">В тарифы на публичные услуги водоснабжения, канализации и очистки сточных вод включаются только расходы, связанные с забором, фильтрацией, перекачкой, обработкой, </w:t>
      </w:r>
      <w:r>
        <w:rPr>
          <w:rFonts w:ascii="Times New Roman" w:hAnsi="Times New Roman"/>
          <w:sz w:val="24"/>
          <w:szCs w:val="24"/>
          <w:lang w:val="ru-RU"/>
        </w:rPr>
        <w:t>накоплением</w:t>
      </w:r>
      <w:r w:rsidRPr="00342B9F">
        <w:rPr>
          <w:rFonts w:ascii="Times New Roman" w:hAnsi="Times New Roman"/>
          <w:sz w:val="24"/>
          <w:szCs w:val="24"/>
          <w:lang w:val="ru-RU"/>
        </w:rPr>
        <w:t>, транспортировкой, распределением и п</w:t>
      </w:r>
      <w:r>
        <w:rPr>
          <w:rFonts w:ascii="Times New Roman" w:hAnsi="Times New Roman"/>
          <w:sz w:val="24"/>
          <w:szCs w:val="24"/>
          <w:lang w:val="ru-RU"/>
        </w:rPr>
        <w:t>о</w:t>
      </w:r>
      <w:r w:rsidRPr="00342B9F">
        <w:rPr>
          <w:rFonts w:ascii="Times New Roman" w:hAnsi="Times New Roman"/>
          <w:sz w:val="24"/>
          <w:szCs w:val="24"/>
          <w:lang w:val="ru-RU"/>
        </w:rPr>
        <w:t xml:space="preserve">дачей воды потребителям до пункта разграничения публичной системы  водоснабжения от внутренних установок </w:t>
      </w:r>
      <w:r>
        <w:rPr>
          <w:rFonts w:ascii="Times New Roman" w:hAnsi="Times New Roman"/>
          <w:sz w:val="24"/>
          <w:szCs w:val="24"/>
          <w:lang w:val="ru-RU"/>
        </w:rPr>
        <w:t xml:space="preserve">водоснабжения </w:t>
      </w:r>
      <w:r w:rsidRPr="00342B9F">
        <w:rPr>
          <w:rFonts w:ascii="Times New Roman" w:hAnsi="Times New Roman"/>
          <w:sz w:val="24"/>
          <w:szCs w:val="24"/>
          <w:lang w:val="ru-RU"/>
        </w:rPr>
        <w:t>потребител</w:t>
      </w:r>
      <w:r>
        <w:rPr>
          <w:rFonts w:ascii="Times New Roman" w:hAnsi="Times New Roman"/>
          <w:sz w:val="24"/>
          <w:szCs w:val="24"/>
          <w:lang w:val="ru-RU"/>
        </w:rPr>
        <w:t>я</w:t>
      </w:r>
      <w:r w:rsidRPr="00342B9F">
        <w:rPr>
          <w:rFonts w:ascii="Times New Roman" w:hAnsi="Times New Roman"/>
          <w:sz w:val="24"/>
          <w:szCs w:val="24"/>
          <w:lang w:val="ru-RU"/>
        </w:rPr>
        <w:t xml:space="preserve">, а в случае публичной услуги канализации – только расходы, связанные со сбором и транспортировкой сточных вод, от пункта разграничения внутренних канализационных </w:t>
      </w:r>
      <w:r>
        <w:rPr>
          <w:rFonts w:ascii="Times New Roman" w:hAnsi="Times New Roman"/>
          <w:sz w:val="24"/>
          <w:szCs w:val="24"/>
          <w:lang w:val="ru-RU"/>
        </w:rPr>
        <w:t xml:space="preserve">установок </w:t>
      </w:r>
      <w:r w:rsidRPr="00342B9F">
        <w:rPr>
          <w:rFonts w:ascii="Times New Roman" w:hAnsi="Times New Roman"/>
          <w:sz w:val="24"/>
          <w:szCs w:val="24"/>
          <w:lang w:val="ru-RU"/>
        </w:rPr>
        <w:t>потребител</w:t>
      </w:r>
      <w:r>
        <w:rPr>
          <w:rFonts w:ascii="Times New Roman" w:hAnsi="Times New Roman"/>
          <w:sz w:val="24"/>
          <w:szCs w:val="24"/>
          <w:lang w:val="ru-RU"/>
        </w:rPr>
        <w:t>я</w:t>
      </w:r>
      <w:r w:rsidRPr="00342B9F">
        <w:rPr>
          <w:rFonts w:ascii="Times New Roman" w:hAnsi="Times New Roman"/>
          <w:sz w:val="24"/>
          <w:szCs w:val="24"/>
          <w:lang w:val="ru-RU"/>
        </w:rPr>
        <w:t xml:space="preserve"> от публичной канализационной системы. </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 xml:space="preserve">При заключении с потребителями прямых договоров на подачу питьевой воды в квартиры многоэтажных жилых домов расходы на обслуживание, содержание и текущий ремонт внутренних  сетей водоснабжения и канализации многоэтажных жилых домов  и установленных в квартирах водомеров принимаются во внимание и включаются только в тариф на предоставление данных услуг бытовым потребителям </w:t>
      </w:r>
      <w:r>
        <w:rPr>
          <w:rFonts w:ascii="Times New Roman" w:hAnsi="Times New Roman"/>
          <w:sz w:val="24"/>
          <w:szCs w:val="24"/>
          <w:lang w:val="ru-RU"/>
        </w:rPr>
        <w:t xml:space="preserve">из </w:t>
      </w:r>
      <w:r w:rsidRPr="00342B9F">
        <w:rPr>
          <w:rFonts w:ascii="Times New Roman" w:hAnsi="Times New Roman"/>
          <w:sz w:val="24"/>
          <w:szCs w:val="24"/>
          <w:lang w:val="ru-RU"/>
        </w:rPr>
        <w:t xml:space="preserve">квартир. </w:t>
      </w:r>
    </w:p>
    <w:p w:rsidR="00985D53" w:rsidRPr="00342B9F" w:rsidRDefault="00985D53" w:rsidP="002E646C">
      <w:pPr>
        <w:pStyle w:val="a5"/>
        <w:numPr>
          <w:ilvl w:val="0"/>
          <w:numId w:val="9"/>
        </w:numPr>
        <w:tabs>
          <w:tab w:val="left" w:pos="993"/>
          <w:tab w:val="left" w:pos="1134"/>
        </w:tabs>
        <w:spacing w:after="0"/>
        <w:ind w:left="0" w:firstLine="708"/>
        <w:jc w:val="both"/>
        <w:rPr>
          <w:b/>
          <w:caps/>
          <w:sz w:val="24"/>
          <w:szCs w:val="24"/>
          <w:lang w:val="ru-RU"/>
        </w:rPr>
      </w:pPr>
      <w:r w:rsidRPr="00342B9F">
        <w:rPr>
          <w:rFonts w:ascii="Times New Roman" w:hAnsi="Times New Roman"/>
          <w:sz w:val="24"/>
          <w:szCs w:val="24"/>
          <w:lang w:val="ru-RU"/>
        </w:rPr>
        <w:t xml:space="preserve">В случае изменения на национальном уровне в определенном году минимально гарантированного размера заработной платы в реальном секторе затраты на оплату труда за соответствующий год </w:t>
      </w:r>
      <w:r>
        <w:rPr>
          <w:rFonts w:ascii="Times New Roman" w:hAnsi="Times New Roman"/>
          <w:sz w:val="24"/>
          <w:szCs w:val="24"/>
          <w:lang w:val="ru-RU"/>
        </w:rPr>
        <w:t>пересматриваются</w:t>
      </w:r>
      <w:r w:rsidRPr="00342B9F">
        <w:rPr>
          <w:rFonts w:ascii="Times New Roman" w:hAnsi="Times New Roman"/>
          <w:sz w:val="24"/>
          <w:szCs w:val="24"/>
          <w:lang w:val="ru-RU"/>
        </w:rPr>
        <w:t xml:space="preserve"> </w:t>
      </w:r>
      <w:r w:rsidRPr="00342B9F">
        <w:rPr>
          <w:rFonts w:ascii="Times New Roman" w:hAnsi="Times New Roman"/>
          <w:bCs/>
          <w:sz w:val="24"/>
          <w:szCs w:val="24"/>
          <w:lang w:val="ru-RU"/>
        </w:rPr>
        <w:t xml:space="preserve">исходя из </w:t>
      </w:r>
      <w:r>
        <w:rPr>
          <w:rFonts w:ascii="Times New Roman" w:hAnsi="Times New Roman"/>
          <w:bCs/>
          <w:sz w:val="24"/>
          <w:szCs w:val="24"/>
          <w:lang w:val="ru-RU"/>
        </w:rPr>
        <w:t xml:space="preserve">измененного </w:t>
      </w:r>
      <w:r w:rsidRPr="00342B9F">
        <w:rPr>
          <w:rFonts w:ascii="Times New Roman" w:hAnsi="Times New Roman"/>
          <w:bCs/>
          <w:sz w:val="24"/>
          <w:szCs w:val="24"/>
          <w:lang w:val="ru-RU"/>
        </w:rPr>
        <w:t xml:space="preserve"> минимально гарантированного размера</w:t>
      </w:r>
      <w:r w:rsidRPr="00342B9F">
        <w:rPr>
          <w:rFonts w:ascii="Times New Roman" w:hAnsi="Times New Roman"/>
          <w:sz w:val="24"/>
          <w:szCs w:val="24"/>
          <w:lang w:val="ru-RU"/>
        </w:rPr>
        <w:t xml:space="preserve">. </w:t>
      </w:r>
      <w:r w:rsidRPr="00342B9F">
        <w:rPr>
          <w:rFonts w:ascii="Times New Roman" w:hAnsi="Times New Roman"/>
          <w:caps/>
          <w:sz w:val="24"/>
          <w:szCs w:val="24"/>
          <w:lang w:val="ru-RU"/>
        </w:rPr>
        <w:t xml:space="preserve"> </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 xml:space="preserve">Настоящая Методология предусматривает, что средства, полученные от включения в тарифы на предоставление публичной услуги водоснабжения и канализации расходов на </w:t>
      </w:r>
      <w:r w:rsidRPr="00342B9F">
        <w:rPr>
          <w:rFonts w:ascii="Times New Roman" w:hAnsi="Times New Roman"/>
          <w:sz w:val="24"/>
          <w:szCs w:val="24"/>
          <w:lang w:val="ru-RU"/>
        </w:rPr>
        <w:lastRenderedPageBreak/>
        <w:t>амортизацию материальных и нематериальных активов, направляются оператором на развитие, реконструкцию, обновление, замену и капитальный ремонт (с капитализацией) публичной системы водоснабжения и канализации,</w:t>
      </w:r>
      <w:r w:rsidRPr="00342B9F">
        <w:rPr>
          <w:lang w:val="ru-RU"/>
        </w:rPr>
        <w:t xml:space="preserve"> </w:t>
      </w:r>
      <w:r w:rsidRPr="00342B9F">
        <w:rPr>
          <w:rFonts w:ascii="Times New Roman" w:hAnsi="Times New Roman"/>
          <w:sz w:val="24"/>
          <w:szCs w:val="24"/>
          <w:lang w:val="ru-RU"/>
        </w:rPr>
        <w:t xml:space="preserve">а также на возврат кредитов и ссуд, взятых оператором </w:t>
      </w:r>
      <w:r w:rsidRPr="00D64EE7">
        <w:rPr>
          <w:rFonts w:ascii="Times New Roman" w:hAnsi="Times New Roman"/>
          <w:sz w:val="24"/>
          <w:szCs w:val="24"/>
          <w:lang w:val="ru-RU"/>
        </w:rPr>
        <w:t>на</w:t>
      </w:r>
      <w:r w:rsidRPr="00342B9F">
        <w:rPr>
          <w:rFonts w:ascii="Times New Roman" w:hAnsi="Times New Roman"/>
          <w:sz w:val="24"/>
          <w:szCs w:val="24"/>
          <w:lang w:val="ru-RU"/>
        </w:rPr>
        <w:t xml:space="preserve"> эти цели. В случае, когда оператор в период действия настоящей Методологии использует данные средства на другие цели, </w:t>
      </w:r>
      <w:r>
        <w:rPr>
          <w:rFonts w:ascii="Times New Roman" w:hAnsi="Times New Roman"/>
          <w:sz w:val="24"/>
          <w:szCs w:val="24"/>
          <w:lang w:val="ru-RU"/>
        </w:rPr>
        <w:t xml:space="preserve">орган утверждающий тарифы </w:t>
      </w:r>
      <w:r w:rsidRPr="00342B9F">
        <w:rPr>
          <w:rFonts w:ascii="Times New Roman" w:hAnsi="Times New Roman"/>
          <w:sz w:val="24"/>
          <w:szCs w:val="24"/>
          <w:lang w:val="ru-RU"/>
        </w:rPr>
        <w:t xml:space="preserve"> с</w:t>
      </w:r>
      <w:r>
        <w:rPr>
          <w:rFonts w:ascii="Times New Roman" w:hAnsi="Times New Roman"/>
          <w:sz w:val="24"/>
          <w:szCs w:val="24"/>
          <w:lang w:val="ru-RU"/>
        </w:rPr>
        <w:t>нижает</w:t>
      </w:r>
      <w:r w:rsidRPr="00342B9F">
        <w:rPr>
          <w:rFonts w:ascii="Times New Roman" w:hAnsi="Times New Roman"/>
          <w:sz w:val="24"/>
          <w:szCs w:val="24"/>
          <w:lang w:val="ru-RU"/>
        </w:rPr>
        <w:t xml:space="preserve">  расходы на амортизацию материальных и нематериальных активов оператора на сумму их неоправданного нецелевого использования. </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 xml:space="preserve">Настоящая Методология предусматривает, что материальные расходы и расходы на обслуживание и эксплуатацию используются оператором строго по назначению. В случае их неиспользования, </w:t>
      </w:r>
      <w:r>
        <w:rPr>
          <w:rFonts w:ascii="Times New Roman" w:hAnsi="Times New Roman"/>
          <w:sz w:val="24"/>
          <w:szCs w:val="24"/>
          <w:lang w:val="ru-RU"/>
        </w:rPr>
        <w:t>нецелевого использования</w:t>
      </w:r>
      <w:r w:rsidRPr="00342B9F">
        <w:rPr>
          <w:rFonts w:ascii="Times New Roman" w:hAnsi="Times New Roman"/>
          <w:sz w:val="24"/>
          <w:szCs w:val="24"/>
          <w:lang w:val="ru-RU"/>
        </w:rPr>
        <w:t xml:space="preserve"> или уменьшения в результате </w:t>
      </w:r>
      <w:r>
        <w:rPr>
          <w:rFonts w:ascii="Times New Roman" w:hAnsi="Times New Roman"/>
          <w:sz w:val="24"/>
          <w:szCs w:val="24"/>
          <w:lang w:val="ru-RU"/>
        </w:rPr>
        <w:t xml:space="preserve">осуществленных </w:t>
      </w:r>
      <w:r w:rsidRPr="00342B9F">
        <w:rPr>
          <w:rFonts w:ascii="Times New Roman" w:hAnsi="Times New Roman"/>
          <w:sz w:val="24"/>
          <w:szCs w:val="24"/>
          <w:lang w:val="ru-RU"/>
        </w:rPr>
        <w:t xml:space="preserve">инвестиций в период действия настоящей Методологии </w:t>
      </w:r>
      <w:r>
        <w:rPr>
          <w:rFonts w:ascii="Times New Roman" w:hAnsi="Times New Roman"/>
          <w:sz w:val="24"/>
          <w:szCs w:val="24"/>
          <w:lang w:val="ru-RU"/>
        </w:rPr>
        <w:t>орган</w:t>
      </w:r>
      <w:r w:rsidR="00511CAF">
        <w:rPr>
          <w:rFonts w:ascii="Times New Roman" w:hAnsi="Times New Roman"/>
          <w:sz w:val="24"/>
          <w:szCs w:val="24"/>
          <w:lang w:val="ru-RU"/>
        </w:rPr>
        <w:t>,</w:t>
      </w:r>
      <w:r>
        <w:rPr>
          <w:rFonts w:ascii="Times New Roman" w:hAnsi="Times New Roman"/>
          <w:sz w:val="24"/>
          <w:szCs w:val="24"/>
          <w:lang w:val="ru-RU"/>
        </w:rPr>
        <w:t xml:space="preserve"> утверждающий тарифы</w:t>
      </w:r>
      <w:r w:rsidR="00511CAF">
        <w:rPr>
          <w:rFonts w:ascii="Times New Roman" w:hAnsi="Times New Roman"/>
          <w:sz w:val="24"/>
          <w:szCs w:val="24"/>
          <w:lang w:val="ru-RU"/>
        </w:rPr>
        <w:t>,</w:t>
      </w:r>
      <w:r w:rsidRPr="00342B9F">
        <w:rPr>
          <w:rFonts w:ascii="Times New Roman" w:hAnsi="Times New Roman"/>
          <w:sz w:val="24"/>
          <w:szCs w:val="24"/>
          <w:lang w:val="ru-RU"/>
        </w:rPr>
        <w:t xml:space="preserve"> снижа</w:t>
      </w:r>
      <w:r>
        <w:rPr>
          <w:rFonts w:ascii="Times New Roman" w:hAnsi="Times New Roman"/>
          <w:sz w:val="24"/>
          <w:szCs w:val="24"/>
          <w:lang w:val="ru-RU"/>
        </w:rPr>
        <w:t>е</w:t>
      </w:r>
      <w:r w:rsidRPr="00342B9F">
        <w:rPr>
          <w:rFonts w:ascii="Times New Roman" w:hAnsi="Times New Roman"/>
          <w:sz w:val="24"/>
          <w:szCs w:val="24"/>
          <w:lang w:val="ru-RU"/>
        </w:rPr>
        <w:t>т эти расходы оператора в следующем году, на соответствующие суммы.</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 xml:space="preserve">Тарифы, утвержденные </w:t>
      </w:r>
      <w:r w:rsidR="00511CAF">
        <w:rPr>
          <w:rFonts w:ascii="Times New Roman" w:hAnsi="Times New Roman"/>
          <w:sz w:val="24"/>
          <w:szCs w:val="24"/>
          <w:lang w:val="ru-RU"/>
        </w:rPr>
        <w:t>м</w:t>
      </w:r>
      <w:r w:rsidRPr="00342B9F">
        <w:rPr>
          <w:rFonts w:ascii="Times New Roman" w:hAnsi="Times New Roman"/>
          <w:sz w:val="24"/>
          <w:szCs w:val="24"/>
          <w:lang w:val="ru-RU"/>
        </w:rPr>
        <w:t xml:space="preserve">естными советами, публикуются в местных </w:t>
      </w:r>
      <w:r>
        <w:rPr>
          <w:rFonts w:ascii="Times New Roman" w:hAnsi="Times New Roman"/>
          <w:sz w:val="24"/>
          <w:szCs w:val="24"/>
          <w:lang w:val="ru-RU"/>
        </w:rPr>
        <w:t>средства</w:t>
      </w:r>
      <w:r w:rsidR="00511CAF">
        <w:rPr>
          <w:rFonts w:ascii="Times New Roman" w:hAnsi="Times New Roman"/>
          <w:sz w:val="24"/>
          <w:szCs w:val="24"/>
          <w:lang w:val="ru-RU"/>
        </w:rPr>
        <w:t>х</w:t>
      </w:r>
      <w:r>
        <w:rPr>
          <w:rFonts w:ascii="Times New Roman" w:hAnsi="Times New Roman"/>
          <w:sz w:val="24"/>
          <w:szCs w:val="24"/>
          <w:lang w:val="ru-RU"/>
        </w:rPr>
        <w:t xml:space="preserve"> массовой информации</w:t>
      </w:r>
      <w:r w:rsidRPr="00342B9F">
        <w:rPr>
          <w:rFonts w:ascii="Times New Roman" w:hAnsi="Times New Roman"/>
          <w:sz w:val="24"/>
          <w:szCs w:val="24"/>
          <w:lang w:val="ru-RU"/>
        </w:rPr>
        <w:t xml:space="preserve">, вступают в силу со дня опубликования. </w:t>
      </w:r>
    </w:p>
    <w:p w:rsidR="00985D53" w:rsidRPr="00342B9F" w:rsidRDefault="00985D53" w:rsidP="002E646C">
      <w:pPr>
        <w:pStyle w:val="a5"/>
        <w:numPr>
          <w:ilvl w:val="0"/>
          <w:numId w:val="9"/>
        </w:numPr>
        <w:tabs>
          <w:tab w:val="left" w:pos="993"/>
          <w:tab w:val="left" w:pos="1134"/>
        </w:tabs>
        <w:spacing w:after="0"/>
        <w:ind w:left="0" w:firstLine="708"/>
        <w:jc w:val="both"/>
        <w:rPr>
          <w:rFonts w:ascii="Times New Roman" w:hAnsi="Times New Roman"/>
          <w:sz w:val="24"/>
          <w:szCs w:val="24"/>
          <w:lang w:val="ru-RU"/>
        </w:rPr>
      </w:pPr>
      <w:r w:rsidRPr="00342B9F">
        <w:rPr>
          <w:rFonts w:ascii="Times New Roman" w:hAnsi="Times New Roman"/>
          <w:sz w:val="24"/>
          <w:szCs w:val="24"/>
          <w:lang w:val="ru-RU"/>
        </w:rPr>
        <w:t xml:space="preserve">Тарифы, утвержденные Агентством, публикуются в Официальном мониторе Республики Молдова, вступают в силу со дня опубликования. </w:t>
      </w:r>
    </w:p>
    <w:p w:rsidR="00985D53" w:rsidRPr="00342B9F" w:rsidRDefault="00985D53" w:rsidP="002E646C">
      <w:pPr>
        <w:pStyle w:val="a5"/>
        <w:numPr>
          <w:ilvl w:val="0"/>
          <w:numId w:val="9"/>
        </w:numPr>
        <w:tabs>
          <w:tab w:val="left" w:pos="993"/>
          <w:tab w:val="left" w:pos="1134"/>
        </w:tabs>
        <w:spacing w:after="0"/>
        <w:ind w:left="0" w:firstLine="567"/>
        <w:jc w:val="both"/>
        <w:rPr>
          <w:rFonts w:ascii="Times New Roman" w:hAnsi="Times New Roman"/>
          <w:sz w:val="24"/>
          <w:szCs w:val="24"/>
          <w:lang w:val="ru-RU"/>
        </w:rPr>
      </w:pPr>
      <w:r w:rsidRPr="00342B9F">
        <w:rPr>
          <w:rFonts w:ascii="Times New Roman" w:hAnsi="Times New Roman"/>
          <w:sz w:val="24"/>
          <w:szCs w:val="24"/>
          <w:lang w:val="ru-RU"/>
        </w:rPr>
        <w:t xml:space="preserve">Операторы обязаны </w:t>
      </w:r>
      <w:r>
        <w:rPr>
          <w:rFonts w:ascii="Times New Roman" w:hAnsi="Times New Roman"/>
          <w:sz w:val="24"/>
          <w:szCs w:val="24"/>
          <w:lang w:val="ru-RU"/>
        </w:rPr>
        <w:t xml:space="preserve">афишировать </w:t>
      </w:r>
      <w:r w:rsidRPr="00342B9F">
        <w:rPr>
          <w:rFonts w:ascii="Times New Roman" w:hAnsi="Times New Roman"/>
          <w:sz w:val="24"/>
          <w:szCs w:val="24"/>
          <w:lang w:val="ru-RU"/>
        </w:rPr>
        <w:t xml:space="preserve"> </w:t>
      </w:r>
      <w:r>
        <w:rPr>
          <w:rFonts w:ascii="Times New Roman" w:hAnsi="Times New Roman"/>
          <w:sz w:val="24"/>
          <w:szCs w:val="24"/>
          <w:lang w:val="ru-RU"/>
        </w:rPr>
        <w:t>в</w:t>
      </w:r>
      <w:r w:rsidRPr="00342B9F">
        <w:rPr>
          <w:rFonts w:ascii="Times New Roman" w:hAnsi="Times New Roman"/>
          <w:sz w:val="24"/>
          <w:szCs w:val="24"/>
          <w:lang w:val="ru-RU"/>
        </w:rPr>
        <w:t xml:space="preserve"> мест</w:t>
      </w:r>
      <w:r>
        <w:rPr>
          <w:rFonts w:ascii="Times New Roman" w:hAnsi="Times New Roman"/>
          <w:sz w:val="24"/>
          <w:szCs w:val="24"/>
          <w:lang w:val="ru-RU"/>
        </w:rPr>
        <w:t>ах</w:t>
      </w:r>
      <w:r w:rsidRPr="00342B9F">
        <w:rPr>
          <w:rFonts w:ascii="Times New Roman" w:hAnsi="Times New Roman"/>
          <w:sz w:val="24"/>
          <w:szCs w:val="24"/>
          <w:lang w:val="ru-RU"/>
        </w:rPr>
        <w:t xml:space="preserve"> своего нахождения утвержденные тарифы и размещать их на веб-страницах.</w:t>
      </w:r>
    </w:p>
    <w:p w:rsidR="00985D53" w:rsidRPr="00342B9F" w:rsidRDefault="00985D53" w:rsidP="002E646C">
      <w:pPr>
        <w:spacing w:after="0"/>
        <w:ind w:firstLine="567"/>
        <w:jc w:val="both"/>
        <w:rPr>
          <w:rFonts w:ascii="Times New Roman" w:hAnsi="Times New Roman"/>
          <w:sz w:val="24"/>
          <w:szCs w:val="24"/>
          <w:lang w:val="ru-RU"/>
        </w:rPr>
      </w:pPr>
    </w:p>
    <w:p w:rsidR="00985D53" w:rsidRPr="00342B9F" w:rsidRDefault="00985D53" w:rsidP="002E646C">
      <w:pPr>
        <w:jc w:val="both"/>
        <w:rPr>
          <w:lang w:val="ru-RU"/>
        </w:rPr>
      </w:pPr>
    </w:p>
    <w:p w:rsidR="00985D53" w:rsidRPr="0099760E" w:rsidRDefault="00985D53" w:rsidP="00985D53">
      <w:pPr>
        <w:rPr>
          <w:lang w:val="ru-RU"/>
        </w:rPr>
      </w:pPr>
    </w:p>
    <w:p w:rsidR="00177BAB" w:rsidRDefault="00177BAB"/>
    <w:sectPr w:rsidR="00177BAB" w:rsidSect="00177BAB">
      <w:footerReference w:type="default" r:id="rId41"/>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5F2" w:rsidRDefault="00E215F2" w:rsidP="00205A73">
      <w:pPr>
        <w:spacing w:after="0" w:line="240" w:lineRule="auto"/>
      </w:pPr>
      <w:r>
        <w:separator/>
      </w:r>
    </w:p>
  </w:endnote>
  <w:endnote w:type="continuationSeparator" w:id="0">
    <w:p w:rsidR="00E215F2" w:rsidRDefault="00E215F2" w:rsidP="0020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AB" w:rsidRDefault="00E215F2">
    <w:pPr>
      <w:pStyle w:val="af0"/>
      <w:jc w:val="right"/>
    </w:pPr>
    <w:r>
      <w:fldChar w:fldCharType="begin"/>
    </w:r>
    <w:r>
      <w:instrText xml:space="preserve"> PAGE   \* MERGEFORMAT </w:instrText>
    </w:r>
    <w:r>
      <w:fldChar w:fldCharType="separate"/>
    </w:r>
    <w:r w:rsidR="002E646C">
      <w:rPr>
        <w:noProof/>
      </w:rPr>
      <w:t>1</w:t>
    </w:r>
    <w:r>
      <w:rPr>
        <w:noProof/>
      </w:rPr>
      <w:fldChar w:fldCharType="end"/>
    </w:r>
  </w:p>
  <w:p w:rsidR="00177BAB" w:rsidRDefault="00177BA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5F2" w:rsidRDefault="00E215F2" w:rsidP="00205A73">
      <w:pPr>
        <w:spacing w:after="0" w:line="240" w:lineRule="auto"/>
      </w:pPr>
      <w:r>
        <w:separator/>
      </w:r>
    </w:p>
  </w:footnote>
  <w:footnote w:type="continuationSeparator" w:id="0">
    <w:p w:rsidR="00E215F2" w:rsidRDefault="00E215F2" w:rsidP="00205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E5FF1"/>
    <w:multiLevelType w:val="multilevel"/>
    <w:tmpl w:val="C060B8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DC2E0D"/>
    <w:multiLevelType w:val="hybridMultilevel"/>
    <w:tmpl w:val="925A1598"/>
    <w:lvl w:ilvl="0" w:tplc="86A0452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30D33BFE"/>
    <w:multiLevelType w:val="hybridMultilevel"/>
    <w:tmpl w:val="36F48D2A"/>
    <w:lvl w:ilvl="0" w:tplc="E18E830E">
      <w:start w:val="1"/>
      <w:numFmt w:val="decimal"/>
      <w:lvlText w:val="%1)"/>
      <w:lvlJc w:val="left"/>
      <w:pPr>
        <w:ind w:left="1347" w:hanging="360"/>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3">
    <w:nsid w:val="31263CC4"/>
    <w:multiLevelType w:val="hybridMultilevel"/>
    <w:tmpl w:val="6B9EFCD4"/>
    <w:lvl w:ilvl="0" w:tplc="8FAE835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3A63277A"/>
    <w:multiLevelType w:val="hybridMultilevel"/>
    <w:tmpl w:val="5D46E3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3566D97"/>
    <w:multiLevelType w:val="hybridMultilevel"/>
    <w:tmpl w:val="D150A7E8"/>
    <w:lvl w:ilvl="0" w:tplc="E1FAC672">
      <w:start w:val="1"/>
      <w:numFmt w:val="decimal"/>
      <w:lvlText w:val="%1."/>
      <w:lvlJc w:val="left"/>
      <w:pPr>
        <w:ind w:left="1811" w:hanging="960"/>
      </w:pPr>
      <w:rPr>
        <w:rFonts w:ascii="Times New Roman" w:hAnsi="Times New Roman" w:hint="default"/>
        <w:b w:val="0"/>
        <w:vertAlign w:val="baseline"/>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6">
    <w:nsid w:val="49BA28B0"/>
    <w:multiLevelType w:val="hybridMultilevel"/>
    <w:tmpl w:val="D150A7E8"/>
    <w:lvl w:ilvl="0" w:tplc="E1FAC672">
      <w:start w:val="1"/>
      <w:numFmt w:val="decimal"/>
      <w:lvlText w:val="%1."/>
      <w:lvlJc w:val="left"/>
      <w:pPr>
        <w:ind w:left="3084" w:hanging="960"/>
      </w:pPr>
      <w:rPr>
        <w:rFonts w:ascii="Times New Roman" w:hAnsi="Times New Roman" w:hint="default"/>
        <w:b w:val="0"/>
        <w:vertAlign w:val="baseline"/>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7">
    <w:nsid w:val="4AD765EB"/>
    <w:multiLevelType w:val="hybridMultilevel"/>
    <w:tmpl w:val="D150A7E8"/>
    <w:lvl w:ilvl="0" w:tplc="E1FAC672">
      <w:start w:val="1"/>
      <w:numFmt w:val="decimal"/>
      <w:lvlText w:val="%1."/>
      <w:lvlJc w:val="left"/>
      <w:pPr>
        <w:ind w:left="3084" w:hanging="960"/>
      </w:pPr>
      <w:rPr>
        <w:rFonts w:ascii="Times New Roman" w:hAnsi="Times New Roman" w:hint="default"/>
        <w:b w:val="0"/>
        <w:vertAlign w:val="baseline"/>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8">
    <w:nsid w:val="50522E05"/>
    <w:multiLevelType w:val="hybridMultilevel"/>
    <w:tmpl w:val="534A92B6"/>
    <w:lvl w:ilvl="0" w:tplc="7BD2C57A">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EA62B9"/>
    <w:multiLevelType w:val="hybridMultilevel"/>
    <w:tmpl w:val="D150A7E8"/>
    <w:lvl w:ilvl="0" w:tplc="E1FAC672">
      <w:start w:val="1"/>
      <w:numFmt w:val="decimal"/>
      <w:lvlText w:val="%1."/>
      <w:lvlJc w:val="left"/>
      <w:pPr>
        <w:ind w:left="3084" w:hanging="960"/>
      </w:pPr>
      <w:rPr>
        <w:rFonts w:ascii="Times New Roman" w:hAnsi="Times New Roman" w:hint="default"/>
        <w:b w:val="0"/>
        <w:vertAlign w:val="baseline"/>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0">
    <w:nsid w:val="5AE959D6"/>
    <w:multiLevelType w:val="hybridMultilevel"/>
    <w:tmpl w:val="656A1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3776DA"/>
    <w:multiLevelType w:val="hybridMultilevel"/>
    <w:tmpl w:val="9484209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729D4613"/>
    <w:multiLevelType w:val="hybridMultilevel"/>
    <w:tmpl w:val="D576B3C2"/>
    <w:lvl w:ilvl="0" w:tplc="A866F970">
      <w:start w:val="3"/>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CFA4EFB"/>
    <w:multiLevelType w:val="hybridMultilevel"/>
    <w:tmpl w:val="EE4C83AA"/>
    <w:lvl w:ilvl="0" w:tplc="0DA61460">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2"/>
  </w:num>
  <w:num w:numId="3">
    <w:abstractNumId w:val="13"/>
  </w:num>
  <w:num w:numId="4">
    <w:abstractNumId w:val="8"/>
  </w:num>
  <w:num w:numId="5">
    <w:abstractNumId w:val="11"/>
  </w:num>
  <w:num w:numId="6">
    <w:abstractNumId w:val="9"/>
  </w:num>
  <w:num w:numId="7">
    <w:abstractNumId w:val="4"/>
  </w:num>
  <w:num w:numId="8">
    <w:abstractNumId w:val="10"/>
  </w:num>
  <w:num w:numId="9">
    <w:abstractNumId w:val="5"/>
  </w:num>
  <w:num w:numId="10">
    <w:abstractNumId w:val="1"/>
  </w:num>
  <w:num w:numId="11">
    <w:abstractNumId w:val="3"/>
  </w:num>
  <w:num w:numId="12">
    <w:abstractNumId w:val="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D53"/>
    <w:rsid w:val="00177BAB"/>
    <w:rsid w:val="00205A73"/>
    <w:rsid w:val="002244E5"/>
    <w:rsid w:val="002E646C"/>
    <w:rsid w:val="00511CAF"/>
    <w:rsid w:val="005325B8"/>
    <w:rsid w:val="00547999"/>
    <w:rsid w:val="00985D53"/>
    <w:rsid w:val="00A26167"/>
    <w:rsid w:val="00D160EC"/>
    <w:rsid w:val="00E215F2"/>
    <w:rsid w:val="00F83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C9E95-701E-441C-96E9-2A44E6E7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D53"/>
    <w:rPr>
      <w:rFonts w:ascii="Calibri" w:eastAsia="Times New Roman" w:hAnsi="Calibri" w:cs="Times New Roman"/>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D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5D53"/>
    <w:rPr>
      <w:rFonts w:ascii="Tahoma" w:eastAsia="Times New Roman" w:hAnsi="Tahoma" w:cs="Tahoma"/>
      <w:sz w:val="16"/>
      <w:szCs w:val="16"/>
      <w:lang w:val="ro-RO" w:eastAsia="ru-RU"/>
    </w:rPr>
  </w:style>
  <w:style w:type="paragraph" w:styleId="a5">
    <w:name w:val="List Paragraph"/>
    <w:basedOn w:val="a"/>
    <w:uiPriority w:val="34"/>
    <w:qFormat/>
    <w:rsid w:val="00985D53"/>
    <w:pPr>
      <w:ind w:left="720"/>
      <w:contextualSpacing/>
    </w:pPr>
  </w:style>
  <w:style w:type="paragraph" w:styleId="a6">
    <w:name w:val="Body Text"/>
    <w:basedOn w:val="a"/>
    <w:link w:val="a7"/>
    <w:rsid w:val="00985D53"/>
    <w:pPr>
      <w:spacing w:after="0" w:line="240" w:lineRule="auto"/>
      <w:jc w:val="center"/>
    </w:pPr>
    <w:rPr>
      <w:rFonts w:ascii="Times New Roman" w:hAnsi="Times New Roman"/>
      <w:b/>
      <w:sz w:val="26"/>
      <w:szCs w:val="20"/>
      <w:lang w:val="es-ES" w:eastAsia="es-ES"/>
    </w:rPr>
  </w:style>
  <w:style w:type="character" w:customStyle="1" w:styleId="a7">
    <w:name w:val="Основной текст Знак"/>
    <w:basedOn w:val="a0"/>
    <w:link w:val="a6"/>
    <w:rsid w:val="00985D53"/>
    <w:rPr>
      <w:rFonts w:ascii="Times New Roman" w:eastAsia="Times New Roman" w:hAnsi="Times New Roman" w:cs="Times New Roman"/>
      <w:b/>
      <w:sz w:val="26"/>
      <w:szCs w:val="20"/>
      <w:lang w:val="es-ES" w:eastAsia="es-ES"/>
    </w:rPr>
  </w:style>
  <w:style w:type="paragraph" w:styleId="a8">
    <w:name w:val="Normal (Web)"/>
    <w:basedOn w:val="a"/>
    <w:rsid w:val="00985D53"/>
    <w:pPr>
      <w:spacing w:after="0" w:line="240" w:lineRule="auto"/>
      <w:ind w:firstLine="567"/>
      <w:jc w:val="both"/>
    </w:pPr>
    <w:rPr>
      <w:rFonts w:ascii="Times New Roman" w:hAnsi="Times New Roman"/>
      <w:sz w:val="24"/>
      <w:szCs w:val="24"/>
      <w:lang w:val="en-US" w:eastAsia="en-US"/>
    </w:rPr>
  </w:style>
  <w:style w:type="character" w:styleId="a9">
    <w:name w:val="Hyperlink"/>
    <w:rsid w:val="00985D53"/>
    <w:rPr>
      <w:color w:val="0000FF"/>
      <w:u w:val="single"/>
    </w:rPr>
  </w:style>
  <w:style w:type="character" w:customStyle="1" w:styleId="aa">
    <w:name w:val="Текст примечания Знак"/>
    <w:link w:val="ab"/>
    <w:uiPriority w:val="99"/>
    <w:semiHidden/>
    <w:rsid w:val="00985D53"/>
    <w:rPr>
      <w:rFonts w:ascii="Calibri" w:eastAsia="Times New Roman" w:hAnsi="Calibri" w:cs="Times New Roman"/>
      <w:sz w:val="20"/>
      <w:szCs w:val="20"/>
      <w:lang w:val="ro-RO" w:eastAsia="ru-RU"/>
    </w:rPr>
  </w:style>
  <w:style w:type="paragraph" w:styleId="ab">
    <w:name w:val="annotation text"/>
    <w:basedOn w:val="a"/>
    <w:link w:val="aa"/>
    <w:uiPriority w:val="99"/>
    <w:semiHidden/>
    <w:unhideWhenUsed/>
    <w:rsid w:val="00985D53"/>
    <w:pPr>
      <w:spacing w:line="240" w:lineRule="auto"/>
    </w:pPr>
    <w:rPr>
      <w:sz w:val="20"/>
      <w:szCs w:val="20"/>
    </w:rPr>
  </w:style>
  <w:style w:type="character" w:customStyle="1" w:styleId="1">
    <w:name w:val="Текст примечания Знак1"/>
    <w:basedOn w:val="a0"/>
    <w:uiPriority w:val="99"/>
    <w:semiHidden/>
    <w:rsid w:val="00985D53"/>
    <w:rPr>
      <w:rFonts w:ascii="Calibri" w:eastAsia="Times New Roman" w:hAnsi="Calibri" w:cs="Times New Roman"/>
      <w:sz w:val="20"/>
      <w:szCs w:val="20"/>
      <w:lang w:val="ro-RO" w:eastAsia="ru-RU"/>
    </w:rPr>
  </w:style>
  <w:style w:type="character" w:customStyle="1" w:styleId="ac">
    <w:name w:val="Тема примечания Знак"/>
    <w:link w:val="ad"/>
    <w:uiPriority w:val="99"/>
    <w:semiHidden/>
    <w:rsid w:val="00985D53"/>
    <w:rPr>
      <w:rFonts w:ascii="Calibri" w:eastAsia="Times New Roman" w:hAnsi="Calibri" w:cs="Times New Roman"/>
      <w:b/>
      <w:bCs/>
      <w:sz w:val="20"/>
      <w:szCs w:val="20"/>
      <w:lang w:val="ro-RO" w:eastAsia="ru-RU"/>
    </w:rPr>
  </w:style>
  <w:style w:type="paragraph" w:styleId="ad">
    <w:name w:val="annotation subject"/>
    <w:basedOn w:val="ab"/>
    <w:next w:val="ab"/>
    <w:link w:val="ac"/>
    <w:uiPriority w:val="99"/>
    <w:semiHidden/>
    <w:unhideWhenUsed/>
    <w:rsid w:val="00985D53"/>
    <w:rPr>
      <w:b/>
      <w:bCs/>
    </w:rPr>
  </w:style>
  <w:style w:type="character" w:customStyle="1" w:styleId="10">
    <w:name w:val="Тема примечания Знак1"/>
    <w:basedOn w:val="1"/>
    <w:uiPriority w:val="99"/>
    <w:semiHidden/>
    <w:rsid w:val="00985D53"/>
    <w:rPr>
      <w:rFonts w:ascii="Calibri" w:eastAsia="Times New Roman" w:hAnsi="Calibri" w:cs="Times New Roman"/>
      <w:b/>
      <w:bCs/>
      <w:sz w:val="20"/>
      <w:szCs w:val="20"/>
      <w:lang w:val="ro-RO" w:eastAsia="ru-RU"/>
    </w:rPr>
  </w:style>
  <w:style w:type="character" w:customStyle="1" w:styleId="ae">
    <w:name w:val="Верхний колонтитул Знак"/>
    <w:link w:val="af"/>
    <w:uiPriority w:val="99"/>
    <w:semiHidden/>
    <w:rsid w:val="00985D53"/>
    <w:rPr>
      <w:rFonts w:ascii="Calibri" w:eastAsia="Times New Roman" w:hAnsi="Calibri" w:cs="Times New Roman"/>
      <w:lang w:val="ro-RO" w:eastAsia="ru-RU"/>
    </w:rPr>
  </w:style>
  <w:style w:type="paragraph" w:styleId="af">
    <w:name w:val="header"/>
    <w:basedOn w:val="a"/>
    <w:link w:val="ae"/>
    <w:uiPriority w:val="99"/>
    <w:semiHidden/>
    <w:unhideWhenUsed/>
    <w:rsid w:val="00985D53"/>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985D53"/>
    <w:rPr>
      <w:rFonts w:ascii="Calibri" w:eastAsia="Times New Roman" w:hAnsi="Calibri" w:cs="Times New Roman"/>
      <w:lang w:val="ro-RO" w:eastAsia="ru-RU"/>
    </w:rPr>
  </w:style>
  <w:style w:type="paragraph" w:styleId="af0">
    <w:name w:val="footer"/>
    <w:basedOn w:val="a"/>
    <w:link w:val="af1"/>
    <w:uiPriority w:val="99"/>
    <w:unhideWhenUsed/>
    <w:rsid w:val="00985D5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85D53"/>
    <w:rPr>
      <w:rFonts w:ascii="Calibri" w:eastAsia="Times New Roman" w:hAnsi="Calibri" w:cs="Times New Roman"/>
      <w:lang w:val="ro-RO" w:eastAsia="ru-RU"/>
    </w:rPr>
  </w:style>
  <w:style w:type="paragraph" w:customStyle="1" w:styleId="tt">
    <w:name w:val="tt"/>
    <w:basedOn w:val="a"/>
    <w:rsid w:val="00985D53"/>
    <w:pPr>
      <w:spacing w:after="0" w:line="240" w:lineRule="auto"/>
      <w:jc w:val="center"/>
    </w:pPr>
    <w:rPr>
      <w:rFonts w:ascii="Times New Roman" w:hAnsi="Times New Roman"/>
      <w:b/>
      <w:bCs/>
      <w:sz w:val="24"/>
      <w:szCs w:val="24"/>
    </w:rPr>
  </w:style>
  <w:style w:type="paragraph" w:customStyle="1" w:styleId="pb">
    <w:name w:val="pb"/>
    <w:basedOn w:val="a"/>
    <w:rsid w:val="00985D53"/>
    <w:pPr>
      <w:spacing w:after="0" w:line="240" w:lineRule="auto"/>
      <w:jc w:val="center"/>
    </w:pPr>
    <w:rPr>
      <w:rFonts w:ascii="Times New Roman" w:hAnsi="Times New Roman"/>
      <w:i/>
      <w:iCs/>
      <w:color w:val="663300"/>
      <w:sz w:val="20"/>
      <w:szCs w:val="20"/>
    </w:rPr>
  </w:style>
  <w:style w:type="paragraph" w:customStyle="1" w:styleId="Normal">
    <w:name w:val="[Normal]"/>
    <w:rsid w:val="00985D53"/>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st1">
    <w:name w:val="st1"/>
    <w:basedOn w:val="a0"/>
    <w:rsid w:val="00985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11414</Words>
  <Characters>65063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Nadea</dc:creator>
  <cp:lastModifiedBy>Lilia LG. Gavajuc</cp:lastModifiedBy>
  <cp:revision>2</cp:revision>
  <dcterms:created xsi:type="dcterms:W3CDTF">2015-02-16T09:18:00Z</dcterms:created>
  <dcterms:modified xsi:type="dcterms:W3CDTF">2015-02-16T09:18:00Z</dcterms:modified>
</cp:coreProperties>
</file>