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Приложение № 2 </w:t>
      </w: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ГГНИ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ГГНИ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Регистр уч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та решений о принятии на специальный уч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т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способ начала ведения и заполнения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36"/>
          <w:szCs w:val="36"/>
          <w:lang w:val="ru-RU" w:eastAsia="ru-RU"/>
        </w:rPr>
        <w:t>ГОД</w:t>
      </w:r>
      <w:r w:rsidRPr="003D3F0D">
        <w:rPr>
          <w:rFonts w:ascii="Times New Roman" w:eastAsia="Calibri" w:hAnsi="Times New Roman" w:cs="Times New Roman"/>
          <w:b/>
          <w:color w:val="000000"/>
          <w:sz w:val="36"/>
          <w:szCs w:val="36"/>
          <w:lang w:val="ro-RO" w:eastAsia="ru-RU"/>
        </w:rPr>
        <w:t xml:space="preserve">    20_____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ГНИ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 w:eastAsia="ru-RU"/>
        </w:rPr>
        <w:t xml:space="preserve"> </w:t>
      </w:r>
      <w:proofErr w:type="spellStart"/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мун</w:t>
      </w:r>
      <w:proofErr w:type="spellEnd"/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 w:eastAsia="ru-RU"/>
        </w:rPr>
        <w:t xml:space="preserve">. 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района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) ______________________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Итоговая информация по состоянию на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31.12.20 _____  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включая период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01.01.20_____ – 31.12.20______) 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необходимо перенести остаток из предыдущего регистра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  <w:t xml:space="preserve"> I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первоначальный остаток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контрольная сумма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Количество решений, принятых налоговым органом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______________;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Количество налогоплательщиков, чьи налоговые обязательства были взяты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Общая сумма налоговых обязательств, взятых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в соответствии с решениями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o-RO" w:eastAsia="ru-RU"/>
        </w:rPr>
        <w:t>)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 ______________________________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леев.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lastRenderedPageBreak/>
        <w:t xml:space="preserve"> </w:t>
      </w: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Страница № 1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 xml:space="preserve"> II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tbl>
      <w:tblPr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18"/>
        <w:gridCol w:w="1158"/>
        <w:gridCol w:w="118"/>
        <w:gridCol w:w="1158"/>
        <w:gridCol w:w="118"/>
        <w:gridCol w:w="1441"/>
        <w:gridCol w:w="1564"/>
        <w:gridCol w:w="1275"/>
        <w:gridCol w:w="1106"/>
        <w:gridCol w:w="1276"/>
        <w:gridCol w:w="1276"/>
        <w:gridCol w:w="1134"/>
        <w:gridCol w:w="1275"/>
        <w:gridCol w:w="1134"/>
      </w:tblGrid>
      <w:tr w:rsidR="008B389F" w:rsidRPr="00F23C63" w:rsidTr="008B389F">
        <w:trPr>
          <w:trHeight w:val="300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  <w:bookmarkStart w:id="0" w:name="_GoBack"/>
            <w:bookmarkEnd w:id="0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Дата внесении  записи в регистр о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постановке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>/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восстановлении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на специальном уч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те </w:t>
            </w: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Дата принятия решения о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постановке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 /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>восстановле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-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нии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на специальном уч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те</w:t>
            </w: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Фискальный код налогопла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-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тельщика</w:t>
            </w: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Наименование </w:t>
            </w:r>
            <w:proofErr w:type="spellStart"/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налогоплатель-щика</w:t>
            </w:r>
            <w:proofErr w:type="spellEnd"/>
            <w:proofErr w:type="gramEnd"/>
          </w:p>
        </w:tc>
        <w:tc>
          <w:tcPr>
            <w:tcW w:w="156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Сумма по решению 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ИТОГО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леев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4933" w:type="dxa"/>
            <w:gridSpan w:val="4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Код обоснования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согласно приложению № 4 к Положению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Фамилия, имя лица, ответственного за внесение запис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ей</w:t>
            </w: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Замечания 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том числе срок хранения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</w:tr>
      <w:tr w:rsidR="008B389F" w:rsidRPr="003D3F0D" w:rsidTr="008B389F">
        <w:trPr>
          <w:trHeight w:val="615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6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в </w:t>
            </w:r>
            <w:proofErr w:type="spellStart"/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государст</w:t>
            </w:r>
            <w:proofErr w:type="spell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-венный</w:t>
            </w:r>
            <w:proofErr w:type="gram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 бюджет </w:t>
            </w: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местный бюджет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БГСС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ФОМС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218"/>
        </w:trPr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10</w:t>
            </w: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11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13</w:t>
            </w:r>
          </w:p>
        </w:tc>
      </w:tr>
      <w:tr w:rsidR="008B389F" w:rsidRPr="003D3F0D" w:rsidTr="008B389F">
        <w:trPr>
          <w:trHeight w:val="610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850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253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F23C63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538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476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54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  <w:r w:rsidRPr="005D2C2A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val="ru-RU" w:eastAsia="ru-RU"/>
              </w:rPr>
              <w:t xml:space="preserve">Страница № </w:t>
            </w:r>
            <w:r w:rsidRPr="005D2C2A">
              <w:rPr>
                <w:rFonts w:ascii="Times New Roman" w:eastAsia="Calibri" w:hAnsi="Times New Roman" w:cs="Times New Roman"/>
                <w:iCs/>
                <w:color w:val="FFFFFF" w:themeColor="background1"/>
                <w:sz w:val="20"/>
                <w:szCs w:val="20"/>
                <w:lang w:val="ro-RO" w:eastAsia="ru-RU"/>
              </w:rPr>
              <w:t>2</w:t>
            </w:r>
          </w:p>
          <w:p w:rsidR="008B389F" w:rsidRPr="003D3F0D" w:rsidRDefault="008B389F" w:rsidP="00C268B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15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за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16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 за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  II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полугодие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25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26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III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9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месяцев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32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33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IV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2015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</w:tbl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val="ru-RU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0"/>
          <w:szCs w:val="20"/>
          <w:lang w:val="ru-RU" w:eastAsia="ru-RU"/>
        </w:rPr>
        <w:t xml:space="preserve">Страница № </w:t>
      </w:r>
      <w:r w:rsidRPr="003D3F0D">
        <w:rPr>
          <w:rFonts w:ascii="Times New Roman" w:eastAsia="Calibri" w:hAnsi="Times New Roman" w:cs="Times New Roman"/>
          <w:iCs/>
          <w:color w:val="000000"/>
          <w:sz w:val="20"/>
          <w:szCs w:val="20"/>
          <w:lang w:val="ro-RO" w:eastAsia="ru-RU"/>
        </w:rPr>
        <w:t>3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  <w:t xml:space="preserve"> III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первоначальный остаток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контрольная сумма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Количество решений, принятых налоговым органом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______________;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lastRenderedPageBreak/>
        <w:t>Количество налогоплательщиков, чьи налоговые обязательства были взяты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Общая сумма налоговых обязательств, взятых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 соответствии с решениями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) ______________________________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леев.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 w:eastAsia="ru-RU"/>
        </w:rPr>
        <w:t>Дата</w:t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 xml:space="preserve"> __________________                             ___________________________________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  <w:t xml:space="preserve">               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u-RU" w:eastAsia="ru-RU"/>
        </w:rPr>
        <w:t>Фамилия ответственного лица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5B1E62" w:rsidRDefault="005B1E62"/>
    <w:sectPr w:rsidR="005B1E62" w:rsidSect="008B389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F"/>
    <w:rsid w:val="0017420B"/>
    <w:rsid w:val="0045434C"/>
    <w:rsid w:val="005B1E62"/>
    <w:rsid w:val="008B389F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F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F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Company>diakov.net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2015-12-23T14:56:00Z</dcterms:created>
  <dcterms:modified xsi:type="dcterms:W3CDTF">2015-12-23T14:57:00Z</dcterms:modified>
</cp:coreProperties>
</file>