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37" w:rsidRPr="00587761" w:rsidRDefault="00A31437" w:rsidP="00A31437">
      <w:pPr>
        <w:jc w:val="right"/>
      </w:pPr>
      <w:r w:rsidRPr="00587761">
        <w:t>Приложение</w:t>
      </w:r>
    </w:p>
    <w:p w:rsidR="00A31437" w:rsidRPr="00587761" w:rsidRDefault="00A31437" w:rsidP="00A31437">
      <w:pPr>
        <w:jc w:val="right"/>
      </w:pPr>
      <w:r w:rsidRPr="00587761">
        <w:t xml:space="preserve">к Приказу </w:t>
      </w:r>
      <w:r>
        <w:t>м</w:t>
      </w:r>
      <w:r w:rsidRPr="00587761">
        <w:t>инистра финансов</w:t>
      </w:r>
    </w:p>
    <w:p w:rsidR="00A31437" w:rsidRPr="00587761" w:rsidRDefault="00A31437" w:rsidP="00A31437">
      <w:pPr>
        <w:jc w:val="right"/>
      </w:pPr>
      <w:r w:rsidRPr="00587761">
        <w:t>№</w:t>
      </w:r>
      <w:r>
        <w:t xml:space="preserve"> 28 </w:t>
      </w:r>
      <w:r w:rsidRPr="00587761">
        <w:t>от</w:t>
      </w:r>
      <w:r>
        <w:t xml:space="preserve"> 6.03.</w:t>
      </w:r>
      <w:r w:rsidRPr="00587761">
        <w:t>2015 г.</w:t>
      </w:r>
    </w:p>
    <w:p w:rsidR="00A31437" w:rsidRDefault="00A31437" w:rsidP="00A31437">
      <w:pPr>
        <w:jc w:val="center"/>
        <w:rPr>
          <w:b/>
          <w:caps/>
        </w:rPr>
      </w:pPr>
    </w:p>
    <w:p w:rsidR="00A31437" w:rsidRPr="005B7885" w:rsidRDefault="00A31437" w:rsidP="00A31437">
      <w:pPr>
        <w:jc w:val="center"/>
        <w:rPr>
          <w:b/>
          <w:caps/>
        </w:rPr>
      </w:pPr>
    </w:p>
    <w:p w:rsidR="00A31437" w:rsidRPr="005B7885" w:rsidRDefault="00A31437" w:rsidP="00A31437">
      <w:pPr>
        <w:ind w:firstLine="567"/>
        <w:jc w:val="center"/>
        <w:rPr>
          <w:b/>
          <w:caps/>
        </w:rPr>
      </w:pPr>
      <w:r w:rsidRPr="005B7885">
        <w:rPr>
          <w:b/>
          <w:caps/>
        </w:rPr>
        <w:t>Методическое пособие по составлению финансовых отчетов</w:t>
      </w:r>
    </w:p>
    <w:p w:rsidR="00A31437" w:rsidRPr="005B7885" w:rsidRDefault="00A31437" w:rsidP="00A31437">
      <w:pPr>
        <w:jc w:val="center"/>
        <w:rPr>
          <w:b/>
          <w:highlight w:val="yellow"/>
        </w:rPr>
      </w:pPr>
    </w:p>
    <w:p w:rsidR="00A31437" w:rsidRPr="005B7885" w:rsidRDefault="00A31437" w:rsidP="00A31437">
      <w:pPr>
        <w:jc w:val="center"/>
        <w:rPr>
          <w:b/>
        </w:rPr>
      </w:pPr>
      <w:r w:rsidRPr="005B7885">
        <w:rPr>
          <w:b/>
        </w:rPr>
        <w:t>Общие положения</w:t>
      </w:r>
    </w:p>
    <w:p w:rsidR="00A31437" w:rsidRPr="00587761" w:rsidRDefault="00A31437" w:rsidP="00A31437">
      <w:pPr>
        <w:jc w:val="center"/>
        <w:rPr>
          <w:b/>
          <w:sz w:val="28"/>
          <w:szCs w:val="28"/>
        </w:rPr>
      </w:pPr>
    </w:p>
    <w:p w:rsidR="00A31437" w:rsidRPr="00E003E2" w:rsidRDefault="00A31437" w:rsidP="00A31437">
      <w:pPr>
        <w:ind w:firstLine="708"/>
        <w:jc w:val="both"/>
      </w:pPr>
      <w:bookmarkStart w:id="0" w:name="_GoBack"/>
      <w:r w:rsidRPr="00E003E2">
        <w:t>Методическое пособие по составлению финанс</w:t>
      </w:r>
      <w:r>
        <w:t>овых отчетов (далее – настоящее</w:t>
      </w:r>
      <w:r w:rsidRPr="005D4C79">
        <w:t xml:space="preserve"> </w:t>
      </w:r>
      <w:r w:rsidRPr="00E003E2">
        <w:t>пособие) разработано на основе Закона о бухгалтерском учете, национальных стандартов бухгалтерского учета (далее – НСБУ) и других нормативных актов по бухгалтерскому учету.</w:t>
      </w:r>
    </w:p>
    <w:p w:rsidR="00A31437" w:rsidRPr="00E003E2" w:rsidRDefault="00A31437" w:rsidP="00A31437">
      <w:pPr>
        <w:ind w:firstLine="708"/>
        <w:jc w:val="both"/>
      </w:pPr>
      <w:r w:rsidRPr="00E003E2">
        <w:t>Цель настоящего пособия состоит в представлении порядка составления финансовых отчетов на основе условной сквозной задачи.</w:t>
      </w:r>
    </w:p>
    <w:p w:rsidR="00A31437" w:rsidRPr="00E003E2" w:rsidRDefault="00A31437" w:rsidP="00A31437">
      <w:pPr>
        <w:ind w:firstLine="708"/>
        <w:jc w:val="both"/>
      </w:pPr>
      <w:r w:rsidRPr="00E003E2">
        <w:t>Формы первичных документов, бухгалтерских регистров и примечаний к финансовым отчетам, предусмотренные в настоящем пособии, имеют рекомендательный характер и могут быть изменены в зависимости от специфики деятельности и собственных информационных потребностей субъекта.</w:t>
      </w:r>
    </w:p>
    <w:bookmarkEnd w:id="0"/>
    <w:p w:rsidR="000C2E5A" w:rsidRPr="00E003E2" w:rsidRDefault="000C2E5A" w:rsidP="00A86DBF">
      <w:pPr>
        <w:ind w:firstLine="708"/>
        <w:jc w:val="both"/>
      </w:pPr>
    </w:p>
    <w:p w:rsidR="000C2E5A" w:rsidRPr="00587761" w:rsidRDefault="000C2E5A" w:rsidP="00587761">
      <w:pPr>
        <w:jc w:val="center"/>
      </w:pPr>
      <w:r w:rsidRPr="00587761">
        <w:rPr>
          <w:b/>
        </w:rPr>
        <w:t>Учетные политики на 201Х год</w:t>
      </w:r>
      <w:r w:rsidR="000D4CA1" w:rsidRPr="00587761">
        <w:rPr>
          <w:rStyle w:val="a5"/>
          <w:b/>
        </w:rPr>
        <w:footnoteReference w:customMarkFollows="1" w:id="1"/>
        <w:t>*</w:t>
      </w:r>
    </w:p>
    <w:p w:rsidR="000C2E5A" w:rsidRPr="00E003E2" w:rsidRDefault="000C2E5A" w:rsidP="000C2E5A">
      <w:pPr>
        <w:jc w:val="center"/>
        <w:rPr>
          <w:b/>
        </w:rPr>
      </w:pPr>
    </w:p>
    <w:p w:rsidR="000C2E5A" w:rsidRPr="00E003E2" w:rsidRDefault="000C2E5A" w:rsidP="000C2E5A">
      <w:pPr>
        <w:jc w:val="right"/>
      </w:pPr>
      <w:r w:rsidRPr="00E003E2">
        <w:tab/>
        <w:t xml:space="preserve">Утверждены Приказом </w:t>
      </w:r>
    </w:p>
    <w:p w:rsidR="000C2E5A" w:rsidRPr="00587761" w:rsidRDefault="009225E8" w:rsidP="000C2E5A">
      <w:pPr>
        <w:jc w:val="right"/>
      </w:pPr>
      <w:r>
        <w:t xml:space="preserve">директора </w:t>
      </w:r>
      <w:r w:rsidR="00AC6C76">
        <w:t>«</w:t>
      </w:r>
      <w:r w:rsidR="007B64F9">
        <w:rPr>
          <w:lang w:val="ro-RO"/>
        </w:rPr>
        <w:t>Alfa</w:t>
      </w:r>
      <w:r w:rsidR="00AC6C76">
        <w:t>»</w:t>
      </w:r>
      <w:r w:rsidR="00587761" w:rsidRPr="00587761">
        <w:rPr>
          <w:lang w:val="ro-RO"/>
        </w:rPr>
        <w:t xml:space="preserve"> </w:t>
      </w:r>
      <w:r w:rsidR="00587761">
        <w:rPr>
          <w:lang w:val="ro-RO"/>
        </w:rPr>
        <w:t>ООО</w:t>
      </w:r>
    </w:p>
    <w:p w:rsidR="000C2E5A" w:rsidRPr="00E003E2" w:rsidRDefault="000C2E5A" w:rsidP="000C2E5A">
      <w:pPr>
        <w:jc w:val="right"/>
      </w:pPr>
      <w:r w:rsidRPr="00E003E2">
        <w:t>№ 58 от 30 декабря 201Х-1 года</w:t>
      </w:r>
    </w:p>
    <w:p w:rsidR="000C2E5A" w:rsidRPr="00E003E2" w:rsidRDefault="000C2E5A" w:rsidP="000C2E5A">
      <w:pPr>
        <w:jc w:val="right"/>
      </w:pPr>
    </w:p>
    <w:p w:rsidR="000C2E5A" w:rsidRPr="00587761" w:rsidRDefault="000C2E5A" w:rsidP="00587761">
      <w:pPr>
        <w:jc w:val="center"/>
        <w:rPr>
          <w:b/>
          <w:i/>
        </w:rPr>
      </w:pPr>
      <w:r w:rsidRPr="00587761">
        <w:rPr>
          <w:b/>
          <w:i/>
        </w:rPr>
        <w:t>1. Общие положения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1.1. Бухгалтерский учет ведется бухгалтерией (</w:t>
      </w:r>
      <w:r w:rsidR="005D4C79">
        <w:t>п.</w:t>
      </w:r>
      <w:r w:rsidRPr="00E003E2">
        <w:t>b</w:t>
      </w:r>
      <w:r w:rsidR="005D4C79">
        <w:t>)</w:t>
      </w:r>
      <w:r w:rsidRPr="00E003E2">
        <w:t xml:space="preserve"> ч. (3) ст. 1</w:t>
      </w:r>
      <w:r w:rsidR="005D4C79">
        <w:t>3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1.2. Учетные политики и их изменения применяются проспективно (</w:t>
      </w:r>
      <w:r w:rsidR="005C7CAB" w:rsidRPr="00E003E2">
        <w:t>п.</w:t>
      </w:r>
      <w:r w:rsidRPr="00E003E2">
        <w:t xml:space="preserve">6 и </w:t>
      </w:r>
      <w:r w:rsidR="005C7CAB" w:rsidRPr="00E003E2">
        <w:t>п.</w:t>
      </w:r>
      <w:r w:rsidRPr="00E003E2">
        <w:t>15 НСБУ «</w:t>
      </w:r>
      <w:r w:rsidR="00AC6C76" w:rsidRPr="00E003E2">
        <w:t>Учетные политики, изменения в бухгалтерских оценках, ошибки и последующие события</w:t>
      </w:r>
      <w:r w:rsidRPr="00E003E2">
        <w:t>»).</w:t>
      </w:r>
    </w:p>
    <w:p w:rsidR="00955E74" w:rsidRPr="00E003E2" w:rsidRDefault="00955E74" w:rsidP="007952DE">
      <w:pPr>
        <w:pStyle w:val="noparagraphstyle"/>
        <w:tabs>
          <w:tab w:val="left" w:pos="360"/>
        </w:tabs>
        <w:spacing w:before="0" w:beforeAutospacing="0" w:after="0" w:afterAutospacing="0"/>
        <w:ind w:firstLine="567"/>
        <w:jc w:val="both"/>
      </w:pPr>
      <w:r w:rsidRPr="00E003E2">
        <w:t xml:space="preserve">1.3. Ответственность за ведение бухгалтерского учета и составление финансовой отчетности несет директор </w:t>
      </w:r>
      <w:r w:rsidR="00F44911">
        <w:t xml:space="preserve">субъекта </w:t>
      </w:r>
      <w:r w:rsidR="00587761">
        <w:t>(ч.(1) ст.</w:t>
      </w:r>
      <w:r w:rsidRPr="00E003E2">
        <w:t>13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1.4. </w:t>
      </w:r>
      <w:r w:rsidR="000D4CA1" w:rsidRPr="00E003E2">
        <w:t xml:space="preserve">Бухгалтерский учет ведется на основе </w:t>
      </w:r>
      <w:r w:rsidRPr="00E003E2">
        <w:t>систем</w:t>
      </w:r>
      <w:r w:rsidR="000D4CA1" w:rsidRPr="00E003E2">
        <w:t>ы</w:t>
      </w:r>
      <w:r w:rsidRPr="00E003E2">
        <w:t xml:space="preserve"> двойной записи, с представлением полных</w:t>
      </w:r>
      <w:r w:rsidR="00587761">
        <w:t xml:space="preserve"> финансовых отчетов (ч.(3) ст.</w:t>
      </w:r>
      <w:r w:rsidRPr="00E003E2">
        <w:t>15 Закона о бухгалтерском учете)</w:t>
      </w:r>
      <w:r w:rsidR="00F44911">
        <w:t xml:space="preserve"> и</w:t>
      </w:r>
      <w:r w:rsidR="005D4C79">
        <w:t xml:space="preserve"> с</w:t>
      </w:r>
      <w:r w:rsidR="00F44911">
        <w:t xml:space="preserve"> использованием  программы </w:t>
      </w:r>
      <w:r w:rsidR="00F44911">
        <w:br/>
        <w:t>1С-8</w:t>
      </w:r>
      <w:r w:rsidRPr="00E003E2">
        <w:t>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1.5. </w:t>
      </w:r>
      <w:r w:rsidR="00AC6C76">
        <w:t>Э</w:t>
      </w:r>
      <w:r w:rsidRPr="00E003E2">
        <w:t>лементы бухгалтерского учета</w:t>
      </w:r>
      <w:r w:rsidR="00AC6C76">
        <w:t xml:space="preserve"> отражаются</w:t>
      </w:r>
      <w:r w:rsidRPr="00E003E2">
        <w:t xml:space="preserve"> </w:t>
      </w:r>
      <w:r w:rsidR="00587761">
        <w:t>на основе метода начислений (ч.(2) ст.</w:t>
      </w:r>
      <w:r w:rsidRPr="00E003E2">
        <w:t>17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1.6. </w:t>
      </w:r>
      <w:r w:rsidR="005D4C79">
        <w:t>Применяются</w:t>
      </w:r>
      <w:r w:rsidR="000D4CA1" w:rsidRPr="00E003E2">
        <w:t xml:space="preserve"> </w:t>
      </w:r>
      <w:r w:rsidRPr="00E003E2">
        <w:t>типовы</w:t>
      </w:r>
      <w:r w:rsidR="000D4CA1" w:rsidRPr="00E003E2">
        <w:t>е</w:t>
      </w:r>
      <w:r w:rsidRPr="00E003E2">
        <w:t xml:space="preserve"> </w:t>
      </w:r>
      <w:r w:rsidR="000D4CA1" w:rsidRPr="00E003E2">
        <w:t xml:space="preserve">формы </w:t>
      </w:r>
      <w:r w:rsidRPr="00E003E2">
        <w:t>первичны</w:t>
      </w:r>
      <w:r w:rsidR="000D4CA1" w:rsidRPr="00E003E2">
        <w:t>х</w:t>
      </w:r>
      <w:r w:rsidRPr="00E003E2">
        <w:t xml:space="preserve"> документ</w:t>
      </w:r>
      <w:r w:rsidR="000D4CA1" w:rsidRPr="00E003E2">
        <w:t>ов</w:t>
      </w:r>
      <w:r w:rsidR="00F44911">
        <w:t xml:space="preserve">, а также </w:t>
      </w:r>
      <w:r w:rsidRPr="00E003E2">
        <w:t>форм</w:t>
      </w:r>
      <w:r w:rsidR="000D4CA1" w:rsidRPr="00E003E2">
        <w:t>ы</w:t>
      </w:r>
      <w:r w:rsidRPr="00E003E2">
        <w:t xml:space="preserve"> документов, разработанны</w:t>
      </w:r>
      <w:r w:rsidR="000D4CA1" w:rsidRPr="00E003E2">
        <w:t>е</w:t>
      </w:r>
      <w:r w:rsidRPr="00E003E2">
        <w:t xml:space="preserve"> самостоятельно (ч.</w:t>
      </w:r>
      <w:r w:rsidR="00587761">
        <w:t>(3) ст.</w:t>
      </w:r>
      <w:r w:rsidRPr="00E003E2">
        <w:t xml:space="preserve">19 Закона о бухгалтерском учете), которые приведены в </w:t>
      </w:r>
      <w:r w:rsidRPr="005D4C79">
        <w:rPr>
          <w:iCs/>
        </w:rPr>
        <w:t>приложении 1</w:t>
      </w:r>
      <w:r w:rsidRPr="005D4C79">
        <w:t>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1.7. Первичные документы составл</w:t>
      </w:r>
      <w:r w:rsidR="00587761">
        <w:t>яются на бумажных носителях (ч.(4) ст.</w:t>
      </w:r>
      <w:r w:rsidRPr="00E003E2">
        <w:t>19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1.8. Ответственность за составление и подписание первичных документов несут лица, указанные в </w:t>
      </w:r>
      <w:r w:rsidRPr="005D4C79">
        <w:rPr>
          <w:iCs/>
        </w:rPr>
        <w:t>приложении 2</w:t>
      </w:r>
      <w:r w:rsidRPr="00E003E2">
        <w:rPr>
          <w:i/>
          <w:iCs/>
        </w:rPr>
        <w:t xml:space="preserve"> </w:t>
      </w:r>
      <w:r w:rsidR="00587761">
        <w:t>(ч.(11) ст.</w:t>
      </w:r>
      <w:r w:rsidRPr="00E003E2">
        <w:t>19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1.9. Кассовые, банковские и расчетные документы подписываются директором и глав</w:t>
      </w:r>
      <w:r w:rsidR="00587761">
        <w:t>ным бухгалтером предприятия (ч.(12) ст.</w:t>
      </w:r>
      <w:r w:rsidRPr="00E003E2">
        <w:t>19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lastRenderedPageBreak/>
        <w:t xml:space="preserve">1.10. Для </w:t>
      </w:r>
      <w:r w:rsidR="00524E64" w:rsidRPr="00E003E2">
        <w:t>операций</w:t>
      </w:r>
      <w:r w:rsidR="00524E64">
        <w:t xml:space="preserve"> по </w:t>
      </w:r>
      <w:r w:rsidRPr="00E003E2">
        <w:t>экспорт</w:t>
      </w:r>
      <w:r w:rsidR="00524E64">
        <w:t>у</w:t>
      </w:r>
      <w:r w:rsidR="00524E64" w:rsidRPr="00E003E2">
        <w:t>-импорт</w:t>
      </w:r>
      <w:r w:rsidR="00524E64">
        <w:t>у</w:t>
      </w:r>
      <w:r w:rsidRPr="00E003E2">
        <w:t xml:space="preserve"> </w:t>
      </w:r>
      <w:r w:rsidR="005D4C79">
        <w:t>активов и услуг</w:t>
      </w:r>
      <w:r w:rsidRPr="00E003E2">
        <w:t xml:space="preserve"> применяются документы</w:t>
      </w:r>
      <w:r w:rsidR="00587761">
        <w:t>, предусмотренные договором (ч.(4) ст.</w:t>
      </w:r>
      <w:r w:rsidRPr="00E003E2">
        <w:t>20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1.11. </w:t>
      </w:r>
      <w:r w:rsidR="00AC6C76">
        <w:t>Э</w:t>
      </w:r>
      <w:r w:rsidRPr="00E003E2">
        <w:t>кономические факты</w:t>
      </w:r>
      <w:r w:rsidR="00AC6C76">
        <w:t xml:space="preserve"> учитываются</w:t>
      </w:r>
      <w:r w:rsidRPr="00E003E2">
        <w:t xml:space="preserve"> на основе </w:t>
      </w:r>
      <w:r w:rsidR="00BE56A9" w:rsidRPr="00E003E2">
        <w:t>Общего п</w:t>
      </w:r>
      <w:r w:rsidRPr="00E003E2">
        <w:t>лана счетов</w:t>
      </w:r>
      <w:r w:rsidR="00BE56A9" w:rsidRPr="00E003E2">
        <w:t xml:space="preserve"> бухгалтерского учета</w:t>
      </w:r>
      <w:r w:rsidRPr="00E003E2">
        <w:rPr>
          <w:i/>
          <w:iCs/>
        </w:rPr>
        <w:t xml:space="preserve"> </w:t>
      </w:r>
      <w:r w:rsidR="00587761">
        <w:t>(ч.(3) ст.</w:t>
      </w:r>
      <w:r w:rsidRPr="00E003E2">
        <w:t>22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1.12. </w:t>
      </w:r>
      <w:r w:rsidR="00AC6C76">
        <w:t>И</w:t>
      </w:r>
      <w:r w:rsidRPr="00E003E2">
        <w:t>спользу</w:t>
      </w:r>
      <w:r w:rsidR="00AC6C76">
        <w:t>ются</w:t>
      </w:r>
      <w:r w:rsidRPr="00E003E2">
        <w:t xml:space="preserve"> самостоятельно разработанные формы бухг</w:t>
      </w:r>
      <w:r w:rsidR="00015131">
        <w:t>алтерских регистров (ч.(2) ст.</w:t>
      </w:r>
      <w:r w:rsidRPr="00E003E2">
        <w:t xml:space="preserve">23 Закона о бухгалтерском учете), которые приведены в </w:t>
      </w:r>
      <w:r w:rsidRPr="005D4C79">
        <w:rPr>
          <w:iCs/>
        </w:rPr>
        <w:t xml:space="preserve">приложении </w:t>
      </w:r>
      <w:r w:rsidR="00BE56A9" w:rsidRPr="005D4C79">
        <w:rPr>
          <w:iCs/>
        </w:rPr>
        <w:t>3</w:t>
      </w:r>
      <w:r w:rsidRPr="005D4C79">
        <w:t>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1.13. Бухгалтерские регистры составляются </w:t>
      </w:r>
      <w:r w:rsidR="00F44911">
        <w:t xml:space="preserve">в электронной форме и </w:t>
      </w:r>
      <w:r w:rsidR="005D4C79">
        <w:t>распечатываются</w:t>
      </w:r>
      <w:r w:rsidR="00F44911">
        <w:t xml:space="preserve"> </w:t>
      </w:r>
      <w:r w:rsidR="00BE56A9" w:rsidRPr="00E003E2">
        <w:t xml:space="preserve">на бумажных носителях </w:t>
      </w:r>
      <w:r w:rsidR="00F44911">
        <w:t xml:space="preserve">в конце отчетного периода </w:t>
      </w:r>
      <w:r w:rsidR="00587761">
        <w:t>(ч.(5) ст.</w:t>
      </w:r>
      <w:r w:rsidRPr="00E003E2">
        <w:t>23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1.14. Обязательным бухгалтерским регистром является </w:t>
      </w:r>
      <w:r w:rsidR="00F44911">
        <w:t xml:space="preserve">оборотная ведомость </w:t>
      </w:r>
      <w:r w:rsidR="00587761">
        <w:t>(ч.(6) ст.</w:t>
      </w:r>
      <w:r w:rsidRPr="00E003E2">
        <w:t>23 Закона о бухгалтерском учете)</w:t>
      </w:r>
      <w:r w:rsidRPr="00E003E2">
        <w:rPr>
          <w:i/>
          <w:iCs/>
        </w:rPr>
        <w:t>.</w:t>
      </w:r>
    </w:p>
    <w:p w:rsidR="00955E74" w:rsidRPr="00E003E2" w:rsidRDefault="00955E74" w:rsidP="007952DE">
      <w:pPr>
        <w:pStyle w:val="noparagraphstyle"/>
        <w:tabs>
          <w:tab w:val="left" w:pos="720"/>
        </w:tabs>
        <w:spacing w:before="0" w:beforeAutospacing="0" w:after="0" w:afterAutospacing="0"/>
        <w:ind w:firstLine="567"/>
        <w:jc w:val="both"/>
      </w:pPr>
      <w:r w:rsidRPr="00E003E2">
        <w:t>1.15. Отчетный период совпадает с календа</w:t>
      </w:r>
      <w:r w:rsidR="00587761">
        <w:t>рным годом (ч.</w:t>
      </w:r>
      <w:r w:rsidRPr="00E003E2">
        <w:t>(1)</w:t>
      </w:r>
      <w:r w:rsidR="00AC6C76">
        <w:t xml:space="preserve"> </w:t>
      </w:r>
      <w:r w:rsidR="005D4C79">
        <w:t>ст.</w:t>
      </w:r>
      <w:r w:rsidRPr="00E003E2">
        <w:t>32 Закона о бухгалтерском учете).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1.16. Финансовые отчеты подписываются директором </w:t>
      </w:r>
      <w:r w:rsidR="00F44911">
        <w:t>субъекта</w:t>
      </w:r>
      <w:r w:rsidR="00587761">
        <w:t xml:space="preserve"> (</w:t>
      </w:r>
      <w:r w:rsidR="00524E64">
        <w:t xml:space="preserve">п.с) </w:t>
      </w:r>
      <w:r w:rsidR="00587761">
        <w:t>ч.(1)</w:t>
      </w:r>
      <w:r w:rsidR="005D4C79">
        <w:t xml:space="preserve"> </w:t>
      </w:r>
      <w:r w:rsidR="00587761">
        <w:t>ст.</w:t>
      </w:r>
      <w:r w:rsidRPr="00E003E2">
        <w:t>36 Закона о бухгалтерском учете).</w:t>
      </w:r>
    </w:p>
    <w:p w:rsidR="00955E74" w:rsidRPr="00E003E2" w:rsidRDefault="00955E74" w:rsidP="007952DE">
      <w:pPr>
        <w:pStyle w:val="noparagraphstyle"/>
        <w:tabs>
          <w:tab w:val="left" w:pos="580"/>
        </w:tabs>
        <w:spacing w:before="0" w:beforeAutospacing="0" w:after="0" w:afterAutospacing="0"/>
        <w:ind w:firstLine="567"/>
        <w:jc w:val="both"/>
      </w:pPr>
      <w:r w:rsidRPr="00E003E2">
        <w:t>1.17. Финансовые отчеты представляются н</w:t>
      </w:r>
      <w:r w:rsidR="00587761">
        <w:t>а бумажном носителе (ч.(8) ст.</w:t>
      </w:r>
      <w:r w:rsidRPr="00E003E2">
        <w:t>38 Закона о бухгалтерском учете).</w:t>
      </w:r>
    </w:p>
    <w:p w:rsidR="005C7CAB" w:rsidRPr="00E003E2" w:rsidRDefault="00A9458F" w:rsidP="007952DE">
      <w:pPr>
        <w:tabs>
          <w:tab w:val="left" w:pos="-3240"/>
        </w:tabs>
        <w:ind w:firstLine="567"/>
        <w:jc w:val="both"/>
      </w:pPr>
      <w:r>
        <w:t>1.1</w:t>
      </w:r>
      <w:r>
        <w:rPr>
          <w:lang w:val="ro-RO"/>
        </w:rPr>
        <w:t>8</w:t>
      </w:r>
      <w:r w:rsidR="00955E74" w:rsidRPr="00E003E2">
        <w:t xml:space="preserve">. </w:t>
      </w:r>
      <w:r w:rsidR="005C7CAB" w:rsidRPr="00E003E2">
        <w:t>Порог существенности устанавливается по отдельным группам эле</w:t>
      </w:r>
      <w:r w:rsidR="00587761">
        <w:t>ментов бухгалтерского учета (п.</w:t>
      </w:r>
      <w:r w:rsidR="005C7CAB" w:rsidRPr="00E003E2">
        <w:t>30 НСБУ «Учетные политики, изменения в бухгалтерских оценках, ошибки и последующие события») и составляет:</w:t>
      </w:r>
    </w:p>
    <w:p w:rsidR="005C7CAB" w:rsidRPr="00E003E2" w:rsidRDefault="005C7CAB" w:rsidP="007952DE">
      <w:pPr>
        <w:numPr>
          <w:ilvl w:val="0"/>
          <w:numId w:val="25"/>
        </w:numPr>
        <w:tabs>
          <w:tab w:val="clear" w:pos="720"/>
          <w:tab w:val="left" w:pos="-3240"/>
          <w:tab w:val="num" w:pos="142"/>
        </w:tabs>
        <w:ind w:left="0" w:firstLine="567"/>
        <w:jc w:val="both"/>
      </w:pPr>
      <w:r w:rsidRPr="00E003E2">
        <w:t>20 000 леев – для затрат по выбытию одного объекта основных средств;</w:t>
      </w:r>
    </w:p>
    <w:p w:rsidR="005C7CAB" w:rsidRPr="00E003E2" w:rsidRDefault="005C7CAB" w:rsidP="007952DE">
      <w:pPr>
        <w:numPr>
          <w:ilvl w:val="0"/>
          <w:numId w:val="25"/>
        </w:numPr>
        <w:tabs>
          <w:tab w:val="clear" w:pos="720"/>
          <w:tab w:val="left" w:pos="-3240"/>
          <w:tab w:val="num" w:pos="142"/>
        </w:tabs>
        <w:ind w:left="0" w:firstLine="567"/>
        <w:jc w:val="both"/>
      </w:pPr>
      <w:r w:rsidRPr="00E003E2">
        <w:t xml:space="preserve">2 500 леев – для канцелярских </w:t>
      </w:r>
      <w:r w:rsidR="005D4C79">
        <w:t>принадлежностей</w:t>
      </w:r>
      <w:r w:rsidRPr="00E003E2">
        <w:t>, картриджей и других аналогичных ценностей, приобретенных и использованных ежемесячно;</w:t>
      </w:r>
    </w:p>
    <w:p w:rsidR="005C7CAB" w:rsidRPr="00E003E2" w:rsidRDefault="005C7CAB" w:rsidP="007952DE">
      <w:pPr>
        <w:numPr>
          <w:ilvl w:val="0"/>
          <w:numId w:val="25"/>
        </w:numPr>
        <w:tabs>
          <w:tab w:val="clear" w:pos="720"/>
          <w:tab w:val="left" w:pos="-3240"/>
          <w:tab w:val="num" w:pos="142"/>
        </w:tabs>
        <w:ind w:left="0" w:firstLine="567"/>
        <w:jc w:val="both"/>
      </w:pPr>
      <w:r w:rsidRPr="00E003E2">
        <w:t xml:space="preserve">2% от общей суммы производственных затрат </w:t>
      </w:r>
      <w:r w:rsidR="00F44911">
        <w:t xml:space="preserve">за калькуляционный период </w:t>
      </w:r>
      <w:r w:rsidRPr="00E003E2">
        <w:t>-  для побочной продукции;</w:t>
      </w:r>
    </w:p>
    <w:p w:rsidR="005C7CAB" w:rsidRPr="00E003E2" w:rsidRDefault="005C7CAB" w:rsidP="007952DE">
      <w:pPr>
        <w:numPr>
          <w:ilvl w:val="0"/>
          <w:numId w:val="25"/>
        </w:numPr>
        <w:tabs>
          <w:tab w:val="clear" w:pos="720"/>
          <w:tab w:val="left" w:pos="-3240"/>
          <w:tab w:val="num" w:pos="142"/>
        </w:tabs>
        <w:ind w:left="0" w:firstLine="567"/>
        <w:jc w:val="both"/>
      </w:pPr>
      <w:r w:rsidRPr="00E003E2">
        <w:t>15% от площади недвижимой собственности – для разграничения инвестиционной недвижимости от не</w:t>
      </w:r>
      <w:r w:rsidR="005D4C79">
        <w:t>движимой собственности, используемой</w:t>
      </w:r>
      <w:r w:rsidRPr="00E003E2">
        <w:t xml:space="preserve"> владельцем для собственных нужд;</w:t>
      </w:r>
    </w:p>
    <w:p w:rsidR="005C7CAB" w:rsidRPr="00E003E2" w:rsidRDefault="005C7CAB" w:rsidP="007952DE">
      <w:pPr>
        <w:numPr>
          <w:ilvl w:val="0"/>
          <w:numId w:val="25"/>
        </w:numPr>
        <w:tabs>
          <w:tab w:val="clear" w:pos="720"/>
          <w:tab w:val="left" w:pos="-3240"/>
          <w:tab w:val="num" w:pos="284"/>
        </w:tabs>
        <w:ind w:left="0" w:firstLine="567"/>
        <w:jc w:val="both"/>
      </w:pPr>
      <w:r w:rsidRPr="00E003E2">
        <w:t xml:space="preserve">6 000 леев – для других элементов бухгалтерского учета. 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 xml:space="preserve"> 1.</w:t>
      </w:r>
      <w:r w:rsidR="00955E74" w:rsidRPr="00E003E2">
        <w:t>1</w:t>
      </w:r>
      <w:r>
        <w:rPr>
          <w:lang w:val="ro-RO"/>
        </w:rPr>
        <w:t>9</w:t>
      </w:r>
      <w:r w:rsidR="00955E74" w:rsidRPr="00E003E2">
        <w:t>. Бухгалтерские ошибки исправляются путем составления сторнировочных</w:t>
      </w:r>
      <w:r w:rsidR="005C7CAB" w:rsidRPr="00E003E2">
        <w:t>,</w:t>
      </w:r>
      <w:r w:rsidR="00955E74" w:rsidRPr="00E003E2">
        <w:t xml:space="preserve"> </w:t>
      </w:r>
      <w:r w:rsidR="005C7CAB" w:rsidRPr="00E003E2">
        <w:t xml:space="preserve">обратных и </w:t>
      </w:r>
      <w:r w:rsidR="00955E74" w:rsidRPr="00E003E2">
        <w:t>дополнительных бухгалтерских записей (</w:t>
      </w:r>
      <w:r w:rsidR="005C7CAB" w:rsidRPr="00E003E2">
        <w:t>п.</w:t>
      </w:r>
      <w:r w:rsidR="00955E74" w:rsidRPr="00E003E2">
        <w:t xml:space="preserve">33 НСБУ </w:t>
      </w:r>
      <w:r w:rsidR="005C7CAB" w:rsidRPr="00E003E2">
        <w:t>«Учетные политики, изменения в бухгалтерских оценках, ошибки и последующие события»</w:t>
      </w:r>
      <w:r w:rsidR="00955E74" w:rsidRPr="00E003E2">
        <w:t>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1.2</w:t>
      </w:r>
      <w:r w:rsidR="00A9458F">
        <w:rPr>
          <w:lang w:val="ro-RO"/>
        </w:rPr>
        <w:t>0</w:t>
      </w:r>
      <w:r w:rsidRPr="00E003E2">
        <w:t>. Бухгалтерские документы хра</w:t>
      </w:r>
      <w:r w:rsidR="00015131">
        <w:t>нятся на бумажных носителях (ч.(1) ст.</w:t>
      </w:r>
      <w:r w:rsidRPr="00E003E2">
        <w:t>43 Закона о бухгалтерском учете).</w:t>
      </w:r>
    </w:p>
    <w:p w:rsidR="005C7CAB" w:rsidRPr="00E003E2" w:rsidRDefault="005C7CAB" w:rsidP="00955E74">
      <w:pPr>
        <w:pStyle w:val="noparagraphstyle"/>
        <w:spacing w:before="0" w:beforeAutospacing="0" w:after="0" w:afterAutospacing="0"/>
        <w:jc w:val="both"/>
        <w:rPr>
          <w:b/>
          <w:bCs/>
        </w:rPr>
      </w:pPr>
    </w:p>
    <w:p w:rsidR="00955E74" w:rsidRPr="00015131" w:rsidRDefault="00955E74" w:rsidP="005C7CAB">
      <w:pPr>
        <w:pStyle w:val="noparagraphstyle"/>
        <w:spacing w:before="0" w:beforeAutospacing="0" w:after="0" w:afterAutospacing="0"/>
        <w:jc w:val="center"/>
        <w:rPr>
          <w:i/>
        </w:rPr>
      </w:pPr>
      <w:r w:rsidRPr="00015131">
        <w:rPr>
          <w:b/>
          <w:bCs/>
          <w:i/>
        </w:rPr>
        <w:t xml:space="preserve">2. Способы бухгалтерского учета, по которым нормативные акты предусматривают </w:t>
      </w:r>
      <w:r w:rsidR="005C7CAB" w:rsidRPr="00015131">
        <w:rPr>
          <w:b/>
          <w:bCs/>
          <w:i/>
        </w:rPr>
        <w:br/>
      </w:r>
      <w:r w:rsidRPr="00015131">
        <w:rPr>
          <w:b/>
          <w:bCs/>
          <w:i/>
        </w:rPr>
        <w:t>разные варианты</w:t>
      </w:r>
    </w:p>
    <w:p w:rsidR="00955E74" w:rsidRPr="00E003E2" w:rsidRDefault="00955E74" w:rsidP="00955E74">
      <w:pPr>
        <w:pStyle w:val="noparagraphstyle"/>
        <w:spacing w:before="0" w:beforeAutospacing="0" w:after="0" w:afterAutospacing="0"/>
        <w:jc w:val="both"/>
      </w:pPr>
      <w:r w:rsidRPr="00E003E2">
        <w:rPr>
          <w:b/>
          <w:bCs/>
          <w:i/>
          <w:iCs/>
        </w:rPr>
        <w:t> </w:t>
      </w:r>
    </w:p>
    <w:p w:rsidR="00955E74" w:rsidRPr="00015131" w:rsidRDefault="005C7CAB" w:rsidP="00955E74">
      <w:pPr>
        <w:pStyle w:val="noparagraphstyle"/>
        <w:spacing w:before="0" w:beforeAutospacing="0" w:after="0" w:afterAutospacing="0"/>
        <w:jc w:val="center"/>
      </w:pPr>
      <w:r w:rsidRPr="00015131">
        <w:rPr>
          <w:bCs/>
          <w:i/>
          <w:iCs/>
        </w:rPr>
        <w:t xml:space="preserve">Долгосрочные </w:t>
      </w:r>
      <w:r w:rsidR="00955E74" w:rsidRPr="00015131">
        <w:rPr>
          <w:bCs/>
          <w:i/>
          <w:iCs/>
        </w:rPr>
        <w:t xml:space="preserve">активы 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2.1. </w:t>
      </w:r>
      <w:r w:rsidR="00F44911" w:rsidRPr="00E003E2">
        <w:t>Основные средства включают</w:t>
      </w:r>
      <w:r w:rsidR="00AC6C76">
        <w:t xml:space="preserve"> переданные в эксплуатацию</w:t>
      </w:r>
      <w:r w:rsidR="00F44911" w:rsidRPr="00E003E2">
        <w:t xml:space="preserve"> долгосрочные материальные активы, стоимость единицы которых превышает стоимостный предел, предусмотренный </w:t>
      </w:r>
      <w:r w:rsidR="00015131">
        <w:t>налоговым законодательством (п.</w:t>
      </w:r>
      <w:r w:rsidR="00F44911" w:rsidRPr="00E003E2">
        <w:t>4 НСБУ «Долгосрочные нематериальные и материальные активы»).</w:t>
      </w:r>
    </w:p>
    <w:p w:rsidR="00F44911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2.2. </w:t>
      </w:r>
      <w:r w:rsidR="00F44911" w:rsidRPr="00E003E2">
        <w:t>Долгосрочные нематериальные и материальные активы</w:t>
      </w:r>
      <w:r w:rsidR="005D4C79">
        <w:t xml:space="preserve"> первоначально </w:t>
      </w:r>
      <w:r w:rsidR="00F44911" w:rsidRPr="00E003E2">
        <w:t xml:space="preserve">признаются по объектам учета, перечень которых устанавливается директором </w:t>
      </w:r>
      <w:r w:rsidR="00F44911">
        <w:t>субъекта</w:t>
      </w:r>
      <w:r w:rsidR="00015131">
        <w:t xml:space="preserve"> (п.</w:t>
      </w:r>
      <w:r w:rsidR="00F44911" w:rsidRPr="00E003E2">
        <w:t>5 НСБУ «Долгосрочные нематериальные и материальные активы»).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2.3. Последующая оценка долгосрочных нематериальных и материальных активов осуществляется по балансовой стоимости (</w:t>
      </w:r>
      <w:r w:rsidR="005C7CAB" w:rsidRPr="00E003E2">
        <w:t>п.</w:t>
      </w:r>
      <w:r w:rsidRPr="00E003E2">
        <w:t>17 НСБУ «Долгосрочные нематериальные и материальные активы»).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2.4. Сроки использования долгосрочных нематериальных и материальных активов устанавливаются в зависимости от модели их использования</w:t>
      </w:r>
      <w:r w:rsidR="005C7CAB" w:rsidRPr="00E003E2">
        <w:t xml:space="preserve"> и </w:t>
      </w:r>
      <w:r w:rsidR="005D4C79">
        <w:t>отражаются в актах прием</w:t>
      </w:r>
      <w:r w:rsidR="00524E64">
        <w:t>а</w:t>
      </w:r>
      <w:r w:rsidRPr="00E003E2">
        <w:t>-передачи (ввода в эксплуатацию) (</w:t>
      </w:r>
      <w:r w:rsidR="005C7CAB" w:rsidRPr="00E003E2">
        <w:t>п.</w:t>
      </w:r>
      <w:r w:rsidRPr="00E003E2">
        <w:t>20 НСБУ «Долгосрочные нематериальные и материальные активы»)</w:t>
      </w:r>
      <w:r w:rsidRPr="00E003E2">
        <w:rPr>
          <w:i/>
          <w:iCs/>
        </w:rPr>
        <w:t>.</w:t>
      </w:r>
    </w:p>
    <w:p w:rsidR="005C7CAB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2.5. </w:t>
      </w:r>
      <w:r w:rsidR="005C7CAB" w:rsidRPr="00E003E2">
        <w:t xml:space="preserve">Сроки использования основных средств составляют: </w:t>
      </w:r>
    </w:p>
    <w:p w:rsidR="005C7CAB" w:rsidRPr="00E003E2" w:rsidRDefault="005C7CAB" w:rsidP="007952DE">
      <w:pPr>
        <w:pStyle w:val="noparagraphstyle"/>
        <w:numPr>
          <w:ilvl w:val="0"/>
          <w:numId w:val="26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jc w:val="both"/>
      </w:pPr>
      <w:r w:rsidRPr="00E003E2">
        <w:t>здания и помещения – 45-50 лет;</w:t>
      </w:r>
    </w:p>
    <w:p w:rsidR="005C7CAB" w:rsidRPr="00E003E2" w:rsidRDefault="005C7CAB" w:rsidP="007952DE">
      <w:pPr>
        <w:pStyle w:val="noparagraphstyle"/>
        <w:numPr>
          <w:ilvl w:val="0"/>
          <w:numId w:val="26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jc w:val="both"/>
      </w:pPr>
      <w:r w:rsidRPr="00E003E2">
        <w:t xml:space="preserve">оборудование и производственный инвентарь – 8-20 лет; </w:t>
      </w:r>
    </w:p>
    <w:p w:rsidR="005C7CAB" w:rsidRPr="00E003E2" w:rsidRDefault="005C7CAB" w:rsidP="007952DE">
      <w:pPr>
        <w:pStyle w:val="noparagraphstyle"/>
        <w:numPr>
          <w:ilvl w:val="0"/>
          <w:numId w:val="26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jc w:val="both"/>
      </w:pPr>
      <w:r w:rsidRPr="00E003E2">
        <w:t>инструменты</w:t>
      </w:r>
      <w:r w:rsidR="00F44911">
        <w:t>,</w:t>
      </w:r>
      <w:r w:rsidRPr="00E003E2">
        <w:t xml:space="preserve"> системы и другое оборудование – 3-5 лет;</w:t>
      </w:r>
    </w:p>
    <w:p w:rsidR="005C7CAB" w:rsidRPr="00E003E2" w:rsidRDefault="005C7CAB" w:rsidP="007952DE">
      <w:pPr>
        <w:pStyle w:val="noparagraphstyle"/>
        <w:numPr>
          <w:ilvl w:val="0"/>
          <w:numId w:val="26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jc w:val="both"/>
      </w:pPr>
      <w:r w:rsidRPr="00E003E2">
        <w:lastRenderedPageBreak/>
        <w:t>компьютеры – 3-5 лет.</w:t>
      </w:r>
    </w:p>
    <w:p w:rsidR="00955E74" w:rsidRPr="00E003E2" w:rsidRDefault="005C7CAB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 xml:space="preserve">2.6. </w:t>
      </w:r>
      <w:r w:rsidR="00955E74" w:rsidRPr="00E003E2">
        <w:t>Остаточная стоимость основных средств не существенна и считается равной нулю (</w:t>
      </w:r>
      <w:r w:rsidRPr="00E003E2">
        <w:t>п.</w:t>
      </w:r>
      <w:r w:rsidR="00955E74" w:rsidRPr="00E003E2">
        <w:t>20 НСБУ «Долгосрочные нематериальные и материальные активы»).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2.</w:t>
      </w:r>
      <w:r w:rsidR="00902973">
        <w:rPr>
          <w:lang w:val="ro-RO"/>
        </w:rPr>
        <w:t>7</w:t>
      </w:r>
      <w:r w:rsidRPr="00E003E2">
        <w:t>. Амортизация нематериальных активов и основных средств начисляется линейным методом (</w:t>
      </w:r>
      <w:r w:rsidR="005C7CAB" w:rsidRPr="00E003E2">
        <w:t>п.</w:t>
      </w:r>
      <w:r w:rsidRPr="00E003E2">
        <w:t>22 НСБУ «Долгосрочные нематериальные и материальные активы»).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2.</w:t>
      </w:r>
      <w:r w:rsidR="00902973">
        <w:rPr>
          <w:lang w:val="ro-RO"/>
        </w:rPr>
        <w:t>8</w:t>
      </w:r>
      <w:r w:rsidRPr="00E003E2">
        <w:t xml:space="preserve">. Амортизация нематериальных активов </w:t>
      </w:r>
      <w:r w:rsidR="005C7CAB" w:rsidRPr="00E003E2">
        <w:t xml:space="preserve">и основных средств </w:t>
      </w:r>
      <w:r w:rsidRPr="00E003E2">
        <w:t xml:space="preserve">начисляется начиная с первого дня месяца, следующего за месяцем </w:t>
      </w:r>
      <w:r w:rsidR="00F44911">
        <w:t xml:space="preserve">их </w:t>
      </w:r>
      <w:r w:rsidRPr="00E003E2">
        <w:t>передачи в использование (</w:t>
      </w:r>
      <w:r w:rsidR="005C7CAB" w:rsidRPr="00E003E2">
        <w:t>п.</w:t>
      </w:r>
      <w:r w:rsidRPr="00E003E2">
        <w:t>28 НСБУ «Долгосрочные нематериальные и материальные активы»).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2.</w:t>
      </w:r>
      <w:r w:rsidR="00902973">
        <w:rPr>
          <w:lang w:val="ro-RO"/>
        </w:rPr>
        <w:t>9</w:t>
      </w:r>
      <w:r w:rsidRPr="00E003E2">
        <w:t xml:space="preserve">. </w:t>
      </w:r>
      <w:r w:rsidR="008D2021" w:rsidRPr="00E003E2">
        <w:t xml:space="preserve">Затраты по выбытию </w:t>
      </w:r>
      <w:r w:rsidRPr="00E003E2">
        <w:t>основных средств отражаются как текущие расходы</w:t>
      </w:r>
      <w:r w:rsidR="008D2021" w:rsidRPr="00E003E2">
        <w:t xml:space="preserve">, а в случае, если величина этих затрат превышает порог существенности – как расходы будущих периодов </w:t>
      </w:r>
      <w:r w:rsidR="007D54CA" w:rsidRPr="00E003E2">
        <w:t>со списанием на текущие расходы в периоде</w:t>
      </w:r>
      <w:r w:rsidR="005F34B5">
        <w:t>,</w:t>
      </w:r>
      <w:r w:rsidR="005D4C79">
        <w:t xml:space="preserve"> в котором</w:t>
      </w:r>
      <w:r w:rsidR="007D54CA" w:rsidRPr="00E003E2">
        <w:t xml:space="preserve"> призн</w:t>
      </w:r>
      <w:r w:rsidR="005D4C79">
        <w:t>ается</w:t>
      </w:r>
      <w:r w:rsidR="007D54CA" w:rsidRPr="00E003E2">
        <w:t xml:space="preserve"> доход от выбытия объекта</w:t>
      </w:r>
      <w:r w:rsidR="008D2021" w:rsidRPr="00E003E2">
        <w:t xml:space="preserve"> </w:t>
      </w:r>
      <w:r w:rsidRPr="00E003E2">
        <w:t>(</w:t>
      </w:r>
      <w:r w:rsidR="005C7CAB" w:rsidRPr="00E003E2">
        <w:t>п.</w:t>
      </w:r>
      <w:r w:rsidRPr="00E003E2">
        <w:t>65 НСБУ «Долгосрочные нематериальные и материальные активы»).</w:t>
      </w:r>
    </w:p>
    <w:p w:rsidR="00955E74" w:rsidRPr="00E003E2" w:rsidRDefault="00955E74" w:rsidP="007952DE">
      <w:pPr>
        <w:pStyle w:val="noparagraphstyle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E003E2">
        <w:t>2.1</w:t>
      </w:r>
      <w:r w:rsidR="00902973">
        <w:t>0</w:t>
      </w:r>
      <w:r w:rsidRPr="00E003E2">
        <w:t xml:space="preserve">. Последующие затраты на </w:t>
      </w:r>
      <w:r w:rsidR="00902973">
        <w:t>содержание</w:t>
      </w:r>
      <w:r w:rsidRPr="00E003E2">
        <w:t xml:space="preserve"> инвестиционной недвижимости отражаются как текущие расходы (</w:t>
      </w:r>
      <w:r w:rsidR="00015131">
        <w:t>п.1</w:t>
      </w:r>
      <w:r w:rsidRPr="00E003E2">
        <w:t>8 НСБУ «Инвестиционная недвижимость»).</w:t>
      </w:r>
    </w:p>
    <w:p w:rsidR="00955E74" w:rsidRPr="00E003E2" w:rsidRDefault="00955E74" w:rsidP="007952DE">
      <w:pPr>
        <w:pStyle w:val="noparagraphstyle"/>
        <w:tabs>
          <w:tab w:val="left" w:pos="993"/>
          <w:tab w:val="left" w:pos="1134"/>
        </w:tabs>
        <w:spacing w:before="0" w:beforeAutospacing="0" w:after="0" w:afterAutospacing="0"/>
        <w:ind w:firstLine="567"/>
        <w:jc w:val="both"/>
      </w:pPr>
      <w:r w:rsidRPr="00E003E2">
        <w:t>2.1</w:t>
      </w:r>
      <w:r w:rsidR="00902973">
        <w:t>1</w:t>
      </w:r>
      <w:r w:rsidRPr="00E003E2">
        <w:t xml:space="preserve">. Последующая оценка инвестиционной недвижимости осуществляется по методу, основанному на </w:t>
      </w:r>
      <w:r w:rsidR="007D54CA" w:rsidRPr="00E003E2">
        <w:t>себе</w:t>
      </w:r>
      <w:r w:rsidRPr="00E003E2">
        <w:t>стоимости (</w:t>
      </w:r>
      <w:r w:rsidR="005C7CAB" w:rsidRPr="00E003E2">
        <w:t>п.</w:t>
      </w:r>
      <w:r w:rsidRPr="00E003E2">
        <w:t>20 НСБУ «Инвестиционная недвижимость»).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2.1</w:t>
      </w:r>
      <w:r w:rsidR="00902973">
        <w:t>2</w:t>
      </w:r>
      <w:r w:rsidRPr="00E003E2">
        <w:t>. Амортизация инвестиционной недвижимости начисляется линейным методом</w:t>
      </w:r>
      <w:r w:rsidR="00507354" w:rsidRPr="00E003E2">
        <w:t xml:space="preserve"> начиная с первого дня месяца, следующего за месяцем их передачи в использование</w:t>
      </w:r>
      <w:r w:rsidRPr="00E003E2">
        <w:t xml:space="preserve"> (</w:t>
      </w:r>
      <w:r w:rsidR="005C7CAB" w:rsidRPr="00E003E2">
        <w:t>п.</w:t>
      </w:r>
      <w:r w:rsidRPr="00E003E2">
        <w:t>30 НСБУ «Инвестиционная недвижимость»).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2.1</w:t>
      </w:r>
      <w:r w:rsidR="00902973">
        <w:t>3</w:t>
      </w:r>
      <w:r w:rsidRPr="00E003E2">
        <w:t>. Затраты, связанные с выбытием инвестиционной недвижимости, отражаются как текущие расходы (</w:t>
      </w:r>
      <w:r w:rsidR="005C7CAB" w:rsidRPr="00E003E2">
        <w:t>п.</w:t>
      </w:r>
      <w:r w:rsidRPr="00E003E2">
        <w:t>43 НСБУ «Инвестиционная недвижимость»).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2.1</w:t>
      </w:r>
      <w:r w:rsidR="00902973">
        <w:t>4</w:t>
      </w:r>
      <w:r w:rsidRPr="00E003E2">
        <w:t>. Амортизация активов, полученных в финансовый лизинг, начисляется методами, применяемыми для аналогичных собственных активов (</w:t>
      </w:r>
      <w:r w:rsidR="005C7CAB" w:rsidRPr="00E003E2">
        <w:t>п.</w:t>
      </w:r>
      <w:r w:rsidRPr="00E003E2">
        <w:t>21 НСБУ «Договоры лизинга»).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1</w:t>
      </w:r>
      <w:r w:rsidR="00902973">
        <w:t>5</w:t>
      </w:r>
      <w:r w:rsidR="00955E74" w:rsidRPr="00E003E2">
        <w:t>. Затраты, связанные с</w:t>
      </w:r>
      <w:r w:rsidR="00AC6C76">
        <w:t xml:space="preserve"> выбытием и</w:t>
      </w:r>
      <w:r w:rsidR="00955E74" w:rsidRPr="00E003E2">
        <w:t xml:space="preserve"> возвратом активов, </w:t>
      </w:r>
      <w:r w:rsidR="00F44911">
        <w:t>переданных</w:t>
      </w:r>
      <w:r w:rsidR="00955E74" w:rsidRPr="00E003E2">
        <w:t xml:space="preserve"> в операционный лизинг</w:t>
      </w:r>
      <w:r w:rsidR="005F34B5">
        <w:t>,</w:t>
      </w:r>
      <w:r w:rsidR="00955E74" w:rsidRPr="00E003E2">
        <w:t xml:space="preserve"> отражаются как текущие расходы (</w:t>
      </w:r>
      <w:r w:rsidR="005C7CAB" w:rsidRPr="00E003E2">
        <w:t>п.</w:t>
      </w:r>
      <w:r w:rsidR="00AC6C76">
        <w:t>50</w:t>
      </w:r>
      <w:r w:rsidR="00955E74" w:rsidRPr="00E003E2">
        <w:t xml:space="preserve"> НСБУ «Договоры лизинга»).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t>2.1</w:t>
      </w:r>
      <w:r w:rsidR="00902973">
        <w:t>6</w:t>
      </w:r>
      <w:r w:rsidRPr="00E003E2">
        <w:t>. Платежи операционного лизинга</w:t>
      </w:r>
      <w:r w:rsidR="005D4C79">
        <w:t>,</w:t>
      </w:r>
      <w:r w:rsidR="00AC6C76">
        <w:t xml:space="preserve"> полученные или подлежащие получению</w:t>
      </w:r>
      <w:r w:rsidR="005F34B5">
        <w:t>,</w:t>
      </w:r>
      <w:r w:rsidRPr="00E003E2">
        <w:t xml:space="preserve"> отражаются как текущие </w:t>
      </w:r>
      <w:r w:rsidR="00507354" w:rsidRPr="00E003E2">
        <w:t>доходы</w:t>
      </w:r>
      <w:r w:rsidR="0060654A">
        <w:t xml:space="preserve"> на равномерной основе </w:t>
      </w:r>
      <w:r w:rsidRPr="00E003E2">
        <w:t>в течение срока лизинга (</w:t>
      </w:r>
      <w:r w:rsidR="005C7CAB" w:rsidRPr="00E003E2">
        <w:t>п.</w:t>
      </w:r>
      <w:r w:rsidR="005D4C79">
        <w:t>45</w:t>
      </w:r>
      <w:r w:rsidRPr="00E003E2">
        <w:t xml:space="preserve"> НСБУ «Договоры лизинга»).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 w:rsidR="00902973">
        <w:rPr>
          <w:lang w:val="ro-RO"/>
        </w:rPr>
        <w:t>1</w:t>
      </w:r>
      <w:r w:rsidR="00902973">
        <w:t>7</w:t>
      </w:r>
      <w:r w:rsidR="00507354" w:rsidRPr="00E003E2">
        <w:t xml:space="preserve">. Амортизация активов, переданных в операционный лизинг, начисляется линейным методом </w:t>
      </w:r>
      <w:r w:rsidR="00955E74" w:rsidRPr="00E003E2">
        <w:t>(</w:t>
      </w:r>
      <w:r w:rsidR="005C7CAB" w:rsidRPr="00E003E2">
        <w:t>п.</w:t>
      </w:r>
      <w:r w:rsidR="00507354" w:rsidRPr="00E003E2">
        <w:t>46</w:t>
      </w:r>
      <w:r w:rsidR="00955E74" w:rsidRPr="00E003E2">
        <w:t xml:space="preserve"> НСБУ «Договоры лизинга»).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1</w:t>
      </w:r>
      <w:r w:rsidR="00902973">
        <w:t>8</w:t>
      </w:r>
      <w:r w:rsidR="00955E74" w:rsidRPr="00E003E2">
        <w:t>. Решение относительно обесценения</w:t>
      </w:r>
      <w:r w:rsidR="00AC6C76">
        <w:t xml:space="preserve"> долгосрочных</w:t>
      </w:r>
      <w:r w:rsidR="00955E74" w:rsidRPr="00E003E2">
        <w:t xml:space="preserve"> активов </w:t>
      </w:r>
      <w:r w:rsidR="00524E64">
        <w:t>утверждается</w:t>
      </w:r>
      <w:r w:rsidR="00955E74" w:rsidRPr="00E003E2">
        <w:t xml:space="preserve"> директором </w:t>
      </w:r>
      <w:r w:rsidR="0060654A">
        <w:t>субъекта</w:t>
      </w:r>
      <w:r w:rsidR="00955E74" w:rsidRPr="00E003E2">
        <w:t xml:space="preserve"> (</w:t>
      </w:r>
      <w:r w:rsidR="005C7CAB" w:rsidRPr="00E003E2">
        <w:t>п.</w:t>
      </w:r>
      <w:r w:rsidR="00955E74" w:rsidRPr="00E003E2">
        <w:t>11 НСБУ «Обесценение активов»).</w:t>
      </w:r>
    </w:p>
    <w:p w:rsidR="00955E74" w:rsidRPr="00E003E2" w:rsidRDefault="00955E74" w:rsidP="007952DE">
      <w:pPr>
        <w:pStyle w:val="noparagraphstyle"/>
        <w:tabs>
          <w:tab w:val="left" w:pos="180"/>
        </w:tabs>
        <w:spacing w:before="0" w:beforeAutospacing="0" w:after="0" w:afterAutospacing="0"/>
        <w:ind w:firstLine="567"/>
        <w:jc w:val="both"/>
      </w:pPr>
      <w:r w:rsidRPr="00E003E2">
        <w:t>2.</w:t>
      </w:r>
      <w:r w:rsidR="00902973">
        <w:t>19</w:t>
      </w:r>
      <w:r w:rsidRPr="00E003E2">
        <w:t xml:space="preserve">. Убытки от обесценения </w:t>
      </w:r>
      <w:r w:rsidR="00AC6C76">
        <w:t xml:space="preserve">долгосрочных </w:t>
      </w:r>
      <w:r w:rsidRPr="00E003E2">
        <w:t>а</w:t>
      </w:r>
      <w:r w:rsidR="005D4C79">
        <w:t xml:space="preserve">ктивов отражаются на отдельных </w:t>
      </w:r>
      <w:r w:rsidRPr="00E003E2">
        <w:t>счетах</w:t>
      </w:r>
      <w:r w:rsidR="005F34B5">
        <w:t>,</w:t>
      </w:r>
      <w:r w:rsidR="005D4C79">
        <w:t xml:space="preserve"> предусмотренных в Общем плане счетов бухгалтерского учета </w:t>
      </w:r>
      <w:r w:rsidRPr="00E003E2">
        <w:t xml:space="preserve"> (</w:t>
      </w:r>
      <w:r w:rsidR="005C7CAB" w:rsidRPr="00E003E2">
        <w:t>п.</w:t>
      </w:r>
      <w:r w:rsidRPr="00E003E2">
        <w:t>24 НСБУ «Обесценение активов»).</w:t>
      </w:r>
    </w:p>
    <w:p w:rsidR="00507354" w:rsidRPr="00E003E2" w:rsidRDefault="00507354" w:rsidP="007952DE">
      <w:pPr>
        <w:pStyle w:val="noparagraphstyle"/>
        <w:tabs>
          <w:tab w:val="left" w:pos="180"/>
        </w:tabs>
        <w:spacing w:before="0" w:beforeAutospacing="0" w:after="0" w:afterAutospacing="0"/>
        <w:jc w:val="both"/>
      </w:pPr>
    </w:p>
    <w:p w:rsidR="00507354" w:rsidRPr="00015131" w:rsidRDefault="00507354" w:rsidP="00015131">
      <w:pPr>
        <w:pStyle w:val="noparagraphstyle"/>
        <w:tabs>
          <w:tab w:val="left" w:pos="180"/>
        </w:tabs>
        <w:spacing w:before="0" w:beforeAutospacing="0" w:after="0" w:afterAutospacing="0"/>
        <w:jc w:val="center"/>
        <w:rPr>
          <w:i/>
        </w:rPr>
      </w:pPr>
      <w:r w:rsidRPr="00015131">
        <w:rPr>
          <w:i/>
        </w:rPr>
        <w:t>Оборотные активы</w:t>
      </w:r>
    </w:p>
    <w:p w:rsidR="0050735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2</w:t>
      </w:r>
      <w:r w:rsidR="00902973">
        <w:t>0</w:t>
      </w:r>
      <w:r w:rsidR="00507354" w:rsidRPr="00E003E2">
        <w:t xml:space="preserve">. Бухгалтерский учет запасов </w:t>
      </w:r>
      <w:r w:rsidR="004E0688">
        <w:t>ведется</w:t>
      </w:r>
      <w:r w:rsidR="00507354" w:rsidRPr="00E003E2">
        <w:t xml:space="preserve"> в количествен</w:t>
      </w:r>
      <w:r w:rsidR="00015131">
        <w:t>ном и стоимостном выражении (ч.(5) ст.</w:t>
      </w:r>
      <w:r w:rsidR="00507354" w:rsidRPr="00E003E2">
        <w:t>17 Закона о бухгалтерском учете, п. 10 НСБУ «Запасы»).</w:t>
      </w:r>
    </w:p>
    <w:p w:rsidR="0050735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2</w:t>
      </w:r>
      <w:r w:rsidR="00902973">
        <w:t>1</w:t>
      </w:r>
      <w:r w:rsidR="00507354" w:rsidRPr="00E003E2">
        <w:t xml:space="preserve">. Канцелярские </w:t>
      </w:r>
      <w:r w:rsidR="004E0688">
        <w:t>принадлежности</w:t>
      </w:r>
      <w:r w:rsidR="00507354" w:rsidRPr="00E003E2">
        <w:t>, картриджи и другие аналогичные ценности, стоимость которых не превышает порог существенности, списываются на текущие затраты</w:t>
      </w:r>
      <w:r w:rsidR="005B2B93" w:rsidRPr="00E003E2">
        <w:t xml:space="preserve"> и</w:t>
      </w:r>
      <w:r w:rsidR="00507354" w:rsidRPr="00E003E2">
        <w:t>/</w:t>
      </w:r>
      <w:r w:rsidR="005B2B93" w:rsidRPr="00E003E2">
        <w:t xml:space="preserve">или </w:t>
      </w:r>
      <w:r w:rsidR="00015131">
        <w:t>расходы в момент их закупки (п.</w:t>
      </w:r>
      <w:r w:rsidR="00507354" w:rsidRPr="00E003E2">
        <w:t>9 НСБУ «Запасы»).</w:t>
      </w:r>
    </w:p>
    <w:p w:rsidR="005B2B93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2</w:t>
      </w:r>
      <w:r w:rsidR="00902973">
        <w:t>2</w:t>
      </w:r>
      <w:r w:rsidR="005B2B93" w:rsidRPr="00E003E2">
        <w:t>. Побочная продукция с незначительной стоимостью оценивается по чистой стоимости реализации, которая вычитается из общей су</w:t>
      </w:r>
      <w:r w:rsidR="00015131">
        <w:t>ммы производственных затрат (п.</w:t>
      </w:r>
      <w:r w:rsidR="005B2B93" w:rsidRPr="00E003E2">
        <w:t>18 НСБУ «Запасы»).</w:t>
      </w:r>
    </w:p>
    <w:p w:rsidR="005B2B93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2</w:t>
      </w:r>
      <w:r w:rsidR="00902973">
        <w:t>3</w:t>
      </w:r>
      <w:r w:rsidR="005B2B93" w:rsidRPr="00E003E2">
        <w:t>. Материалы, израсходованные при оказании услуг, включ</w:t>
      </w:r>
      <w:r w:rsidR="00015131">
        <w:t>аются в себестоимость услуг (п.</w:t>
      </w:r>
      <w:r w:rsidR="005B2B93" w:rsidRPr="00E003E2">
        <w:t>19 НСБУ «Запасы»).</w:t>
      </w:r>
    </w:p>
    <w:p w:rsidR="005B2B93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24</w:t>
      </w:r>
      <w:r w:rsidR="005B2B93" w:rsidRPr="00E003E2">
        <w:t>. Незавершенное производство определяется путем инв</w:t>
      </w:r>
      <w:r w:rsidR="00015131">
        <w:t>ентаризации в конце периода (п.</w:t>
      </w:r>
      <w:r w:rsidR="005B2B93" w:rsidRPr="00E003E2">
        <w:t>20 НСБУ «Запасы»).</w:t>
      </w:r>
    </w:p>
    <w:p w:rsidR="009C7F0F" w:rsidRPr="00E003E2" w:rsidRDefault="00A9458F" w:rsidP="007952DE">
      <w:pPr>
        <w:pStyle w:val="noparagraphstyle"/>
        <w:tabs>
          <w:tab w:val="left" w:pos="360"/>
        </w:tabs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25</w:t>
      </w:r>
      <w:r w:rsidR="009C7F0F" w:rsidRPr="00E003E2">
        <w:t>. Импортируемые запасы оцениваются в молдавских леях путем пересчета иностранной валюты по</w:t>
      </w:r>
      <w:r w:rsidR="00524E64">
        <w:t xml:space="preserve"> официальному</w:t>
      </w:r>
      <w:r w:rsidR="009C7F0F" w:rsidRPr="00E003E2">
        <w:t xml:space="preserve"> курсу</w:t>
      </w:r>
      <w:r w:rsidR="00524E64">
        <w:t xml:space="preserve"> молдавского лея</w:t>
      </w:r>
      <w:r w:rsidR="005F34B5">
        <w:t>,</w:t>
      </w:r>
      <w:r w:rsidR="009C7F0F" w:rsidRPr="00E003E2">
        <w:t xml:space="preserve"> </w:t>
      </w:r>
      <w:r w:rsidR="00524E64" w:rsidRPr="00E003E2">
        <w:t xml:space="preserve">установленному </w:t>
      </w:r>
      <w:r w:rsidR="00524E64">
        <w:t xml:space="preserve">НБМ </w:t>
      </w:r>
      <w:r w:rsidR="009C7F0F" w:rsidRPr="00E003E2">
        <w:t>на дату состав</w:t>
      </w:r>
      <w:r w:rsidR="00015131">
        <w:t>ления таможенной декларации (п.</w:t>
      </w:r>
      <w:r w:rsidR="009C7F0F" w:rsidRPr="00E003E2">
        <w:t>26 НСБУ «Запасы»).</w:t>
      </w:r>
    </w:p>
    <w:p w:rsidR="009C7F0F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26</w:t>
      </w:r>
      <w:r w:rsidR="009C7F0F" w:rsidRPr="00E003E2">
        <w:t xml:space="preserve">. Нормальная мощность устанавливается по каждому виду </w:t>
      </w:r>
      <w:r w:rsidR="0060654A">
        <w:t>п</w:t>
      </w:r>
      <w:r w:rsidR="009C7F0F" w:rsidRPr="00E003E2">
        <w:t xml:space="preserve">родукции/услуг и утверждается директором </w:t>
      </w:r>
      <w:r w:rsidR="0060654A">
        <w:t>субъекта</w:t>
      </w:r>
      <w:r w:rsidR="00015131">
        <w:t xml:space="preserve"> (п.</w:t>
      </w:r>
      <w:r w:rsidR="009C7F0F" w:rsidRPr="00E003E2">
        <w:t>30 НСБУ «Запасы»).</w:t>
      </w:r>
    </w:p>
    <w:p w:rsidR="00E444A8" w:rsidRPr="00E444A8" w:rsidRDefault="00E444A8" w:rsidP="007952DE">
      <w:pPr>
        <w:pStyle w:val="noparagraphstyle"/>
        <w:spacing w:before="0" w:beforeAutospacing="0" w:after="0" w:afterAutospacing="0"/>
        <w:ind w:firstLine="567"/>
        <w:jc w:val="both"/>
      </w:pPr>
      <w:r>
        <w:rPr>
          <w:lang w:val="ro-RO"/>
        </w:rPr>
        <w:lastRenderedPageBreak/>
        <w:t>2</w:t>
      </w:r>
      <w:r>
        <w:t>.27. Косвенные производственные затраты распределяются между видами произведенной продукции/оказанных услуг пропорционально общей сумме</w:t>
      </w:r>
      <w:r w:rsidR="00015131">
        <w:t xml:space="preserve"> прямых материальных затрат (п.</w:t>
      </w:r>
      <w:r>
        <w:t>31 НСБУ «Запасы»).</w:t>
      </w:r>
    </w:p>
    <w:p w:rsidR="009C7F0F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2</w:t>
      </w:r>
      <w:r w:rsidR="00E444A8">
        <w:t>8</w:t>
      </w:r>
      <w:r w:rsidR="009C7F0F" w:rsidRPr="00E003E2">
        <w:t>. Выбывшие запасы оцениваются мето</w:t>
      </w:r>
      <w:r w:rsidR="004E0688">
        <w:t xml:space="preserve">дом средневзвешенной стоимости, </w:t>
      </w:r>
      <w:r w:rsidR="00015131">
        <w:t>после каждого выбытия (п.</w:t>
      </w:r>
      <w:r w:rsidR="009C7F0F" w:rsidRPr="00E003E2">
        <w:t>37 НСБУ «Запасы»).</w:t>
      </w:r>
    </w:p>
    <w:p w:rsidR="009C7F0F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2</w:t>
      </w:r>
      <w:r w:rsidR="00E444A8">
        <w:t>9</w:t>
      </w:r>
      <w:r w:rsidR="009C7F0F" w:rsidRPr="00E003E2">
        <w:t>. Чистая стоимость реализации запасов определяется методом категорий (элементов) запасов (п. 46 НСБУ «Запасы»).</w:t>
      </w:r>
    </w:p>
    <w:p w:rsidR="009C7F0F" w:rsidRPr="00E003E2" w:rsidRDefault="00A9458F" w:rsidP="007952DE">
      <w:pPr>
        <w:pStyle w:val="noparagraphstyle"/>
        <w:tabs>
          <w:tab w:val="left" w:pos="720"/>
        </w:tabs>
        <w:spacing w:before="0" w:beforeAutospacing="0" w:after="0" w:afterAutospacing="0"/>
        <w:ind w:firstLine="567"/>
        <w:jc w:val="both"/>
      </w:pPr>
      <w:r>
        <w:t>2.</w:t>
      </w:r>
      <w:r w:rsidR="00E444A8">
        <w:t>30</w:t>
      </w:r>
      <w:r w:rsidR="009C7F0F" w:rsidRPr="00E003E2">
        <w:t>. Малоценные и быстроизнашивающиеся предметы включают ценности, стоимость единицы которых не превышает предел, установленный налогов</w:t>
      </w:r>
      <w:r w:rsidR="004E0688">
        <w:t>ым законодательством (п</w:t>
      </w:r>
      <w:r w:rsidR="00524E64">
        <w:t>п.</w:t>
      </w:r>
      <w:r w:rsidR="004E0688">
        <w:t>3</w:t>
      </w:r>
      <w:r w:rsidR="00015131">
        <w:t xml:space="preserve"> п.</w:t>
      </w:r>
      <w:r w:rsidR="009C7F0F" w:rsidRPr="00E003E2">
        <w:t>6</w:t>
      </w:r>
      <w:r w:rsidR="004E0688">
        <w:t>)</w:t>
      </w:r>
      <w:r w:rsidR="009C7F0F" w:rsidRPr="00E003E2">
        <w:t xml:space="preserve"> НСБУ «Запасы»).</w:t>
      </w:r>
    </w:p>
    <w:p w:rsidR="007A5FEB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3</w:t>
      </w:r>
      <w:r w:rsidR="00E444A8">
        <w:t>1</w:t>
      </w:r>
      <w:r w:rsidR="007A5FEB" w:rsidRPr="00E003E2">
        <w:t>. Малоценные и быстроизнашивающиеся предметы, стоимость единицы которых не превышает 1/6 лимита, установленного налоговым законодательством, списываются на текущие затраты/расходы в момент</w:t>
      </w:r>
      <w:r w:rsidR="00015131">
        <w:t xml:space="preserve"> передачи в эксплуатацию (п.</w:t>
      </w:r>
      <w:r w:rsidR="007A5FEB" w:rsidRPr="00E003E2">
        <w:t>51 НСБУ «Запасы»).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3</w:t>
      </w:r>
      <w:r w:rsidR="00E444A8">
        <w:t>2</w:t>
      </w:r>
      <w:r w:rsidR="00955E74" w:rsidRPr="00E003E2">
        <w:t>. Сумма</w:t>
      </w:r>
      <w:r w:rsidR="00524E64">
        <w:t xml:space="preserve"> </w:t>
      </w:r>
      <w:r w:rsidR="00955E74" w:rsidRPr="00E003E2">
        <w:t xml:space="preserve">материального ущерба </w:t>
      </w:r>
      <w:r w:rsidR="00524E64">
        <w:t>к</w:t>
      </w:r>
      <w:r w:rsidR="00524E64" w:rsidRPr="00E003E2">
        <w:t xml:space="preserve"> </w:t>
      </w:r>
      <w:r w:rsidR="00524E64">
        <w:t xml:space="preserve">возмещению </w:t>
      </w:r>
      <w:r w:rsidR="00955E74" w:rsidRPr="00E003E2">
        <w:t>отражается в бухгалтерском учете как текущие доходы (</w:t>
      </w:r>
      <w:r w:rsidR="005C7CAB" w:rsidRPr="00E003E2">
        <w:t>п.</w:t>
      </w:r>
      <w:r w:rsidR="00955E74" w:rsidRPr="00E003E2">
        <w:t xml:space="preserve"> 32 НСБУ «Дебиторская задолженность и финансовые инвестиции»).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3</w:t>
      </w:r>
      <w:r w:rsidR="00E444A8">
        <w:t>3</w:t>
      </w:r>
      <w:r w:rsidR="00955E74" w:rsidRPr="00E003E2">
        <w:t xml:space="preserve">. </w:t>
      </w:r>
      <w:r w:rsidR="00524E64">
        <w:t>Безнадежная</w:t>
      </w:r>
      <w:r w:rsidR="00955E74" w:rsidRPr="00E003E2">
        <w:t xml:space="preserve"> дебиторская задолженность списывается на текущие расходы </w:t>
      </w:r>
      <w:r w:rsidR="002B60F0" w:rsidRPr="00E003E2">
        <w:t xml:space="preserve">методом оценочных резервов, величина которых определяется по каждой дебиторской задолженности </w:t>
      </w:r>
      <w:r w:rsidR="004E0688">
        <w:t xml:space="preserve">в размере </w:t>
      </w:r>
      <w:r w:rsidR="002B60F0" w:rsidRPr="00E003E2">
        <w:t xml:space="preserve">ее абсолютной суммы </w:t>
      </w:r>
      <w:r w:rsidR="00955E74" w:rsidRPr="00E003E2">
        <w:t>(</w:t>
      </w:r>
      <w:r w:rsidR="005C7CAB" w:rsidRPr="00E003E2">
        <w:t>п.</w:t>
      </w:r>
      <w:r w:rsidR="00955E74" w:rsidRPr="00E003E2">
        <w:t xml:space="preserve">37 </w:t>
      </w:r>
      <w:r w:rsidR="00015131">
        <w:t>и п.</w:t>
      </w:r>
      <w:r w:rsidR="002B60F0" w:rsidRPr="00E003E2">
        <w:t xml:space="preserve">41 </w:t>
      </w:r>
      <w:r w:rsidR="00955E74" w:rsidRPr="00E003E2">
        <w:t>НСБУ «Дебиторская задолженность и финансовые инвестиции»).</w:t>
      </w:r>
    </w:p>
    <w:p w:rsidR="00515B3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3</w:t>
      </w:r>
      <w:r w:rsidR="00E444A8">
        <w:t>4</w:t>
      </w:r>
      <w:r w:rsidR="00515B34" w:rsidRPr="00E003E2">
        <w:t>.</w:t>
      </w:r>
      <w:r w:rsidR="004E0688">
        <w:t xml:space="preserve"> </w:t>
      </w:r>
      <w:r w:rsidR="00515B34" w:rsidRPr="00E003E2">
        <w:t xml:space="preserve">Расходы будущих периодов включают стоимость </w:t>
      </w:r>
      <w:r w:rsidR="004E0688">
        <w:t xml:space="preserve">автошин, </w:t>
      </w:r>
      <w:r w:rsidR="004E0688" w:rsidRPr="00E003E2">
        <w:t>аккумуляторов</w:t>
      </w:r>
      <w:r w:rsidR="004E0688">
        <w:t>,</w:t>
      </w:r>
      <w:r w:rsidR="004E0688" w:rsidRPr="00E003E2">
        <w:t xml:space="preserve"> </w:t>
      </w:r>
      <w:r w:rsidR="00515B34" w:rsidRPr="00E003E2">
        <w:t>приобретенных отдельно от транспортных средств, бланков строгой отчетности, стоимость активов, переданных в финансовый лизинг, затраты по страхованию, существенные затраты по выбытию долгосрочных активов и другие затраты, понесенные в текущем периоде, но относящиеся к будущим периодам. Расходы будущих периодов по автошинам  списываются на текущие затраты/расходы в зависимости от фактического пробега, а другие</w:t>
      </w:r>
      <w:r w:rsidR="00015131">
        <w:t xml:space="preserve"> затраты – линейным методом (п.</w:t>
      </w:r>
      <w:r w:rsidR="00515B34" w:rsidRPr="00E003E2">
        <w:t>8 НСБУ «Расходы»).</w:t>
      </w:r>
    </w:p>
    <w:p w:rsidR="00515B34" w:rsidRPr="00E003E2" w:rsidRDefault="00515B34" w:rsidP="007952DE">
      <w:pPr>
        <w:pStyle w:val="noparagraphstyle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</w:p>
    <w:p w:rsidR="00515B34" w:rsidRPr="00015131" w:rsidRDefault="00E444A8" w:rsidP="007952DE">
      <w:pPr>
        <w:pStyle w:val="noparagraphstyle"/>
        <w:spacing w:before="0" w:beforeAutospacing="0" w:after="0" w:afterAutospacing="0"/>
        <w:jc w:val="both"/>
      </w:pPr>
      <w:r w:rsidRPr="00015131">
        <w:rPr>
          <w:bCs/>
          <w:i/>
          <w:iCs/>
        </w:rPr>
        <w:t>О</w:t>
      </w:r>
      <w:r w:rsidR="00955E74" w:rsidRPr="00015131">
        <w:rPr>
          <w:bCs/>
          <w:i/>
          <w:iCs/>
        </w:rPr>
        <w:t>бязательства</w:t>
      </w:r>
    </w:p>
    <w:p w:rsidR="00515B3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3</w:t>
      </w:r>
      <w:r w:rsidR="00E444A8">
        <w:t>5</w:t>
      </w:r>
      <w:r w:rsidR="00515B34" w:rsidRPr="00E003E2">
        <w:t>. Доходы будущих периодов списываются на текущие д</w:t>
      </w:r>
      <w:r w:rsidR="00015131">
        <w:t>оходы на равномерной основе (п.</w:t>
      </w:r>
      <w:r w:rsidR="00515B34" w:rsidRPr="00E003E2">
        <w:t>64 НСБУ «Собственный капитал и обязательства»).</w:t>
      </w:r>
    </w:p>
    <w:p w:rsidR="00955E74" w:rsidRPr="00E003E2" w:rsidRDefault="00A9458F" w:rsidP="007952DE">
      <w:pPr>
        <w:pStyle w:val="noparagraphstyle"/>
        <w:tabs>
          <w:tab w:val="left" w:pos="580"/>
        </w:tabs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3</w:t>
      </w:r>
      <w:r w:rsidR="00E444A8">
        <w:t>6</w:t>
      </w:r>
      <w:r w:rsidR="00955E74" w:rsidRPr="00E003E2">
        <w:t xml:space="preserve">. </w:t>
      </w:r>
      <w:r w:rsidR="00524E64">
        <w:t>Формируются о</w:t>
      </w:r>
      <w:r w:rsidR="00955E74" w:rsidRPr="00E003E2">
        <w:t>ценочные резервы</w:t>
      </w:r>
      <w:r w:rsidR="00AC6C76">
        <w:t xml:space="preserve"> </w:t>
      </w:r>
      <w:r w:rsidR="00955E74" w:rsidRPr="00E003E2">
        <w:t>для возмещения</w:t>
      </w:r>
      <w:r w:rsidR="004E0688">
        <w:t xml:space="preserve"> возможных</w:t>
      </w:r>
      <w:r w:rsidR="00955E74" w:rsidRPr="00E003E2">
        <w:t xml:space="preserve"> расходов </w:t>
      </w:r>
      <w:r w:rsidR="00213FF5" w:rsidRPr="00E003E2">
        <w:t>(п</w:t>
      </w:r>
      <w:r w:rsidR="00955E74" w:rsidRPr="00E003E2">
        <w:t>отерь)</w:t>
      </w:r>
      <w:r w:rsidR="00213FF5" w:rsidRPr="00E003E2">
        <w:t xml:space="preserve"> по ремонту и обслуживанию проданных активов в течение гарантийного периода. Сумма оценочных резервов определяется в размере 1,8-3,4% </w:t>
      </w:r>
      <w:r w:rsidR="009938FA" w:rsidRPr="00E003E2">
        <w:t xml:space="preserve">от сумм </w:t>
      </w:r>
      <w:r w:rsidR="00E444A8">
        <w:t xml:space="preserve">отдельных </w:t>
      </w:r>
      <w:r w:rsidR="00213FF5" w:rsidRPr="00E003E2">
        <w:t>вид</w:t>
      </w:r>
      <w:r w:rsidR="009938FA" w:rsidRPr="00E003E2">
        <w:t>ов</w:t>
      </w:r>
      <w:r w:rsidR="00213FF5" w:rsidRPr="00E003E2">
        <w:t xml:space="preserve"> доходов от продаж </w:t>
      </w:r>
      <w:r w:rsidR="009938FA" w:rsidRPr="00E003E2">
        <w:t>за исключением доходов от найма</w:t>
      </w:r>
      <w:r w:rsidR="004E0688">
        <w:t xml:space="preserve"> </w:t>
      </w:r>
      <w:r w:rsidR="004E0688" w:rsidRPr="00E003E2">
        <w:t>(п.81 НСБУ «Собственный капитал и обязательства»)</w:t>
      </w:r>
      <w:r w:rsidR="009938FA" w:rsidRPr="00E003E2">
        <w:t>.</w:t>
      </w:r>
      <w:r w:rsidR="00213FF5" w:rsidRPr="00E003E2">
        <w:t xml:space="preserve"> 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ind w:firstLine="567"/>
        <w:jc w:val="both"/>
      </w:pPr>
      <w:r w:rsidRPr="00E003E2">
        <w:rPr>
          <w:b/>
          <w:bCs/>
          <w:i/>
          <w:iCs/>
        </w:rPr>
        <w:t> </w:t>
      </w:r>
    </w:p>
    <w:p w:rsidR="009938FA" w:rsidRPr="00524E64" w:rsidRDefault="00955E74" w:rsidP="007952DE">
      <w:pPr>
        <w:pStyle w:val="noparagraphstyle"/>
        <w:spacing w:before="0" w:beforeAutospacing="0" w:after="0" w:afterAutospacing="0"/>
        <w:jc w:val="both"/>
      </w:pPr>
      <w:r w:rsidRPr="00524E64">
        <w:rPr>
          <w:bCs/>
          <w:i/>
          <w:iCs/>
        </w:rPr>
        <w:t>Производственные затраты</w:t>
      </w:r>
    </w:p>
    <w:p w:rsidR="009938FA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3</w:t>
      </w:r>
      <w:r w:rsidR="00E444A8">
        <w:t>7</w:t>
      </w:r>
      <w:r w:rsidR="009938FA" w:rsidRPr="00E003E2">
        <w:t>. Производственные затраты включают прямые и расп</w:t>
      </w:r>
      <w:r w:rsidR="00524E64">
        <w:t>ределяемые материальные затраты,</w:t>
      </w:r>
      <w:r w:rsidR="009938FA" w:rsidRPr="00E003E2">
        <w:t xml:space="preserve"> прямые и распределяемые затраты на персонал</w:t>
      </w:r>
      <w:r w:rsidR="00524E64">
        <w:t>,</w:t>
      </w:r>
      <w:r w:rsidR="009938FA" w:rsidRPr="00E003E2">
        <w:t xml:space="preserve"> косвенн</w:t>
      </w:r>
      <w:r w:rsidR="00015131">
        <w:t>ые производственные затраты (п.</w:t>
      </w:r>
      <w:r w:rsidR="009938FA" w:rsidRPr="00E003E2">
        <w:t>13 и 14 Методических указаний по учету производственных затрат и калькуляции себестоимости продукции и услуг).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3</w:t>
      </w:r>
      <w:r w:rsidR="00E444A8">
        <w:t>8</w:t>
      </w:r>
      <w:r w:rsidR="00955E74" w:rsidRPr="00E003E2">
        <w:t>. Бухгалтерский учет производственных затрат ведется отдельно по основным и вспомогательным видам деятельности (</w:t>
      </w:r>
      <w:r w:rsidR="005C7CAB" w:rsidRPr="00E003E2">
        <w:t>п.</w:t>
      </w:r>
      <w:r w:rsidR="00955E74" w:rsidRPr="00E003E2">
        <w:t xml:space="preserve">10 </w:t>
      </w:r>
      <w:r w:rsidR="009938FA" w:rsidRPr="00E003E2">
        <w:t>Методических указаний по учету производственных затрат и калькуляции себестоимости продукции и услуг</w:t>
      </w:r>
      <w:r w:rsidR="00955E74" w:rsidRPr="00E003E2">
        <w:t>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3</w:t>
      </w:r>
      <w:r w:rsidR="00E444A8">
        <w:t>9</w:t>
      </w:r>
      <w:r w:rsidR="00955E74" w:rsidRPr="00E003E2">
        <w:t>. Калькуляционный период составляет месяц (</w:t>
      </w:r>
      <w:r w:rsidR="005C7CAB" w:rsidRPr="00E003E2">
        <w:t>п.</w:t>
      </w:r>
      <w:r w:rsidR="00955E74" w:rsidRPr="00E003E2">
        <w:t xml:space="preserve">5 </w:t>
      </w:r>
      <w:r w:rsidR="009938FA" w:rsidRPr="00E003E2">
        <w:t>Методических указаний по учету производственных затрат и калькуляции себестоимости продукции и услуг</w:t>
      </w:r>
      <w:r w:rsidR="00955E74" w:rsidRPr="00E003E2">
        <w:t>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 w:rsidR="00E444A8">
        <w:t>40</w:t>
      </w:r>
      <w:r w:rsidR="00955E74" w:rsidRPr="00E003E2">
        <w:t>. Бухгалтерский учет производственных затрат осуществляется с применением управленческих счетов (</w:t>
      </w:r>
      <w:r w:rsidR="005C7CAB" w:rsidRPr="00E003E2">
        <w:t>п.</w:t>
      </w:r>
      <w:r w:rsidR="00955E74" w:rsidRPr="00E003E2">
        <w:t>16</w:t>
      </w:r>
      <w:r w:rsidR="009938FA" w:rsidRPr="00E003E2">
        <w:t xml:space="preserve"> Методических указаний по учету производственных затрат и калькуляции себестоимости продукции и услуг</w:t>
      </w:r>
      <w:r w:rsidR="00955E74" w:rsidRPr="00E003E2">
        <w:t>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4</w:t>
      </w:r>
      <w:r w:rsidR="00E444A8">
        <w:t>1</w:t>
      </w:r>
      <w:r w:rsidR="00955E74" w:rsidRPr="00E003E2">
        <w:t>. Распределяемые материальные затраты включаются в себестоимость отдельных видов сопряженной продукции пропорционально нормам расхода материалов (</w:t>
      </w:r>
      <w:r w:rsidR="005C7CAB" w:rsidRPr="00E003E2">
        <w:t>п.</w:t>
      </w:r>
      <w:r w:rsidR="00955E74" w:rsidRPr="00E003E2">
        <w:t xml:space="preserve">24 </w:t>
      </w:r>
      <w:r w:rsidR="009938FA" w:rsidRPr="00E003E2">
        <w:t>Методических указаний по учету производственных затрат и калькуляции себестоимости продукции и услуг</w:t>
      </w:r>
      <w:r w:rsidR="00955E74" w:rsidRPr="00E003E2">
        <w:t>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4</w:t>
      </w:r>
      <w:r w:rsidR="00E444A8">
        <w:t>2</w:t>
      </w:r>
      <w:r w:rsidR="00955E74" w:rsidRPr="00E003E2">
        <w:t xml:space="preserve">. </w:t>
      </w:r>
      <w:r w:rsidR="009938FA" w:rsidRPr="00E003E2">
        <w:t>Справедливая</w:t>
      </w:r>
      <w:r w:rsidR="00955E74" w:rsidRPr="00E003E2">
        <w:t xml:space="preserve"> стоимость пригодных отходов распределяется между видами сопряженной продукции пропорционально нормам отходов (</w:t>
      </w:r>
      <w:r w:rsidR="005C7CAB" w:rsidRPr="00E003E2">
        <w:t>п.</w:t>
      </w:r>
      <w:r w:rsidR="00955E74" w:rsidRPr="00E003E2">
        <w:t xml:space="preserve">26 </w:t>
      </w:r>
      <w:r w:rsidR="009938FA" w:rsidRPr="00E003E2">
        <w:t>Методических указаний по учету производственных затрат и калькуляции себестоимости продукции и услуг</w:t>
      </w:r>
      <w:r w:rsidR="00955E74" w:rsidRPr="00E003E2">
        <w:t>).</w:t>
      </w:r>
    </w:p>
    <w:p w:rsidR="00955E74" w:rsidRPr="00E003E2" w:rsidRDefault="00A9458F" w:rsidP="007952DE">
      <w:pPr>
        <w:pStyle w:val="noparagraphstyle"/>
        <w:tabs>
          <w:tab w:val="left" w:pos="580"/>
        </w:tabs>
        <w:spacing w:before="0" w:beforeAutospacing="0" w:after="0" w:afterAutospacing="0"/>
        <w:ind w:firstLine="567"/>
        <w:jc w:val="both"/>
      </w:pPr>
      <w:r>
        <w:lastRenderedPageBreak/>
        <w:t>2.</w:t>
      </w:r>
      <w:r>
        <w:rPr>
          <w:lang w:val="ro-RO"/>
        </w:rPr>
        <w:t>4</w:t>
      </w:r>
      <w:r w:rsidR="00AC6C76">
        <w:t>3</w:t>
      </w:r>
      <w:r w:rsidR="00955E74" w:rsidRPr="00E003E2">
        <w:t>. Распределяемые затраты на персонал включаются в себестоимость продукции/услуг пропорционально тарифной (нормативной) заработной плате (</w:t>
      </w:r>
      <w:r w:rsidR="005C7CAB" w:rsidRPr="00E003E2">
        <w:t>п.</w:t>
      </w:r>
      <w:r w:rsidR="00955E74" w:rsidRPr="00E003E2">
        <w:t xml:space="preserve">32 </w:t>
      </w:r>
      <w:r w:rsidR="009938FA" w:rsidRPr="00E003E2">
        <w:t>Методических указаний по учету производственных затрат и калькуляции себестоимости продукции и услуг</w:t>
      </w:r>
      <w:r w:rsidR="00955E74" w:rsidRPr="00E003E2">
        <w:t>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4</w:t>
      </w:r>
      <w:r w:rsidR="00AC6C76">
        <w:t>4</w:t>
      </w:r>
      <w:r w:rsidR="00955E74" w:rsidRPr="00E003E2">
        <w:t xml:space="preserve">. Взаимно оказанные услуги и </w:t>
      </w:r>
      <w:r w:rsidR="00524E64" w:rsidRPr="00E003E2">
        <w:t xml:space="preserve">переданная </w:t>
      </w:r>
      <w:r w:rsidR="004E0688" w:rsidRPr="00E003E2">
        <w:t xml:space="preserve">продукция </w:t>
      </w:r>
      <w:r w:rsidR="00955E74" w:rsidRPr="00E003E2">
        <w:t xml:space="preserve">между вспомогательными подразделениями (цехами) </w:t>
      </w:r>
      <w:r w:rsidR="0060654A">
        <w:t>субъекта</w:t>
      </w:r>
      <w:r w:rsidR="00955E74" w:rsidRPr="00E003E2">
        <w:t xml:space="preserve"> оцениваются по нормативной (плановой) себестоимости (</w:t>
      </w:r>
      <w:r w:rsidR="005C7CAB" w:rsidRPr="00E003E2">
        <w:t>п.</w:t>
      </w:r>
      <w:r w:rsidR="00955E74" w:rsidRPr="00E003E2">
        <w:t xml:space="preserve">40 </w:t>
      </w:r>
      <w:r w:rsidR="009938FA" w:rsidRPr="00E003E2">
        <w:t>Методических указаний по учету производственных затрат и калькуляции себестоимости продукции и услуг</w:t>
      </w:r>
      <w:r w:rsidR="00955E74" w:rsidRPr="00E003E2">
        <w:t>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4</w:t>
      </w:r>
      <w:r w:rsidR="00AC6C76">
        <w:t>5</w:t>
      </w:r>
      <w:r w:rsidR="00955E74" w:rsidRPr="00E003E2">
        <w:t>.</w:t>
      </w:r>
      <w:r w:rsidR="009938FA" w:rsidRPr="00E003E2">
        <w:rPr>
          <w:lang w:val="ro-RO"/>
        </w:rPr>
        <w:t xml:space="preserve"> </w:t>
      </w:r>
      <w:r w:rsidR="00AC6C76">
        <w:t>П</w:t>
      </w:r>
      <w:r w:rsidR="00955E74" w:rsidRPr="00E003E2">
        <w:t>рименя</w:t>
      </w:r>
      <w:r w:rsidR="00AC6C76">
        <w:t>ются</w:t>
      </w:r>
      <w:r w:rsidR="00955E74" w:rsidRPr="00E003E2">
        <w:t xml:space="preserve"> нормы производственных потерь, утвержденные приказом </w:t>
      </w:r>
      <w:r w:rsidR="0060654A">
        <w:t>директора</w:t>
      </w:r>
      <w:r w:rsidR="009938FA" w:rsidRPr="00E003E2">
        <w:t xml:space="preserve"> предприятия</w:t>
      </w:r>
      <w:r w:rsidR="00955E74" w:rsidRPr="00E003E2">
        <w:t>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4</w:t>
      </w:r>
      <w:r w:rsidR="00AC6C76">
        <w:t>6</w:t>
      </w:r>
      <w:r w:rsidR="00955E74" w:rsidRPr="00E003E2">
        <w:t xml:space="preserve">. </w:t>
      </w:r>
      <w:r w:rsidR="00524E64">
        <w:t>Рассчитывается</w:t>
      </w:r>
      <w:r w:rsidR="00AC6C76">
        <w:t xml:space="preserve"> общая</w:t>
      </w:r>
      <w:r w:rsidR="00955E74" w:rsidRPr="00E003E2">
        <w:t xml:space="preserve"> себестоимость и себестоимость единицы произведенной продукции/оказанных услуг (</w:t>
      </w:r>
      <w:r w:rsidR="005C7CAB" w:rsidRPr="00E003E2">
        <w:t>п.</w:t>
      </w:r>
      <w:r w:rsidR="00955E74" w:rsidRPr="00E003E2">
        <w:t xml:space="preserve">51 </w:t>
      </w:r>
      <w:r w:rsidR="009938FA" w:rsidRPr="00E003E2">
        <w:t>Методических указаний по учету производственных затрат и калькуляции себестоимости продукции и услуг</w:t>
      </w:r>
      <w:r w:rsidR="00955E74" w:rsidRPr="00E003E2">
        <w:t>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4</w:t>
      </w:r>
      <w:r w:rsidR="00AC6C76">
        <w:t>7</w:t>
      </w:r>
      <w:r w:rsidR="00955E74" w:rsidRPr="00E003E2">
        <w:t xml:space="preserve">. Себестоимость произведенной продукции калькулируется </w:t>
      </w:r>
      <w:r w:rsidR="00773240" w:rsidRPr="00E003E2">
        <w:t>попередельным методом с применением бесполуфабрикатного варианта, а себестоимость оказанных услуг – позаказным методом</w:t>
      </w:r>
      <w:r w:rsidR="00955E74" w:rsidRPr="00E003E2">
        <w:t xml:space="preserve"> (</w:t>
      </w:r>
      <w:r w:rsidR="005C7CAB" w:rsidRPr="00E003E2">
        <w:t>п.</w:t>
      </w:r>
      <w:r w:rsidR="00773240" w:rsidRPr="00E003E2">
        <w:t>61, 63 и 64</w:t>
      </w:r>
      <w:r w:rsidR="00955E74" w:rsidRPr="00E003E2">
        <w:t xml:space="preserve"> </w:t>
      </w:r>
      <w:r w:rsidR="009938FA" w:rsidRPr="00E003E2">
        <w:t>Методических указаний по учету производственных затрат и калькуляции себестоимости продукции и услуг</w:t>
      </w:r>
      <w:r w:rsidR="00955E74" w:rsidRPr="00E003E2">
        <w:t>).</w:t>
      </w:r>
    </w:p>
    <w:p w:rsidR="00955E74" w:rsidRPr="00E003E2" w:rsidRDefault="00955E74" w:rsidP="007952DE">
      <w:pPr>
        <w:pStyle w:val="noparagraphstyle"/>
        <w:spacing w:before="0" w:beforeAutospacing="0" w:after="0" w:afterAutospacing="0"/>
        <w:jc w:val="both"/>
      </w:pPr>
      <w:r w:rsidRPr="00E003E2">
        <w:rPr>
          <w:b/>
          <w:bCs/>
          <w:i/>
          <w:iCs/>
        </w:rPr>
        <w:t> </w:t>
      </w:r>
    </w:p>
    <w:p w:rsidR="00773240" w:rsidRPr="00015131" w:rsidRDefault="00955E74" w:rsidP="00015131">
      <w:pPr>
        <w:pStyle w:val="noparagraphstyle"/>
        <w:spacing w:before="0" w:beforeAutospacing="0" w:after="0" w:afterAutospacing="0"/>
        <w:jc w:val="center"/>
        <w:rPr>
          <w:bCs/>
          <w:i/>
          <w:iCs/>
        </w:rPr>
      </w:pPr>
      <w:r w:rsidRPr="00015131">
        <w:rPr>
          <w:bCs/>
          <w:i/>
          <w:iCs/>
        </w:rPr>
        <w:t>Доходы</w:t>
      </w:r>
      <w:r w:rsidR="00773240" w:rsidRPr="00015131">
        <w:rPr>
          <w:bCs/>
          <w:i/>
          <w:iCs/>
        </w:rPr>
        <w:t xml:space="preserve"> и расходы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4</w:t>
      </w:r>
      <w:r w:rsidR="00AC6C76">
        <w:t>8</w:t>
      </w:r>
      <w:r w:rsidR="00955E74" w:rsidRPr="00E003E2">
        <w:t>. Доходы от продаж включают доходы от реализации продукции</w:t>
      </w:r>
      <w:r w:rsidR="00773240" w:rsidRPr="00E003E2">
        <w:t>/</w:t>
      </w:r>
      <w:r w:rsidR="00955E74" w:rsidRPr="00E003E2">
        <w:t>товаров</w:t>
      </w:r>
      <w:r w:rsidR="00773240" w:rsidRPr="00E003E2">
        <w:t>, оказания услуг</w:t>
      </w:r>
      <w:r w:rsidR="00C312B9">
        <w:t>,</w:t>
      </w:r>
      <w:r w:rsidR="00773240" w:rsidRPr="00E003E2">
        <w:t xml:space="preserve"> договоров лизинга</w:t>
      </w:r>
      <w:r w:rsidR="00955E74" w:rsidRPr="00E003E2">
        <w:t xml:space="preserve"> (</w:t>
      </w:r>
      <w:r w:rsidR="005C7CAB" w:rsidRPr="00E003E2">
        <w:t>п.</w:t>
      </w:r>
      <w:r w:rsidR="00955E74" w:rsidRPr="00E003E2">
        <w:t>5 НСБУ «Доходы»).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 w:rsidR="00AC6C76">
        <w:t>49</w:t>
      </w:r>
      <w:r w:rsidR="00955E74" w:rsidRPr="00E003E2">
        <w:t>. Доходы признаются отдельно по каждой сделке (</w:t>
      </w:r>
      <w:r w:rsidR="005C7CAB" w:rsidRPr="00E003E2">
        <w:t>п.</w:t>
      </w:r>
      <w:r w:rsidR="00955E74" w:rsidRPr="00E003E2">
        <w:t>9 НСБУ «Доходы»).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5</w:t>
      </w:r>
      <w:r w:rsidR="00AC6C76">
        <w:t>0</w:t>
      </w:r>
      <w:r w:rsidR="00955E74" w:rsidRPr="00E003E2">
        <w:t>. Доходы от оказания услуг признаются на основе метода полного предоставления услуг (</w:t>
      </w:r>
      <w:r w:rsidR="005C7CAB" w:rsidRPr="00E003E2">
        <w:t>п.</w:t>
      </w:r>
      <w:r w:rsidR="00955E74" w:rsidRPr="00E003E2">
        <w:t>21 НСБУ «Доходы»).</w:t>
      </w:r>
    </w:p>
    <w:p w:rsidR="00955E74" w:rsidRPr="00E003E2" w:rsidRDefault="00A9458F" w:rsidP="007952DE">
      <w:pPr>
        <w:pStyle w:val="noparagraphstyle"/>
        <w:tabs>
          <w:tab w:val="left" w:pos="580"/>
        </w:tabs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5</w:t>
      </w:r>
      <w:r w:rsidR="00AC6C76">
        <w:t>1</w:t>
      </w:r>
      <w:r w:rsidR="00955E74" w:rsidRPr="00E003E2">
        <w:t xml:space="preserve">. Доходы в виде процентов признаются на основе договорных условий по мере наступления сроков их выплаты, установленных в договоре, заключенном между </w:t>
      </w:r>
      <w:r w:rsidR="0060654A">
        <w:t>субъектом</w:t>
      </w:r>
      <w:r w:rsidR="00955E74" w:rsidRPr="00E003E2">
        <w:t xml:space="preserve"> и пользователем актива (</w:t>
      </w:r>
      <w:r w:rsidR="005C7CAB" w:rsidRPr="00E003E2">
        <w:t>п.</w:t>
      </w:r>
      <w:r w:rsidR="00955E74" w:rsidRPr="00E003E2">
        <w:t>29 НСБУ «Доходы»).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5</w:t>
      </w:r>
      <w:r w:rsidR="00AC6C76">
        <w:t>2</w:t>
      </w:r>
      <w:r w:rsidR="00955E74" w:rsidRPr="00E003E2">
        <w:t xml:space="preserve">. Корректировка доходов в течение отчетного периода осуществляется путем составления </w:t>
      </w:r>
      <w:r w:rsidR="00EE1BF1" w:rsidRPr="00E003E2">
        <w:t xml:space="preserve">сторнировочных и дополнительных </w:t>
      </w:r>
      <w:r w:rsidR="00955E74" w:rsidRPr="00E003E2">
        <w:t>бухгалтерских записей (пояснения к классу 6 «Доходы» Общего плана счетов).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5</w:t>
      </w:r>
      <w:r w:rsidR="00AC6C76">
        <w:t>3</w:t>
      </w:r>
      <w:r w:rsidR="00955E74" w:rsidRPr="00E003E2">
        <w:t>. Себестоимость продаж включает балансовую стоимость</w:t>
      </w:r>
      <w:r w:rsidR="00EE1BF1" w:rsidRPr="00E003E2">
        <w:t>/фактическ</w:t>
      </w:r>
      <w:r w:rsidR="00C312B9">
        <w:t>ую</w:t>
      </w:r>
      <w:r w:rsidR="00EE1BF1" w:rsidRPr="00E003E2">
        <w:t xml:space="preserve"> себестоимость </w:t>
      </w:r>
      <w:r w:rsidR="00955E74" w:rsidRPr="00E003E2">
        <w:t>реализованных продукции</w:t>
      </w:r>
      <w:r w:rsidR="00EE1BF1" w:rsidRPr="00E003E2">
        <w:t>/</w:t>
      </w:r>
      <w:r w:rsidR="00955E74" w:rsidRPr="00E003E2">
        <w:t>товаров</w:t>
      </w:r>
      <w:r w:rsidR="00EE1BF1" w:rsidRPr="00E003E2">
        <w:t xml:space="preserve"> и оказанных услуг и </w:t>
      </w:r>
      <w:r w:rsidR="00955E74" w:rsidRPr="00E003E2">
        <w:t xml:space="preserve"> </w:t>
      </w:r>
      <w:r w:rsidR="00EE1BF1" w:rsidRPr="00E003E2">
        <w:t xml:space="preserve">расходов по </w:t>
      </w:r>
      <w:r w:rsidR="00955E74" w:rsidRPr="00E003E2">
        <w:t>договорам лизинга (</w:t>
      </w:r>
      <w:r w:rsidR="00EE1BF1" w:rsidRPr="00E003E2">
        <w:t>п</w:t>
      </w:r>
      <w:r w:rsidR="00524E64">
        <w:t>п.</w:t>
      </w:r>
      <w:r w:rsidR="00955E74" w:rsidRPr="00E003E2">
        <w:t xml:space="preserve">1) </w:t>
      </w:r>
      <w:r w:rsidR="005C7CAB" w:rsidRPr="00E003E2">
        <w:t>п.</w:t>
      </w:r>
      <w:r w:rsidR="00955E74" w:rsidRPr="00E003E2">
        <w:t>20 НСБУ «Расходы»).</w:t>
      </w:r>
    </w:p>
    <w:p w:rsidR="00955E74" w:rsidRPr="00DB1EAF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5</w:t>
      </w:r>
      <w:r w:rsidR="00AC6C76">
        <w:t>4</w:t>
      </w:r>
      <w:r w:rsidR="00955E74" w:rsidRPr="00E003E2">
        <w:t xml:space="preserve">. Расходы на реализацию включают расходы, предусмотренные </w:t>
      </w:r>
      <w:r w:rsidR="00955E74" w:rsidRPr="00DB1EAF">
        <w:t xml:space="preserve">в </w:t>
      </w:r>
      <w:r w:rsidR="00955E74" w:rsidRPr="00DB1EAF">
        <w:rPr>
          <w:iCs/>
        </w:rPr>
        <w:t xml:space="preserve">приложении </w:t>
      </w:r>
      <w:r w:rsidR="00EE1BF1" w:rsidRPr="00DB1EAF">
        <w:rPr>
          <w:iCs/>
        </w:rPr>
        <w:t>4</w:t>
      </w:r>
      <w:r w:rsidR="00955E74" w:rsidRPr="00DB1EAF">
        <w:t xml:space="preserve"> (</w:t>
      </w:r>
      <w:r w:rsidR="005C7CAB" w:rsidRPr="00DB1EAF">
        <w:t>п.</w:t>
      </w:r>
      <w:r w:rsidR="00955E74" w:rsidRPr="00DB1EAF">
        <w:t>24 НСБУ «Расходы»).</w:t>
      </w:r>
    </w:p>
    <w:p w:rsidR="00955E74" w:rsidRPr="00DB1EAF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 w:rsidRPr="00DB1EAF">
        <w:t>2.</w:t>
      </w:r>
      <w:r w:rsidRPr="00DB1EAF">
        <w:rPr>
          <w:lang w:val="ro-RO"/>
        </w:rPr>
        <w:t>5</w:t>
      </w:r>
      <w:r w:rsidR="00AC6C76" w:rsidRPr="00DB1EAF">
        <w:t>5</w:t>
      </w:r>
      <w:r w:rsidR="00955E74" w:rsidRPr="00DB1EAF">
        <w:t>. Административные расходы включают расходы, приведенные в</w:t>
      </w:r>
      <w:r w:rsidR="00955E74" w:rsidRPr="00DB1EAF">
        <w:rPr>
          <w:iCs/>
        </w:rPr>
        <w:t xml:space="preserve"> приложении </w:t>
      </w:r>
      <w:r w:rsidR="00EE1BF1" w:rsidRPr="00DB1EAF">
        <w:rPr>
          <w:iCs/>
        </w:rPr>
        <w:t>5</w:t>
      </w:r>
      <w:r w:rsidR="00955E74" w:rsidRPr="00DB1EAF">
        <w:t xml:space="preserve"> (</w:t>
      </w:r>
      <w:r w:rsidR="005C7CAB" w:rsidRPr="00DB1EAF">
        <w:t>п.</w:t>
      </w:r>
      <w:r w:rsidR="00955E74" w:rsidRPr="00DB1EAF">
        <w:t>26 НСБУ «Расходы»).</w:t>
      </w:r>
    </w:p>
    <w:p w:rsidR="00955E74" w:rsidRPr="00DB1EAF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 w:rsidRPr="00DB1EAF">
        <w:t>2.</w:t>
      </w:r>
      <w:r w:rsidRPr="00DB1EAF">
        <w:rPr>
          <w:lang w:val="ro-RO"/>
        </w:rPr>
        <w:t>5</w:t>
      </w:r>
      <w:r w:rsidR="00AC6C76" w:rsidRPr="00DB1EAF">
        <w:t>6</w:t>
      </w:r>
      <w:r w:rsidR="00955E74" w:rsidRPr="00DB1EAF">
        <w:t>. Другие расходы от операционной деятельности включают расходы, приведенные в</w:t>
      </w:r>
      <w:r w:rsidR="00955E74" w:rsidRPr="00DB1EAF">
        <w:rPr>
          <w:iCs/>
        </w:rPr>
        <w:t xml:space="preserve"> приложении</w:t>
      </w:r>
      <w:r w:rsidR="00955E74" w:rsidRPr="00DB1EAF">
        <w:t xml:space="preserve"> </w:t>
      </w:r>
      <w:r w:rsidR="00EE1BF1" w:rsidRPr="00DB1EAF">
        <w:t>6</w:t>
      </w:r>
      <w:r w:rsidR="00955E74" w:rsidRPr="00DB1EAF">
        <w:t xml:space="preserve"> (</w:t>
      </w:r>
      <w:r w:rsidR="005C7CAB" w:rsidRPr="00DB1EAF">
        <w:t>п.</w:t>
      </w:r>
      <w:r w:rsidR="00955E74" w:rsidRPr="00DB1EAF">
        <w:t>28 НСБУ «Расходы»).</w:t>
      </w:r>
    </w:p>
    <w:p w:rsidR="00955E74" w:rsidRPr="00DB1EAF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 w:rsidRPr="00DB1EAF">
        <w:t>2.</w:t>
      </w:r>
      <w:r w:rsidRPr="00DB1EAF">
        <w:rPr>
          <w:lang w:val="ro-RO"/>
        </w:rPr>
        <w:t>5</w:t>
      </w:r>
      <w:r w:rsidR="00AC6C76" w:rsidRPr="00DB1EAF">
        <w:t>7</w:t>
      </w:r>
      <w:r w:rsidR="00955E74" w:rsidRPr="00DB1EAF">
        <w:t xml:space="preserve">. Корректировка расходов в течение отчетного периода осуществляется путем </w:t>
      </w:r>
      <w:r w:rsidR="00EE1BF1" w:rsidRPr="00DB1EAF">
        <w:t>составления сторнировочных и дополнительных бухгалтерских записей</w:t>
      </w:r>
      <w:r w:rsidR="00955E74" w:rsidRPr="00DB1EAF">
        <w:t xml:space="preserve"> (пояснения к классу 7 «Расходы» Общего плана счетов).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5</w:t>
      </w:r>
      <w:r w:rsidR="00DB1EAF">
        <w:t>8</w:t>
      </w:r>
      <w:r w:rsidR="00955E74" w:rsidRPr="00E003E2">
        <w:t>. Операции по экспорту/импорту активов/услуг и другие операции</w:t>
      </w:r>
      <w:r w:rsidR="00524E64">
        <w:t xml:space="preserve"> по международной торговле</w:t>
      </w:r>
      <w:r w:rsidR="00955E74" w:rsidRPr="00E003E2">
        <w:t xml:space="preserve"> учитываются первоначально в национальной валюте путем применения официального курса молдавского лея на дату составления таможенной декларации (</w:t>
      </w:r>
      <w:r w:rsidR="00EE1BF1" w:rsidRPr="00E003E2">
        <w:t>п</w:t>
      </w:r>
      <w:r w:rsidR="00524E64">
        <w:t>п</w:t>
      </w:r>
      <w:r w:rsidR="00015131">
        <w:t>.</w:t>
      </w:r>
      <w:r w:rsidR="00955E74" w:rsidRPr="00E003E2">
        <w:t xml:space="preserve">2) </w:t>
      </w:r>
      <w:r w:rsidR="005C7CAB" w:rsidRPr="00E003E2">
        <w:t>п.</w:t>
      </w:r>
      <w:r w:rsidR="00955E74" w:rsidRPr="00E003E2">
        <w:t>7 НСБУ «Курсовые валютные и суммовые разницы»).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 w:rsidR="00DB1EAF">
        <w:t>59</w:t>
      </w:r>
      <w:r w:rsidR="00955E74" w:rsidRPr="00E003E2">
        <w:t xml:space="preserve">. </w:t>
      </w:r>
      <w:r w:rsidR="00F32220" w:rsidRPr="00E003E2">
        <w:t xml:space="preserve">Дебиторская задолженность, денежные средства </w:t>
      </w:r>
      <w:r w:rsidR="00955E74" w:rsidRPr="00E003E2">
        <w:t>и обязательства в иностранной валюте пересчитываются в национальную валюту на отчетную дату (</w:t>
      </w:r>
      <w:r w:rsidR="005C7CAB" w:rsidRPr="00E003E2">
        <w:t>п.</w:t>
      </w:r>
      <w:r w:rsidR="00955E74" w:rsidRPr="00E003E2">
        <w:t>13 НСБУ «Курсовые валютные и суммовые разницы»).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 w:rsidR="00E444A8">
        <w:rPr>
          <w:lang w:val="ro-RO"/>
        </w:rPr>
        <w:t>6</w:t>
      </w:r>
      <w:r w:rsidR="00DB1EAF">
        <w:t>0</w:t>
      </w:r>
      <w:r w:rsidR="00955E74" w:rsidRPr="00E003E2">
        <w:t>. Операции</w:t>
      </w:r>
      <w:r w:rsidR="00F32220" w:rsidRPr="00E003E2">
        <w:t xml:space="preserve"> с резидентами по договорам</w:t>
      </w:r>
      <w:r w:rsidR="00955E74" w:rsidRPr="00E003E2">
        <w:t xml:space="preserve">, </w:t>
      </w:r>
      <w:r w:rsidR="00C312B9">
        <w:t>заключенным</w:t>
      </w:r>
      <w:r w:rsidR="00955E74" w:rsidRPr="00E003E2">
        <w:t xml:space="preserve"> в иностранной валюте или условных единицах, учитываются в национальной валюте по </w:t>
      </w:r>
      <w:r w:rsidR="00F32220" w:rsidRPr="00E003E2">
        <w:t xml:space="preserve">обменному курсу молдавского лея, установленному сторонами договора </w:t>
      </w:r>
      <w:r w:rsidR="00955E74" w:rsidRPr="00E003E2">
        <w:t>(</w:t>
      </w:r>
      <w:r w:rsidR="005C7CAB" w:rsidRPr="00E003E2">
        <w:t>п.</w:t>
      </w:r>
      <w:r w:rsidR="00955E74" w:rsidRPr="00E003E2">
        <w:t>18 НСБУ «Курсовые валютные и суммовые разницы»).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lastRenderedPageBreak/>
        <w:t>2.</w:t>
      </w:r>
      <w:r w:rsidR="00E444A8">
        <w:rPr>
          <w:lang w:val="ro-RO"/>
        </w:rPr>
        <w:t>6</w:t>
      </w:r>
      <w:r w:rsidR="00DB1EAF">
        <w:t>1</w:t>
      </w:r>
      <w:r w:rsidR="00955E74" w:rsidRPr="00E003E2">
        <w:t xml:space="preserve">. </w:t>
      </w:r>
      <w:r w:rsidR="00DB1EAF">
        <w:t>П</w:t>
      </w:r>
      <w:r w:rsidR="00955E74" w:rsidRPr="00E003E2">
        <w:t>рименяет</w:t>
      </w:r>
      <w:r w:rsidR="00DB1EAF">
        <w:t>ся</w:t>
      </w:r>
      <w:r w:rsidR="00955E74" w:rsidRPr="00E003E2">
        <w:t xml:space="preserve"> общеустановленный налоговый режим с уплатой налога </w:t>
      </w:r>
      <w:r w:rsidR="0060654A">
        <w:t xml:space="preserve">от </w:t>
      </w:r>
      <w:r w:rsidR="00955E74" w:rsidRPr="00E003E2">
        <w:t>облагаемого дохода (</w:t>
      </w:r>
      <w:r w:rsidR="00015131">
        <w:t>ст.</w:t>
      </w:r>
      <w:r w:rsidR="00955E74" w:rsidRPr="00E003E2">
        <w:t>15 Н</w:t>
      </w:r>
      <w:r w:rsidR="00C312B9">
        <w:t xml:space="preserve">алогового </w:t>
      </w:r>
      <w:r w:rsidR="00955E74" w:rsidRPr="00E003E2">
        <w:t>К</w:t>
      </w:r>
      <w:r w:rsidR="00C312B9">
        <w:t>одекса</w:t>
      </w:r>
      <w:r w:rsidR="00955E74" w:rsidRPr="00E003E2">
        <w:t>).</w:t>
      </w:r>
    </w:p>
    <w:p w:rsidR="00955E74" w:rsidRPr="00E003E2" w:rsidRDefault="00A9458F" w:rsidP="007952DE">
      <w:pPr>
        <w:pStyle w:val="noparagraphstyle"/>
        <w:spacing w:before="0" w:beforeAutospacing="0" w:after="0" w:afterAutospacing="0"/>
        <w:ind w:firstLine="567"/>
        <w:jc w:val="both"/>
      </w:pPr>
      <w:r>
        <w:t>2.</w:t>
      </w:r>
      <w:r>
        <w:rPr>
          <w:lang w:val="ro-RO"/>
        </w:rPr>
        <w:t>6</w:t>
      </w:r>
      <w:r w:rsidR="00DB1EAF">
        <w:t>2</w:t>
      </w:r>
      <w:r w:rsidR="00955E74" w:rsidRPr="00E003E2">
        <w:t>. Расходы по подоходному налогу учитываются на основе метода текущего подоходного налога (</w:t>
      </w:r>
      <w:r w:rsidR="005C7CAB" w:rsidRPr="00E003E2">
        <w:t>п.</w:t>
      </w:r>
      <w:r w:rsidR="00955E74" w:rsidRPr="00E003E2">
        <w:t>34 НСБУ «Расходы»).</w:t>
      </w:r>
    </w:p>
    <w:p w:rsidR="00F32220" w:rsidRPr="00E003E2" w:rsidRDefault="00F32220" w:rsidP="00015131">
      <w:pPr>
        <w:pStyle w:val="noparagraphstyle"/>
        <w:spacing w:before="0" w:beforeAutospacing="0" w:after="0" w:afterAutospacing="0"/>
        <w:ind w:firstLine="567"/>
        <w:jc w:val="both"/>
        <w:rPr>
          <w:b/>
          <w:bCs/>
          <w:lang w:val="ro-RO"/>
        </w:rPr>
      </w:pPr>
    </w:p>
    <w:p w:rsidR="00F32220" w:rsidRPr="00015131" w:rsidRDefault="00955E74" w:rsidP="00015131">
      <w:pPr>
        <w:pStyle w:val="noparagraphstyle"/>
        <w:spacing w:before="0" w:beforeAutospacing="0" w:after="0" w:afterAutospacing="0"/>
        <w:jc w:val="center"/>
        <w:rPr>
          <w:b/>
          <w:bCs/>
          <w:i/>
        </w:rPr>
      </w:pPr>
      <w:r w:rsidRPr="00015131">
        <w:rPr>
          <w:b/>
          <w:bCs/>
          <w:i/>
        </w:rPr>
        <w:t>Приложения к учетны</w:t>
      </w:r>
      <w:r w:rsidR="00F32220" w:rsidRPr="00015131">
        <w:rPr>
          <w:b/>
          <w:bCs/>
          <w:i/>
        </w:rPr>
        <w:t>м</w:t>
      </w:r>
      <w:r w:rsidRPr="00015131">
        <w:rPr>
          <w:b/>
          <w:bCs/>
          <w:i/>
        </w:rPr>
        <w:t xml:space="preserve"> политика</w:t>
      </w:r>
      <w:r w:rsidR="00F32220" w:rsidRPr="00015131">
        <w:rPr>
          <w:b/>
          <w:bCs/>
          <w:i/>
        </w:rPr>
        <w:t>м</w:t>
      </w:r>
      <w:r w:rsidR="00F32220" w:rsidRPr="00015131">
        <w:rPr>
          <w:rStyle w:val="a5"/>
          <w:b/>
          <w:bCs/>
          <w:i/>
        </w:rPr>
        <w:footnoteReference w:customMarkFollows="1" w:id="2"/>
        <w:t>*</w:t>
      </w:r>
    </w:p>
    <w:p w:rsidR="00015131" w:rsidRPr="00015131" w:rsidRDefault="00955E74" w:rsidP="005F34B5">
      <w:pPr>
        <w:pStyle w:val="noparagraphstyle"/>
        <w:spacing w:before="0" w:beforeAutospacing="0" w:after="0" w:afterAutospacing="0"/>
        <w:ind w:firstLine="567"/>
      </w:pPr>
      <w:r w:rsidRPr="00015131">
        <w:rPr>
          <w:iCs/>
        </w:rPr>
        <w:t xml:space="preserve">Приложение 1 </w:t>
      </w:r>
      <w:r w:rsidRPr="00015131">
        <w:t>«Формы первичных документов, разработанны</w:t>
      </w:r>
      <w:r w:rsidR="0073315D">
        <w:t>е</w:t>
      </w:r>
      <w:r w:rsidRPr="00015131">
        <w:t xml:space="preserve"> субъектом»</w:t>
      </w:r>
      <w:r w:rsidR="000072F7" w:rsidRPr="00015131">
        <w:t xml:space="preserve"> - включа</w:t>
      </w:r>
      <w:r w:rsidR="0073315D">
        <w:t>е</w:t>
      </w:r>
      <w:r w:rsidR="000072F7" w:rsidRPr="00015131">
        <w:t>т формы перв</w:t>
      </w:r>
      <w:r w:rsidR="0073315D">
        <w:t>ичных документов, разработанные</w:t>
      </w:r>
      <w:r w:rsidR="000072F7" w:rsidRPr="00015131">
        <w:t xml:space="preserve"> субъектом самостоятельно, которые должны содержать обязательные </w:t>
      </w:r>
      <w:r w:rsidR="00015131">
        <w:t>элементы, предусмотренные в ст.</w:t>
      </w:r>
      <w:r w:rsidR="000072F7" w:rsidRPr="00015131">
        <w:t>19 Закона о бухгалтерском учете.</w:t>
      </w:r>
    </w:p>
    <w:p w:rsidR="00955E74" w:rsidRPr="00015131" w:rsidRDefault="00955E74" w:rsidP="005F34B5">
      <w:pPr>
        <w:pStyle w:val="noparagraphstyle"/>
        <w:spacing w:before="0" w:beforeAutospacing="0" w:after="0" w:afterAutospacing="0"/>
        <w:ind w:firstLine="567"/>
      </w:pPr>
      <w:r w:rsidRPr="00015131">
        <w:rPr>
          <w:iCs/>
        </w:rPr>
        <w:t xml:space="preserve">Приложение 2 </w:t>
      </w:r>
      <w:r w:rsidRPr="00015131">
        <w:t xml:space="preserve">«Список </w:t>
      </w:r>
      <w:r w:rsidR="000072F7" w:rsidRPr="00015131">
        <w:t xml:space="preserve">функций </w:t>
      </w:r>
      <w:r w:rsidRPr="00015131">
        <w:t>лиц, ответственных за составление и подписание первичных документов»</w:t>
      </w:r>
      <w:r w:rsidR="000072F7" w:rsidRPr="00015131">
        <w:t>:</w:t>
      </w:r>
    </w:p>
    <w:p w:rsidR="000072F7" w:rsidRPr="00E003E2" w:rsidRDefault="000072F7" w:rsidP="00955E74">
      <w:pPr>
        <w:pStyle w:val="noparagraphstyle"/>
        <w:tabs>
          <w:tab w:val="left" w:pos="360"/>
        </w:tabs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813"/>
      </w:tblGrid>
      <w:tr w:rsidR="000072F7" w:rsidRPr="00E003E2" w:rsidTr="00015131">
        <w:tc>
          <w:tcPr>
            <w:tcW w:w="2988" w:type="dxa"/>
            <w:shd w:val="clear" w:color="auto" w:fill="auto"/>
          </w:tcPr>
          <w:p w:rsidR="000072F7" w:rsidRPr="00015131" w:rsidRDefault="000072F7" w:rsidP="008A245D">
            <w:pPr>
              <w:pStyle w:val="noparagraphstyle"/>
              <w:tabs>
                <w:tab w:val="left" w:pos="360"/>
              </w:tabs>
              <w:spacing w:before="0" w:beforeAutospacing="0" w:after="0" w:afterAutospacing="0"/>
              <w:jc w:val="center"/>
            </w:pPr>
            <w:r w:rsidRPr="00015131">
              <w:t>Наименование функции</w:t>
            </w:r>
          </w:p>
        </w:tc>
        <w:tc>
          <w:tcPr>
            <w:tcW w:w="7893" w:type="dxa"/>
            <w:shd w:val="clear" w:color="auto" w:fill="auto"/>
          </w:tcPr>
          <w:p w:rsidR="000072F7" w:rsidRPr="00015131" w:rsidRDefault="000072F7" w:rsidP="008A245D">
            <w:pPr>
              <w:pStyle w:val="noparagraphstyle"/>
              <w:tabs>
                <w:tab w:val="left" w:pos="360"/>
              </w:tabs>
              <w:spacing w:before="0" w:beforeAutospacing="0" w:after="0" w:afterAutospacing="0"/>
              <w:jc w:val="center"/>
            </w:pPr>
            <w:r w:rsidRPr="00015131">
              <w:t>Первичные документы</w:t>
            </w:r>
          </w:p>
        </w:tc>
      </w:tr>
      <w:tr w:rsidR="000072F7" w:rsidRPr="00E003E2" w:rsidTr="00015131">
        <w:tc>
          <w:tcPr>
            <w:tcW w:w="2988" w:type="dxa"/>
            <w:shd w:val="clear" w:color="auto" w:fill="auto"/>
          </w:tcPr>
          <w:p w:rsidR="000072F7" w:rsidRPr="00E003E2" w:rsidRDefault="000072F7" w:rsidP="008A245D">
            <w:pPr>
              <w:pStyle w:val="noparagraphstyle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E003E2">
              <w:t xml:space="preserve">Директор предприятия </w:t>
            </w:r>
          </w:p>
        </w:tc>
        <w:tc>
          <w:tcPr>
            <w:tcW w:w="7893" w:type="dxa"/>
            <w:shd w:val="clear" w:color="auto" w:fill="auto"/>
          </w:tcPr>
          <w:p w:rsidR="000072F7" w:rsidRPr="00E003E2" w:rsidRDefault="000072F7" w:rsidP="005F34B5">
            <w:pPr>
              <w:pStyle w:val="noparagraphstyle"/>
              <w:tabs>
                <w:tab w:val="left" w:pos="360"/>
              </w:tabs>
              <w:spacing w:before="0" w:beforeAutospacing="0" w:after="0" w:afterAutospacing="0"/>
            </w:pPr>
            <w:r w:rsidRPr="00E003E2">
              <w:t>Кассовые, банковские и расчетные документы</w:t>
            </w:r>
            <w:r w:rsidR="0060654A">
              <w:t xml:space="preserve"> (накладные, налоговые накладные, акты закупки товаров и др.),</w:t>
            </w:r>
            <w:r w:rsidRPr="00E003E2">
              <w:t xml:space="preserve"> акты прием</w:t>
            </w:r>
            <w:r w:rsidR="00524E64">
              <w:t>а</w:t>
            </w:r>
            <w:r w:rsidRPr="00E003E2">
              <w:t>-передачи долгосрочных активов, акты списания израсходованных запасов</w:t>
            </w:r>
          </w:p>
        </w:tc>
      </w:tr>
      <w:tr w:rsidR="000072F7" w:rsidRPr="00E003E2" w:rsidTr="00015131">
        <w:tc>
          <w:tcPr>
            <w:tcW w:w="2988" w:type="dxa"/>
            <w:shd w:val="clear" w:color="auto" w:fill="auto"/>
          </w:tcPr>
          <w:p w:rsidR="000072F7" w:rsidRPr="00E003E2" w:rsidRDefault="000072F7" w:rsidP="008A245D">
            <w:pPr>
              <w:pStyle w:val="noparagraphstyle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E003E2">
              <w:t>Главный бухгалтер</w:t>
            </w:r>
          </w:p>
        </w:tc>
        <w:tc>
          <w:tcPr>
            <w:tcW w:w="7893" w:type="dxa"/>
            <w:shd w:val="clear" w:color="auto" w:fill="auto"/>
          </w:tcPr>
          <w:p w:rsidR="000072F7" w:rsidRPr="00E003E2" w:rsidRDefault="000072F7" w:rsidP="005F34B5">
            <w:pPr>
              <w:pStyle w:val="noparagraphstyle"/>
              <w:tabs>
                <w:tab w:val="left" w:pos="360"/>
              </w:tabs>
              <w:spacing w:before="0" w:beforeAutospacing="0" w:after="0" w:afterAutospacing="0"/>
            </w:pPr>
            <w:r w:rsidRPr="00E003E2">
              <w:t>Кассовые, банковские и расчетные документ</w:t>
            </w:r>
            <w:r w:rsidR="0060654A">
              <w:t>ы (накладные, налоговые накладные, акты закупки товаров и др.)</w:t>
            </w:r>
            <w:r w:rsidRPr="00E003E2">
              <w:t xml:space="preserve"> табели учета рабочего времени административного и обслуживающего персонала предприятия</w:t>
            </w:r>
          </w:p>
        </w:tc>
      </w:tr>
      <w:tr w:rsidR="000072F7" w:rsidRPr="00E003E2" w:rsidTr="00015131">
        <w:tc>
          <w:tcPr>
            <w:tcW w:w="2988" w:type="dxa"/>
            <w:shd w:val="clear" w:color="auto" w:fill="auto"/>
          </w:tcPr>
          <w:p w:rsidR="000072F7" w:rsidRPr="00E003E2" w:rsidRDefault="000072F7" w:rsidP="008A245D">
            <w:pPr>
              <w:pStyle w:val="noparagraphstyle"/>
              <w:tabs>
                <w:tab w:val="left" w:pos="360"/>
              </w:tabs>
              <w:spacing w:before="0" w:beforeAutospacing="0" w:after="0" w:afterAutospacing="0"/>
              <w:jc w:val="both"/>
            </w:pPr>
            <w:r w:rsidRPr="00E003E2">
              <w:t>Начальник производственного цеха</w:t>
            </w:r>
          </w:p>
        </w:tc>
        <w:tc>
          <w:tcPr>
            <w:tcW w:w="7893" w:type="dxa"/>
            <w:shd w:val="clear" w:color="auto" w:fill="auto"/>
          </w:tcPr>
          <w:p w:rsidR="000072F7" w:rsidRPr="00E003E2" w:rsidRDefault="000072F7" w:rsidP="005F34B5">
            <w:pPr>
              <w:pStyle w:val="noparagraphstyle"/>
              <w:tabs>
                <w:tab w:val="left" w:pos="360"/>
              </w:tabs>
              <w:spacing w:before="0" w:beforeAutospacing="0" w:after="0" w:afterAutospacing="0"/>
            </w:pPr>
            <w:r w:rsidRPr="00E003E2">
              <w:t>Наряды, табели учета рабочего времени персонала цеха, производственные отчеты, накладные приема-передачи продукции</w:t>
            </w:r>
          </w:p>
        </w:tc>
      </w:tr>
    </w:tbl>
    <w:p w:rsidR="004956DF" w:rsidRDefault="004956DF" w:rsidP="00955E74">
      <w:pPr>
        <w:pStyle w:val="noparagraphstyle"/>
        <w:tabs>
          <w:tab w:val="left" w:pos="360"/>
        </w:tabs>
        <w:spacing w:before="0" w:beforeAutospacing="0" w:after="0" w:afterAutospacing="0"/>
        <w:jc w:val="both"/>
        <w:rPr>
          <w:b/>
          <w:i/>
          <w:iCs/>
        </w:rPr>
      </w:pPr>
    </w:p>
    <w:p w:rsidR="00955E74" w:rsidRPr="00015131" w:rsidRDefault="00955E74" w:rsidP="007952DE">
      <w:pPr>
        <w:pStyle w:val="noparagraphstyle"/>
        <w:tabs>
          <w:tab w:val="left" w:pos="360"/>
        </w:tabs>
        <w:spacing w:before="0" w:beforeAutospacing="0" w:after="0" w:afterAutospacing="0"/>
        <w:ind w:firstLine="567"/>
        <w:jc w:val="both"/>
      </w:pPr>
      <w:r w:rsidRPr="00015131">
        <w:rPr>
          <w:iCs/>
        </w:rPr>
        <w:t xml:space="preserve">Приложение 3 </w:t>
      </w:r>
      <w:r w:rsidRPr="00015131">
        <w:t>«Формы бухгал</w:t>
      </w:r>
      <w:r w:rsidR="0073315D">
        <w:t>терских регистров, разработанные</w:t>
      </w:r>
      <w:r w:rsidRPr="00015131">
        <w:t xml:space="preserve"> субъектом самостоятельно»</w:t>
      </w:r>
      <w:r w:rsidR="000072F7" w:rsidRPr="00015131">
        <w:t xml:space="preserve"> - включа</w:t>
      </w:r>
      <w:r w:rsidR="0073315D">
        <w:t>ет</w:t>
      </w:r>
      <w:r w:rsidR="000072F7" w:rsidRPr="00015131">
        <w:t xml:space="preserve"> формы бухгал</w:t>
      </w:r>
      <w:r w:rsidR="0073315D">
        <w:t>терских регистров, разработанные</w:t>
      </w:r>
      <w:r w:rsidR="000072F7" w:rsidRPr="00015131">
        <w:t xml:space="preserve"> субъектом самостоятельно</w:t>
      </w:r>
      <w:r w:rsidR="00524E64">
        <w:t>,</w:t>
      </w:r>
      <w:r w:rsidR="0073315D">
        <w:t xml:space="preserve"> предусмотренные программой</w:t>
      </w:r>
      <w:r w:rsidR="000072F7" w:rsidRPr="00015131">
        <w:t>, которые должны содержать обязательные элементы, предусмотренные в ст. 23 Закона о бухгалтерском учете.</w:t>
      </w:r>
    </w:p>
    <w:p w:rsidR="00955E74" w:rsidRPr="00015131" w:rsidRDefault="00955E74" w:rsidP="007952DE">
      <w:pPr>
        <w:pStyle w:val="noparagraphstyle"/>
        <w:tabs>
          <w:tab w:val="left" w:pos="360"/>
        </w:tabs>
        <w:spacing w:before="0" w:beforeAutospacing="0" w:after="0" w:afterAutospacing="0"/>
        <w:ind w:firstLine="567"/>
        <w:jc w:val="both"/>
      </w:pPr>
      <w:r w:rsidRPr="00015131">
        <w:rPr>
          <w:iCs/>
        </w:rPr>
        <w:t xml:space="preserve">Приложение </w:t>
      </w:r>
      <w:r w:rsidR="000072F7" w:rsidRPr="00015131">
        <w:rPr>
          <w:iCs/>
        </w:rPr>
        <w:t>4</w:t>
      </w:r>
      <w:r w:rsidRPr="00015131">
        <w:rPr>
          <w:iCs/>
        </w:rPr>
        <w:t xml:space="preserve"> </w:t>
      </w:r>
      <w:r w:rsidRPr="00015131">
        <w:t>«Состав расходов на реализацию»</w:t>
      </w:r>
      <w:r w:rsidR="000072F7" w:rsidRPr="00015131">
        <w:t>: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</w:tabs>
        <w:ind w:left="0" w:firstLine="567"/>
        <w:jc w:val="both"/>
      </w:pPr>
      <w:r w:rsidRPr="00E003E2">
        <w:t>р</w:t>
      </w:r>
      <w:r w:rsidR="00EC31B4" w:rsidRPr="00E003E2">
        <w:t>асходы на персонал, занятый упаковкой, маркировкой, этикетированием, сертификацией, хранением и продажей прод</w:t>
      </w:r>
      <w:r w:rsidR="00DB1EAF">
        <w:t>укции/товаров и оказанием услуг;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</w:tabs>
        <w:ind w:left="0" w:firstLine="567"/>
        <w:jc w:val="both"/>
      </w:pPr>
      <w:r w:rsidRPr="00E003E2">
        <w:t>с</w:t>
      </w:r>
      <w:r w:rsidR="00EC31B4" w:rsidRPr="00E003E2">
        <w:t>тоимость материалов, используемых в процессе продажи продукции/товаров (упаковки, этикетирования</w:t>
      </w:r>
      <w:r w:rsidR="00DB1EAF">
        <w:t>, хранения, обслуживания и др.);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</w:tabs>
        <w:ind w:left="0" w:firstLine="567"/>
        <w:jc w:val="both"/>
      </w:pPr>
      <w:r w:rsidRPr="00E003E2">
        <w:t>р</w:t>
      </w:r>
      <w:r w:rsidR="00EC31B4" w:rsidRPr="00E003E2">
        <w:t>асходы на хранение и подгото</w:t>
      </w:r>
      <w:r w:rsidR="00DB1EAF">
        <w:t>вку продукции/товаров к продаже;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</w:tabs>
        <w:ind w:left="0" w:firstLine="567"/>
        <w:jc w:val="both"/>
      </w:pPr>
      <w:r w:rsidRPr="00E003E2">
        <w:t>р</w:t>
      </w:r>
      <w:r w:rsidR="00EC31B4" w:rsidRPr="00E003E2">
        <w:t>асходы на транспортировку и отгрузку продукции/товаров со склада субъекта до места их передачи покупателю или до станц</w:t>
      </w:r>
      <w:r w:rsidR="0073315D">
        <w:t>ии отгрузки (аэропорта, пристань</w:t>
      </w:r>
      <w:r w:rsidR="00EC31B4" w:rsidRPr="00E003E2">
        <w:t>)</w:t>
      </w:r>
      <w:r w:rsidRPr="00E003E2">
        <w:t xml:space="preserve">, понесенные </w:t>
      </w:r>
      <w:r w:rsidR="00EC31B4" w:rsidRPr="00E003E2">
        <w:t>продавц</w:t>
      </w:r>
      <w:r w:rsidRPr="00E003E2">
        <w:t>ом</w:t>
      </w:r>
      <w:r w:rsidR="00DB1EAF">
        <w:t>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</w:tabs>
        <w:ind w:left="0" w:firstLine="567"/>
        <w:jc w:val="both"/>
      </w:pPr>
      <w:r w:rsidRPr="00E003E2">
        <w:t>р</w:t>
      </w:r>
      <w:r w:rsidR="00EC31B4" w:rsidRPr="00E003E2">
        <w:t>асходы, связанные с экспортом продукции/товаров (таможенные платежи, услуги таможенного брокера, услу</w:t>
      </w:r>
      <w:r w:rsidR="00DB1EAF">
        <w:t>ги таможенного терминала и др.);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</w:tabs>
        <w:ind w:left="0" w:firstLine="567"/>
        <w:jc w:val="both"/>
      </w:pPr>
      <w:r w:rsidRPr="00E003E2">
        <w:t>р</w:t>
      </w:r>
      <w:r w:rsidR="00EC31B4" w:rsidRPr="00E003E2">
        <w:t>асходы, связанные с полу</w:t>
      </w:r>
      <w:r w:rsidR="00DB1EAF">
        <w:t>ченными маркетинговыми услугами;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</w:tabs>
        <w:ind w:left="0" w:firstLine="567"/>
        <w:jc w:val="both"/>
      </w:pPr>
      <w:r w:rsidRPr="00E003E2">
        <w:t>р</w:t>
      </w:r>
      <w:r w:rsidR="00EC31B4" w:rsidRPr="00E003E2">
        <w:t>асходы на рекламу, участие в выставках и ярмарках: стоимость образцов, переданных покупателям/поверенным и не подлежащие возврату, стоимость продовольственной продукции/товаров, использу</w:t>
      </w:r>
      <w:r w:rsidR="0073315D">
        <w:t>емые</w:t>
      </w:r>
      <w:r w:rsidR="00EC31B4" w:rsidRPr="00E003E2">
        <w:t xml:space="preserve"> для дегустации, расходы дру</w:t>
      </w:r>
      <w:r w:rsidR="00DB1EAF">
        <w:t>гих подобных видов деятельности;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</w:tabs>
        <w:ind w:left="0" w:firstLine="567"/>
        <w:jc w:val="both"/>
      </w:pPr>
      <w:r w:rsidRPr="00E003E2">
        <w:t>р</w:t>
      </w:r>
      <w:r w:rsidR="00EC31B4" w:rsidRPr="00E003E2">
        <w:t xml:space="preserve">асходы на услуги по ремонту и обслуживанию, предусмотренные в гарантийном периоде </w:t>
      </w:r>
      <w:r w:rsidR="00DB1EAF">
        <w:t>для проданной продукции/товаров;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  <w:tab w:val="left" w:pos="900"/>
        </w:tabs>
        <w:ind w:left="0" w:firstLine="567"/>
        <w:jc w:val="both"/>
      </w:pPr>
      <w:r w:rsidRPr="00E003E2">
        <w:t>о</w:t>
      </w:r>
      <w:r w:rsidR="00EC31B4" w:rsidRPr="00E003E2">
        <w:t>ценочные резервы, создаваемые для возмещения стоимости услуг по ремонту и обслуживанию, предусмотренных в гарантийном периоде для проданной продукции/товаров, а также для возмещения потерь от возвр</w:t>
      </w:r>
      <w:r w:rsidR="00DB1EAF">
        <w:t>ата проданной продукции/товаров;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  <w:tab w:val="left" w:pos="900"/>
        </w:tabs>
        <w:ind w:left="0" w:firstLine="567"/>
        <w:jc w:val="both"/>
      </w:pPr>
      <w:r w:rsidRPr="00E003E2">
        <w:t>п</w:t>
      </w:r>
      <w:r w:rsidR="00EC31B4" w:rsidRPr="00E003E2">
        <w:t>латежи за операционный лизинг, найм и операционную аренду долгосрочных материальных активов, ис</w:t>
      </w:r>
      <w:r w:rsidR="00DB1EAF">
        <w:t>пользуемых в коммерческих целях;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  <w:tab w:val="left" w:pos="900"/>
        </w:tabs>
        <w:ind w:left="0" w:firstLine="567"/>
        <w:jc w:val="both"/>
      </w:pPr>
      <w:r w:rsidRPr="00E003E2">
        <w:lastRenderedPageBreak/>
        <w:t>р</w:t>
      </w:r>
      <w:r w:rsidR="00EC31B4" w:rsidRPr="00E003E2">
        <w:t>асходы, связанные с возвратом проданн</w:t>
      </w:r>
      <w:r w:rsidR="00B42AE7">
        <w:t>ой продукции,</w:t>
      </w:r>
      <w:r w:rsidR="00EC31B4" w:rsidRPr="00E003E2">
        <w:t xml:space="preserve"> товаров, а та</w:t>
      </w:r>
      <w:r w:rsidR="00DB1EAF">
        <w:t>кже предоставленны</w:t>
      </w:r>
      <w:r w:rsidR="00B42AE7">
        <w:t>е скидки</w:t>
      </w:r>
      <w:r w:rsidR="00DB1EAF">
        <w:t>;</w:t>
      </w:r>
    </w:p>
    <w:p w:rsidR="00EC31B4" w:rsidRPr="00E003E2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  <w:tab w:val="left" w:pos="900"/>
        </w:tabs>
        <w:ind w:left="0" w:firstLine="567"/>
        <w:jc w:val="both"/>
      </w:pPr>
      <w:r w:rsidRPr="00E003E2">
        <w:t>а</w:t>
      </w:r>
      <w:r w:rsidR="00EC31B4" w:rsidRPr="00E003E2">
        <w:t>мортизация, содержание и ремонт долгосрочных нематериальных и материальных активов, малоценных и быстроизнашивающихся предметов, используемых в про</w:t>
      </w:r>
      <w:r w:rsidR="00DB1EAF">
        <w:t>цессе продажи продукции/товаров;</w:t>
      </w:r>
    </w:p>
    <w:p w:rsidR="004956DF" w:rsidRDefault="002D39C3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  <w:tab w:val="left" w:pos="900"/>
        </w:tabs>
        <w:ind w:left="0" w:firstLine="567"/>
        <w:jc w:val="both"/>
      </w:pPr>
      <w:r w:rsidRPr="00E003E2">
        <w:t>р</w:t>
      </w:r>
      <w:r w:rsidR="00EC31B4" w:rsidRPr="00E003E2">
        <w:t>асходы по списанной коммерческой дебиторской задолженности</w:t>
      </w:r>
      <w:r w:rsidR="00B42AE7">
        <w:t>,</w:t>
      </w:r>
      <w:r w:rsidR="00EC31B4" w:rsidRPr="00E003E2">
        <w:t xml:space="preserve"> в том числе созданные оценочные резервы</w:t>
      </w:r>
      <w:r w:rsidR="00DB1EAF">
        <w:t>;</w:t>
      </w:r>
    </w:p>
    <w:p w:rsidR="007C761C" w:rsidRPr="00015131" w:rsidRDefault="00EC31B4" w:rsidP="007952DE">
      <w:pPr>
        <w:pStyle w:val="ListParagraph2"/>
        <w:numPr>
          <w:ilvl w:val="0"/>
          <w:numId w:val="27"/>
        </w:numPr>
        <w:tabs>
          <w:tab w:val="clear" w:pos="720"/>
          <w:tab w:val="num" w:pos="-142"/>
          <w:tab w:val="left" w:pos="851"/>
          <w:tab w:val="left" w:pos="900"/>
        </w:tabs>
        <w:ind w:left="0" w:firstLine="567"/>
        <w:jc w:val="both"/>
      </w:pPr>
      <w:r w:rsidRPr="00E003E2">
        <w:t xml:space="preserve"> </w:t>
      </w:r>
      <w:r w:rsidR="004956DF">
        <w:t xml:space="preserve">прочие расходы на реализацию. </w:t>
      </w:r>
    </w:p>
    <w:p w:rsidR="00955E74" w:rsidRPr="00E003E2" w:rsidRDefault="00955E74" w:rsidP="007952DE">
      <w:pPr>
        <w:pStyle w:val="noparagraphstyle"/>
        <w:tabs>
          <w:tab w:val="left" w:pos="0"/>
        </w:tabs>
        <w:spacing w:before="0" w:beforeAutospacing="0" w:after="0" w:afterAutospacing="0"/>
        <w:ind w:firstLine="567"/>
        <w:jc w:val="both"/>
      </w:pPr>
      <w:r w:rsidRPr="00DB1EAF">
        <w:rPr>
          <w:iCs/>
        </w:rPr>
        <w:t xml:space="preserve">Приложение </w:t>
      </w:r>
      <w:r w:rsidR="007C761C" w:rsidRPr="00DB1EAF">
        <w:rPr>
          <w:iCs/>
        </w:rPr>
        <w:t>5</w:t>
      </w:r>
      <w:r w:rsidRPr="00DB1EAF">
        <w:rPr>
          <w:iCs/>
        </w:rPr>
        <w:t xml:space="preserve"> </w:t>
      </w:r>
      <w:r w:rsidRPr="00DB1EAF">
        <w:t>«Со</w:t>
      </w:r>
      <w:r w:rsidR="007C761C" w:rsidRPr="00DB1EAF">
        <w:t>став</w:t>
      </w:r>
      <w:r w:rsidR="007C761C" w:rsidRPr="00E003E2">
        <w:t xml:space="preserve"> административных расходов»: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расхо</w:t>
      </w:r>
      <w:r w:rsidR="00DB1EAF">
        <w:t>ды на административный персонал;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выплата отпускных пособий административному персоналу, включая компенсации за неи</w:t>
      </w:r>
      <w:r w:rsidR="00DB1EAF">
        <w:t>спользованные ежегодные отпуска;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дополнительные выплаты, материальная помощь, пособия, надбавки и компенсации, предоставляемые работникам субъекта (за исключением тех, которые связаны с процессами</w:t>
      </w:r>
      <w:r w:rsidR="00DB1EAF">
        <w:t xml:space="preserve"> производства и оказания услуг);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амортизация, содержание и ремонт (за исключением капитализируемых затрат по ремонту) долгосрочных нематериальных и материальных активов, малоценных и быстроизнашивающихся предмет</w:t>
      </w:r>
      <w:r w:rsidR="00DB1EAF">
        <w:t>ов административного назначения;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платежи за операционный лизинг долгосрочных активов, использу</w:t>
      </w:r>
      <w:r w:rsidR="00DB1EAF">
        <w:t>ющихся в административных целях;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расходы на канцелярские принадлежности, формуляры</w:t>
      </w:r>
      <w:r w:rsidR="00DB1EAF">
        <w:t xml:space="preserve"> первичных документов и отчетов;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 xml:space="preserve">расходы на охрану административных объектов и обеспечение </w:t>
      </w:r>
      <w:r w:rsidR="00DB1EAF">
        <w:t>их противопожарной безопасности;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расходы на командировки администрати</w:t>
      </w:r>
      <w:r w:rsidR="00DB1EAF">
        <w:t>вного персонала;</w:t>
      </w:r>
    </w:p>
    <w:p w:rsidR="007C761C" w:rsidRPr="00E003E2" w:rsidRDefault="00DB1EAF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>
        <w:t>представительские расходы;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компенсации административному персоналу субъекта за использование личны</w:t>
      </w:r>
      <w:r w:rsidR="00DB1EAF">
        <w:t>х автомобилей в служебных целях;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расходы, понесенные в целях бл</w:t>
      </w:r>
      <w:r w:rsidR="00DB1EAF">
        <w:t>аготворительности и спонсорства;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расходы, связанные со страхованием административного персонала и ценност</w:t>
      </w:r>
      <w:r w:rsidR="00DB1EAF">
        <w:t>ей административного назначения;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</w:tabs>
        <w:ind w:left="0" w:firstLine="567"/>
        <w:jc w:val="both"/>
      </w:pPr>
      <w:r w:rsidRPr="00E003E2">
        <w:t>стоимость банк</w:t>
      </w:r>
      <w:r w:rsidR="00DB1EAF">
        <w:t>овских и консультационных услуг;</w:t>
      </w:r>
    </w:p>
    <w:p w:rsidR="00B42AE7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  <w:tab w:val="left" w:pos="900"/>
          <w:tab w:val="left" w:pos="993"/>
        </w:tabs>
        <w:ind w:left="0" w:firstLine="567"/>
        <w:jc w:val="both"/>
      </w:pPr>
      <w:r w:rsidRPr="00E003E2">
        <w:t>расходы на подготовку и повышение профессиональной квалифика</w:t>
      </w:r>
      <w:r w:rsidR="00DB1EAF">
        <w:t>ции административного персонала;</w:t>
      </w:r>
    </w:p>
    <w:p w:rsidR="00B42AE7" w:rsidRDefault="00B42AE7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  <w:tab w:val="left" w:pos="900"/>
          <w:tab w:val="left" w:pos="993"/>
        </w:tabs>
        <w:ind w:left="0" w:firstLine="567"/>
        <w:jc w:val="both"/>
      </w:pPr>
      <w:r>
        <w:t>расходы на научные исследования и развитие, которые не капитализируются;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  <w:tab w:val="left" w:pos="900"/>
        </w:tabs>
        <w:ind w:left="0" w:firstLine="567"/>
        <w:jc w:val="both"/>
      </w:pPr>
      <w:r w:rsidRPr="00E003E2">
        <w:t>налоги и сборы общего назначения, а также невозмещаемые налог</w:t>
      </w:r>
      <w:r w:rsidR="005F34B5">
        <w:t>и</w:t>
      </w:r>
      <w:r w:rsidRPr="00E003E2">
        <w:t xml:space="preserve"> на добавленную стоимость и акцизы, начисленные в соответствии с действующим законодательством, за</w:t>
      </w:r>
      <w:r w:rsidR="00DB1EAF">
        <w:t xml:space="preserve"> исключением подоходного налога;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  <w:tab w:val="left" w:pos="900"/>
        </w:tabs>
        <w:ind w:left="0" w:firstLine="567"/>
        <w:jc w:val="both"/>
      </w:pPr>
      <w:r w:rsidRPr="00E003E2">
        <w:t>расходы на приобретение специальной литературы, нормативных и инструктивных материалов, а также на подписку на специализированные издания (газеты, журналы и т.д.), за исключением признанных как до</w:t>
      </w:r>
      <w:r w:rsidR="00DB1EAF">
        <w:t>лгосрочные материальные актив</w:t>
      </w:r>
      <w:r w:rsidR="00B42AE7">
        <w:t>ы</w:t>
      </w:r>
      <w:r w:rsidR="00DB1EAF">
        <w:t>;</w:t>
      </w:r>
    </w:p>
    <w:p w:rsidR="007C761C" w:rsidRPr="00E003E2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  <w:tab w:val="left" w:pos="900"/>
        </w:tabs>
        <w:ind w:left="0" w:firstLine="567"/>
        <w:jc w:val="both"/>
      </w:pPr>
      <w:r w:rsidRPr="00E003E2">
        <w:t>расходы на охрану тр</w:t>
      </w:r>
      <w:r w:rsidR="00DB1EAF">
        <w:t>уда административного персонала;</w:t>
      </w:r>
    </w:p>
    <w:p w:rsidR="007C761C" w:rsidRDefault="007C761C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  <w:tab w:val="left" w:pos="900"/>
        </w:tabs>
        <w:ind w:left="0" w:firstLine="567"/>
        <w:jc w:val="both"/>
      </w:pPr>
      <w:r w:rsidRPr="00E003E2">
        <w:t xml:space="preserve">судебные расходы и </w:t>
      </w:r>
      <w:r w:rsidR="00B42AE7">
        <w:t>относящиеся к ним</w:t>
      </w:r>
      <w:r w:rsidR="00DB1EAF">
        <w:t xml:space="preserve"> государственные сборы;</w:t>
      </w:r>
    </w:p>
    <w:p w:rsidR="00015131" w:rsidRDefault="00DB1EAF" w:rsidP="007952DE">
      <w:pPr>
        <w:pStyle w:val="ListParagraph2"/>
        <w:numPr>
          <w:ilvl w:val="0"/>
          <w:numId w:val="28"/>
        </w:numPr>
        <w:tabs>
          <w:tab w:val="clear" w:pos="644"/>
          <w:tab w:val="num" w:pos="142"/>
          <w:tab w:val="left" w:pos="851"/>
          <w:tab w:val="left" w:pos="900"/>
        </w:tabs>
        <w:ind w:left="0" w:firstLine="567"/>
        <w:jc w:val="both"/>
      </w:pPr>
      <w:r>
        <w:t>прочие административные расходы.</w:t>
      </w:r>
    </w:p>
    <w:p w:rsidR="00955E74" w:rsidRPr="00015131" w:rsidRDefault="00955E74" w:rsidP="007952DE">
      <w:pPr>
        <w:pStyle w:val="ListParagraph2"/>
        <w:tabs>
          <w:tab w:val="left" w:pos="851"/>
          <w:tab w:val="left" w:pos="900"/>
        </w:tabs>
        <w:ind w:left="0" w:firstLine="567"/>
        <w:jc w:val="both"/>
      </w:pPr>
      <w:r w:rsidRPr="00015131">
        <w:rPr>
          <w:iCs/>
        </w:rPr>
        <w:t xml:space="preserve">Приложение </w:t>
      </w:r>
      <w:r w:rsidR="00455050" w:rsidRPr="00015131">
        <w:rPr>
          <w:iCs/>
        </w:rPr>
        <w:t>6</w:t>
      </w:r>
      <w:r w:rsidRPr="00015131">
        <w:rPr>
          <w:iCs/>
        </w:rPr>
        <w:t xml:space="preserve"> </w:t>
      </w:r>
      <w:r w:rsidRPr="00015131">
        <w:t>«Состав других расходов операционной деятельности»</w:t>
      </w:r>
      <w:r w:rsidR="00455050" w:rsidRPr="00015131">
        <w:t>:</w:t>
      </w:r>
    </w:p>
    <w:p w:rsidR="00455050" w:rsidRPr="00E003E2" w:rsidRDefault="004613C2" w:rsidP="007952DE">
      <w:pPr>
        <w:pStyle w:val="ListParagraph2"/>
        <w:numPr>
          <w:ilvl w:val="0"/>
          <w:numId w:val="29"/>
        </w:numPr>
        <w:tabs>
          <w:tab w:val="clear" w:pos="720"/>
          <w:tab w:val="num" w:pos="284"/>
          <w:tab w:val="left" w:pos="851"/>
        </w:tabs>
        <w:ind w:left="0" w:firstLine="567"/>
        <w:jc w:val="both"/>
      </w:pPr>
      <w:r w:rsidRPr="00E003E2">
        <w:t>б</w:t>
      </w:r>
      <w:r w:rsidR="00455050" w:rsidRPr="00E003E2">
        <w:t>алансовая стоимо</w:t>
      </w:r>
      <w:r w:rsidR="00DB1EAF">
        <w:t>сть проданных активов;</w:t>
      </w:r>
    </w:p>
    <w:p w:rsidR="00455050" w:rsidRPr="00E003E2" w:rsidRDefault="004613C2" w:rsidP="007952DE">
      <w:pPr>
        <w:pStyle w:val="ListParagraph2"/>
        <w:numPr>
          <w:ilvl w:val="0"/>
          <w:numId w:val="29"/>
        </w:numPr>
        <w:tabs>
          <w:tab w:val="clear" w:pos="720"/>
          <w:tab w:val="num" w:pos="284"/>
          <w:tab w:val="left" w:pos="851"/>
        </w:tabs>
        <w:ind w:left="0" w:firstLine="567"/>
        <w:jc w:val="both"/>
      </w:pPr>
      <w:r w:rsidRPr="00E003E2">
        <w:t>р</w:t>
      </w:r>
      <w:r w:rsidR="00DB1EAF">
        <w:t>асходы по процентам;</w:t>
      </w:r>
    </w:p>
    <w:p w:rsidR="00455050" w:rsidRPr="00E003E2" w:rsidRDefault="004613C2" w:rsidP="007952DE">
      <w:pPr>
        <w:numPr>
          <w:ilvl w:val="0"/>
          <w:numId w:val="29"/>
        </w:numPr>
        <w:tabs>
          <w:tab w:val="clear" w:pos="720"/>
          <w:tab w:val="num" w:pos="284"/>
          <w:tab w:val="left" w:pos="851"/>
        </w:tabs>
        <w:ind w:left="0" w:firstLine="567"/>
        <w:jc w:val="both"/>
      </w:pPr>
      <w:r w:rsidRPr="00E003E2">
        <w:t>б</w:t>
      </w:r>
      <w:r w:rsidR="00455050" w:rsidRPr="00E003E2">
        <w:t xml:space="preserve">алансовая стоимость недостач и потерь от повреждения долгосрочных и оборотных активов, выявленных </w:t>
      </w:r>
      <w:r w:rsidR="00DB1EAF">
        <w:t>при инвентаризации;</w:t>
      </w:r>
    </w:p>
    <w:p w:rsidR="00455050" w:rsidRPr="00E003E2" w:rsidRDefault="004613C2" w:rsidP="007952DE">
      <w:pPr>
        <w:numPr>
          <w:ilvl w:val="0"/>
          <w:numId w:val="29"/>
        </w:numPr>
        <w:tabs>
          <w:tab w:val="clear" w:pos="720"/>
          <w:tab w:val="num" w:pos="284"/>
          <w:tab w:val="left" w:pos="851"/>
        </w:tabs>
        <w:ind w:left="0" w:firstLine="567"/>
        <w:jc w:val="both"/>
      </w:pPr>
      <w:r w:rsidRPr="00E003E2">
        <w:t>с</w:t>
      </w:r>
      <w:r w:rsidR="00455050" w:rsidRPr="00E003E2">
        <w:t>ебестоимость продукции, признанной как окончательный брак, и расходы на восстановление</w:t>
      </w:r>
      <w:r w:rsidR="00DB1EAF">
        <w:t xml:space="preserve"> частично бракованной продукции;</w:t>
      </w:r>
    </w:p>
    <w:p w:rsidR="00455050" w:rsidRPr="00E003E2" w:rsidRDefault="004613C2" w:rsidP="007952DE">
      <w:pPr>
        <w:numPr>
          <w:ilvl w:val="0"/>
          <w:numId w:val="29"/>
        </w:numPr>
        <w:tabs>
          <w:tab w:val="clear" w:pos="720"/>
          <w:tab w:val="num" w:pos="284"/>
          <w:tab w:val="left" w:pos="851"/>
        </w:tabs>
        <w:ind w:left="0" w:firstLine="567"/>
        <w:jc w:val="both"/>
      </w:pPr>
      <w:r w:rsidRPr="00E003E2">
        <w:t>п</w:t>
      </w:r>
      <w:r w:rsidR="00455050" w:rsidRPr="00E003E2">
        <w:t>отери, вызванные пер</w:t>
      </w:r>
      <w:r w:rsidR="00DB1EAF">
        <w:t>ерывами в основной деятельности;</w:t>
      </w:r>
    </w:p>
    <w:p w:rsidR="00455050" w:rsidRPr="00E003E2" w:rsidRDefault="004613C2" w:rsidP="007952DE">
      <w:pPr>
        <w:numPr>
          <w:ilvl w:val="0"/>
          <w:numId w:val="29"/>
        </w:numPr>
        <w:tabs>
          <w:tab w:val="clear" w:pos="720"/>
          <w:tab w:val="num" w:pos="284"/>
          <w:tab w:val="left" w:pos="851"/>
        </w:tabs>
        <w:ind w:left="0" w:firstLine="567"/>
        <w:jc w:val="both"/>
      </w:pPr>
      <w:r w:rsidRPr="00E003E2">
        <w:lastRenderedPageBreak/>
        <w:t>к</w:t>
      </w:r>
      <w:r w:rsidR="00455050" w:rsidRPr="00E003E2">
        <w:t>освенные производственные затраты, не включаемые в себестоимость произведенной продукции или оказанных услуг</w:t>
      </w:r>
      <w:r w:rsidR="00DB1EAF">
        <w:t xml:space="preserve"> в соответствии с НСБУ «Запасы»;</w:t>
      </w:r>
    </w:p>
    <w:p w:rsidR="00455050" w:rsidRPr="00E003E2" w:rsidRDefault="004613C2" w:rsidP="007952DE">
      <w:pPr>
        <w:numPr>
          <w:ilvl w:val="0"/>
          <w:numId w:val="29"/>
        </w:numPr>
        <w:tabs>
          <w:tab w:val="clear" w:pos="720"/>
          <w:tab w:val="num" w:pos="284"/>
          <w:tab w:val="left" w:pos="851"/>
        </w:tabs>
        <w:ind w:left="0" w:firstLine="567"/>
        <w:jc w:val="both"/>
      </w:pPr>
      <w:r w:rsidRPr="00E003E2">
        <w:t>ш</w:t>
      </w:r>
      <w:r w:rsidR="00455050" w:rsidRPr="00E003E2">
        <w:t>трафы, пени, компенсации за несоблюдение положений законо</w:t>
      </w:r>
      <w:r w:rsidR="00DB1EAF">
        <w:t>дательства и договорных условий;</w:t>
      </w:r>
    </w:p>
    <w:p w:rsidR="00455050" w:rsidRPr="00E003E2" w:rsidRDefault="004613C2" w:rsidP="007952DE">
      <w:pPr>
        <w:numPr>
          <w:ilvl w:val="0"/>
          <w:numId w:val="29"/>
        </w:numPr>
        <w:tabs>
          <w:tab w:val="clear" w:pos="720"/>
          <w:tab w:val="num" w:pos="284"/>
          <w:tab w:val="left" w:pos="851"/>
        </w:tabs>
        <w:ind w:left="0" w:firstLine="567"/>
        <w:jc w:val="both"/>
      </w:pPr>
      <w:r w:rsidRPr="00E003E2">
        <w:t>с</w:t>
      </w:r>
      <w:r w:rsidR="00455050" w:rsidRPr="00E003E2">
        <w:t>писанная безнадежная дебиторская задолженность, за исключением коммерч</w:t>
      </w:r>
      <w:r w:rsidR="00DB1EAF">
        <w:t>еской дебиторской задолженности;</w:t>
      </w:r>
    </w:p>
    <w:p w:rsidR="00455050" w:rsidRDefault="004613C2" w:rsidP="007952DE">
      <w:pPr>
        <w:numPr>
          <w:ilvl w:val="0"/>
          <w:numId w:val="29"/>
        </w:numPr>
        <w:tabs>
          <w:tab w:val="clear" w:pos="720"/>
          <w:tab w:val="num" w:pos="284"/>
          <w:tab w:val="left" w:pos="851"/>
          <w:tab w:val="left" w:pos="900"/>
        </w:tabs>
        <w:ind w:left="0" w:firstLine="567"/>
        <w:jc w:val="both"/>
      </w:pPr>
      <w:r w:rsidRPr="00E003E2">
        <w:t>п</w:t>
      </w:r>
      <w:r w:rsidR="00455050" w:rsidRPr="00E003E2">
        <w:t>рочие операционные расходы.</w:t>
      </w:r>
    </w:p>
    <w:p w:rsidR="00FB67D9" w:rsidRPr="00E003E2" w:rsidRDefault="00FB67D9" w:rsidP="00DB1EAF">
      <w:pPr>
        <w:tabs>
          <w:tab w:val="left" w:pos="851"/>
          <w:tab w:val="left" w:pos="900"/>
        </w:tabs>
        <w:ind w:left="567"/>
        <w:jc w:val="both"/>
      </w:pPr>
    </w:p>
    <w:p w:rsidR="00C514E8" w:rsidRPr="00FB67D9" w:rsidRDefault="00DB1EAF" w:rsidP="00FB67D9">
      <w:pPr>
        <w:tabs>
          <w:tab w:val="left" w:pos="851"/>
        </w:tabs>
        <w:jc w:val="center"/>
        <w:rPr>
          <w:b/>
        </w:rPr>
      </w:pPr>
      <w:r>
        <w:rPr>
          <w:b/>
        </w:rPr>
        <w:t>Хозяйственные операции «</w:t>
      </w:r>
      <w:r w:rsidR="00C514E8" w:rsidRPr="00FB67D9">
        <w:rPr>
          <w:b/>
        </w:rPr>
        <w:t>Alfa</w:t>
      </w:r>
      <w:r>
        <w:rPr>
          <w:b/>
        </w:rPr>
        <w:t>»</w:t>
      </w:r>
      <w:r w:rsidR="00C514E8" w:rsidRPr="00FB67D9">
        <w:rPr>
          <w:b/>
        </w:rPr>
        <w:t xml:space="preserve"> ООО</w:t>
      </w:r>
    </w:p>
    <w:p w:rsidR="00C514E8" w:rsidRPr="00FB67D9" w:rsidRDefault="00C514E8" w:rsidP="00FB67D9">
      <w:pPr>
        <w:jc w:val="center"/>
        <w:rPr>
          <w:b/>
        </w:rPr>
      </w:pPr>
      <w:r w:rsidRPr="00FB67D9">
        <w:rPr>
          <w:b/>
        </w:rPr>
        <w:t xml:space="preserve"> за д</w:t>
      </w:r>
      <w:r w:rsidR="00FF1913" w:rsidRPr="00FB67D9">
        <w:rPr>
          <w:b/>
        </w:rPr>
        <w:t>екабрь 201X года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8"/>
        <w:gridCol w:w="1657"/>
        <w:gridCol w:w="963"/>
        <w:gridCol w:w="986"/>
      </w:tblGrid>
      <w:tr w:rsidR="00C514E8" w:rsidRPr="00405162" w:rsidTr="00FB67D9">
        <w:trPr>
          <w:trHeight w:val="2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14E8" w:rsidRPr="00FB67D9" w:rsidRDefault="00C514E8" w:rsidP="00FB67D9">
            <w:pPr>
              <w:jc w:val="center"/>
            </w:pPr>
            <w:r w:rsidRPr="00FB67D9">
              <w:t>№</w:t>
            </w:r>
          </w:p>
          <w:p w:rsidR="00C514E8" w:rsidRPr="00FB67D9" w:rsidRDefault="00C514E8" w:rsidP="00FB67D9">
            <w:pPr>
              <w:jc w:val="center"/>
            </w:pPr>
            <w:r w:rsidRPr="00FB67D9">
              <w:t>п∕п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14E8" w:rsidRPr="00FB67D9" w:rsidRDefault="00C514E8" w:rsidP="00FB67D9">
            <w:pPr>
              <w:jc w:val="center"/>
            </w:pPr>
            <w:r w:rsidRPr="00FB67D9">
              <w:t>Содержание операций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14E8" w:rsidRPr="00FB67D9" w:rsidRDefault="00C514E8" w:rsidP="00FB67D9">
            <w:pPr>
              <w:jc w:val="center"/>
            </w:pPr>
            <w:r w:rsidRPr="00FB67D9">
              <w:t>Сум</w:t>
            </w:r>
            <w:r w:rsidR="00B42AE7">
              <w:t>м</w:t>
            </w:r>
            <w:r w:rsidRPr="00FB67D9">
              <w:t>а,</w:t>
            </w:r>
          </w:p>
          <w:p w:rsidR="00C514E8" w:rsidRPr="00FB67D9" w:rsidRDefault="00B42AE7" w:rsidP="005F34B5">
            <w:pPr>
              <w:jc w:val="center"/>
            </w:pPr>
            <w:r>
              <w:t>ле</w:t>
            </w:r>
            <w:r w:rsidR="005F34B5">
              <w:t>ев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14E8" w:rsidRPr="00FB67D9" w:rsidRDefault="00C514E8" w:rsidP="00FB67D9">
            <w:pPr>
              <w:jc w:val="center"/>
            </w:pPr>
            <w:r w:rsidRPr="00FB67D9">
              <w:t>Корреспонден-ция счетов</w:t>
            </w:r>
          </w:p>
        </w:tc>
      </w:tr>
      <w:tr w:rsidR="00C514E8" w:rsidRPr="00405162" w:rsidTr="00FB67D9">
        <w:trPr>
          <w:trHeight w:val="373"/>
          <w:jc w:val="center"/>
        </w:trPr>
        <w:tc>
          <w:tcPr>
            <w:tcW w:w="567" w:type="dxa"/>
            <w:vMerge/>
            <w:shd w:val="clear" w:color="auto" w:fill="auto"/>
          </w:tcPr>
          <w:p w:rsidR="00C514E8" w:rsidRPr="00FB67D9" w:rsidRDefault="00C514E8" w:rsidP="00FB67D9">
            <w:pPr>
              <w:jc w:val="center"/>
            </w:pPr>
          </w:p>
        </w:tc>
        <w:tc>
          <w:tcPr>
            <w:tcW w:w="5538" w:type="dxa"/>
            <w:vMerge/>
            <w:shd w:val="clear" w:color="auto" w:fill="auto"/>
          </w:tcPr>
          <w:p w:rsidR="00C514E8" w:rsidRPr="00FB67D9" w:rsidRDefault="00C514E8" w:rsidP="00FB67D9">
            <w:pPr>
              <w:jc w:val="center"/>
            </w:pPr>
          </w:p>
        </w:tc>
        <w:tc>
          <w:tcPr>
            <w:tcW w:w="1657" w:type="dxa"/>
            <w:vMerge/>
            <w:shd w:val="clear" w:color="auto" w:fill="auto"/>
          </w:tcPr>
          <w:p w:rsidR="00C514E8" w:rsidRPr="00FB67D9" w:rsidRDefault="00C514E8" w:rsidP="00FB67D9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center"/>
            </w:pPr>
            <w:r w:rsidRPr="00FB67D9">
              <w:t>дебет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center"/>
            </w:pPr>
            <w:r w:rsidRPr="00FB67D9">
              <w:t>кредит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B42AE7" w:rsidP="005F34B5">
            <w:r>
              <w:t>Начисление</w:t>
            </w:r>
            <w:r w:rsidR="00C514E8" w:rsidRPr="00405162">
              <w:t xml:space="preserve"> амортизаци</w:t>
            </w:r>
            <w:r>
              <w:t>и</w:t>
            </w:r>
            <w:r w:rsidR="00C514E8" w:rsidRPr="00405162">
              <w:t xml:space="preserve"> нематериальных активов (товарного знака), используемых в процессе продажи товаров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833,33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712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113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A912FF" w:rsidP="005F34B5">
            <w:r>
              <w:t>Начисление</w:t>
            </w:r>
            <w:r w:rsidR="00C514E8" w:rsidRPr="00405162">
              <w:t xml:space="preserve"> амортизаци</w:t>
            </w:r>
            <w:r>
              <w:t>и</w:t>
            </w:r>
            <w:r w:rsidR="00C514E8" w:rsidRPr="00405162">
              <w:t xml:space="preserve"> нематериальных активов (компьютерн</w:t>
            </w:r>
            <w:r w:rsidR="00524E64">
              <w:t>ых</w:t>
            </w:r>
            <w:r w:rsidR="00C514E8" w:rsidRPr="00405162">
              <w:t xml:space="preserve"> программ), используемых в административных целях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1 555,56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113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Отражен</w:t>
            </w:r>
            <w:r w:rsidR="00A912FF">
              <w:t>ие</w:t>
            </w:r>
            <w:r w:rsidRPr="00405162">
              <w:t xml:space="preserve"> покупн</w:t>
            </w:r>
            <w:r w:rsidR="00A912FF">
              <w:t>ой</w:t>
            </w:r>
            <w:r w:rsidRPr="00405162">
              <w:t xml:space="preserve"> стоимост</w:t>
            </w:r>
            <w:r w:rsidR="00A912FF">
              <w:t>и</w:t>
            </w:r>
            <w:r w:rsidRPr="00405162">
              <w:t xml:space="preserve"> (без НДС) объекта </w:t>
            </w:r>
            <w:r w:rsidRPr="005B7885">
              <w:t>основных средств (шлифовального аппарата)</w:t>
            </w:r>
            <w:r w:rsidR="00342E11" w:rsidRPr="005B7885">
              <w:t xml:space="preserve">, который не требует подготовки для использования по </w:t>
            </w:r>
            <w:r w:rsidR="00B56518" w:rsidRPr="005B7885">
              <w:t>назначению</w:t>
            </w:r>
            <w:r w:rsidRPr="005B7885">
              <w:rPr>
                <w:rStyle w:val="a5"/>
              </w:rPr>
              <w:footnoteReference w:id="3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63 079,17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123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521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A912FF" w:rsidP="005F34B5">
            <w:r>
              <w:t>З</w:t>
            </w:r>
            <w:r w:rsidR="00C514E8" w:rsidRPr="00405162">
              <w:t>ачет НДС от покупной стоимости объекта основных средств (шлифовального аппарата)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12 615,83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 xml:space="preserve">521 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Опла</w:t>
            </w:r>
            <w:r w:rsidR="00A912FF">
              <w:t>та</w:t>
            </w:r>
            <w:r w:rsidRPr="00405162">
              <w:t xml:space="preserve"> покупн</w:t>
            </w:r>
            <w:r w:rsidR="00A912FF">
              <w:t>ой стоимости</w:t>
            </w:r>
            <w:r w:rsidRPr="00405162">
              <w:t xml:space="preserve"> (включая НДС) объекта основных средств (шлифовального аппарата)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75 695,00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521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242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A912FF" w:rsidP="005F34B5">
            <w:r>
              <w:t>Начисление</w:t>
            </w:r>
            <w:r w:rsidR="00C514E8" w:rsidRPr="00405162">
              <w:t xml:space="preserve"> амортизаци</w:t>
            </w:r>
            <w:r>
              <w:t>и</w:t>
            </w:r>
            <w:r w:rsidR="00C514E8" w:rsidRPr="00405162">
              <w:t xml:space="preserve"> основных средств, используемых в процессе производства </w:t>
            </w:r>
            <w:r>
              <w:t>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1 231,54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821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124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A912FF" w:rsidP="005F34B5">
            <w:r>
              <w:t>Начисление</w:t>
            </w:r>
            <w:r w:rsidR="00C514E8" w:rsidRPr="00405162">
              <w:t xml:space="preserve"> амортизаци</w:t>
            </w:r>
            <w:r>
              <w:t>и</w:t>
            </w:r>
            <w:r w:rsidR="00C514E8" w:rsidRPr="00405162">
              <w:t xml:space="preserve"> основных средств, используемых в процессе оказания услуг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963, 60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821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124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A912FF" w:rsidP="005F34B5">
            <w:r>
              <w:t>Начисление</w:t>
            </w:r>
            <w:r w:rsidR="00C514E8" w:rsidRPr="00405162">
              <w:t xml:space="preserve"> амортизаци</w:t>
            </w:r>
            <w:r>
              <w:t>и</w:t>
            </w:r>
            <w:r w:rsidR="00C514E8" w:rsidRPr="00405162">
              <w:t xml:space="preserve"> основных средств, используемых в административных целях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17 842,48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124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A912FF" w:rsidP="005F34B5">
            <w:r>
              <w:t>Отражение убытков</w:t>
            </w:r>
            <w:r w:rsidR="00C514E8" w:rsidRPr="00405162">
              <w:t xml:space="preserve"> от обесценения объекта основных средств (специального сооружения) в связи с существенным физическим повреждением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149 258,07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721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129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Восстановлен</w:t>
            </w:r>
            <w:r w:rsidR="00A912FF">
              <w:t>ие убытков</w:t>
            </w:r>
            <w:r w:rsidRPr="00405162">
              <w:t xml:space="preserve"> от обесценения объекта основных средств (здания склада)</w:t>
            </w:r>
            <w:r w:rsidRPr="00405162">
              <w:rPr>
                <w:rStyle w:val="a5"/>
              </w:rPr>
              <w:footnoteReference w:id="4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785 390,00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129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621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Списан</w:t>
            </w:r>
            <w:r w:rsidR="00A912FF">
              <w:t>ие амортизации</w:t>
            </w:r>
            <w:r w:rsidRPr="00405162">
              <w:t xml:space="preserve"> выбывшего из эксплуатации объекта основных средств (технологического оборудования)</w:t>
            </w:r>
            <w:r w:rsidRPr="00405162">
              <w:rPr>
                <w:rStyle w:val="a5"/>
              </w:rPr>
              <w:footnoteReference w:id="5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142 694,55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124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123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Получен</w:t>
            </w:r>
            <w:r w:rsidR="00A912FF">
              <w:t>ие</w:t>
            </w:r>
            <w:r w:rsidRPr="00405162">
              <w:t xml:space="preserve"> земельн</w:t>
            </w:r>
            <w:r w:rsidR="00A912FF">
              <w:t>ого участка</w:t>
            </w:r>
            <w:r w:rsidRPr="00405162">
              <w:t xml:space="preserve"> (назначение использования которого еще не определено) в счет увеличения уставного капитала</w:t>
            </w:r>
            <w:r w:rsidRPr="00405162">
              <w:rPr>
                <w:rStyle w:val="a5"/>
              </w:rPr>
              <w:footnoteReference w:id="6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890 000,00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151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314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A912FF" w:rsidP="005F34B5">
            <w:r>
              <w:t>Перевод</w:t>
            </w:r>
            <w:r w:rsidR="00C514E8" w:rsidRPr="00405162">
              <w:t xml:space="preserve"> объект</w:t>
            </w:r>
            <w:r w:rsidR="00957E5F">
              <w:t>а</w:t>
            </w:r>
            <w:r w:rsidR="00C514E8" w:rsidRPr="00405162">
              <w:t xml:space="preserve"> основных средств (здание) в категорию инвестиционной недвижимости в связи с передачей в имущественный наем на 12 месяцев е</w:t>
            </w:r>
            <w:r w:rsidR="00957E5F">
              <w:t>го части, которая составляет 89</w:t>
            </w:r>
            <w:r w:rsidR="00C514E8" w:rsidRPr="00405162">
              <w:t>% от общей площади соответствующего объекта</w:t>
            </w:r>
            <w:r w:rsidR="00C514E8" w:rsidRPr="00405162">
              <w:rPr>
                <w:rStyle w:val="a5"/>
              </w:rPr>
              <w:footnoteReference w:id="7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1 020 448,63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151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123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957E5F" w:rsidP="005F34B5">
            <w:r>
              <w:t>Списание</w:t>
            </w:r>
            <w:r w:rsidR="00C514E8" w:rsidRPr="00405162">
              <w:t xml:space="preserve"> амортизаци</w:t>
            </w:r>
            <w:r>
              <w:t>и</w:t>
            </w:r>
            <w:r w:rsidR="00C514E8" w:rsidRPr="00405162">
              <w:t xml:space="preserve"> здания</w:t>
            </w:r>
            <w:r>
              <w:t>,</w:t>
            </w:r>
            <w:r w:rsidR="00C514E8" w:rsidRPr="00405162">
              <w:t xml:space="preserve"> переведенного в категорию инвестиционной недвижимости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108 648,44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124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123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957E5F" w:rsidP="005F34B5">
            <w:r>
              <w:t>Отражение расходов</w:t>
            </w:r>
            <w:r w:rsidR="00C514E8" w:rsidRPr="00405162">
              <w:t xml:space="preserve"> (без НДС) по передаче части здания в имущественный наем (комиссионное вознаграждение агентству по недвижимости  за поиск наемщика)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58 500,00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711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</w:pPr>
            <w:r w:rsidRPr="00FB67D9">
              <w:t>521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957E5F" w:rsidP="005F34B5">
            <w:r>
              <w:t>З</w:t>
            </w:r>
            <w:r w:rsidR="00C514E8" w:rsidRPr="00405162">
              <w:t xml:space="preserve">ачет НДС от суммы комиссионного вознаграждения агентству по недвижимости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11 700,00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530"/>
              </w:tabs>
              <w:ind w:right="104"/>
              <w:jc w:val="right"/>
            </w:pPr>
            <w:r w:rsidRPr="00FB67D9">
              <w:t>521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Опла</w:t>
            </w:r>
            <w:r w:rsidR="00957E5F">
              <w:t>та</w:t>
            </w:r>
            <w:r w:rsidRPr="00405162">
              <w:t xml:space="preserve"> расход</w:t>
            </w:r>
            <w:r w:rsidR="00957E5F">
              <w:t>ов</w:t>
            </w:r>
            <w:r w:rsidRPr="00405162">
              <w:t xml:space="preserve"> (включая НДС) по передаче части здания в имущественный наем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70 200,00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521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530"/>
              </w:tabs>
              <w:ind w:right="104"/>
              <w:jc w:val="right"/>
            </w:pPr>
            <w:r w:rsidRPr="00FB67D9">
              <w:t>242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957E5F">
              <w:t>ие месячного</w:t>
            </w:r>
            <w:r w:rsidRPr="00405162">
              <w:t xml:space="preserve"> платеж</w:t>
            </w:r>
            <w:r w:rsidR="00957E5F">
              <w:t>а</w:t>
            </w:r>
            <w:r w:rsidRPr="00405162">
              <w:t xml:space="preserve"> (без НДС) за часть здания, переданного в имущественный наем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8 000,00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231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611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Отражен</w:t>
            </w:r>
            <w:r w:rsidR="00957E5F">
              <w:t>ие</w:t>
            </w:r>
            <w:r w:rsidRPr="00405162">
              <w:t xml:space="preserve"> НДС от начисленного месячного платежа за часть здания, переданного в имущественный наем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1 600,00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231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534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Получен</w:t>
            </w:r>
            <w:r w:rsidR="00957E5F">
              <w:t>ие месячного</w:t>
            </w:r>
            <w:r w:rsidRPr="00405162">
              <w:t xml:space="preserve"> платеж</w:t>
            </w:r>
            <w:r w:rsidR="00957E5F">
              <w:t>а</w:t>
            </w:r>
            <w:r w:rsidRPr="00405162">
              <w:t xml:space="preserve"> (включая НДС) за часть здания, переданного в имущественный наем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9 600,00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242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231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Внесен</w:t>
            </w:r>
            <w:r w:rsidR="00957E5F">
              <w:t>ие денежного</w:t>
            </w:r>
            <w:r w:rsidRPr="00405162">
              <w:t xml:space="preserve"> вклад</w:t>
            </w:r>
            <w:r w:rsidR="00957E5F">
              <w:t>а</w:t>
            </w:r>
            <w:r w:rsidRPr="00405162">
              <w:t xml:space="preserve"> для создания ассоциированного субъекта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5 000,00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142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242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957E5F" w:rsidP="005F34B5">
            <w:r>
              <w:t>Отражение расходов</w:t>
            </w:r>
            <w:r w:rsidR="00C514E8" w:rsidRPr="00405162">
              <w:t xml:space="preserve"> (без НДС) по демонтажу и упаковке  объекта основных средств (станка), который подлежит поставке покупателю в январе 201X+1 года</w:t>
            </w:r>
            <w:r w:rsidR="00C514E8" w:rsidRPr="00405162">
              <w:rPr>
                <w:rStyle w:val="a5"/>
              </w:rPr>
              <w:footnoteReference w:id="8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2 300,00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721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521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957E5F" w:rsidP="005F34B5">
            <w:r>
              <w:t>З</w:t>
            </w:r>
            <w:r w:rsidR="00C514E8" w:rsidRPr="00405162">
              <w:t>ачет НДС от расходов по демонтажу и упаковке  объекта основных средств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460,00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521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957E5F">
              <w:t>ие месячного</w:t>
            </w:r>
            <w:r w:rsidRPr="00405162">
              <w:t xml:space="preserve"> лизингов</w:t>
            </w:r>
            <w:r w:rsidR="00957E5F">
              <w:t>ого</w:t>
            </w:r>
            <w:r w:rsidRPr="00405162">
              <w:t xml:space="preserve"> платеж</w:t>
            </w:r>
            <w:r w:rsidR="00957E5F">
              <w:t>а, относящегося</w:t>
            </w:r>
            <w:r w:rsidRPr="00405162">
              <w:t xml:space="preserve"> к возмещаемой стоимости легкового автомобиля, полученного в финансовый лизинг 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5 138,89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541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521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957E5F" w:rsidP="005F34B5">
            <w:r>
              <w:t>Начисление</w:t>
            </w:r>
            <w:r w:rsidR="00C514E8" w:rsidRPr="00405162">
              <w:t xml:space="preserve"> лизингов</w:t>
            </w:r>
            <w:r>
              <w:t>ых</w:t>
            </w:r>
            <w:r w:rsidR="00C514E8" w:rsidRPr="00405162">
              <w:t xml:space="preserve"> процент</w:t>
            </w:r>
            <w:r>
              <w:t>ов</w:t>
            </w:r>
            <w:r w:rsidR="00C514E8" w:rsidRPr="00405162">
              <w:t xml:space="preserve"> к уплате за легковой автомобиль, полученный в финансовый лизинг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536,78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714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521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957E5F" w:rsidP="005F34B5">
            <w:r>
              <w:t>Оплата</w:t>
            </w:r>
            <w:r w:rsidR="00C514E8" w:rsidRPr="00405162">
              <w:t xml:space="preserve"> лизинговы</w:t>
            </w:r>
            <w:r>
              <w:t>х</w:t>
            </w:r>
            <w:r w:rsidR="00C514E8" w:rsidRPr="00405162">
              <w:t xml:space="preserve"> платеж</w:t>
            </w:r>
            <w:r>
              <w:t>ей</w:t>
            </w:r>
            <w:r w:rsidR="00C514E8" w:rsidRPr="00405162">
              <w:t>, причитающи</w:t>
            </w:r>
            <w:r>
              <w:t>х</w:t>
            </w:r>
            <w:r w:rsidR="00C514E8" w:rsidRPr="00405162">
              <w:t xml:space="preserve">ся лизингодателю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5 675,67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521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242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Отражен</w:t>
            </w:r>
            <w:r w:rsidR="00957E5F">
              <w:t>ие текущей доли</w:t>
            </w:r>
            <w:r w:rsidRPr="00405162">
              <w:t xml:space="preserve"> обязательств по лизингу, которые подлежат уплате в 201X+1 году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jc w:val="right"/>
            </w:pPr>
            <w:r w:rsidRPr="00FB67D9">
              <w:t>61 667,98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413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541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Продажа собственной доли участия, которая ранее была приобретена обществом</w:t>
            </w:r>
            <w:r w:rsidRPr="00405162">
              <w:rPr>
                <w:rStyle w:val="a5"/>
              </w:rPr>
              <w:footnoteReference w:id="9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ind w:right="-24"/>
              <w:jc w:val="right"/>
            </w:pPr>
            <w:r w:rsidRPr="00FB67D9">
              <w:t>15 000,00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241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315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 xml:space="preserve">Списание суммы, на которую продажная стоимость превышает фактическую (выкупную) стоимость перепроданной доли участия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524E64">
            <w:pPr>
              <w:ind w:right="-24"/>
              <w:jc w:val="right"/>
            </w:pPr>
            <w:r w:rsidRPr="00FB67D9">
              <w:t>4 500,00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jc w:val="right"/>
            </w:pPr>
            <w:r w:rsidRPr="00FB67D9">
              <w:t>315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312</w:t>
            </w:r>
          </w:p>
        </w:tc>
      </w:tr>
      <w:tr w:rsidR="00C514E8" w:rsidRPr="00405162" w:rsidTr="00F30F16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FB67D9" w:rsidRDefault="00C514E8" w:rsidP="005F34B5">
            <w:r w:rsidRPr="00FB67D9">
              <w:t xml:space="preserve">Списание остатка уставного резерва на развитие производства, который согласно решению участников общества не будет более создаваться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ind w:right="-38"/>
              <w:jc w:val="right"/>
            </w:pPr>
            <w:r w:rsidRPr="00FB67D9">
              <w:t>41 295,15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30F16">
            <w:pPr>
              <w:tabs>
                <w:tab w:val="left" w:pos="1367"/>
              </w:tabs>
              <w:ind w:right="-73"/>
              <w:jc w:val="right"/>
            </w:pPr>
            <w:r w:rsidRPr="00FB67D9">
              <w:t>322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tabs>
                <w:tab w:val="left" w:pos="634"/>
              </w:tabs>
              <w:ind w:right="-37"/>
              <w:jc w:val="right"/>
            </w:pPr>
            <w:r w:rsidRPr="00FB67D9">
              <w:t>332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FB67D9" w:rsidRDefault="00C514E8" w:rsidP="005F34B5">
            <w:r w:rsidRPr="00FB67D9">
              <w:t>Отражен</w:t>
            </w:r>
            <w:r w:rsidR="00957E5F">
              <w:t>ие покупной</w:t>
            </w:r>
            <w:r w:rsidRPr="00FB67D9">
              <w:t xml:space="preserve"> стоимост</w:t>
            </w:r>
            <w:r w:rsidR="00957E5F">
              <w:t>и</w:t>
            </w:r>
            <w:r w:rsidRPr="00FB67D9">
              <w:t xml:space="preserve"> (без НДС) приобретенных материалов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D8701B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292 309,94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FB67D9" w:rsidRDefault="00C514E8" w:rsidP="005F34B5">
            <w:r w:rsidRPr="00FB67D9">
              <w:t>Зачет НДС от покупной стоимости приобретенных материалов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D8701B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58 461,99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D8701B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D8701B" w:rsidRPr="00405162" w:rsidRDefault="00D8701B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D8701B" w:rsidRPr="00FB67D9" w:rsidRDefault="00957E5F" w:rsidP="005F34B5">
            <w:r>
              <w:t>Отражение покупной</w:t>
            </w:r>
            <w:r w:rsidR="00D8701B" w:rsidRPr="00FB67D9">
              <w:t xml:space="preserve"> стоимост</w:t>
            </w:r>
            <w:r>
              <w:t>и</w:t>
            </w:r>
            <w:r w:rsidR="00D8701B" w:rsidRPr="00FB67D9">
              <w:t xml:space="preserve"> приобретенных материалов от неплательщиков  НДС</w:t>
            </w:r>
          </w:p>
        </w:tc>
        <w:tc>
          <w:tcPr>
            <w:tcW w:w="1657" w:type="dxa"/>
            <w:shd w:val="clear" w:color="auto" w:fill="auto"/>
          </w:tcPr>
          <w:p w:rsidR="00D8701B" w:rsidRPr="00FB67D9" w:rsidRDefault="00D8701B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2 833,60</w:t>
            </w:r>
          </w:p>
        </w:tc>
        <w:tc>
          <w:tcPr>
            <w:tcW w:w="963" w:type="dxa"/>
            <w:shd w:val="clear" w:color="auto" w:fill="auto"/>
          </w:tcPr>
          <w:p w:rsidR="00D8701B" w:rsidRPr="00FB67D9" w:rsidRDefault="00D8701B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211</w:t>
            </w:r>
          </w:p>
        </w:tc>
        <w:tc>
          <w:tcPr>
            <w:tcW w:w="986" w:type="dxa"/>
            <w:shd w:val="clear" w:color="auto" w:fill="auto"/>
          </w:tcPr>
          <w:p w:rsidR="00D8701B" w:rsidRPr="00FB67D9" w:rsidRDefault="00D8701B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FB67D9" w:rsidRDefault="00627D03" w:rsidP="005F34B5">
            <w:pPr>
              <w:rPr>
                <w:lang w:val="ro-RO"/>
              </w:rPr>
            </w:pPr>
            <w:r>
              <w:t>Отражение покупной стоимости</w:t>
            </w:r>
            <w:r w:rsidR="00C514E8" w:rsidRPr="00FB67D9">
              <w:t xml:space="preserve"> (без НДС) приобретенных МБП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5 289,88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Зачет НДС от покупной стоимости приобретенных МБП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1 057,98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Перед</w:t>
            </w:r>
            <w:r w:rsidR="00627D03">
              <w:t>ача</w:t>
            </w:r>
            <w:r w:rsidRPr="00405162">
              <w:t xml:space="preserve"> в эксплуатацию МБП, балансовая стоимость которых превышает 1/6 лимита, установленного законодательством</w:t>
            </w:r>
            <w:r w:rsidRPr="00405162">
              <w:rPr>
                <w:rStyle w:val="a5"/>
              </w:rPr>
              <w:footnoteReference w:id="10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5 489,00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627D03">
              <w:t>ие</w:t>
            </w:r>
            <w:r w:rsidRPr="00405162">
              <w:t xml:space="preserve"> износ</w:t>
            </w:r>
            <w:r w:rsidR="00627D03">
              <w:t>а</w:t>
            </w:r>
            <w:r w:rsidRPr="00405162">
              <w:t xml:space="preserve"> МБП, балансовая стоимость которых превышает 1/6 лимита, установленного законодательством, используемых в администра</w:t>
            </w:r>
            <w:r w:rsidRPr="00405162">
              <w:softHyphen/>
              <w:t>тивных целях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3 265,00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r>
              <w:t>Передача</w:t>
            </w:r>
            <w:r w:rsidR="00C514E8" w:rsidRPr="00405162">
              <w:t xml:space="preserve"> в эксплуатацию МБП, балансовая стоимость которых не превышает 1/6 лимита, установленного законодательством, используемых в административных целях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34 703,21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r>
              <w:t>Отражение балансовой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материалов, используемых для производства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426 540,41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pPr>
              <w:rPr>
                <w:lang w:val="ro-RO"/>
              </w:rPr>
            </w:pPr>
            <w:r>
              <w:t>Отражение балансовой стоимости</w:t>
            </w:r>
            <w:r w:rsidR="00C514E8" w:rsidRPr="00405162">
              <w:t xml:space="preserve"> товаров, используемых для производства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760,83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217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r>
              <w:t>Отражение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электроэнергии (без НДС), израсходованной на производство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13 789,00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Зачет НДС на электроэнергию, израсходованную на производство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D8701B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2 757,80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627D03">
              <w:t>ие заработной платы</w:t>
            </w:r>
            <w:r w:rsidRPr="00405162">
              <w:t xml:space="preserve"> рабочи</w:t>
            </w:r>
            <w:r w:rsidR="005F34B5">
              <w:t>м,</w:t>
            </w:r>
            <w:r w:rsidRPr="00405162">
              <w:t xml:space="preserve"> </w:t>
            </w:r>
            <w:r w:rsidR="00194F2F">
              <w:t>заняты</w:t>
            </w:r>
            <w:r w:rsidR="005F34B5">
              <w:t>м</w:t>
            </w:r>
            <w:r w:rsidR="00194F2F">
              <w:t xml:space="preserve"> в основной деятельности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18 198,09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r>
              <w:t>Отражение взносов</w:t>
            </w:r>
            <w:r w:rsidR="00C514E8" w:rsidRPr="00405162">
              <w:t xml:space="preserve"> обязательного государственного социального страхования работодателя по заработной плате рабочих</w:t>
            </w:r>
            <w:r w:rsidR="005F34B5">
              <w:t>,</w:t>
            </w:r>
            <w:r w:rsidR="00C514E8" w:rsidRPr="00405162">
              <w:t xml:space="preserve"> </w:t>
            </w:r>
            <w:r w:rsidR="00194F2F">
              <w:t>занятых в основной деятельности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4 185,56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r>
              <w:t>Отражение</w:t>
            </w:r>
            <w:r w:rsidR="00C514E8" w:rsidRPr="00405162">
              <w:t xml:space="preserve"> взнос</w:t>
            </w:r>
            <w:r>
              <w:t>ов</w:t>
            </w:r>
            <w:r w:rsidR="00C514E8" w:rsidRPr="00405162">
              <w:t xml:space="preserve"> обязательного медицинского страхования по заработной плате рабочих</w:t>
            </w:r>
            <w:r w:rsidR="005F34B5">
              <w:t>,</w:t>
            </w:r>
            <w:r w:rsidR="00C514E8" w:rsidRPr="00405162">
              <w:t xml:space="preserve"> </w:t>
            </w:r>
            <w:r w:rsidR="00194F2F">
              <w:t>занятых в основной деятельности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727,92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541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r>
              <w:t>Списание</w:t>
            </w:r>
            <w:r w:rsidR="00C514E8" w:rsidRPr="00405162">
              <w:t xml:space="preserve"> предстоящи</w:t>
            </w:r>
            <w:r>
              <w:t>х</w:t>
            </w:r>
            <w:r w:rsidR="00C514E8" w:rsidRPr="00405162">
              <w:t xml:space="preserve"> обязательств по взносам обязательного медицин</w:t>
            </w:r>
            <w:r w:rsidR="00C514E8" w:rsidRPr="00405162">
              <w:softHyphen/>
              <w:t>ского страхования, связанные с заработной платой рабочих</w:t>
            </w:r>
            <w:r w:rsidR="005F34B5">
              <w:t>,</w:t>
            </w:r>
            <w:r w:rsidR="00C514E8" w:rsidRPr="00405162">
              <w:t xml:space="preserve"> </w:t>
            </w:r>
            <w:r w:rsidR="00194F2F">
              <w:t>занятых в основной деятельности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727,92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541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r>
              <w:t>Удержание индивидуальных</w:t>
            </w:r>
            <w:r w:rsidR="00C514E8" w:rsidRPr="00405162">
              <w:t xml:space="preserve"> взнос</w:t>
            </w:r>
            <w:r>
              <w:t>ов</w:t>
            </w:r>
            <w:r w:rsidR="00C514E8" w:rsidRPr="00405162">
              <w:t xml:space="preserve"> обязательного медицинского страхо</w:t>
            </w:r>
            <w:r w:rsidR="00C514E8" w:rsidRPr="00405162">
              <w:softHyphen/>
              <w:t>ва</w:t>
            </w:r>
            <w:r w:rsidR="00C514E8" w:rsidRPr="00405162">
              <w:softHyphen/>
              <w:t>ния из заработной плат</w:t>
            </w:r>
            <w:r w:rsidR="005F34B5">
              <w:t>ы</w:t>
            </w:r>
            <w:r w:rsidR="00C514E8" w:rsidRPr="00405162">
              <w:t xml:space="preserve"> рабочих</w:t>
            </w:r>
            <w:r w:rsidR="005F34B5">
              <w:t>,</w:t>
            </w:r>
            <w:r w:rsidR="00C514E8" w:rsidRPr="00405162">
              <w:t xml:space="preserve"> </w:t>
            </w:r>
            <w:r w:rsidR="00194F2F">
              <w:t>занятых в основной деятельности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727,92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r>
              <w:t>Начисление</w:t>
            </w:r>
            <w:r w:rsidR="00C514E8" w:rsidRPr="00405162">
              <w:t xml:space="preserve"> индивидуальны</w:t>
            </w:r>
            <w:r>
              <w:t>х</w:t>
            </w:r>
            <w:r w:rsidR="00C514E8" w:rsidRPr="00405162">
              <w:t xml:space="preserve"> взнос</w:t>
            </w:r>
            <w:r>
              <w:t>ов</w:t>
            </w:r>
            <w:r w:rsidR="00C514E8" w:rsidRPr="00405162">
              <w:t xml:space="preserve"> обязательного государственного социаль</w:t>
            </w:r>
            <w:r w:rsidR="00C514E8" w:rsidRPr="00405162">
              <w:softHyphen/>
            </w:r>
            <w:r w:rsidR="00C514E8" w:rsidRPr="00405162">
              <w:softHyphen/>
              <w:t>ного страхования на заработную плату рабочих</w:t>
            </w:r>
            <w:r w:rsidR="005F34B5">
              <w:t>,</w:t>
            </w:r>
            <w:r w:rsidR="00C514E8" w:rsidRPr="00405162">
              <w:t xml:space="preserve"> </w:t>
            </w:r>
            <w:r w:rsidR="00194F2F">
              <w:t>занятых в основной деятельности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1 091,88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226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r>
              <w:t>Отражение</w:t>
            </w:r>
            <w:r w:rsidR="00C514E8" w:rsidRPr="00405162">
              <w:t xml:space="preserve"> удержани</w:t>
            </w:r>
            <w:r>
              <w:t>й</w:t>
            </w:r>
            <w:r w:rsidR="00C514E8" w:rsidRPr="00405162">
              <w:t xml:space="preserve"> индивидуальных взносов обязательного государст</w:t>
            </w:r>
            <w:r w:rsidR="00C514E8" w:rsidRPr="00405162">
              <w:softHyphen/>
              <w:t>венного социального страхования из заработной платы рабочих</w:t>
            </w:r>
            <w:r w:rsidR="005F34B5">
              <w:t>,</w:t>
            </w:r>
            <w:r w:rsidR="00C514E8" w:rsidRPr="00405162">
              <w:t xml:space="preserve"> </w:t>
            </w:r>
            <w:r w:rsidR="00194F2F">
              <w:t>занятых в основной деятельности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1 091,88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226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627D03" w:rsidP="005F34B5">
            <w:pPr>
              <w:rPr>
                <w:lang w:val="ro-RO"/>
              </w:rPr>
            </w:pPr>
            <w:r>
              <w:t>Отражение</w:t>
            </w:r>
            <w:r w:rsidR="00C514E8" w:rsidRPr="00405162">
              <w:t xml:space="preserve"> удержани</w:t>
            </w:r>
            <w:r>
              <w:t>й</w:t>
            </w:r>
            <w:r w:rsidR="00C514E8" w:rsidRPr="00405162">
              <w:t xml:space="preserve"> подоходного налога из заработной платы рабочих</w:t>
            </w:r>
            <w:r w:rsidR="005F34B5">
              <w:t>,</w:t>
            </w:r>
            <w:r w:rsidR="00C514E8" w:rsidRPr="00405162">
              <w:t xml:space="preserve"> </w:t>
            </w:r>
            <w:r w:rsidR="00194F2F">
              <w:t>занятых в основной деятельности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379,75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Отражен</w:t>
            </w:r>
            <w:r w:rsidR="00627D03">
              <w:t>ие</w:t>
            </w:r>
            <w:r w:rsidR="00EC6121">
              <w:t xml:space="preserve"> балансовой стоимости</w:t>
            </w:r>
            <w:r w:rsidRPr="00405162">
              <w:t xml:space="preserve"> материалов, используемых в процессе управления и обслуживания производственных подразделений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9 452,76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EC6121">
              <w:t>ие заработной</w:t>
            </w:r>
            <w:r w:rsidRPr="00405162">
              <w:t xml:space="preserve"> плат</w:t>
            </w:r>
            <w:r w:rsidR="00EC6121">
              <w:t>ы</w:t>
            </w:r>
            <w:r w:rsidRPr="00405162">
              <w:t xml:space="preserve"> административного и обслуживающего персонала производственных подразделений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3 540,00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EC6121" w:rsidP="005F34B5">
            <w:r>
              <w:t>Отражение взносов</w:t>
            </w:r>
            <w:r w:rsidR="00C514E8" w:rsidRPr="00405162">
              <w:t xml:space="preserve"> обязательного государственного социального страхо</w:t>
            </w:r>
            <w:r w:rsidR="00C514E8" w:rsidRPr="00405162">
              <w:softHyphen/>
              <w:t>вания работодателя по заработной плате административного и обслужи</w:t>
            </w:r>
            <w:r w:rsidR="00C514E8" w:rsidRPr="00405162">
              <w:softHyphen/>
              <w:t>вающего персонала производственных подразделений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814,20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EC6121" w:rsidP="005F34B5">
            <w:pPr>
              <w:rPr>
                <w:lang w:val="ro-RO"/>
              </w:rPr>
            </w:pPr>
            <w:r>
              <w:t>Отражение</w:t>
            </w:r>
            <w:r w:rsidR="00C514E8" w:rsidRPr="00405162">
              <w:t xml:space="preserve"> взнос</w:t>
            </w:r>
            <w:r>
              <w:t>ов</w:t>
            </w:r>
            <w:r w:rsidR="00C514E8" w:rsidRPr="00405162">
              <w:t xml:space="preserve"> обязательного медицинского страхования по заработ</w:t>
            </w:r>
            <w:r w:rsidR="00C514E8" w:rsidRPr="00405162">
              <w:softHyphen/>
              <w:t>ной плате административного и обслуживающего персонала производст</w:t>
            </w:r>
            <w:r w:rsidR="00C514E8" w:rsidRPr="00405162">
              <w:softHyphen/>
              <w:t>венных подразделений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141,60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541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Списан</w:t>
            </w:r>
            <w:r w:rsidR="00EC6121">
              <w:t>ие предстоящих</w:t>
            </w:r>
            <w:r w:rsidRPr="00405162">
              <w:t xml:space="preserve"> обязательств по взносам обязательного медицин</w:t>
            </w:r>
            <w:r w:rsidRPr="00405162">
              <w:softHyphen/>
              <w:t>ского страхования, связанные с заработной платой административного и обслуживающего персонала производственных подразделений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141,60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541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Удер</w:t>
            </w:r>
            <w:r w:rsidR="00EC6121">
              <w:t>жание</w:t>
            </w:r>
            <w:r w:rsidRPr="00405162">
              <w:t xml:space="preserve"> индивидуальны</w:t>
            </w:r>
            <w:r w:rsidR="00EC6121">
              <w:t>х взносов</w:t>
            </w:r>
            <w:r w:rsidRPr="00405162">
              <w:t xml:space="preserve"> обязательного медици</w:t>
            </w:r>
            <w:r w:rsidR="00EC6121">
              <w:t>нского страхо</w:t>
            </w:r>
            <w:r w:rsidR="00EC6121">
              <w:softHyphen/>
              <w:t>вания, начисленных</w:t>
            </w:r>
            <w:r w:rsidRPr="00405162">
              <w:t xml:space="preserve"> на заработную плату административного и обслужи</w:t>
            </w:r>
            <w:r w:rsidRPr="00405162">
              <w:softHyphen/>
              <w:t>вающего персонала производственных подразделений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141,60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EC6121" w:rsidP="005F34B5">
            <w:pPr>
              <w:rPr>
                <w:lang w:val="ro-RO"/>
              </w:rPr>
            </w:pPr>
            <w:r>
              <w:t>Начисление индивидуальных</w:t>
            </w:r>
            <w:r w:rsidR="00C514E8" w:rsidRPr="00405162">
              <w:t xml:space="preserve"> взнос</w:t>
            </w:r>
            <w:r>
              <w:t>ов</w:t>
            </w:r>
            <w:r w:rsidR="00C514E8" w:rsidRPr="00405162">
              <w:t xml:space="preserve"> обязательного государственного социаль</w:t>
            </w:r>
            <w:r w:rsidR="00C514E8" w:rsidRPr="00405162">
              <w:softHyphen/>
              <w:t xml:space="preserve">ного страхования на заработную плату </w:t>
            </w:r>
            <w:r w:rsidR="00C514E8" w:rsidRPr="00405162">
              <w:lastRenderedPageBreak/>
              <w:t>административного и обслу</w:t>
            </w:r>
            <w:r w:rsidR="00C514E8" w:rsidRPr="00405162">
              <w:softHyphen/>
              <w:t>живающего персонала производственных подразделений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lastRenderedPageBreak/>
              <w:t>212,40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226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EC6121" w:rsidP="005F34B5">
            <w:pPr>
              <w:rPr>
                <w:lang w:val="ro-RO"/>
              </w:rPr>
            </w:pPr>
            <w:r>
              <w:t>Отражение</w:t>
            </w:r>
            <w:r w:rsidR="00C514E8" w:rsidRPr="00405162">
              <w:t xml:space="preserve"> удержан</w:t>
            </w:r>
            <w:r>
              <w:t>ных</w:t>
            </w:r>
            <w:r w:rsidR="00C514E8" w:rsidRPr="00405162">
              <w:t xml:space="preserve"> индивидуальных взносов обязательного государст</w:t>
            </w:r>
            <w:r w:rsidR="00C514E8" w:rsidRPr="00405162">
              <w:softHyphen/>
              <w:t>венного социального страхования из заработной платы административ</w:t>
            </w:r>
            <w:r w:rsidR="00C514E8" w:rsidRPr="00405162">
              <w:softHyphen/>
              <w:t>ного и обслуживающего персонала производственных подразделений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212,40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226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pPr>
              <w:rPr>
                <w:spacing w:val="-4"/>
                <w:lang w:val="ro-RO"/>
              </w:rPr>
            </w:pPr>
            <w:r w:rsidRPr="00405162">
              <w:rPr>
                <w:spacing w:val="-4"/>
              </w:rPr>
              <w:t>Отражен</w:t>
            </w:r>
            <w:r w:rsidR="00EC6121">
              <w:rPr>
                <w:spacing w:val="-4"/>
              </w:rPr>
              <w:t>ие удержанного</w:t>
            </w:r>
            <w:r w:rsidRPr="00405162">
              <w:rPr>
                <w:spacing w:val="-4"/>
              </w:rPr>
              <w:t xml:space="preserve"> подоходного налога из заработной платы админи</w:t>
            </w:r>
            <w:r w:rsidRPr="00405162">
              <w:rPr>
                <w:spacing w:val="-4"/>
              </w:rPr>
              <w:softHyphen/>
              <w:t>стра</w:t>
            </w:r>
            <w:r w:rsidRPr="00405162">
              <w:rPr>
                <w:spacing w:val="-4"/>
              </w:rPr>
              <w:softHyphen/>
              <w:t>тивного и обслуживающего персонала производственных подразделений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78,54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Списан</w:t>
            </w:r>
            <w:r w:rsidR="00EC6121">
              <w:t>ие</w:t>
            </w:r>
            <w:r w:rsidRPr="00405162">
              <w:t xml:space="preserve"> </w:t>
            </w:r>
            <w:r w:rsidR="00EC6121">
              <w:t>косвенных производственных</w:t>
            </w:r>
            <w:r w:rsidRPr="00405162">
              <w:t xml:space="preserve"> затрат, связанны</w:t>
            </w:r>
            <w:r w:rsidR="00EC6121">
              <w:t>х</w:t>
            </w:r>
            <w:r w:rsidRPr="00405162">
              <w:t xml:space="preserve"> с производст</w:t>
            </w:r>
            <w:r w:rsidRPr="00405162">
              <w:softHyphen/>
              <w:t>вом продукции и оказанием услуг основной деятельности субъекта</w:t>
            </w:r>
            <w:r w:rsidRPr="00405162">
              <w:rPr>
                <w:rStyle w:val="a5"/>
              </w:rPr>
              <w:footnoteReference w:id="11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16 143,70</w:t>
            </w:r>
          </w:p>
          <w:p w:rsidR="00C514E8" w:rsidRPr="00FB67D9" w:rsidRDefault="00C514E8" w:rsidP="00FB67D9">
            <w:pPr>
              <w:jc w:val="right"/>
              <w:rPr>
                <w:lang w:val="ro-RO"/>
              </w:rPr>
            </w:pP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EC6121" w:rsidP="005F34B5">
            <w:r>
              <w:t>Отражение балансовой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реализованной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473 743,87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216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EC6121" w:rsidP="005F34B5">
            <w:r>
              <w:t>Отражение продажной стоимости</w:t>
            </w:r>
            <w:r w:rsidR="00C514E8" w:rsidRPr="00405162">
              <w:t xml:space="preserve"> (без НДС) реализованной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351 481, 66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4130BA">
              <w:t>ие</w:t>
            </w:r>
            <w:r w:rsidRPr="00405162">
              <w:t xml:space="preserve"> НДС от продажной стоимости реализованной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70 296,33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194F2F" w:rsidP="005F34B5">
            <w:r>
              <w:t>П</w:t>
            </w:r>
            <w:r w:rsidR="00C514E8" w:rsidRPr="00405162">
              <w:t>оступлени</w:t>
            </w:r>
            <w:r>
              <w:t>е</w:t>
            </w:r>
            <w:r w:rsidR="00C514E8" w:rsidRPr="00405162">
              <w:t xml:space="preserve"> денежных средств от реализации материалов, продукции, товаров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375 189,00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832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Отражение</w:t>
            </w:r>
            <w:r w:rsidR="00C514E8" w:rsidRPr="00405162">
              <w:t xml:space="preserve"> продажн</w:t>
            </w:r>
            <w:r>
              <w:t>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(без НДС) продукции, реализованной за наличный расчет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307 707,52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832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4130BA">
              <w:t>ие</w:t>
            </w:r>
            <w:r w:rsidRPr="00405162">
              <w:t xml:space="preserve"> НДС от продажной стоимости продукции, реализованной за наличный расчет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61 541,49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832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Отражен</w:t>
            </w:r>
            <w:r w:rsidR="004130BA">
              <w:t>ие</w:t>
            </w:r>
            <w:r w:rsidRPr="00405162">
              <w:t xml:space="preserve"> балансов</w:t>
            </w:r>
            <w:r w:rsidR="004130BA">
              <w:t>ой</w:t>
            </w:r>
            <w:r w:rsidRPr="00405162">
              <w:t xml:space="preserve"> стоимост</w:t>
            </w:r>
            <w:r w:rsidR="004130BA">
              <w:t>и</w:t>
            </w:r>
            <w:r w:rsidRPr="00405162">
              <w:t xml:space="preserve"> материалов, реализованных за наличный расчет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2 568,00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pPr>
              <w:rPr>
                <w:lang w:val="ro-RO"/>
              </w:rPr>
            </w:pPr>
            <w:r>
              <w:t>Отражение продажной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(без НДС) материалов, реализованных физическим лицам за наличный расчет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4 950,00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832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Отражен</w:t>
            </w:r>
            <w:r w:rsidR="004130BA">
              <w:t>ие суммы</w:t>
            </w:r>
            <w:r w:rsidRPr="00405162">
              <w:t xml:space="preserve"> НДС от продажной стоимости материалов, реализо</w:t>
            </w:r>
            <w:r w:rsidRPr="00405162">
              <w:softHyphen/>
              <w:t>ванных за наличный расчет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989,99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832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Списание</w:t>
            </w:r>
            <w:r w:rsidR="00C514E8" w:rsidRPr="00405162">
              <w:t xml:space="preserve"> балан</w:t>
            </w:r>
            <w:r>
              <w:t>совой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реализованных материалов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153 809,03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Отражение продажной стоимости</w:t>
            </w:r>
            <w:r w:rsidR="00C514E8" w:rsidRPr="00405162">
              <w:t xml:space="preserve"> (без НДС) реализованных материалов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254 944,17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pPr>
              <w:rPr>
                <w:spacing w:val="-2"/>
              </w:rPr>
            </w:pPr>
            <w:r w:rsidRPr="00405162">
              <w:rPr>
                <w:spacing w:val="-2"/>
              </w:rPr>
              <w:t>Начислен</w:t>
            </w:r>
            <w:r w:rsidR="004130BA">
              <w:rPr>
                <w:spacing w:val="-2"/>
              </w:rPr>
              <w:t>ие</w:t>
            </w:r>
            <w:r w:rsidRPr="00405162">
              <w:rPr>
                <w:spacing w:val="-2"/>
              </w:rPr>
              <w:t xml:space="preserve"> НДС от балансовой стоимости реализованных материалов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50 988,84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Отражение балансовой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оказанных услуг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10 000,00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Отражение продажной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(без НДС) оказанных услуг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12 916,67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4130BA">
              <w:t>ие</w:t>
            </w:r>
            <w:r w:rsidRPr="00405162">
              <w:t xml:space="preserve"> НДС от продажной стоимости оказанных услуг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2 583,33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Списание балансовой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реализованных товаров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341 616,11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217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pPr>
              <w:rPr>
                <w:lang w:val="ro-RO"/>
              </w:rPr>
            </w:pPr>
            <w:r>
              <w:t>Отражение балансовой стоимости</w:t>
            </w:r>
            <w:r w:rsidR="00C514E8" w:rsidRPr="00405162">
              <w:t xml:space="preserve"> (без НДС) реализованных товаров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612 083,33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4130BA">
              <w:t>ие</w:t>
            </w:r>
            <w:r w:rsidRPr="00405162">
              <w:t xml:space="preserve"> НДС от продажной стоимости реализованных товаров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122 416,67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Сторнирование балансовой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(без НДС) возвращенной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(9 532,00)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216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pPr>
              <w:rPr>
                <w:lang w:val="ro-RO"/>
              </w:rPr>
            </w:pPr>
            <w:r w:rsidRPr="00405162">
              <w:t>Сторнирован</w:t>
            </w:r>
            <w:r w:rsidR="004130BA">
              <w:t>ие продажной стоимости</w:t>
            </w:r>
            <w:r w:rsidRPr="00405162">
              <w:t xml:space="preserve"> (без НДС) возвращенной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(13 150,00)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Сторнирован</w:t>
            </w:r>
            <w:r w:rsidR="004130BA">
              <w:t>ие</w:t>
            </w:r>
            <w:r w:rsidRPr="00405162">
              <w:t xml:space="preserve"> НДС от продажной стоимости возвращенной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(2 630,00)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194F2F" w:rsidP="005F34B5">
            <w:r>
              <w:t>Поступление</w:t>
            </w:r>
            <w:r w:rsidR="00C514E8" w:rsidRPr="00405162">
              <w:t xml:space="preserve"> денежных средств от покупателей и клиентов за реализо</w:t>
            </w:r>
            <w:r w:rsidR="00C514E8" w:rsidRPr="00405162">
              <w:softHyphen/>
              <w:t>ванную продукцию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10 215,00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Получение в кассу текущих авансов</w:t>
            </w:r>
            <w:r w:rsidR="00C514E8" w:rsidRPr="00405162">
              <w:t xml:space="preserve"> в счет будущих поставок ценностей и услуг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54 435,00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4130BA">
              <w:t>ие</w:t>
            </w:r>
            <w:r w:rsidRPr="00405162">
              <w:t xml:space="preserve"> НДС от полученных авансов в счет осуществления поставок, облагаемых НДС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9 072,5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225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Внесение денежных</w:t>
            </w:r>
            <w:r w:rsidR="00C514E8" w:rsidRPr="00405162">
              <w:t xml:space="preserve"> средства в кассы банка (денежные переводы в пути) для их зачисления  на текущие счета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195 922,00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245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Возврат</w:t>
            </w:r>
            <w:r w:rsidR="00C514E8" w:rsidRPr="00405162">
              <w:t xml:space="preserve"> из кассы краткосрочны</w:t>
            </w:r>
            <w:r>
              <w:t>х</w:t>
            </w:r>
            <w:r w:rsidR="00C514E8" w:rsidRPr="00405162">
              <w:t xml:space="preserve"> займ</w:t>
            </w:r>
            <w:r>
              <w:t>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58 570,00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Возврат</w:t>
            </w:r>
            <w:r w:rsidR="00C514E8" w:rsidRPr="00405162">
              <w:t xml:space="preserve"> из кассы расход</w:t>
            </w:r>
            <w:r>
              <w:t>ов</w:t>
            </w:r>
            <w:r w:rsidR="00C514E8" w:rsidRPr="00405162">
              <w:t>, понесенны</w:t>
            </w:r>
            <w:r>
              <w:t>х</w:t>
            </w:r>
            <w:r w:rsidR="00C514E8" w:rsidRPr="00405162">
              <w:t xml:space="preserve"> подотчетными лицами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156 533,03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Выплата заработной</w:t>
            </w:r>
            <w:r w:rsidR="00C514E8" w:rsidRPr="00405162">
              <w:t xml:space="preserve"> плат</w:t>
            </w:r>
            <w:r>
              <w:t>ы</w:t>
            </w:r>
            <w:r w:rsidR="00C514E8" w:rsidRPr="00405162">
              <w:t xml:space="preserve"> работникам через кассу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19 195,27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pPr>
              <w:rPr>
                <w:lang w:val="ro-RO"/>
              </w:rPr>
            </w:pPr>
            <w:r>
              <w:t>Выплата заработной платы</w:t>
            </w:r>
            <w:r w:rsidR="00C514E8" w:rsidRPr="00405162">
              <w:t xml:space="preserve"> работникам через текущие счета в национальной валюте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49 692,26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Зачисление денежных</w:t>
            </w:r>
            <w:r w:rsidR="00C514E8" w:rsidRPr="00405162">
              <w:t xml:space="preserve"> средства на текущие счета от покупателей за реализованную продукцию и оказанные услуги</w:t>
            </w:r>
            <w:r w:rsidR="00C514E8" w:rsidRPr="00405162">
              <w:rPr>
                <w:rStyle w:val="a5"/>
              </w:rPr>
              <w:footnoteReference w:id="12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222 901,55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Отражение при оплате положительной</w:t>
            </w:r>
            <w:r w:rsidR="00C514E8" w:rsidRPr="00405162">
              <w:t xml:space="preserve"> суммов</w:t>
            </w:r>
            <w:r>
              <w:t>ой разницы</w:t>
            </w:r>
            <w:r w:rsidR="00C514E8" w:rsidRPr="00405162">
              <w:t>, относящ</w:t>
            </w:r>
            <w:r w:rsidR="005F34B5">
              <w:t>е</w:t>
            </w:r>
            <w:r>
              <w:t>йся</w:t>
            </w:r>
            <w:r w:rsidR="00C514E8" w:rsidRPr="00405162">
              <w:t xml:space="preserve"> к продажной стоимости реализованной продукции, выраженной в иностранной валюте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1 501,21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622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Зачисление</w:t>
            </w:r>
            <w:r w:rsidR="00C514E8" w:rsidRPr="00405162">
              <w:t xml:space="preserve"> на текущие счета денежны</w:t>
            </w:r>
            <w:r>
              <w:t>х средств</w:t>
            </w:r>
            <w:r w:rsidR="00C514E8" w:rsidRPr="00405162">
              <w:t>, отраженны</w:t>
            </w:r>
            <w:r w:rsidR="005F34B5">
              <w:t>х</w:t>
            </w:r>
            <w:r w:rsidR="00C514E8" w:rsidRPr="00405162">
              <w:t xml:space="preserve"> ранее как денежные переводы в пути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195 922,00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245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Отражение на текущих счетах текущих авансов</w:t>
            </w:r>
            <w:r w:rsidR="00C514E8" w:rsidRPr="00405162">
              <w:t>, полученны</w:t>
            </w:r>
            <w:r>
              <w:t>х</w:t>
            </w:r>
            <w:r w:rsidR="00C514E8" w:rsidRPr="00405162">
              <w:t xml:space="preserve"> от клиентов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62 240,00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Начислен</w:t>
            </w:r>
            <w:r w:rsidR="004130BA">
              <w:t>ие</w:t>
            </w:r>
            <w:r w:rsidRPr="00405162">
              <w:t xml:space="preserve"> НДС от авансов, полученных в счет осуществления поставок, облагаемых НДС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10 373,33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225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Списан</w:t>
            </w:r>
            <w:r w:rsidR="004130BA">
              <w:t>ие</w:t>
            </w:r>
            <w:r w:rsidRPr="00405162">
              <w:t xml:space="preserve"> НДС от авансов, полученных в счет осуществления поставок, облагаемых НДС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4 153,33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225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Зачислен</w:t>
            </w:r>
            <w:r w:rsidR="004130BA">
              <w:t>ие банковского</w:t>
            </w:r>
            <w:r w:rsidRPr="00405162">
              <w:t xml:space="preserve"> кредит</w:t>
            </w:r>
            <w:r w:rsidR="004130BA">
              <w:t>а, полученного</w:t>
            </w:r>
            <w:r w:rsidRPr="00405162">
              <w:t xml:space="preserve"> на период до 3 лет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500 000,00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Зачисление текущей</w:t>
            </w:r>
            <w:r w:rsidR="00C514E8" w:rsidRPr="00405162">
              <w:t xml:space="preserve"> дол</w:t>
            </w:r>
            <w:r>
              <w:t>и</w:t>
            </w:r>
            <w:r w:rsidR="00C514E8" w:rsidRPr="00405162">
              <w:t xml:space="preserve"> долгосрочного банковского кредита</w:t>
            </w:r>
            <w:r w:rsidR="00C514E8" w:rsidRPr="00405162">
              <w:rPr>
                <w:rStyle w:val="a5"/>
              </w:rPr>
              <w:footnoteReference w:id="13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166 667,00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130BA" w:rsidP="005F34B5">
            <w:r>
              <w:t>Зачисление банковского</w:t>
            </w:r>
            <w:r w:rsidR="00C514E8" w:rsidRPr="00405162">
              <w:t xml:space="preserve"> кредит</w:t>
            </w:r>
            <w:r>
              <w:t>а</w:t>
            </w:r>
            <w:r w:rsidR="00194F2F">
              <w:t>, полученного</w:t>
            </w:r>
            <w:r w:rsidR="00C514E8" w:rsidRPr="00405162">
              <w:t xml:space="preserve"> (в иностранной валюте) на период 12 месяцев</w:t>
            </w:r>
            <w:r w:rsidR="00C514E8" w:rsidRPr="00405162">
              <w:rPr>
                <w:rStyle w:val="a5"/>
              </w:rPr>
              <w:footnoteReference w:id="14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100 000,00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0F4DC1" w:rsidRDefault="004130BA" w:rsidP="005F34B5">
            <w:r w:rsidRPr="000F4DC1">
              <w:t>Перевод денежных</w:t>
            </w:r>
            <w:r w:rsidR="00C514E8" w:rsidRPr="000F4DC1">
              <w:t xml:space="preserve"> средств с текущего счета в иностранной валюте на текущий счет в национальной валюте</w:t>
            </w:r>
          </w:p>
        </w:tc>
        <w:tc>
          <w:tcPr>
            <w:tcW w:w="1657" w:type="dxa"/>
            <w:shd w:val="clear" w:color="auto" w:fill="auto"/>
          </w:tcPr>
          <w:p w:rsidR="00C514E8" w:rsidRPr="000F4DC1" w:rsidRDefault="00C514E8" w:rsidP="00FB67D9">
            <w:pPr>
              <w:jc w:val="right"/>
              <w:rPr>
                <w:lang w:val="ro-RO"/>
              </w:rPr>
            </w:pPr>
            <w:r w:rsidRPr="000F4DC1">
              <w:rPr>
                <w:lang w:val="ro-RO"/>
              </w:rPr>
              <w:t>100 000,00</w:t>
            </w:r>
          </w:p>
        </w:tc>
        <w:tc>
          <w:tcPr>
            <w:tcW w:w="963" w:type="dxa"/>
            <w:shd w:val="clear" w:color="auto" w:fill="auto"/>
          </w:tcPr>
          <w:p w:rsidR="00C514E8" w:rsidRPr="000F4DC1" w:rsidRDefault="00C514E8" w:rsidP="00FB67D9">
            <w:pPr>
              <w:jc w:val="right"/>
              <w:rPr>
                <w:lang w:val="ro-RO"/>
              </w:rPr>
            </w:pPr>
            <w:r w:rsidRPr="000F4DC1">
              <w:rPr>
                <w:lang w:val="ro-RO"/>
              </w:rPr>
              <w:t>242</w:t>
            </w:r>
          </w:p>
        </w:tc>
        <w:tc>
          <w:tcPr>
            <w:tcW w:w="986" w:type="dxa"/>
            <w:shd w:val="clear" w:color="auto" w:fill="auto"/>
          </w:tcPr>
          <w:p w:rsidR="00C514E8" w:rsidRPr="000F4DC1" w:rsidRDefault="00C514E8" w:rsidP="00FB67D9">
            <w:pPr>
              <w:jc w:val="right"/>
              <w:rPr>
                <w:lang w:val="ro-RO"/>
              </w:rPr>
            </w:pPr>
            <w:r w:rsidRPr="000F4DC1">
              <w:rPr>
                <w:lang w:val="ro-RO"/>
              </w:rPr>
              <w:t>243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Отражен</w:t>
            </w:r>
            <w:r w:rsidR="000F4DC1">
              <w:t xml:space="preserve">ие </w:t>
            </w:r>
            <w:r w:rsidRPr="00405162">
              <w:t>на конец отчетного периода отрицательн</w:t>
            </w:r>
            <w:r w:rsidR="000F4DC1">
              <w:t>ой</w:t>
            </w:r>
            <w:r w:rsidRPr="00405162">
              <w:t xml:space="preserve"> курсов</w:t>
            </w:r>
            <w:r w:rsidR="000F4DC1">
              <w:t>ой разницы</w:t>
            </w:r>
            <w:r w:rsidRPr="00405162">
              <w:t xml:space="preserve"> по банковскому кредиту (резидент)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456,84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722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Выдача</w:t>
            </w:r>
            <w:r w:rsidR="00C514E8" w:rsidRPr="00405162">
              <w:t xml:space="preserve"> текущи</w:t>
            </w:r>
            <w:r>
              <w:t>х авансов</w:t>
            </w:r>
            <w:r w:rsidR="00C514E8" w:rsidRPr="00405162">
              <w:t xml:space="preserve"> другим субъектам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4 640,61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Погашение</w:t>
            </w:r>
            <w:r w:rsidR="00C514E8" w:rsidRPr="00405162">
              <w:t xml:space="preserve"> обязательств поставщикам из страны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517 091,35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Погашение обязательств</w:t>
            </w:r>
            <w:r w:rsidR="00C514E8" w:rsidRPr="00405162">
              <w:t xml:space="preserve"> органам социального страхования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21 500,00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Погашение</w:t>
            </w:r>
            <w:r w:rsidR="00C514E8" w:rsidRPr="00405162">
              <w:t xml:space="preserve"> обязательств бюджету по НДС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170 000,00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Опла</w:t>
            </w:r>
            <w:r w:rsidR="000F4DC1">
              <w:t>та подоходного</w:t>
            </w:r>
            <w:r w:rsidRPr="00405162">
              <w:t xml:space="preserve"> налог</w:t>
            </w:r>
            <w:r w:rsidR="000F4DC1">
              <w:t>а</w:t>
            </w:r>
            <w:r w:rsidRPr="00405162">
              <w:t xml:space="preserve"> из заработной платы работников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Перевод</w:t>
            </w:r>
            <w:r w:rsidR="00C514E8" w:rsidRPr="00405162">
              <w:t xml:space="preserve"> денежны</w:t>
            </w:r>
            <w:r>
              <w:t>х</w:t>
            </w:r>
            <w:r w:rsidR="00C514E8" w:rsidRPr="00405162">
              <w:t xml:space="preserve"> средств с текущего счета в национальной валюте на текущий счет в иностранной валюте</w:t>
            </w:r>
            <w:r w:rsidR="00C514E8" w:rsidRPr="00405162">
              <w:rPr>
                <w:rStyle w:val="a5"/>
              </w:rPr>
              <w:footnoteReference w:id="15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123 079,97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Погашен</w:t>
            </w:r>
            <w:r w:rsidR="000F4DC1">
              <w:t>ие обязательств</w:t>
            </w:r>
            <w:r w:rsidRPr="00405162">
              <w:t xml:space="preserve"> поставщикам из-за рубежа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742 913,97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Списан</w:t>
            </w:r>
            <w:r w:rsidR="000F4DC1">
              <w:t xml:space="preserve">ие коммерческой </w:t>
            </w:r>
            <w:r w:rsidRPr="00405162">
              <w:t>дебиторск</w:t>
            </w:r>
            <w:r w:rsidR="000F4DC1">
              <w:t>ой задолженности</w:t>
            </w:r>
            <w:r w:rsidRPr="00405162">
              <w:t xml:space="preserve"> за счет полученных текущих авансов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24 920,00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Погашение обязательств</w:t>
            </w:r>
            <w:r w:rsidR="00C514E8" w:rsidRPr="00405162">
              <w:t xml:space="preserve"> прочим субъектам и лицам через подотчетные лица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60 842,57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Отражение</w:t>
            </w:r>
            <w:r w:rsidR="00C514E8" w:rsidRPr="00405162">
              <w:t xml:space="preserve"> себестоимост</w:t>
            </w:r>
            <w:r>
              <w:t>и</w:t>
            </w:r>
            <w:r w:rsidR="00C514E8" w:rsidRPr="00405162">
              <w:t xml:space="preserve"> незавершенных услуг на конец отчетного периода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6 017,40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215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Отражение</w:t>
            </w:r>
            <w:r w:rsidR="00C514E8" w:rsidRPr="00405162">
              <w:t xml:space="preserve"> себестоимост</w:t>
            </w:r>
            <w:r>
              <w:t>и</w:t>
            </w:r>
            <w:r w:rsidR="00C514E8" w:rsidRPr="00405162">
              <w:t xml:space="preserve"> продукции в</w:t>
            </w:r>
            <w:r w:rsidR="00194F2F">
              <w:t xml:space="preserve"> цехах</w:t>
            </w:r>
            <w:r w:rsidR="00C514E8" w:rsidRPr="00405162">
              <w:t xml:space="preserve"> основной деятельности субъекта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464 328,11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216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Отражение суммы</w:t>
            </w:r>
            <w:r w:rsidR="00C514E8" w:rsidRPr="00405162">
              <w:t xml:space="preserve"> оценочного резерва, созданного на ремонт и обслу</w:t>
            </w:r>
            <w:r w:rsidR="00C514E8" w:rsidRPr="00405162">
              <w:softHyphen/>
              <w:t>живание реализованной продукции в гарантийный период</w:t>
            </w:r>
            <w:r w:rsidR="00C514E8" w:rsidRPr="00405162">
              <w:rPr>
                <w:rStyle w:val="a5"/>
              </w:rPr>
              <w:footnoteReference w:id="16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25 585,44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538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Отнесен</w:t>
            </w:r>
            <w:r w:rsidR="000F4DC1">
              <w:t>ие на расходы на реализацию доли</w:t>
            </w:r>
            <w:r w:rsidRPr="00405162">
              <w:t xml:space="preserve"> текущих расходов будущих периодов, связанных со страхованием </w:t>
            </w:r>
            <w:r w:rsidRPr="00405162">
              <w:rPr>
                <w:lang w:val="en-US"/>
              </w:rPr>
              <w:t>CASCO</w:t>
            </w:r>
            <w:r w:rsidR="00194F2F">
              <w:t xml:space="preserve"> транспортного </w:t>
            </w:r>
            <w:r w:rsidRPr="00405162">
              <w:t>средства</w:t>
            </w:r>
            <w:r w:rsidR="00194F2F">
              <w:t xml:space="preserve"> используемого для</w:t>
            </w:r>
            <w:r w:rsidRPr="00405162">
              <w:t xml:space="preserve"> транспортировки продукции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1 000,00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261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5F34B5">
            <w:r w:rsidRPr="00405162">
              <w:t>Отражен</w:t>
            </w:r>
            <w:r w:rsidR="000F4DC1">
              <w:t>ие</w:t>
            </w:r>
            <w:r w:rsidRPr="00405162">
              <w:t xml:space="preserve"> транспортны</w:t>
            </w:r>
            <w:r w:rsidR="000F4DC1">
              <w:t>х</w:t>
            </w:r>
            <w:r w:rsidRPr="00405162">
              <w:t xml:space="preserve"> расход</w:t>
            </w:r>
            <w:r w:rsidR="000F4DC1">
              <w:t>ов</w:t>
            </w:r>
            <w:r w:rsidRPr="00405162">
              <w:t xml:space="preserve"> (без НДС), связанны</w:t>
            </w:r>
            <w:r w:rsidR="000F4DC1">
              <w:t>х</w:t>
            </w:r>
            <w:r w:rsidRPr="00405162">
              <w:t xml:space="preserve"> с транспорти</w:t>
            </w:r>
            <w:r w:rsidRPr="00405162">
              <w:softHyphen/>
              <w:t>ровкой продукции покупателям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4 796,00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Списание безнадежной дебиторской</w:t>
            </w:r>
            <w:r w:rsidR="00C514E8" w:rsidRPr="00405162">
              <w:t xml:space="preserve"> задолженност</w:t>
            </w:r>
            <w:r>
              <w:t>и</w:t>
            </w:r>
            <w:r w:rsidR="00C514E8" w:rsidRPr="00405162">
              <w:t xml:space="preserve"> за счет оценочных резервов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24 752,00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Отражение текущей доли</w:t>
            </w:r>
            <w:r w:rsidR="00C514E8" w:rsidRPr="00405162">
              <w:t xml:space="preserve"> расходов будущих периодов, связанных с благоустройством территории субъекта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944,90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261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171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1B3E1C" w:rsidRDefault="00C514E8" w:rsidP="005F34B5">
            <w:r w:rsidRPr="00405162">
              <w:t>Отнесен</w:t>
            </w:r>
            <w:r w:rsidR="000F4DC1">
              <w:t>ие</w:t>
            </w:r>
            <w:r w:rsidRPr="00405162">
              <w:t xml:space="preserve"> на расходы на реализацию дол</w:t>
            </w:r>
            <w:r w:rsidR="000F4DC1">
              <w:t>и</w:t>
            </w:r>
            <w:r w:rsidRPr="00405162">
              <w:t xml:space="preserve"> текущих расходов будущих периодов, связанных с </w:t>
            </w:r>
            <w:r w:rsidR="001B3E1C">
              <w:t>рекламной кампанией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78,76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261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5F34B5">
            <w:r>
              <w:t>Отражение</w:t>
            </w:r>
            <w:r w:rsidR="00C514E8" w:rsidRPr="00405162">
              <w:t xml:space="preserve"> балансов</w:t>
            </w:r>
            <w:r>
              <w:t>ой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топлива, израсходованного в администра</w:t>
            </w:r>
            <w:r w:rsidR="00C514E8" w:rsidRPr="00405162">
              <w:softHyphen/>
              <w:t>тивных целях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3 564,93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0F4DC1" w:rsidP="00E55C2A">
            <w:r>
              <w:t>Отражение расходов</w:t>
            </w:r>
            <w:r w:rsidR="00C514E8" w:rsidRPr="00405162">
              <w:t>, связанны</w:t>
            </w:r>
            <w:r>
              <w:t>х</w:t>
            </w:r>
            <w:r w:rsidR="00C514E8" w:rsidRPr="00405162">
              <w:t xml:space="preserve"> с банковскими комиссионными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2 636,67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585438" w:rsidP="00E55C2A">
            <w:r>
              <w:t>Отражение</w:t>
            </w:r>
            <w:r w:rsidR="00C514E8" w:rsidRPr="00405162">
              <w:t xml:space="preserve"> стоимост</w:t>
            </w:r>
            <w:r>
              <w:t>и</w:t>
            </w:r>
            <w:r w:rsidR="00C514E8" w:rsidRPr="00405162">
              <w:t xml:space="preserve"> (без НДС) воды и электроэнергии, израсходованных в административных целях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12 598,10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r w:rsidRPr="00405162">
              <w:t>Зачет НДС от стоимости воды и электроэнергии, израсходованных в административных целях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2 519,62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FB67D9" w:rsidRDefault="00C514E8" w:rsidP="00E55C2A">
            <w:r w:rsidRPr="00FB67D9">
              <w:t>Отра</w:t>
            </w:r>
            <w:r w:rsidR="00585438">
              <w:t>жение стоимости</w:t>
            </w:r>
            <w:r w:rsidRPr="00FB67D9">
              <w:t xml:space="preserve"> </w:t>
            </w:r>
            <w:r w:rsidR="0094024E" w:rsidRPr="00FB67D9">
              <w:t xml:space="preserve">(без НДС) </w:t>
            </w:r>
            <w:r w:rsidRPr="00FB67D9">
              <w:t>транспортных услуг, используемых в административ</w:t>
            </w:r>
            <w:r w:rsidRPr="00FB67D9">
              <w:softHyphen/>
              <w:t>ных целях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94024E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20 050,22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FB67D9" w:rsidRDefault="00C514E8" w:rsidP="00E55C2A">
            <w:pPr>
              <w:rPr>
                <w:lang w:val="ro-RO"/>
              </w:rPr>
            </w:pPr>
            <w:r w:rsidRPr="00FB67D9">
              <w:t>Зачет НДС от стоимости транспортных услуг, используемых в админи</w:t>
            </w:r>
            <w:r w:rsidRPr="00FB67D9">
              <w:softHyphen/>
              <w:t>стра</w:t>
            </w:r>
            <w:r w:rsidRPr="00FB67D9">
              <w:softHyphen/>
              <w:t>тивных целях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4 010,04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94024E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94024E" w:rsidRPr="00405162" w:rsidRDefault="0094024E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94024E" w:rsidRPr="00FB67D9" w:rsidRDefault="0094024E" w:rsidP="00E55C2A">
            <w:r w:rsidRPr="00FB67D9">
              <w:t>Отражен</w:t>
            </w:r>
            <w:r w:rsidR="00585438">
              <w:t>ие</w:t>
            </w:r>
            <w:r w:rsidRPr="00FB67D9">
              <w:t xml:space="preserve"> стоимост</w:t>
            </w:r>
            <w:r w:rsidR="00585438">
              <w:t>и</w:t>
            </w:r>
            <w:r w:rsidRPr="00FB67D9">
              <w:t xml:space="preserve"> транспортных услуг</w:t>
            </w:r>
            <w:r w:rsidR="009A6048" w:rsidRPr="00FB67D9">
              <w:t xml:space="preserve"> неплательщиков  НДС</w:t>
            </w:r>
            <w:r w:rsidRPr="00FB67D9">
              <w:t>, используемых в административ</w:t>
            </w:r>
            <w:r w:rsidRPr="00FB67D9">
              <w:softHyphen/>
              <w:t xml:space="preserve">ных целях </w:t>
            </w:r>
          </w:p>
        </w:tc>
        <w:tc>
          <w:tcPr>
            <w:tcW w:w="1657" w:type="dxa"/>
            <w:shd w:val="clear" w:color="auto" w:fill="auto"/>
          </w:tcPr>
          <w:p w:rsidR="0094024E" w:rsidRPr="00FB67D9" w:rsidRDefault="0094024E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2 000,00</w:t>
            </w:r>
          </w:p>
        </w:tc>
        <w:tc>
          <w:tcPr>
            <w:tcW w:w="963" w:type="dxa"/>
            <w:shd w:val="clear" w:color="auto" w:fill="auto"/>
          </w:tcPr>
          <w:p w:rsidR="0094024E" w:rsidRPr="00FB67D9" w:rsidRDefault="0094024E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94024E" w:rsidRPr="00FB67D9" w:rsidRDefault="0094024E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FB67D9" w:rsidRDefault="00C514E8" w:rsidP="00E55C2A">
            <w:r w:rsidRPr="00FB67D9">
              <w:t>Начислен</w:t>
            </w:r>
            <w:r w:rsidR="00585438">
              <w:t>ие заработной платы</w:t>
            </w:r>
            <w:r w:rsidRPr="00FB67D9">
              <w:t xml:space="preserve"> административно</w:t>
            </w:r>
            <w:r w:rsidR="00E55C2A">
              <w:t>му</w:t>
            </w:r>
            <w:r w:rsidRPr="00FB67D9">
              <w:t xml:space="preserve"> персонал</w:t>
            </w:r>
            <w:r w:rsidR="00E55C2A">
              <w:t>у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29 200,00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FB67D9" w:rsidRDefault="00585438" w:rsidP="00E55C2A">
            <w:r>
              <w:t>Отражение взносов</w:t>
            </w:r>
            <w:r w:rsidR="00C514E8" w:rsidRPr="00FB67D9">
              <w:t xml:space="preserve"> обязательного государственного социального страхования работодателя, связанны</w:t>
            </w:r>
            <w:r w:rsidR="00E55C2A">
              <w:t>х</w:t>
            </w:r>
            <w:r w:rsidR="00C514E8" w:rsidRPr="00FB67D9">
              <w:t xml:space="preserve"> с административным персоналом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6 716,00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585438" w:rsidP="00E55C2A">
            <w:r>
              <w:t>Списание</w:t>
            </w:r>
            <w:r w:rsidR="00C514E8" w:rsidRPr="00405162">
              <w:t xml:space="preserve"> предстоящи</w:t>
            </w:r>
            <w:r>
              <w:t>х</w:t>
            </w:r>
            <w:r w:rsidR="00C514E8" w:rsidRPr="00405162">
              <w:t xml:space="preserve"> обязательств по взносам обязательного медицин</w:t>
            </w:r>
            <w:r w:rsidR="00C514E8" w:rsidRPr="00405162">
              <w:softHyphen/>
              <w:t>ского страхования, связанны</w:t>
            </w:r>
            <w:r w:rsidR="00E55C2A">
              <w:t>х</w:t>
            </w:r>
            <w:r w:rsidR="00C514E8" w:rsidRPr="00405162">
              <w:t xml:space="preserve"> с административным персоналом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1 168,00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541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585438" w:rsidP="00E55C2A">
            <w:r>
              <w:t>Отражение взносов</w:t>
            </w:r>
            <w:r w:rsidR="00C514E8" w:rsidRPr="00405162">
              <w:t xml:space="preserve"> обязательного медицинского страхования, связанны</w:t>
            </w:r>
            <w:r w:rsidR="00E55C2A">
              <w:t>х</w:t>
            </w:r>
            <w:r w:rsidR="00C514E8" w:rsidRPr="00405162">
              <w:t xml:space="preserve"> с административным персоналом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1 168,00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541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585438" w:rsidP="00E55C2A">
            <w:r>
              <w:t>Отражение удержанных</w:t>
            </w:r>
            <w:r w:rsidR="00C514E8" w:rsidRPr="00405162">
              <w:t xml:space="preserve"> индивидуальных взносов обязательного медицин</w:t>
            </w:r>
            <w:r w:rsidR="00C514E8" w:rsidRPr="00405162">
              <w:softHyphen/>
              <w:t>ского страхования, связанных с административным персоналом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1 168,00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585438" w:rsidP="00E55C2A">
            <w:r>
              <w:t>Расчет</w:t>
            </w:r>
            <w:r w:rsidR="00C514E8" w:rsidRPr="00405162">
              <w:t xml:space="preserve"> индивидуальны</w:t>
            </w:r>
            <w:r>
              <w:t>х</w:t>
            </w:r>
            <w:r w:rsidR="00C514E8" w:rsidRPr="00405162">
              <w:t xml:space="preserve"> взнос</w:t>
            </w:r>
            <w:r>
              <w:t>ов</w:t>
            </w:r>
            <w:r w:rsidR="00C514E8" w:rsidRPr="00405162">
              <w:t xml:space="preserve"> обязательного государственного социального страхования </w:t>
            </w:r>
            <w:r w:rsidR="00F51D86">
              <w:t>административного</w:t>
            </w:r>
            <w:r w:rsidR="00C514E8" w:rsidRPr="00405162">
              <w:t xml:space="preserve"> персонал</w:t>
            </w:r>
            <w:r w:rsidR="00F51D86">
              <w:t>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1 752,00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226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pPr>
              <w:rPr>
                <w:lang w:val="ro-RO"/>
              </w:rPr>
            </w:pPr>
            <w:r>
              <w:t>Отражение удержанных</w:t>
            </w:r>
            <w:r w:rsidRPr="00405162">
              <w:t xml:space="preserve"> </w:t>
            </w:r>
            <w:r w:rsidR="00C514E8" w:rsidRPr="00405162">
              <w:t>индивидуальных взносов обязательного государственного социального страхования административн</w:t>
            </w:r>
            <w:r w:rsidR="00A437C4">
              <w:t>ого</w:t>
            </w:r>
            <w:r w:rsidR="00C514E8" w:rsidRPr="00405162">
              <w:t xml:space="preserve"> персонал</w:t>
            </w:r>
            <w:r w:rsidR="00A437C4">
              <w:t>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1 752,00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226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r>
              <w:t>Отражение</w:t>
            </w:r>
            <w:r w:rsidR="00C514E8" w:rsidRPr="00405162">
              <w:t xml:space="preserve"> </w:t>
            </w:r>
            <w:r w:rsidRPr="00405162">
              <w:t>удержан</w:t>
            </w:r>
            <w:r>
              <w:t>ного</w:t>
            </w:r>
            <w:r w:rsidR="00C514E8" w:rsidRPr="00405162">
              <w:t xml:space="preserve"> подоходного налога административного персонала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1 814,82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r w:rsidRPr="00405162">
              <w:t>Начислен</w:t>
            </w:r>
            <w:r w:rsidR="00F944F0">
              <w:t>ие местных</w:t>
            </w:r>
            <w:r w:rsidRPr="00405162">
              <w:t xml:space="preserve"> сбор</w:t>
            </w:r>
            <w:r w:rsidR="00F944F0">
              <w:t>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3 467,88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r w:rsidRPr="00405162">
              <w:t>Зачет местных сборов, излишне уплаченных в бюджет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2 727,38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225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r w:rsidRPr="00405162">
              <w:t>Начислен</w:t>
            </w:r>
            <w:r w:rsidR="00F944F0">
              <w:t>ие</w:t>
            </w:r>
            <w:r w:rsidRPr="00405162">
              <w:t xml:space="preserve"> налог</w:t>
            </w:r>
            <w:r w:rsidR="00F944F0">
              <w:t>а</w:t>
            </w:r>
            <w:r w:rsidRPr="00405162">
              <w:t xml:space="preserve"> на недвижимое имущество административного назначения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712,00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r>
              <w:t>Отражение балансовой стоимости</w:t>
            </w:r>
            <w:r w:rsidR="00C514E8" w:rsidRPr="00405162">
              <w:t xml:space="preserve"> недостач материалов, выявленных при инвентаризации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5 435,00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r>
              <w:t>Восстановление</w:t>
            </w:r>
            <w:r w:rsidR="00C514E8" w:rsidRPr="00405162">
              <w:t xml:space="preserve"> сумм</w:t>
            </w:r>
            <w:r>
              <w:t>ы</w:t>
            </w:r>
            <w:r w:rsidR="00C514E8" w:rsidRPr="00405162">
              <w:t xml:space="preserve"> НДС от недостач материалов, выявленных при инвентаризации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1 087,00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r>
              <w:t>Создание</w:t>
            </w:r>
            <w:r w:rsidR="00C514E8" w:rsidRPr="00405162">
              <w:t xml:space="preserve"> оценочны</w:t>
            </w:r>
            <w:r>
              <w:t>х</w:t>
            </w:r>
            <w:r w:rsidR="00C514E8" w:rsidRPr="00405162">
              <w:t xml:space="preserve"> резерв</w:t>
            </w:r>
            <w:r>
              <w:t>ов</w:t>
            </w:r>
            <w:r w:rsidR="00C514E8" w:rsidRPr="00405162">
              <w:t xml:space="preserve"> по безнадежной коммерческой дебиторской задолженности</w:t>
            </w:r>
            <w:r w:rsidR="00C514E8" w:rsidRPr="00405162">
              <w:rPr>
                <w:rStyle w:val="a5"/>
              </w:rPr>
              <w:footnoteReference w:id="17"/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32 085,00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r>
              <w:t>Отражение</w:t>
            </w:r>
            <w:r w:rsidR="00C514E8" w:rsidRPr="00405162">
              <w:t xml:space="preserve"> отрицательны</w:t>
            </w:r>
            <w:r>
              <w:t>х курсовых разниц, связанных</w:t>
            </w:r>
            <w:r w:rsidR="00C514E8" w:rsidRPr="00405162">
              <w:t xml:space="preserve"> с текущими коммерческими обязательствами (нерезидент)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31 189,82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722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r>
              <w:t>Списание</w:t>
            </w:r>
            <w:r w:rsidR="00C514E8" w:rsidRPr="00405162">
              <w:t xml:space="preserve"> </w:t>
            </w:r>
            <w:r>
              <w:t>в кон</w:t>
            </w:r>
            <w:r w:rsidR="00C514E8" w:rsidRPr="00405162">
              <w:t>ц</w:t>
            </w:r>
            <w:r>
              <w:t>е</w:t>
            </w:r>
            <w:r w:rsidR="00C514E8" w:rsidRPr="00405162">
              <w:t xml:space="preserve"> текущего отчетного периода на финансовый результат доход</w:t>
            </w:r>
            <w:r w:rsidR="00F51D86">
              <w:t xml:space="preserve">ов </w:t>
            </w:r>
            <w:r w:rsidR="00C514E8" w:rsidRPr="00405162">
              <w:t>от продаж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3 868 994,73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r>
              <w:t>Списание в</w:t>
            </w:r>
            <w:r w:rsidR="00C514E8" w:rsidRPr="00405162">
              <w:t xml:space="preserve"> конц</w:t>
            </w:r>
            <w:r>
              <w:t>е</w:t>
            </w:r>
            <w:r w:rsidR="00C514E8" w:rsidRPr="00405162">
              <w:t xml:space="preserve"> текущего отчетного период</w:t>
            </w:r>
            <w:r>
              <w:t>а на финансовый результат других операционных</w:t>
            </w:r>
            <w:r w:rsidR="00C514E8" w:rsidRPr="00405162">
              <w:t xml:space="preserve"> расход</w:t>
            </w:r>
            <w:r>
              <w:t>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943 548,39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612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r w:rsidRPr="00405162">
              <w:t>Списан</w:t>
            </w:r>
            <w:r w:rsidR="00F944F0">
              <w:t>ие</w:t>
            </w:r>
            <w:r w:rsidRPr="00405162">
              <w:t xml:space="preserve"> </w:t>
            </w:r>
            <w:r w:rsidR="00F944F0">
              <w:t>в кон</w:t>
            </w:r>
            <w:r w:rsidRPr="00405162">
              <w:t>ц</w:t>
            </w:r>
            <w:r w:rsidR="00F944F0">
              <w:t>е</w:t>
            </w:r>
            <w:r w:rsidRPr="00405162">
              <w:t xml:space="preserve"> текущего отчетного периода на финансовый результат доход</w:t>
            </w:r>
            <w:r w:rsidR="00F944F0">
              <w:t>ов</w:t>
            </w:r>
            <w:r w:rsidRPr="00405162">
              <w:t xml:space="preserve"> от инвестиционной деятельности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785 390,00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621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pPr>
              <w:rPr>
                <w:lang w:val="ro-RO"/>
              </w:rPr>
            </w:pPr>
            <w:r>
              <w:t>Списание в кон</w:t>
            </w:r>
            <w:r w:rsidR="00C514E8" w:rsidRPr="00405162">
              <w:t>ц</w:t>
            </w:r>
            <w:r>
              <w:t>е</w:t>
            </w:r>
            <w:r w:rsidR="00C514E8" w:rsidRPr="00405162">
              <w:t xml:space="preserve"> текущего отчетного периода на финансовый результат доход</w:t>
            </w:r>
            <w:r>
              <w:t>ов</w:t>
            </w:r>
            <w:r w:rsidR="00C514E8" w:rsidRPr="00405162">
              <w:t xml:space="preserve"> от финансовой деятельности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3 086,22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622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pPr>
              <w:rPr>
                <w:lang w:val="ro-RO"/>
              </w:rPr>
            </w:pPr>
            <w:r w:rsidRPr="00405162">
              <w:t>Списан</w:t>
            </w:r>
            <w:r w:rsidR="00F944F0">
              <w:t>ие в кон</w:t>
            </w:r>
            <w:r w:rsidRPr="00405162">
              <w:t>ц</w:t>
            </w:r>
            <w:r w:rsidR="00F944F0">
              <w:t>е</w:t>
            </w:r>
            <w:r w:rsidRPr="00405162">
              <w:t xml:space="preserve"> текущего отчетного периода на финансовый результат себестоимост</w:t>
            </w:r>
            <w:r w:rsidR="00F944F0">
              <w:t>и</w:t>
            </w:r>
            <w:r w:rsidRPr="00405162">
              <w:t xml:space="preserve"> продаж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2 432 231,92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pPr>
              <w:rPr>
                <w:lang w:val="ro-RO"/>
              </w:rPr>
            </w:pPr>
            <w:r>
              <w:t>Списание в</w:t>
            </w:r>
            <w:r w:rsidR="00C514E8" w:rsidRPr="00405162">
              <w:t xml:space="preserve"> конц</w:t>
            </w:r>
            <w:r>
              <w:t>е</w:t>
            </w:r>
            <w:r w:rsidR="00C514E8" w:rsidRPr="00405162">
              <w:t xml:space="preserve"> текущего отчетного периода</w:t>
            </w:r>
            <w:r>
              <w:t xml:space="preserve"> на финансовый результат расходов</w:t>
            </w:r>
            <w:r w:rsidR="00C514E8" w:rsidRPr="00405162">
              <w:t xml:space="preserve"> на реализацию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241 820,21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pPr>
              <w:rPr>
                <w:lang w:val="ro-RO"/>
              </w:rPr>
            </w:pPr>
            <w:r w:rsidRPr="00405162">
              <w:t>Списан</w:t>
            </w:r>
            <w:r w:rsidR="00F944F0">
              <w:t>ие в кон</w:t>
            </w:r>
            <w:r w:rsidRPr="00405162">
              <w:t>ц</w:t>
            </w:r>
            <w:r w:rsidR="00F944F0">
              <w:t>е</w:t>
            </w:r>
            <w:r w:rsidRPr="00405162">
              <w:t xml:space="preserve"> текущего отчетного периода на финан</w:t>
            </w:r>
            <w:r w:rsidR="00F944F0">
              <w:t>совый результат административных</w:t>
            </w:r>
            <w:r w:rsidRPr="00405162">
              <w:t xml:space="preserve"> расход</w:t>
            </w:r>
            <w:r w:rsidR="00F944F0">
              <w:t>ов</w:t>
            </w:r>
            <w:r w:rsidRPr="00405162"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870 089,49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713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pPr>
              <w:rPr>
                <w:lang w:val="ro-RO"/>
              </w:rPr>
            </w:pPr>
            <w:r w:rsidRPr="00405162">
              <w:t>Списан</w:t>
            </w:r>
            <w:r w:rsidR="00F944F0">
              <w:t>ие в кон</w:t>
            </w:r>
            <w:r w:rsidRPr="00405162">
              <w:t>ц</w:t>
            </w:r>
            <w:r w:rsidR="00F944F0">
              <w:t>е</w:t>
            </w:r>
            <w:r w:rsidRPr="00405162">
              <w:t xml:space="preserve"> текущего отчетного периода на финансовый результат прочи</w:t>
            </w:r>
            <w:r w:rsidR="00F944F0">
              <w:t>х</w:t>
            </w:r>
            <w:r w:rsidRPr="00405162">
              <w:t xml:space="preserve"> расход</w:t>
            </w:r>
            <w:r w:rsidR="00F944F0">
              <w:t>ов</w:t>
            </w:r>
            <w:r w:rsidRPr="00405162">
              <w:t xml:space="preserve"> операционной деятельности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716 570,91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714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pPr>
              <w:rPr>
                <w:lang w:val="ro-RO"/>
              </w:rPr>
            </w:pPr>
            <w:r>
              <w:t>Списание в кон</w:t>
            </w:r>
            <w:r w:rsidR="00C514E8" w:rsidRPr="00405162">
              <w:t>ц</w:t>
            </w:r>
            <w:r>
              <w:t>е</w:t>
            </w:r>
            <w:r w:rsidR="00C514E8" w:rsidRPr="00405162">
              <w:t xml:space="preserve"> текущего отчетного периода на финансовый результат расход</w:t>
            </w:r>
            <w:r>
              <w:t>ов</w:t>
            </w:r>
            <w:r w:rsidR="00C514E8" w:rsidRPr="00405162">
              <w:t>, связанны</w:t>
            </w:r>
            <w:r>
              <w:t>х</w:t>
            </w:r>
            <w:r w:rsidR="00C514E8" w:rsidRPr="00405162">
              <w:t xml:space="preserve"> с долгосрочными активами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151 558,07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721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F944F0" w:rsidP="00E55C2A">
            <w:pPr>
              <w:rPr>
                <w:lang w:val="ro-RO"/>
              </w:rPr>
            </w:pPr>
            <w:r>
              <w:t>Списание</w:t>
            </w:r>
            <w:r w:rsidR="00C514E8" w:rsidRPr="00405162">
              <w:t xml:space="preserve"> </w:t>
            </w:r>
            <w:r>
              <w:t>в</w:t>
            </w:r>
            <w:r w:rsidR="00C514E8" w:rsidRPr="00405162">
              <w:t xml:space="preserve"> конц</w:t>
            </w:r>
            <w:r>
              <w:t>е</w:t>
            </w:r>
            <w:r w:rsidR="00C514E8" w:rsidRPr="00405162">
              <w:t xml:space="preserve"> текущего отчетного периода на финансовый результат финансовы</w:t>
            </w:r>
            <w:r>
              <w:t>х</w:t>
            </w:r>
            <w:r w:rsidR="00C514E8" w:rsidRPr="00405162">
              <w:t xml:space="preserve"> расход</w:t>
            </w:r>
            <w:r>
              <w:t>ов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31 646,66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722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A0E5E" w:rsidP="00E55C2A">
            <w:r>
              <w:t>Отражение</w:t>
            </w:r>
            <w:r w:rsidR="00C514E8" w:rsidRPr="00405162">
              <w:t xml:space="preserve"> текущи</w:t>
            </w:r>
            <w:r>
              <w:t>х обязательств</w:t>
            </w:r>
            <w:r w:rsidR="00C514E8" w:rsidRPr="00405162">
              <w:t xml:space="preserve"> по подоходному налогу на конец отчетного периода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138 562,00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r w:rsidRPr="00405162">
              <w:t>Отражен</w:t>
            </w:r>
            <w:r w:rsidR="004A0E5E">
              <w:t>ие</w:t>
            </w:r>
            <w:r w:rsidRPr="00405162">
              <w:t xml:space="preserve"> поправки результатов предыдущих лет по подоходному налогу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1 040,00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331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r w:rsidRPr="00405162">
              <w:t>Зачет сумм подоходного налога, уплаченных авансом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96 554,87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534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225</w:t>
            </w:r>
          </w:p>
        </w:tc>
      </w:tr>
      <w:tr w:rsidR="00C514E8" w:rsidRPr="00405162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C514E8" w:rsidP="00E55C2A">
            <w:r w:rsidRPr="00405162">
              <w:t>Списан</w:t>
            </w:r>
            <w:r w:rsidR="004A0E5E">
              <w:t>ие в</w:t>
            </w:r>
            <w:r w:rsidRPr="00405162">
              <w:t xml:space="preserve"> конц</w:t>
            </w:r>
            <w:r w:rsidR="004A0E5E">
              <w:t>е</w:t>
            </w:r>
            <w:r w:rsidRPr="00405162">
              <w:t xml:space="preserve"> отчетного периода на финансовый результат накопленны</w:t>
            </w:r>
            <w:r w:rsidR="004A0E5E">
              <w:t>х расходов</w:t>
            </w:r>
            <w:r w:rsidRPr="00405162">
              <w:t xml:space="preserve"> по подоходному налогу 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138 562,00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731</w:t>
            </w:r>
          </w:p>
        </w:tc>
      </w:tr>
      <w:tr w:rsidR="00C514E8" w:rsidRPr="00D708AC" w:rsidTr="00FB67D9">
        <w:trPr>
          <w:jc w:val="center"/>
        </w:trPr>
        <w:tc>
          <w:tcPr>
            <w:tcW w:w="567" w:type="dxa"/>
            <w:shd w:val="clear" w:color="auto" w:fill="auto"/>
          </w:tcPr>
          <w:p w:rsidR="00C514E8" w:rsidRPr="00405162" w:rsidRDefault="00C514E8" w:rsidP="00AA17D1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ind w:hanging="720"/>
            </w:pPr>
          </w:p>
        </w:tc>
        <w:tc>
          <w:tcPr>
            <w:tcW w:w="5538" w:type="dxa"/>
            <w:shd w:val="clear" w:color="auto" w:fill="auto"/>
          </w:tcPr>
          <w:p w:rsidR="00C514E8" w:rsidRPr="00405162" w:rsidRDefault="004A0E5E" w:rsidP="00E55C2A">
            <w:r>
              <w:t>Отражение чистой прибыли</w:t>
            </w:r>
            <w:r w:rsidR="00C514E8" w:rsidRPr="00405162">
              <w:t xml:space="preserve"> текущего отчетного периода</w:t>
            </w:r>
          </w:p>
        </w:tc>
        <w:tc>
          <w:tcPr>
            <w:tcW w:w="1657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1 018 540,08</w:t>
            </w:r>
          </w:p>
        </w:tc>
        <w:tc>
          <w:tcPr>
            <w:tcW w:w="963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351</w:t>
            </w:r>
          </w:p>
        </w:tc>
        <w:tc>
          <w:tcPr>
            <w:tcW w:w="986" w:type="dxa"/>
            <w:shd w:val="clear" w:color="auto" w:fill="auto"/>
          </w:tcPr>
          <w:p w:rsidR="00C514E8" w:rsidRPr="00FB67D9" w:rsidRDefault="00C514E8" w:rsidP="00FB67D9">
            <w:pPr>
              <w:jc w:val="right"/>
              <w:rPr>
                <w:lang w:val="ro-RO"/>
              </w:rPr>
            </w:pPr>
            <w:r w:rsidRPr="00FB67D9">
              <w:rPr>
                <w:lang w:val="ro-RO"/>
              </w:rPr>
              <w:t>333</w:t>
            </w:r>
          </w:p>
        </w:tc>
      </w:tr>
    </w:tbl>
    <w:p w:rsidR="00C514E8" w:rsidRPr="00D708AC" w:rsidRDefault="00C514E8" w:rsidP="00C514E8"/>
    <w:p w:rsidR="00C514E8" w:rsidRPr="00D708AC" w:rsidRDefault="00C514E8" w:rsidP="00C514E8">
      <w:pPr>
        <w:jc w:val="center"/>
        <w:rPr>
          <w:b/>
        </w:rPr>
      </w:pPr>
    </w:p>
    <w:p w:rsidR="00C514E8" w:rsidRPr="00D708AC" w:rsidRDefault="00C514E8" w:rsidP="00C514E8">
      <w:pPr>
        <w:jc w:val="center"/>
        <w:rPr>
          <w:b/>
        </w:rPr>
      </w:pPr>
    </w:p>
    <w:p w:rsidR="00125AA4" w:rsidRPr="00FB67D9" w:rsidRDefault="00125AA4" w:rsidP="00FB67D9">
      <w:pPr>
        <w:tabs>
          <w:tab w:val="left" w:pos="720"/>
          <w:tab w:val="left" w:pos="851"/>
          <w:tab w:val="left" w:pos="900"/>
        </w:tabs>
        <w:jc w:val="center"/>
        <w:rPr>
          <w:b/>
        </w:rPr>
      </w:pPr>
      <w:r>
        <w:rPr>
          <w:b/>
        </w:rPr>
        <w:br w:type="page"/>
      </w:r>
      <w:r w:rsidRPr="00FB67D9">
        <w:rPr>
          <w:b/>
        </w:rPr>
        <w:lastRenderedPageBreak/>
        <w:t>Бухгалтерские справки и регистры</w:t>
      </w:r>
    </w:p>
    <w:p w:rsidR="00125AA4" w:rsidRPr="00E003E2" w:rsidRDefault="00125AA4" w:rsidP="00125AA4">
      <w:pPr>
        <w:tabs>
          <w:tab w:val="left" w:pos="720"/>
          <w:tab w:val="left" w:pos="851"/>
          <w:tab w:val="left" w:pos="900"/>
        </w:tabs>
        <w:jc w:val="center"/>
        <w:rPr>
          <w:b/>
        </w:rPr>
      </w:pPr>
    </w:p>
    <w:p w:rsidR="00125AA4" w:rsidRPr="00FB67D9" w:rsidRDefault="00125AA4" w:rsidP="00FB67D9">
      <w:pPr>
        <w:tabs>
          <w:tab w:val="left" w:pos="720"/>
          <w:tab w:val="left" w:pos="851"/>
          <w:tab w:val="left" w:pos="900"/>
        </w:tabs>
        <w:jc w:val="center"/>
        <w:rPr>
          <w:b/>
          <w:i/>
        </w:rPr>
      </w:pPr>
      <w:r w:rsidRPr="00E003E2">
        <w:rPr>
          <w:b/>
          <w:i/>
        </w:rPr>
        <w:t>Бухгалтерские справки</w:t>
      </w:r>
    </w:p>
    <w:p w:rsidR="00125AA4" w:rsidRPr="00FB67D9" w:rsidRDefault="007952DE" w:rsidP="00125AA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6328410" cy="2432685"/>
                <wp:effectExtent l="9525" t="5715" r="5715" b="9525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B5" w:rsidRPr="008656FC" w:rsidRDefault="005F34B5" w:rsidP="00125AA4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«</w:t>
                            </w:r>
                            <w:r>
                              <w:rPr>
                                <w:lang w:val="ro-RO"/>
                              </w:rPr>
                              <w:t>Alfa</w:t>
                            </w:r>
                            <w:r>
                              <w:t>»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ООО</w:t>
                            </w:r>
                          </w:p>
                          <w:p w:rsidR="005F34B5" w:rsidRPr="00DB1EAF" w:rsidRDefault="005F34B5" w:rsidP="00125AA4">
                            <w:pPr>
                              <w:jc w:val="center"/>
                            </w:pPr>
                            <w:r w:rsidRPr="00DB1EAF">
                              <w:t xml:space="preserve">Бухгалтерская справка № </w:t>
                            </w:r>
                            <w:r>
                              <w:t>15</w:t>
                            </w:r>
                          </w:p>
                          <w:p w:rsidR="005F34B5" w:rsidRPr="00DB1EAF" w:rsidRDefault="005F34B5" w:rsidP="00125AA4">
                            <w:pPr>
                              <w:jc w:val="center"/>
                            </w:pPr>
                            <w:r w:rsidRPr="00DB1EAF">
                              <w:t>от 12 декабря 201Х года</w:t>
                            </w:r>
                          </w:p>
                          <w:p w:rsidR="005F34B5" w:rsidRPr="008656FC" w:rsidRDefault="005F34B5" w:rsidP="008656FC">
                            <w:pPr>
                              <w:ind w:firstLine="567"/>
                              <w:jc w:val="center"/>
                            </w:pP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spacing w:val="-2"/>
                              </w:rPr>
                            </w:pPr>
                            <w:r w:rsidRPr="008656FC">
                              <w:t>Сумма подоходного налога от предпринимательской</w:t>
                            </w:r>
                            <w:r>
                              <w:t xml:space="preserve"> деятельности за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t>налоговый период 201Х-1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>г</w:t>
                            </w:r>
                            <w:r>
                              <w:rPr>
                                <w:lang w:val="ro-RO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8656FC">
                              <w:t>была ошибочно занижена на 1 040 леев</w:t>
                            </w:r>
                            <w:r w:rsidRPr="008656FC">
                              <w:rPr>
                                <w:spacing w:val="-2"/>
                              </w:rPr>
                              <w:t>.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spacing w:val="-2"/>
                              </w:rPr>
                            </w:pPr>
                            <w:r w:rsidRPr="008656FC">
                              <w:rPr>
                                <w:spacing w:val="-4"/>
                              </w:rPr>
                              <w:t>Ошибка исправлена в Регистре учета по счету 331 «Поправки результатов прошлых лет» за декабрь 201Х года бухгалтерской записью: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</w:pPr>
                            <w:r w:rsidRPr="008656FC">
                              <w:t xml:space="preserve">дебет счета 331    </w:t>
                            </w:r>
                            <w:r>
                              <w:t xml:space="preserve"> </w:t>
                            </w:r>
                            <w:r w:rsidRPr="008656FC">
                              <w:t xml:space="preserve">– </w:t>
                            </w:r>
                            <w:r>
                              <w:t xml:space="preserve"> </w:t>
                            </w:r>
                            <w:r w:rsidRPr="008656FC">
                              <w:t>1 040</w:t>
                            </w:r>
                            <w:r>
                              <w:t>,00</w:t>
                            </w:r>
                            <w:r w:rsidRPr="008656FC">
                              <w:t xml:space="preserve"> ле</w:t>
                            </w:r>
                            <w:r w:rsidR="00E55C2A">
                              <w:t>я</w:t>
                            </w:r>
                            <w:r w:rsidRPr="008656FC">
                              <w:t>,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</w:pPr>
                            <w:r w:rsidRPr="008656FC">
                              <w:t>кредит счета 53</w:t>
                            </w:r>
                            <w:r>
                              <w:t xml:space="preserve">4 </w:t>
                            </w:r>
                            <w:r w:rsidRPr="008656FC">
                              <w:t xml:space="preserve"> – </w:t>
                            </w:r>
                            <w:r>
                              <w:t xml:space="preserve"> </w:t>
                            </w:r>
                            <w:r w:rsidRPr="008656FC">
                              <w:t>1 040</w:t>
                            </w:r>
                            <w:r>
                              <w:t>,00</w:t>
                            </w:r>
                            <w:r w:rsidRPr="008656FC">
                              <w:t xml:space="preserve"> ле</w:t>
                            </w:r>
                            <w:r w:rsidR="00E55C2A">
                              <w:t>я</w:t>
                            </w:r>
                            <w:r w:rsidRPr="008656FC">
                              <w:t>.</w:t>
                            </w:r>
                          </w:p>
                          <w:p w:rsidR="005F34B5" w:rsidRPr="008656FC" w:rsidRDefault="005F34B5" w:rsidP="00E55C2A">
                            <w:pPr>
                              <w:ind w:left="180" w:firstLine="567"/>
                            </w:pPr>
                          </w:p>
                          <w:p w:rsidR="005F34B5" w:rsidRPr="008656FC" w:rsidRDefault="005F34B5" w:rsidP="00E55C2A">
                            <w:pPr>
                              <w:ind w:left="180" w:firstLine="567"/>
                            </w:pPr>
                            <w:r w:rsidRPr="008656FC">
                              <w:t>Главный бухгалтер _____________________Анна Крецу</w:t>
                            </w:r>
                          </w:p>
                          <w:p w:rsidR="005F34B5" w:rsidRPr="00F51D86" w:rsidRDefault="005F34B5" w:rsidP="00E55C2A">
                            <w:pPr>
                              <w:ind w:left="180" w:firstLine="567"/>
                              <w:rPr>
                                <w:sz w:val="20"/>
                                <w:szCs w:val="20"/>
                              </w:rPr>
                            </w:pPr>
                            <w:r w:rsidRPr="00F51D86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51D86">
                              <w:rPr>
                                <w:sz w:val="20"/>
                                <w:szCs w:val="20"/>
                              </w:rPr>
                              <w:t xml:space="preserve"> 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8pt;margin-top:4.8pt;width:498.3pt;height:19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">
                <v:textbox>
                  <w:txbxContent>
                    <w:p w:rsidR="005F34B5" w:rsidRPr="008656FC" w:rsidRDefault="005F34B5" w:rsidP="00125AA4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«</w:t>
                      </w:r>
                      <w:r>
                        <w:rPr>
                          <w:lang w:val="ro-RO"/>
                        </w:rPr>
                        <w:t>Alfa</w:t>
                      </w:r>
                      <w:r>
                        <w:t>»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ООО</w:t>
                      </w:r>
                    </w:p>
                    <w:p w:rsidR="005F34B5" w:rsidRPr="00DB1EAF" w:rsidRDefault="005F34B5" w:rsidP="00125AA4">
                      <w:pPr>
                        <w:jc w:val="center"/>
                      </w:pPr>
                      <w:r w:rsidRPr="00DB1EAF">
                        <w:t xml:space="preserve">Бухгалтерская справка № </w:t>
                      </w:r>
                      <w:r>
                        <w:t>15</w:t>
                      </w:r>
                    </w:p>
                    <w:p w:rsidR="005F34B5" w:rsidRPr="00DB1EAF" w:rsidRDefault="005F34B5" w:rsidP="00125AA4">
                      <w:pPr>
                        <w:jc w:val="center"/>
                      </w:pPr>
                      <w:r w:rsidRPr="00DB1EAF">
                        <w:t>от 12 декабря 201Х года</w:t>
                      </w:r>
                    </w:p>
                    <w:p w:rsidR="005F34B5" w:rsidRPr="008656FC" w:rsidRDefault="005F34B5" w:rsidP="008656FC">
                      <w:pPr>
                        <w:ind w:firstLine="567"/>
                        <w:jc w:val="center"/>
                      </w:pP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spacing w:val="-2"/>
                        </w:rPr>
                      </w:pPr>
                      <w:r w:rsidRPr="008656FC">
                        <w:t>Сумма подоходного налога от предпринимательской</w:t>
                      </w:r>
                      <w:r>
                        <w:t xml:space="preserve"> деятельности за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t>налоговый период 201Х-1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>г</w:t>
                      </w:r>
                      <w:r>
                        <w:rPr>
                          <w:lang w:val="ro-RO"/>
                        </w:rPr>
                        <w:t>.</w:t>
                      </w:r>
                      <w:r>
                        <w:t xml:space="preserve"> </w:t>
                      </w:r>
                      <w:r w:rsidRPr="008656FC">
                        <w:t>была ошибочно занижена на 1 040 леев</w:t>
                      </w:r>
                      <w:r w:rsidRPr="008656FC">
                        <w:rPr>
                          <w:spacing w:val="-2"/>
                        </w:rPr>
                        <w:t>.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spacing w:val="-2"/>
                        </w:rPr>
                      </w:pPr>
                      <w:r w:rsidRPr="008656FC">
                        <w:rPr>
                          <w:spacing w:val="-4"/>
                        </w:rPr>
                        <w:t>Ошибка исправлена в Регистре учета по счету 331 «Поправки результатов прошлых лет» за декабрь 201Х года бухгалтерской записью:</w:t>
                      </w:r>
                    </w:p>
                    <w:p w:rsidR="005F34B5" w:rsidRPr="008656FC" w:rsidRDefault="005F34B5" w:rsidP="00E55C2A">
                      <w:pPr>
                        <w:ind w:firstLine="567"/>
                      </w:pPr>
                      <w:r w:rsidRPr="008656FC">
                        <w:t xml:space="preserve">дебет счета 331    </w:t>
                      </w:r>
                      <w:r>
                        <w:t xml:space="preserve"> </w:t>
                      </w:r>
                      <w:r w:rsidRPr="008656FC">
                        <w:t xml:space="preserve">– </w:t>
                      </w:r>
                      <w:r>
                        <w:t xml:space="preserve"> </w:t>
                      </w:r>
                      <w:r w:rsidRPr="008656FC">
                        <w:t>1 040</w:t>
                      </w:r>
                      <w:r>
                        <w:t>,00</w:t>
                      </w:r>
                      <w:r w:rsidRPr="008656FC">
                        <w:t xml:space="preserve"> ле</w:t>
                      </w:r>
                      <w:r w:rsidR="00E55C2A">
                        <w:t>я</w:t>
                      </w:r>
                      <w:r w:rsidRPr="008656FC">
                        <w:t>,</w:t>
                      </w:r>
                    </w:p>
                    <w:p w:rsidR="005F34B5" w:rsidRPr="008656FC" w:rsidRDefault="005F34B5" w:rsidP="00E55C2A">
                      <w:pPr>
                        <w:ind w:firstLine="567"/>
                      </w:pPr>
                      <w:r w:rsidRPr="008656FC">
                        <w:t>кредит счета 53</w:t>
                      </w:r>
                      <w:r>
                        <w:t xml:space="preserve">4 </w:t>
                      </w:r>
                      <w:r w:rsidRPr="008656FC">
                        <w:t xml:space="preserve"> – </w:t>
                      </w:r>
                      <w:r>
                        <w:t xml:space="preserve"> </w:t>
                      </w:r>
                      <w:r w:rsidRPr="008656FC">
                        <w:t>1 040</w:t>
                      </w:r>
                      <w:r>
                        <w:t>,00</w:t>
                      </w:r>
                      <w:r w:rsidRPr="008656FC">
                        <w:t xml:space="preserve"> ле</w:t>
                      </w:r>
                      <w:r w:rsidR="00E55C2A">
                        <w:t>я</w:t>
                      </w:r>
                      <w:r w:rsidRPr="008656FC">
                        <w:t>.</w:t>
                      </w:r>
                    </w:p>
                    <w:p w:rsidR="005F34B5" w:rsidRPr="008656FC" w:rsidRDefault="005F34B5" w:rsidP="00E55C2A">
                      <w:pPr>
                        <w:ind w:left="180" w:firstLine="567"/>
                      </w:pPr>
                    </w:p>
                    <w:p w:rsidR="005F34B5" w:rsidRPr="008656FC" w:rsidRDefault="005F34B5" w:rsidP="00E55C2A">
                      <w:pPr>
                        <w:ind w:left="180" w:firstLine="567"/>
                      </w:pPr>
                      <w:r w:rsidRPr="008656FC">
                        <w:t>Главный бухгалтер _____________________Анна Крецу</w:t>
                      </w:r>
                    </w:p>
                    <w:p w:rsidR="005F34B5" w:rsidRPr="00F51D86" w:rsidRDefault="005F34B5" w:rsidP="00E55C2A">
                      <w:pPr>
                        <w:ind w:left="180" w:firstLine="567"/>
                        <w:rPr>
                          <w:sz w:val="20"/>
                          <w:szCs w:val="20"/>
                        </w:rPr>
                      </w:pPr>
                      <w:r w:rsidRPr="00F51D86">
                        <w:rPr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F51D86">
                        <w:rPr>
                          <w:sz w:val="20"/>
                          <w:szCs w:val="20"/>
                        </w:rPr>
                        <w:t xml:space="preserve"> (подпись)</w:t>
                      </w:r>
                    </w:p>
                  </w:txbxContent>
                </v:textbox>
              </v:rect>
            </w:pict>
          </mc:Fallback>
        </mc:AlternateContent>
      </w:r>
    </w:p>
    <w:p w:rsidR="00125AA4" w:rsidRPr="000C2E5A" w:rsidRDefault="00125AA4" w:rsidP="00125AA4">
      <w:pPr>
        <w:jc w:val="both"/>
        <w:rPr>
          <w:b/>
        </w:rPr>
      </w:pPr>
    </w:p>
    <w:p w:rsidR="00125AA4" w:rsidRPr="000C2E5A" w:rsidRDefault="00125AA4" w:rsidP="00125AA4">
      <w:pPr>
        <w:jc w:val="right"/>
      </w:pPr>
    </w:p>
    <w:p w:rsidR="00125AA4" w:rsidRDefault="00125AA4" w:rsidP="00125AA4">
      <w:pPr>
        <w:ind w:firstLine="708"/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  <w:r w:rsidRPr="00A86DBF">
        <w:t xml:space="preserve"> </w:t>
      </w: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125AA4" w:rsidRDefault="00125AA4" w:rsidP="00125AA4">
      <w:pPr>
        <w:jc w:val="both"/>
      </w:pPr>
    </w:p>
    <w:p w:rsidR="00C514E8" w:rsidRPr="00D708AC" w:rsidRDefault="007952DE" w:rsidP="00C514E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6328410" cy="4246880"/>
                <wp:effectExtent l="9525" t="10795" r="5715" b="952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424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B5" w:rsidRPr="008656FC" w:rsidRDefault="005F34B5" w:rsidP="00C514E8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«</w:t>
                            </w:r>
                            <w:r>
                              <w:rPr>
                                <w:lang w:val="ro-RO"/>
                              </w:rPr>
                              <w:t>Alfa</w:t>
                            </w:r>
                            <w:r>
                              <w:t>»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ООО</w:t>
                            </w:r>
                          </w:p>
                          <w:p w:rsidR="005F34B5" w:rsidRPr="008656FC" w:rsidRDefault="005F34B5" w:rsidP="00C514E8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 w:rsidRPr="008656FC">
                              <w:t>Бухгалтерская справка №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38 </w:t>
                            </w:r>
                          </w:p>
                          <w:p w:rsidR="005F34B5" w:rsidRPr="008656FC" w:rsidRDefault="005F34B5" w:rsidP="00C514E8">
                            <w:pPr>
                              <w:jc w:val="center"/>
                            </w:pPr>
                            <w:r w:rsidRPr="008656FC">
                              <w:t>от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31 </w:t>
                            </w:r>
                            <w:r w:rsidRPr="008656FC">
                              <w:t>декабря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201X</w:t>
                            </w:r>
                            <w:r w:rsidRPr="008656FC">
                              <w:t xml:space="preserve"> года</w:t>
                            </w:r>
                          </w:p>
                          <w:p w:rsidR="005F34B5" w:rsidRPr="008656FC" w:rsidRDefault="005F34B5" w:rsidP="00C514E8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 xml:space="preserve">По состоянию на </w:t>
                            </w:r>
                            <w:r w:rsidRPr="008656FC">
                              <w:rPr>
                                <w:lang w:val="ro-RO"/>
                              </w:rPr>
                              <w:t>31.12.201X</w:t>
                            </w:r>
                            <w:r w:rsidRPr="008656FC">
                              <w:t xml:space="preserve"> г.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 xml:space="preserve">в учете отражена следующая информация относительно объекта основных средств с инвентарным номером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14538 − </w:t>
                            </w:r>
                            <w:r w:rsidRPr="008656FC">
                              <w:t>специальное сооружение</w:t>
                            </w:r>
                            <w:r w:rsidRPr="008656FC">
                              <w:rPr>
                                <w:lang w:val="ro-RO"/>
                              </w:rPr>
                              <w:t>:</w:t>
                            </w:r>
                          </w:p>
                          <w:p w:rsidR="005F34B5" w:rsidRPr="008656FC" w:rsidRDefault="005F34B5" w:rsidP="00E55C2A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86"/>
                                <w:tab w:val="num" w:pos="142"/>
                                <w:tab w:val="left" w:pos="851"/>
                              </w:tabs>
                              <w:ind w:left="0"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первоначальная стоимость</w:t>
                            </w:r>
                            <w:r w:rsidRPr="008656FC">
                              <w:rPr>
                                <w:lang w:val="ro-RO"/>
                              </w:rPr>
                              <w:tab/>
                            </w:r>
                            <w:r w:rsidRPr="008656FC">
                              <w:rPr>
                                <w:lang w:val="ro-RO"/>
                              </w:rPr>
                              <w:tab/>
                              <w:t xml:space="preserve">992 387,00 </w:t>
                            </w:r>
                            <w:r w:rsidRPr="008656FC">
                              <w:t>ле</w:t>
                            </w:r>
                            <w:r w:rsidR="00E55C2A">
                              <w:t>я</w:t>
                            </w:r>
                            <w:r>
                              <w:t>,</w:t>
                            </w:r>
                          </w:p>
                          <w:p w:rsidR="005F34B5" w:rsidRPr="008656FC" w:rsidRDefault="005F34B5" w:rsidP="00E55C2A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86"/>
                                <w:tab w:val="num" w:pos="142"/>
                                <w:tab w:val="left" w:pos="851"/>
                              </w:tabs>
                              <w:ind w:left="0"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сумма амортизации</w:t>
                            </w:r>
                            <w:r w:rsidRPr="008656FC">
                              <w:tab/>
                            </w:r>
                            <w:r w:rsidRPr="008656FC">
                              <w:rPr>
                                <w:lang w:val="ro-RO"/>
                              </w:rPr>
                              <w:tab/>
                            </w:r>
                            <w:r w:rsidRPr="008656FC">
                              <w:rPr>
                                <w:lang w:val="ro-RO"/>
                              </w:rPr>
                              <w:tab/>
                              <w:t xml:space="preserve">  56 128,93 </w:t>
                            </w:r>
                            <w:r w:rsidRPr="008656FC">
                              <w:t>ле</w:t>
                            </w:r>
                            <w:r w:rsidR="00E55C2A">
                              <w:t>я</w:t>
                            </w:r>
                            <w:r>
                              <w:t>,</w:t>
                            </w:r>
                          </w:p>
                          <w:p w:rsidR="005F34B5" w:rsidRPr="008656FC" w:rsidRDefault="005F34B5" w:rsidP="00E55C2A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86"/>
                                <w:tab w:val="num" w:pos="142"/>
                                <w:tab w:val="left" w:pos="851"/>
                              </w:tabs>
                              <w:ind w:left="0"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балансовая стоимость</w:t>
                            </w:r>
                            <w:r w:rsidRPr="008656FC">
                              <w:tab/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ab/>
                            </w:r>
                            <w:r>
                              <w:t xml:space="preserve">           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936 258,07 </w:t>
                            </w:r>
                            <w:r w:rsidRPr="008656FC">
                              <w:t>ле</w:t>
                            </w:r>
                            <w:r w:rsidR="00E55C2A">
                              <w:t>я</w:t>
                            </w:r>
                            <w:r w:rsidRPr="008656FC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 xml:space="preserve">Согласно акту оценки №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145-1X  </w:t>
                            </w:r>
                            <w:r w:rsidRPr="008656FC">
                              <w:t>от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15.12.201X</w:t>
                            </w:r>
                            <w:r w:rsidRPr="008656FC">
                              <w:t xml:space="preserve"> г.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 xml:space="preserve">справедливая стоимость данного объекта составляет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795 500 </w:t>
                            </w:r>
                            <w:r w:rsidRPr="008656FC">
                              <w:t>леев</w:t>
                            </w:r>
                            <w:r w:rsidRPr="008656FC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 xml:space="preserve">Затраты на продажу специального сооружения предполагаются в размере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8 500 </w:t>
                            </w:r>
                            <w:r w:rsidRPr="008656FC">
                              <w:t>леев</w:t>
                            </w:r>
                            <w:r w:rsidRPr="008656FC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 xml:space="preserve">На основании указанных выше данных справедливая стоимость за вычетом затрат на продажу данного объекта составляет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787 000 </w:t>
                            </w:r>
                            <w:r w:rsidRPr="008656FC">
                              <w:t>леев</w:t>
                            </w:r>
                            <w:r w:rsidRPr="008656FC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 xml:space="preserve">Согласно приказу директора № </w:t>
                            </w:r>
                            <w:r w:rsidRPr="008656FC">
                              <w:rPr>
                                <w:lang w:val="ro-RO"/>
                              </w:rPr>
                              <w:t>586-</w:t>
                            </w:r>
                            <w:r w:rsidRPr="00DB1EAF">
                              <w:t>1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X </w:t>
                            </w:r>
                            <w:r w:rsidRPr="008656FC">
                              <w:t>от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31.12.201X</w:t>
                            </w:r>
                            <w:r w:rsidRPr="008656FC">
                              <w:t xml:space="preserve"> г.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>в Регистре учета к счету</w:t>
                            </w:r>
                            <w:r>
                              <w:rPr>
                                <w:lang w:val="ro-RO"/>
                              </w:rPr>
                              <w:t xml:space="preserve"> 721 </w:t>
                            </w:r>
                            <w:r>
                              <w:t>«</w:t>
                            </w:r>
                            <w:r w:rsidRPr="008656FC">
                              <w:t>Расходы, связанные с долгосрочными активами</w:t>
                            </w:r>
                            <w:r>
                              <w:t>»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>и Регистре учета к счету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129 </w:t>
                            </w:r>
                            <w:r>
                              <w:t>«</w:t>
                            </w:r>
                            <w:r w:rsidRPr="008656FC">
                              <w:t>Обесценение основных средств</w:t>
                            </w:r>
                            <w:r>
                              <w:t>»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 xml:space="preserve">отражается убыток от обесценения объекта основных средств с инвентарным номером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14538 </w:t>
                            </w:r>
                            <w:r w:rsidRPr="008656FC">
                              <w:t>следующей бухгалтерской записью</w:t>
                            </w:r>
                            <w:r w:rsidRPr="008656FC">
                              <w:rPr>
                                <w:lang w:val="ro-RO"/>
                              </w:rPr>
                              <w:t>: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дебет счета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721  </w:t>
                            </w:r>
                            <w:r>
                              <w:t xml:space="preserve"> 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 − </w:t>
                            </w:r>
                            <w:r>
                              <w:t xml:space="preserve">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149 258,07 </w:t>
                            </w:r>
                            <w:r w:rsidRPr="008656FC">
                              <w:t>ле</w:t>
                            </w:r>
                            <w:r w:rsidR="00E55C2A">
                              <w:t>я</w:t>
                            </w:r>
                            <w:r w:rsidRPr="008656FC">
                              <w:rPr>
                                <w:lang w:val="ro-RO"/>
                              </w:rPr>
                              <w:t>,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кредит счета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129   − </w:t>
                            </w:r>
                            <w:r>
                              <w:t xml:space="preserve"> 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149 258,07 </w:t>
                            </w:r>
                            <w:r w:rsidRPr="008656FC">
                              <w:t>ле</w:t>
                            </w:r>
                            <w:r w:rsidR="00E55C2A">
                              <w:t>я</w:t>
                            </w:r>
                            <w:r w:rsidRPr="008656FC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5F34B5" w:rsidRPr="008656FC" w:rsidRDefault="005F34B5" w:rsidP="00E55C2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F34B5" w:rsidRPr="008656FC" w:rsidRDefault="005F34B5" w:rsidP="00E55C2A">
                            <w:pPr>
                              <w:ind w:left="738" w:firstLine="528"/>
                            </w:pPr>
                            <w:r w:rsidRPr="008656FC">
                              <w:t>Главный бухгалтер  _____________________ Анна Крецу</w:t>
                            </w:r>
                          </w:p>
                          <w:p w:rsidR="005F34B5" w:rsidRPr="00F51D86" w:rsidRDefault="005F34B5" w:rsidP="00E55C2A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8656FC">
                              <w:t xml:space="preserve">                                                         </w:t>
                            </w:r>
                            <w:r w:rsidRPr="00F51D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1D86">
                              <w:rPr>
                                <w:sz w:val="20"/>
                                <w:szCs w:val="20"/>
                              </w:rPr>
                              <w:t xml:space="preserve">         (подпись)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8pt;margin-top:5.35pt;width:498.3pt;height:334.4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" strokeweight=".5pt">
                <v:textbox inset="7.45pt,3.85pt,7.45pt,3.85pt">
                  <w:txbxContent>
                    <w:p w:rsidR="005F34B5" w:rsidRPr="008656FC" w:rsidRDefault="005F34B5" w:rsidP="00C514E8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«</w:t>
                      </w:r>
                      <w:r>
                        <w:rPr>
                          <w:lang w:val="ro-RO"/>
                        </w:rPr>
                        <w:t>Alfa</w:t>
                      </w:r>
                      <w:r>
                        <w:t>»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ООО</w:t>
                      </w:r>
                    </w:p>
                    <w:p w:rsidR="005F34B5" w:rsidRPr="008656FC" w:rsidRDefault="005F34B5" w:rsidP="00C514E8">
                      <w:pPr>
                        <w:jc w:val="center"/>
                        <w:rPr>
                          <w:lang w:val="ro-RO"/>
                        </w:rPr>
                      </w:pPr>
                      <w:r w:rsidRPr="008656FC">
                        <w:t>Бухгалтерская справка №</w:t>
                      </w:r>
                      <w:r w:rsidRPr="008656FC">
                        <w:rPr>
                          <w:lang w:val="ro-RO"/>
                        </w:rPr>
                        <w:t xml:space="preserve"> 38 </w:t>
                      </w:r>
                    </w:p>
                    <w:p w:rsidR="005F34B5" w:rsidRPr="008656FC" w:rsidRDefault="005F34B5" w:rsidP="00C514E8">
                      <w:pPr>
                        <w:jc w:val="center"/>
                      </w:pPr>
                      <w:r w:rsidRPr="008656FC">
                        <w:t>от</w:t>
                      </w:r>
                      <w:r w:rsidRPr="008656FC">
                        <w:rPr>
                          <w:lang w:val="ro-RO"/>
                        </w:rPr>
                        <w:t xml:space="preserve"> 31 </w:t>
                      </w:r>
                      <w:r w:rsidRPr="008656FC">
                        <w:t>декабря</w:t>
                      </w:r>
                      <w:r w:rsidRPr="008656FC">
                        <w:rPr>
                          <w:lang w:val="ro-RO"/>
                        </w:rPr>
                        <w:t xml:space="preserve"> 201X</w:t>
                      </w:r>
                      <w:r w:rsidRPr="008656FC">
                        <w:t xml:space="preserve"> года</w:t>
                      </w:r>
                    </w:p>
                    <w:p w:rsidR="005F34B5" w:rsidRPr="008656FC" w:rsidRDefault="005F34B5" w:rsidP="00C514E8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 xml:space="preserve">По состоянию на </w:t>
                      </w:r>
                      <w:r w:rsidRPr="008656FC">
                        <w:rPr>
                          <w:lang w:val="ro-RO"/>
                        </w:rPr>
                        <w:t>31.12.201X</w:t>
                      </w:r>
                      <w:r w:rsidRPr="008656FC">
                        <w:t xml:space="preserve"> г.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 xml:space="preserve">в учете отражена следующая информация относительно объекта основных средств с инвентарным номером </w:t>
                      </w:r>
                      <w:r w:rsidRPr="008656FC">
                        <w:rPr>
                          <w:lang w:val="ro-RO"/>
                        </w:rPr>
                        <w:t xml:space="preserve">14538 − </w:t>
                      </w:r>
                      <w:r w:rsidRPr="008656FC">
                        <w:t>специальное сооружение</w:t>
                      </w:r>
                      <w:r w:rsidRPr="008656FC">
                        <w:rPr>
                          <w:lang w:val="ro-RO"/>
                        </w:rPr>
                        <w:t>:</w:t>
                      </w:r>
                    </w:p>
                    <w:p w:rsidR="005F34B5" w:rsidRPr="008656FC" w:rsidRDefault="005F34B5" w:rsidP="00E55C2A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86"/>
                          <w:tab w:val="num" w:pos="142"/>
                          <w:tab w:val="left" w:pos="851"/>
                        </w:tabs>
                        <w:ind w:left="0" w:firstLine="567"/>
                        <w:rPr>
                          <w:lang w:val="ro-RO"/>
                        </w:rPr>
                      </w:pPr>
                      <w:r w:rsidRPr="008656FC">
                        <w:t>первоначальная стоимость</w:t>
                      </w:r>
                      <w:r w:rsidRPr="008656FC">
                        <w:rPr>
                          <w:lang w:val="ro-RO"/>
                        </w:rPr>
                        <w:tab/>
                      </w:r>
                      <w:r w:rsidRPr="008656FC">
                        <w:rPr>
                          <w:lang w:val="ro-RO"/>
                        </w:rPr>
                        <w:tab/>
                        <w:t xml:space="preserve">992 387,00 </w:t>
                      </w:r>
                      <w:r w:rsidRPr="008656FC">
                        <w:t>ле</w:t>
                      </w:r>
                      <w:r w:rsidR="00E55C2A">
                        <w:t>я</w:t>
                      </w:r>
                      <w:r>
                        <w:t>,</w:t>
                      </w:r>
                    </w:p>
                    <w:p w:rsidR="005F34B5" w:rsidRPr="008656FC" w:rsidRDefault="005F34B5" w:rsidP="00E55C2A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86"/>
                          <w:tab w:val="num" w:pos="142"/>
                          <w:tab w:val="left" w:pos="851"/>
                        </w:tabs>
                        <w:ind w:left="0" w:firstLine="567"/>
                        <w:rPr>
                          <w:lang w:val="ro-RO"/>
                        </w:rPr>
                      </w:pPr>
                      <w:r w:rsidRPr="008656FC">
                        <w:t>сумма амортизации</w:t>
                      </w:r>
                      <w:r w:rsidRPr="008656FC">
                        <w:tab/>
                      </w:r>
                      <w:r w:rsidRPr="008656FC">
                        <w:rPr>
                          <w:lang w:val="ro-RO"/>
                        </w:rPr>
                        <w:tab/>
                      </w:r>
                      <w:r w:rsidRPr="008656FC">
                        <w:rPr>
                          <w:lang w:val="ro-RO"/>
                        </w:rPr>
                        <w:tab/>
                        <w:t xml:space="preserve">  56 128,93 </w:t>
                      </w:r>
                      <w:r w:rsidRPr="008656FC">
                        <w:t>ле</w:t>
                      </w:r>
                      <w:r w:rsidR="00E55C2A">
                        <w:t>я</w:t>
                      </w:r>
                      <w:r>
                        <w:t>,</w:t>
                      </w:r>
                    </w:p>
                    <w:p w:rsidR="005F34B5" w:rsidRPr="008656FC" w:rsidRDefault="005F34B5" w:rsidP="00E55C2A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86"/>
                          <w:tab w:val="num" w:pos="142"/>
                          <w:tab w:val="left" w:pos="851"/>
                        </w:tabs>
                        <w:ind w:left="0" w:firstLine="567"/>
                        <w:rPr>
                          <w:lang w:val="ro-RO"/>
                        </w:rPr>
                      </w:pPr>
                      <w:r w:rsidRPr="008656FC">
                        <w:t>балансовая стоимость</w:t>
                      </w:r>
                      <w:r w:rsidRPr="008656FC">
                        <w:tab/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ab/>
                      </w:r>
                      <w:r>
                        <w:t xml:space="preserve">            </w:t>
                      </w:r>
                      <w:r w:rsidRPr="008656FC">
                        <w:rPr>
                          <w:lang w:val="ro-RO"/>
                        </w:rPr>
                        <w:t xml:space="preserve">936 258,07 </w:t>
                      </w:r>
                      <w:r w:rsidRPr="008656FC">
                        <w:t>ле</w:t>
                      </w:r>
                      <w:r w:rsidR="00E55C2A">
                        <w:t>я</w:t>
                      </w:r>
                      <w:r w:rsidRPr="008656FC">
                        <w:rPr>
                          <w:lang w:val="ro-RO"/>
                        </w:rPr>
                        <w:t>.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 xml:space="preserve">Согласно акту оценки № </w:t>
                      </w:r>
                      <w:r w:rsidRPr="008656FC">
                        <w:rPr>
                          <w:lang w:val="ro-RO"/>
                        </w:rPr>
                        <w:t xml:space="preserve">145-1X  </w:t>
                      </w:r>
                      <w:r w:rsidRPr="008656FC">
                        <w:t>от</w:t>
                      </w:r>
                      <w:r w:rsidRPr="008656FC">
                        <w:rPr>
                          <w:lang w:val="ro-RO"/>
                        </w:rPr>
                        <w:t xml:space="preserve"> 15.12.201X</w:t>
                      </w:r>
                      <w:r w:rsidRPr="008656FC">
                        <w:t xml:space="preserve"> г.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 xml:space="preserve">справедливая стоимость данного объекта составляет </w:t>
                      </w:r>
                      <w:r w:rsidRPr="008656FC">
                        <w:rPr>
                          <w:lang w:val="ro-RO"/>
                        </w:rPr>
                        <w:t xml:space="preserve">795 500 </w:t>
                      </w:r>
                      <w:r w:rsidRPr="008656FC">
                        <w:t>леев</w:t>
                      </w:r>
                      <w:r w:rsidRPr="008656FC">
                        <w:rPr>
                          <w:lang w:val="ro-RO"/>
                        </w:rPr>
                        <w:t>.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 xml:space="preserve">Затраты на продажу специального сооружения предполагаются в размере </w:t>
                      </w:r>
                      <w:r w:rsidRPr="008656FC">
                        <w:rPr>
                          <w:lang w:val="ro-RO"/>
                        </w:rPr>
                        <w:t xml:space="preserve">8 500 </w:t>
                      </w:r>
                      <w:r w:rsidRPr="008656FC">
                        <w:t>леев</w:t>
                      </w:r>
                      <w:r w:rsidRPr="008656FC">
                        <w:rPr>
                          <w:lang w:val="ro-RO"/>
                        </w:rPr>
                        <w:t>.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 xml:space="preserve">На основании указанных выше данных справедливая стоимость за вычетом затрат на продажу данного объекта составляет </w:t>
                      </w:r>
                      <w:r w:rsidRPr="008656FC">
                        <w:rPr>
                          <w:lang w:val="ro-RO"/>
                        </w:rPr>
                        <w:t xml:space="preserve">787 000 </w:t>
                      </w:r>
                      <w:r w:rsidRPr="008656FC">
                        <w:t>леев</w:t>
                      </w:r>
                      <w:r w:rsidRPr="008656FC">
                        <w:rPr>
                          <w:lang w:val="ro-RO"/>
                        </w:rPr>
                        <w:t>.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 xml:space="preserve">Согласно приказу директора № </w:t>
                      </w:r>
                      <w:r w:rsidRPr="008656FC">
                        <w:rPr>
                          <w:lang w:val="ro-RO"/>
                        </w:rPr>
                        <w:t>586-</w:t>
                      </w:r>
                      <w:r w:rsidRPr="00DB1EAF">
                        <w:t>1</w:t>
                      </w:r>
                      <w:r w:rsidRPr="008656FC">
                        <w:rPr>
                          <w:lang w:val="ro-RO"/>
                        </w:rPr>
                        <w:t xml:space="preserve">X </w:t>
                      </w:r>
                      <w:r w:rsidRPr="008656FC">
                        <w:t>от</w:t>
                      </w:r>
                      <w:r w:rsidRPr="008656FC">
                        <w:rPr>
                          <w:lang w:val="ro-RO"/>
                        </w:rPr>
                        <w:t xml:space="preserve"> 31.12.201X</w:t>
                      </w:r>
                      <w:r w:rsidRPr="008656FC">
                        <w:t xml:space="preserve"> г.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>в Регистре учета к счету</w:t>
                      </w:r>
                      <w:r>
                        <w:rPr>
                          <w:lang w:val="ro-RO"/>
                        </w:rPr>
                        <w:t xml:space="preserve"> 721 </w:t>
                      </w:r>
                      <w:r>
                        <w:t>«</w:t>
                      </w:r>
                      <w:r w:rsidRPr="008656FC">
                        <w:t>Расходы, связанные с долгосрочными активами</w:t>
                      </w:r>
                      <w:r>
                        <w:t>»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>и Регистре учета к счету</w:t>
                      </w:r>
                      <w:r w:rsidRPr="008656FC">
                        <w:rPr>
                          <w:lang w:val="ro-RO"/>
                        </w:rPr>
                        <w:t xml:space="preserve"> 129 </w:t>
                      </w:r>
                      <w:r>
                        <w:t>«</w:t>
                      </w:r>
                      <w:r w:rsidRPr="008656FC">
                        <w:t>Обесценение основных средств</w:t>
                      </w:r>
                      <w:r>
                        <w:t>»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 xml:space="preserve">отражается убыток от обесценения объекта основных средств с инвентарным номером </w:t>
                      </w:r>
                      <w:r w:rsidRPr="008656FC">
                        <w:rPr>
                          <w:lang w:val="ro-RO"/>
                        </w:rPr>
                        <w:t xml:space="preserve">14538 </w:t>
                      </w:r>
                      <w:r w:rsidRPr="008656FC">
                        <w:t>следующей бухгалтерской записью</w:t>
                      </w:r>
                      <w:r w:rsidRPr="008656FC">
                        <w:rPr>
                          <w:lang w:val="ro-RO"/>
                        </w:rPr>
                        <w:t>: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>дебет счета</w:t>
                      </w:r>
                      <w:r w:rsidRPr="008656FC">
                        <w:rPr>
                          <w:lang w:val="ro-RO"/>
                        </w:rPr>
                        <w:t xml:space="preserve"> 721  </w:t>
                      </w:r>
                      <w:r>
                        <w:t xml:space="preserve">  </w:t>
                      </w:r>
                      <w:r w:rsidRPr="008656FC">
                        <w:rPr>
                          <w:lang w:val="ro-RO"/>
                        </w:rPr>
                        <w:t xml:space="preserve">  − </w:t>
                      </w:r>
                      <w:r>
                        <w:t xml:space="preserve"> </w:t>
                      </w:r>
                      <w:r w:rsidRPr="008656FC">
                        <w:rPr>
                          <w:lang w:val="ro-RO"/>
                        </w:rPr>
                        <w:t xml:space="preserve">149 258,07 </w:t>
                      </w:r>
                      <w:r w:rsidRPr="008656FC">
                        <w:t>ле</w:t>
                      </w:r>
                      <w:r w:rsidR="00E55C2A">
                        <w:t>я</w:t>
                      </w:r>
                      <w:r w:rsidRPr="008656FC">
                        <w:rPr>
                          <w:lang w:val="ro-RO"/>
                        </w:rPr>
                        <w:t>,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>кредит счета</w:t>
                      </w:r>
                      <w:r w:rsidRPr="008656FC">
                        <w:rPr>
                          <w:lang w:val="ro-RO"/>
                        </w:rPr>
                        <w:t xml:space="preserve"> 129   − </w:t>
                      </w:r>
                      <w:r>
                        <w:t xml:space="preserve">  </w:t>
                      </w:r>
                      <w:r w:rsidRPr="008656FC">
                        <w:rPr>
                          <w:lang w:val="ro-RO"/>
                        </w:rPr>
                        <w:t xml:space="preserve">149 258,07 </w:t>
                      </w:r>
                      <w:r w:rsidRPr="008656FC">
                        <w:t>ле</w:t>
                      </w:r>
                      <w:r w:rsidR="00E55C2A">
                        <w:t>я</w:t>
                      </w:r>
                      <w:r w:rsidRPr="008656FC">
                        <w:rPr>
                          <w:lang w:val="ro-RO"/>
                        </w:rPr>
                        <w:t>.</w:t>
                      </w:r>
                    </w:p>
                    <w:p w:rsidR="005F34B5" w:rsidRPr="008656FC" w:rsidRDefault="005F34B5" w:rsidP="00E55C2A">
                      <w:pPr>
                        <w:rPr>
                          <w:lang w:val="ro-RO"/>
                        </w:rPr>
                      </w:pPr>
                    </w:p>
                    <w:p w:rsidR="005F34B5" w:rsidRPr="008656FC" w:rsidRDefault="005F34B5" w:rsidP="00E55C2A">
                      <w:pPr>
                        <w:ind w:left="738" w:firstLine="528"/>
                      </w:pPr>
                      <w:r w:rsidRPr="008656FC">
                        <w:t>Главный бухгалтер  _____________________ Анна Крецу</w:t>
                      </w:r>
                    </w:p>
                    <w:p w:rsidR="005F34B5" w:rsidRPr="00F51D86" w:rsidRDefault="005F34B5" w:rsidP="00E55C2A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8656FC">
                        <w:t xml:space="preserve">                                                         </w:t>
                      </w:r>
                      <w:r w:rsidRPr="00F51D8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F51D86">
                        <w:rPr>
                          <w:sz w:val="20"/>
                          <w:szCs w:val="20"/>
                        </w:rPr>
                        <w:t xml:space="preserve">         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C514E8" w:rsidRPr="00D708AC" w:rsidRDefault="00C514E8" w:rsidP="00C514E8">
      <w:pPr>
        <w:spacing w:line="360" w:lineRule="auto"/>
        <w:jc w:val="center"/>
        <w:rPr>
          <w:b/>
        </w:rPr>
      </w:pPr>
    </w:p>
    <w:p w:rsidR="008656FC" w:rsidRDefault="008656FC" w:rsidP="00125AA4">
      <w:pPr>
        <w:spacing w:line="360" w:lineRule="auto"/>
        <w:jc w:val="center"/>
        <w:rPr>
          <w:b/>
        </w:rPr>
      </w:pPr>
    </w:p>
    <w:p w:rsidR="008656FC" w:rsidRDefault="008656FC" w:rsidP="00125AA4">
      <w:pPr>
        <w:spacing w:line="360" w:lineRule="auto"/>
        <w:jc w:val="center"/>
        <w:rPr>
          <w:b/>
        </w:rPr>
      </w:pPr>
    </w:p>
    <w:p w:rsidR="00C514E8" w:rsidRPr="00D708AC" w:rsidRDefault="007952DE" w:rsidP="00125AA4">
      <w:pPr>
        <w:spacing w:line="360" w:lineRule="auto"/>
        <w:jc w:val="center"/>
        <w:rPr>
          <w:b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227965</wp:posOffset>
                </wp:positionV>
                <wp:extent cx="6782435" cy="3342005"/>
                <wp:effectExtent l="10795" t="8890" r="7620" b="11430"/>
                <wp:wrapNone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334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B5" w:rsidRPr="00DB1EAF" w:rsidRDefault="005F34B5" w:rsidP="00C514E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«</w:t>
                            </w:r>
                            <w:r>
                              <w:rPr>
                                <w:lang w:val="ro-RO"/>
                              </w:rPr>
                              <w:t>Alfa</w:t>
                            </w:r>
                            <w:r>
                              <w:t>»</w:t>
                            </w:r>
                            <w:r w:rsidRPr="00DB1EAF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ООО</w:t>
                            </w:r>
                          </w:p>
                          <w:p w:rsidR="005F34B5" w:rsidRPr="008656FC" w:rsidRDefault="005F34B5" w:rsidP="00C514E8">
                            <w:pPr>
                              <w:jc w:val="center"/>
                            </w:pPr>
                            <w:r w:rsidRPr="008656FC">
                              <w:t>Бухгалтерская справка № 40</w:t>
                            </w:r>
                          </w:p>
                          <w:p w:rsidR="005F34B5" w:rsidRPr="008656FC" w:rsidRDefault="005F34B5" w:rsidP="00C514E8">
                            <w:pPr>
                              <w:jc w:val="center"/>
                            </w:pPr>
                            <w:r w:rsidRPr="008656FC">
                              <w:t>от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31 </w:t>
                            </w:r>
                            <w:r w:rsidRPr="008656FC">
                              <w:t>декабря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201X</w:t>
                            </w:r>
                            <w:r w:rsidRPr="008656FC">
                              <w:t xml:space="preserve"> года</w:t>
                            </w:r>
                          </w:p>
                          <w:p w:rsidR="005F34B5" w:rsidRPr="008656FC" w:rsidRDefault="005F34B5" w:rsidP="00C514E8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В результате анализа состоятельности каждого дебитора и возможности полного или частичного выполнения финансовых обязательств по состоянию на 31.12.201Х</w:t>
                            </w:r>
                            <w:r>
                              <w:t xml:space="preserve"> г.</w:t>
                            </w:r>
                            <w:r w:rsidRPr="008656FC">
                              <w:t xml:space="preserve"> была выявлена безнадежная дебиторская задолженность и</w:t>
                            </w:r>
                            <w:r>
                              <w:t xml:space="preserve"> были</w:t>
                            </w:r>
                            <w:r w:rsidRPr="008656FC">
                              <w:t xml:space="preserve"> созда</w:t>
                            </w:r>
                            <w:r>
                              <w:t>ны</w:t>
                            </w:r>
                            <w:r w:rsidRPr="008656FC">
                              <w:t xml:space="preserve"> оценочные резервы в</w:t>
                            </w:r>
                            <w:r>
                              <w:t xml:space="preserve"> их</w:t>
                            </w:r>
                            <w:r w:rsidRPr="008656FC">
                              <w:t xml:space="preserve"> абсолютной величине бухгалтерской записью</w:t>
                            </w:r>
                            <w:r w:rsidRPr="008656FC">
                              <w:rPr>
                                <w:lang w:val="ro-RO"/>
                              </w:rPr>
                              <w:t>: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дебет счета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712</w:t>
                            </w:r>
                            <w:r w:rsidRPr="008656FC">
                              <w:tab/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− 32 085,00 </w:t>
                            </w:r>
                            <w:r w:rsidRPr="008656FC">
                              <w:t>ле</w:t>
                            </w:r>
                            <w:r w:rsidR="00E55C2A">
                              <w:t>я</w:t>
                            </w:r>
                            <w:r w:rsidRPr="008656FC">
                              <w:t>;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кредит счета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222</w:t>
                            </w:r>
                            <w:r w:rsidRPr="008656FC">
                              <w:tab/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−  32 085,00 </w:t>
                            </w:r>
                            <w:r w:rsidRPr="008656FC">
                              <w:t>л</w:t>
                            </w:r>
                            <w:r w:rsidRPr="008656FC">
                              <w:rPr>
                                <w:lang w:val="ro-RO"/>
                              </w:rPr>
                              <w:t>e</w:t>
                            </w:r>
                            <w:r w:rsidR="00E55C2A">
                              <w:t>я</w:t>
                            </w:r>
                            <w:r w:rsidRPr="008656FC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На основании инвентаризации, проведенной в декабре 201Х, была выявлена безнадежная дебиторская задолженность с</w:t>
                            </w:r>
                            <w:r>
                              <w:t xml:space="preserve"> истекшим сроком</w:t>
                            </w:r>
                            <w:r w:rsidRPr="008656FC">
                              <w:t xml:space="preserve"> исковой давност</w:t>
                            </w:r>
                            <w:r>
                              <w:t>и</w:t>
                            </w:r>
                            <w:r w:rsidRPr="008656FC">
                              <w:t xml:space="preserve"> </w:t>
                            </w:r>
                            <w:r>
                              <w:t>(</w:t>
                            </w:r>
                            <w:r w:rsidRPr="008656FC">
                              <w:t>более 3 лет</w:t>
                            </w:r>
                            <w:r>
                              <w:t>)</w:t>
                            </w:r>
                            <w:r w:rsidRPr="008656FC">
                              <w:t>, которая была списана за счет оценочных резервов бухгалтерской записью</w:t>
                            </w:r>
                            <w:r w:rsidRPr="008656FC">
                              <w:rPr>
                                <w:lang w:val="ro-RO"/>
                              </w:rPr>
                              <w:t>: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rPr>
                                <w:lang w:val="ro-RO"/>
                              </w:rPr>
                              <w:t>дебет счета 222</w:t>
                            </w:r>
                            <w:r w:rsidRPr="008656FC">
                              <w:tab/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− 24 752,00 </w:t>
                            </w:r>
                            <w:r w:rsidRPr="008656FC">
                              <w:t>ле</w:t>
                            </w:r>
                            <w:r w:rsidR="00E55C2A">
                              <w:t>я</w:t>
                            </w:r>
                            <w:r w:rsidRPr="008656FC">
                              <w:t>;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rPr>
                                <w:lang w:val="ro-RO"/>
                              </w:rPr>
                              <w:t>кредит счета 221</w:t>
                            </w:r>
                            <w:r w:rsidRPr="008656FC">
                              <w:tab/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− 24 752,00 </w:t>
                            </w:r>
                            <w:r w:rsidRPr="008656FC">
                              <w:t>ле</w:t>
                            </w:r>
                            <w:r w:rsidR="00E55C2A">
                              <w:t>я</w:t>
                            </w:r>
                            <w:r w:rsidRPr="008656FC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5F34B5" w:rsidRPr="008656FC" w:rsidRDefault="005F34B5" w:rsidP="00E55C2A"/>
                          <w:p w:rsidR="005F34B5" w:rsidRPr="008656FC" w:rsidRDefault="00E55C2A" w:rsidP="00E55C2A">
                            <w:r>
                              <w:t xml:space="preserve">                                    </w:t>
                            </w:r>
                            <w:r w:rsidR="005F34B5" w:rsidRPr="008656FC">
                              <w:t>Главный бухгалтер  _____________________ Анна Крецу</w:t>
                            </w:r>
                          </w:p>
                          <w:p w:rsidR="005F34B5" w:rsidRPr="00F51D86" w:rsidRDefault="005F34B5" w:rsidP="00E55C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1D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55C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  <w:r w:rsidRPr="00F51D86"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.1pt;margin-top:17.95pt;width:534.05pt;height:263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" strokeweight=".5pt">
                <v:textbox inset="7.45pt,3.85pt,7.45pt,3.85pt">
                  <w:txbxContent>
                    <w:p w:rsidR="005F34B5" w:rsidRPr="00DB1EAF" w:rsidRDefault="005F34B5" w:rsidP="00C514E8">
                      <w:pPr>
                        <w:jc w:val="right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«</w:t>
                      </w:r>
                      <w:r>
                        <w:rPr>
                          <w:lang w:val="ro-RO"/>
                        </w:rPr>
                        <w:t>Alfa</w:t>
                      </w:r>
                      <w:r>
                        <w:t>»</w:t>
                      </w:r>
                      <w:r w:rsidRPr="00DB1EAF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ООО</w:t>
                      </w:r>
                    </w:p>
                    <w:p w:rsidR="005F34B5" w:rsidRPr="008656FC" w:rsidRDefault="005F34B5" w:rsidP="00C514E8">
                      <w:pPr>
                        <w:jc w:val="center"/>
                      </w:pPr>
                      <w:r w:rsidRPr="008656FC">
                        <w:t>Бухгалтерская справка № 40</w:t>
                      </w:r>
                    </w:p>
                    <w:p w:rsidR="005F34B5" w:rsidRPr="008656FC" w:rsidRDefault="005F34B5" w:rsidP="00C514E8">
                      <w:pPr>
                        <w:jc w:val="center"/>
                      </w:pPr>
                      <w:r w:rsidRPr="008656FC">
                        <w:t>от</w:t>
                      </w:r>
                      <w:r w:rsidRPr="008656FC">
                        <w:rPr>
                          <w:lang w:val="ro-RO"/>
                        </w:rPr>
                        <w:t xml:space="preserve"> 31 </w:t>
                      </w:r>
                      <w:r w:rsidRPr="008656FC">
                        <w:t>декабря</w:t>
                      </w:r>
                      <w:r w:rsidRPr="008656FC">
                        <w:rPr>
                          <w:lang w:val="ro-RO"/>
                        </w:rPr>
                        <w:t xml:space="preserve"> 201X</w:t>
                      </w:r>
                      <w:r w:rsidRPr="008656FC">
                        <w:t xml:space="preserve"> года</w:t>
                      </w:r>
                    </w:p>
                    <w:p w:rsidR="005F34B5" w:rsidRPr="008656FC" w:rsidRDefault="005F34B5" w:rsidP="00C514E8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>В результате анализа состоятельности каждого дебитора и возможности полного или частичного выполнения финансовых обязательств по состоянию на 31.12.201Х</w:t>
                      </w:r>
                      <w:r>
                        <w:t xml:space="preserve"> г.</w:t>
                      </w:r>
                      <w:r w:rsidRPr="008656FC">
                        <w:t xml:space="preserve"> была выявлена безнадежная дебиторская задолженность и</w:t>
                      </w:r>
                      <w:r>
                        <w:t xml:space="preserve"> были</w:t>
                      </w:r>
                      <w:r w:rsidRPr="008656FC">
                        <w:t xml:space="preserve"> созда</w:t>
                      </w:r>
                      <w:r>
                        <w:t>ны</w:t>
                      </w:r>
                      <w:r w:rsidRPr="008656FC">
                        <w:t xml:space="preserve"> оценочные резервы в</w:t>
                      </w:r>
                      <w:r>
                        <w:t xml:space="preserve"> их</w:t>
                      </w:r>
                      <w:r w:rsidRPr="008656FC">
                        <w:t xml:space="preserve"> абсолютной величине бухгалтерской записью</w:t>
                      </w:r>
                      <w:r w:rsidRPr="008656FC">
                        <w:rPr>
                          <w:lang w:val="ro-RO"/>
                        </w:rPr>
                        <w:t>: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>дебет счета</w:t>
                      </w:r>
                      <w:r w:rsidRPr="008656FC">
                        <w:rPr>
                          <w:lang w:val="ro-RO"/>
                        </w:rPr>
                        <w:t xml:space="preserve"> 712</w:t>
                      </w:r>
                      <w:r w:rsidRPr="008656FC">
                        <w:tab/>
                      </w:r>
                      <w:r w:rsidRPr="008656FC">
                        <w:rPr>
                          <w:lang w:val="ro-RO"/>
                        </w:rPr>
                        <w:t xml:space="preserve">− 32 085,00 </w:t>
                      </w:r>
                      <w:r w:rsidRPr="008656FC">
                        <w:t>ле</w:t>
                      </w:r>
                      <w:r w:rsidR="00E55C2A">
                        <w:t>я</w:t>
                      </w:r>
                      <w:r w:rsidRPr="008656FC">
                        <w:t>;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>кредит счета</w:t>
                      </w:r>
                      <w:r w:rsidRPr="008656FC">
                        <w:rPr>
                          <w:lang w:val="ro-RO"/>
                        </w:rPr>
                        <w:t xml:space="preserve"> 222</w:t>
                      </w:r>
                      <w:r w:rsidRPr="008656FC">
                        <w:tab/>
                      </w:r>
                      <w:r w:rsidRPr="008656FC">
                        <w:rPr>
                          <w:lang w:val="ro-RO"/>
                        </w:rPr>
                        <w:t xml:space="preserve">−  32 085,00 </w:t>
                      </w:r>
                      <w:r w:rsidRPr="008656FC">
                        <w:t>л</w:t>
                      </w:r>
                      <w:r w:rsidRPr="008656FC">
                        <w:rPr>
                          <w:lang w:val="ro-RO"/>
                        </w:rPr>
                        <w:t>e</w:t>
                      </w:r>
                      <w:r w:rsidR="00E55C2A">
                        <w:t>я</w:t>
                      </w:r>
                      <w:r w:rsidRPr="008656FC">
                        <w:rPr>
                          <w:lang w:val="ro-RO"/>
                        </w:rPr>
                        <w:t>.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>На основании инвентаризации, проведенной в декабре 201Х, была выявлена безнадежная дебиторская задолженность с</w:t>
                      </w:r>
                      <w:r>
                        <w:t xml:space="preserve"> истекшим сроком</w:t>
                      </w:r>
                      <w:r w:rsidRPr="008656FC">
                        <w:t xml:space="preserve"> исковой давност</w:t>
                      </w:r>
                      <w:r>
                        <w:t>и</w:t>
                      </w:r>
                      <w:r w:rsidRPr="008656FC">
                        <w:t xml:space="preserve"> </w:t>
                      </w:r>
                      <w:r>
                        <w:t>(</w:t>
                      </w:r>
                      <w:r w:rsidRPr="008656FC">
                        <w:t>более 3 лет</w:t>
                      </w:r>
                      <w:r>
                        <w:t>)</w:t>
                      </w:r>
                      <w:r w:rsidRPr="008656FC">
                        <w:t>, которая была списана за счет оценочных резервов бухгалтерской записью</w:t>
                      </w:r>
                      <w:r w:rsidRPr="008656FC">
                        <w:rPr>
                          <w:lang w:val="ro-RO"/>
                        </w:rPr>
                        <w:t>: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rPr>
                          <w:lang w:val="ro-RO"/>
                        </w:rPr>
                        <w:t>дебет счета 222</w:t>
                      </w:r>
                      <w:r w:rsidRPr="008656FC">
                        <w:tab/>
                      </w:r>
                      <w:r w:rsidRPr="008656FC">
                        <w:rPr>
                          <w:lang w:val="ro-RO"/>
                        </w:rPr>
                        <w:t xml:space="preserve">− 24 752,00 </w:t>
                      </w:r>
                      <w:r w:rsidRPr="008656FC">
                        <w:t>ле</w:t>
                      </w:r>
                      <w:r w:rsidR="00E55C2A">
                        <w:t>я</w:t>
                      </w:r>
                      <w:r w:rsidRPr="008656FC">
                        <w:t>;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rPr>
                          <w:lang w:val="ro-RO"/>
                        </w:rPr>
                        <w:t>кредит счета 221</w:t>
                      </w:r>
                      <w:r w:rsidRPr="008656FC">
                        <w:tab/>
                      </w:r>
                      <w:r w:rsidRPr="008656FC">
                        <w:rPr>
                          <w:lang w:val="ro-RO"/>
                        </w:rPr>
                        <w:t xml:space="preserve">− 24 752,00 </w:t>
                      </w:r>
                      <w:r w:rsidRPr="008656FC">
                        <w:t>ле</w:t>
                      </w:r>
                      <w:r w:rsidR="00E55C2A">
                        <w:t>я</w:t>
                      </w:r>
                      <w:r w:rsidRPr="008656FC">
                        <w:rPr>
                          <w:lang w:val="ro-RO"/>
                        </w:rPr>
                        <w:t>.</w:t>
                      </w:r>
                    </w:p>
                    <w:p w:rsidR="005F34B5" w:rsidRPr="008656FC" w:rsidRDefault="005F34B5" w:rsidP="00E55C2A"/>
                    <w:p w:rsidR="005F34B5" w:rsidRPr="008656FC" w:rsidRDefault="00E55C2A" w:rsidP="00E55C2A">
                      <w:r>
                        <w:t xml:space="preserve">                                    </w:t>
                      </w:r>
                      <w:r w:rsidR="005F34B5" w:rsidRPr="008656FC">
                        <w:t>Главный бухгалтер  _____________________ Анна Крецу</w:t>
                      </w:r>
                    </w:p>
                    <w:p w:rsidR="005F34B5" w:rsidRPr="00F51D86" w:rsidRDefault="005F34B5" w:rsidP="00E55C2A">
                      <w:pPr>
                        <w:rPr>
                          <w:sz w:val="20"/>
                          <w:szCs w:val="20"/>
                        </w:rPr>
                      </w:pPr>
                      <w:r w:rsidRPr="00F51D86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E55C2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</w:t>
                      </w:r>
                      <w:r w:rsidRPr="00F51D86">
                        <w:rPr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C514E8" w:rsidRPr="00D708AC" w:rsidRDefault="00C514E8" w:rsidP="00C514E8">
      <w:pPr>
        <w:jc w:val="center"/>
        <w:rPr>
          <w:b/>
        </w:rPr>
      </w:pPr>
    </w:p>
    <w:p w:rsidR="00C514E8" w:rsidRPr="00D708AC" w:rsidRDefault="00C514E8" w:rsidP="00C514E8">
      <w:pPr>
        <w:jc w:val="center"/>
        <w:rPr>
          <w:b/>
        </w:rPr>
      </w:pPr>
    </w:p>
    <w:p w:rsidR="00C514E8" w:rsidRPr="00D708AC" w:rsidRDefault="00C514E8" w:rsidP="00C514E8">
      <w:pPr>
        <w:jc w:val="center"/>
        <w:rPr>
          <w:b/>
        </w:rPr>
      </w:pPr>
    </w:p>
    <w:p w:rsidR="00C514E8" w:rsidRPr="00D708AC" w:rsidRDefault="00C514E8" w:rsidP="00C514E8">
      <w:pPr>
        <w:jc w:val="center"/>
        <w:rPr>
          <w:b/>
        </w:rPr>
      </w:pPr>
    </w:p>
    <w:p w:rsidR="00C514E8" w:rsidRPr="00D708AC" w:rsidRDefault="00C514E8" w:rsidP="00C514E8">
      <w:pPr>
        <w:jc w:val="center"/>
        <w:rPr>
          <w:b/>
        </w:rPr>
      </w:pPr>
    </w:p>
    <w:p w:rsidR="00C514E8" w:rsidRPr="00D708AC" w:rsidRDefault="00C514E8" w:rsidP="00C514E8">
      <w:pPr>
        <w:jc w:val="center"/>
        <w:rPr>
          <w:b/>
        </w:rPr>
      </w:pPr>
    </w:p>
    <w:p w:rsidR="00C514E8" w:rsidRPr="00D708AC" w:rsidRDefault="007952DE" w:rsidP="00C514E8">
      <w:pPr>
        <w:jc w:val="center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2457450</wp:posOffset>
                </wp:positionV>
                <wp:extent cx="6852920" cy="4286250"/>
                <wp:effectExtent l="9525" t="9525" r="5080" b="9525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B5" w:rsidRPr="00DB1EAF" w:rsidRDefault="005F34B5" w:rsidP="00C514E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r>
                              <w:rPr>
                                <w:lang w:val="ro-RO"/>
                              </w:rPr>
                              <w:t>Alfa</w:t>
                            </w:r>
                            <w:r>
                              <w:t>»</w:t>
                            </w:r>
                            <w:r w:rsidRPr="00DB1EAF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ООО</w:t>
                            </w:r>
                          </w:p>
                          <w:p w:rsidR="005F34B5" w:rsidRPr="008656FC" w:rsidRDefault="005F34B5" w:rsidP="00C514E8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 w:rsidRPr="008656FC">
                              <w:t xml:space="preserve">Бухгалтерская справка №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45 </w:t>
                            </w:r>
                          </w:p>
                          <w:p w:rsidR="005F34B5" w:rsidRPr="008656FC" w:rsidRDefault="005F34B5" w:rsidP="00C514E8">
                            <w:pPr>
                              <w:jc w:val="center"/>
                            </w:pPr>
                            <w:r w:rsidRPr="008656FC">
                              <w:t>от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31 </w:t>
                            </w:r>
                            <w:r w:rsidRPr="008656FC">
                              <w:t>декабря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201X</w:t>
                            </w:r>
                            <w:r w:rsidRPr="008656FC">
                              <w:t xml:space="preserve"> года</w:t>
                            </w:r>
                          </w:p>
                          <w:p w:rsidR="005F34B5" w:rsidRPr="008656FC" w:rsidRDefault="005F34B5" w:rsidP="00C514E8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5F34B5" w:rsidRDefault="005F34B5" w:rsidP="00E55C2A">
                            <w:pPr>
                              <w:ind w:firstLine="567"/>
                            </w:pPr>
                            <w:r w:rsidRPr="008656FC">
                              <w:t>Сумма оценочных резервов на ремонт и</w:t>
                            </w:r>
                            <w:r>
                              <w:t xml:space="preserve"> гарантийное</w:t>
                            </w:r>
                            <w:r w:rsidRPr="008656FC">
                              <w:t xml:space="preserve"> обслуживание проданных товаров и продукции и оказанных услуг за декабрь 201Х</w:t>
                            </w:r>
                            <w:r>
                              <w:t xml:space="preserve"> г.</w:t>
                            </w:r>
                            <w:r w:rsidRPr="008656FC">
                              <w:t xml:space="preserve"> была определена отдельно по видам доходов, за исключением доходов от имущественного найма.</w:t>
                            </w:r>
                          </w:p>
                          <w:p w:rsidR="005F34B5" w:rsidRPr="008656FC" w:rsidRDefault="005F34B5" w:rsidP="008656FC">
                            <w:pPr>
                              <w:ind w:firstLine="567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97"/>
                              <w:gridCol w:w="1276"/>
                              <w:gridCol w:w="1134"/>
                              <w:gridCol w:w="1863"/>
                            </w:tblGrid>
                            <w:tr w:rsidR="005F34B5" w:rsidRPr="00F51D86" w:rsidTr="008729A2">
                              <w:trPr>
                                <w:jc w:val="center"/>
                              </w:trPr>
                              <w:tc>
                                <w:tcPr>
                                  <w:tcW w:w="5697" w:type="dxa"/>
                                  <w:shd w:val="clear" w:color="auto" w:fill="auto"/>
                                  <w:vAlign w:val="center"/>
                                </w:tcPr>
                                <w:p w:rsidR="005F34B5" w:rsidRPr="00F51D86" w:rsidRDefault="005F34B5" w:rsidP="00C514E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Виды доходов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5F34B5" w:rsidRPr="00F51D86" w:rsidRDefault="005F34B5" w:rsidP="00C514E8">
                                  <w:pPr>
                                    <w:ind w:left="-121" w:right="-21"/>
                                    <w:jc w:val="center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Сумма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 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доходов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, 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леев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5F34B5" w:rsidRPr="00F51D86" w:rsidRDefault="005F34B5" w:rsidP="00C514E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Доля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,</w:t>
                                  </w:r>
                                </w:p>
                                <w:p w:rsidR="005F34B5" w:rsidRPr="00F51D86" w:rsidRDefault="005F34B5" w:rsidP="00C514E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  <w:vAlign w:val="center"/>
                                </w:tcPr>
                                <w:p w:rsidR="005F34B5" w:rsidRPr="00F51D86" w:rsidRDefault="005F34B5" w:rsidP="00C514E8">
                                  <w:pPr>
                                    <w:ind w:left="-84" w:right="-102"/>
                                    <w:jc w:val="center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Сумма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 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текущих оценочных резервов,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 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леев</w:t>
                                  </w:r>
                                </w:p>
                              </w:tc>
                            </w:tr>
                            <w:tr w:rsidR="005F34B5" w:rsidRPr="00F51D86" w:rsidTr="008729A2">
                              <w:trPr>
                                <w:jc w:val="center"/>
                              </w:trPr>
                              <w:tc>
                                <w:tcPr>
                                  <w:tcW w:w="5697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Доходы от продажи продукции физическим лицам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227 999,33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2,7%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6155,98</w:t>
                                  </w:r>
                                </w:p>
                              </w:tc>
                            </w:tr>
                            <w:tr w:rsidR="005F34B5" w:rsidRPr="00F51D86" w:rsidTr="008729A2">
                              <w:trPr>
                                <w:jc w:val="center"/>
                              </w:trPr>
                              <w:tc>
                                <w:tcPr>
                                  <w:tcW w:w="5697" w:type="dxa"/>
                                  <w:shd w:val="clear" w:color="auto" w:fill="auto"/>
                                </w:tcPr>
                                <w:p w:rsidR="005F34B5" w:rsidRPr="00F51D86" w:rsidRDefault="005F34B5" w:rsidP="008729A2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Доходы от продажи продукции юридическим лицам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418 039,85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1,9%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7942,76</w:t>
                                  </w:r>
                                </w:p>
                              </w:tc>
                            </w:tr>
                            <w:tr w:rsidR="005F34B5" w:rsidRPr="00F51D86" w:rsidTr="008729A2">
                              <w:trPr>
                                <w:jc w:val="center"/>
                              </w:trPr>
                              <w:tc>
                                <w:tcPr>
                                  <w:tcW w:w="5697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Доходы от продажи товаров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 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физическим лицам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6007,5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2,3%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138,17</w:t>
                                  </w:r>
                                </w:p>
                              </w:tc>
                            </w:tr>
                            <w:tr w:rsidR="005F34B5" w:rsidRPr="00F51D86" w:rsidTr="008729A2">
                              <w:trPr>
                                <w:jc w:val="center"/>
                              </w:trPr>
                              <w:tc>
                                <w:tcPr>
                                  <w:tcW w:w="5697" w:type="dxa"/>
                                  <w:shd w:val="clear" w:color="auto" w:fill="auto"/>
                                </w:tcPr>
                                <w:p w:rsidR="005F34B5" w:rsidRPr="00F51D86" w:rsidRDefault="005F34B5" w:rsidP="00F51D86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Доходы от продажи товаров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 </w:t>
                                  </w: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юридическим лицам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606 075,83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1,8%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10 909,36</w:t>
                                  </w:r>
                                </w:p>
                              </w:tc>
                            </w:tr>
                            <w:tr w:rsidR="005F34B5" w:rsidRPr="00F51D86" w:rsidTr="008729A2">
                              <w:trPr>
                                <w:jc w:val="center"/>
                              </w:trPr>
                              <w:tc>
                                <w:tcPr>
                                  <w:tcW w:w="5697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Доходы от оказания услуг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12 916,67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3,4%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439,17</w:t>
                                  </w:r>
                                </w:p>
                              </w:tc>
                            </w:tr>
                            <w:tr w:rsidR="005F34B5" w:rsidRPr="00F51D86" w:rsidTr="008729A2">
                              <w:trPr>
                                <w:jc w:val="center"/>
                              </w:trPr>
                              <w:tc>
                                <w:tcPr>
                                  <w:tcW w:w="5697" w:type="dxa"/>
                                  <w:shd w:val="clear" w:color="auto" w:fill="auto"/>
                                </w:tcPr>
                                <w:p w:rsidR="005F34B5" w:rsidRPr="00F51D86" w:rsidRDefault="005F34B5" w:rsidP="008656FC">
                                  <w:pPr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5F34B5" w:rsidRPr="00F51D86" w:rsidRDefault="005F34B5" w:rsidP="00C514E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auto"/>
                                </w:tcPr>
                                <w:p w:rsidR="005F34B5" w:rsidRPr="00F51D86" w:rsidRDefault="005F34B5" w:rsidP="00DB1EAF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F51D86">
                                    <w:rPr>
                                      <w:sz w:val="22"/>
                                      <w:szCs w:val="22"/>
                                      <w:lang w:val="ro-RO"/>
                                    </w:rPr>
                                    <w:t>25 585,44</w:t>
                                  </w:r>
                                </w:p>
                              </w:tc>
                            </w:tr>
                          </w:tbl>
                          <w:p w:rsidR="005F34B5" w:rsidRPr="008656FC" w:rsidRDefault="005F34B5" w:rsidP="00C514E8">
                            <w:pPr>
                              <w:ind w:firstLine="426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Сумма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>текущих оценочных резервов за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>декабрь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201X</w:t>
                            </w:r>
                            <w:r>
                              <w:t xml:space="preserve"> г.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>отражаются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8656FC">
                              <w:t>бухгалтерской записью</w:t>
                            </w:r>
                            <w:r w:rsidRPr="008656FC">
                              <w:rPr>
                                <w:lang w:val="ro-RO"/>
                              </w:rPr>
                              <w:t>:</w:t>
                            </w:r>
                          </w:p>
                          <w:p w:rsidR="005F34B5" w:rsidRPr="008656FC" w:rsidRDefault="005F34B5" w:rsidP="00E55C2A">
                            <w:pPr>
                              <w:tabs>
                                <w:tab w:val="left" w:pos="360"/>
                                <w:tab w:val="left" w:pos="851"/>
                                <w:tab w:val="left" w:pos="900"/>
                              </w:tabs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дебет счета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712    −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ro-RO"/>
                              </w:rPr>
                              <w:t xml:space="preserve">25 585,44 </w:t>
                            </w:r>
                            <w:r>
                              <w:t>леев</w:t>
                            </w:r>
                            <w:r w:rsidRPr="008656FC">
                              <w:rPr>
                                <w:lang w:val="ro-RO"/>
                              </w:rPr>
                              <w:t>,</w:t>
                            </w:r>
                          </w:p>
                          <w:p w:rsidR="005F34B5" w:rsidRPr="008656FC" w:rsidRDefault="005F34B5" w:rsidP="00E55C2A">
                            <w:pPr>
                              <w:ind w:firstLine="567"/>
                              <w:rPr>
                                <w:lang w:val="ro-RO"/>
                              </w:rPr>
                            </w:pPr>
                            <w:r w:rsidRPr="008656FC">
                              <w:t>кредит счета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 538   −   </w:t>
                            </w:r>
                            <w:r>
                              <w:t xml:space="preserve"> </w:t>
                            </w:r>
                            <w:r w:rsidRPr="008656FC">
                              <w:rPr>
                                <w:lang w:val="ro-RO"/>
                              </w:rPr>
                              <w:t xml:space="preserve">25 585,44 </w:t>
                            </w:r>
                            <w:r>
                              <w:t>леев</w:t>
                            </w:r>
                            <w:r w:rsidRPr="008656FC">
                              <w:rPr>
                                <w:lang w:val="ro-RO"/>
                              </w:rPr>
                              <w:t>.</w:t>
                            </w:r>
                          </w:p>
                          <w:p w:rsidR="005F34B5" w:rsidRPr="008656FC" w:rsidRDefault="005F34B5" w:rsidP="00C514E8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  <w:p w:rsidR="005F34B5" w:rsidRPr="008656FC" w:rsidRDefault="005F34B5" w:rsidP="00C514E8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 w:rsidRPr="008656FC">
                              <w:t>Главный бухгалтер  _____________________ Анна Крецу</w:t>
                            </w:r>
                          </w:p>
                          <w:p w:rsidR="005F34B5" w:rsidRPr="00F51D86" w:rsidRDefault="005F34B5" w:rsidP="00C514E8">
                            <w:pPr>
                              <w:ind w:left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656FC">
                              <w:t xml:space="preserve">                                         </w:t>
                            </w:r>
                            <w:r>
                              <w:t xml:space="preserve">                                    </w:t>
                            </w:r>
                            <w:r w:rsidRPr="008656FC">
                              <w:t xml:space="preserve">        </w:t>
                            </w:r>
                            <w:r w:rsidRPr="00F51D86"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  <w:p w:rsidR="005F34B5" w:rsidRPr="000B032A" w:rsidRDefault="005F34B5" w:rsidP="00C514E8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9pt;margin-top:193.5pt;width:539.6pt;height:337.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" strokeweight=".5pt">
                <v:textbox inset="7.45pt,3.85pt,7.45pt,3.85pt">
                  <w:txbxContent>
                    <w:p w:rsidR="005F34B5" w:rsidRPr="00DB1EAF" w:rsidRDefault="005F34B5" w:rsidP="00C514E8">
                      <w:pPr>
                        <w:jc w:val="right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t>«</w:t>
                      </w:r>
                      <w:r>
                        <w:rPr>
                          <w:lang w:val="ro-RO"/>
                        </w:rPr>
                        <w:t>Alfa</w:t>
                      </w:r>
                      <w:r>
                        <w:t>»</w:t>
                      </w:r>
                      <w:r w:rsidRPr="00DB1EAF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ООО</w:t>
                      </w:r>
                    </w:p>
                    <w:p w:rsidR="005F34B5" w:rsidRPr="008656FC" w:rsidRDefault="005F34B5" w:rsidP="00C514E8">
                      <w:pPr>
                        <w:jc w:val="center"/>
                        <w:rPr>
                          <w:lang w:val="ro-RO"/>
                        </w:rPr>
                      </w:pPr>
                      <w:r w:rsidRPr="008656FC">
                        <w:t xml:space="preserve">Бухгалтерская справка № </w:t>
                      </w:r>
                      <w:r w:rsidRPr="008656FC">
                        <w:rPr>
                          <w:lang w:val="ro-RO"/>
                        </w:rPr>
                        <w:t xml:space="preserve">45 </w:t>
                      </w:r>
                    </w:p>
                    <w:p w:rsidR="005F34B5" w:rsidRPr="008656FC" w:rsidRDefault="005F34B5" w:rsidP="00C514E8">
                      <w:pPr>
                        <w:jc w:val="center"/>
                      </w:pPr>
                      <w:r w:rsidRPr="008656FC">
                        <w:t>от</w:t>
                      </w:r>
                      <w:r w:rsidRPr="008656FC">
                        <w:rPr>
                          <w:lang w:val="ro-RO"/>
                        </w:rPr>
                        <w:t xml:space="preserve"> 31 </w:t>
                      </w:r>
                      <w:r w:rsidRPr="008656FC">
                        <w:t>декабря</w:t>
                      </w:r>
                      <w:r w:rsidRPr="008656FC">
                        <w:rPr>
                          <w:lang w:val="ro-RO"/>
                        </w:rPr>
                        <w:t xml:space="preserve"> 201X</w:t>
                      </w:r>
                      <w:r w:rsidRPr="008656FC">
                        <w:t xml:space="preserve"> года</w:t>
                      </w:r>
                    </w:p>
                    <w:p w:rsidR="005F34B5" w:rsidRPr="008656FC" w:rsidRDefault="005F34B5" w:rsidP="00C514E8">
                      <w:pPr>
                        <w:jc w:val="center"/>
                        <w:rPr>
                          <w:lang w:val="ro-RO"/>
                        </w:rPr>
                      </w:pPr>
                    </w:p>
                    <w:p w:rsidR="005F34B5" w:rsidRDefault="005F34B5" w:rsidP="00E55C2A">
                      <w:pPr>
                        <w:ind w:firstLine="567"/>
                      </w:pPr>
                      <w:r w:rsidRPr="008656FC">
                        <w:t>Сумма оценочных резервов на ремонт и</w:t>
                      </w:r>
                      <w:r>
                        <w:t xml:space="preserve"> гарантийное</w:t>
                      </w:r>
                      <w:r w:rsidRPr="008656FC">
                        <w:t xml:space="preserve"> обслуживание проданных товаров и продукции и оказанных услуг за декабрь 201Х</w:t>
                      </w:r>
                      <w:r>
                        <w:t xml:space="preserve"> г.</w:t>
                      </w:r>
                      <w:r w:rsidRPr="008656FC">
                        <w:t xml:space="preserve"> была определена отдельно по видам доходов, за исключением доходов от имущественного найма.</w:t>
                      </w:r>
                    </w:p>
                    <w:p w:rsidR="005F34B5" w:rsidRPr="008656FC" w:rsidRDefault="005F34B5" w:rsidP="008656FC">
                      <w:pPr>
                        <w:ind w:firstLine="567"/>
                        <w:jc w:val="both"/>
                        <w:rPr>
                          <w:lang w:val="ro-RO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97"/>
                        <w:gridCol w:w="1276"/>
                        <w:gridCol w:w="1134"/>
                        <w:gridCol w:w="1863"/>
                      </w:tblGrid>
                      <w:tr w:rsidR="005F34B5" w:rsidRPr="00F51D86" w:rsidTr="008729A2">
                        <w:trPr>
                          <w:jc w:val="center"/>
                        </w:trPr>
                        <w:tc>
                          <w:tcPr>
                            <w:tcW w:w="5697" w:type="dxa"/>
                            <w:shd w:val="clear" w:color="auto" w:fill="auto"/>
                            <w:vAlign w:val="center"/>
                          </w:tcPr>
                          <w:p w:rsidR="005F34B5" w:rsidRPr="00F51D86" w:rsidRDefault="005F34B5" w:rsidP="00C514E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Виды доходов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5F34B5" w:rsidRPr="00F51D86" w:rsidRDefault="005F34B5" w:rsidP="00C514E8">
                            <w:pPr>
                              <w:ind w:left="-121" w:right="-21"/>
                              <w:jc w:val="center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Сумма</w:t>
                            </w: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F51D86">
                              <w:rPr>
                                <w:sz w:val="22"/>
                                <w:szCs w:val="22"/>
                              </w:rPr>
                              <w:t>доходов</w:t>
                            </w: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 xml:space="preserve">, </w:t>
                            </w:r>
                            <w:r w:rsidRPr="00F51D86">
                              <w:rPr>
                                <w:sz w:val="22"/>
                                <w:szCs w:val="22"/>
                              </w:rPr>
                              <w:t>леев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5F34B5" w:rsidRPr="00F51D86" w:rsidRDefault="005F34B5" w:rsidP="00C514E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Доля</w:t>
                            </w: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,</w:t>
                            </w:r>
                          </w:p>
                          <w:p w:rsidR="005F34B5" w:rsidRPr="00F51D86" w:rsidRDefault="005F34B5" w:rsidP="00C514E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  <w:vAlign w:val="center"/>
                          </w:tcPr>
                          <w:p w:rsidR="005F34B5" w:rsidRPr="00F51D86" w:rsidRDefault="005F34B5" w:rsidP="00C514E8">
                            <w:pPr>
                              <w:ind w:left="-84" w:right="-102"/>
                              <w:jc w:val="center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Сумма</w:t>
                            </w: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F51D86">
                              <w:rPr>
                                <w:sz w:val="22"/>
                                <w:szCs w:val="22"/>
                              </w:rPr>
                              <w:t>текущих оценочных резервов,</w:t>
                            </w: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F51D86">
                              <w:rPr>
                                <w:sz w:val="22"/>
                                <w:szCs w:val="22"/>
                              </w:rPr>
                              <w:t>леев</w:t>
                            </w:r>
                          </w:p>
                        </w:tc>
                      </w:tr>
                      <w:tr w:rsidR="005F34B5" w:rsidRPr="00F51D86" w:rsidTr="008729A2">
                        <w:trPr>
                          <w:jc w:val="center"/>
                        </w:trPr>
                        <w:tc>
                          <w:tcPr>
                            <w:tcW w:w="5697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Доходы от продажи продукции физическим лицам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227 999,33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2,7%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6155,98</w:t>
                            </w:r>
                          </w:p>
                        </w:tc>
                      </w:tr>
                      <w:tr w:rsidR="005F34B5" w:rsidRPr="00F51D86" w:rsidTr="008729A2">
                        <w:trPr>
                          <w:jc w:val="center"/>
                        </w:trPr>
                        <w:tc>
                          <w:tcPr>
                            <w:tcW w:w="5697" w:type="dxa"/>
                            <w:shd w:val="clear" w:color="auto" w:fill="auto"/>
                          </w:tcPr>
                          <w:p w:rsidR="005F34B5" w:rsidRPr="00F51D86" w:rsidRDefault="005F34B5" w:rsidP="008729A2">
                            <w:pPr>
                              <w:jc w:val="both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Доходы от продажи продукции юридическим лицам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418 039,85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1,9%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7942,76</w:t>
                            </w:r>
                          </w:p>
                        </w:tc>
                      </w:tr>
                      <w:tr w:rsidR="005F34B5" w:rsidRPr="00F51D86" w:rsidTr="008729A2">
                        <w:trPr>
                          <w:jc w:val="center"/>
                        </w:trPr>
                        <w:tc>
                          <w:tcPr>
                            <w:tcW w:w="5697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Доходы от продажи товаров</w:t>
                            </w: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F51D86">
                              <w:rPr>
                                <w:sz w:val="22"/>
                                <w:szCs w:val="22"/>
                              </w:rPr>
                              <w:t>физическим лицам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6007,5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2,3%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138,17</w:t>
                            </w:r>
                          </w:p>
                        </w:tc>
                      </w:tr>
                      <w:tr w:rsidR="005F34B5" w:rsidRPr="00F51D86" w:rsidTr="008729A2">
                        <w:trPr>
                          <w:jc w:val="center"/>
                        </w:trPr>
                        <w:tc>
                          <w:tcPr>
                            <w:tcW w:w="5697" w:type="dxa"/>
                            <w:shd w:val="clear" w:color="auto" w:fill="auto"/>
                          </w:tcPr>
                          <w:p w:rsidR="005F34B5" w:rsidRPr="00F51D86" w:rsidRDefault="005F34B5" w:rsidP="00F51D8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Доходы от продажи товаров</w:t>
                            </w: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 xml:space="preserve"> </w:t>
                            </w:r>
                            <w:r w:rsidRPr="00F51D86">
                              <w:rPr>
                                <w:sz w:val="22"/>
                                <w:szCs w:val="22"/>
                              </w:rPr>
                              <w:t>юридическим лицам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606 075,83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1,8%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10 909,36</w:t>
                            </w:r>
                          </w:p>
                        </w:tc>
                      </w:tr>
                      <w:tr w:rsidR="005F34B5" w:rsidRPr="00F51D86" w:rsidTr="008729A2">
                        <w:trPr>
                          <w:jc w:val="center"/>
                        </w:trPr>
                        <w:tc>
                          <w:tcPr>
                            <w:tcW w:w="5697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Доходы от оказания услуг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12 916,67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3,4%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439,17</w:t>
                            </w:r>
                          </w:p>
                        </w:tc>
                      </w:tr>
                      <w:tr w:rsidR="005F34B5" w:rsidRPr="00F51D86" w:rsidTr="008729A2">
                        <w:trPr>
                          <w:jc w:val="center"/>
                        </w:trPr>
                        <w:tc>
                          <w:tcPr>
                            <w:tcW w:w="5697" w:type="dxa"/>
                            <w:shd w:val="clear" w:color="auto" w:fill="auto"/>
                          </w:tcPr>
                          <w:p w:rsidR="005F34B5" w:rsidRPr="00F51D86" w:rsidRDefault="005F34B5" w:rsidP="008656FC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5F34B5" w:rsidRPr="00F51D86" w:rsidRDefault="005F34B5" w:rsidP="00C514E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63" w:type="dxa"/>
                            <w:shd w:val="clear" w:color="auto" w:fill="auto"/>
                          </w:tcPr>
                          <w:p w:rsidR="005F34B5" w:rsidRPr="00F51D86" w:rsidRDefault="005F34B5" w:rsidP="00DB1EAF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F51D86">
                              <w:rPr>
                                <w:sz w:val="22"/>
                                <w:szCs w:val="22"/>
                                <w:lang w:val="ro-RO"/>
                              </w:rPr>
                              <w:t>25 585,44</w:t>
                            </w:r>
                          </w:p>
                        </w:tc>
                      </w:tr>
                    </w:tbl>
                    <w:p w:rsidR="005F34B5" w:rsidRPr="008656FC" w:rsidRDefault="005F34B5" w:rsidP="00C514E8">
                      <w:pPr>
                        <w:ind w:firstLine="426"/>
                        <w:jc w:val="both"/>
                        <w:rPr>
                          <w:lang w:val="ro-RO"/>
                        </w:rPr>
                      </w:pP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>Сумма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>текущих оценочных резервов за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>декабрь</w:t>
                      </w:r>
                      <w:r w:rsidRPr="008656FC">
                        <w:rPr>
                          <w:lang w:val="ro-RO"/>
                        </w:rPr>
                        <w:t xml:space="preserve"> 201X</w:t>
                      </w:r>
                      <w:r>
                        <w:t xml:space="preserve"> г.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>отражаются</w:t>
                      </w:r>
                      <w:r w:rsidRPr="008656FC">
                        <w:rPr>
                          <w:lang w:val="ro-RO"/>
                        </w:rPr>
                        <w:t xml:space="preserve"> </w:t>
                      </w:r>
                      <w:r w:rsidRPr="008656FC">
                        <w:t>бухгалтерской записью</w:t>
                      </w:r>
                      <w:r w:rsidRPr="008656FC">
                        <w:rPr>
                          <w:lang w:val="ro-RO"/>
                        </w:rPr>
                        <w:t>:</w:t>
                      </w:r>
                    </w:p>
                    <w:p w:rsidR="005F34B5" w:rsidRPr="008656FC" w:rsidRDefault="005F34B5" w:rsidP="00E55C2A">
                      <w:pPr>
                        <w:tabs>
                          <w:tab w:val="left" w:pos="360"/>
                          <w:tab w:val="left" w:pos="851"/>
                          <w:tab w:val="left" w:pos="900"/>
                        </w:tabs>
                        <w:ind w:firstLine="567"/>
                        <w:rPr>
                          <w:lang w:val="ro-RO"/>
                        </w:rPr>
                      </w:pPr>
                      <w:r w:rsidRPr="008656FC">
                        <w:t>дебет счета</w:t>
                      </w:r>
                      <w:r w:rsidRPr="008656FC">
                        <w:rPr>
                          <w:lang w:val="ro-RO"/>
                        </w:rPr>
                        <w:t xml:space="preserve"> 712    − </w:t>
                      </w:r>
                      <w:r>
                        <w:t xml:space="preserve">    </w:t>
                      </w:r>
                      <w:r>
                        <w:rPr>
                          <w:lang w:val="ro-RO"/>
                        </w:rPr>
                        <w:t xml:space="preserve">25 585,44 </w:t>
                      </w:r>
                      <w:r>
                        <w:t>леев</w:t>
                      </w:r>
                      <w:r w:rsidRPr="008656FC">
                        <w:rPr>
                          <w:lang w:val="ro-RO"/>
                        </w:rPr>
                        <w:t>,</w:t>
                      </w:r>
                    </w:p>
                    <w:p w:rsidR="005F34B5" w:rsidRPr="008656FC" w:rsidRDefault="005F34B5" w:rsidP="00E55C2A">
                      <w:pPr>
                        <w:ind w:firstLine="567"/>
                        <w:rPr>
                          <w:lang w:val="ro-RO"/>
                        </w:rPr>
                      </w:pPr>
                      <w:r w:rsidRPr="008656FC">
                        <w:t>кредит счета</w:t>
                      </w:r>
                      <w:r w:rsidRPr="008656FC">
                        <w:rPr>
                          <w:lang w:val="ro-RO"/>
                        </w:rPr>
                        <w:t xml:space="preserve"> 538   −   </w:t>
                      </w:r>
                      <w:r>
                        <w:t xml:space="preserve"> </w:t>
                      </w:r>
                      <w:r w:rsidRPr="008656FC">
                        <w:rPr>
                          <w:lang w:val="ro-RO"/>
                        </w:rPr>
                        <w:t xml:space="preserve">25 585,44 </w:t>
                      </w:r>
                      <w:r>
                        <w:t>леев</w:t>
                      </w:r>
                      <w:r w:rsidRPr="008656FC">
                        <w:rPr>
                          <w:lang w:val="ro-RO"/>
                        </w:rPr>
                        <w:t>.</w:t>
                      </w:r>
                    </w:p>
                    <w:p w:rsidR="005F34B5" w:rsidRPr="008656FC" w:rsidRDefault="005F34B5" w:rsidP="00C514E8">
                      <w:pPr>
                        <w:jc w:val="both"/>
                        <w:rPr>
                          <w:lang w:val="ro-RO"/>
                        </w:rPr>
                      </w:pPr>
                    </w:p>
                    <w:p w:rsidR="005F34B5" w:rsidRPr="008656FC" w:rsidRDefault="005F34B5" w:rsidP="00C514E8">
                      <w:pPr>
                        <w:jc w:val="center"/>
                        <w:rPr>
                          <w:lang w:val="ro-RO"/>
                        </w:rPr>
                      </w:pPr>
                      <w:r w:rsidRPr="008656FC">
                        <w:t>Главный бухгалтер  _____________________ Анна Крецу</w:t>
                      </w:r>
                    </w:p>
                    <w:p w:rsidR="005F34B5" w:rsidRPr="00F51D86" w:rsidRDefault="005F34B5" w:rsidP="00C514E8">
                      <w:pPr>
                        <w:ind w:left="180"/>
                        <w:jc w:val="both"/>
                        <w:rPr>
                          <w:sz w:val="20"/>
                          <w:szCs w:val="20"/>
                        </w:rPr>
                      </w:pPr>
                      <w:r w:rsidRPr="008656FC">
                        <w:t xml:space="preserve">                                         </w:t>
                      </w:r>
                      <w:r>
                        <w:t xml:space="preserve">                                    </w:t>
                      </w:r>
                      <w:r w:rsidRPr="008656FC">
                        <w:t xml:space="preserve">        </w:t>
                      </w:r>
                      <w:r w:rsidRPr="00F51D86">
                        <w:rPr>
                          <w:sz w:val="20"/>
                          <w:szCs w:val="20"/>
                        </w:rPr>
                        <w:t>(подпись)</w:t>
                      </w:r>
                    </w:p>
                    <w:p w:rsidR="005F34B5" w:rsidRPr="000B032A" w:rsidRDefault="005F34B5" w:rsidP="00C514E8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4E8" w:rsidRPr="00D708AC" w:rsidRDefault="00C514E8" w:rsidP="00C514E8">
      <w:pPr>
        <w:jc w:val="center"/>
        <w:rPr>
          <w:b/>
        </w:rPr>
        <w:sectPr w:rsidR="00C514E8" w:rsidRPr="00D708AC" w:rsidSect="00587761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14E8" w:rsidRPr="00D708AC" w:rsidRDefault="00580D5E" w:rsidP="00580D5E">
      <w:pPr>
        <w:tabs>
          <w:tab w:val="left" w:pos="0"/>
        </w:tabs>
        <w:ind w:right="-790"/>
        <w:jc w:val="right"/>
      </w:pPr>
      <w:r>
        <w:lastRenderedPageBreak/>
        <w:t>«</w:t>
      </w:r>
      <w:r>
        <w:rPr>
          <w:lang w:val="ro-RO"/>
        </w:rPr>
        <w:t>Alfa</w:t>
      </w:r>
      <w:r>
        <w:t>»</w:t>
      </w:r>
      <w:r w:rsidRPr="00DB1EAF">
        <w:rPr>
          <w:lang w:val="ro-RO"/>
        </w:rPr>
        <w:t xml:space="preserve"> </w:t>
      </w:r>
      <w:r>
        <w:rPr>
          <w:lang w:val="ro-RO"/>
        </w:rPr>
        <w:t>ООО</w:t>
      </w:r>
    </w:p>
    <w:p w:rsidR="00C514E8" w:rsidRDefault="00C514E8" w:rsidP="00C514E8">
      <w:pPr>
        <w:jc w:val="center"/>
        <w:rPr>
          <w:b/>
        </w:rPr>
      </w:pPr>
      <w:r w:rsidRPr="00D708AC">
        <w:rPr>
          <w:b/>
        </w:rPr>
        <w:t>Оборотная ведомость за 201X</w:t>
      </w:r>
      <w:r w:rsidR="007D62F2">
        <w:rPr>
          <w:b/>
          <w:lang w:val="ro-RO"/>
        </w:rPr>
        <w:t xml:space="preserve"> </w:t>
      </w:r>
      <w:r w:rsidR="007D62F2">
        <w:rPr>
          <w:b/>
        </w:rPr>
        <w:t>год</w:t>
      </w:r>
    </w:p>
    <w:p w:rsidR="008656FC" w:rsidRPr="00580D5E" w:rsidRDefault="00580D5E" w:rsidP="00580D5E">
      <w:pPr>
        <w:ind w:right="-790"/>
        <w:jc w:val="right"/>
      </w:pPr>
      <w:r w:rsidRPr="00580D5E">
        <w:t>(ле</w:t>
      </w:r>
      <w:r w:rsidR="004A0E5E">
        <w:t>й</w:t>
      </w:r>
      <w:r w:rsidRPr="00580D5E">
        <w:t>)</w:t>
      </w:r>
    </w:p>
    <w:tbl>
      <w:tblPr>
        <w:tblW w:w="14528" w:type="dxa"/>
        <w:jc w:val="center"/>
        <w:tblLook w:val="04A0" w:firstRow="1" w:lastRow="0" w:firstColumn="1" w:lastColumn="0" w:noHBand="0" w:noVBand="1"/>
      </w:tblPr>
      <w:tblGrid>
        <w:gridCol w:w="784"/>
        <w:gridCol w:w="4105"/>
        <w:gridCol w:w="1559"/>
        <w:gridCol w:w="1560"/>
        <w:gridCol w:w="1701"/>
        <w:gridCol w:w="1701"/>
        <w:gridCol w:w="1559"/>
        <w:gridCol w:w="1559"/>
      </w:tblGrid>
      <w:tr w:rsidR="00C514E8" w:rsidRPr="00D708AC" w:rsidTr="008656FC">
        <w:trPr>
          <w:trHeight w:val="502"/>
          <w:jc w:val="center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514E8" w:rsidRPr="008656FC" w:rsidRDefault="00C514E8" w:rsidP="008656FC">
            <w:pPr>
              <w:jc w:val="center"/>
            </w:pPr>
            <w:r w:rsidRPr="008656FC">
              <w:t>Код счета</w:t>
            </w:r>
          </w:p>
        </w:tc>
        <w:tc>
          <w:tcPr>
            <w:tcW w:w="4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C514E8" w:rsidRPr="008656FC" w:rsidRDefault="00C514E8" w:rsidP="008656FC">
            <w:pPr>
              <w:jc w:val="center"/>
            </w:pPr>
            <w:r w:rsidRPr="008656FC">
              <w:t>Наименование счета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8656FC" w:rsidRDefault="00C514E8" w:rsidP="008656FC">
            <w:pPr>
              <w:jc w:val="center"/>
              <w:rPr>
                <w:bCs/>
              </w:rPr>
            </w:pPr>
            <w:r w:rsidRPr="008656FC">
              <w:rPr>
                <w:bCs/>
              </w:rPr>
              <w:t>Сальдо на начало периода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8656FC" w:rsidRDefault="00C514E8" w:rsidP="008656FC">
            <w:pPr>
              <w:jc w:val="center"/>
            </w:pPr>
            <w:r w:rsidRPr="008656FC">
              <w:t>Обороты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8656FC" w:rsidRDefault="00C514E8" w:rsidP="008656FC">
            <w:pPr>
              <w:jc w:val="center"/>
              <w:rPr>
                <w:bCs/>
              </w:rPr>
            </w:pPr>
            <w:r w:rsidRPr="008656FC">
              <w:rPr>
                <w:bCs/>
              </w:rPr>
              <w:t>Сальдо на конец периода</w:t>
            </w:r>
          </w:p>
        </w:tc>
      </w:tr>
      <w:tr w:rsidR="00C514E8" w:rsidRPr="00D708AC" w:rsidTr="008656FC">
        <w:trPr>
          <w:trHeight w:val="315"/>
          <w:jc w:val="center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514E8" w:rsidRPr="008656FC" w:rsidRDefault="00C514E8" w:rsidP="008656FC">
            <w:pPr>
              <w:jc w:val="center"/>
            </w:pPr>
          </w:p>
        </w:tc>
        <w:tc>
          <w:tcPr>
            <w:tcW w:w="4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514E8" w:rsidRPr="008656FC" w:rsidRDefault="00C514E8" w:rsidP="008656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8656FC" w:rsidRDefault="00F51D86" w:rsidP="008656FC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C514E8" w:rsidRPr="008656FC">
              <w:rPr>
                <w:bCs/>
              </w:rPr>
              <w:t>ебет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8656FC" w:rsidRDefault="00F51D86" w:rsidP="008656F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C514E8" w:rsidRPr="008656FC">
              <w:rPr>
                <w:bCs/>
              </w:rPr>
              <w:t>редит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8656FC" w:rsidRDefault="00F51D86" w:rsidP="008656FC">
            <w:pPr>
              <w:jc w:val="center"/>
            </w:pPr>
            <w:r>
              <w:t>д</w:t>
            </w:r>
            <w:r w:rsidR="00C514E8" w:rsidRPr="008656FC">
              <w:t>ебет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8656FC" w:rsidRDefault="00F51D86" w:rsidP="008656FC">
            <w:pPr>
              <w:jc w:val="center"/>
            </w:pPr>
            <w:r>
              <w:t>к</w:t>
            </w:r>
            <w:r w:rsidR="00C514E8" w:rsidRPr="008656FC">
              <w:t>редит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8656FC" w:rsidRDefault="00F51D86" w:rsidP="008656FC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C514E8" w:rsidRPr="008656FC">
              <w:rPr>
                <w:bCs/>
              </w:rPr>
              <w:t>ебет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8656FC" w:rsidRDefault="00F51D86" w:rsidP="008656F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C514E8" w:rsidRPr="008656FC">
              <w:rPr>
                <w:bCs/>
              </w:rPr>
              <w:t>редит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111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rPr>
                <w:bCs/>
              </w:rPr>
              <w:t>Незавершенные нематериальные активы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112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rPr>
                <w:bCs/>
              </w:rPr>
              <w:t>Нематериальные активы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113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Амортизация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26 277,79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26 277,79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122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85 600,00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85 600,00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123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Основные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4 900 925,95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70 329,17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1 271 791,62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3 699 463,50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124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Амортизация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459 587,93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251 342,99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211 037,47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419 282,41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129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Обесценение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997 789,00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785 390,00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149 258,07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361 657,07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141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Долгосрочные финансовые инвестиции в неаффилированные стороны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142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Долгосрочные финансовые инвестиции в аффилированные стороны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151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Инвестиционная  недвижимость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1 910 448,63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1 910 448,63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171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580D5E" w:rsidP="00C514E8">
            <w:pPr>
              <w:rPr>
                <w:bCs/>
              </w:rPr>
            </w:pPr>
            <w:r>
              <w:t>Долгосрочные расходы будущих периодов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2 519,99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944,99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1 575,00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929 465,62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2 097 742,01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2 357 024,93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670 182,70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213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Малоценные и быстроизнашивающиеся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42 749,15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114 865,82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133 214,80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24 400,17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214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Износ малоценных и быстроизнашивающихся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20 560,00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29 493,33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20 395,83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11 462,50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215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Незавершенное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6 017,40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6 017,40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216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221 518,51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1 955 614,09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1 896 344,60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280 788,00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217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69 302,74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273 074,20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342 376,94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221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Коммерческая дебиторская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1 164 378,27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3 895 775,81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2 562 605,33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2 497 548,75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lastRenderedPageBreak/>
              <w:t>222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Поправки (оценочный резерв) по безнадежной дебиторской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24 752,00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76 798,00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52 046,00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224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Текущие авансы выданные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74 119,61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74 119,61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225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Дебиторская задолженность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8 390,01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148 447,78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140 285,29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16 552,50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226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Дебиторская задолженность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16,32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26 480,97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26 480,96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16,33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390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231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Дебиторская задолженность по доходам от использования третьими лицами активов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233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4A0E5E" w:rsidP="00C514E8">
            <w:pPr>
              <w:rPr>
                <w:bCs/>
              </w:rPr>
            </w:pPr>
            <w:r>
              <w:t>Текущая</w:t>
            </w:r>
            <w:r w:rsidR="00C514E8" w:rsidRPr="00D708AC">
              <w:t xml:space="preserve"> дебиторская задолженность</w:t>
            </w:r>
            <w:r w:rsidR="00580D5E">
              <w:t xml:space="preserve"> по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7779,15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7 779,15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241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4 201,63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1 847 392,00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1 792 648,85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58 944,78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242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Текущие счета в национальной валюте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3 167,46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3 646 083,33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3 569 806,52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79 444,27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243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Текущие счета в иностранной валюте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1 234 155,29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1 234 155,29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245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Денежные переводы в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755 712,00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755 712,00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261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Текущие расходы будущих периодов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11 348,40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1 259,98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11 663,39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944,99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311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Уставный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214 100,00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214 100,00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312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Добавочный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4 500,00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314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Незарегистрированный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890 000,00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890 000,00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315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Изъятый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321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Резервный капитал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21 410,00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21 410,00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322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Уставные резервы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41 295,15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41 295,15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331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rPr>
                <w:bCs/>
              </w:rPr>
              <w:t>Поправки результатов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332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rPr>
                <w:bCs/>
              </w:rPr>
              <w:t>Нераспределенная прибыль (непокрытый убыток)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2 523 354,75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41 295,15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2564649,9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351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Итоговый финансовый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4 582 479,26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5 601 019,34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1018540,08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411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Долгосрочные кредиты банков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166 666,67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333 333,33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413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Долгосрочные обязательства по финансовому лизингу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92 498,08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61 667,98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30 830,10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Краткосрочные кредиты банков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267 123,51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267 123,51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Краткосрочные займы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687 057,36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138 217,30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548 840,06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521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Текущие коммерческие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1 841 409,00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3 432 308,11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3 530 095,82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1 939 196,71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lastRenderedPageBreak/>
              <w:t>523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Текущие авансы полученные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24 920,00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124 235,00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99 315,00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531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Обязательства персоналу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326,09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386 228,60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386 228,60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326,09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532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Обязательства персоналу по другим операциям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906 537,67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610 671,85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491 033,90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786 899,72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533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Обязательства по социальному и медицинскому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2 197,41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128 214,31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134 418,58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8 401,68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534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Обязательства бюджету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648,91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986 554,70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1 062 973,71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77 067,92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538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Текущие оценочные резервы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14 895,00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22 750,00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79 884,55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72 029,55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541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Предстоящие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61 676,86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76 199,70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76 199,70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61 676,86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544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Прочие текущие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287 020,86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316 141,21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29 120,35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611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Доходы от продаж</w:t>
            </w: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3 868 994,73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3 868 994,73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612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Другие доходы от операционной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943 548,39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943 548,39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621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Доходы от операций с долгосрочными активами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785 390,00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785 390,00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622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Финансовые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3 086,22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3 086,22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711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Себестоимость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2 432 231,92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2 432 231,92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712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Расходы на реализацию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241 820,21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241 820,21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713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Административные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870 089,49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870 089,49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714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Другие расходы операционной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716 570,91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716 570,91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95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721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Расходы, связанные с долгосрочными активами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151 558,07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151 558,07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69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722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Финансовые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31 646,66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31 646,66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C514E8" w:rsidRPr="00D708AC" w:rsidTr="008656FC">
        <w:trPr>
          <w:trHeight w:val="169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731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Расходы по подоходному налогу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138 562,00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138 562,00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</w:tr>
      <w:tr w:rsidR="00C514E8" w:rsidRPr="00D708AC" w:rsidTr="008729A2">
        <w:trPr>
          <w:trHeight w:val="169"/>
          <w:jc w:val="center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811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Cs/>
              </w:rPr>
            </w:pPr>
            <w:r w:rsidRPr="00D708AC">
              <w:t>Основная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2 097 402,70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2 097 402,70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514E8" w:rsidRPr="00D708AC" w:rsidRDefault="00C514E8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8729A2" w:rsidRPr="00D708AC" w:rsidTr="008729A2">
        <w:trPr>
          <w:trHeight w:val="16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27207E">
            <w:pPr>
              <w:jc w:val="center"/>
              <w:rPr>
                <w:bCs/>
              </w:rPr>
            </w:pPr>
            <w:r w:rsidRPr="00D708AC">
              <w:rPr>
                <w:bCs/>
              </w:rPr>
              <w:t>832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2" w:rsidRPr="00D708AC" w:rsidRDefault="008729A2" w:rsidP="0027207E">
            <w:pPr>
              <w:rPr>
                <w:bCs/>
              </w:rPr>
            </w:pPr>
            <w:r w:rsidRPr="00D708AC">
              <w:t>Выручка от продажи ценностей за наличный 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27207E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27207E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27207E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1 676 326,00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27207E">
            <w:pPr>
              <w:jc w:val="right"/>
              <w:rPr>
                <w:bCs/>
              </w:rPr>
            </w:pPr>
            <w:r w:rsidRPr="00D708AC">
              <w:rPr>
                <w:bCs/>
              </w:rPr>
              <w:t>1 676 326,00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27207E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27207E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</w:tr>
      <w:tr w:rsidR="008729A2" w:rsidRPr="00D708AC" w:rsidTr="008729A2">
        <w:trPr>
          <w:trHeight w:val="16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center"/>
              <w:rPr>
                <w:bCs/>
              </w:rPr>
            </w:pPr>
            <w:r w:rsidRPr="00D708AC">
              <w:rPr>
                <w:bCs/>
              </w:rPr>
              <w:t>833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9A2" w:rsidRPr="00D708AC" w:rsidRDefault="008729A2" w:rsidP="00C514E8">
            <w:pPr>
              <w:rPr>
                <w:bCs/>
              </w:rPr>
            </w:pPr>
            <w:r w:rsidRPr="00D708AC">
              <w:t>Возврат и снижение цен проданных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111 891,64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111 891,64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 </w:t>
            </w:r>
          </w:p>
        </w:tc>
      </w:tr>
      <w:tr w:rsidR="008729A2" w:rsidRPr="00D708AC" w:rsidTr="0027207E">
        <w:trPr>
          <w:trHeight w:val="169"/>
          <w:jc w:val="center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729A2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7 885 343,21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7 885 343,21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44 256 469,83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44 256 469,83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9 838 086,63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A2" w:rsidRPr="00D708AC" w:rsidRDefault="008729A2" w:rsidP="008656FC">
            <w:pPr>
              <w:jc w:val="right"/>
              <w:rPr>
                <w:bCs/>
              </w:rPr>
            </w:pPr>
            <w:r w:rsidRPr="00D708AC">
              <w:rPr>
                <w:bCs/>
              </w:rPr>
              <w:t>9 838 086,63</w:t>
            </w:r>
          </w:p>
        </w:tc>
      </w:tr>
    </w:tbl>
    <w:p w:rsidR="00C514E8" w:rsidRPr="00D708AC" w:rsidRDefault="00C514E8" w:rsidP="00C514E8">
      <w:pPr>
        <w:jc w:val="center"/>
      </w:pPr>
    </w:p>
    <w:p w:rsidR="00C514E8" w:rsidRPr="00D708AC" w:rsidRDefault="00C514E8" w:rsidP="00C514E8">
      <w:pPr>
        <w:sectPr w:rsidR="00C514E8" w:rsidRPr="00D708AC" w:rsidSect="00C514E8">
          <w:pgSz w:w="15840" w:h="12240" w:orient="landscape"/>
          <w:pgMar w:top="1276" w:right="1440" w:bottom="616" w:left="1440" w:header="720" w:footer="720" w:gutter="0"/>
          <w:cols w:space="720"/>
          <w:docGrid w:linePitch="360"/>
        </w:sectPr>
      </w:pPr>
    </w:p>
    <w:p w:rsidR="00C514E8" w:rsidRPr="00FC4AB8" w:rsidRDefault="00580D5E" w:rsidP="00C514E8">
      <w:pPr>
        <w:jc w:val="center"/>
        <w:rPr>
          <w:b/>
          <w:bCs/>
          <w:sz w:val="28"/>
          <w:szCs w:val="28"/>
        </w:rPr>
      </w:pPr>
      <w:r w:rsidRPr="00FC4AB8">
        <w:rPr>
          <w:b/>
          <w:bCs/>
          <w:sz w:val="28"/>
          <w:szCs w:val="28"/>
        </w:rPr>
        <w:lastRenderedPageBreak/>
        <w:t>ФИНАНСОВЫ</w:t>
      </w:r>
      <w:r>
        <w:rPr>
          <w:b/>
          <w:bCs/>
          <w:sz w:val="28"/>
          <w:szCs w:val="28"/>
        </w:rPr>
        <w:t>Е</w:t>
      </w:r>
      <w:r w:rsidRPr="00FC4AB8">
        <w:rPr>
          <w:b/>
          <w:bCs/>
          <w:sz w:val="28"/>
          <w:szCs w:val="28"/>
        </w:rPr>
        <w:t xml:space="preserve"> ОТЧЕТ</w:t>
      </w:r>
      <w:r>
        <w:rPr>
          <w:b/>
          <w:bCs/>
          <w:sz w:val="28"/>
          <w:szCs w:val="28"/>
        </w:rPr>
        <w:t>Ы</w:t>
      </w:r>
    </w:p>
    <w:p w:rsidR="00C514E8" w:rsidRDefault="007952DE" w:rsidP="00C514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2438400</wp:posOffset>
                </wp:positionV>
                <wp:extent cx="0" cy="0"/>
                <wp:effectExtent l="8255" t="10160" r="10795" b="8890"/>
                <wp:wrapNone/>
                <wp:docPr id="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6D1EC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pt,192pt" to="34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+r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" o:allowincell="f"/>
            </w:pict>
          </mc:Fallback>
        </mc:AlternateContent>
      </w:r>
      <w:r w:rsidR="00C514E8" w:rsidRPr="00FC4AB8">
        <w:t xml:space="preserve">за </w:t>
      </w:r>
      <w:r w:rsidR="00CD5991" w:rsidRPr="00FC4AB8">
        <w:t>период 1 января − 31 декабря</w:t>
      </w:r>
      <w:r w:rsidR="00C514E8" w:rsidRPr="00FC4AB8">
        <w:t xml:space="preserve"> 201X </w:t>
      </w:r>
      <w:r w:rsidR="00FF1913" w:rsidRPr="00FC4AB8">
        <w:t>год</w:t>
      </w:r>
      <w:r w:rsidR="00CD5991" w:rsidRPr="00FC4AB8">
        <w:t>а</w:t>
      </w:r>
    </w:p>
    <w:p w:rsidR="00CD5991" w:rsidRDefault="00CD5991" w:rsidP="00C514E8">
      <w:pPr>
        <w:jc w:val="center"/>
      </w:pPr>
    </w:p>
    <w:p w:rsidR="00CD5991" w:rsidRDefault="00CD5991" w:rsidP="00F51D86">
      <w:pPr>
        <w:ind w:hanging="284"/>
        <w:jc w:val="center"/>
      </w:pPr>
    </w:p>
    <w:p w:rsidR="00CD5991" w:rsidRPr="00BD41C9" w:rsidRDefault="007952DE" w:rsidP="00F51D86">
      <w:pPr>
        <w:tabs>
          <w:tab w:val="left" w:leader="underscore" w:pos="5670"/>
        </w:tabs>
        <w:ind w:right="2077" w:hanging="284"/>
        <w:rPr>
          <w:b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20320</wp:posOffset>
                </wp:positionV>
                <wp:extent cx="1479550" cy="151130"/>
                <wp:effectExtent l="10795" t="13335" r="5080" b="698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151130"/>
                          <a:chOff x="3501" y="3244"/>
                          <a:chExt cx="2880" cy="360"/>
                        </a:xfrm>
                      </wpg:grpSpPr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501" y="36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6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8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1" y="32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3C016" id="Group 53" o:spid="_x0000_s1026" style="position:absolute;margin-left:366.45pt;margin-top:1.6pt;width:116.5pt;height:11.9pt;z-index:251657216" coordorigin="3501,324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">
                <v:line id="Line 54" o:spid="_x0000_s1027" style="position:absolute;visibility:visible;mso-wrap-style:square" from="3501,3604" to="638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line id="Line 55" o:spid="_x0000_s1028" style="position:absolute;flip:y;visibility:visible;mso-wrap-style:square" from="3501,3244" to="350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Rb8AAAADbAAAADwAAAGRycy9kb3ducmV2LnhtbESPT4vCMBTE74LfIbwFb5q64B+qURZh&#10;xZNi9eLt0bxtwzYvJYlav70RBI/DzPyGWa4724gb+WAcKxiPMhDEpdOGKwXn0+9wDiJEZI2NY1Lw&#10;oADrVb+3xFy7Ox/pVsRKJAiHHBXUMba5lKGsyWIYuZY4eX/OW4xJ+kpqj/cEt438zrKptGg4LdTY&#10;0qam8r+4WgXbYEtyaFzoJodifPWXvZldlBp8dT8LEJG6+Am/2zutYDKD15f0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W0W/AAAAA2wAAAA8AAAAAAAAAAAAAAAAA&#10;oQIAAGRycy9kb3ducmV2LnhtbFBLBQYAAAAABAAEAPkAAACOAwAAAAA=&#10;" strokeweight=".5pt"/>
                <v:line id="Line 56" o:spid="_x0000_s1029" style="position:absolute;flip:y;visibility:visible;mso-wrap-style:square" from="3861,3244" to="386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FHb4AAADbAAAADwAAAGRycy9kb3ducmV2LnhtbERPTYvCMBC9C/6HMII3TSvoSjUWERRP&#10;K9vdi7ehGdtgMylJ1PrvN4eFPT7e97YcbCee5INxrCCfZyCIa6cNNwp+vo+zNYgQkTV2jknBmwKU&#10;u/Foi4V2L/6iZxUbkUI4FKigjbEvpAx1SxbD3PXEibs5bzEm6BupPb5SuO3kIstW0qLh1NBiT4eW&#10;6nv1sApOwdbk0LgwLC9V/vDXT/NxVWo6GfYbEJGG+C/+c5+1gmUam76kHy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iUUdvgAAANsAAAAPAAAAAAAAAAAAAAAAAKEC&#10;AABkcnMvZG93bnJldi54bWxQSwUGAAAAAAQABAD5AAAAjAMAAAAA&#10;" strokeweight=".5pt"/>
                <v:line id="Line 57" o:spid="_x0000_s1030" style="position:absolute;flip:y;visibility:visible;mso-wrap-style:square" from="4221,3244" to="422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ghsIAAADbAAAADwAAAGRycy9kb3ducmV2LnhtbESPQWsCMRSE74X+h/AK3rpZC1q7NUop&#10;KJ6Urr3s7ZG87oZuXpYk6vrvTaHgcZiZb5jlenS9OFOI1rOCaVGCINbeWG4VfB83zwsQMSEb7D2T&#10;gitFWK8eH5ZYGX/hLzrXqRUZwrFCBV1KQyVl1B05jIUfiLP344PDlGVopQl4yXDXy5eynEuHlvNC&#10;hwN9dqR/65NTsI1Ok0fr4zg71NNTaPb2tVFq8jR+vININKZ7+L+9Mwpmb/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XghsIAAADbAAAADwAAAAAAAAAAAAAA&#10;AAChAgAAZHJzL2Rvd25yZXYueG1sUEsFBgAAAAAEAAQA+QAAAJADAAAAAA==&#10;" strokeweight=".5pt"/>
                <v:line id="Line 58" o:spid="_x0000_s1031" style="position:absolute;flip:y;visibility:visible;mso-wrap-style:square" from="4581,3244" to="458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Dpr4AAADbAAAADwAAAGRycy9kb3ducmV2LnhtbERPTYvCMBC9C/6HMII3TSvoSjUWERRP&#10;u2x3L96GZmyDzaQkUeu/N4eFPT7e97YcbCce5INxrCCfZyCIa6cNNwp+f46zNYgQkTV2jknBiwKU&#10;u/Foi4V2T/6mRxUbkUI4FKigjbEvpAx1SxbD3PXEibs6bzEm6BupPT5TuO3kIstW0qLh1NBiT4eW&#10;6lt1twpOwdbk0LgwLL+q/O4vn+bjotR0Muw3ICIN8V/85z5rBau0Pn1JP0D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k4OmvgAAANsAAAAPAAAAAAAAAAAAAAAAAKEC&#10;AABkcnMvZG93bnJldi54bWxQSwUGAAAAAAQABAD5AAAAjAMAAAAA&#10;" strokeweight=".5pt"/>
                <v:line id="Line 59" o:spid="_x0000_s1032" style="position:absolute;flip:y;visibility:visible;mso-wrap-style:square" from="4941,3244" to="494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8mPcIAAADbAAAADwAAAGRycy9kb3ducmV2LnhtbESPwWrDMBBE74X8g9hAb7XsQtLgRgkh&#10;kJJTS51cfFusrS1irYyk2O7fV4VCj8PMvGG2+9n2YiQfjGMFRZaDIG6cNtwquF5OTxsQISJr7B2T&#10;gm8KsN8tHrZYajfxJ41VbEWCcChRQRfjUEoZmo4shswNxMn7ct5iTNK3UnucEtz28jnP19Ki4bTQ&#10;4UDHjppbdbcK3oJtyKFxYV59VMXd1+/mpVbqcTkfXkFEmuN/+K991grWBfx+S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8mPcIAAADbAAAADwAAAAAAAAAAAAAA&#10;AAChAgAAZHJzL2Rvd25yZXYueG1sUEsFBgAAAAAEAAQA+QAAAJADAAAAAA==&#10;" strokeweight=".5pt"/>
                <v:line id="Line 60" o:spid="_x0000_s1033" style="position:absolute;flip:y;visibility:visible;mso-wrap-style:square" from="5301,3244" to="530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24SsIAAADbAAAADwAAAGRycy9kb3ducmV2LnhtbESPwWrDMBBE74X8g9hAb7WcQN3gWAkh&#10;kNBTS91efFusjS1irYykxO7fV4VCj8PMvGGq/WwHcScfjGMFqywHQdw6bbhT8PV5etqACBFZ4+CY&#10;FHxTgP1u8VBhqd3EH3SvYycShEOJCvoYx1LK0PZkMWRuJE7exXmLMUnfSe1xSnA7yHWeF9Ki4bTQ&#10;40jHntprfbMKzsG25NC4MD+/16ubb97MS6PU43I+bEFEmuN/+K/9qhUUa/j9kn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24SsIAAADbAAAADwAAAAAAAAAAAAAA&#10;AAChAgAAZHJzL2Rvd25yZXYueG1sUEsFBgAAAAAEAAQA+QAAAJADAAAAAA==&#10;" strokeweight=".5pt"/>
                <v:line id="Line 61" o:spid="_x0000_s1034" style="position:absolute;flip:y;visibility:visible;mso-wrap-style:square" from="5661,3244" to="566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d0c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v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QR3RwQAAANsAAAAPAAAAAAAAAAAAAAAA&#10;AKECAABkcnMvZG93bnJldi54bWxQSwUGAAAAAAQABAD5AAAAjwMAAAAA&#10;" strokeweight=".5pt"/>
                <v:line id="Line 62" o:spid="_x0000_s1035" style="position:absolute;flip:y;visibility:visible;mso-wrap-style:square" from="6021,3244" to="602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iFpc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v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qIWlwQAAANsAAAAPAAAAAAAAAAAAAAAA&#10;AKECAABkcnMvZG93bnJldi54bWxQSwUGAAAAAAQABAD5AAAAjwMAAAAA&#10;" strokeweight=".5pt"/>
                <v:line id="Line 63" o:spid="_x0000_s1036" style="position:absolute;flip:y;visibility:visible;mso-wrap-style:square" from="6381,3244" to="638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QgPsEAAADbAAAADwAAAGRycy9kb3ducmV2LnhtbESPT4vCMBTE7wt+h/AWvG1TBf9QjbII&#10;iicXqxdvj+ZtG7Z5KUnU+u3NguBxmJnfMMt1b1txIx+MYwWjLAdBXDltuFZwPm2/5iBCRNbYOiYF&#10;DwqwXg0+llhod+cj3cpYiwThUKCCJsaukDJUDVkMmeuIk/frvMWYpK+l9nhPcNvKcZ5PpUXDaaHB&#10;jjYNVX/l1SrYBVuRQ+NCP/kpR1d/OZjZRanhZ/+9ABGpj+/wq73XCqYT+P+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5CA+wQAAANsAAAAPAAAAAAAAAAAAAAAA&#10;AKECAABkcnMvZG93bnJldi54bWxQSwUGAAAAAAQABAD5AAAAjwMAAAAA&#10;" strokeweight=".5pt"/>
              </v:group>
            </w:pict>
          </mc:Fallback>
        </mc:AlternateContent>
      </w:r>
      <w:r w:rsidR="00CD5991" w:rsidRPr="00CD5991">
        <w:rPr>
          <w:lang w:val="ro-RO"/>
        </w:rPr>
        <w:t>Субъект</w:t>
      </w:r>
      <w:r w:rsidR="00CD5991" w:rsidRPr="00BD41C9">
        <w:rPr>
          <w:b/>
          <w:lang w:val="ro-RO"/>
        </w:rPr>
        <w:t xml:space="preserve"> __</w:t>
      </w:r>
      <w:r w:rsidR="00CD5991" w:rsidRPr="008656FC">
        <w:t xml:space="preserve">Общество с ограниченной ответственностью </w:t>
      </w:r>
      <w:r w:rsidR="00580D5E">
        <w:t>«</w:t>
      </w:r>
      <w:r w:rsidR="00CD5991" w:rsidRPr="008656FC">
        <w:rPr>
          <w:lang w:val="ro-RO"/>
        </w:rPr>
        <w:t>Alfa</w:t>
      </w:r>
      <w:r w:rsidR="00580D5E">
        <w:t>»</w:t>
      </w:r>
      <w:r w:rsidR="00CD5991" w:rsidRPr="001C1D5A">
        <w:rPr>
          <w:lang w:val="ro-RO"/>
        </w:rPr>
        <w:t>_____</w:t>
      </w:r>
    </w:p>
    <w:p w:rsidR="00CD5991" w:rsidRPr="008656FC" w:rsidRDefault="00CD5991" w:rsidP="00F51D86">
      <w:pPr>
        <w:ind w:right="93" w:hanging="284"/>
        <w:jc w:val="center"/>
        <w:rPr>
          <w:b/>
          <w:spacing w:val="20"/>
          <w:sz w:val="14"/>
          <w:szCs w:val="16"/>
          <w:lang w:val="ro-RO"/>
        </w:rPr>
      </w:pPr>
      <w:r>
        <w:rPr>
          <w:sz w:val="20"/>
          <w:szCs w:val="20"/>
        </w:rPr>
        <w:t>полное наименование</w:t>
      </w:r>
      <w:r w:rsidRPr="006B34E2">
        <w:rPr>
          <w:spacing w:val="40"/>
          <w:sz w:val="14"/>
          <w:szCs w:val="16"/>
          <w:lang w:val="ro-RO"/>
        </w:rPr>
        <w:tab/>
      </w:r>
      <w:r>
        <w:rPr>
          <w:spacing w:val="40"/>
          <w:sz w:val="14"/>
          <w:szCs w:val="16"/>
          <w:lang w:val="ro-RO"/>
        </w:rPr>
        <w:tab/>
      </w:r>
      <w:r w:rsidRPr="006B34E2">
        <w:rPr>
          <w:spacing w:val="40"/>
          <w:sz w:val="14"/>
          <w:szCs w:val="16"/>
          <w:lang w:val="ro-RO"/>
        </w:rPr>
        <w:tab/>
      </w:r>
      <w:r w:rsidRPr="006B34E2">
        <w:rPr>
          <w:spacing w:val="20"/>
          <w:sz w:val="12"/>
          <w:szCs w:val="16"/>
          <w:lang w:val="ro-RO"/>
        </w:rPr>
        <w:tab/>
      </w:r>
      <w:r>
        <w:rPr>
          <w:sz w:val="20"/>
          <w:szCs w:val="20"/>
        </w:rPr>
        <w:t>Код</w:t>
      </w:r>
      <w:r w:rsidRPr="00C2773D">
        <w:rPr>
          <w:sz w:val="20"/>
          <w:szCs w:val="20"/>
        </w:rPr>
        <w:t xml:space="preserve"> </w:t>
      </w:r>
      <w:r w:rsidR="00FC4AB8" w:rsidRPr="008656FC">
        <w:rPr>
          <w:sz w:val="20"/>
          <w:szCs w:val="20"/>
          <w:lang w:val="en-US"/>
        </w:rPr>
        <w:t>CUIIO</w:t>
      </w:r>
      <w:r w:rsidRPr="008656FC">
        <w:rPr>
          <w:sz w:val="20"/>
          <w:szCs w:val="20"/>
        </w:rPr>
        <w:t xml:space="preserve"> </w:t>
      </w:r>
    </w:p>
    <w:p w:rsidR="00CD5991" w:rsidRPr="008656FC" w:rsidRDefault="007952DE" w:rsidP="00F51D86">
      <w:pPr>
        <w:spacing w:before="120"/>
        <w:ind w:right="799" w:hanging="284"/>
        <w:rPr>
          <w:sz w:val="16"/>
          <w:szCs w:val="18"/>
          <w:lang w:val="ro-RO"/>
        </w:rPr>
      </w:pPr>
      <w:r>
        <w:rPr>
          <w:noProof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88900</wp:posOffset>
                </wp:positionV>
                <wp:extent cx="2195830" cy="114935"/>
                <wp:effectExtent l="8255" t="12700" r="5715" b="5715"/>
                <wp:wrapNone/>
                <wp:docPr id="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114935"/>
                          <a:chOff x="5004" y="12234"/>
                          <a:chExt cx="5584" cy="232"/>
                        </a:xfrm>
                      </wpg:grpSpPr>
                      <wpg:grpSp>
                        <wpg:cNvPr id="38" name="Group 98"/>
                        <wpg:cNvGrpSpPr>
                          <a:grpSpLocks/>
                        </wpg:cNvGrpSpPr>
                        <wpg:grpSpPr bwMode="auto">
                          <a:xfrm>
                            <a:off x="5004" y="12234"/>
                            <a:ext cx="5584" cy="232"/>
                            <a:chOff x="5004" y="12234"/>
                            <a:chExt cx="5584" cy="232"/>
                          </a:xfrm>
                        </wpg:grpSpPr>
                        <wps:wsp>
                          <wps:cNvPr id="39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2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0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3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68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04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0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3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60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4" y="12466"/>
                              <a:ext cx="558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4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8892" y="12234"/>
                            <a:ext cx="1696" cy="232"/>
                            <a:chOff x="8892" y="12234"/>
                            <a:chExt cx="1696" cy="232"/>
                          </a:xfrm>
                        </wpg:grpSpPr>
                        <wps:wsp>
                          <wps:cNvPr id="50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92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88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0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56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88" y="12234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80D81" id="Group 124" o:spid="_x0000_s1026" style="position:absolute;margin-left:306.25pt;margin-top:7pt;width:172.9pt;height:9.05pt;z-index:251658240" coordorigin="5004,12234" coordsize="558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">
                <v:group id="Group 98" o:spid="_x0000_s1027" style="position:absolute;left:5004;top:12234;width:5584;height:232" coordorigin="5004,12234" coordsize="558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Line 155" o:spid="_x0000_s1028" style="position:absolute;flip:y;visibility:visible;mso-wrap-style:square" from="6732,12234" to="6732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3a/MUAAADbAAAADwAAAGRycy9kb3ducmV2LnhtbESPzWrDMBCE74W+g9hAL6WR45biOFFC&#10;U3BIe2t+7ou1ld1YKyOpifP2UaDQ4zA73+zMl4PtxIl8aB0rmIwzEMS10y0bBftd9VSACBFZY+eY&#10;FFwowHJxfzfHUrszf9FpG41IEA4lKmhi7EspQ92QxTB2PXHyvp23GJP0RmqP5wS3ncyz7FVabDk1&#10;NNjTe0P1cftr0xsfu6J40Z/erB5N9ZMf8mpdrJV6GA1vMxCRhvh//JfeaAXPU7htSQC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3a/MUAAADbAAAADwAAAAAAAAAA&#10;AAAAAAChAgAAZHJzL2Rvd25yZXYueG1sUEsFBgAAAAAEAAQA+QAAAJMDAAAAAA==&#10;" strokeweight=".25pt"/>
                  <v:line id="Line 155" o:spid="_x0000_s1029" style="position:absolute;flip:y;visibility:visible;mso-wrap-style:square" from="6300,12234" to="6300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AHM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ZiL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BABzDAAAA2wAAAA8AAAAAAAAAAAAA&#10;AAAAoQIAAGRycy9kb3ducmV2LnhtbFBLBQYAAAAABAAEAPkAAACRAwAAAAA=&#10;" strokeweight=".25pt"/>
                  <v:line id="Line 155" o:spid="_x0000_s1030" style="position:absolute;flip:y;visibility:visible;mso-wrap-style:square" from="5436,12234" to="5436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2lh8QAAADbAAAADwAAAGRycy9kb3ducmV2LnhtbESPQWvCQBCF74L/YRmhF6kbg0hIXaUK&#10;kbY3o96H7HSTNjsbdrea/vtuodDj48373rzNbrS9uJEPnWMFy0UGgrhxumOj4HKuHgsQISJr7B2T&#10;gm8KsNtOJxsstbvziW51NCJBOJSooI1xKKUMTUsWw8INxMl7d95iTNIbqT3eE9z2Ms+ytbTYcWpo&#10;caBDS81n/WXTG6/noljpN2/2c1N95Ne8OhZHpR5m4/MTiEhj/D/+S79oBasl/G5JAJ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aWHxAAAANsAAAAPAAAAAAAAAAAA&#10;AAAAAKECAABkcnMvZG93bnJldi54bWxQSwUGAAAAAAQABAD5AAAAkgMAAAAA&#10;" strokeweight=".25pt"/>
                  <v:line id="Line 155" o:spid="_x0000_s1031" style="position:absolute;flip:y;visibility:visible;mso-wrap-style:square" from="5868,12234" to="5868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878MMAAADb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nkOjy0JAH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fO/DDAAAA2wAAAA8AAAAAAAAAAAAA&#10;AAAAoQIAAGRycy9kb3ducmV2LnhtbFBLBQYAAAAABAAEAPkAAACRAwAAAAA=&#10;" strokeweight=".25pt"/>
                  <v:line id="Line 155" o:spid="_x0000_s1032" style="position:absolute;flip:y;visibility:visible;mso-wrap-style:square" from="5004,12234" to="5004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Oea8QAAADb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qav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55rxAAAANsAAAAPAAAAAAAAAAAA&#10;AAAAAKECAABkcnMvZG93bnJldi54bWxQSwUGAAAAAAQABAD5AAAAkgMAAAAA&#10;" strokeweight=".25pt"/>
                  <v:line id="Line 149" o:spid="_x0000_s1033" style="position:absolute;flip:y;visibility:visible;mso-wrap-style:square" from="7606,12234" to="7606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GH8QAAADbAAAADwAAAGRycy9kb3ducmV2LnhtbESPQWvCQBCF74X+h2WEXkrdNIQSoqvY&#10;QqT1VrX3ITtuotnZsLvV9N93BcHj48373rz5crS9OJMPnWMFr9MMBHHjdMdGwX5Xv5QgQkTW2Dsm&#10;BX8UYLl4fJhjpd2Fv+m8jUYkCIcKFbQxDpWUoWnJYpi6gTh5B+ctxiS9kdrjJcFtL/Mse5MWO04N&#10;LQ700VJz2v7a9MbXriwLvfHm/dnUx/wnr9flWqmnybiagYg0xvvxLf2pFRQFXLckA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gYfxAAAANsAAAAPAAAAAAAAAAAA&#10;AAAAAKECAABkcnMvZG93bnJldi54bWxQSwUGAAAAAAQABAD5AAAAkgMAAAAA&#10;" strokeweight=".25pt"/>
                  <v:line id="Line 150" o:spid="_x0000_s1034" style="position:absolute;flip:y;visibility:visible;mso-wrap-style:square" from="8043,12234" to="8043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jhMQAAADbAAAADwAAAGRycy9kb3ducmV2LnhtbESPQWsCMRCF7wX/QxihF6nZLirL1ii2&#10;sKK9qe192EyzWzeTJUl1+++NUOjx8eZ9b95yPdhOXMiH1rGC52kGgrh2umWj4ONUPRUgQkTW2Dkm&#10;Bb8UYL0aPSyx1O7KB7ocoxEJwqFEBU2MfSllqBuyGKauJ07el/MWY5LeSO3xmuC2k3mWLaTFllND&#10;gz29NVSfjz82vbE/FcVMv3vzOjHVd/6ZV9tiq9TjeNi8gIg0xP/jv/ROK5jN4b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qOExAAAANsAAAAPAAAAAAAAAAAA&#10;AAAAAKECAABkcnMvZG93bnJldi54bWxQSwUGAAAAAAQABAD5AAAAkgMAAAAA&#10;" strokeweight=".25pt"/>
                  <v:line id="Line 151" o:spid="_x0000_s1035" style="position:absolute;flip:y;visibility:visible;mso-wrap-style:square" from="8460,12234" to="8460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988QAAADbAAAADwAAAGRycy9kb3ducmV2LnhtbESPQWvCQBCF70L/wzKFXqRuGkRC6ipV&#10;iLTejO19yE43abOzYXer8d+7BcHj48373rzlerS9OJEPnWMFL7MMBHHjdMdGweexei5AhIissXdM&#10;Ci4UYL16mCyx1O7MBzrV0YgE4VCigjbGoZQyNC1ZDDM3ECfv23mLMUlvpPZ4TnDbyzzLFtJix6mh&#10;xYG2LTW/9Z9Nb3wci2Ku995spqb6yb/yalfslHp6HN9eQUQa4/34ln7XCuYL+N+SA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D3zxAAAANsAAAAPAAAAAAAAAAAA&#10;AAAAAKECAABkcnMvZG93bnJldi54bWxQSwUGAAAAAAQABAD5AAAAkgMAAAAA&#10;" strokeweight=".25pt"/>
                  <v:line id="Line 146" o:spid="_x0000_s1036" style="position:absolute;visibility:visible;mso-wrap-style:square" from="5004,12466" to="10588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<v:line id="Line 148" o:spid="_x0000_s1037" style="position:absolute;flip:y;visibility:visible;mso-wrap-style:square" from="7146,12234" to="7146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  </v:group>
                <v:group id="Group 100" o:spid="_x0000_s1038" style="position:absolute;left:8892;top:12234;width:1696;height:232" coordorigin="8892,12234" coordsize="169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Line 152" o:spid="_x0000_s1039" style="position:absolute;flip:y;visibility:visible;mso-wrap-style:square" from="8892,12234" to="8892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iWwcMAAADbAAAADwAAAGRycy9kb3ducmV2LnhtbESPwU7DMAyG70h7h8iTuCCWUgGqumXT&#10;QOoE3NjY3WpMWtY4VRK28vb4gMTR+v1//rzaTH5QZ4qpD2zgblGAIm6D7dkZ+Dg0txWolJEtDoHJ&#10;wA8l2KxnVyusbbjwO5332SmBcKrRQJfzWGud2o48pkUYiSX7DNFjljE6bSNeBO4HXRbFo/bYs1zo&#10;cKTnjtrT/tuLxuuhqu7tW3RPN675Ko9ls6t2xlzPp+0SVKYp/y//tV+sgQexl1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YlsHDAAAA2wAAAA8AAAAAAAAAAAAA&#10;AAAAoQIAAGRycy9kb3ducmV2LnhtbFBLBQYAAAAABAAEAPkAAACRAwAAAAA=&#10;" strokeweight=".25pt"/>
                  <v:line id="Line 155" o:spid="_x0000_s1040" style="position:absolute;flip:y;visibility:visible;mso-wrap-style:square" from="10588,12234" to="10588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QzWsQAAADbAAAADwAAAGRycy9kb3ducmV2LnhtbESPQWsCMRCF7wX/Qxihl1KzLm1ZVqOo&#10;sFJ7q9b7sBmzq5vJkqS6/feNUOjx8eZ9b958OdhOXMmH1rGC6SQDQVw73bJR8HWongsQISJr7ByT&#10;gh8KsFyMHuZYanfjT7ruoxEJwqFEBU2MfSllqBuyGCauJ07eyXmLMUlvpPZ4S3DbyTzL3qTFllND&#10;gz1tGqov+2+b3tgdiuJFf3izfjLVOT/m1bbYKvU4HlYzEJGG+H/8l37XCl6ncN+SA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DNaxAAAANsAAAAPAAAAAAAAAAAA&#10;AAAAAKECAABkcnMvZG93bnJldi54bWxQSwUGAAAAAAQABAD5AAAAkgMAAAAA&#10;" strokeweight=".25pt"/>
                  <v:line id="Line 153" o:spid="_x0000_s1041" style="position:absolute;flip:y;visibility:visible;mso-wrap-style:square" from="9306,12234" to="9306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atLcQAAADbAAAADwAAAGRycy9kb3ducmV2LnhtbESPzWrDMBCE74W+g9hCLqGRa5pg3Cgh&#10;KTgkveWn98Xaym6tlZGUxHn7KlDocZidb3bmy8F24kI+tI4VvEwyEMS10y0bBadj9VyACBFZY+eY&#10;FNwowHLx+DDHUrsr7+lyiEYkCIcSFTQx9qWUoW7IYpi4njh5X85bjEl6I7XHa4LbTuZZNpMWW04N&#10;Dfb03lD9czjb9MbuWBSv+sOb9dhU3/lnXm2KjVKjp2H1BiLSEP+P/9JbrWCaw3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q0txAAAANsAAAAPAAAAAAAAAAAA&#10;AAAAAKECAABkcnMvZG93bnJldi54bWxQSwUGAAAAAAQABAD5AAAAkgMAAAAA&#10;" strokeweight=".25pt"/>
                  <v:line id="Line 154" o:spid="_x0000_s1042" style="position:absolute;flip:y;visibility:visible;mso-wrap-style:square" from="9756,12234" to="9756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ItsQAAADbAAAADwAAAGRycy9kb3ducmV2LnhtbESPwU7DMBBE75X4B2srcamoQwooCnUr&#10;QEpVuJHCfRUvTmi8jmy3DX+PK1XqcTQ7b3aW69H24kg+dI4V3M8zEMSN0x0bBV+76q4AESKyxt4x&#10;KfijAOvVzWSJpXYn/qRjHY1IEA4lKmhjHEopQ9OSxTB3A3Hyfpy3GJP0RmqPpwS3vcyz7Ela7Dg1&#10;tDjQW0vNvj7Y9Mb7rige9Ic3rzNT/ebfebUpNkrdTseXZxCRxng9vqS3WsHjAs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gi2xAAAANsAAAAPAAAAAAAAAAAA&#10;AAAAAKECAABkcnMvZG93bnJldi54bWxQSwUGAAAAAAQABAD5AAAAkgMAAAAA&#10;" strokeweight=".25pt"/>
                  <v:line id="Line 155" o:spid="_x0000_s1043" style="position:absolute;flip:y;visibility:visible;mso-wrap-style:square" from="10188,12234" to="10188,1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QwsQAAADbAAAADwAAAGRycy9kb3ducmV2LnhtbESPQWsCMRCF7wX/QxihF6nZLirL1ii2&#10;sKK9qe192EyzWzeTJUl1+++NUOjx8eZ9b95yPdhOXMiH1rGC52kGgrh2umWj4ONUPRUgQkTW2Dkm&#10;Bb8UYL0aPSyx1O7KB7ocoxEJwqFEBU2MfSllqBuyGKauJ07el/MWY5LeSO3xmuC2k3mWLaTFllND&#10;gz29NVSfjz82vbE/FcVMv3vzOjHVd/6ZV9tiq9TjeNi8gIg0xP/jv/ROK5jP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5DCxAAAANsAAAAPAAAAAAAAAAAA&#10;AAAAAKECAABkcnMvZG93bnJldi54bWxQSwUGAAAAAAQABAD5AAAAkgMAAAAA&#10;" strokeweight=".25pt"/>
                </v:group>
              </v:group>
            </w:pict>
          </mc:Fallback>
        </mc:AlternateContent>
      </w:r>
      <w:r w:rsidR="00CD5991" w:rsidRPr="008656FC">
        <w:rPr>
          <w:sz w:val="16"/>
          <w:szCs w:val="18"/>
          <w:lang w:val="ro-RO"/>
        </w:rPr>
        <w:t>______________________________________________________________________</w:t>
      </w:r>
      <w:r w:rsidR="00CD5991" w:rsidRPr="008656FC">
        <w:rPr>
          <w:sz w:val="16"/>
          <w:szCs w:val="18"/>
          <w:lang w:val="ro-RO"/>
        </w:rPr>
        <w:tab/>
      </w:r>
    </w:p>
    <w:p w:rsidR="00CD5991" w:rsidRPr="008656FC" w:rsidRDefault="00CD5991" w:rsidP="00F51D86">
      <w:pPr>
        <w:ind w:hanging="284"/>
        <w:jc w:val="center"/>
        <w:rPr>
          <w:sz w:val="20"/>
          <w:szCs w:val="20"/>
          <w:lang w:val="ro-RO"/>
        </w:rPr>
      </w:pPr>
      <w:r w:rsidRPr="008656FC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</w:t>
      </w:r>
      <w:r w:rsidRPr="008656FC">
        <w:rPr>
          <w:sz w:val="20"/>
          <w:szCs w:val="20"/>
        </w:rPr>
        <w:t>Код</w:t>
      </w:r>
      <w:r w:rsidRPr="008656FC">
        <w:rPr>
          <w:sz w:val="20"/>
          <w:szCs w:val="20"/>
          <w:lang w:val="ro-RO"/>
        </w:rPr>
        <w:t xml:space="preserve"> IDNO</w:t>
      </w:r>
    </w:p>
    <w:p w:rsidR="00CD5991" w:rsidRPr="008656FC" w:rsidRDefault="007952DE" w:rsidP="00F51D86">
      <w:pPr>
        <w:ind w:hanging="284"/>
        <w:rPr>
          <w:lang w:val="ro-RO"/>
        </w:rPr>
      </w:pPr>
      <w:r>
        <w:rPr>
          <w:noProof/>
          <w:sz w:val="2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53975</wp:posOffset>
                </wp:positionV>
                <wp:extent cx="723900" cy="114935"/>
                <wp:effectExtent l="6350" t="12065" r="12700" b="6350"/>
                <wp:wrapNone/>
                <wp:docPr id="3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114935"/>
                          <a:chOff x="9119" y="5679"/>
                          <a:chExt cx="1138" cy="293"/>
                        </a:xfrm>
                      </wpg:grpSpPr>
                      <wps:wsp>
                        <wps:cNvPr id="3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119" y="5972"/>
                            <a:ext cx="11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19" y="56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9404" y="56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688" y="56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9973" y="56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57" y="567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6E1A2" id="Group 154" o:spid="_x0000_s1026" style="position:absolute;margin-left:422.35pt;margin-top:4.25pt;width:57pt;height:9.05pt;z-index:251659264" coordorigin="9119,5679" coordsize="113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">
                <v:line id="Line 144" o:spid="_x0000_s1027" style="position:absolute;visibility:visible;mso-wrap-style:square" from="9119,5972" to="10257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<v:line id="Line 145" o:spid="_x0000_s1028" style="position:absolute;flip:y;visibility:visible;mso-wrap-style:square" from="9119,5679" to="9119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IjcQAAADbAAAADwAAAGRycy9kb3ducmV2LnhtbESPzWrDMBCE74W+g9hCLqGR64Zg3Cgh&#10;KTgkveWn98Xaym6tlZGUxHn7KlDocZidb3bmy8F24kI+tI4VvEwyEMS10y0bBadj9VyACBFZY+eY&#10;FNwowHLx+DDHUrsr7+lyiEYkCIcSFTQx9qWUoW7IYpi4njh5X85bjEl6I7XHa4LbTuZZNpMWW04N&#10;Dfb03lD9czjb9MbuWBRT/eHNemyq7/wzrzbFRqnR07B6AxFpiP/Hf+mtVvCaw3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UiNxAAAANsAAAAPAAAAAAAAAAAA&#10;AAAAAKECAABkcnMvZG93bnJldi54bWxQSwUGAAAAAAQABAD5AAAAkgMAAAAA&#10;" strokeweight=".25pt"/>
                <v:line id="Line 146" o:spid="_x0000_s1029" style="position:absolute;flip:y;visibility:visible;mso-wrap-style:square" from="9404,5679" to="9404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tFsQAAADbAAAADwAAAGRycy9kb3ducmV2LnhtbESPQWsCMRCF7wX/QxihF6nZriLL1ii2&#10;sKK9qe192EyzWzeTJUl1+++NUOjx8eZ9b95yPdhOXMiH1rGC52kGgrh2umWj4ONUPRUgQkTW2Dkm&#10;Bb8UYL0aPSyx1O7KB7ocoxEJwqFEBU2MfSllqBuyGKauJ07el/MWY5LeSO3xmuC2k3mWLaTFllND&#10;gz29NVSfjz82vbE/FcVcv3vzOjHVd/6ZV9tiq9TjeNi8gIg0xP/jv/ROK5jN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e0WxAAAANsAAAAPAAAAAAAAAAAA&#10;AAAAAKECAABkcnMvZG93bnJldi54bWxQSwUGAAAAAAQABAD5AAAAkgMAAAAA&#10;" strokeweight=".25pt"/>
                <v:line id="Line 147" o:spid="_x0000_s1030" style="position:absolute;flip:y;visibility:visible;mso-wrap-style:square" from="9688,5679" to="9688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1YsQAAADb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l6n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HVixAAAANsAAAAPAAAAAAAAAAAA&#10;AAAAAKECAABkcnMvZG93bnJldi54bWxQSwUGAAAAAAQABAD5AAAAkgMAAAAA&#10;" strokeweight=".25pt"/>
                <v:line id="Line 148" o:spid="_x0000_s1031" style="position:absolute;flip:y;visibility:visible;mso-wrap-style:square" from="9973,5679" to="9973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DQ+cQAAADbAAAADwAAAGRycy9kb3ducmV2LnhtbESPwU7DMBBE75X4B2srcamoQwooCnUr&#10;QEpVuJHCfRUvTmi8jmy3DX+PK1XqcTQ7b3aW69H24kg+dI4V3M8zEMSN0x0bBV+76q4AESKyxt4x&#10;KfijAOvVzWSJpXYn/qRjHY1IEA4lKmhjHEopQ9OSxTB3A3Hyfpy3GJP0RmqPpwS3vcyz7Ela7Dg1&#10;tDjQW0vNvj7Y9Mb7rige9Ic3rzNT/ebfebUpNkrdTseXZxCRxng9vqS3WsHiEc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ND5xAAAANsAAAAPAAAAAAAAAAAA&#10;AAAAAKECAABkcnMvZG93bnJldi54bWxQSwUGAAAAAAQABAD5AAAAkgMAAAAA&#10;" strokeweight=".25pt"/>
                <v:line id="Line 149" o:spid="_x0000_s1032" style="position:absolute;flip:y;visibility:visible;mso-wrap-style:square" from="10257,5679" to="10257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OjsQAAADb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l6n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k6OxAAAANsAAAAPAAAAAAAAAAAA&#10;AAAAAKECAABkcnMvZG93bnJldi54bWxQSwUGAAAAAAQABAD5AAAAkgMAAAAA&#10;" strokeweight=".25pt"/>
              </v:group>
            </w:pict>
          </mc:Fallback>
        </mc:AlternateContent>
      </w:r>
      <w:r w:rsidR="00CD5991" w:rsidRPr="008656FC">
        <w:t>Местонахождение</w:t>
      </w:r>
      <w:r w:rsidR="00CD5991" w:rsidRPr="008656FC">
        <w:rPr>
          <w:lang w:val="ro-RO"/>
        </w:rPr>
        <w:t xml:space="preserve">: MD  </w:t>
      </w:r>
      <w:r w:rsidR="00AC23FC">
        <w:rPr>
          <w:noProof/>
        </w:rPr>
        <w:drawing>
          <wp:inline distT="0" distB="0" distL="0" distR="0">
            <wp:extent cx="586740" cy="1676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9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991" w:rsidRPr="008656FC">
        <w:rPr>
          <w:lang w:val="ro-RO"/>
        </w:rPr>
        <w:t>____</w:t>
      </w:r>
      <w:r w:rsidR="00CD5991" w:rsidRPr="003E408A">
        <w:t xml:space="preserve"> </w:t>
      </w:r>
      <w:r w:rsidR="00CD5991" w:rsidRPr="008656FC">
        <w:rPr>
          <w:lang w:val="ro-RO"/>
        </w:rPr>
        <w:t>Дондюшаны</w:t>
      </w:r>
      <w:r w:rsidR="00CD5991" w:rsidRPr="003E408A">
        <w:rPr>
          <w:lang w:val="ro-RO"/>
        </w:rPr>
        <w:t xml:space="preserve"> </w:t>
      </w:r>
      <w:r w:rsidR="00CD5991" w:rsidRPr="008656FC">
        <w:rPr>
          <w:lang w:val="ro-RO"/>
        </w:rPr>
        <w:t>______</w:t>
      </w:r>
    </w:p>
    <w:p w:rsidR="00CD5991" w:rsidRPr="008656FC" w:rsidRDefault="00CD5991" w:rsidP="00F51D86">
      <w:pPr>
        <w:ind w:right="-2" w:hanging="284"/>
        <w:rPr>
          <w:sz w:val="14"/>
          <w:lang w:val="ro-RO"/>
        </w:rPr>
      </w:pPr>
      <w:r w:rsidRPr="008656FC">
        <w:rPr>
          <w:sz w:val="20"/>
          <w:szCs w:val="20"/>
        </w:rPr>
        <w:t xml:space="preserve">  </w:t>
      </w:r>
      <w:r w:rsidR="00FC4AB8" w:rsidRPr="008656FC">
        <w:rPr>
          <w:sz w:val="20"/>
          <w:szCs w:val="20"/>
        </w:rPr>
        <w:t xml:space="preserve">                      почтовый код</w:t>
      </w:r>
      <w:r w:rsidRPr="008656FC">
        <w:rPr>
          <w:sz w:val="14"/>
          <w:lang w:val="ro-RO"/>
        </w:rPr>
        <w:t xml:space="preserve"> </w:t>
      </w:r>
      <w:r w:rsidRPr="008656FC">
        <w:rPr>
          <w:sz w:val="14"/>
          <w:lang w:val="ro-RO"/>
        </w:rPr>
        <w:tab/>
      </w:r>
      <w:r w:rsidR="00FC4AB8" w:rsidRPr="008656FC">
        <w:rPr>
          <w:sz w:val="20"/>
          <w:szCs w:val="20"/>
        </w:rPr>
        <w:t>район</w:t>
      </w:r>
      <w:r w:rsidRPr="008656FC">
        <w:rPr>
          <w:sz w:val="20"/>
          <w:szCs w:val="20"/>
        </w:rPr>
        <w:t xml:space="preserve"> (</w:t>
      </w:r>
      <w:r w:rsidR="00FC4AB8" w:rsidRPr="008656FC">
        <w:rPr>
          <w:sz w:val="20"/>
          <w:szCs w:val="20"/>
        </w:rPr>
        <w:t>город)</w:t>
      </w:r>
      <w:r w:rsidRPr="008656FC">
        <w:rPr>
          <w:sz w:val="20"/>
          <w:szCs w:val="20"/>
        </w:rPr>
        <w:tab/>
      </w:r>
      <w:r w:rsidRPr="008656FC">
        <w:rPr>
          <w:sz w:val="14"/>
        </w:rPr>
        <w:t xml:space="preserve">                  </w:t>
      </w:r>
      <w:r w:rsidR="00FC4AB8" w:rsidRPr="008656FC">
        <w:rPr>
          <w:sz w:val="14"/>
        </w:rPr>
        <w:t xml:space="preserve">                                                             </w:t>
      </w:r>
      <w:r w:rsidRPr="008656FC">
        <w:rPr>
          <w:sz w:val="14"/>
          <w:lang w:val="ro-RO"/>
        </w:rPr>
        <w:t xml:space="preserve"> </w:t>
      </w:r>
      <w:r w:rsidRPr="008656FC">
        <w:rPr>
          <w:sz w:val="20"/>
          <w:szCs w:val="20"/>
        </w:rPr>
        <w:t xml:space="preserve">Код </w:t>
      </w:r>
      <w:r w:rsidRPr="008656FC">
        <w:rPr>
          <w:sz w:val="20"/>
          <w:szCs w:val="20"/>
          <w:lang w:val="en-US"/>
        </w:rPr>
        <w:t>CUATM</w:t>
      </w:r>
    </w:p>
    <w:p w:rsidR="00CD5991" w:rsidRPr="008656FC" w:rsidRDefault="00CD5991" w:rsidP="00F51D86">
      <w:pPr>
        <w:spacing w:before="120"/>
        <w:ind w:right="1225" w:hanging="284"/>
        <w:rPr>
          <w:lang w:val="ro-RO"/>
        </w:rPr>
      </w:pPr>
      <w:r w:rsidRPr="008656FC">
        <w:rPr>
          <w:lang w:val="ro-RO"/>
        </w:rPr>
        <w:t>__________________________________________________________________</w:t>
      </w:r>
    </w:p>
    <w:p w:rsidR="00CD5991" w:rsidRPr="008656FC" w:rsidRDefault="00FC4AB8" w:rsidP="00F51D86">
      <w:pPr>
        <w:ind w:right="1366" w:hanging="284"/>
        <w:jc w:val="center"/>
        <w:rPr>
          <w:sz w:val="14"/>
          <w:lang w:val="ro-RO"/>
        </w:rPr>
      </w:pPr>
      <w:r w:rsidRPr="008656FC">
        <w:rPr>
          <w:sz w:val="14"/>
        </w:rPr>
        <w:t>улица</w:t>
      </w:r>
      <w:r w:rsidR="00CD5991" w:rsidRPr="008656FC">
        <w:rPr>
          <w:sz w:val="14"/>
          <w:lang w:val="ro-RO"/>
        </w:rPr>
        <w:t xml:space="preserve">, </w:t>
      </w:r>
      <w:r w:rsidRPr="008656FC">
        <w:rPr>
          <w:sz w:val="14"/>
        </w:rPr>
        <w:t>№ д.</w:t>
      </w:r>
    </w:p>
    <w:p w:rsidR="00CD5991" w:rsidRPr="008656FC" w:rsidRDefault="007952DE" w:rsidP="00F51D86">
      <w:pPr>
        <w:tabs>
          <w:tab w:val="left" w:leader="underscore" w:pos="5670"/>
        </w:tabs>
        <w:ind w:hanging="284"/>
        <w:rPr>
          <w:lang w:val="ro-RO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74295</wp:posOffset>
                </wp:positionV>
                <wp:extent cx="925195" cy="107950"/>
                <wp:effectExtent l="13335" t="8890" r="13970" b="6985"/>
                <wp:wrapNone/>
                <wp:docPr id="2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7950"/>
                          <a:chOff x="7425" y="7953"/>
                          <a:chExt cx="1456" cy="293"/>
                        </a:xfrm>
                      </wpg:grpSpPr>
                      <wps:wsp>
                        <wps:cNvPr id="2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425" y="8246"/>
                            <a:ext cx="145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5" y="795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7716" y="795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8" y="795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8299" y="795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0" y="795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1" y="795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AE75F" id="Group 177" o:spid="_x0000_s1026" style="position:absolute;margin-left:410.15pt;margin-top:5.85pt;width:72.85pt;height:8.5pt;z-index:251660288" coordorigin="7425,7953" coordsize="145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">
                <v:line id="Line 156" o:spid="_x0000_s1027" style="position:absolute;visibility:visible;mso-wrap-style:square" from="7425,8246" to="8881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<v:line id="Line 157" o:spid="_x0000_s1028" style="position:absolute;flip:y;visibility:visible;mso-wrap-style:square" from="7425,7953" to="7425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jv8MAAADb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nwOjy0JAH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l47/DAAAA2wAAAA8AAAAAAAAAAAAA&#10;AAAAoQIAAGRycy9kb3ducmV2LnhtbFBLBQYAAAAABAAEAPkAAACRAwAAAAA=&#10;" strokeweight=".25pt"/>
                <v:line id="Line 158" o:spid="_x0000_s1029" style="position:absolute;flip:y;visibility:visible;mso-wrap-style:square" from="7716,7953" to="7716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GJMQAAADbAAAADwAAAGRycy9kb3ducmV2LnhtbESPzWrDMBCE74W+g9hCLqGRa5pg3Cgh&#10;KTgkveWn98Xaym6tlZGUxHn7KlDocZidb3bmy8F24kI+tI4VvEwyEMS10y0bBadj9VyACBFZY+eY&#10;FNwowHLx+DDHUrsr7+lyiEYkCIcSFTQx9qWUoW7IYpi4njh5X85bjEl6I7XHa4LbTuZZNpMWW04N&#10;Dfb03lD9czjb9MbuWBSv+sOb9dhU3/lnXm2KjVKjp2H1BiLSEP+P/9JbrSCfwn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UYkxAAAANsAAAAPAAAAAAAAAAAA&#10;AAAAAKECAABkcnMvZG93bnJldi54bWxQSwUGAAAAAAQABAD5AAAAkgMAAAAA&#10;" strokeweight=".25pt"/>
                <v:line id="Line 159" o:spid="_x0000_s1030" style="position:absolute;flip:y;visibility:visible;mso-wrap-style:square" from="8008,7953" to="8008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YU8MAAADbAAAADwAAAGRycy9kb3ducmV2LnhtbESPzWrDMBCE74G+g9hALiGRa0IwbpSQ&#10;Fhza3vJ3X6yt7NZaGUlJ3LevAoUch9n5Zme1GWwnruRD61jB8zwDQVw73bJRcDpWswJEiMgaO8ek&#10;4JcCbNZPoxWW2t14T9dDNCJBOJSooImxL6UMdUMWw9z1xMn7ct5iTNIbqT3eEtx2Ms+ypbTYcmpo&#10;sKe3huqfw8WmNz6ORbHQn968Tk31nZ/zalfslJqMh+0LiEhDfBz/p9+1gnwJ9y0JAH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72FPDAAAA2wAAAA8AAAAAAAAAAAAA&#10;AAAAoQIAAGRycy9kb3ducmV2LnhtbFBLBQYAAAAABAAEAPkAAACRAwAAAAA=&#10;" strokeweight=".25pt"/>
                <v:line id="Line 160" o:spid="_x0000_s1031" style="position:absolute;flip:y;visibility:visible;mso-wrap-style:square" from="8299,7953" to="8299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9yMQAAADbAAAADwAAAGRycy9kb3ducmV2LnhtbESPzWrDMBCE74W+g9hCLqGRa0pi3Cgh&#10;KTgkveWn98Xaym6tlZGUxHn7KlDocZidb3bmy8F24kI+tI4VvEwyEMS10y0bBadj9VyACBFZY+eY&#10;FNwowHLx+DDHUrsr7+lyiEYkCIcSFTQx9qWUoW7IYpi4njh5X85bjEl6I7XHa4LbTuZZNpUWW04N&#10;Dfb03lD9czjb9MbuWBSv+sOb9dhU3/lnXm2KjVKjp2H1BiLSEP+P/9JbrSCfwX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33IxAAAANsAAAAPAAAAAAAAAAAA&#10;AAAAAKECAABkcnMvZG93bnJldi54bWxQSwUGAAAAAAQABAD5AAAAkgMAAAAA&#10;" strokeweight=".25pt"/>
                <v:line id="Line 161" o:spid="_x0000_s1032" style="position:absolute;flip:y;visibility:visible;mso-wrap-style:square" from="8590,7953" to="8590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pusMAAADbAAAADwAAAGRycy9kb3ducmV2LnhtbESPTU/DMAyG70j7D5GRuKAtpUKo6pZN&#10;DKkTcGMfd6vx0kLjVEnYyr/HBySO1uv38ePVZvKDulBMfWADD4sCFHEbbM/OwPHQzCtQKSNbHAKT&#10;gR9KsFnPblZY23DlD7rss1MC4VSjgS7nsdY6tR15TIswEkt2DtFjljE6bSNeBe4HXRbFk/bYs1zo&#10;cKSXjtqv/bcXjbdDVT3a9+i29675LE9ls6t2xtzdTs9LUJmm/L/81361BkqRlV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6brDAAAA2wAAAA8AAAAAAAAAAAAA&#10;AAAAoQIAAGRycy9kb3ducmV2LnhtbFBLBQYAAAAABAAEAPkAAACRAwAAAAA=&#10;" strokeweight=".25pt"/>
                <v:line id="Line 162" o:spid="_x0000_s1033" style="position:absolute;flip:y;visibility:visible;mso-wrap-style:square" from="8881,7953" to="8881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MIcQAAADbAAAADwAAAGRycy9kb3ducmV2LnhtbESPzWrDMBCE74W8g9hCL6WRY0pxnSgh&#10;KTi0veXvvlgb2am1MpKauG9fBQI5DrPzzc5sMdhOnMmH1rGCyTgDQVw73bJRsN9VLwWIEJE1do5J&#10;wR8FWMxHDzMstbvwhs7baESCcChRQRNjX0oZ6oYshrHriZN3dN5iTNIbqT1eEtx2Ms+yN2mx5dTQ&#10;YE8fDdU/21+b3vjaFcWr/vZm9WyqU37Iq3WxVurpcVhOQUQa4v34lv7UCvJ3uG5JAJ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5EwhxAAAANsAAAAPAAAAAAAAAAAA&#10;AAAAAKECAABkcnMvZG93bnJldi54bWxQSwUGAAAAAAQABAD5AAAAkgMAAAAA&#10;" strokeweight=".25pt"/>
              </v:group>
            </w:pict>
          </mc:Fallback>
        </mc:AlternateContent>
      </w:r>
      <w:r w:rsidR="00FC4AB8" w:rsidRPr="008656FC">
        <w:t xml:space="preserve"> </w:t>
      </w:r>
      <w:r w:rsidR="00FC4AB8" w:rsidRPr="008656FC">
        <w:rPr>
          <w:lang w:val="ro-RO"/>
        </w:rPr>
        <w:t xml:space="preserve">Основной вид деятельности </w:t>
      </w:r>
      <w:r w:rsidR="00CD5991" w:rsidRPr="008656FC">
        <w:rPr>
          <w:lang w:val="ro-RO"/>
        </w:rPr>
        <w:t xml:space="preserve"> _____</w:t>
      </w:r>
      <w:r w:rsidR="00FC4AB8" w:rsidRPr="008656FC">
        <w:rPr>
          <w:lang w:val="ro-RO"/>
        </w:rPr>
        <w:t>производство</w:t>
      </w:r>
      <w:r w:rsidR="00FC4AB8" w:rsidRPr="003E408A">
        <w:rPr>
          <w:lang w:val="ro-RO"/>
        </w:rPr>
        <w:t xml:space="preserve"> </w:t>
      </w:r>
      <w:r w:rsidR="00CD5991" w:rsidRPr="008656FC">
        <w:rPr>
          <w:lang w:val="ro-RO"/>
        </w:rPr>
        <w:t>____________</w:t>
      </w:r>
    </w:p>
    <w:p w:rsidR="00CD5991" w:rsidRPr="008656FC" w:rsidRDefault="00CD5991" w:rsidP="00F51D86">
      <w:pPr>
        <w:ind w:hanging="284"/>
        <w:jc w:val="right"/>
        <w:rPr>
          <w:sz w:val="20"/>
          <w:szCs w:val="20"/>
          <w:lang w:val="ro-RO"/>
        </w:rPr>
      </w:pPr>
      <w:r w:rsidRPr="008656FC">
        <w:rPr>
          <w:sz w:val="20"/>
          <w:szCs w:val="20"/>
          <w:lang w:val="ro-RO"/>
        </w:rPr>
        <w:t>Код CAEM, rev.2</w:t>
      </w:r>
    </w:p>
    <w:p w:rsidR="00CD5991" w:rsidRPr="008656FC" w:rsidRDefault="007952DE" w:rsidP="00F51D86">
      <w:pPr>
        <w:ind w:hanging="284"/>
        <w:rPr>
          <w:sz w:val="20"/>
          <w:lang w:val="ro-RO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15875</wp:posOffset>
                </wp:positionV>
                <wp:extent cx="989965" cy="109855"/>
                <wp:effectExtent l="6350" t="5080" r="13335" b="8890"/>
                <wp:wrapNone/>
                <wp:docPr id="1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109855"/>
                          <a:chOff x="8248" y="9292"/>
                          <a:chExt cx="1748" cy="293"/>
                        </a:xfrm>
                      </wpg:grpSpPr>
                      <wps:wsp>
                        <wps:cNvPr id="1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248" y="9585"/>
                            <a:ext cx="17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48" y="929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9"/>
                        <wps:cNvCnPr>
                          <a:cxnSpLocks noChangeShapeType="1"/>
                        </wps:cNvCnPr>
                        <wps:spPr bwMode="auto">
                          <a:xfrm flipV="1">
                            <a:off x="8539" y="929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8831" y="929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22" y="929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413" y="929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9704" y="929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9996" y="929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FF79D" id="Group 178" o:spid="_x0000_s1026" style="position:absolute;margin-left:403.6pt;margin-top:1.25pt;width:77.95pt;height:8.65pt;z-index:251661312" coordorigin="8248,9292" coordsize="174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">
                <v:line id="Line 167" o:spid="_x0000_s1027" style="position:absolute;visibility:visible;mso-wrap-style:square" from="8248,9585" to="9996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<v:line id="Line 168" o:spid="_x0000_s1028" style="position:absolute;flip:y;visibility:visible;mso-wrap-style:square" from="8248,9292" to="8248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MmcQAAADbAAAADwAAAGRycy9kb3ducmV2LnhtbESPzWrDMBCE74W+g9hCLqGRa5pg3Cgh&#10;KTgkveWn98Xaym6tlZGUxHn7KlDobZeZb3Z2vhxsJy7kQ+tYwcskA0FcO92yUXA6Vs8FiBCRNXaO&#10;ScGNAiwXjw9zLLW78p4uh2hECuFQooImxr6UMtQNWQwT1xMn7ct5izGt3kjt8ZrCbSfzLJtJiy2n&#10;Cw329N5Q/XM421RjdyyKV/3hzXpsqu/8M682xUap0dOwegMRaYj/5j96qxM3hfsva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YyZxAAAANsAAAAPAAAAAAAAAAAA&#10;AAAAAKECAABkcnMvZG93bnJldi54bWxQSwUGAAAAAAQABAD5AAAAkgMAAAAA&#10;" strokeweight=".25pt"/>
                <v:line id="Line 169" o:spid="_x0000_s1029" style="position:absolute;flip:y;visibility:visible;mso-wrap-style:square" from="8539,9292" to="8539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cS7sQAAADbAAAADwAAAGRycy9kb3ducmV2LnhtbESPQWvCQBCF74X+h2WEXopuGoqE6Cq2&#10;EKm9Nep9yI6baHY27G41/fduodDbDO99b94s16PtxZV86BwreJllIIgbpzs2Cg77alqACBFZY++Y&#10;FPxQgPXq8WGJpXY3/qJrHY1IIRxKVNDGOJRShqYli2HmBuKknZy3GNPqjdQebync9jLPsrm02HG6&#10;0OJA7y01l/rbphq7fVG86k9v3p5Ndc6PebUttko9TcbNAkSkMf6b/+gPnbg5/P6SBp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xLuxAAAANsAAAAPAAAAAAAAAAAA&#10;AAAAAKECAABkcnMvZG93bnJldi54bWxQSwUGAAAAAAQABAD5AAAAkgMAAAAA&#10;" strokeweight=".25pt"/>
                <v:line id="Line 170" o:spid="_x0000_s1030" style="position:absolute;flip:y;visibility:visible;mso-wrap-style:square" from="8831,9292" to="8831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u3dcQAAADbAAAADwAAAGRycy9kb3ducmV2LnhtbESPzWrDMBCE74W+g9hCLqGRa0pi3Cgh&#10;KTgkveWn98Xaym6tlZGUxHn7KlDobZeZb3Z2vhxsJy7kQ+tYwcskA0FcO92yUXA6Vs8FiBCRNXaO&#10;ScGNAiwXjw9zLLW78p4uh2hECuFQooImxr6UMtQNWQwT1xMn7ct5izGt3kjt8ZrCbSfzLJtKiy2n&#10;Cw329N5Q/XM421RjdyyKV/3hzXpsqu/8M682xUap0dOwegMRaYj/5j96qxM3g/sva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7d1xAAAANsAAAAPAAAAAAAAAAAA&#10;AAAAAKECAABkcnMvZG93bnJldi54bWxQSwUGAAAAAAQABAD5AAAAkgMAAAAA&#10;" strokeweight=".25pt"/>
                <v:line id="Line 171" o:spid="_x0000_s1031" style="position:absolute;flip:y;visibility:visible;mso-wrap-style:square" from="9122,9292" to="9122,9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jB8MAAADbAAAADwAAAGRycy9kb3ducmV2LnhtbESPQU/DMAyF70j8h8hIuyCWUiFUdcsm&#10;QOo0uLGNu9V4aaFxqiTbun+PD0jc/OT3PT8v15Mf1Jli6gMbeJwXoIjbYHt2Bg775qEClTKyxSEw&#10;GbhSgvXq9maJtQ0X/qTzLjslIZxqNNDlPNZap7Yjj2keRmLZHUP0mEVGp23Ei4T7QZdF8aw99iwX&#10;OhzpraP2Z3fyUuN9X1VP9iO613vXfJdfZbOpNsbM7qaXBahMU/43/9FbK5yU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EIwfDAAAA2wAAAA8AAAAAAAAAAAAA&#10;AAAAoQIAAGRycy9kb3ducmV2LnhtbFBLBQYAAAAABAAEAPkAAACRAwAAAAA=&#10;" strokeweight=".25pt"/>
                <v:line id="Line 172" o:spid="_x0000_s1032" style="position:absolute;flip:y;visibility:visible;mso-wrap-style:square" from="9413,9292" to="9413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GnMQAAADbAAAADwAAAGRycy9kb3ducmV2LnhtbESPzWrDMBCE74W8g9hCL6WRY0pxnSgh&#10;KTi0veXvvlgb2am1MpKauG9fBQK57TLzzc7OFoPtxJl8aB0rmIwzEMS10y0bBftd9VKACBFZY+eY&#10;FPxRgMV89DDDUrsLb+i8jUakEA4lKmhi7EspQ92QxTB2PXHSjs5bjGn1RmqPlxRuO5ln2Zu02HK6&#10;0GBPHw3VP9tfm2p87YriVX97s3o21Sk/5NW6WCv19DgspyAiDfFuvtGfOnHvcP0lD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iIacxAAAANsAAAAPAAAAAAAAAAAA&#10;AAAAAKECAABkcnMvZG93bnJldi54bWxQSwUGAAAAAAQABAD5AAAAkgMAAAAA&#10;" strokeweight=".25pt"/>
                <v:line id="Line 173" o:spid="_x0000_s1033" style="position:absolute;flip:y;visibility:visible;mso-wrap-style:square" from="9704,9292" to="9704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lvMMAAADbAAAADwAAAGRycy9kb3ducmV2LnhtbESPTU/DMAyG70j7D5GRuKAtpUKo6pZN&#10;DKkTcGMfd6vx0kLjVEnYyr/HBySO1uv38ePVZvKDulBMfWADD4sCFHEbbM/OwPHQzCtQKSNbHAKT&#10;gR9KsFnPblZY23DlD7rss1MC4VSjgS7nsdY6tR15TIswEkt2DtFjljE6bSNeBe4HXRbFk/bYs1zo&#10;cKSXjtqv/bcXjbdDVT3a9+i29675LE9ls6t2xtzdTs9LUJmm/L/81361Bkqxl1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e5bzDAAAA2wAAAA8AAAAAAAAAAAAA&#10;AAAAoQIAAGRycy9kb3ducmV2LnhtbFBLBQYAAAAABAAEAPkAAACRAwAAAAA=&#10;" strokeweight=".25pt"/>
                <v:line id="Line 174" o:spid="_x0000_s1034" style="position:absolute;flip:y;visibility:visible;mso-wrap-style:square" from="9996,9292" to="9996,9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AJ8QAAADbAAAADwAAAGRycy9kb3ducmV2LnhtbESPzWrDMBCE74W8g9hALiWRY0oxbpSQ&#10;FBzS3pqf+2JtZbfWykhq4rx9VAjkOMzONzuL1WA7cSYfWscK5rMMBHHtdMtGwfFQTQsQISJr7ByT&#10;gisFWC1HTwsstbvwF5330YgE4VCigibGvpQy1A1ZDDPXEyfv23mLMUlvpPZ4SXDbyTzLXqXFllND&#10;gz29N1T/7v9seuPjUBQv+tObzbOpfvJTXm2LrVKT8bB+AxFpiI/je3qnFeRz+N+SAC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kAnxAAAANsAAAAPAAAAAAAAAAAA&#10;AAAAAKECAABkcnMvZG93bnJldi54bWxQSwUGAAAAAAQABAD5AAAAkgMAAAAA&#10;" strokeweight=".25pt"/>
              </v:group>
            </w:pict>
          </mc:Fallback>
        </mc:AlternateContent>
      </w:r>
      <w:r w:rsidR="00CD5991" w:rsidRPr="008656FC">
        <w:rPr>
          <w:sz w:val="20"/>
          <w:lang w:val="ro-RO"/>
        </w:rPr>
        <w:t>___________________________________________________________________________</w:t>
      </w:r>
    </w:p>
    <w:p w:rsidR="00CD5991" w:rsidRPr="008656FC" w:rsidRDefault="00CD5991" w:rsidP="00F51D86">
      <w:pPr>
        <w:ind w:hanging="284"/>
        <w:jc w:val="right"/>
        <w:rPr>
          <w:sz w:val="20"/>
          <w:szCs w:val="20"/>
          <w:lang w:val="ro-RO"/>
        </w:rPr>
      </w:pPr>
      <w:r w:rsidRPr="008656FC">
        <w:rPr>
          <w:sz w:val="20"/>
          <w:szCs w:val="20"/>
          <w:lang w:val="ro-RO"/>
        </w:rPr>
        <w:t>Код CAEM, ediţia 2005</w:t>
      </w:r>
    </w:p>
    <w:p w:rsidR="00CD5991" w:rsidRPr="008656FC" w:rsidRDefault="00FC4AB8" w:rsidP="00F51D86">
      <w:pPr>
        <w:tabs>
          <w:tab w:val="left" w:leader="underscore" w:pos="5670"/>
        </w:tabs>
        <w:ind w:hanging="284"/>
        <w:rPr>
          <w:lang w:val="ro-RO"/>
        </w:rPr>
      </w:pPr>
      <w:r w:rsidRPr="008656FC">
        <w:rPr>
          <w:noProof/>
        </w:rPr>
        <w:t>Форма собственности</w:t>
      </w:r>
      <w:r w:rsidRPr="008656FC">
        <w:t xml:space="preserve">  </w:t>
      </w:r>
      <w:r w:rsidR="007952D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59055</wp:posOffset>
                </wp:positionV>
                <wp:extent cx="431800" cy="114935"/>
                <wp:effectExtent l="9525" t="6985" r="6350" b="11430"/>
                <wp:wrapTight wrapText="bothSides">
                  <wp:wrapPolygon edited="0">
                    <wp:start x="-476" y="0"/>
                    <wp:lineTo x="-476" y="19810"/>
                    <wp:lineTo x="22076" y="19810"/>
                    <wp:lineTo x="21600" y="0"/>
                    <wp:lineTo x="-476" y="0"/>
                  </wp:wrapPolygon>
                </wp:wrapTight>
                <wp:docPr id="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114935"/>
                          <a:chOff x="5363" y="5396"/>
                          <a:chExt cx="515" cy="233"/>
                        </a:xfrm>
                      </wpg:grpSpPr>
                      <wps:wsp>
                        <wps:cNvPr id="9" name="Freeform 174"/>
                        <wps:cNvSpPr>
                          <a:spLocks/>
                        </wps:cNvSpPr>
                        <wps:spPr bwMode="auto">
                          <a:xfrm>
                            <a:off x="5363" y="5618"/>
                            <a:ext cx="515" cy="11"/>
                          </a:xfrm>
                          <a:custGeom>
                            <a:avLst/>
                            <a:gdLst>
                              <a:gd name="T0" fmla="*/ 0 w 515"/>
                              <a:gd name="T1" fmla="*/ 0 h 11"/>
                              <a:gd name="T2" fmla="*/ 515 w 515"/>
                              <a:gd name="T3" fmla="*/ 11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11">
                                <a:moveTo>
                                  <a:pt x="0" y="0"/>
                                </a:moveTo>
                                <a:lnTo>
                                  <a:pt x="515" y="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6" y="53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4" y="53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1" y="53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4AA86" id="Group 173" o:spid="_x0000_s1026" style="position:absolute;margin-left:447.35pt;margin-top:4.65pt;width:34pt;height:9.05pt;z-index:251662336" coordorigin="5363,5396" coordsize="51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">
                <v:shape id="Freeform 174" o:spid="_x0000_s1027" style="position:absolute;left:5363;top:5618;width:515;height:11;visibility:visible;mso-wrap-style:square;v-text-anchor:top" coordsize="5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xdMQA&#10;AADaAAAADwAAAGRycy9kb3ducmV2LnhtbESPQWvCQBSE74X+h+UVvNVNPYQaXaWUprS3aER7fGRf&#10;k7TZtzG7JvHfu4LgcZiZb5jlejSN6KlztWUFL9MIBHFhdc2lgl2ePr+CcB5ZY2OZFJzJwXr1+LDE&#10;RNuBN9RvfSkChF2CCirv20RKV1Rk0E1tSxy8X9sZ9EF2pdQdDgFuGjmLolgarDksVNjSe0XF//Zk&#10;FKR/5juP9of4kGX26Pefw89Hmyk1eRrfFiA8jf4evrW/tII5XK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8XTEAAAA2gAAAA8AAAAAAAAAAAAAAAAAmAIAAGRycy9k&#10;b3ducmV2LnhtbFBLBQYAAAAABAAEAPUAAACJAwAAAAA=&#10;" path="m,l515,11e" filled="f" strokeweight=".25pt">
                  <v:path arrowok="t" o:connecttype="custom" o:connectlocs="0,0;515,11" o:connectangles="0,0"/>
                </v:shape>
                <v:line id="Line 175" o:spid="_x0000_s1028" style="position:absolute;flip:y;visibility:visible;mso-wrap-style:square" from="5366,5396" to="5366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IvAcMAAADbAAAADwAAAGRycy9kb3ducmV2LnhtbESPQU/DMAyF70j8h8hIuyCWUiFUdcsm&#10;QOo0uLGNu9V4aaFxqiTbun+PD0jc/OT3PT8v15Mf1Jli6gMbeJwXoIjbYHt2Bg775qEClTKyxSEw&#10;GbhSgvXq9maJtQ0X/qTzLjslIZxqNNDlPNZap7Yjj2keRmLZHUP0mEVGp23Ei4T7QZdF8aw99iwX&#10;OhzpraP2Z3fyUuN9X1VP9iO613vXfJdfZbOpNsbM7qaXBahMU/43/9FbK5y0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yLwHDAAAA2wAAAA8AAAAAAAAAAAAA&#10;AAAAoQIAAGRycy9kb3ducmV2LnhtbFBLBQYAAAAABAAEAPkAAACRAwAAAAA=&#10;" strokeweight=".25pt"/>
                <v:line id="Line 176" o:spid="_x0000_s1029" style="position:absolute;flip:y;visibility:visible;mso-wrap-style:square" from="5614,5396" to="5614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KmsQAAADbAAAADwAAAGRycy9kb3ducmV2LnhtbESPT2sCMRDF7wW/QxjBS9GsSynL1iha&#10;WLG91T/3YTPNbruZLEmq67c3BcHbDO/93rxZrAbbiTP50DpWMJ9lIIhrp1s2Co6HalqACBFZY+eY&#10;FFwpwGo5elpgqd2Fv+i8j0akEA4lKmhi7EspQ92QxTBzPXHSvp23GNPqjdQeLyncdjLPsldpseV0&#10;ocGe3huqf/d/NtX4OBTFi/70ZvNsqp/8lFfbYqvUZDys30BEGuLDfKd3OnFz+P8lDS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oqaxAAAANsAAAAPAAAAAAAAAAAA&#10;AAAAAKECAABkcnMvZG93bnJldi54bWxQSwUGAAAAAAQABAD5AAAAkgMAAAAA&#10;" strokeweight=".25pt"/>
                <v:line id="Line 177" o:spid="_x0000_s1030" style="position:absolute;flip:y;visibility:visible;mso-wrap-style:square" from="5861,5396" to="5861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U7cQAAADbAAAADwAAAGRycy9kb3ducmV2LnhtbESPT2sCMRDF7wW/Qxihl1KzLlKWrVHa&#10;wkrtrf65D5sxu3YzWZKo67c3BcHbDO/93ryZLwfbiTP50DpWMJ1kIIhrp1s2Cnbb6rUAESKyxs4x&#10;KbhSgOVi9DTHUrsL/9J5E41IIRxKVNDE2JdShrohi2HieuKkHZy3GNPqjdQeLyncdjLPsjdpseV0&#10;ocGevhqq/zYnm2qst0Ux0z/efL6Y6pjv82pVrJR6Hg8f7yAiDfFhvtPfOnE5/P+SB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BTtxAAAANsAAAAPAAAAAAAAAAAA&#10;AAAAAKECAABkcnMvZG93bnJldi54bWxQSwUGAAAAAAQABAD5AAAAkgMAAAAA&#10;" strokeweight=".25pt"/>
                <w10:wrap type="tight"/>
              </v:group>
            </w:pict>
          </mc:Fallback>
        </mc:AlternateContent>
      </w:r>
      <w:r w:rsidR="00CD5991" w:rsidRPr="008656FC">
        <w:rPr>
          <w:lang w:val="ro-RO"/>
        </w:rPr>
        <w:t>_____</w:t>
      </w:r>
      <w:r w:rsidRPr="00796570">
        <w:rPr>
          <w:lang w:val="ro-RO"/>
        </w:rPr>
        <w:t xml:space="preserve"> </w:t>
      </w:r>
      <w:r w:rsidRPr="008656FC">
        <w:rPr>
          <w:lang w:val="ro-RO"/>
        </w:rPr>
        <w:t>частная</w:t>
      </w:r>
      <w:r w:rsidRPr="00796570">
        <w:rPr>
          <w:lang w:val="ro-RO"/>
        </w:rPr>
        <w:t xml:space="preserve"> </w:t>
      </w:r>
      <w:r w:rsidR="00CD5991" w:rsidRPr="008656FC">
        <w:rPr>
          <w:lang w:val="ro-RO"/>
        </w:rPr>
        <w:t>_____________________________</w:t>
      </w:r>
    </w:p>
    <w:p w:rsidR="00CD5991" w:rsidRPr="008656FC" w:rsidRDefault="00CD5991" w:rsidP="00F51D86">
      <w:pPr>
        <w:ind w:hanging="284"/>
        <w:jc w:val="right"/>
        <w:rPr>
          <w:sz w:val="20"/>
          <w:szCs w:val="20"/>
          <w:lang w:val="ro-RO"/>
        </w:rPr>
      </w:pPr>
      <w:r w:rsidRPr="008656FC">
        <w:rPr>
          <w:sz w:val="20"/>
          <w:szCs w:val="20"/>
        </w:rPr>
        <w:t>Код</w:t>
      </w:r>
      <w:r w:rsidRPr="008656FC">
        <w:rPr>
          <w:sz w:val="20"/>
          <w:szCs w:val="20"/>
          <w:lang w:val="ro-RO"/>
        </w:rPr>
        <w:t xml:space="preserve"> CFP</w:t>
      </w:r>
    </w:p>
    <w:p w:rsidR="00CD5991" w:rsidRPr="008656FC" w:rsidRDefault="007952DE" w:rsidP="00F51D86">
      <w:pPr>
        <w:tabs>
          <w:tab w:val="left" w:leader="underscore" w:pos="5670"/>
        </w:tabs>
        <w:ind w:hanging="284"/>
        <w:rPr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48260</wp:posOffset>
                </wp:positionV>
                <wp:extent cx="547370" cy="114935"/>
                <wp:effectExtent l="5080" t="12700" r="9525" b="5715"/>
                <wp:wrapNone/>
                <wp:docPr id="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114935"/>
                          <a:chOff x="9677" y="9967"/>
                          <a:chExt cx="859" cy="293"/>
                        </a:xfrm>
                      </wpg:grpSpPr>
                      <wps:wsp>
                        <wps:cNvPr id="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677" y="10260"/>
                            <a:ext cx="8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9677" y="996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9962" y="996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46" y="996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31" y="996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6F1B8" id="Group 191" o:spid="_x0000_s1026" style="position:absolute;margin-left:440.25pt;margin-top:3.8pt;width:43.1pt;height:9.05pt;z-index:251663360" coordorigin="9677,9967" coordsize="85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">
                <v:line id="Line 185" o:spid="_x0000_s1027" style="position:absolute;visibility:visible;mso-wrap-style:square" from="9677,10260" to="10536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line id="Line 186" o:spid="_x0000_s1028" style="position:absolute;flip:y;visibility:visible;mso-wrap-style:square" from="9677,9967" to="9677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MX78AAADaAAAADwAAAGRycy9kb3ducmV2LnhtbERPW2vCMBR+H+w/hCP4MjS1iJTOKE6o&#10;bL55ez80Z2m35qQkUbt/vwiDPX589+V6sJ24kQ+tYwWzaQaCuHa6ZaPgfKomBYgQkTV2jknBDwVY&#10;r56fllhqd+cD3Y7RiBTCoUQFTYx9KWWoG7IYpq4nTtyn8xZjgt5I7fGewm0n8yxbSIstp4YGe9o2&#10;VH8frzbN+DgVxVzvvXl7MdVXfsmrXbFTajwaNq8gIg3xX/znftcK5vC4kvw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UMX78AAADaAAAADwAAAAAAAAAAAAAAAACh&#10;AgAAZHJzL2Rvd25yZXYueG1sUEsFBgAAAAAEAAQA+QAAAI0DAAAAAA==&#10;" strokeweight=".25pt"/>
                <v:line id="Line 187" o:spid="_x0000_s1029" style="position:absolute;flip:y;visibility:visible;mso-wrap-style:square" from="9962,9967" to="9962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  <v:line id="Line 188" o:spid="_x0000_s1030" style="position:absolute;flip:y;visibility:visible;mso-wrap-style:square" from="10246,9967" to="10246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3s78AAADaAAAADwAAAGRycy9kb3ducmV2LnhtbERPW2vCMBR+F/YfwhF8EU1XREpnFDeo&#10;bHvz9n5oztJuzUlJonb/fhEGPn5899VmsJ24kg+tYwXP8wwEce10y0bB6VjNChAhImvsHJOCXwqw&#10;WT+NVlhqd+M9XQ/RiBTCoUQFTYx9KWWoG7IY5q4nTtyX8xZjgt5I7fGWwm0n8yxbSostp4YGe3pr&#10;qP45XGya8XEsioX+9OZ1aqrv/JxXu2Kn1GQ8bF9ARBriQ/zvftcKlnC/kvwg1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Ds3s78AAADaAAAADwAAAAAAAAAAAAAAAACh&#10;AgAAZHJzL2Rvd25yZXYueG1sUEsFBgAAAAAEAAQA+QAAAI0DAAAAAA==&#10;" strokeweight=".25pt"/>
                <v:line id="Line 189" o:spid="_x0000_s1031" style="position:absolute;flip:y;visibility:visible;mso-wrap-style:square" from="10531,9967" to="10531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eSKMAAAADaAAAADwAAAGRycy9kb3ducmV2LnhtbERPW2vCMBR+H+w/hDPwRWa6MrR0RtFB&#10;RffmZe+H5izt1pyUJGr994sw2OPHd58vB9uJC/nQOlbwMslAENdOt2wUnI7VcwEiRGSNnWNScKMA&#10;y8XjwxxL7a68p8shGpFCOJSooImxL6UMdUMWw8T1xIn7ct5iTNAbqT1eU7jtZJ5lU2mx5dTQYE/v&#10;DdU/h7NNM3bHonjVH96sx6b6zj/zalNslBo9Das3EJGG+C/+c2+1gh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3kijAAAAA2gAAAA8AAAAAAAAAAAAAAAAA&#10;oQIAAGRycy9kb3ducmV2LnhtbFBLBQYAAAAABAAEAPkAAACOAwAAAAA=&#10;" strokeweight=".25pt"/>
              </v:group>
            </w:pict>
          </mc:Fallback>
        </mc:AlternateContent>
      </w:r>
      <w:r w:rsidR="00FC4AB8" w:rsidRPr="008656FC">
        <w:t xml:space="preserve"> Организационно-правовая форма</w:t>
      </w:r>
      <w:r w:rsidR="00FC4AB8" w:rsidRPr="008656FC">
        <w:rPr>
          <w:lang w:val="ro-RO"/>
        </w:rPr>
        <w:t xml:space="preserve"> </w:t>
      </w:r>
      <w:r w:rsidR="00CD5991" w:rsidRPr="008656FC">
        <w:rPr>
          <w:lang w:val="ro-RO"/>
        </w:rPr>
        <w:t>___</w:t>
      </w:r>
      <w:r w:rsidR="00FC4AB8" w:rsidRPr="008656FC">
        <w:t>ООО</w:t>
      </w:r>
      <w:r w:rsidR="00CD5991" w:rsidRPr="008656FC">
        <w:rPr>
          <w:lang w:val="ro-RO"/>
        </w:rPr>
        <w:t>___</w:t>
      </w:r>
      <w:r w:rsidR="00F51D86">
        <w:rPr>
          <w:lang w:val="ro-RO"/>
        </w:rPr>
        <w:t>______________________________</w:t>
      </w:r>
      <w:r w:rsidR="00CD5991" w:rsidRPr="008656FC">
        <w:rPr>
          <w:lang w:val="ro-RO"/>
        </w:rPr>
        <w:t>___</w:t>
      </w:r>
    </w:p>
    <w:p w:rsidR="00CD5991" w:rsidRPr="008656FC" w:rsidRDefault="00CD5991" w:rsidP="00F51D86">
      <w:pPr>
        <w:ind w:hanging="284"/>
        <w:jc w:val="right"/>
        <w:rPr>
          <w:sz w:val="20"/>
          <w:szCs w:val="20"/>
          <w:lang w:val="ro-RO"/>
        </w:rPr>
      </w:pPr>
      <w:r w:rsidRPr="008656FC">
        <w:rPr>
          <w:sz w:val="20"/>
          <w:szCs w:val="20"/>
        </w:rPr>
        <w:t>Код</w:t>
      </w:r>
      <w:r w:rsidRPr="008656FC">
        <w:rPr>
          <w:sz w:val="20"/>
          <w:szCs w:val="20"/>
          <w:lang w:val="ro-RO"/>
        </w:rPr>
        <w:t xml:space="preserve"> CFOJ</w:t>
      </w:r>
    </w:p>
    <w:p w:rsidR="00CD5991" w:rsidRPr="006B34E2" w:rsidRDefault="005F241E" w:rsidP="00F51D86">
      <w:pPr>
        <w:tabs>
          <w:tab w:val="left" w:pos="142"/>
        </w:tabs>
        <w:spacing w:line="360" w:lineRule="auto"/>
        <w:ind w:hanging="284"/>
        <w:rPr>
          <w:sz w:val="18"/>
          <w:szCs w:val="20"/>
          <w:lang w:val="ro-RO"/>
        </w:rPr>
      </w:pPr>
      <w:r w:rsidRPr="008656FC">
        <w:rPr>
          <w:szCs w:val="20"/>
        </w:rPr>
        <w:t>Контакты</w:t>
      </w:r>
      <w:r w:rsidR="00CD5991" w:rsidRPr="008656FC">
        <w:rPr>
          <w:szCs w:val="20"/>
          <w:lang w:val="ro-RO"/>
        </w:rPr>
        <w:t xml:space="preserve">:  </w:t>
      </w:r>
      <w:r w:rsidRPr="008656FC">
        <w:rPr>
          <w:szCs w:val="20"/>
        </w:rPr>
        <w:t xml:space="preserve">       </w:t>
      </w:r>
      <w:r w:rsidR="00F51D86">
        <w:rPr>
          <w:szCs w:val="20"/>
        </w:rPr>
        <w:t>Т</w:t>
      </w:r>
      <w:r w:rsidR="00FC4AB8" w:rsidRPr="008656FC">
        <w:rPr>
          <w:szCs w:val="20"/>
        </w:rPr>
        <w:t>ел</w:t>
      </w:r>
      <w:r w:rsidR="00CD5991" w:rsidRPr="008656FC">
        <w:rPr>
          <w:szCs w:val="20"/>
          <w:lang w:val="ro-RO"/>
        </w:rPr>
        <w:t xml:space="preserve">.  </w:t>
      </w:r>
      <w:r w:rsidR="00CD5991" w:rsidRPr="008656FC">
        <w:rPr>
          <w:sz w:val="18"/>
          <w:szCs w:val="20"/>
          <w:lang w:val="ro-RO"/>
        </w:rPr>
        <w:t xml:space="preserve">____________________________ </w:t>
      </w:r>
      <w:r w:rsidR="00CD5991" w:rsidRPr="008656FC">
        <w:rPr>
          <w:sz w:val="18"/>
          <w:szCs w:val="18"/>
          <w:lang w:val="ro-RO"/>
        </w:rPr>
        <w:t>e-mail</w:t>
      </w:r>
      <w:r w:rsidR="00CD5991" w:rsidRPr="008656FC">
        <w:rPr>
          <w:sz w:val="18"/>
          <w:szCs w:val="20"/>
          <w:lang w:val="ro-RO"/>
        </w:rPr>
        <w:t xml:space="preserve"> ____________________________________</w:t>
      </w:r>
    </w:p>
    <w:p w:rsidR="00CD5991" w:rsidRPr="006B34E2" w:rsidRDefault="00CD5991" w:rsidP="00F51D86">
      <w:pPr>
        <w:tabs>
          <w:tab w:val="left" w:pos="142"/>
        </w:tabs>
        <w:spacing w:line="360" w:lineRule="auto"/>
        <w:ind w:hanging="284"/>
        <w:rPr>
          <w:sz w:val="18"/>
          <w:szCs w:val="18"/>
          <w:lang w:val="ro-RO"/>
        </w:rPr>
      </w:pPr>
      <w:r w:rsidRPr="006B34E2">
        <w:rPr>
          <w:sz w:val="18"/>
          <w:szCs w:val="20"/>
          <w:lang w:val="ro-RO"/>
        </w:rPr>
        <w:t xml:space="preserve">WEB </w:t>
      </w:r>
      <w:r w:rsidRPr="006B34E2">
        <w:rPr>
          <w:sz w:val="18"/>
          <w:szCs w:val="18"/>
          <w:lang w:val="ro-RO"/>
        </w:rPr>
        <w:t>____________________________________________</w:t>
      </w:r>
    </w:p>
    <w:p w:rsidR="00CD5991" w:rsidRPr="00FC4AB8" w:rsidRDefault="00FC4AB8" w:rsidP="00F51D86">
      <w:pPr>
        <w:tabs>
          <w:tab w:val="center" w:pos="2835"/>
        </w:tabs>
        <w:ind w:hanging="284"/>
        <w:jc w:val="right"/>
        <w:rPr>
          <w:sz w:val="20"/>
          <w:szCs w:val="14"/>
        </w:rPr>
      </w:pPr>
      <w:r>
        <w:rPr>
          <w:szCs w:val="18"/>
        </w:rPr>
        <w:t>Единица измерения</w:t>
      </w:r>
      <w:r w:rsidR="00CD5991" w:rsidRPr="00701906">
        <w:rPr>
          <w:szCs w:val="18"/>
          <w:lang w:val="ro-RO"/>
        </w:rPr>
        <w:t xml:space="preserve">: </w:t>
      </w:r>
      <w:r>
        <w:rPr>
          <w:szCs w:val="18"/>
        </w:rPr>
        <w:t>лей</w:t>
      </w:r>
    </w:p>
    <w:p w:rsidR="00CD5991" w:rsidRPr="00701906" w:rsidRDefault="005F241E" w:rsidP="00F51D86">
      <w:pPr>
        <w:tabs>
          <w:tab w:val="left" w:leader="underscore" w:pos="5670"/>
        </w:tabs>
        <w:spacing w:before="240" w:after="120"/>
        <w:ind w:hanging="284"/>
        <w:rPr>
          <w:sz w:val="18"/>
          <w:szCs w:val="18"/>
          <w:u w:val="single"/>
          <w:lang w:val="ro-RO"/>
        </w:rPr>
      </w:pPr>
      <w:r>
        <w:rPr>
          <w:sz w:val="18"/>
          <w:szCs w:val="18"/>
        </w:rPr>
        <w:t>Имя и координаты главного бухгалтера</w:t>
      </w:r>
      <w:r w:rsidR="00CD5991" w:rsidRPr="00701906">
        <w:rPr>
          <w:sz w:val="18"/>
          <w:szCs w:val="18"/>
          <w:lang w:val="ro-RO"/>
        </w:rPr>
        <w:t>:</w:t>
      </w:r>
      <w:r w:rsidR="00CD5991">
        <w:rPr>
          <w:sz w:val="18"/>
          <w:szCs w:val="18"/>
          <w:lang w:val="ro-RO"/>
        </w:rPr>
        <w:t xml:space="preserve">              </w:t>
      </w:r>
      <w:r w:rsidR="00F51D86">
        <w:rPr>
          <w:sz w:val="18"/>
          <w:szCs w:val="18"/>
        </w:rPr>
        <w:t>Г</w:t>
      </w:r>
      <w:r>
        <w:rPr>
          <w:sz w:val="18"/>
          <w:szCs w:val="18"/>
        </w:rPr>
        <w:t>-н</w:t>
      </w:r>
      <w:r>
        <w:rPr>
          <w:sz w:val="18"/>
          <w:szCs w:val="18"/>
          <w:lang w:val="ro-RO"/>
        </w:rPr>
        <w:t xml:space="preserve"> (</w:t>
      </w:r>
      <w:r w:rsidR="00F51D86">
        <w:rPr>
          <w:sz w:val="18"/>
          <w:szCs w:val="18"/>
        </w:rPr>
        <w:t>г-</w:t>
      </w:r>
      <w:r>
        <w:rPr>
          <w:sz w:val="18"/>
          <w:szCs w:val="18"/>
        </w:rPr>
        <w:t>жа</w:t>
      </w:r>
      <w:r w:rsidR="00CD5991" w:rsidRPr="00701906">
        <w:rPr>
          <w:sz w:val="18"/>
          <w:szCs w:val="18"/>
          <w:lang w:val="ro-RO"/>
        </w:rPr>
        <w:t>)  _</w:t>
      </w:r>
      <w:r w:rsidR="00CD5991">
        <w:rPr>
          <w:sz w:val="18"/>
          <w:szCs w:val="18"/>
          <w:lang w:val="ro-RO"/>
        </w:rPr>
        <w:t>__</w:t>
      </w:r>
      <w:r w:rsidRPr="008656FC">
        <w:rPr>
          <w:sz w:val="18"/>
          <w:szCs w:val="18"/>
        </w:rPr>
        <w:t>Крецу Анна</w:t>
      </w:r>
      <w:r w:rsidR="00CD5991">
        <w:rPr>
          <w:sz w:val="18"/>
          <w:szCs w:val="18"/>
          <w:lang w:val="ro-RO"/>
        </w:rPr>
        <w:t>________________</w:t>
      </w:r>
      <w:r w:rsidR="00CD5991" w:rsidRPr="00701906">
        <w:rPr>
          <w:sz w:val="18"/>
          <w:szCs w:val="18"/>
          <w:lang w:val="ro-RO"/>
        </w:rPr>
        <w:t>________</w:t>
      </w:r>
    </w:p>
    <w:p w:rsidR="00CD5991" w:rsidRPr="00F51D86" w:rsidRDefault="00F51D86" w:rsidP="00F51D86">
      <w:pPr>
        <w:tabs>
          <w:tab w:val="left" w:pos="3402"/>
          <w:tab w:val="left" w:leader="underscore" w:pos="5670"/>
        </w:tabs>
        <w:ind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Т</w:t>
      </w:r>
      <w:r w:rsidR="005F241E">
        <w:rPr>
          <w:sz w:val="18"/>
          <w:szCs w:val="18"/>
        </w:rPr>
        <w:t>ел</w:t>
      </w:r>
      <w:r w:rsidR="00CD5991" w:rsidRPr="00701906">
        <w:rPr>
          <w:sz w:val="18"/>
          <w:szCs w:val="18"/>
          <w:lang w:val="ro-RO"/>
        </w:rPr>
        <w:t>.  ____________</w:t>
      </w:r>
      <w:r>
        <w:rPr>
          <w:sz w:val="18"/>
          <w:szCs w:val="18"/>
          <w:lang w:val="ro-RO"/>
        </w:rPr>
        <w:t>______________________________</w:t>
      </w:r>
    </w:p>
    <w:p w:rsidR="00C514E8" w:rsidRPr="00D708AC" w:rsidRDefault="00C514E8" w:rsidP="00F51D86">
      <w:pPr>
        <w:pBdr>
          <w:right w:val="single" w:sz="12" w:space="1" w:color="auto"/>
        </w:pBdr>
        <w:tabs>
          <w:tab w:val="left" w:leader="underscore" w:pos="5670"/>
        </w:tabs>
        <w:ind w:right="-1418" w:hanging="284"/>
      </w:pPr>
    </w:p>
    <w:p w:rsidR="00C514E8" w:rsidRPr="00D708AC" w:rsidRDefault="00C514E8" w:rsidP="00C514E8">
      <w:pPr>
        <w:jc w:val="center"/>
        <w:rPr>
          <w:b/>
        </w:rPr>
      </w:pPr>
    </w:p>
    <w:p w:rsidR="005F241E" w:rsidRDefault="00C514E8" w:rsidP="00C514E8">
      <w:pPr>
        <w:jc w:val="right"/>
      </w:pPr>
      <w:r w:rsidRPr="00D708AC">
        <w:t xml:space="preserve">Приложение № 1 </w:t>
      </w:r>
    </w:p>
    <w:p w:rsidR="00C514E8" w:rsidRPr="00D708AC" w:rsidRDefault="00C514E8" w:rsidP="00C514E8">
      <w:pPr>
        <w:jc w:val="right"/>
      </w:pPr>
      <w:r w:rsidRPr="00D708AC">
        <w:t>к НСБУ</w:t>
      </w:r>
      <w:r w:rsidR="005F241E">
        <w:t xml:space="preserve"> </w:t>
      </w:r>
      <w:r w:rsidR="00580D5E">
        <w:t>«</w:t>
      </w:r>
      <w:r w:rsidRPr="00D708AC">
        <w:t>П</w:t>
      </w:r>
      <w:r w:rsidR="00580D5E">
        <w:t>редставление финансовых отчетов»</w:t>
      </w:r>
    </w:p>
    <w:p w:rsidR="00C514E8" w:rsidRPr="00D708AC" w:rsidRDefault="00C514E8" w:rsidP="00C514E8">
      <w:pPr>
        <w:jc w:val="center"/>
        <w:rPr>
          <w:b/>
        </w:rPr>
      </w:pPr>
    </w:p>
    <w:p w:rsidR="00C514E8" w:rsidRPr="00D708AC" w:rsidRDefault="00C514E8" w:rsidP="00C514E8">
      <w:pPr>
        <w:jc w:val="center"/>
        <w:rPr>
          <w:b/>
        </w:rPr>
      </w:pPr>
      <w:r w:rsidRPr="00D708AC">
        <w:rPr>
          <w:b/>
        </w:rPr>
        <w:t>БАЛАНС</w:t>
      </w:r>
    </w:p>
    <w:p w:rsidR="00C514E8" w:rsidRDefault="00C514E8" w:rsidP="00C514E8">
      <w:pPr>
        <w:jc w:val="center"/>
      </w:pPr>
      <w:r w:rsidRPr="00D708AC">
        <w:t>на  31 декабря 201X г.</w:t>
      </w:r>
    </w:p>
    <w:p w:rsidR="008656FC" w:rsidRPr="00D708AC" w:rsidRDefault="008656FC" w:rsidP="00C514E8">
      <w:pPr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709"/>
        <w:gridCol w:w="1701"/>
        <w:gridCol w:w="1559"/>
      </w:tblGrid>
      <w:tr w:rsidR="00C514E8" w:rsidRPr="00D708AC" w:rsidTr="00C95D7B">
        <w:tc>
          <w:tcPr>
            <w:tcW w:w="568" w:type="dxa"/>
            <w:vMerge w:val="restart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№</w:t>
            </w:r>
          </w:p>
          <w:p w:rsidR="00C514E8" w:rsidRPr="00D708AC" w:rsidRDefault="00C514E8" w:rsidP="00C514E8">
            <w:pPr>
              <w:ind w:right="-18"/>
              <w:jc w:val="center"/>
              <w:rPr>
                <w:b/>
              </w:rPr>
            </w:pPr>
            <w:r w:rsidRPr="00D708AC">
              <w:rPr>
                <w:b/>
              </w:rPr>
              <w:t>п∕п</w:t>
            </w:r>
          </w:p>
        </w:tc>
        <w:tc>
          <w:tcPr>
            <w:tcW w:w="5670" w:type="dxa"/>
            <w:vMerge w:val="restart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 xml:space="preserve">Актив </w:t>
            </w:r>
          </w:p>
        </w:tc>
        <w:tc>
          <w:tcPr>
            <w:tcW w:w="709" w:type="dxa"/>
            <w:vMerge w:val="restart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Код</w:t>
            </w:r>
          </w:p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стр.</w:t>
            </w:r>
          </w:p>
        </w:tc>
        <w:tc>
          <w:tcPr>
            <w:tcW w:w="3260" w:type="dxa"/>
            <w:gridSpan w:val="2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Сальдо на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 xml:space="preserve">начало отчетного периода </w:t>
            </w:r>
          </w:p>
        </w:tc>
        <w:tc>
          <w:tcPr>
            <w:tcW w:w="1559" w:type="dxa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конец отчетного периода</w:t>
            </w:r>
          </w:p>
        </w:tc>
      </w:tr>
      <w:tr w:rsidR="00C514E8" w:rsidRPr="00D708AC" w:rsidTr="00C95D7B">
        <w:tc>
          <w:tcPr>
            <w:tcW w:w="568" w:type="dxa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1</w:t>
            </w:r>
          </w:p>
        </w:tc>
        <w:tc>
          <w:tcPr>
            <w:tcW w:w="5670" w:type="dxa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2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3</w:t>
            </w:r>
          </w:p>
        </w:tc>
        <w:tc>
          <w:tcPr>
            <w:tcW w:w="1701" w:type="dxa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4</w:t>
            </w:r>
          </w:p>
        </w:tc>
        <w:tc>
          <w:tcPr>
            <w:tcW w:w="1559" w:type="dxa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</w:rPr>
              <w:t>5</w:t>
            </w:r>
          </w:p>
        </w:tc>
      </w:tr>
      <w:tr w:rsidR="00C514E8" w:rsidRPr="00D708AC" w:rsidTr="00C95D7B">
        <w:trPr>
          <w:trHeight w:val="153"/>
        </w:trPr>
        <w:tc>
          <w:tcPr>
            <w:tcW w:w="568" w:type="dxa"/>
            <w:vMerge w:val="restart"/>
          </w:tcPr>
          <w:p w:rsidR="00C514E8" w:rsidRPr="00D708AC" w:rsidRDefault="00C514E8" w:rsidP="00C95D7B">
            <w:pPr>
              <w:jc w:val="center"/>
            </w:pPr>
            <w:r w:rsidRPr="00D708AC">
              <w:t>1.</w:t>
            </w: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  <w:rPr>
                <w:b/>
                <w:bCs/>
              </w:rPr>
            </w:pPr>
            <w:r w:rsidRPr="00D708AC">
              <w:rPr>
                <w:b/>
                <w:bCs/>
              </w:rPr>
              <w:t>Долгосрочные активы</w:t>
            </w:r>
          </w:p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Нематериальные активы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</w:p>
          <w:p w:rsidR="00C514E8" w:rsidRPr="00D708AC" w:rsidRDefault="00C514E8" w:rsidP="00C514E8">
            <w:pPr>
              <w:jc w:val="center"/>
            </w:pPr>
            <w:r w:rsidRPr="00D708AC">
              <w:t>010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  <w:p w:rsidR="00C514E8" w:rsidRPr="00D708AC" w:rsidRDefault="00C514E8" w:rsidP="008656FC">
            <w:pPr>
              <w:jc w:val="right"/>
            </w:pPr>
            <w:r w:rsidRPr="00D708AC">
              <w:t>71 000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  <w:p w:rsidR="00C514E8" w:rsidRPr="00D708AC" w:rsidRDefault="00C514E8" w:rsidP="008656FC">
            <w:pPr>
              <w:jc w:val="right"/>
            </w:pPr>
            <w:r w:rsidRPr="00D708AC">
              <w:t>44 722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</w:pPr>
            <w:r w:rsidRPr="00D708AC">
              <w:t>Незавершенные долгосрочные материальные активы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020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Земельные участки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030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85 600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85 600</w:t>
            </w:r>
          </w:p>
        </w:tc>
      </w:tr>
      <w:tr w:rsidR="00C514E8" w:rsidRPr="00D708AC" w:rsidTr="00C95D7B">
        <w:trPr>
          <w:trHeight w:val="207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Основные средства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040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3 443 549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tabs>
                <w:tab w:val="left" w:pos="1202"/>
              </w:tabs>
              <w:jc w:val="right"/>
            </w:pPr>
            <w:r w:rsidRPr="00D708AC">
              <w:t>2 918 524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Минеральные ресурсы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050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307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Долгосрочные биологические активы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060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70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Долгосрочные финансовые инвестиции в неаффилированные стороны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070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350 000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350 000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</w:pPr>
            <w:r w:rsidRPr="00D708AC">
              <w:t>Долгосрочные финансовые инвестиции в аффилированные стороны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080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5 000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10 000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Инвестиционная недвижимость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090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1 910 449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Долгосрочная дебиторская задолженность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100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E55C2A">
            <w:pPr>
              <w:tabs>
                <w:tab w:val="left" w:pos="993"/>
              </w:tabs>
              <w:ind w:firstLine="12"/>
              <w:jc w:val="both"/>
            </w:pPr>
            <w:r w:rsidRPr="00D708AC">
              <w:t>Долгосрочные авансы выданные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110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210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Прочие долгосрочные активы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t>120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1 575</w:t>
            </w:r>
          </w:p>
        </w:tc>
      </w:tr>
      <w:tr w:rsidR="00C514E8" w:rsidRPr="00D708AC" w:rsidTr="00C95D7B">
        <w:trPr>
          <w:trHeight w:val="363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  <w:rPr>
                <w:b/>
                <w:bCs/>
              </w:rPr>
            </w:pPr>
            <w:r w:rsidRPr="00D708AC">
              <w:rPr>
                <w:b/>
                <w:bCs/>
              </w:rPr>
              <w:t xml:space="preserve">Итого долгосрочных активов </w:t>
            </w:r>
          </w:p>
          <w:p w:rsidR="00C514E8" w:rsidRPr="00D708AC" w:rsidRDefault="00C514E8" w:rsidP="00C514E8">
            <w:pPr>
              <w:tabs>
                <w:tab w:val="left" w:pos="993"/>
              </w:tabs>
              <w:ind w:right="-108" w:firstLine="12"/>
              <w:jc w:val="both"/>
            </w:pPr>
            <w:r w:rsidRPr="00D708AC">
              <w:t>(стр.010+стр.020+стр.030+стр.040+стр.050+стр.060+стр.070+стр.080+стр.090+стр.100+стр.110+стр.120)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130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3 955 149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5 320 870</w:t>
            </w:r>
          </w:p>
        </w:tc>
      </w:tr>
      <w:tr w:rsidR="00C514E8" w:rsidRPr="00D708AC" w:rsidTr="00C95D7B">
        <w:trPr>
          <w:trHeight w:val="70"/>
        </w:trPr>
        <w:tc>
          <w:tcPr>
            <w:tcW w:w="568" w:type="dxa"/>
            <w:vMerge w:val="restart"/>
          </w:tcPr>
          <w:p w:rsidR="00C514E8" w:rsidRPr="00D708AC" w:rsidRDefault="00C514E8" w:rsidP="00C95D7B">
            <w:pPr>
              <w:jc w:val="center"/>
            </w:pPr>
            <w:r w:rsidRPr="00D708AC">
              <w:t>2.</w:t>
            </w: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  <w:rPr>
                <w:b/>
                <w:bCs/>
              </w:rPr>
            </w:pPr>
            <w:r w:rsidRPr="00D708AC">
              <w:rPr>
                <w:b/>
                <w:bCs/>
              </w:rPr>
              <w:t>Оборотные активы</w:t>
            </w:r>
          </w:p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 xml:space="preserve">Материалы 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</w:p>
          <w:p w:rsidR="00C514E8" w:rsidRPr="00D708AC" w:rsidRDefault="00C514E8" w:rsidP="00C514E8">
            <w:pPr>
              <w:jc w:val="center"/>
            </w:pPr>
            <w:r w:rsidRPr="00D708AC">
              <w:t>140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929 466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670 183</w:t>
            </w:r>
          </w:p>
        </w:tc>
      </w:tr>
      <w:tr w:rsidR="00C514E8" w:rsidRPr="00D708AC" w:rsidTr="00C95D7B">
        <w:trPr>
          <w:trHeight w:val="70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Оборотные биологические активы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150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Малоценные и быстроизнашивающиеся предметы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160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22 189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12 938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</w:pPr>
            <w:r w:rsidRPr="00D708AC">
              <w:t>Незавершенное производство и продукция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170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656FC">
            <w:pPr>
              <w:jc w:val="right"/>
            </w:pPr>
            <w:r w:rsidRPr="00D708AC">
              <w:t xml:space="preserve">221 519 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286 805</w:t>
            </w:r>
          </w:p>
        </w:tc>
      </w:tr>
      <w:tr w:rsidR="00C514E8" w:rsidRPr="00D708AC" w:rsidTr="00C95D7B">
        <w:trPr>
          <w:trHeight w:val="300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</w:pPr>
            <w:r w:rsidRPr="00D708AC">
              <w:t>Товары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180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656FC">
            <w:pPr>
              <w:jc w:val="right"/>
            </w:pPr>
            <w:r w:rsidRPr="00D708AC">
              <w:t>69 303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Коммерческая дебиторская задолженность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190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656FC">
            <w:pPr>
              <w:jc w:val="right"/>
            </w:pPr>
            <w:r w:rsidRPr="00D708AC">
              <w:t>1 164 378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2 445 502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</w:pPr>
            <w:r w:rsidRPr="00D708AC">
              <w:t>Дебиторская задолженность аффилированных сторон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200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E55C2A">
            <w:pPr>
              <w:tabs>
                <w:tab w:val="left" w:pos="993"/>
              </w:tabs>
              <w:ind w:firstLine="12"/>
              <w:jc w:val="both"/>
            </w:pPr>
            <w:r w:rsidRPr="00D708AC">
              <w:t>Текущие авансы выданные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210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74 120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Дебиторская задолженность бюджета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220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8 390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16 553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</w:pPr>
            <w:r w:rsidRPr="00D708AC">
              <w:t>Дебиторская задолженность персонала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230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16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16</w:t>
            </w:r>
          </w:p>
        </w:tc>
      </w:tr>
      <w:tr w:rsidR="00C514E8" w:rsidRPr="00D708AC" w:rsidTr="00C95D7B">
        <w:trPr>
          <w:trHeight w:val="217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Прочая дебиторская задолженность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240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7 779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Денежные средства в кассе и на текущих счетах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250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7 369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138 389</w:t>
            </w:r>
          </w:p>
        </w:tc>
      </w:tr>
      <w:tr w:rsidR="00C514E8" w:rsidRPr="00D708AC" w:rsidTr="00C95D7B">
        <w:trPr>
          <w:trHeight w:val="95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</w:pPr>
            <w:r w:rsidRPr="00D708AC">
              <w:t>Прочие элементы денежных средств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260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Текущие финансовые инвестиции в  несвязанные стороны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270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70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Текущие финансовые инвестиции в связанные стороны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280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70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Прочие оборотные активы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290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</w:pPr>
            <w:r w:rsidRPr="00D708AC">
              <w:t>11 348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</w:pPr>
            <w:r w:rsidRPr="00D708AC">
              <w:t>945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  <w:rPr>
                <w:b/>
                <w:bCs/>
              </w:rPr>
            </w:pPr>
            <w:r w:rsidRPr="00D708AC">
              <w:rPr>
                <w:b/>
                <w:bCs/>
              </w:rPr>
              <w:t>Итого оборотных активов</w:t>
            </w:r>
          </w:p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  <w:rPr>
                <w:b/>
                <w:bCs/>
              </w:rPr>
            </w:pPr>
            <w:r w:rsidRPr="00D708AC">
              <w:t>(стр.140+стр.150+стр.160+стр.170+стр.180+стр.190+стр.200+стр.210+стр.220+стр.230+стр.240+стр.250+стр.260+стр.270+стр.280+стр.290)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300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2 441 757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3 645 451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70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  <w:rPr>
                <w:b/>
                <w:bCs/>
              </w:rPr>
            </w:pPr>
            <w:r w:rsidRPr="00D708AC">
              <w:rPr>
                <w:b/>
                <w:bCs/>
              </w:rPr>
              <w:t>Всего активов</w:t>
            </w:r>
          </w:p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(стр.130 + стр.300)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310</w:t>
            </w:r>
          </w:p>
        </w:tc>
        <w:tc>
          <w:tcPr>
            <w:tcW w:w="1701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6 396 906</w:t>
            </w:r>
          </w:p>
        </w:tc>
        <w:tc>
          <w:tcPr>
            <w:tcW w:w="1559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8 966 321</w:t>
            </w:r>
          </w:p>
        </w:tc>
      </w:tr>
    </w:tbl>
    <w:p w:rsidR="00C514E8" w:rsidRPr="00D708AC" w:rsidRDefault="00C514E8" w:rsidP="00C514E8"/>
    <w:tbl>
      <w:tblPr>
        <w:tblW w:w="10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56"/>
        <w:gridCol w:w="709"/>
        <w:gridCol w:w="1715"/>
        <w:gridCol w:w="1570"/>
      </w:tblGrid>
      <w:tr w:rsidR="00C514E8" w:rsidRPr="00D708AC" w:rsidTr="00C95D7B">
        <w:trPr>
          <w:trHeight w:val="70"/>
        </w:trPr>
        <w:tc>
          <w:tcPr>
            <w:tcW w:w="568" w:type="dxa"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jc w:val="center"/>
              <w:rPr>
                <w:b/>
              </w:rPr>
            </w:pPr>
            <w:r w:rsidRPr="00D708AC">
              <w:rPr>
                <w:b/>
                <w:bCs/>
              </w:rPr>
              <w:t>Пассив</w:t>
            </w:r>
          </w:p>
          <w:p w:rsidR="00C514E8" w:rsidRPr="00D708AC" w:rsidRDefault="00C514E8" w:rsidP="00C514E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</w:p>
        </w:tc>
        <w:tc>
          <w:tcPr>
            <w:tcW w:w="1715" w:type="dxa"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1570" w:type="dxa"/>
          </w:tcPr>
          <w:p w:rsidR="00C514E8" w:rsidRPr="00D708AC" w:rsidRDefault="00C514E8" w:rsidP="00C514E8">
            <w:pPr>
              <w:jc w:val="both"/>
            </w:pPr>
          </w:p>
        </w:tc>
      </w:tr>
      <w:tr w:rsidR="00C514E8" w:rsidRPr="00D708AC" w:rsidTr="00C95D7B">
        <w:trPr>
          <w:trHeight w:val="158"/>
        </w:trPr>
        <w:tc>
          <w:tcPr>
            <w:tcW w:w="568" w:type="dxa"/>
            <w:tcBorders>
              <w:bottom w:val="nil"/>
            </w:tcBorders>
          </w:tcPr>
          <w:p w:rsidR="00C514E8" w:rsidRPr="00D708AC" w:rsidRDefault="00C514E8" w:rsidP="00C95D7B">
            <w:pPr>
              <w:jc w:val="center"/>
            </w:pPr>
            <w:r w:rsidRPr="00D708AC">
              <w:t>3.</w:t>
            </w:r>
          </w:p>
        </w:tc>
        <w:tc>
          <w:tcPr>
            <w:tcW w:w="5656" w:type="dxa"/>
          </w:tcPr>
          <w:p w:rsidR="00C514E8" w:rsidRPr="00D708AC" w:rsidRDefault="00C514E8" w:rsidP="00C514E8">
            <w:pPr>
              <w:rPr>
                <w:b/>
              </w:rPr>
            </w:pPr>
            <w:r w:rsidRPr="00D708AC">
              <w:rPr>
                <w:b/>
                <w:bCs/>
              </w:rPr>
              <w:t>Собственный капитал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</w:p>
        </w:tc>
        <w:tc>
          <w:tcPr>
            <w:tcW w:w="1715" w:type="dxa"/>
          </w:tcPr>
          <w:p w:rsidR="00C514E8" w:rsidRPr="00D708AC" w:rsidRDefault="00C514E8" w:rsidP="00C514E8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C514E8">
            <w:pPr>
              <w:jc w:val="right"/>
            </w:pPr>
          </w:p>
        </w:tc>
      </w:tr>
      <w:tr w:rsidR="00C514E8" w:rsidRPr="00D708AC" w:rsidTr="00C95D7B">
        <w:trPr>
          <w:trHeight w:val="70"/>
        </w:trPr>
        <w:tc>
          <w:tcPr>
            <w:tcW w:w="568" w:type="dxa"/>
            <w:vMerge w:val="restart"/>
            <w:tcBorders>
              <w:top w:val="nil"/>
            </w:tcBorders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r w:rsidRPr="00D708AC">
              <w:t>Уставный и добавочный капитал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320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203 600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1 108 600</w:t>
            </w:r>
          </w:p>
        </w:tc>
      </w:tr>
      <w:tr w:rsidR="00C514E8" w:rsidRPr="00D708AC" w:rsidTr="00C95D7B">
        <w:trPr>
          <w:trHeight w:val="70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</w:pPr>
            <w:r w:rsidRPr="00D708AC">
              <w:t xml:space="preserve">Резервы 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330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62 705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21 410</w:t>
            </w:r>
          </w:p>
        </w:tc>
      </w:tr>
      <w:tr w:rsidR="00C514E8" w:rsidRPr="00D708AC" w:rsidTr="00C95D7B">
        <w:trPr>
          <w:trHeight w:val="70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Поправки результатов прошлых лет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340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x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(1 040)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Нераспределенная прибыль (непокрытый убыток) прошлых лет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350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2 523 355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2 564 650</w:t>
            </w:r>
          </w:p>
        </w:tc>
      </w:tr>
      <w:tr w:rsidR="00C514E8" w:rsidRPr="00D708AC" w:rsidTr="00C95D7B">
        <w:trPr>
          <w:trHeight w:val="136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Чистая прибыль (убыток) отчетного периода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360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x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1 018 540</w:t>
            </w:r>
          </w:p>
        </w:tc>
      </w:tr>
      <w:tr w:rsidR="00C514E8" w:rsidRPr="00D708AC" w:rsidTr="00C95D7B">
        <w:trPr>
          <w:trHeight w:val="70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</w:pPr>
            <w:r w:rsidRPr="00D708AC">
              <w:t>Использованная прибыль отчетного периода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370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x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102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Прочие элементы собственного капитала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380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rPr>
                <w:b/>
                <w:bCs/>
              </w:rPr>
              <w:t>Итого собственный капитал</w:t>
            </w:r>
            <w:r w:rsidRPr="00D708AC">
              <w:t xml:space="preserve"> </w:t>
            </w:r>
          </w:p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(стр.320+стр.330+стр.340+стр.350+стр.360+</w:t>
            </w:r>
          </w:p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 xml:space="preserve">стр.370+стр.380) 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390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2 789 660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4 712 160</w:t>
            </w:r>
          </w:p>
        </w:tc>
      </w:tr>
      <w:tr w:rsidR="00C514E8" w:rsidRPr="00D708AC" w:rsidTr="00C95D7B">
        <w:trPr>
          <w:trHeight w:val="300"/>
        </w:trPr>
        <w:tc>
          <w:tcPr>
            <w:tcW w:w="568" w:type="dxa"/>
            <w:vMerge w:val="restart"/>
          </w:tcPr>
          <w:p w:rsidR="00C514E8" w:rsidRPr="00D708AC" w:rsidRDefault="00C514E8" w:rsidP="00C95D7B">
            <w:pPr>
              <w:jc w:val="center"/>
            </w:pPr>
            <w:r w:rsidRPr="00D708AC">
              <w:t>4.</w:t>
            </w:r>
          </w:p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r w:rsidRPr="00D708AC">
              <w:rPr>
                <w:b/>
                <w:bCs/>
              </w:rPr>
              <w:t>Долгосрочные обязательства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255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rPr>
                <w:b/>
              </w:rPr>
            </w:pPr>
            <w:r w:rsidRPr="00D708AC">
              <w:t>Долгосрочные кредиты банков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400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333 333</w:t>
            </w:r>
          </w:p>
        </w:tc>
      </w:tr>
      <w:tr w:rsidR="00C514E8" w:rsidRPr="00D708AC" w:rsidTr="00C95D7B">
        <w:trPr>
          <w:trHeight w:val="293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Долгосрочные займы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410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293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Долгосрочные обязательства по финансовому лизингу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420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92 498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30 830</w:t>
            </w:r>
          </w:p>
        </w:tc>
      </w:tr>
      <w:tr w:rsidR="00C514E8" w:rsidRPr="00D708AC" w:rsidTr="00C95D7B">
        <w:trPr>
          <w:trHeight w:val="165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Прочие долгосрочные обязательства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430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rPr>
                <w:b/>
                <w:bCs/>
              </w:rPr>
              <w:t>Итого долгосрочных обязательств</w:t>
            </w:r>
            <w:r w:rsidRPr="00D708AC">
              <w:t xml:space="preserve"> </w:t>
            </w:r>
          </w:p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(стр.400+ стр.410+стр.420+стр.430)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440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92 498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364 163</w:t>
            </w:r>
          </w:p>
        </w:tc>
      </w:tr>
      <w:tr w:rsidR="00C514E8" w:rsidRPr="00D708AC" w:rsidTr="00C95D7B">
        <w:trPr>
          <w:trHeight w:val="325"/>
        </w:trPr>
        <w:tc>
          <w:tcPr>
            <w:tcW w:w="568" w:type="dxa"/>
            <w:tcBorders>
              <w:bottom w:val="nil"/>
            </w:tcBorders>
          </w:tcPr>
          <w:p w:rsidR="00C514E8" w:rsidRPr="00D708AC" w:rsidRDefault="00C514E8" w:rsidP="00C95D7B">
            <w:pPr>
              <w:jc w:val="center"/>
            </w:pPr>
            <w:r w:rsidRPr="00D708AC">
              <w:t>5.</w:t>
            </w:r>
          </w:p>
        </w:tc>
        <w:tc>
          <w:tcPr>
            <w:tcW w:w="5656" w:type="dxa"/>
          </w:tcPr>
          <w:p w:rsidR="00C514E8" w:rsidRPr="00D708AC" w:rsidRDefault="00C514E8" w:rsidP="00C514E8">
            <w:pPr>
              <w:rPr>
                <w:b/>
              </w:rPr>
            </w:pPr>
            <w:r w:rsidRPr="00D708AC">
              <w:rPr>
                <w:b/>
                <w:bCs/>
              </w:rPr>
              <w:t>Текущие обязательства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325"/>
        </w:trPr>
        <w:tc>
          <w:tcPr>
            <w:tcW w:w="568" w:type="dxa"/>
            <w:vMerge w:val="restart"/>
            <w:tcBorders>
              <w:top w:val="nil"/>
            </w:tcBorders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C2773D" w:rsidRDefault="008729A2" w:rsidP="008729A2">
            <w:pPr>
              <w:rPr>
                <w:lang w:val="en-US"/>
              </w:rPr>
            </w:pPr>
            <w:r w:rsidRPr="00D708AC">
              <w:t>Краткосрочные</w:t>
            </w:r>
            <w:r>
              <w:t xml:space="preserve"> кредиты банков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450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267 124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8729A2">
            <w:pPr>
              <w:tabs>
                <w:tab w:val="left" w:pos="993"/>
              </w:tabs>
              <w:ind w:firstLine="12"/>
              <w:jc w:val="both"/>
            </w:pPr>
            <w:r w:rsidRPr="00D708AC">
              <w:t>Краткосрочные займы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460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687 057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548 840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8729A2">
            <w:pPr>
              <w:tabs>
                <w:tab w:val="left" w:pos="993"/>
              </w:tabs>
              <w:ind w:firstLine="12"/>
              <w:jc w:val="both"/>
            </w:pPr>
            <w:r w:rsidRPr="00D708AC">
              <w:t>Коммерческие обязательства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470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1 841 409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1 939 197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8729A2">
            <w:pPr>
              <w:tabs>
                <w:tab w:val="left" w:pos="993"/>
              </w:tabs>
              <w:ind w:firstLine="12"/>
              <w:jc w:val="both"/>
            </w:pPr>
            <w:r w:rsidRPr="00D708AC">
              <w:t>Обязательства аффилированным сторонам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480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rPr>
          <w:trHeight w:val="316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E55C2A">
            <w:pPr>
              <w:tabs>
                <w:tab w:val="left" w:pos="993"/>
              </w:tabs>
              <w:ind w:firstLine="12"/>
              <w:jc w:val="both"/>
            </w:pPr>
            <w:r w:rsidRPr="00D708AC">
              <w:t>Текущие авансы полученные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490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99 315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8729A2">
            <w:pPr>
              <w:tabs>
                <w:tab w:val="left" w:pos="993"/>
              </w:tabs>
              <w:ind w:firstLine="12"/>
            </w:pPr>
            <w:r w:rsidRPr="00D708AC">
              <w:t>Обязательства персоналу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500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906 864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787 226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8729A2">
            <w:pPr>
              <w:tabs>
                <w:tab w:val="left" w:pos="993"/>
              </w:tabs>
              <w:ind w:firstLine="12"/>
              <w:jc w:val="both"/>
            </w:pPr>
            <w:r w:rsidRPr="00D708AC">
              <w:t>Обязательства по социальному и медицинскому страхованию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510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2 197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8 402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Обязательства бюджету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520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649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77 068</w:t>
            </w: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Текущие доходы будущих периодов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530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Обязательства собственникам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540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</w:pPr>
            <w:r w:rsidRPr="00D708AC">
              <w:t xml:space="preserve">Текущие целевые финансирование и поступления 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550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</w:p>
        </w:tc>
      </w:tr>
      <w:tr w:rsidR="00C514E8" w:rsidRPr="00D708AC" w:rsidTr="00C95D7B"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Текущие оценочные резервы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560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14 895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72 029</w:t>
            </w:r>
          </w:p>
        </w:tc>
      </w:tr>
      <w:tr w:rsidR="00C514E8" w:rsidRPr="00D708AC" w:rsidTr="00C95D7B">
        <w:trPr>
          <w:trHeight w:val="213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Прочие текущие обязательства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570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</w:pPr>
            <w:r w:rsidRPr="00D708AC">
              <w:t>61 677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</w:pPr>
            <w:r w:rsidRPr="00D708AC">
              <w:t>90 797</w:t>
            </w:r>
          </w:p>
        </w:tc>
      </w:tr>
      <w:tr w:rsidR="00C514E8" w:rsidRPr="00D708AC" w:rsidTr="00C95D7B">
        <w:trPr>
          <w:trHeight w:val="347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rPr>
                <w:b/>
                <w:bCs/>
              </w:rPr>
              <w:t>Итого текущих обязательств</w:t>
            </w:r>
            <w:r w:rsidRPr="00D708AC">
              <w:t xml:space="preserve"> </w:t>
            </w:r>
          </w:p>
          <w:p w:rsidR="00C514E8" w:rsidRPr="00D708AC" w:rsidRDefault="00C514E8" w:rsidP="008729A2">
            <w:pPr>
              <w:tabs>
                <w:tab w:val="left" w:pos="993"/>
              </w:tabs>
              <w:ind w:firstLine="12"/>
              <w:jc w:val="both"/>
            </w:pPr>
            <w:r w:rsidRPr="00D708AC">
              <w:t>(стр.450+стр.460+стр.470+стр.480+стр. 490+стр.500+стр.510+стр.520+стр.530+стр.540+ стр.550+стр.560+стр.570)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580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3 514 748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3 889 998</w:t>
            </w:r>
          </w:p>
        </w:tc>
      </w:tr>
      <w:tr w:rsidR="00C514E8" w:rsidRPr="00D708AC" w:rsidTr="00C95D7B">
        <w:trPr>
          <w:trHeight w:val="323"/>
        </w:trPr>
        <w:tc>
          <w:tcPr>
            <w:tcW w:w="568" w:type="dxa"/>
            <w:vMerge/>
          </w:tcPr>
          <w:p w:rsidR="00C514E8" w:rsidRPr="00D708AC" w:rsidRDefault="00C514E8" w:rsidP="00C514E8">
            <w:pPr>
              <w:jc w:val="both"/>
            </w:pPr>
          </w:p>
        </w:tc>
        <w:tc>
          <w:tcPr>
            <w:tcW w:w="5656" w:type="dxa"/>
          </w:tcPr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rPr>
                <w:b/>
              </w:rPr>
              <w:t>Всего пассивов</w:t>
            </w:r>
            <w:r w:rsidRPr="00D708AC">
              <w:t xml:space="preserve"> </w:t>
            </w:r>
          </w:p>
          <w:p w:rsidR="00C514E8" w:rsidRPr="00D708AC" w:rsidRDefault="00C514E8" w:rsidP="00C514E8">
            <w:pPr>
              <w:tabs>
                <w:tab w:val="left" w:pos="993"/>
              </w:tabs>
              <w:ind w:firstLine="12"/>
              <w:jc w:val="both"/>
            </w:pPr>
            <w:r w:rsidRPr="00D708AC">
              <w:t>(стр.390 + стр.440 + стр.580)</w:t>
            </w:r>
          </w:p>
        </w:tc>
        <w:tc>
          <w:tcPr>
            <w:tcW w:w="709" w:type="dxa"/>
          </w:tcPr>
          <w:p w:rsidR="00C514E8" w:rsidRPr="00D708AC" w:rsidRDefault="00C514E8" w:rsidP="00C514E8">
            <w:pPr>
              <w:jc w:val="center"/>
            </w:pPr>
            <w:r w:rsidRPr="00D708AC">
              <w:t>590</w:t>
            </w:r>
          </w:p>
        </w:tc>
        <w:tc>
          <w:tcPr>
            <w:tcW w:w="1715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6 396 906</w:t>
            </w:r>
          </w:p>
        </w:tc>
        <w:tc>
          <w:tcPr>
            <w:tcW w:w="1570" w:type="dxa"/>
          </w:tcPr>
          <w:p w:rsidR="00C514E8" w:rsidRPr="00D708AC" w:rsidRDefault="00C514E8" w:rsidP="008656FC">
            <w:pPr>
              <w:jc w:val="right"/>
              <w:rPr>
                <w:b/>
              </w:rPr>
            </w:pPr>
            <w:r w:rsidRPr="00D708AC">
              <w:rPr>
                <w:b/>
              </w:rPr>
              <w:t>8 966 321</w:t>
            </w:r>
          </w:p>
        </w:tc>
      </w:tr>
    </w:tbl>
    <w:p w:rsidR="00C514E8" w:rsidRPr="00D708AC" w:rsidRDefault="00C514E8" w:rsidP="00334162"/>
    <w:p w:rsidR="00C514E8" w:rsidRPr="00D708AC" w:rsidRDefault="00C514E8" w:rsidP="00C514E8">
      <w:pPr>
        <w:jc w:val="right"/>
      </w:pPr>
    </w:p>
    <w:p w:rsidR="00F51D86" w:rsidRDefault="00C514E8" w:rsidP="00C514E8">
      <w:pPr>
        <w:jc w:val="right"/>
      </w:pPr>
      <w:r w:rsidRPr="00D708AC">
        <w:t xml:space="preserve">Приложение №2 </w:t>
      </w:r>
    </w:p>
    <w:p w:rsidR="00C514E8" w:rsidRPr="00D708AC" w:rsidRDefault="00C514E8" w:rsidP="00F51D86">
      <w:pPr>
        <w:jc w:val="right"/>
      </w:pPr>
      <w:r w:rsidRPr="00D708AC">
        <w:t xml:space="preserve">к НСБУ </w:t>
      </w:r>
      <w:r w:rsidR="00C95D7B">
        <w:t>«</w:t>
      </w:r>
      <w:r w:rsidRPr="00D708AC">
        <w:t>Представление финансовых отчетов</w:t>
      </w:r>
      <w:r w:rsidR="00C95D7B">
        <w:t>»</w:t>
      </w:r>
    </w:p>
    <w:p w:rsidR="00C514E8" w:rsidRPr="00D708AC" w:rsidRDefault="00C514E8" w:rsidP="00C514E8">
      <w:pPr>
        <w:jc w:val="right"/>
      </w:pPr>
    </w:p>
    <w:p w:rsidR="00C514E8" w:rsidRPr="00D708AC" w:rsidRDefault="00C514E8" w:rsidP="00C514E8">
      <w:pPr>
        <w:tabs>
          <w:tab w:val="left" w:pos="993"/>
        </w:tabs>
        <w:jc w:val="center"/>
        <w:rPr>
          <w:b/>
          <w:bCs/>
        </w:rPr>
      </w:pPr>
      <w:r w:rsidRPr="00D708AC">
        <w:rPr>
          <w:b/>
          <w:bCs/>
        </w:rPr>
        <w:t>ОТЧЕТ О ПРИБЫЛИ И УБЫТКАХ</w:t>
      </w:r>
    </w:p>
    <w:p w:rsidR="00C514E8" w:rsidRPr="008656FC" w:rsidRDefault="00334162" w:rsidP="00C514E8">
      <w:pPr>
        <w:jc w:val="center"/>
        <w:rPr>
          <w:b/>
        </w:rPr>
      </w:pPr>
      <w:r>
        <w:rPr>
          <w:b/>
        </w:rPr>
        <w:t xml:space="preserve">с </w:t>
      </w:r>
      <w:r w:rsidR="00C514E8" w:rsidRPr="008656FC">
        <w:rPr>
          <w:b/>
        </w:rPr>
        <w:t>1.01.201X</w:t>
      </w:r>
      <w:r w:rsidR="00580D5E">
        <w:rPr>
          <w:b/>
        </w:rPr>
        <w:t xml:space="preserve"> г.</w:t>
      </w:r>
      <w:r>
        <w:rPr>
          <w:b/>
        </w:rPr>
        <w:t xml:space="preserve">  по </w:t>
      </w:r>
      <w:r w:rsidR="00C514E8" w:rsidRPr="008656FC">
        <w:rPr>
          <w:b/>
        </w:rPr>
        <w:t>31.12.201X</w:t>
      </w:r>
      <w:r w:rsidR="00580D5E">
        <w:rPr>
          <w:b/>
        </w:rPr>
        <w:t xml:space="preserve"> г.</w:t>
      </w:r>
    </w:p>
    <w:p w:rsidR="00C514E8" w:rsidRPr="00D708AC" w:rsidRDefault="00C514E8" w:rsidP="00C514E8">
      <w:pPr>
        <w:pStyle w:val="IASBNormal"/>
        <w:spacing w:before="0" w:after="0"/>
        <w:ind w:left="782" w:hanging="782"/>
        <w:rPr>
          <w:sz w:val="24"/>
          <w:szCs w:val="24"/>
          <w:lang w:val="ru-RU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850"/>
        <w:gridCol w:w="1843"/>
        <w:gridCol w:w="1984"/>
      </w:tblGrid>
      <w:tr w:rsidR="00C514E8" w:rsidRPr="00D708AC">
        <w:trPr>
          <w:jc w:val="center"/>
        </w:trPr>
        <w:tc>
          <w:tcPr>
            <w:tcW w:w="563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D708AC">
              <w:rPr>
                <w:b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D708AC">
              <w:rPr>
                <w:b/>
                <w:bCs/>
                <w:sz w:val="24"/>
                <w:szCs w:val="24"/>
                <w:lang w:val="ru-RU"/>
              </w:rPr>
              <w:t>Код стр.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"/>
              <w:tabs>
                <w:tab w:val="left" w:pos="993"/>
              </w:tabs>
              <w:spacing w:before="0"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708AC">
              <w:rPr>
                <w:b/>
                <w:bCs/>
                <w:sz w:val="24"/>
                <w:szCs w:val="24"/>
                <w:lang w:val="ru-RU"/>
              </w:rPr>
              <w:t>Отчетный период</w:t>
            </w:r>
          </w:p>
        </w:tc>
      </w:tr>
      <w:tr w:rsidR="00C514E8" w:rsidRPr="00D708AC">
        <w:trPr>
          <w:jc w:val="center"/>
        </w:trPr>
        <w:tc>
          <w:tcPr>
            <w:tcW w:w="563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"/>
              <w:tabs>
                <w:tab w:val="left" w:pos="993"/>
              </w:tabs>
              <w:spacing w:before="0" w:after="0"/>
              <w:ind w:hanging="4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708AC">
              <w:rPr>
                <w:b/>
                <w:bCs/>
                <w:sz w:val="24"/>
                <w:szCs w:val="24"/>
                <w:lang w:val="ru-RU"/>
              </w:rPr>
              <w:t>предыдущий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580D5E" w:rsidP="00C514E8">
            <w:pPr>
              <w:pStyle w:val="IASBNormal"/>
              <w:tabs>
                <w:tab w:val="left" w:pos="993"/>
              </w:tabs>
              <w:spacing w:before="0" w:after="0"/>
              <w:ind w:hanging="4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текущий</w:t>
            </w:r>
          </w:p>
        </w:tc>
      </w:tr>
      <w:tr w:rsidR="00C514E8" w:rsidRPr="00D708A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D708A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D708A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D708A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C514E8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D708AC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продаж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3 545 687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D708AC">
              <w:rPr>
                <w:sz w:val="24"/>
                <w:szCs w:val="24"/>
                <w:lang w:val="ru-RU"/>
              </w:rPr>
              <w:t>3 868 995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 продаж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2 078 915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D708AC">
              <w:rPr>
                <w:sz w:val="24"/>
                <w:szCs w:val="24"/>
                <w:lang w:val="ru-RU"/>
              </w:rPr>
              <w:t>2 432 232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Валовая прибыль (валовой убыток) </w:t>
            </w:r>
          </w:p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(стр.010 - стр.020)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1 466 772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D708AC">
              <w:rPr>
                <w:sz w:val="24"/>
                <w:szCs w:val="24"/>
                <w:lang w:val="ru-RU"/>
              </w:rPr>
              <w:t>1 436 763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доходы от операционной деятельности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925 787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D708AC">
              <w:rPr>
                <w:sz w:val="24"/>
                <w:szCs w:val="24"/>
                <w:lang w:val="ru-RU"/>
              </w:rPr>
              <w:t>943 548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реализацию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215 784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D708AC">
              <w:rPr>
                <w:sz w:val="24"/>
                <w:szCs w:val="24"/>
                <w:lang w:val="ru-RU"/>
              </w:rPr>
              <w:t>241 820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Административные расходы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764 398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D708AC">
              <w:rPr>
                <w:sz w:val="24"/>
                <w:szCs w:val="24"/>
                <w:lang w:val="ru-RU"/>
              </w:rPr>
              <w:t>870 089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расходы операционной деятельности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647 921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D708AC">
              <w:rPr>
                <w:sz w:val="24"/>
                <w:szCs w:val="24"/>
                <w:lang w:val="ru-RU"/>
              </w:rPr>
              <w:t>716 571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от операционной деятельности: прибыль (убыток) </w:t>
            </w:r>
          </w:p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(стр.030+стр.040-стр.050-стр.060-стр.070)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b/>
                <w:bCs/>
                <w:color w:val="000000"/>
                <w:szCs w:val="12"/>
              </w:rPr>
            </w:pPr>
            <w:r w:rsidRPr="00D708AC">
              <w:rPr>
                <w:b/>
                <w:bCs/>
                <w:color w:val="000000"/>
                <w:szCs w:val="12"/>
              </w:rPr>
              <w:t>764 456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b/>
                <w:sz w:val="24"/>
                <w:szCs w:val="24"/>
                <w:lang w:val="ru-RU"/>
              </w:rPr>
            </w:pPr>
            <w:r w:rsidRPr="00D708AC">
              <w:rPr>
                <w:b/>
                <w:sz w:val="24"/>
                <w:szCs w:val="24"/>
                <w:lang w:val="ru-RU"/>
              </w:rPr>
              <w:t>551 831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от других видов деятельности: прибыль (убыток)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154 145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D708AC">
              <w:rPr>
                <w:sz w:val="24"/>
                <w:szCs w:val="24"/>
                <w:lang w:val="ru-RU"/>
              </w:rPr>
              <w:t>605 271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Прибыль (убыток) до налогообложения </w:t>
            </w:r>
          </w:p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(стр.080+стр.090)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b/>
                <w:bCs/>
                <w:color w:val="000000"/>
                <w:szCs w:val="12"/>
              </w:rPr>
            </w:pPr>
            <w:r w:rsidRPr="00D708AC">
              <w:rPr>
                <w:b/>
                <w:bCs/>
                <w:color w:val="000000"/>
                <w:szCs w:val="12"/>
              </w:rPr>
              <w:t>918 601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b/>
                <w:sz w:val="24"/>
                <w:szCs w:val="24"/>
                <w:lang w:val="ru-RU"/>
              </w:rPr>
            </w:pPr>
            <w:r w:rsidRPr="00D708AC">
              <w:rPr>
                <w:b/>
                <w:sz w:val="24"/>
                <w:szCs w:val="24"/>
                <w:lang w:val="ru-RU"/>
              </w:rPr>
              <w:t>1 157 102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 по подоходному налогу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88 232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D708AC">
              <w:rPr>
                <w:sz w:val="24"/>
                <w:szCs w:val="24"/>
                <w:lang w:val="ru-RU"/>
              </w:rPr>
              <w:t>138 562</w:t>
            </w:r>
          </w:p>
        </w:tc>
      </w:tr>
      <w:tr w:rsidR="00C514E8" w:rsidRPr="00D708AC" w:rsidTr="008656FC">
        <w:trPr>
          <w:jc w:val="center"/>
        </w:trPr>
        <w:tc>
          <w:tcPr>
            <w:tcW w:w="5637" w:type="dxa"/>
            <w:tcBorders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Чистая прибыль (чистый убыток) отчетного периода </w:t>
            </w:r>
          </w:p>
          <w:p w:rsidR="00C514E8" w:rsidRPr="00D708AC" w:rsidRDefault="00C514E8" w:rsidP="00C514E8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(стр.100-стр.110)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4E8" w:rsidRPr="00D708AC" w:rsidRDefault="00C514E8" w:rsidP="00C514E8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514E8" w:rsidRPr="00D708AC" w:rsidRDefault="00C514E8" w:rsidP="008656FC">
            <w:pPr>
              <w:jc w:val="right"/>
              <w:rPr>
                <w:b/>
                <w:bCs/>
                <w:color w:val="000000"/>
                <w:szCs w:val="12"/>
              </w:rPr>
            </w:pPr>
            <w:r w:rsidRPr="00D708AC">
              <w:rPr>
                <w:b/>
                <w:bCs/>
                <w:color w:val="000000"/>
                <w:szCs w:val="12"/>
              </w:rPr>
              <w:t>830 369</w:t>
            </w:r>
          </w:p>
        </w:tc>
        <w:tc>
          <w:tcPr>
            <w:tcW w:w="1984" w:type="dxa"/>
            <w:shd w:val="clear" w:color="auto" w:fill="auto"/>
          </w:tcPr>
          <w:p w:rsidR="00C514E8" w:rsidRPr="00D708AC" w:rsidRDefault="00C514E8" w:rsidP="008656FC">
            <w:pPr>
              <w:pStyle w:val="IASBNormal"/>
              <w:spacing w:before="0" w:after="0"/>
              <w:jc w:val="right"/>
              <w:rPr>
                <w:b/>
                <w:sz w:val="24"/>
                <w:szCs w:val="24"/>
                <w:lang w:val="ru-RU"/>
              </w:rPr>
            </w:pPr>
            <w:r w:rsidRPr="00D708AC">
              <w:rPr>
                <w:b/>
                <w:sz w:val="24"/>
                <w:szCs w:val="24"/>
                <w:lang w:val="ru-RU"/>
              </w:rPr>
              <w:t>1 018 540</w:t>
            </w:r>
          </w:p>
        </w:tc>
      </w:tr>
    </w:tbl>
    <w:p w:rsidR="00C514E8" w:rsidRPr="00D708AC" w:rsidRDefault="00C514E8" w:rsidP="00C514E8"/>
    <w:p w:rsidR="005F241E" w:rsidRDefault="00C514E8" w:rsidP="00C514E8">
      <w:pPr>
        <w:jc w:val="right"/>
      </w:pPr>
      <w:r w:rsidRPr="00D708AC">
        <w:t xml:space="preserve">Приложение № 3 </w:t>
      </w:r>
    </w:p>
    <w:p w:rsidR="00C514E8" w:rsidRPr="00D708AC" w:rsidRDefault="00334162" w:rsidP="00C514E8">
      <w:pPr>
        <w:jc w:val="right"/>
      </w:pPr>
      <w:r>
        <w:t>к НСБУ «</w:t>
      </w:r>
      <w:r w:rsidR="00C514E8" w:rsidRPr="00D708AC">
        <w:t>П</w:t>
      </w:r>
      <w:r>
        <w:t>редставление финансовых отчетов»</w:t>
      </w:r>
    </w:p>
    <w:p w:rsidR="00C514E8" w:rsidRPr="00D708AC" w:rsidRDefault="00C514E8" w:rsidP="00C514E8">
      <w:pPr>
        <w:pStyle w:val="rg"/>
      </w:pPr>
    </w:p>
    <w:p w:rsidR="00C514E8" w:rsidRPr="00D708AC" w:rsidRDefault="00C514E8" w:rsidP="00C514E8">
      <w:pPr>
        <w:pStyle w:val="cp"/>
      </w:pPr>
      <w:r w:rsidRPr="00D708AC">
        <w:t>ОТЧЕТ ОБ ИЗМЕНЕНИЯХ СОБСТВЕННОГО КАПИТАЛА</w:t>
      </w:r>
    </w:p>
    <w:p w:rsidR="00C514E8" w:rsidRPr="008656FC" w:rsidRDefault="00334162" w:rsidP="00C514E8">
      <w:pPr>
        <w:pStyle w:val="cp"/>
      </w:pPr>
      <w:r>
        <w:t xml:space="preserve">с 1.01.201X г. по </w:t>
      </w:r>
      <w:r w:rsidR="00C514E8" w:rsidRPr="008656FC">
        <w:t>31.12.201X г.</w:t>
      </w:r>
    </w:p>
    <w:p w:rsidR="00C514E8" w:rsidRPr="00D708AC" w:rsidRDefault="00C514E8" w:rsidP="00C514E8">
      <w:pPr>
        <w:pStyle w:val="cp"/>
        <w:rPr>
          <w:b w:val="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4052"/>
        <w:gridCol w:w="643"/>
        <w:gridCol w:w="1409"/>
        <w:gridCol w:w="1312"/>
        <w:gridCol w:w="1260"/>
        <w:gridCol w:w="1153"/>
      </w:tblGrid>
      <w:tr w:rsidR="00C514E8" w:rsidRPr="008656FC" w:rsidTr="00334162">
        <w:tc>
          <w:tcPr>
            <w:tcW w:w="520" w:type="dxa"/>
          </w:tcPr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75"/>
            </w:pPr>
          </w:p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75"/>
            </w:pPr>
            <w:r w:rsidRPr="008656FC">
              <w:t>№</w:t>
            </w:r>
          </w:p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75"/>
            </w:pPr>
          </w:p>
        </w:tc>
        <w:tc>
          <w:tcPr>
            <w:tcW w:w="4052" w:type="dxa"/>
          </w:tcPr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75"/>
            </w:pPr>
            <w:r w:rsidRPr="008656FC">
              <w:t>Показатели</w:t>
            </w:r>
          </w:p>
          <w:p w:rsidR="00C514E8" w:rsidRPr="008656FC" w:rsidRDefault="00C514E8" w:rsidP="008656FC">
            <w:pPr>
              <w:pStyle w:val="cn"/>
              <w:tabs>
                <w:tab w:val="left" w:pos="993"/>
              </w:tabs>
              <w:ind w:left="-78" w:right="-175"/>
            </w:pPr>
          </w:p>
        </w:tc>
        <w:tc>
          <w:tcPr>
            <w:tcW w:w="643" w:type="dxa"/>
          </w:tcPr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11"/>
            </w:pPr>
            <w:r w:rsidRPr="008656FC">
              <w:t>Код</w:t>
            </w:r>
          </w:p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11"/>
            </w:pPr>
            <w:r w:rsidRPr="008656FC">
              <w:t>стр.</w:t>
            </w:r>
          </w:p>
        </w:tc>
        <w:tc>
          <w:tcPr>
            <w:tcW w:w="1409" w:type="dxa"/>
          </w:tcPr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75"/>
            </w:pPr>
            <w:r w:rsidRPr="008656FC">
              <w:t>Остаток</w:t>
            </w:r>
          </w:p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75"/>
            </w:pPr>
            <w:r w:rsidRPr="008656FC">
              <w:t>на начало отчетного периода</w:t>
            </w:r>
          </w:p>
          <w:p w:rsidR="00C514E8" w:rsidRPr="008656FC" w:rsidRDefault="00C514E8" w:rsidP="008656FC">
            <w:pPr>
              <w:pStyle w:val="cn"/>
              <w:tabs>
                <w:tab w:val="left" w:pos="993"/>
              </w:tabs>
              <w:ind w:left="-78" w:right="-175"/>
            </w:pPr>
          </w:p>
        </w:tc>
        <w:tc>
          <w:tcPr>
            <w:tcW w:w="1312" w:type="dxa"/>
          </w:tcPr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75"/>
            </w:pPr>
            <w:r w:rsidRPr="008656FC">
              <w:t>Увеличе-ние</w:t>
            </w:r>
          </w:p>
          <w:p w:rsidR="00C514E8" w:rsidRPr="008656FC" w:rsidRDefault="00C514E8" w:rsidP="008656FC">
            <w:pPr>
              <w:pStyle w:val="cn"/>
              <w:tabs>
                <w:tab w:val="left" w:pos="993"/>
              </w:tabs>
              <w:ind w:left="-78" w:right="-175"/>
            </w:pPr>
          </w:p>
        </w:tc>
        <w:tc>
          <w:tcPr>
            <w:tcW w:w="1260" w:type="dxa"/>
          </w:tcPr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75"/>
            </w:pPr>
            <w:r w:rsidRPr="008656FC">
              <w:t>Умень-шение</w:t>
            </w:r>
          </w:p>
          <w:p w:rsidR="00C514E8" w:rsidRPr="008656FC" w:rsidRDefault="00C514E8" w:rsidP="008656FC">
            <w:pPr>
              <w:pStyle w:val="cn"/>
              <w:tabs>
                <w:tab w:val="left" w:pos="993"/>
              </w:tabs>
              <w:ind w:left="-78" w:right="-175"/>
            </w:pPr>
          </w:p>
        </w:tc>
        <w:tc>
          <w:tcPr>
            <w:tcW w:w="1153" w:type="dxa"/>
          </w:tcPr>
          <w:p w:rsidR="00C514E8" w:rsidRPr="008656FC" w:rsidRDefault="00C514E8" w:rsidP="008656FC">
            <w:pPr>
              <w:pStyle w:val="cb"/>
              <w:tabs>
                <w:tab w:val="left" w:pos="993"/>
              </w:tabs>
              <w:ind w:left="-78" w:right="-135"/>
            </w:pPr>
            <w:r w:rsidRPr="008656FC">
              <w:t>Остаток на конец отчетного периода</w:t>
            </w:r>
          </w:p>
          <w:p w:rsidR="00C514E8" w:rsidRPr="008656FC" w:rsidRDefault="00C514E8" w:rsidP="008656FC">
            <w:pPr>
              <w:pStyle w:val="cn"/>
              <w:tabs>
                <w:tab w:val="left" w:pos="993"/>
              </w:tabs>
              <w:ind w:left="-78" w:right="-175"/>
            </w:pPr>
          </w:p>
        </w:tc>
      </w:tr>
      <w:tr w:rsidR="00C514E8" w:rsidRPr="008656FC" w:rsidTr="00334162">
        <w:tc>
          <w:tcPr>
            <w:tcW w:w="520" w:type="dxa"/>
          </w:tcPr>
          <w:p w:rsidR="00C514E8" w:rsidRPr="008656FC" w:rsidRDefault="00C514E8" w:rsidP="00C514E8">
            <w:pPr>
              <w:jc w:val="center"/>
              <w:rPr>
                <w:b/>
                <w:bCs/>
              </w:rPr>
            </w:pPr>
            <w:r w:rsidRPr="008656FC">
              <w:rPr>
                <w:b/>
                <w:bCs/>
              </w:rPr>
              <w:t>1</w:t>
            </w:r>
          </w:p>
        </w:tc>
        <w:tc>
          <w:tcPr>
            <w:tcW w:w="4052" w:type="dxa"/>
          </w:tcPr>
          <w:p w:rsidR="00C514E8" w:rsidRPr="008656FC" w:rsidRDefault="00C514E8" w:rsidP="00C514E8">
            <w:pPr>
              <w:jc w:val="center"/>
              <w:rPr>
                <w:b/>
                <w:bCs/>
              </w:rPr>
            </w:pPr>
            <w:r w:rsidRPr="008656FC">
              <w:rPr>
                <w:b/>
                <w:bCs/>
              </w:rPr>
              <w:t>2</w:t>
            </w:r>
          </w:p>
        </w:tc>
        <w:tc>
          <w:tcPr>
            <w:tcW w:w="643" w:type="dxa"/>
          </w:tcPr>
          <w:p w:rsidR="00C514E8" w:rsidRPr="008656FC" w:rsidRDefault="00C514E8" w:rsidP="00C514E8">
            <w:pPr>
              <w:jc w:val="center"/>
              <w:rPr>
                <w:b/>
                <w:bCs/>
              </w:rPr>
            </w:pPr>
            <w:r w:rsidRPr="008656FC">
              <w:rPr>
                <w:b/>
                <w:bCs/>
              </w:rPr>
              <w:t>3</w:t>
            </w:r>
          </w:p>
        </w:tc>
        <w:tc>
          <w:tcPr>
            <w:tcW w:w="1409" w:type="dxa"/>
          </w:tcPr>
          <w:p w:rsidR="00C514E8" w:rsidRPr="008656FC" w:rsidRDefault="00C514E8" w:rsidP="00C514E8">
            <w:pPr>
              <w:jc w:val="center"/>
              <w:rPr>
                <w:b/>
                <w:bCs/>
              </w:rPr>
            </w:pPr>
            <w:r w:rsidRPr="008656FC">
              <w:rPr>
                <w:b/>
                <w:bCs/>
              </w:rPr>
              <w:t>4</w:t>
            </w:r>
          </w:p>
        </w:tc>
        <w:tc>
          <w:tcPr>
            <w:tcW w:w="1312" w:type="dxa"/>
          </w:tcPr>
          <w:p w:rsidR="00C514E8" w:rsidRPr="008656FC" w:rsidRDefault="00C514E8" w:rsidP="00C514E8">
            <w:pPr>
              <w:jc w:val="center"/>
              <w:rPr>
                <w:b/>
                <w:bCs/>
              </w:rPr>
            </w:pPr>
            <w:r w:rsidRPr="008656FC"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:rsidR="00C514E8" w:rsidRPr="008656FC" w:rsidRDefault="00C514E8" w:rsidP="00C514E8">
            <w:pPr>
              <w:jc w:val="center"/>
              <w:rPr>
                <w:b/>
                <w:bCs/>
              </w:rPr>
            </w:pPr>
            <w:r w:rsidRPr="008656FC">
              <w:rPr>
                <w:b/>
                <w:bCs/>
              </w:rPr>
              <w:t>6</w:t>
            </w:r>
          </w:p>
        </w:tc>
        <w:tc>
          <w:tcPr>
            <w:tcW w:w="1153" w:type="dxa"/>
          </w:tcPr>
          <w:p w:rsidR="00C514E8" w:rsidRPr="008656FC" w:rsidRDefault="00C514E8" w:rsidP="00C514E8">
            <w:pPr>
              <w:jc w:val="center"/>
              <w:rPr>
                <w:b/>
                <w:bCs/>
              </w:rPr>
            </w:pPr>
            <w:r w:rsidRPr="008656FC">
              <w:rPr>
                <w:b/>
                <w:bCs/>
              </w:rPr>
              <w:t>7</w:t>
            </w:r>
          </w:p>
        </w:tc>
      </w:tr>
      <w:tr w:rsidR="00334162" w:rsidRPr="008656FC" w:rsidTr="00334162">
        <w:trPr>
          <w:trHeight w:val="204"/>
        </w:trPr>
        <w:tc>
          <w:tcPr>
            <w:tcW w:w="520" w:type="dxa"/>
            <w:vMerge w:val="restart"/>
          </w:tcPr>
          <w:p w:rsidR="00334162" w:rsidRPr="008656FC" w:rsidRDefault="00334162" w:rsidP="00C514E8">
            <w:r w:rsidRPr="008656FC">
              <w:t>1</w:t>
            </w:r>
          </w:p>
          <w:p w:rsidR="00334162" w:rsidRPr="008656FC" w:rsidRDefault="00334162" w:rsidP="00C514E8">
            <w:r w:rsidRPr="008656FC">
              <w:t> </w:t>
            </w:r>
          </w:p>
          <w:p w:rsidR="00334162" w:rsidRPr="008656FC" w:rsidRDefault="00334162" w:rsidP="00C514E8">
            <w:r w:rsidRPr="008656FC">
              <w:t> </w:t>
            </w:r>
          </w:p>
          <w:p w:rsidR="00334162" w:rsidRPr="008656FC" w:rsidRDefault="00334162" w:rsidP="00C514E8">
            <w:r w:rsidRPr="008656FC">
              <w:t> </w:t>
            </w:r>
          </w:p>
          <w:p w:rsidR="00334162" w:rsidRPr="008656FC" w:rsidRDefault="00334162" w:rsidP="00C514E8">
            <w:r w:rsidRPr="008656FC">
              <w:t> </w:t>
            </w:r>
          </w:p>
        </w:tc>
        <w:tc>
          <w:tcPr>
            <w:tcW w:w="4052" w:type="dxa"/>
          </w:tcPr>
          <w:p w:rsidR="00334162" w:rsidRPr="008656FC" w:rsidRDefault="00334162" w:rsidP="00334162">
            <w:pPr>
              <w:tabs>
                <w:tab w:val="left" w:pos="993"/>
              </w:tabs>
              <w:ind w:firstLine="2"/>
            </w:pPr>
            <w:r w:rsidRPr="008656FC">
              <w:rPr>
                <w:b/>
                <w:bCs/>
              </w:rPr>
              <w:t>Уставный и добавочный капитал</w:t>
            </w:r>
          </w:p>
        </w:tc>
        <w:tc>
          <w:tcPr>
            <w:tcW w:w="643" w:type="dxa"/>
          </w:tcPr>
          <w:p w:rsidR="00334162" w:rsidRPr="008656FC" w:rsidRDefault="00334162" w:rsidP="00334162">
            <w:pPr>
              <w:pStyle w:val="IASBNormal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334162" w:rsidRPr="008656FC" w:rsidRDefault="00334162" w:rsidP="00334162">
            <w:pPr>
              <w:jc w:val="right"/>
            </w:pPr>
          </w:p>
        </w:tc>
        <w:tc>
          <w:tcPr>
            <w:tcW w:w="1312" w:type="dxa"/>
          </w:tcPr>
          <w:p w:rsidR="00334162" w:rsidRPr="008656FC" w:rsidRDefault="00334162" w:rsidP="00334162">
            <w:pPr>
              <w:jc w:val="right"/>
            </w:pPr>
          </w:p>
        </w:tc>
        <w:tc>
          <w:tcPr>
            <w:tcW w:w="1260" w:type="dxa"/>
          </w:tcPr>
          <w:p w:rsidR="00334162" w:rsidRPr="008656FC" w:rsidRDefault="00334162" w:rsidP="00334162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334162">
            <w:pPr>
              <w:jc w:val="right"/>
            </w:pPr>
          </w:p>
        </w:tc>
      </w:tr>
      <w:tr w:rsidR="00334162" w:rsidRPr="008656FC" w:rsidTr="00334162">
        <w:trPr>
          <w:trHeight w:val="178"/>
        </w:trPr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334162">
            <w:pPr>
              <w:pStyle w:val="lf"/>
              <w:tabs>
                <w:tab w:val="left" w:pos="993"/>
              </w:tabs>
              <w:ind w:firstLine="2"/>
            </w:pPr>
            <w:r w:rsidRPr="008656FC">
              <w:t xml:space="preserve">Уставный капитал </w:t>
            </w:r>
          </w:p>
        </w:tc>
        <w:tc>
          <w:tcPr>
            <w:tcW w:w="643" w:type="dxa"/>
          </w:tcPr>
          <w:p w:rsidR="00334162" w:rsidRPr="008656FC" w:rsidRDefault="00334162" w:rsidP="00334162">
            <w:pPr>
              <w:pStyle w:val="IASBNormal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010</w:t>
            </w:r>
          </w:p>
        </w:tc>
        <w:tc>
          <w:tcPr>
            <w:tcW w:w="1409" w:type="dxa"/>
          </w:tcPr>
          <w:p w:rsidR="00334162" w:rsidRPr="008656FC" w:rsidRDefault="00334162" w:rsidP="00334162">
            <w:pPr>
              <w:jc w:val="right"/>
            </w:pPr>
            <w:r w:rsidRPr="008656FC">
              <w:t>214 100</w:t>
            </w:r>
          </w:p>
        </w:tc>
        <w:tc>
          <w:tcPr>
            <w:tcW w:w="1312" w:type="dxa"/>
          </w:tcPr>
          <w:p w:rsidR="00334162" w:rsidRPr="008656FC" w:rsidRDefault="00334162" w:rsidP="00334162">
            <w:pPr>
              <w:jc w:val="right"/>
            </w:pPr>
            <w:r w:rsidRPr="008656FC">
              <w:t> </w:t>
            </w:r>
          </w:p>
        </w:tc>
        <w:tc>
          <w:tcPr>
            <w:tcW w:w="1260" w:type="dxa"/>
          </w:tcPr>
          <w:p w:rsidR="00334162" w:rsidRPr="008656FC" w:rsidRDefault="00334162" w:rsidP="00334162">
            <w:pPr>
              <w:jc w:val="right"/>
            </w:pPr>
            <w:r w:rsidRPr="008656FC">
              <w:t> </w:t>
            </w:r>
          </w:p>
        </w:tc>
        <w:tc>
          <w:tcPr>
            <w:tcW w:w="1153" w:type="dxa"/>
          </w:tcPr>
          <w:p w:rsidR="00334162" w:rsidRPr="008656FC" w:rsidRDefault="00334162" w:rsidP="00334162">
            <w:pPr>
              <w:jc w:val="right"/>
            </w:pPr>
            <w:r w:rsidRPr="008656FC">
              <w:t>214 100</w:t>
            </w: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 xml:space="preserve">Добавочный капитал </w:t>
            </w:r>
          </w:p>
        </w:tc>
        <w:tc>
          <w:tcPr>
            <w:tcW w:w="643" w:type="dxa"/>
          </w:tcPr>
          <w:p w:rsidR="00334162" w:rsidRPr="008656FC" w:rsidRDefault="00334162" w:rsidP="008656FC">
            <w:pPr>
              <w:jc w:val="center"/>
            </w:pPr>
            <w:r w:rsidRPr="008656FC">
              <w:t>020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  <w:r w:rsidRPr="008656FC">
              <w:t>4 500</w:t>
            </w: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  <w:r w:rsidRPr="008656FC">
              <w:t>4 500</w:t>
            </w:r>
          </w:p>
        </w:tc>
      </w:tr>
      <w:tr w:rsidR="00334162" w:rsidRPr="008656FC" w:rsidTr="00334162">
        <w:trPr>
          <w:trHeight w:val="302"/>
        </w:trPr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 xml:space="preserve">Неоплаченный капитал </w:t>
            </w:r>
          </w:p>
        </w:tc>
        <w:tc>
          <w:tcPr>
            <w:tcW w:w="643" w:type="dxa"/>
          </w:tcPr>
          <w:p w:rsidR="00334162" w:rsidRPr="008656FC" w:rsidRDefault="00334162" w:rsidP="008656FC">
            <w:pPr>
              <w:jc w:val="center"/>
            </w:pPr>
            <w:r w:rsidRPr="008656FC">
              <w:t>030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>Незарегистрированный капитал</w:t>
            </w:r>
          </w:p>
        </w:tc>
        <w:tc>
          <w:tcPr>
            <w:tcW w:w="643" w:type="dxa"/>
          </w:tcPr>
          <w:p w:rsidR="00334162" w:rsidRPr="008656FC" w:rsidRDefault="00334162" w:rsidP="008656FC">
            <w:pPr>
              <w:jc w:val="center"/>
            </w:pPr>
            <w:r w:rsidRPr="008656FC">
              <w:t>040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  <w:r w:rsidRPr="008656FC">
              <w:t>890 000</w:t>
            </w: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  <w:r w:rsidRPr="008656FC">
              <w:t>890 000</w:t>
            </w: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>Изъятый капитал</w:t>
            </w:r>
          </w:p>
        </w:tc>
        <w:tc>
          <w:tcPr>
            <w:tcW w:w="643" w:type="dxa"/>
          </w:tcPr>
          <w:p w:rsidR="00334162" w:rsidRPr="008656FC" w:rsidRDefault="00334162" w:rsidP="008656FC">
            <w:pPr>
              <w:jc w:val="center"/>
            </w:pPr>
            <w:r w:rsidRPr="008656FC">
              <w:t>050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  <w:r w:rsidRPr="008656FC">
              <w:t>(10 500)</w:t>
            </w: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  <w:r w:rsidRPr="008656FC">
              <w:t>(4 500)</w:t>
            </w: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  <w:r w:rsidRPr="008656FC">
              <w:t>(15 000)</w:t>
            </w: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  <w:rPr>
                <w:b/>
                <w:bCs/>
              </w:rPr>
            </w:pPr>
            <w:r w:rsidRPr="008656FC">
              <w:rPr>
                <w:b/>
                <w:bCs/>
              </w:rPr>
              <w:t xml:space="preserve">Итого уставный и добавочный капитал </w:t>
            </w:r>
          </w:p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>(стр.010+стр.020+стр.030+стр.040+ стр.050)</w:t>
            </w:r>
          </w:p>
        </w:tc>
        <w:tc>
          <w:tcPr>
            <w:tcW w:w="643" w:type="dxa"/>
          </w:tcPr>
          <w:p w:rsidR="00334162" w:rsidRPr="008656FC" w:rsidRDefault="00334162" w:rsidP="008656FC">
            <w:pPr>
              <w:pStyle w:val="IASBNormal"/>
              <w:jc w:val="center"/>
              <w:rPr>
                <w:sz w:val="24"/>
                <w:szCs w:val="24"/>
                <w:lang w:val="ru-RU"/>
              </w:rPr>
            </w:pPr>
            <w:r w:rsidRPr="008656FC">
              <w:rPr>
                <w:sz w:val="24"/>
                <w:szCs w:val="24"/>
                <w:lang w:val="ru-RU"/>
              </w:rPr>
              <w:t>060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203 600</w:t>
            </w: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890 000</w:t>
            </w: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(15 000)</w:t>
            </w:r>
          </w:p>
        </w:tc>
        <w:tc>
          <w:tcPr>
            <w:tcW w:w="1153" w:type="dxa"/>
          </w:tcPr>
          <w:p w:rsidR="00334162" w:rsidRPr="008656FC" w:rsidRDefault="00C41D62" w:rsidP="00C41D62">
            <w:pPr>
              <w:ind w:right="-108"/>
              <w:rPr>
                <w:b/>
              </w:rPr>
            </w:pPr>
            <w:r>
              <w:rPr>
                <w:b/>
              </w:rPr>
              <w:t>1 108 60</w:t>
            </w:r>
            <w:r w:rsidR="00334162" w:rsidRPr="008656FC">
              <w:rPr>
                <w:b/>
              </w:rPr>
              <w:t>0</w:t>
            </w:r>
          </w:p>
        </w:tc>
      </w:tr>
      <w:tr w:rsidR="00334162" w:rsidRPr="008656FC" w:rsidTr="00334162">
        <w:tc>
          <w:tcPr>
            <w:tcW w:w="520" w:type="dxa"/>
            <w:vMerge w:val="restart"/>
          </w:tcPr>
          <w:p w:rsidR="00334162" w:rsidRPr="008656FC" w:rsidRDefault="00334162" w:rsidP="00C514E8">
            <w:r w:rsidRPr="008656FC">
              <w:t>2</w:t>
            </w:r>
          </w:p>
          <w:p w:rsidR="00334162" w:rsidRPr="008656FC" w:rsidRDefault="00334162" w:rsidP="00C514E8">
            <w:r w:rsidRPr="008656FC">
              <w:t> </w:t>
            </w:r>
          </w:p>
          <w:p w:rsidR="00334162" w:rsidRPr="008656FC" w:rsidRDefault="00334162" w:rsidP="00C514E8">
            <w:r w:rsidRPr="008656FC">
              <w:t> </w:t>
            </w:r>
          </w:p>
          <w:p w:rsidR="00334162" w:rsidRPr="008656FC" w:rsidRDefault="00334162" w:rsidP="00C514E8">
            <w:r w:rsidRPr="008656FC">
              <w:t> </w:t>
            </w:r>
          </w:p>
        </w:tc>
        <w:tc>
          <w:tcPr>
            <w:tcW w:w="4052" w:type="dxa"/>
          </w:tcPr>
          <w:p w:rsidR="00334162" w:rsidRPr="008656FC" w:rsidRDefault="00334162" w:rsidP="00C514E8">
            <w:pPr>
              <w:pStyle w:val="lf"/>
              <w:tabs>
                <w:tab w:val="left" w:pos="993"/>
              </w:tabs>
              <w:ind w:firstLine="2"/>
            </w:pPr>
            <w:r w:rsidRPr="008656FC">
              <w:rPr>
                <w:b/>
                <w:bCs/>
              </w:rPr>
              <w:t>Резервы</w:t>
            </w:r>
          </w:p>
        </w:tc>
        <w:tc>
          <w:tcPr>
            <w:tcW w:w="643" w:type="dxa"/>
          </w:tcPr>
          <w:p w:rsidR="00334162" w:rsidRPr="008656FC" w:rsidRDefault="00334162" w:rsidP="00845CC5">
            <w:pPr>
              <w:jc w:val="center"/>
            </w:pP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334162">
            <w:pPr>
              <w:pStyle w:val="lf"/>
              <w:tabs>
                <w:tab w:val="left" w:pos="993"/>
              </w:tabs>
            </w:pPr>
            <w:r w:rsidRPr="008656FC">
              <w:t xml:space="preserve">Резервный капитал </w:t>
            </w:r>
          </w:p>
        </w:tc>
        <w:tc>
          <w:tcPr>
            <w:tcW w:w="643" w:type="dxa"/>
          </w:tcPr>
          <w:p w:rsidR="00334162" w:rsidRPr="008656FC" w:rsidRDefault="00334162" w:rsidP="007C112B">
            <w:pPr>
              <w:jc w:val="center"/>
            </w:pPr>
            <w:r w:rsidRPr="008656FC">
              <w:t>070</w:t>
            </w:r>
          </w:p>
        </w:tc>
        <w:tc>
          <w:tcPr>
            <w:tcW w:w="1409" w:type="dxa"/>
          </w:tcPr>
          <w:p w:rsidR="00334162" w:rsidRPr="008656FC" w:rsidRDefault="00334162" w:rsidP="007C112B">
            <w:pPr>
              <w:jc w:val="right"/>
            </w:pPr>
            <w:r w:rsidRPr="008656FC">
              <w:t>21 410 </w:t>
            </w:r>
          </w:p>
        </w:tc>
        <w:tc>
          <w:tcPr>
            <w:tcW w:w="1312" w:type="dxa"/>
          </w:tcPr>
          <w:p w:rsidR="00334162" w:rsidRPr="008656FC" w:rsidRDefault="00334162" w:rsidP="007C112B">
            <w:pPr>
              <w:jc w:val="right"/>
            </w:pPr>
            <w:r w:rsidRPr="008656FC">
              <w:t> </w:t>
            </w:r>
          </w:p>
        </w:tc>
        <w:tc>
          <w:tcPr>
            <w:tcW w:w="1260" w:type="dxa"/>
          </w:tcPr>
          <w:p w:rsidR="00334162" w:rsidRPr="008656FC" w:rsidRDefault="00334162" w:rsidP="007C112B">
            <w:pPr>
              <w:jc w:val="right"/>
            </w:pPr>
            <w:r w:rsidRPr="008656FC">
              <w:t> </w:t>
            </w:r>
          </w:p>
        </w:tc>
        <w:tc>
          <w:tcPr>
            <w:tcW w:w="1153" w:type="dxa"/>
          </w:tcPr>
          <w:p w:rsidR="00334162" w:rsidRPr="008656FC" w:rsidRDefault="00334162" w:rsidP="007C112B">
            <w:pPr>
              <w:jc w:val="right"/>
            </w:pPr>
            <w:r w:rsidRPr="008656FC">
              <w:t>21 410 </w:t>
            </w: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>Уставные резервы</w:t>
            </w:r>
          </w:p>
        </w:tc>
        <w:tc>
          <w:tcPr>
            <w:tcW w:w="643" w:type="dxa"/>
          </w:tcPr>
          <w:p w:rsidR="00334162" w:rsidRPr="008656FC" w:rsidRDefault="00334162" w:rsidP="008656FC">
            <w:pPr>
              <w:jc w:val="center"/>
            </w:pPr>
            <w:r w:rsidRPr="008656FC">
              <w:t>080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  <w:r w:rsidRPr="008656FC">
              <w:t>41 295</w:t>
            </w: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  <w:r w:rsidRPr="008656FC">
              <w:t>41 295</w:t>
            </w: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 xml:space="preserve">Прочие резервы </w:t>
            </w:r>
          </w:p>
        </w:tc>
        <w:tc>
          <w:tcPr>
            <w:tcW w:w="643" w:type="dxa"/>
          </w:tcPr>
          <w:p w:rsidR="00334162" w:rsidRPr="008656FC" w:rsidRDefault="00334162" w:rsidP="008656FC">
            <w:pPr>
              <w:jc w:val="center"/>
            </w:pPr>
            <w:r w:rsidRPr="008656FC">
              <w:t>090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  <w:rPr>
                <w:b/>
                <w:bCs/>
              </w:rPr>
            </w:pPr>
            <w:r w:rsidRPr="008656FC">
              <w:rPr>
                <w:b/>
                <w:bCs/>
              </w:rPr>
              <w:t xml:space="preserve">Итого резервы </w:t>
            </w:r>
            <w:r w:rsidRPr="008656FC">
              <w:t>(стр.070+стр.080+стр.090)</w:t>
            </w:r>
          </w:p>
        </w:tc>
        <w:tc>
          <w:tcPr>
            <w:tcW w:w="643" w:type="dxa"/>
          </w:tcPr>
          <w:p w:rsidR="00334162" w:rsidRPr="008656FC" w:rsidRDefault="00334162" w:rsidP="008656FC">
            <w:pPr>
              <w:pStyle w:val="IASBNormal"/>
              <w:jc w:val="center"/>
              <w:rPr>
                <w:sz w:val="24"/>
                <w:szCs w:val="24"/>
                <w:lang w:val="ru-RU"/>
              </w:rPr>
            </w:pPr>
            <w:r w:rsidRPr="008656F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62 705</w:t>
            </w: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41 295</w:t>
            </w: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21 410 </w:t>
            </w:r>
          </w:p>
        </w:tc>
      </w:tr>
      <w:tr w:rsidR="00334162" w:rsidRPr="008656FC" w:rsidTr="00334162">
        <w:tc>
          <w:tcPr>
            <w:tcW w:w="520" w:type="dxa"/>
            <w:vMerge w:val="restart"/>
          </w:tcPr>
          <w:p w:rsidR="00334162" w:rsidRPr="008656FC" w:rsidRDefault="00334162" w:rsidP="00C514E8">
            <w:r w:rsidRPr="008656FC">
              <w:t>3</w:t>
            </w:r>
          </w:p>
        </w:tc>
        <w:tc>
          <w:tcPr>
            <w:tcW w:w="4052" w:type="dxa"/>
          </w:tcPr>
          <w:p w:rsidR="00334162" w:rsidRPr="00334162" w:rsidRDefault="00334162" w:rsidP="00334162">
            <w:pPr>
              <w:tabs>
                <w:tab w:val="left" w:pos="993"/>
              </w:tabs>
              <w:ind w:firstLine="2"/>
              <w:rPr>
                <w:b/>
                <w:bCs/>
              </w:rPr>
            </w:pPr>
            <w:r w:rsidRPr="008656FC">
              <w:rPr>
                <w:b/>
                <w:bCs/>
              </w:rPr>
              <w:t>Нераспределенная прибыль (непокрытый убыток)</w:t>
            </w:r>
          </w:p>
        </w:tc>
        <w:tc>
          <w:tcPr>
            <w:tcW w:w="643" w:type="dxa"/>
          </w:tcPr>
          <w:p w:rsidR="00334162" w:rsidRPr="008656FC" w:rsidRDefault="00334162" w:rsidP="008656FC"/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7C112B">
            <w:pPr>
              <w:tabs>
                <w:tab w:val="left" w:pos="993"/>
              </w:tabs>
              <w:ind w:firstLine="2"/>
            </w:pPr>
            <w:r w:rsidRPr="008656FC">
              <w:t xml:space="preserve">Поправки результатов прошлых лет </w:t>
            </w:r>
          </w:p>
        </w:tc>
        <w:tc>
          <w:tcPr>
            <w:tcW w:w="643" w:type="dxa"/>
          </w:tcPr>
          <w:p w:rsidR="00334162" w:rsidRPr="008656FC" w:rsidRDefault="00334162" w:rsidP="007C112B">
            <w:r w:rsidRPr="008656FC">
              <w:t>110</w:t>
            </w:r>
          </w:p>
        </w:tc>
        <w:tc>
          <w:tcPr>
            <w:tcW w:w="1409" w:type="dxa"/>
          </w:tcPr>
          <w:p w:rsidR="00334162" w:rsidRPr="008656FC" w:rsidRDefault="00334162" w:rsidP="007C112B">
            <w:pPr>
              <w:jc w:val="right"/>
            </w:pPr>
          </w:p>
        </w:tc>
        <w:tc>
          <w:tcPr>
            <w:tcW w:w="1312" w:type="dxa"/>
          </w:tcPr>
          <w:p w:rsidR="00334162" w:rsidRPr="008656FC" w:rsidRDefault="00334162" w:rsidP="007C112B">
            <w:pPr>
              <w:jc w:val="right"/>
            </w:pPr>
            <w:r w:rsidRPr="008656FC">
              <w:t>(1 040)</w:t>
            </w:r>
          </w:p>
        </w:tc>
        <w:tc>
          <w:tcPr>
            <w:tcW w:w="1260" w:type="dxa"/>
          </w:tcPr>
          <w:p w:rsidR="00334162" w:rsidRPr="008656FC" w:rsidRDefault="00334162" w:rsidP="007C112B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7C112B">
            <w:pPr>
              <w:jc w:val="right"/>
            </w:pPr>
            <w:r w:rsidRPr="008656FC">
              <w:t>(1 040)</w:t>
            </w: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 xml:space="preserve">Нераспределенная прибыль (непокрытый убыток) прошлых лет </w:t>
            </w:r>
          </w:p>
        </w:tc>
        <w:tc>
          <w:tcPr>
            <w:tcW w:w="643" w:type="dxa"/>
          </w:tcPr>
          <w:p w:rsidR="00334162" w:rsidRPr="008656FC" w:rsidRDefault="00334162" w:rsidP="008656FC">
            <w:r w:rsidRPr="008656FC">
              <w:t>120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  <w:r w:rsidRPr="008656FC">
              <w:t>2 523 355</w:t>
            </w: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  <w:r w:rsidRPr="008656FC">
              <w:t>41 295</w:t>
            </w: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  <w:r w:rsidRPr="008656FC">
              <w:t>2 564 650</w:t>
            </w: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 xml:space="preserve">Чистая прибыль (чистый убыток) отчетного периода </w:t>
            </w:r>
          </w:p>
        </w:tc>
        <w:tc>
          <w:tcPr>
            <w:tcW w:w="643" w:type="dxa"/>
          </w:tcPr>
          <w:p w:rsidR="00334162" w:rsidRPr="008656FC" w:rsidRDefault="00334162" w:rsidP="008656FC">
            <w:r w:rsidRPr="008656FC">
              <w:t>130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</w:pPr>
            <w:r w:rsidRPr="008656FC">
              <w:t>x</w:t>
            </w: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  <w:r w:rsidRPr="008656FC">
              <w:t>1 018 540</w:t>
            </w: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jc w:val="right"/>
            </w:pPr>
            <w:r w:rsidRPr="008656FC">
              <w:t>1 018 540</w:t>
            </w: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 xml:space="preserve">Использованная прибыль отчетного периода </w:t>
            </w:r>
          </w:p>
        </w:tc>
        <w:tc>
          <w:tcPr>
            <w:tcW w:w="643" w:type="dxa"/>
          </w:tcPr>
          <w:p w:rsidR="00334162" w:rsidRPr="008656FC" w:rsidRDefault="00334162" w:rsidP="008656FC">
            <w:pPr>
              <w:jc w:val="center"/>
            </w:pPr>
            <w:r w:rsidRPr="008656FC">
              <w:t>140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pStyle w:val="2"/>
              <w:jc w:val="right"/>
              <w:rPr>
                <w:rFonts w:eastAsia="Times New Roman"/>
              </w:rPr>
            </w:pPr>
            <w:r w:rsidRPr="008656FC">
              <w:rPr>
                <w:rFonts w:eastAsia="Times New Roman"/>
              </w:rPr>
              <w:t>x</w:t>
            </w: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pStyle w:val="2"/>
              <w:jc w:val="right"/>
            </w:pP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</w:pPr>
            <w:r w:rsidRPr="008656FC">
              <w:t>Результат по переходу на новые нормативные акты по бухгалтерскому учету</w:t>
            </w:r>
          </w:p>
        </w:tc>
        <w:tc>
          <w:tcPr>
            <w:tcW w:w="643" w:type="dxa"/>
          </w:tcPr>
          <w:p w:rsidR="00334162" w:rsidRPr="008656FC" w:rsidRDefault="00334162" w:rsidP="008656FC">
            <w:r w:rsidRPr="008656FC">
              <w:t>150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pStyle w:val="2"/>
              <w:jc w:val="right"/>
            </w:pP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</w:pPr>
          </w:p>
        </w:tc>
        <w:tc>
          <w:tcPr>
            <w:tcW w:w="1153" w:type="dxa"/>
          </w:tcPr>
          <w:p w:rsidR="00334162" w:rsidRPr="008656FC" w:rsidRDefault="00334162" w:rsidP="008656FC">
            <w:pPr>
              <w:pStyle w:val="2"/>
              <w:jc w:val="right"/>
            </w:pPr>
          </w:p>
        </w:tc>
      </w:tr>
      <w:tr w:rsidR="00334162" w:rsidRPr="008656FC" w:rsidTr="00334162">
        <w:tc>
          <w:tcPr>
            <w:tcW w:w="520" w:type="dxa"/>
            <w:vMerge/>
          </w:tcPr>
          <w:p w:rsidR="00334162" w:rsidRPr="008656FC" w:rsidRDefault="00334162" w:rsidP="00C514E8"/>
        </w:tc>
        <w:tc>
          <w:tcPr>
            <w:tcW w:w="4052" w:type="dxa"/>
          </w:tcPr>
          <w:p w:rsidR="00334162" w:rsidRPr="008656FC" w:rsidRDefault="00334162" w:rsidP="00C514E8">
            <w:pPr>
              <w:tabs>
                <w:tab w:val="left" w:pos="993"/>
              </w:tabs>
              <w:ind w:firstLine="2"/>
              <w:rPr>
                <w:b/>
                <w:bCs/>
              </w:rPr>
            </w:pPr>
            <w:r w:rsidRPr="008656FC">
              <w:rPr>
                <w:b/>
                <w:bCs/>
              </w:rPr>
              <w:t xml:space="preserve">Итого нераспределенная прибыль (непокрытый убыток) </w:t>
            </w:r>
            <w:r w:rsidRPr="008656FC">
              <w:t>(стр.110+стр.120+стр.130+стр.140+ стр.150)</w:t>
            </w:r>
          </w:p>
        </w:tc>
        <w:tc>
          <w:tcPr>
            <w:tcW w:w="643" w:type="dxa"/>
          </w:tcPr>
          <w:p w:rsidR="00334162" w:rsidRPr="008656FC" w:rsidRDefault="00334162" w:rsidP="008656FC">
            <w:r w:rsidRPr="008656FC">
              <w:t>160</w:t>
            </w:r>
          </w:p>
        </w:tc>
        <w:tc>
          <w:tcPr>
            <w:tcW w:w="1409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2 523 355</w:t>
            </w:r>
          </w:p>
        </w:tc>
        <w:tc>
          <w:tcPr>
            <w:tcW w:w="1312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1 058 795</w:t>
            </w:r>
          </w:p>
        </w:tc>
        <w:tc>
          <w:tcPr>
            <w:tcW w:w="1260" w:type="dxa"/>
          </w:tcPr>
          <w:p w:rsidR="00334162" w:rsidRPr="008656FC" w:rsidRDefault="00334162" w:rsidP="008656FC">
            <w:pPr>
              <w:jc w:val="right"/>
              <w:rPr>
                <w:b/>
              </w:rPr>
            </w:pPr>
          </w:p>
        </w:tc>
        <w:tc>
          <w:tcPr>
            <w:tcW w:w="1153" w:type="dxa"/>
          </w:tcPr>
          <w:p w:rsidR="00334162" w:rsidRPr="008656FC" w:rsidRDefault="00334162" w:rsidP="00C41D62">
            <w:pPr>
              <w:ind w:right="-108"/>
              <w:rPr>
                <w:b/>
              </w:rPr>
            </w:pPr>
            <w:r w:rsidRPr="008656FC">
              <w:rPr>
                <w:b/>
              </w:rPr>
              <w:t>3 582 150</w:t>
            </w:r>
          </w:p>
        </w:tc>
      </w:tr>
      <w:tr w:rsidR="0050730D" w:rsidRPr="008656FC" w:rsidTr="00334162">
        <w:tc>
          <w:tcPr>
            <w:tcW w:w="520" w:type="dxa"/>
            <w:vMerge w:val="restart"/>
          </w:tcPr>
          <w:p w:rsidR="0050730D" w:rsidRPr="008656FC" w:rsidRDefault="0050730D" w:rsidP="00C514E8">
            <w:r w:rsidRPr="008656FC">
              <w:t>4</w:t>
            </w:r>
          </w:p>
          <w:p w:rsidR="0050730D" w:rsidRPr="008656FC" w:rsidRDefault="0050730D" w:rsidP="00C514E8">
            <w:r w:rsidRPr="008656FC">
              <w:t> </w:t>
            </w:r>
          </w:p>
        </w:tc>
        <w:tc>
          <w:tcPr>
            <w:tcW w:w="4052" w:type="dxa"/>
          </w:tcPr>
          <w:p w:rsidR="0050730D" w:rsidRPr="008656FC" w:rsidRDefault="0050730D" w:rsidP="00C514E8">
            <w:pPr>
              <w:tabs>
                <w:tab w:val="left" w:pos="993"/>
              </w:tabs>
              <w:ind w:firstLine="2"/>
              <w:rPr>
                <w:b/>
                <w:bCs/>
              </w:rPr>
            </w:pPr>
            <w:r w:rsidRPr="008656FC">
              <w:rPr>
                <w:b/>
                <w:bCs/>
              </w:rPr>
              <w:t>Прочие элементы собственного капитала, из них</w:t>
            </w:r>
          </w:p>
        </w:tc>
        <w:tc>
          <w:tcPr>
            <w:tcW w:w="643" w:type="dxa"/>
          </w:tcPr>
          <w:p w:rsidR="0050730D" w:rsidRPr="008656FC" w:rsidRDefault="0050730D" w:rsidP="008656FC">
            <w:pPr>
              <w:jc w:val="center"/>
            </w:pPr>
            <w:r w:rsidRPr="008656FC">
              <w:t>170</w:t>
            </w:r>
          </w:p>
        </w:tc>
        <w:tc>
          <w:tcPr>
            <w:tcW w:w="1409" w:type="dxa"/>
          </w:tcPr>
          <w:p w:rsidR="0050730D" w:rsidRPr="008656FC" w:rsidRDefault="0050730D" w:rsidP="008656FC">
            <w:pPr>
              <w:jc w:val="right"/>
            </w:pPr>
          </w:p>
        </w:tc>
        <w:tc>
          <w:tcPr>
            <w:tcW w:w="1312" w:type="dxa"/>
          </w:tcPr>
          <w:p w:rsidR="0050730D" w:rsidRPr="008656FC" w:rsidRDefault="0050730D" w:rsidP="008656FC">
            <w:pPr>
              <w:jc w:val="right"/>
            </w:pPr>
          </w:p>
        </w:tc>
        <w:tc>
          <w:tcPr>
            <w:tcW w:w="1260" w:type="dxa"/>
          </w:tcPr>
          <w:p w:rsidR="0050730D" w:rsidRPr="008656FC" w:rsidRDefault="0050730D" w:rsidP="008656FC">
            <w:pPr>
              <w:jc w:val="right"/>
            </w:pPr>
          </w:p>
        </w:tc>
        <w:tc>
          <w:tcPr>
            <w:tcW w:w="1153" w:type="dxa"/>
          </w:tcPr>
          <w:p w:rsidR="0050730D" w:rsidRPr="008656FC" w:rsidRDefault="0050730D" w:rsidP="008656FC">
            <w:pPr>
              <w:jc w:val="right"/>
            </w:pPr>
          </w:p>
        </w:tc>
      </w:tr>
      <w:tr w:rsidR="0050730D" w:rsidRPr="008656FC" w:rsidTr="00334162">
        <w:tc>
          <w:tcPr>
            <w:tcW w:w="520" w:type="dxa"/>
            <w:vMerge/>
          </w:tcPr>
          <w:p w:rsidR="0050730D" w:rsidRPr="008656FC" w:rsidRDefault="0050730D" w:rsidP="00C514E8"/>
        </w:tc>
        <w:tc>
          <w:tcPr>
            <w:tcW w:w="4052" w:type="dxa"/>
          </w:tcPr>
          <w:p w:rsidR="0050730D" w:rsidRPr="008656FC" w:rsidRDefault="0050730D" w:rsidP="00C514E8">
            <w:pPr>
              <w:tabs>
                <w:tab w:val="left" w:pos="993"/>
              </w:tabs>
              <w:ind w:firstLine="2"/>
            </w:pPr>
            <w:r w:rsidRPr="008656FC">
              <w:t>Разницы от переоценки</w:t>
            </w:r>
          </w:p>
        </w:tc>
        <w:tc>
          <w:tcPr>
            <w:tcW w:w="643" w:type="dxa"/>
          </w:tcPr>
          <w:p w:rsidR="0050730D" w:rsidRPr="008656FC" w:rsidRDefault="0050730D" w:rsidP="008656FC">
            <w:pPr>
              <w:jc w:val="center"/>
            </w:pPr>
            <w:r w:rsidRPr="008656FC">
              <w:t>171</w:t>
            </w:r>
          </w:p>
        </w:tc>
        <w:tc>
          <w:tcPr>
            <w:tcW w:w="1409" w:type="dxa"/>
          </w:tcPr>
          <w:p w:rsidR="0050730D" w:rsidRPr="008656FC" w:rsidRDefault="0050730D" w:rsidP="008656FC">
            <w:pPr>
              <w:jc w:val="right"/>
            </w:pPr>
          </w:p>
        </w:tc>
        <w:tc>
          <w:tcPr>
            <w:tcW w:w="1312" w:type="dxa"/>
          </w:tcPr>
          <w:p w:rsidR="0050730D" w:rsidRPr="008656FC" w:rsidRDefault="0050730D" w:rsidP="008656FC">
            <w:pPr>
              <w:jc w:val="right"/>
            </w:pPr>
          </w:p>
        </w:tc>
        <w:tc>
          <w:tcPr>
            <w:tcW w:w="1260" w:type="dxa"/>
          </w:tcPr>
          <w:p w:rsidR="0050730D" w:rsidRPr="008656FC" w:rsidRDefault="0050730D" w:rsidP="008656FC">
            <w:pPr>
              <w:jc w:val="right"/>
            </w:pPr>
          </w:p>
        </w:tc>
        <w:tc>
          <w:tcPr>
            <w:tcW w:w="1153" w:type="dxa"/>
          </w:tcPr>
          <w:p w:rsidR="0050730D" w:rsidRPr="008656FC" w:rsidRDefault="0050730D" w:rsidP="008656FC">
            <w:pPr>
              <w:jc w:val="right"/>
            </w:pPr>
          </w:p>
        </w:tc>
      </w:tr>
      <w:tr w:rsidR="0050730D" w:rsidRPr="008656FC" w:rsidTr="00334162">
        <w:tc>
          <w:tcPr>
            <w:tcW w:w="520" w:type="dxa"/>
            <w:vMerge/>
          </w:tcPr>
          <w:p w:rsidR="0050730D" w:rsidRPr="008656FC" w:rsidRDefault="0050730D" w:rsidP="00C514E8"/>
        </w:tc>
        <w:tc>
          <w:tcPr>
            <w:tcW w:w="4052" w:type="dxa"/>
          </w:tcPr>
          <w:p w:rsidR="0050730D" w:rsidRPr="008656FC" w:rsidRDefault="0050730D" w:rsidP="00C514E8">
            <w:pPr>
              <w:tabs>
                <w:tab w:val="left" w:pos="993"/>
              </w:tabs>
              <w:ind w:firstLine="2"/>
            </w:pPr>
            <w:r w:rsidRPr="008656FC">
              <w:t>Субсидии субъектов с публичной собственностью</w:t>
            </w:r>
          </w:p>
        </w:tc>
        <w:tc>
          <w:tcPr>
            <w:tcW w:w="643" w:type="dxa"/>
          </w:tcPr>
          <w:p w:rsidR="0050730D" w:rsidRPr="008656FC" w:rsidRDefault="0050730D" w:rsidP="008656FC">
            <w:pPr>
              <w:jc w:val="center"/>
            </w:pPr>
            <w:r w:rsidRPr="008656FC">
              <w:t>172</w:t>
            </w:r>
          </w:p>
        </w:tc>
        <w:tc>
          <w:tcPr>
            <w:tcW w:w="1409" w:type="dxa"/>
          </w:tcPr>
          <w:p w:rsidR="0050730D" w:rsidRPr="008656FC" w:rsidRDefault="0050730D" w:rsidP="008656FC">
            <w:pPr>
              <w:jc w:val="right"/>
            </w:pPr>
          </w:p>
        </w:tc>
        <w:tc>
          <w:tcPr>
            <w:tcW w:w="1312" w:type="dxa"/>
          </w:tcPr>
          <w:p w:rsidR="0050730D" w:rsidRPr="008656FC" w:rsidRDefault="0050730D" w:rsidP="008656FC">
            <w:pPr>
              <w:jc w:val="right"/>
            </w:pPr>
          </w:p>
        </w:tc>
        <w:tc>
          <w:tcPr>
            <w:tcW w:w="1260" w:type="dxa"/>
          </w:tcPr>
          <w:p w:rsidR="0050730D" w:rsidRPr="008656FC" w:rsidRDefault="0050730D" w:rsidP="008656FC">
            <w:pPr>
              <w:jc w:val="right"/>
            </w:pPr>
          </w:p>
        </w:tc>
        <w:tc>
          <w:tcPr>
            <w:tcW w:w="1153" w:type="dxa"/>
          </w:tcPr>
          <w:p w:rsidR="0050730D" w:rsidRPr="008656FC" w:rsidRDefault="0050730D" w:rsidP="008656FC">
            <w:pPr>
              <w:jc w:val="right"/>
            </w:pPr>
          </w:p>
        </w:tc>
      </w:tr>
      <w:tr w:rsidR="0050730D" w:rsidRPr="008656FC" w:rsidTr="00334162">
        <w:tc>
          <w:tcPr>
            <w:tcW w:w="520" w:type="dxa"/>
            <w:vMerge/>
          </w:tcPr>
          <w:p w:rsidR="0050730D" w:rsidRPr="008656FC" w:rsidRDefault="0050730D" w:rsidP="00C514E8"/>
        </w:tc>
        <w:tc>
          <w:tcPr>
            <w:tcW w:w="4052" w:type="dxa"/>
          </w:tcPr>
          <w:p w:rsidR="0050730D" w:rsidRPr="008656FC" w:rsidRDefault="0050730D" w:rsidP="00C514E8">
            <w:pPr>
              <w:tabs>
                <w:tab w:val="left" w:pos="993"/>
              </w:tabs>
              <w:ind w:firstLine="2"/>
              <w:rPr>
                <w:b/>
                <w:bCs/>
              </w:rPr>
            </w:pPr>
            <w:r w:rsidRPr="008656FC">
              <w:rPr>
                <w:b/>
                <w:bCs/>
              </w:rPr>
              <w:t xml:space="preserve">Всего собственный капитал </w:t>
            </w:r>
            <w:r w:rsidRPr="008656FC">
              <w:t>(стр.060+стр.100+стр.160+стр.170)</w:t>
            </w:r>
          </w:p>
        </w:tc>
        <w:tc>
          <w:tcPr>
            <w:tcW w:w="643" w:type="dxa"/>
          </w:tcPr>
          <w:p w:rsidR="0050730D" w:rsidRPr="008656FC" w:rsidRDefault="0050730D" w:rsidP="008656FC">
            <w:pPr>
              <w:jc w:val="center"/>
            </w:pPr>
            <w:r w:rsidRPr="008656FC">
              <w:t>180</w:t>
            </w:r>
          </w:p>
        </w:tc>
        <w:tc>
          <w:tcPr>
            <w:tcW w:w="1409" w:type="dxa"/>
          </w:tcPr>
          <w:p w:rsidR="0050730D" w:rsidRPr="008656FC" w:rsidRDefault="0050730D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2 789 660</w:t>
            </w:r>
          </w:p>
        </w:tc>
        <w:tc>
          <w:tcPr>
            <w:tcW w:w="1312" w:type="dxa"/>
          </w:tcPr>
          <w:p w:rsidR="0050730D" w:rsidRPr="008656FC" w:rsidRDefault="0050730D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1 948 795</w:t>
            </w:r>
          </w:p>
        </w:tc>
        <w:tc>
          <w:tcPr>
            <w:tcW w:w="1260" w:type="dxa"/>
          </w:tcPr>
          <w:p w:rsidR="0050730D" w:rsidRPr="008656FC" w:rsidRDefault="0050730D" w:rsidP="008656FC">
            <w:pPr>
              <w:jc w:val="right"/>
              <w:rPr>
                <w:b/>
              </w:rPr>
            </w:pPr>
            <w:r w:rsidRPr="008656FC">
              <w:rPr>
                <w:b/>
              </w:rPr>
              <w:t>26 295</w:t>
            </w:r>
          </w:p>
        </w:tc>
        <w:tc>
          <w:tcPr>
            <w:tcW w:w="1153" w:type="dxa"/>
          </w:tcPr>
          <w:p w:rsidR="0050730D" w:rsidRPr="008656FC" w:rsidRDefault="0050730D" w:rsidP="00F51D86">
            <w:pPr>
              <w:ind w:right="-108"/>
              <w:jc w:val="center"/>
              <w:rPr>
                <w:b/>
              </w:rPr>
            </w:pPr>
            <w:r w:rsidRPr="008656FC">
              <w:rPr>
                <w:b/>
              </w:rPr>
              <w:t>4 712 160</w:t>
            </w:r>
          </w:p>
        </w:tc>
      </w:tr>
    </w:tbl>
    <w:p w:rsidR="005F241E" w:rsidRDefault="005F241E" w:rsidP="00C514E8">
      <w:pPr>
        <w:jc w:val="right"/>
      </w:pPr>
    </w:p>
    <w:p w:rsidR="00F51D86" w:rsidRDefault="00C514E8" w:rsidP="00C514E8">
      <w:pPr>
        <w:jc w:val="right"/>
      </w:pPr>
      <w:r w:rsidRPr="00D708AC">
        <w:t xml:space="preserve">Приложение №4 </w:t>
      </w:r>
    </w:p>
    <w:p w:rsidR="00C514E8" w:rsidRPr="00D708AC" w:rsidRDefault="00C514E8" w:rsidP="00F51D86">
      <w:pPr>
        <w:jc w:val="right"/>
      </w:pPr>
      <w:r w:rsidRPr="00D708AC">
        <w:t>к НСБУ</w:t>
      </w:r>
      <w:r w:rsidR="00F51D86">
        <w:t xml:space="preserve"> </w:t>
      </w:r>
      <w:r w:rsidR="00580D5E">
        <w:t>«</w:t>
      </w:r>
      <w:r w:rsidRPr="00D708AC">
        <w:t>П</w:t>
      </w:r>
      <w:r w:rsidR="00580D5E">
        <w:t>редставление финансовых отчетов»</w:t>
      </w:r>
    </w:p>
    <w:p w:rsidR="00845CC5" w:rsidRDefault="00845CC5" w:rsidP="00C514E8">
      <w:pPr>
        <w:pStyle w:val="ae"/>
        <w:tabs>
          <w:tab w:val="left" w:pos="993"/>
        </w:tabs>
        <w:spacing w:after="0"/>
        <w:jc w:val="center"/>
        <w:rPr>
          <w:b/>
          <w:bCs/>
        </w:rPr>
      </w:pPr>
    </w:p>
    <w:p w:rsidR="00C514E8" w:rsidRPr="00D708AC" w:rsidRDefault="00C514E8" w:rsidP="00C514E8">
      <w:pPr>
        <w:pStyle w:val="ae"/>
        <w:tabs>
          <w:tab w:val="left" w:pos="993"/>
        </w:tabs>
        <w:spacing w:after="0"/>
        <w:jc w:val="center"/>
        <w:rPr>
          <w:b/>
          <w:bCs/>
        </w:rPr>
      </w:pPr>
      <w:r w:rsidRPr="00D708AC">
        <w:rPr>
          <w:b/>
          <w:bCs/>
        </w:rPr>
        <w:t>ОТЧЕТ О ДВИЖЕНИИ ДЕНЕЖНЫХ СРЕДСТВ</w:t>
      </w:r>
    </w:p>
    <w:p w:rsidR="00C514E8" w:rsidRPr="00845CC5" w:rsidRDefault="00334162" w:rsidP="00C514E8">
      <w:pPr>
        <w:pStyle w:val="ae"/>
        <w:jc w:val="center"/>
        <w:rPr>
          <w:b/>
        </w:rPr>
      </w:pPr>
      <w:r>
        <w:rPr>
          <w:b/>
        </w:rPr>
        <w:t xml:space="preserve">с </w:t>
      </w:r>
      <w:r w:rsidR="00C514E8" w:rsidRPr="00845CC5">
        <w:rPr>
          <w:b/>
        </w:rPr>
        <w:t xml:space="preserve">1.01.201X </w:t>
      </w:r>
      <w:r w:rsidR="00580D5E">
        <w:rPr>
          <w:b/>
        </w:rPr>
        <w:t>г.</w:t>
      </w:r>
      <w:r>
        <w:rPr>
          <w:b/>
        </w:rPr>
        <w:t xml:space="preserve"> по </w:t>
      </w:r>
      <w:r w:rsidR="00C514E8" w:rsidRPr="00845CC5">
        <w:rPr>
          <w:b/>
        </w:rPr>
        <w:t xml:space="preserve">31.12.201X </w:t>
      </w:r>
      <w:r w:rsidR="00580D5E">
        <w:rPr>
          <w:b/>
        </w:rPr>
        <w:t>г.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9"/>
        <w:gridCol w:w="879"/>
        <w:gridCol w:w="1701"/>
        <w:gridCol w:w="1492"/>
      </w:tblGrid>
      <w:tr w:rsidR="00C514E8" w:rsidRPr="00D708AC" w:rsidTr="00334162">
        <w:trPr>
          <w:jc w:val="center"/>
        </w:trPr>
        <w:tc>
          <w:tcPr>
            <w:tcW w:w="6299" w:type="dxa"/>
            <w:vMerge w:val="restart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540"/>
              <w:jc w:val="center"/>
              <w:rPr>
                <w:b/>
              </w:rPr>
            </w:pPr>
            <w:r w:rsidRPr="00D708AC">
              <w:rPr>
                <w:b/>
                <w:bCs/>
              </w:rPr>
              <w:t>Показатели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130"/>
              <w:jc w:val="center"/>
              <w:rPr>
                <w:b/>
              </w:rPr>
            </w:pPr>
            <w:r w:rsidRPr="00D708AC">
              <w:rPr>
                <w:b/>
                <w:bCs/>
              </w:rPr>
              <w:t>Код стр.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ind w:left="72"/>
              <w:jc w:val="center"/>
              <w:rPr>
                <w:b/>
                <w:bCs/>
              </w:rPr>
            </w:pPr>
            <w:r w:rsidRPr="00D708AC">
              <w:rPr>
                <w:b/>
                <w:bCs/>
              </w:rPr>
              <w:t>Отчетный период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vMerge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540"/>
              <w:jc w:val="center"/>
              <w:rPr>
                <w:b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D708AC">
              <w:rPr>
                <w:b/>
                <w:bCs/>
              </w:rPr>
              <w:t>предыдущий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580D5E" w:rsidP="00C514E8">
            <w:pPr>
              <w:pStyle w:val="ae"/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</w:t>
            </w:r>
          </w:p>
        </w:tc>
      </w:tr>
      <w:tr w:rsidR="00C514E8" w:rsidRPr="00D708AC" w:rsidTr="00334162">
        <w:trPr>
          <w:trHeight w:val="168"/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540"/>
              <w:jc w:val="center"/>
              <w:rPr>
                <w:b/>
              </w:rPr>
            </w:pPr>
            <w:r w:rsidRPr="00D708AC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  <w:rPr>
                <w:b/>
              </w:rPr>
            </w:pPr>
            <w:r w:rsidRPr="00D708AC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540"/>
              <w:jc w:val="center"/>
              <w:rPr>
                <w:b/>
              </w:rPr>
            </w:pPr>
            <w:r w:rsidRPr="00D708AC">
              <w:rPr>
                <w:b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540"/>
              <w:jc w:val="center"/>
              <w:rPr>
                <w:b/>
              </w:rPr>
            </w:pPr>
            <w:r w:rsidRPr="00D708AC">
              <w:rPr>
                <w:b/>
              </w:rPr>
              <w:t>4</w:t>
            </w:r>
          </w:p>
        </w:tc>
      </w:tr>
      <w:tr w:rsidR="00580D5E" w:rsidRPr="00D708AC" w:rsidTr="00334162">
        <w:trPr>
          <w:trHeight w:val="168"/>
          <w:jc w:val="center"/>
        </w:trPr>
        <w:tc>
          <w:tcPr>
            <w:tcW w:w="6299" w:type="dxa"/>
            <w:shd w:val="clear" w:color="auto" w:fill="auto"/>
          </w:tcPr>
          <w:p w:rsidR="00580D5E" w:rsidRPr="00580D5E" w:rsidRDefault="00580D5E" w:rsidP="00580D5E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 w:rsidRPr="00D708AC">
              <w:rPr>
                <w:b/>
                <w:bCs/>
              </w:rPr>
              <w:t>Движение денежных средств от операционной деятельности</w:t>
            </w:r>
          </w:p>
        </w:tc>
        <w:tc>
          <w:tcPr>
            <w:tcW w:w="879" w:type="dxa"/>
            <w:shd w:val="clear" w:color="auto" w:fill="auto"/>
          </w:tcPr>
          <w:p w:rsidR="00580D5E" w:rsidRPr="00D708AC" w:rsidRDefault="00580D5E" w:rsidP="00C514E8">
            <w:pPr>
              <w:pStyle w:val="ae"/>
              <w:spacing w:after="0"/>
              <w:ind w:left="42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80D5E" w:rsidRPr="00D708AC" w:rsidRDefault="00580D5E" w:rsidP="00C514E8">
            <w:pPr>
              <w:pStyle w:val="ae"/>
              <w:spacing w:after="0"/>
              <w:ind w:left="540"/>
              <w:jc w:val="center"/>
              <w:rPr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580D5E" w:rsidRPr="00D708AC" w:rsidRDefault="00580D5E" w:rsidP="00C514E8">
            <w:pPr>
              <w:pStyle w:val="ae"/>
              <w:spacing w:after="0"/>
              <w:ind w:left="540"/>
              <w:jc w:val="center"/>
              <w:rPr>
                <w:b/>
              </w:rPr>
            </w:pPr>
          </w:p>
        </w:tc>
      </w:tr>
      <w:tr w:rsidR="00C514E8" w:rsidRPr="00D708AC" w:rsidTr="00334162">
        <w:trPr>
          <w:trHeight w:val="70"/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Поступления</w:t>
            </w:r>
            <w:r w:rsidR="008729A2">
              <w:t xml:space="preserve"> от продаж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center"/>
            </w:pPr>
            <w:r w:rsidRPr="00D708AC">
              <w:t>010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szCs w:val="12"/>
              </w:rPr>
            </w:pPr>
            <w:r w:rsidRPr="00D708AC">
              <w:rPr>
                <w:szCs w:val="12"/>
              </w:rPr>
              <w:t>3 900 789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4 113 163</w:t>
            </w:r>
          </w:p>
        </w:tc>
      </w:tr>
      <w:tr w:rsidR="00C514E8" w:rsidRPr="00D708AC" w:rsidTr="00334162">
        <w:trPr>
          <w:trHeight w:val="70"/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Денежные выплаты за приобретенные запасы и услуги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020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3 547 986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3 668 634</w:t>
            </w:r>
          </w:p>
        </w:tc>
      </w:tr>
      <w:tr w:rsidR="00C514E8" w:rsidRPr="00D708AC" w:rsidTr="00334162">
        <w:trPr>
          <w:trHeight w:val="251"/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Выплаты работникам, органам социального и медицинского страхования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030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406 880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435 239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Проценты выплачен</w:t>
            </w:r>
            <w:r w:rsidR="00E55C2A">
              <w:t>н</w:t>
            </w:r>
            <w:r w:rsidRPr="00D708AC">
              <w:t>ые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040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8 579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6 441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Выплата подоходного налога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050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125 786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90 000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Прочие поступления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060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85 789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9 600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Прочие выплаты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070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199 565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263 211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 w:rsidRPr="00D708AC">
              <w:rPr>
                <w:b/>
                <w:bCs/>
              </w:rPr>
              <w:t>Чистое движение денежных средств от операционной деятельности</w:t>
            </w:r>
          </w:p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(стр.010–стр.020–стр.030–стр.040–стр.050+стр.060–стр.070)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080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bCs/>
                <w:color w:val="000000"/>
                <w:szCs w:val="12"/>
              </w:rPr>
            </w:pPr>
            <w:r w:rsidRPr="00D708AC">
              <w:rPr>
                <w:bCs/>
                <w:color w:val="000000"/>
                <w:szCs w:val="12"/>
              </w:rPr>
              <w:t>(302 217)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(340 762)</w:t>
            </w:r>
          </w:p>
        </w:tc>
      </w:tr>
      <w:tr w:rsidR="00580D5E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580D5E" w:rsidRPr="00D708AC" w:rsidRDefault="00580D5E" w:rsidP="00C514E8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 w:rsidRPr="00D708AC">
              <w:rPr>
                <w:b/>
                <w:bCs/>
              </w:rPr>
              <w:t>Движение денежных средств от инвестиционной деятельности</w:t>
            </w:r>
          </w:p>
        </w:tc>
        <w:tc>
          <w:tcPr>
            <w:tcW w:w="879" w:type="dxa"/>
            <w:shd w:val="clear" w:color="auto" w:fill="auto"/>
          </w:tcPr>
          <w:p w:rsidR="00580D5E" w:rsidRPr="00D708AC" w:rsidRDefault="00580D5E" w:rsidP="00C514E8">
            <w:pPr>
              <w:pStyle w:val="ae"/>
              <w:spacing w:after="0"/>
              <w:ind w:left="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80D5E" w:rsidRPr="00D708AC" w:rsidRDefault="00580D5E" w:rsidP="00845CC5">
            <w:pPr>
              <w:jc w:val="right"/>
              <w:rPr>
                <w:bCs/>
                <w:color w:val="000000"/>
                <w:szCs w:val="12"/>
              </w:rPr>
            </w:pPr>
          </w:p>
        </w:tc>
        <w:tc>
          <w:tcPr>
            <w:tcW w:w="1492" w:type="dxa"/>
            <w:shd w:val="clear" w:color="auto" w:fill="auto"/>
          </w:tcPr>
          <w:p w:rsidR="00580D5E" w:rsidRPr="00D708AC" w:rsidRDefault="00580D5E" w:rsidP="00845CC5">
            <w:pPr>
              <w:pStyle w:val="ae"/>
              <w:spacing w:after="0"/>
              <w:jc w:val="right"/>
            </w:pP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Поступление от продажи долгосрочных активов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center"/>
            </w:pPr>
            <w:r w:rsidRPr="00D708AC">
              <w:t>090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45 782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Выплаты на приобретение долгосрочных активов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100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Проценты полученные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110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</w:p>
        </w:tc>
      </w:tr>
      <w:tr w:rsidR="00C514E8" w:rsidRPr="00D708AC" w:rsidTr="00334162">
        <w:trPr>
          <w:trHeight w:val="269"/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 w:rsidRPr="00D708AC">
              <w:t>Дивиденды полученные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jc w:val="center"/>
            </w:pPr>
            <w:r w:rsidRPr="00D708AC">
              <w:t>120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Прочие поступления (выплаты)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130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39 000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(5 000)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 w:rsidRPr="00D708AC">
              <w:rPr>
                <w:b/>
                <w:bCs/>
              </w:rPr>
              <w:t>Чистое движение денежных средств от инвестиционной деятельности</w:t>
            </w:r>
          </w:p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(стр.090–стр.100+стр.110+стр.120±стр.130)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140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84 782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(5 000)</w:t>
            </w:r>
          </w:p>
        </w:tc>
      </w:tr>
      <w:tr w:rsidR="00580D5E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580D5E" w:rsidRPr="00D708AC" w:rsidRDefault="00580D5E" w:rsidP="00C514E8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 w:rsidRPr="00D708AC">
              <w:rPr>
                <w:b/>
                <w:bCs/>
              </w:rPr>
              <w:t>Движение денежных средств от финансовой деятельности</w:t>
            </w:r>
          </w:p>
        </w:tc>
        <w:tc>
          <w:tcPr>
            <w:tcW w:w="879" w:type="dxa"/>
            <w:shd w:val="clear" w:color="auto" w:fill="auto"/>
          </w:tcPr>
          <w:p w:rsidR="00580D5E" w:rsidRPr="00D708AC" w:rsidRDefault="00580D5E" w:rsidP="00C514E8">
            <w:pPr>
              <w:pStyle w:val="ae"/>
              <w:spacing w:after="0"/>
              <w:ind w:left="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80D5E" w:rsidRPr="00D708AC" w:rsidRDefault="00580D5E" w:rsidP="00845CC5">
            <w:pPr>
              <w:jc w:val="right"/>
              <w:rPr>
                <w:color w:val="000000"/>
                <w:szCs w:val="12"/>
              </w:rPr>
            </w:pPr>
          </w:p>
        </w:tc>
        <w:tc>
          <w:tcPr>
            <w:tcW w:w="1492" w:type="dxa"/>
            <w:shd w:val="clear" w:color="auto" w:fill="auto"/>
          </w:tcPr>
          <w:p w:rsidR="00580D5E" w:rsidRPr="00D708AC" w:rsidRDefault="00580D5E" w:rsidP="00845CC5">
            <w:pPr>
              <w:pStyle w:val="ae"/>
              <w:spacing w:after="0"/>
              <w:jc w:val="right"/>
            </w:pP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Поступления в виде кредитов и займов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center"/>
            </w:pPr>
            <w:r w:rsidRPr="00D708AC">
              <w:t>150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645 782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600 000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Выплаты по кредитам и займам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160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578 924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138 217</w:t>
            </w:r>
          </w:p>
        </w:tc>
      </w:tr>
      <w:tr w:rsidR="00C514E8" w:rsidRPr="00D708AC" w:rsidTr="00334162">
        <w:trPr>
          <w:trHeight w:val="333"/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Выплаты дивидендов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170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Поступления от операций с капиталом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180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15 000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Прочие поступления (выплаты)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190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 w:rsidRPr="00D708AC">
              <w:rPr>
                <w:b/>
                <w:bCs/>
              </w:rPr>
              <w:t>Чистое движение денежных средств от финансовой деятельности</w:t>
            </w:r>
          </w:p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(стр.150–стр.160–стр.170+стр.180±стр.190)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200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66 858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476 783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 w:rsidRPr="00D708AC">
              <w:rPr>
                <w:b/>
                <w:bCs/>
              </w:rPr>
              <w:t>Всего чистое движение денежных средств</w:t>
            </w:r>
          </w:p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t>(±стр.080±стр.140±стр.200)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210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(150 577)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131 021</w:t>
            </w:r>
          </w:p>
        </w:tc>
      </w:tr>
      <w:tr w:rsidR="00C514E8" w:rsidRPr="00D708AC" w:rsidTr="00334162">
        <w:trPr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</w:pPr>
            <w:r w:rsidRPr="00D708AC">
              <w:lastRenderedPageBreak/>
              <w:t>Положительные (отрицательные) курсовые валютные разницы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jc w:val="center"/>
            </w:pPr>
            <w:r w:rsidRPr="00D708AC">
              <w:t>220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</w:p>
        </w:tc>
      </w:tr>
      <w:tr w:rsidR="00C514E8" w:rsidRPr="00D708AC" w:rsidTr="00334162">
        <w:trPr>
          <w:trHeight w:val="70"/>
          <w:jc w:val="center"/>
        </w:trPr>
        <w:tc>
          <w:tcPr>
            <w:tcW w:w="6299" w:type="dxa"/>
            <w:shd w:val="clear" w:color="auto" w:fill="auto"/>
          </w:tcPr>
          <w:p w:rsidR="00C514E8" w:rsidRPr="00D708AC" w:rsidRDefault="00C514E8" w:rsidP="00C514E8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 w:rsidRPr="00D708AC">
              <w:rPr>
                <w:b/>
                <w:bCs/>
              </w:rPr>
              <w:t>Остаток денежных средств на начало отчетного периода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230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 157 946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jc w:val="right"/>
            </w:pPr>
            <w:r w:rsidRPr="00D708AC">
              <w:t>7 369</w:t>
            </w:r>
          </w:p>
        </w:tc>
      </w:tr>
      <w:tr w:rsidR="00C514E8" w:rsidRPr="00D708AC" w:rsidTr="00334162">
        <w:trPr>
          <w:trHeight w:val="315"/>
          <w:jc w:val="center"/>
        </w:trPr>
        <w:tc>
          <w:tcPr>
            <w:tcW w:w="6299" w:type="dxa"/>
            <w:shd w:val="clear" w:color="auto" w:fill="auto"/>
          </w:tcPr>
          <w:p w:rsidR="00C514E8" w:rsidRDefault="00580D5E" w:rsidP="00C514E8">
            <w:pPr>
              <w:pStyle w:val="ae"/>
              <w:tabs>
                <w:tab w:val="left" w:pos="993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Остаток денежных средств на конец отчетного периода</w:t>
            </w:r>
          </w:p>
          <w:p w:rsidR="00580D5E" w:rsidRPr="00D708AC" w:rsidRDefault="00580D5E" w:rsidP="00C514E8">
            <w:pPr>
              <w:pStyle w:val="ae"/>
              <w:tabs>
                <w:tab w:val="left" w:pos="993"/>
              </w:tabs>
              <w:spacing w:after="0"/>
            </w:pPr>
            <w:r>
              <w:rPr>
                <w:b/>
                <w:bCs/>
              </w:rPr>
              <w:t>(</w:t>
            </w:r>
            <w:r w:rsidRPr="00D708AC">
              <w:t>±стр.</w:t>
            </w:r>
            <w:r>
              <w:t>210</w:t>
            </w:r>
            <w:r w:rsidRPr="00D708AC">
              <w:t>±стр.</w:t>
            </w:r>
            <w:r>
              <w:t>220</w:t>
            </w:r>
            <w:r w:rsidRPr="00D708AC">
              <w:t>±стр.</w:t>
            </w:r>
            <w:r>
              <w:t>230)</w:t>
            </w:r>
          </w:p>
        </w:tc>
        <w:tc>
          <w:tcPr>
            <w:tcW w:w="879" w:type="dxa"/>
            <w:shd w:val="clear" w:color="auto" w:fill="auto"/>
          </w:tcPr>
          <w:p w:rsidR="00C514E8" w:rsidRPr="00D708AC" w:rsidRDefault="00C514E8" w:rsidP="00C514E8">
            <w:pPr>
              <w:pStyle w:val="ae"/>
              <w:spacing w:after="0"/>
              <w:ind w:left="42"/>
              <w:jc w:val="center"/>
            </w:pPr>
            <w:r w:rsidRPr="00D708AC">
              <w:t>240</w:t>
            </w:r>
          </w:p>
        </w:tc>
        <w:tc>
          <w:tcPr>
            <w:tcW w:w="1701" w:type="dxa"/>
            <w:shd w:val="clear" w:color="auto" w:fill="auto"/>
          </w:tcPr>
          <w:p w:rsidR="00C514E8" w:rsidRPr="00D708AC" w:rsidRDefault="00C514E8" w:rsidP="00845CC5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7 369</w:t>
            </w:r>
          </w:p>
        </w:tc>
        <w:tc>
          <w:tcPr>
            <w:tcW w:w="1492" w:type="dxa"/>
            <w:shd w:val="clear" w:color="auto" w:fill="auto"/>
          </w:tcPr>
          <w:p w:rsidR="00C514E8" w:rsidRPr="00D708AC" w:rsidRDefault="00C514E8" w:rsidP="00845CC5">
            <w:pPr>
              <w:pStyle w:val="ae"/>
              <w:spacing w:after="0"/>
              <w:ind w:left="34"/>
              <w:jc w:val="right"/>
            </w:pPr>
            <w:r w:rsidRPr="00D708AC">
              <w:t>138 389</w:t>
            </w:r>
          </w:p>
        </w:tc>
      </w:tr>
    </w:tbl>
    <w:p w:rsidR="00C514E8" w:rsidRPr="00D708AC" w:rsidRDefault="00C514E8" w:rsidP="00C514E8">
      <w:pPr>
        <w:sectPr w:rsidR="00C514E8" w:rsidRPr="00D708AC" w:rsidSect="00C514E8">
          <w:foot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514E8" w:rsidRPr="00D708AC" w:rsidRDefault="00580D5E" w:rsidP="00C514E8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D708AC">
        <w:rPr>
          <w:b/>
          <w:i w:val="0"/>
          <w:sz w:val="28"/>
          <w:szCs w:val="28"/>
        </w:rPr>
        <w:lastRenderedPageBreak/>
        <w:t>ПРИМЕЧАНИЯ К ФИНАНСОВЫМ ОТЧЕТАМ</w:t>
      </w:r>
    </w:p>
    <w:p w:rsidR="00C514E8" w:rsidRPr="00D708AC" w:rsidRDefault="00C514E8" w:rsidP="00C514E8"/>
    <w:p w:rsidR="005F241E" w:rsidRDefault="00C514E8" w:rsidP="00C514E8">
      <w:pPr>
        <w:jc w:val="right"/>
      </w:pPr>
      <w:r w:rsidRPr="00D708AC">
        <w:t xml:space="preserve">Приложение № 6 </w:t>
      </w:r>
    </w:p>
    <w:p w:rsidR="00C514E8" w:rsidRPr="00D708AC" w:rsidRDefault="00580D5E" w:rsidP="00C514E8">
      <w:pPr>
        <w:jc w:val="right"/>
      </w:pPr>
      <w:r>
        <w:t>к НСБУ «</w:t>
      </w:r>
      <w:r w:rsidR="00C514E8" w:rsidRPr="00D708AC">
        <w:t>Представление финансовых отчетов</w:t>
      </w:r>
      <w:r>
        <w:t>»</w:t>
      </w:r>
    </w:p>
    <w:p w:rsidR="00C514E8" w:rsidRPr="00334162" w:rsidRDefault="00C514E8" w:rsidP="00C514E8">
      <w:pPr>
        <w:jc w:val="right"/>
      </w:pPr>
    </w:p>
    <w:p w:rsidR="00C514E8" w:rsidRPr="00334162" w:rsidRDefault="00C514E8" w:rsidP="00C514E8">
      <w:pPr>
        <w:pStyle w:val="8"/>
        <w:spacing w:before="0"/>
        <w:jc w:val="center"/>
        <w:rPr>
          <w:b/>
          <w:i w:val="0"/>
        </w:rPr>
      </w:pPr>
      <w:r w:rsidRPr="00334162">
        <w:rPr>
          <w:b/>
          <w:i w:val="0"/>
        </w:rPr>
        <w:t>Общие сведения</w:t>
      </w:r>
    </w:p>
    <w:p w:rsidR="00C514E8" w:rsidRPr="00D708AC" w:rsidRDefault="00C514E8" w:rsidP="00334162">
      <w:pPr>
        <w:pStyle w:val="af1"/>
        <w:numPr>
          <w:ilvl w:val="0"/>
          <w:numId w:val="19"/>
        </w:numPr>
        <w:tabs>
          <w:tab w:val="clear" w:pos="2433"/>
          <w:tab w:val="left" w:pos="240"/>
          <w:tab w:val="num" w:pos="993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</w:pPr>
      <w:r w:rsidRPr="00D708AC">
        <w:t xml:space="preserve">Регистрационное удостоверение субъекта, выданное Государственной </w:t>
      </w:r>
      <w:r w:rsidR="00E55C2A">
        <w:t>р</w:t>
      </w:r>
      <w:r w:rsidRPr="00D708AC">
        <w:t xml:space="preserve">егистрационной </w:t>
      </w:r>
      <w:r w:rsidR="00E55C2A">
        <w:t>п</w:t>
      </w:r>
      <w:r w:rsidRPr="00D708AC">
        <w:t>алатой.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  <w:rPr>
          <w:bCs/>
        </w:rPr>
      </w:pPr>
      <w:r w:rsidRPr="00D708AC">
        <w:t xml:space="preserve">Регистрационный номер </w:t>
      </w:r>
      <w:r w:rsidR="00845CC5" w:rsidRPr="00F51D86">
        <w:t>___XXXXXXXXXXXXX</w:t>
      </w:r>
      <w:r w:rsidR="00845CC5" w:rsidRPr="0067329D">
        <w:t>___</w:t>
      </w:r>
      <w:r w:rsidRPr="00D708AC">
        <w:t xml:space="preserve"> Дата регистрации</w:t>
      </w:r>
      <w:r w:rsidRPr="00D708AC">
        <w:rPr>
          <w:bCs/>
        </w:rPr>
        <w:t xml:space="preserve"> </w:t>
      </w:r>
      <w:r w:rsidRPr="00845CC5">
        <w:t>20.02.2008 г.</w:t>
      </w:r>
      <w:r w:rsidRPr="00D708AC">
        <w:t xml:space="preserve"> Серия </w:t>
      </w:r>
      <w:r w:rsidRPr="00D708AC">
        <w:rPr>
          <w:u w:val="single"/>
        </w:rPr>
        <w:t>MD</w:t>
      </w:r>
      <w:r w:rsidRPr="00D708AC">
        <w:rPr>
          <w:bCs/>
        </w:rPr>
        <w:t xml:space="preserve"> 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 xml:space="preserve">Номер </w:t>
      </w:r>
      <w:r w:rsidR="00845CC5" w:rsidRPr="00F51D86">
        <w:t>___</w:t>
      </w:r>
      <w:r w:rsidRPr="00F51D86">
        <w:t>XXXXXXX</w:t>
      </w:r>
      <w:r w:rsidR="00845CC5" w:rsidRPr="0067329D">
        <w:t>___</w:t>
      </w:r>
    </w:p>
    <w:p w:rsidR="00C514E8" w:rsidRPr="00D708AC" w:rsidRDefault="00C514E8" w:rsidP="00334162">
      <w:pPr>
        <w:pStyle w:val="af1"/>
        <w:tabs>
          <w:tab w:val="left" w:pos="993"/>
        </w:tabs>
        <w:suppressAutoHyphens w:val="0"/>
        <w:autoSpaceDE w:val="0"/>
        <w:autoSpaceDN w:val="0"/>
        <w:adjustRightInd w:val="0"/>
        <w:spacing w:after="0"/>
        <w:jc w:val="both"/>
      </w:pPr>
      <w:r w:rsidRPr="00D708AC">
        <w:t xml:space="preserve">2. </w:t>
      </w:r>
      <w:r w:rsidRPr="005F241E">
        <w:t>Уставный капитал</w:t>
      </w:r>
      <w:r w:rsidR="005F241E" w:rsidRPr="005F241E">
        <w:t>,</w:t>
      </w:r>
      <w:r w:rsidRPr="005F241E">
        <w:t xml:space="preserve"> зарегистрированный Государственной </w:t>
      </w:r>
      <w:r w:rsidR="00E55C2A">
        <w:t>р</w:t>
      </w:r>
      <w:r w:rsidRPr="005F241E">
        <w:t xml:space="preserve">егистрационной </w:t>
      </w:r>
      <w:r w:rsidR="00E55C2A">
        <w:t>п</w:t>
      </w:r>
      <w:r w:rsidRPr="005F241E">
        <w:t>алатой: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708AC">
        <w:t>«</w:t>
      </w:r>
      <w:r w:rsidRPr="00D708AC">
        <w:rPr>
          <w:rFonts w:ascii="Times New Roman" w:hAnsi="Times New Roman" w:cs="Times New Roman"/>
          <w:sz w:val="24"/>
          <w:szCs w:val="24"/>
        </w:rPr>
        <w:t xml:space="preserve"> </w:t>
      </w:r>
      <w:r w:rsidRPr="00D708AC">
        <w:rPr>
          <w:rFonts w:ascii="Times New Roman" w:hAnsi="Times New Roman" w:cs="Times New Roman"/>
          <w:bCs/>
          <w:sz w:val="24"/>
          <w:szCs w:val="24"/>
        </w:rPr>
        <w:t>_</w:t>
      </w:r>
      <w:r w:rsidRPr="00845CC5">
        <w:rPr>
          <w:rFonts w:ascii="Times New Roman" w:hAnsi="Times New Roman" w:cs="Times New Roman"/>
          <w:bCs/>
          <w:sz w:val="24"/>
          <w:szCs w:val="24"/>
        </w:rPr>
        <w:t>9</w:t>
      </w:r>
      <w:r w:rsidRPr="00D708AC">
        <w:rPr>
          <w:rFonts w:ascii="Times New Roman" w:hAnsi="Times New Roman" w:cs="Times New Roman"/>
          <w:bCs/>
          <w:sz w:val="24"/>
          <w:szCs w:val="24"/>
        </w:rPr>
        <w:t>_</w:t>
      </w:r>
      <w:r w:rsidRPr="00D708AC">
        <w:rPr>
          <w:rFonts w:ascii="Times New Roman" w:hAnsi="Times New Roman" w:cs="Times New Roman"/>
          <w:sz w:val="24"/>
          <w:szCs w:val="24"/>
        </w:rPr>
        <w:t xml:space="preserve">»  </w:t>
      </w:r>
      <w:r w:rsidRPr="00580D5E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580D5E">
        <w:rPr>
          <w:rFonts w:ascii="Times New Roman" w:hAnsi="Times New Roman" w:cs="Times New Roman"/>
          <w:sz w:val="24"/>
          <w:szCs w:val="24"/>
        </w:rPr>
        <w:t xml:space="preserve">  2008 г.</w:t>
      </w:r>
      <w:r w:rsidRPr="00D708AC">
        <w:rPr>
          <w:rFonts w:ascii="Times New Roman" w:hAnsi="Times New Roman" w:cs="Times New Roman"/>
          <w:sz w:val="24"/>
          <w:szCs w:val="24"/>
        </w:rPr>
        <w:t xml:space="preserve">, сумма </w:t>
      </w:r>
      <w:r w:rsidRPr="00845CC5">
        <w:rPr>
          <w:sz w:val="22"/>
        </w:rPr>
        <w:t>214 100</w:t>
      </w:r>
      <w:r w:rsidRPr="00D708AC">
        <w:rPr>
          <w:rFonts w:ascii="Times New Roman" w:hAnsi="Times New Roman" w:cs="Times New Roman"/>
          <w:sz w:val="24"/>
          <w:szCs w:val="24"/>
        </w:rPr>
        <w:t xml:space="preserve"> леев, в том числе: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>1) доля государства</w:t>
      </w:r>
      <w:r w:rsidRPr="00D708AC">
        <w:rPr>
          <w:rFonts w:ascii="Times New Roman" w:hAnsi="Times New Roman" w:cs="Times New Roman"/>
          <w:bCs/>
          <w:sz w:val="24"/>
          <w:szCs w:val="24"/>
        </w:rPr>
        <w:t xml:space="preserve">  ________</w:t>
      </w:r>
      <w:r w:rsidRPr="00F51D86">
        <w:rPr>
          <w:rFonts w:ascii="Times New Roman" w:hAnsi="Times New Roman" w:cs="Times New Roman"/>
          <w:bCs/>
          <w:sz w:val="24"/>
          <w:szCs w:val="24"/>
        </w:rPr>
        <w:t>-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</w:t>
      </w:r>
      <w:r w:rsidRPr="00D708AC">
        <w:rPr>
          <w:rFonts w:ascii="Times New Roman" w:hAnsi="Times New Roman" w:cs="Times New Roman"/>
          <w:sz w:val="24"/>
          <w:szCs w:val="24"/>
        </w:rPr>
        <w:t xml:space="preserve"> леев,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>2)</w:t>
      </w:r>
      <w:r w:rsidRPr="00D708AC">
        <w:rPr>
          <w:rFonts w:ascii="Times New Roman" w:hAnsi="Times New Roman" w:cs="Times New Roman"/>
          <w:color w:val="000000"/>
          <w:sz w:val="24"/>
          <w:szCs w:val="24"/>
        </w:rPr>
        <w:t xml:space="preserve"> доли участия до</w:t>
      </w:r>
      <w:r w:rsidRPr="00D708AC">
        <w:rPr>
          <w:rFonts w:ascii="Times New Roman" w:hAnsi="Times New Roman" w:cs="Times New Roman"/>
          <w:sz w:val="24"/>
          <w:szCs w:val="24"/>
        </w:rPr>
        <w:t xml:space="preserve"> 20% ______</w:t>
      </w:r>
      <w:r w:rsidRPr="00F51D86">
        <w:rPr>
          <w:rFonts w:ascii="Times New Roman" w:hAnsi="Times New Roman" w:cs="Times New Roman"/>
          <w:sz w:val="24"/>
          <w:szCs w:val="24"/>
        </w:rPr>
        <w:t>-</w:t>
      </w:r>
      <w:r w:rsidRPr="00D708AC">
        <w:rPr>
          <w:rFonts w:ascii="Times New Roman" w:hAnsi="Times New Roman" w:cs="Times New Roman"/>
          <w:sz w:val="24"/>
          <w:szCs w:val="24"/>
        </w:rPr>
        <w:t xml:space="preserve">_______ леев. </w:t>
      </w:r>
    </w:p>
    <w:p w:rsidR="00C514E8" w:rsidRPr="00D708AC" w:rsidRDefault="00C514E8" w:rsidP="00845CC5">
      <w:pPr>
        <w:pStyle w:val="af2"/>
        <w:tabs>
          <w:tab w:val="left" w:pos="993"/>
          <w:tab w:val="left" w:pos="322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>Последующие изменения:</w:t>
      </w:r>
      <w:r w:rsidRPr="00D708AC">
        <w:rPr>
          <w:rFonts w:ascii="Times New Roman" w:hAnsi="Times New Roman" w:cs="Times New Roman"/>
          <w:sz w:val="24"/>
          <w:szCs w:val="24"/>
        </w:rPr>
        <w:tab/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>a) «</w:t>
      </w:r>
      <w:r w:rsidRPr="00D708AC">
        <w:rPr>
          <w:bCs/>
        </w:rPr>
        <w:t>__»</w:t>
      </w:r>
      <w:r w:rsidRPr="00D708AC">
        <w:t xml:space="preserve"> </w:t>
      </w:r>
      <w:r w:rsidRPr="00D708AC">
        <w:rPr>
          <w:bCs/>
        </w:rPr>
        <w:t>_________</w:t>
      </w:r>
      <w:r w:rsidRPr="00D708AC">
        <w:t xml:space="preserve">_____, сумма </w:t>
      </w:r>
      <w:r w:rsidRPr="00D708AC">
        <w:rPr>
          <w:bCs/>
        </w:rPr>
        <w:t xml:space="preserve">_______ </w:t>
      </w:r>
      <w:r w:rsidRPr="00D708AC">
        <w:t>леев,</w:t>
      </w:r>
      <w:r w:rsidRPr="00D708AC">
        <w:rPr>
          <w:bCs/>
        </w:rPr>
        <w:t xml:space="preserve"> </w:t>
      </w:r>
      <w:r w:rsidRPr="00D708AC">
        <w:t>в том числе доля государства</w:t>
      </w:r>
      <w:r w:rsidRPr="00D708AC">
        <w:rPr>
          <w:bCs/>
        </w:rPr>
        <w:t xml:space="preserve">  ______    </w:t>
      </w:r>
      <w:r w:rsidRPr="00D708AC">
        <w:t>леев.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>b) «</w:t>
      </w:r>
      <w:r w:rsidRPr="00D708AC">
        <w:rPr>
          <w:rFonts w:ascii="Times New Roman" w:hAnsi="Times New Roman" w:cs="Times New Roman"/>
          <w:bCs/>
          <w:sz w:val="24"/>
          <w:szCs w:val="24"/>
        </w:rPr>
        <w:t>__</w:t>
      </w:r>
      <w:r w:rsidRPr="00D708AC">
        <w:rPr>
          <w:rFonts w:ascii="Times New Roman" w:hAnsi="Times New Roman" w:cs="Times New Roman"/>
          <w:sz w:val="24"/>
          <w:szCs w:val="24"/>
        </w:rPr>
        <w:t xml:space="preserve">»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</w:t>
      </w:r>
      <w:r w:rsidRPr="00D708AC">
        <w:rPr>
          <w:rFonts w:ascii="Times New Roman" w:hAnsi="Times New Roman" w:cs="Times New Roman"/>
          <w:sz w:val="24"/>
          <w:szCs w:val="24"/>
        </w:rPr>
        <w:t xml:space="preserve">____ , сумма </w:t>
      </w:r>
      <w:r w:rsidRPr="00D708AC">
        <w:rPr>
          <w:rFonts w:ascii="Times New Roman" w:hAnsi="Times New Roman" w:cs="Times New Roman"/>
          <w:bCs/>
          <w:sz w:val="24"/>
          <w:szCs w:val="24"/>
        </w:rPr>
        <w:t xml:space="preserve">_______ </w:t>
      </w:r>
      <w:r w:rsidRPr="00D708AC">
        <w:rPr>
          <w:rFonts w:ascii="Times New Roman" w:hAnsi="Times New Roman" w:cs="Times New Roman"/>
          <w:sz w:val="24"/>
          <w:szCs w:val="24"/>
        </w:rPr>
        <w:t>леев,</w:t>
      </w:r>
      <w:r w:rsidRPr="00D70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8AC">
        <w:rPr>
          <w:rFonts w:ascii="Times New Roman" w:hAnsi="Times New Roman" w:cs="Times New Roman"/>
          <w:sz w:val="24"/>
          <w:szCs w:val="24"/>
        </w:rPr>
        <w:t xml:space="preserve">в том числе доля государства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</w:t>
      </w:r>
      <w:r w:rsidRPr="00D708AC">
        <w:rPr>
          <w:rFonts w:ascii="Times New Roman" w:hAnsi="Times New Roman" w:cs="Times New Roman"/>
          <w:sz w:val="24"/>
          <w:szCs w:val="24"/>
        </w:rPr>
        <w:t>леев.</w:t>
      </w:r>
    </w:p>
    <w:p w:rsidR="00C514E8" w:rsidRPr="00D708AC" w:rsidRDefault="00C514E8" w:rsidP="00334162">
      <w:pPr>
        <w:pStyle w:val="af1"/>
        <w:tabs>
          <w:tab w:val="left" w:pos="993"/>
        </w:tabs>
        <w:suppressAutoHyphens w:val="0"/>
        <w:autoSpaceDE w:val="0"/>
        <w:autoSpaceDN w:val="0"/>
        <w:adjustRightInd w:val="0"/>
        <w:spacing w:after="0"/>
        <w:jc w:val="both"/>
      </w:pPr>
      <w:r w:rsidRPr="00D708AC">
        <w:t>3. Субъекты, деятельность которых требует наличия лицензии, указывают: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>Действующая лицензия: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1) Номер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</w:t>
      </w:r>
      <w:r w:rsidRPr="00D708AC">
        <w:rPr>
          <w:rFonts w:ascii="Times New Roman" w:hAnsi="Times New Roman" w:cs="Times New Roman"/>
          <w:sz w:val="24"/>
          <w:szCs w:val="24"/>
        </w:rPr>
        <w:t>, дата выдачи ___________________________</w:t>
      </w:r>
    </w:p>
    <w:p w:rsidR="00C514E8" w:rsidRPr="00D708AC" w:rsidRDefault="00C514E8" w:rsidP="00845CC5">
      <w:pPr>
        <w:pStyle w:val="af2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C514E8" w:rsidRPr="00D708AC" w:rsidRDefault="00C514E8" w:rsidP="00845CC5">
      <w:pPr>
        <w:pStyle w:val="af3"/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 Вид деятельности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C514E8" w:rsidRPr="00D708AC" w:rsidRDefault="00C514E8" w:rsidP="00845CC5">
      <w:pPr>
        <w:pStyle w:val="af3"/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 Орган, выдавший лицензию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2) Номер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</w:t>
      </w:r>
      <w:r w:rsidRPr="00D708AC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C514E8" w:rsidRPr="00D708AC" w:rsidRDefault="00C514E8" w:rsidP="00845CC5">
      <w:pPr>
        <w:pStyle w:val="af2"/>
        <w:tabs>
          <w:tab w:val="left" w:pos="709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C514E8" w:rsidRPr="00D708AC" w:rsidRDefault="00C514E8" w:rsidP="00845CC5">
      <w:pPr>
        <w:pStyle w:val="af3"/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Вид деятельности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C514E8" w:rsidRPr="00D708AC" w:rsidRDefault="00C514E8" w:rsidP="00845CC5">
      <w:pPr>
        <w:pStyle w:val="af3"/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Орган, выдавший лицензию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3) Номер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</w:t>
      </w:r>
      <w:r w:rsidRPr="00D708AC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C514E8" w:rsidRPr="00D708AC" w:rsidRDefault="00C514E8" w:rsidP="00845CC5">
      <w:pPr>
        <w:pStyle w:val="af3"/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>Вид деятельности ________________________________________</w:t>
      </w:r>
    </w:p>
    <w:p w:rsidR="00C514E8" w:rsidRPr="00D708AC" w:rsidRDefault="00C514E8" w:rsidP="00845CC5">
      <w:pPr>
        <w:pStyle w:val="af3"/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>Орган, выдавший лицензию _______________________________</w:t>
      </w:r>
    </w:p>
    <w:p w:rsidR="00C514E8" w:rsidRPr="00D708AC" w:rsidRDefault="00C514E8" w:rsidP="00334162">
      <w:pPr>
        <w:pStyle w:val="af1"/>
        <w:tabs>
          <w:tab w:val="left" w:pos="993"/>
        </w:tabs>
        <w:spacing w:after="0"/>
        <w:jc w:val="both"/>
      </w:pPr>
      <w:r w:rsidRPr="00D708AC">
        <w:t xml:space="preserve">4. Среднесписочная численность работников за отчетный период </w:t>
      </w:r>
      <w:r w:rsidRPr="00D708AC">
        <w:rPr>
          <w:bCs/>
        </w:rPr>
        <w:t>_____</w:t>
      </w:r>
      <w:r w:rsidRPr="00845CC5">
        <w:rPr>
          <w:bCs/>
        </w:rPr>
        <w:t>10</w:t>
      </w:r>
      <w:r w:rsidRPr="00D708AC">
        <w:rPr>
          <w:bCs/>
        </w:rPr>
        <w:t xml:space="preserve">_______ </w:t>
      </w:r>
      <w:r w:rsidRPr="00D708AC">
        <w:t>человек, в том числе по категориям: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>1) административный персонал ____</w:t>
      </w:r>
      <w:r w:rsidRPr="00845CC5">
        <w:t>3</w:t>
      </w:r>
      <w:r w:rsidRPr="00D708AC">
        <w:t>___ человек</w:t>
      </w:r>
      <w:r w:rsidR="00E55C2A">
        <w:t>а</w:t>
      </w:r>
      <w:r w:rsidRPr="00D708AC">
        <w:t>,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>2) рабочие ____</w:t>
      </w:r>
      <w:r w:rsidRPr="00845CC5">
        <w:t>7</w:t>
      </w:r>
      <w:r w:rsidRPr="00D708AC">
        <w:t>_____ человек.</w:t>
      </w:r>
    </w:p>
    <w:p w:rsidR="00C514E8" w:rsidRPr="00D708AC" w:rsidRDefault="00C514E8" w:rsidP="00334162">
      <w:pPr>
        <w:tabs>
          <w:tab w:val="left" w:pos="993"/>
        </w:tabs>
        <w:jc w:val="both"/>
      </w:pPr>
      <w:r w:rsidRPr="00D708AC">
        <w:t>5. Численность работников на 31 декабря 20 1Х г.</w:t>
      </w:r>
      <w:r w:rsidRPr="00D708AC">
        <w:rPr>
          <w:bCs/>
        </w:rPr>
        <w:t xml:space="preserve">  ____9____</w:t>
      </w:r>
      <w:r w:rsidRPr="00D708AC">
        <w:t xml:space="preserve"> человек.</w:t>
      </w:r>
    </w:p>
    <w:p w:rsidR="00C514E8" w:rsidRPr="00D708AC" w:rsidRDefault="00C514E8" w:rsidP="00334162">
      <w:pPr>
        <w:tabs>
          <w:tab w:val="left" w:pos="993"/>
        </w:tabs>
        <w:jc w:val="both"/>
      </w:pPr>
      <w:r w:rsidRPr="00D708AC">
        <w:t xml:space="preserve">6. Оплата труда работников субъекта в отчетном периоде </w:t>
      </w:r>
      <w:r w:rsidR="00845CC5">
        <w:t>___</w:t>
      </w:r>
      <w:r w:rsidRPr="00F51D86">
        <w:t>363 293</w:t>
      </w:r>
      <w:r w:rsidR="00845CC5" w:rsidRPr="003E073F">
        <w:t>__</w:t>
      </w:r>
      <w:r w:rsidRPr="003E073F">
        <w:t xml:space="preserve">  </w:t>
      </w:r>
      <w:r w:rsidRPr="00D708AC">
        <w:t>ле</w:t>
      </w:r>
      <w:r w:rsidR="00E55C2A">
        <w:t>я</w:t>
      </w:r>
      <w:r w:rsidRPr="00D708AC">
        <w:t>.</w:t>
      </w:r>
    </w:p>
    <w:p w:rsidR="00C514E8" w:rsidRPr="00D708AC" w:rsidRDefault="00C514E8" w:rsidP="00334162">
      <w:pPr>
        <w:pStyle w:val="af1"/>
        <w:tabs>
          <w:tab w:val="left" w:pos="993"/>
        </w:tabs>
        <w:spacing w:after="0"/>
        <w:jc w:val="both"/>
      </w:pPr>
      <w:r w:rsidRPr="00D708AC">
        <w:t>7. Оплата труда членов административных советов, органов управления и надзора и других обязательств, возникших или принятых в связи с пенсиями нынешних членов или бывших членов этих органов, по категориям ______</w:t>
      </w:r>
      <w:r w:rsidRPr="00845CC5">
        <w:rPr>
          <w:rFonts w:cs="Times New Roman"/>
        </w:rPr>
        <w:t>84 725</w:t>
      </w:r>
      <w:r w:rsidRPr="00D708AC">
        <w:t>______ леев.</w:t>
      </w:r>
    </w:p>
    <w:p w:rsidR="00C514E8" w:rsidRPr="00D708AC" w:rsidRDefault="00C514E8" w:rsidP="00334162">
      <w:pPr>
        <w:pStyle w:val="af1"/>
        <w:tabs>
          <w:tab w:val="left" w:pos="993"/>
        </w:tabs>
        <w:spacing w:after="0"/>
        <w:jc w:val="both"/>
        <w:rPr>
          <w:color w:val="000000"/>
        </w:rPr>
      </w:pPr>
      <w:r w:rsidRPr="00D708AC">
        <w:t xml:space="preserve">8. </w:t>
      </w:r>
      <w:r w:rsidRPr="00D708AC">
        <w:rPr>
          <w:color w:val="000000"/>
        </w:rPr>
        <w:t>Авансы и кредиты</w:t>
      </w:r>
      <w:r w:rsidR="00761DDC">
        <w:rPr>
          <w:color w:val="000000"/>
        </w:rPr>
        <w:t>,</w:t>
      </w:r>
      <w:r w:rsidRPr="00D708AC">
        <w:rPr>
          <w:color w:val="000000"/>
        </w:rPr>
        <w:t xml:space="preserve"> выданные членам </w:t>
      </w:r>
      <w:r w:rsidRPr="00D708AC">
        <w:t>органов,</w:t>
      </w:r>
      <w:r w:rsidRPr="00D708AC">
        <w:rPr>
          <w:color w:val="000000"/>
        </w:rPr>
        <w:t xml:space="preserve"> указанны</w:t>
      </w:r>
      <w:r w:rsidR="00761DDC">
        <w:rPr>
          <w:color w:val="000000"/>
        </w:rPr>
        <w:t>х</w:t>
      </w:r>
      <w:r w:rsidRPr="00D708AC">
        <w:rPr>
          <w:color w:val="000000"/>
        </w:rPr>
        <w:t xml:space="preserve"> в пункте 7</w:t>
      </w:r>
      <w:r w:rsidR="00E55C2A">
        <w:rPr>
          <w:color w:val="000000"/>
        </w:rPr>
        <w:t>,</w:t>
      </w:r>
      <w:r w:rsidRPr="00D708AC">
        <w:rPr>
          <w:color w:val="000000"/>
        </w:rPr>
        <w:t xml:space="preserve"> </w:t>
      </w:r>
      <w:r w:rsidRPr="00D708AC">
        <w:t>______________ леев, в том числе возмещенные ___________ леев.</w:t>
      </w:r>
    </w:p>
    <w:p w:rsidR="00C514E8" w:rsidRPr="00D708AC" w:rsidRDefault="00C514E8" w:rsidP="00334162">
      <w:pPr>
        <w:pStyle w:val="af1"/>
        <w:tabs>
          <w:tab w:val="left" w:pos="993"/>
        </w:tabs>
        <w:spacing w:after="0"/>
        <w:jc w:val="both"/>
      </w:pPr>
      <w:r w:rsidRPr="00D708AC">
        <w:t>9. Стоимость долгосрочных и оборотных активов, числящихся в качестве залога</w:t>
      </w:r>
      <w:r w:rsidRPr="00D708AC">
        <w:rPr>
          <w:rStyle w:val="a5"/>
        </w:rPr>
        <w:footnoteReference w:id="18"/>
      </w:r>
      <w:r w:rsidR="00E55C2A">
        <w:t>,</w:t>
      </w:r>
      <w:r w:rsidRPr="00D708AC">
        <w:rPr>
          <w:bCs/>
        </w:rPr>
        <w:t>_________</w:t>
      </w:r>
      <w:r w:rsidRPr="00D708AC">
        <w:t xml:space="preserve"> леев.</w:t>
      </w:r>
    </w:p>
    <w:p w:rsidR="00C514E8" w:rsidRPr="00D708AC" w:rsidRDefault="00C514E8" w:rsidP="00845CC5">
      <w:pPr>
        <w:pStyle w:val="af1"/>
        <w:tabs>
          <w:tab w:val="left" w:pos="993"/>
        </w:tabs>
        <w:spacing w:after="0"/>
        <w:ind w:firstLine="567"/>
        <w:jc w:val="both"/>
      </w:pPr>
      <w:r w:rsidRPr="00D708AC">
        <w:t xml:space="preserve">1) по залоговой стоимости </w:t>
      </w:r>
      <w:r w:rsidRPr="00D708AC">
        <w:rPr>
          <w:bCs/>
        </w:rPr>
        <w:t xml:space="preserve">_____________ </w:t>
      </w:r>
      <w:r w:rsidRPr="00D708AC">
        <w:t xml:space="preserve">леев, </w:t>
      </w:r>
    </w:p>
    <w:p w:rsidR="00C514E8" w:rsidRPr="00D708AC" w:rsidRDefault="00C514E8" w:rsidP="00845CC5">
      <w:pPr>
        <w:pStyle w:val="af1"/>
        <w:tabs>
          <w:tab w:val="left" w:pos="993"/>
        </w:tabs>
        <w:spacing w:after="0"/>
        <w:ind w:firstLine="567"/>
        <w:jc w:val="both"/>
      </w:pPr>
      <w:r w:rsidRPr="00D708AC">
        <w:lastRenderedPageBreak/>
        <w:t xml:space="preserve">2) по балансовой стоимости </w:t>
      </w:r>
      <w:r w:rsidRPr="00D708AC">
        <w:rPr>
          <w:bCs/>
        </w:rPr>
        <w:t xml:space="preserve">___________ </w:t>
      </w:r>
      <w:r w:rsidRPr="00D708AC">
        <w:t>леев.</w:t>
      </w:r>
    </w:p>
    <w:p w:rsidR="00C514E8" w:rsidRPr="00D708AC" w:rsidRDefault="00C514E8" w:rsidP="00845CC5">
      <w:pPr>
        <w:pStyle w:val="af1"/>
        <w:tabs>
          <w:tab w:val="left" w:pos="993"/>
        </w:tabs>
        <w:spacing w:after="0"/>
        <w:ind w:firstLine="567"/>
        <w:jc w:val="both"/>
      </w:pPr>
      <w:r w:rsidRPr="00D708AC">
        <w:t xml:space="preserve">10. Количество простых акций на конец отчетного периода </w:t>
      </w:r>
      <w:r w:rsidRPr="00D708AC">
        <w:rPr>
          <w:bCs/>
        </w:rPr>
        <w:t>________________</w:t>
      </w:r>
      <w:r w:rsidRPr="00D708AC">
        <w:t xml:space="preserve"> единиц.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>11. Чистая прибыль (чистый убыток) отчетного периода на одну простую акцию: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 xml:space="preserve">1) прибыль </w:t>
      </w:r>
      <w:r w:rsidRPr="00D708AC">
        <w:rPr>
          <w:bCs/>
        </w:rPr>
        <w:t>____________</w:t>
      </w:r>
      <w:r w:rsidRPr="00D708AC">
        <w:t xml:space="preserve"> леев</w:t>
      </w:r>
      <w:r w:rsidRPr="00D708AC">
        <w:rPr>
          <w:bCs/>
        </w:rPr>
        <w:t>_______</w:t>
      </w:r>
      <w:r w:rsidRPr="00D708AC">
        <w:t xml:space="preserve"> бань,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 xml:space="preserve">2) убыток </w:t>
      </w:r>
      <w:r w:rsidRPr="00D708AC">
        <w:rPr>
          <w:bCs/>
        </w:rPr>
        <w:t>__________</w:t>
      </w:r>
      <w:r w:rsidRPr="00D708AC">
        <w:t xml:space="preserve"> леев</w:t>
      </w:r>
      <w:r w:rsidRPr="00D708AC">
        <w:rPr>
          <w:bCs/>
        </w:rPr>
        <w:t>_______</w:t>
      </w:r>
      <w:r w:rsidRPr="00D708AC">
        <w:t xml:space="preserve"> бань.</w:t>
      </w:r>
    </w:p>
    <w:p w:rsidR="00C514E8" w:rsidRPr="00D708AC" w:rsidRDefault="00C514E8" w:rsidP="00845CC5">
      <w:pPr>
        <w:pStyle w:val="af1"/>
        <w:tabs>
          <w:tab w:val="left" w:pos="993"/>
        </w:tabs>
        <w:spacing w:after="0"/>
        <w:ind w:firstLine="567"/>
        <w:jc w:val="both"/>
      </w:pPr>
      <w:r w:rsidRPr="00D708AC">
        <w:t>12. Начисленные дивиденды в расчете на одну простую акцию за отчетный период: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 xml:space="preserve">1) выплаченные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D708AC">
        <w:rPr>
          <w:rFonts w:ascii="Times New Roman" w:hAnsi="Times New Roman" w:cs="Times New Roman"/>
          <w:sz w:val="24"/>
          <w:szCs w:val="24"/>
        </w:rPr>
        <w:t xml:space="preserve"> леев </w:t>
      </w:r>
      <w:r w:rsidRPr="00D708AC">
        <w:rPr>
          <w:rFonts w:ascii="Times New Roman" w:hAnsi="Times New Roman" w:cs="Times New Roman"/>
          <w:bCs/>
          <w:sz w:val="24"/>
          <w:szCs w:val="24"/>
        </w:rPr>
        <w:t>_______</w:t>
      </w:r>
      <w:r w:rsidRPr="00D708AC">
        <w:rPr>
          <w:rFonts w:ascii="Times New Roman" w:hAnsi="Times New Roman" w:cs="Times New Roman"/>
          <w:sz w:val="24"/>
          <w:szCs w:val="24"/>
        </w:rPr>
        <w:t xml:space="preserve"> бань,</w:t>
      </w:r>
    </w:p>
    <w:p w:rsidR="00C514E8" w:rsidRPr="00D708AC" w:rsidRDefault="00C514E8" w:rsidP="00845CC5">
      <w:pPr>
        <w:pStyle w:val="af2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8AC">
        <w:rPr>
          <w:rFonts w:ascii="Times New Roman" w:hAnsi="Times New Roman" w:cs="Times New Roman"/>
          <w:sz w:val="24"/>
          <w:szCs w:val="24"/>
        </w:rPr>
        <w:t>2) планируемые к выплате ______ леев _______ бань.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>13. Наличие иностранной валюты</w:t>
      </w:r>
      <w:r w:rsidR="00761DDC">
        <w:t>,</w:t>
      </w:r>
      <w:r w:rsidRPr="00D708AC">
        <w:t xml:space="preserve"> пересчитанн</w:t>
      </w:r>
      <w:r w:rsidR="00761DDC">
        <w:t>ой</w:t>
      </w:r>
      <w:r w:rsidRPr="00D708AC">
        <w:t xml:space="preserve"> на национальную валюту Республики Молдова</w:t>
      </w:r>
      <w:r w:rsidR="00E55C2A">
        <w:t>,</w:t>
      </w:r>
      <w:r w:rsidRPr="00D708AC">
        <w:t xml:space="preserve"> – всего </w:t>
      </w:r>
      <w:r w:rsidRPr="00D708AC">
        <w:rPr>
          <w:bCs/>
        </w:rPr>
        <w:t xml:space="preserve">___________ </w:t>
      </w:r>
      <w:r w:rsidRPr="00D708AC">
        <w:t>леев, в том числе (наименование и код валюты):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>1) ___________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>2) ___________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>3) ___________</w:t>
      </w:r>
    </w:p>
    <w:p w:rsidR="00C514E8" w:rsidRPr="00D708AC" w:rsidRDefault="00C514E8" w:rsidP="00845CC5">
      <w:pPr>
        <w:tabs>
          <w:tab w:val="left" w:pos="993"/>
        </w:tabs>
        <w:ind w:firstLine="567"/>
        <w:jc w:val="both"/>
      </w:pPr>
      <w:r w:rsidRPr="00D708AC">
        <w:t xml:space="preserve">14. Связанные денежные средства – всего </w:t>
      </w:r>
      <w:r w:rsidRPr="00D708AC">
        <w:rPr>
          <w:u w:val="single"/>
        </w:rPr>
        <w:t xml:space="preserve">                        </w:t>
      </w:r>
      <w:r w:rsidRPr="00D708AC">
        <w:t xml:space="preserve"> леев.</w:t>
      </w:r>
    </w:p>
    <w:p w:rsidR="00C514E8" w:rsidRPr="00D708AC" w:rsidRDefault="00C514E8" w:rsidP="00C514E8">
      <w:pPr>
        <w:sectPr w:rsidR="00C514E8" w:rsidRPr="00D708AC" w:rsidSect="00C514E8">
          <w:footerReference w:type="even" r:id="rId13"/>
          <w:footerReference w:type="defaul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61DDC" w:rsidRDefault="00C514E8" w:rsidP="00C514E8">
      <w:pPr>
        <w:jc w:val="right"/>
      </w:pPr>
      <w:r w:rsidRPr="00D708AC">
        <w:lastRenderedPageBreak/>
        <w:t xml:space="preserve">Приложение № 7 </w:t>
      </w:r>
    </w:p>
    <w:p w:rsidR="00C514E8" w:rsidRPr="00D708AC" w:rsidRDefault="00DA65E6" w:rsidP="00C514E8">
      <w:pPr>
        <w:jc w:val="right"/>
      </w:pPr>
      <w:r>
        <w:t>к НСБУ «</w:t>
      </w:r>
      <w:r w:rsidR="00C514E8" w:rsidRPr="00D708AC">
        <w:t>Представление финансовых отчетов</w:t>
      </w:r>
      <w:r>
        <w:t>»</w:t>
      </w:r>
    </w:p>
    <w:p w:rsidR="00C514E8" w:rsidRPr="00845CC5" w:rsidRDefault="00C514E8" w:rsidP="00C514E8">
      <w:pPr>
        <w:jc w:val="right"/>
        <w:outlineLvl w:val="0"/>
        <w:rPr>
          <w:b/>
          <w:sz w:val="16"/>
          <w:szCs w:val="16"/>
        </w:rPr>
      </w:pPr>
    </w:p>
    <w:p w:rsidR="00C514E8" w:rsidRPr="00845CC5" w:rsidRDefault="00C514E8" w:rsidP="00C514E8">
      <w:pPr>
        <w:jc w:val="center"/>
        <w:outlineLvl w:val="0"/>
        <w:rPr>
          <w:b/>
        </w:rPr>
      </w:pPr>
      <w:r w:rsidRPr="00845CC5">
        <w:rPr>
          <w:b/>
        </w:rPr>
        <w:t>Информация</w:t>
      </w:r>
      <w:r w:rsidR="00761DDC" w:rsidRPr="00845CC5">
        <w:rPr>
          <w:b/>
        </w:rPr>
        <w:t>,</w:t>
      </w:r>
      <w:r w:rsidRPr="00845CC5">
        <w:rPr>
          <w:b/>
        </w:rPr>
        <w:t xml:space="preserve"> требуемая Национальными стандартами бухгалтерского учета</w:t>
      </w:r>
      <w:r w:rsidRPr="00845CC5">
        <w:rPr>
          <w:rStyle w:val="80"/>
          <w:b/>
        </w:rPr>
        <w:t xml:space="preserve"> </w:t>
      </w:r>
      <w:r w:rsidRPr="00845CC5">
        <w:rPr>
          <w:rStyle w:val="a5"/>
          <w:b/>
        </w:rPr>
        <w:footnoteReference w:customMarkFollows="1" w:id="19"/>
        <w:t>*</w:t>
      </w:r>
      <w:r w:rsidRPr="00845CC5">
        <w:rPr>
          <w:b/>
        </w:rPr>
        <w:t xml:space="preserve"> </w:t>
      </w:r>
    </w:p>
    <w:p w:rsidR="00C514E8" w:rsidRPr="00D708AC" w:rsidRDefault="00C514E8" w:rsidP="00C514E8">
      <w:pPr>
        <w:jc w:val="center"/>
        <w:outlineLvl w:val="0"/>
        <w:rPr>
          <w:b/>
          <w:sz w:val="16"/>
          <w:szCs w:val="16"/>
        </w:rPr>
      </w:pPr>
    </w:p>
    <w:p w:rsidR="00C514E8" w:rsidRDefault="00761DDC" w:rsidP="00C514E8">
      <w:pPr>
        <w:jc w:val="center"/>
        <w:outlineLvl w:val="0"/>
        <w:rPr>
          <w:i/>
        </w:rPr>
      </w:pPr>
      <w:r w:rsidRPr="00845CC5">
        <w:rPr>
          <w:b/>
          <w:i/>
        </w:rPr>
        <w:t>Д</w:t>
      </w:r>
      <w:r w:rsidR="00C514E8" w:rsidRPr="00845CC5">
        <w:rPr>
          <w:b/>
          <w:i/>
        </w:rPr>
        <w:t>олгосрочны</w:t>
      </w:r>
      <w:r w:rsidRPr="00845CC5">
        <w:rPr>
          <w:b/>
          <w:i/>
        </w:rPr>
        <w:t>е</w:t>
      </w:r>
      <w:r w:rsidR="00C514E8" w:rsidRPr="00845CC5">
        <w:rPr>
          <w:b/>
          <w:i/>
        </w:rPr>
        <w:t xml:space="preserve"> актив</w:t>
      </w:r>
      <w:r w:rsidRPr="00845CC5">
        <w:rPr>
          <w:b/>
          <w:i/>
        </w:rPr>
        <w:t>ы</w:t>
      </w:r>
      <w:r w:rsidR="00C514E8" w:rsidRPr="00845CC5">
        <w:rPr>
          <w:i/>
        </w:rPr>
        <w:t xml:space="preserve"> </w:t>
      </w:r>
    </w:p>
    <w:p w:rsidR="00845CC5" w:rsidRPr="00845CC5" w:rsidRDefault="00845CC5" w:rsidP="00C514E8">
      <w:pPr>
        <w:jc w:val="center"/>
        <w:outlineLvl w:val="0"/>
        <w:rPr>
          <w:b/>
          <w:i/>
        </w:rPr>
      </w:pPr>
    </w:p>
    <w:tbl>
      <w:tblPr>
        <w:tblW w:w="5185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8"/>
        <w:gridCol w:w="1411"/>
        <w:gridCol w:w="1410"/>
        <w:gridCol w:w="1412"/>
        <w:gridCol w:w="1552"/>
        <w:gridCol w:w="1412"/>
        <w:gridCol w:w="1411"/>
        <w:gridCol w:w="1412"/>
        <w:gridCol w:w="1411"/>
      </w:tblGrid>
      <w:tr w:rsidR="00A16D38" w:rsidRPr="00A16D38" w:rsidTr="00A16D38">
        <w:trPr>
          <w:cantSplit/>
          <w:trHeight w:val="910"/>
        </w:trPr>
        <w:tc>
          <w:tcPr>
            <w:tcW w:w="3686" w:type="dxa"/>
          </w:tcPr>
          <w:p w:rsidR="00C514E8" w:rsidRPr="00A16D38" w:rsidRDefault="00C514E8" w:rsidP="00845CC5">
            <w:pPr>
              <w:jc w:val="center"/>
            </w:pPr>
            <w:r w:rsidRPr="00A16D38">
              <w:t>Показатели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center"/>
            </w:pPr>
            <w:r w:rsidRPr="00A16D38">
              <w:t>Нали</w:t>
            </w:r>
            <w:r w:rsidR="00F51D86" w:rsidRPr="00A16D38">
              <w:t>чие на начало периода (по перво</w:t>
            </w:r>
            <w:r w:rsidRPr="00A16D38">
              <w:t>началь</w:t>
            </w:r>
            <w:r w:rsidR="00A16D38">
              <w:t>-</w:t>
            </w:r>
            <w:r w:rsidRPr="00A16D38">
              <w:t xml:space="preserve">ной стоимости) </w:t>
            </w:r>
            <w:r w:rsidRPr="00A16D38">
              <w:br/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center"/>
            </w:pPr>
            <w:r w:rsidRPr="00A16D38">
              <w:t>Накопленная амортизация на начало периода</w:t>
            </w:r>
          </w:p>
        </w:tc>
        <w:tc>
          <w:tcPr>
            <w:tcW w:w="1418" w:type="dxa"/>
          </w:tcPr>
          <w:p w:rsidR="00C514E8" w:rsidRPr="00A16D38" w:rsidRDefault="00C514E8" w:rsidP="00E55C2A">
            <w:pPr>
              <w:jc w:val="center"/>
            </w:pPr>
            <w:r w:rsidRPr="00A16D38">
              <w:t>Накопленное обесценени</w:t>
            </w:r>
            <w:r w:rsidR="00E55C2A">
              <w:t>е</w:t>
            </w:r>
            <w:r w:rsidRPr="00A16D38">
              <w:t xml:space="preserve"> на нача</w:t>
            </w:r>
            <w:r w:rsidR="0069170E">
              <w:t>л</w:t>
            </w:r>
            <w:r w:rsidRPr="00A16D38">
              <w:t>о периода</w:t>
            </w:r>
          </w:p>
        </w:tc>
        <w:tc>
          <w:tcPr>
            <w:tcW w:w="1559" w:type="dxa"/>
          </w:tcPr>
          <w:p w:rsidR="00C514E8" w:rsidRPr="00A16D38" w:rsidRDefault="00C514E8" w:rsidP="00845CC5">
            <w:pPr>
              <w:jc w:val="center"/>
            </w:pPr>
            <w:r w:rsidRPr="00A16D38">
              <w:t>Поступл</w:t>
            </w:r>
            <w:r w:rsidR="00F51D86" w:rsidRPr="00A16D38">
              <w:t>ение в течение периода (по перво</w:t>
            </w:r>
            <w:r w:rsidRPr="00A16D38">
              <w:t>началь</w:t>
            </w:r>
            <w:r w:rsidR="00A16D38">
              <w:t>-</w:t>
            </w:r>
            <w:r w:rsidRPr="00A16D38">
              <w:t>ной стоимости)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center"/>
            </w:pPr>
            <w:r w:rsidRPr="00A16D38">
              <w:t>Выб</w:t>
            </w:r>
            <w:r w:rsidR="00F51D86" w:rsidRPr="00A16D38">
              <w:t>ытие в течение периода (по перво</w:t>
            </w:r>
            <w:r w:rsidRPr="00A16D38">
              <w:t>началь</w:t>
            </w:r>
            <w:r w:rsidR="00A16D38">
              <w:t>-</w:t>
            </w:r>
            <w:r w:rsidRPr="00A16D38">
              <w:t>ной стоимости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center"/>
            </w:pPr>
            <w:r w:rsidRPr="00A16D38">
              <w:t>Наличие на</w:t>
            </w:r>
          </w:p>
          <w:p w:rsidR="00C514E8" w:rsidRPr="00A16D38" w:rsidRDefault="00C514E8" w:rsidP="00845CC5">
            <w:pPr>
              <w:pStyle w:val="a7"/>
              <w:jc w:val="center"/>
            </w:pPr>
            <w:r w:rsidRPr="00A16D38">
              <w:t>конец периода</w:t>
            </w:r>
          </w:p>
          <w:p w:rsidR="00C514E8" w:rsidRPr="00A16D38" w:rsidRDefault="00A16D38" w:rsidP="00A16D38">
            <w:pPr>
              <w:pStyle w:val="a7"/>
              <w:jc w:val="center"/>
            </w:pPr>
            <w:r>
              <w:t>(по перво</w:t>
            </w:r>
            <w:r w:rsidR="00C514E8" w:rsidRPr="00A16D38">
              <w:t>началь</w:t>
            </w:r>
            <w:r>
              <w:t>-</w:t>
            </w:r>
            <w:r w:rsidR="00C514E8" w:rsidRPr="00A16D38">
              <w:t xml:space="preserve">ной стоимости) </w:t>
            </w:r>
            <w:r w:rsidR="00C514E8" w:rsidRPr="00A16D38">
              <w:br/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center"/>
            </w:pPr>
            <w:r w:rsidRPr="00A16D38">
              <w:t>Накопленная амортизация на конец периода</w:t>
            </w:r>
          </w:p>
        </w:tc>
        <w:tc>
          <w:tcPr>
            <w:tcW w:w="1417" w:type="dxa"/>
          </w:tcPr>
          <w:p w:rsidR="00C514E8" w:rsidRPr="00A16D38" w:rsidRDefault="00C514E8" w:rsidP="00E55C2A">
            <w:pPr>
              <w:jc w:val="center"/>
            </w:pPr>
            <w:r w:rsidRPr="00A16D38">
              <w:t>Накопленное обесценени</w:t>
            </w:r>
            <w:r w:rsidR="00E55C2A">
              <w:t>е</w:t>
            </w:r>
            <w:r w:rsidRPr="00A16D38">
              <w:t xml:space="preserve"> на конец периода</w:t>
            </w:r>
          </w:p>
        </w:tc>
      </w:tr>
      <w:tr w:rsidR="00A16D38" w:rsidRPr="00A16D38" w:rsidTr="00A16D38">
        <w:trPr>
          <w:cantSplit/>
          <w:trHeight w:val="123"/>
        </w:trPr>
        <w:tc>
          <w:tcPr>
            <w:tcW w:w="3686" w:type="dxa"/>
            <w:vAlign w:val="center"/>
          </w:tcPr>
          <w:p w:rsidR="00C514E8" w:rsidRPr="00A16D38" w:rsidRDefault="00C514E8" w:rsidP="00C514E8">
            <w:pPr>
              <w:jc w:val="center"/>
              <w:rPr>
                <w:b/>
              </w:rPr>
            </w:pPr>
            <w:r w:rsidRPr="00A16D38">
              <w:rPr>
                <w:b/>
              </w:rPr>
              <w:t>1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C514E8">
            <w:pPr>
              <w:jc w:val="center"/>
              <w:rPr>
                <w:b/>
              </w:rPr>
            </w:pPr>
            <w:r w:rsidRPr="00A16D38">
              <w:rPr>
                <w:b/>
              </w:rPr>
              <w:t>2</w:t>
            </w:r>
          </w:p>
        </w:tc>
        <w:tc>
          <w:tcPr>
            <w:tcW w:w="1417" w:type="dxa"/>
            <w:vAlign w:val="bottom"/>
          </w:tcPr>
          <w:p w:rsidR="00C514E8" w:rsidRPr="00A16D38" w:rsidRDefault="00C514E8" w:rsidP="00C514E8">
            <w:pPr>
              <w:jc w:val="center"/>
              <w:rPr>
                <w:b/>
              </w:rPr>
            </w:pPr>
            <w:r w:rsidRPr="00A16D38">
              <w:rPr>
                <w:b/>
              </w:rPr>
              <w:t>3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C514E8">
            <w:pPr>
              <w:jc w:val="center"/>
              <w:rPr>
                <w:b/>
              </w:rPr>
            </w:pPr>
            <w:r w:rsidRPr="00A16D38">
              <w:rPr>
                <w:b/>
              </w:rPr>
              <w:t>4</w:t>
            </w:r>
          </w:p>
        </w:tc>
        <w:tc>
          <w:tcPr>
            <w:tcW w:w="1559" w:type="dxa"/>
            <w:vAlign w:val="bottom"/>
          </w:tcPr>
          <w:p w:rsidR="00C514E8" w:rsidRPr="00A16D38" w:rsidRDefault="00C514E8" w:rsidP="00C514E8">
            <w:pPr>
              <w:jc w:val="center"/>
              <w:rPr>
                <w:b/>
              </w:rPr>
            </w:pPr>
            <w:r w:rsidRPr="00A16D38">
              <w:rPr>
                <w:b/>
              </w:rPr>
              <w:t>5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C514E8">
            <w:pPr>
              <w:jc w:val="center"/>
              <w:rPr>
                <w:b/>
              </w:rPr>
            </w:pPr>
            <w:r w:rsidRPr="00A16D38">
              <w:rPr>
                <w:b/>
              </w:rPr>
              <w:t>6</w:t>
            </w:r>
          </w:p>
        </w:tc>
        <w:tc>
          <w:tcPr>
            <w:tcW w:w="1417" w:type="dxa"/>
            <w:vAlign w:val="bottom"/>
          </w:tcPr>
          <w:p w:rsidR="00C514E8" w:rsidRPr="00A16D38" w:rsidRDefault="00C514E8" w:rsidP="00C514E8">
            <w:pPr>
              <w:jc w:val="center"/>
              <w:rPr>
                <w:b/>
              </w:rPr>
            </w:pPr>
            <w:r w:rsidRPr="00A16D38">
              <w:rPr>
                <w:b/>
              </w:rPr>
              <w:t>7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C514E8">
            <w:pPr>
              <w:jc w:val="center"/>
              <w:rPr>
                <w:b/>
              </w:rPr>
            </w:pPr>
            <w:r w:rsidRPr="00A16D38">
              <w:rPr>
                <w:b/>
              </w:rPr>
              <w:t>8</w:t>
            </w:r>
          </w:p>
        </w:tc>
        <w:tc>
          <w:tcPr>
            <w:tcW w:w="1417" w:type="dxa"/>
            <w:vAlign w:val="bottom"/>
          </w:tcPr>
          <w:p w:rsidR="00C514E8" w:rsidRPr="00A16D38" w:rsidRDefault="00C514E8" w:rsidP="00C514E8">
            <w:pPr>
              <w:jc w:val="center"/>
              <w:rPr>
                <w:b/>
              </w:rPr>
            </w:pPr>
            <w:r w:rsidRPr="00A16D38">
              <w:rPr>
                <w:b/>
              </w:rPr>
              <w:t>9</w:t>
            </w:r>
          </w:p>
        </w:tc>
      </w:tr>
      <w:tr w:rsidR="00A16D38" w:rsidRPr="00A16D38" w:rsidTr="00A16D38">
        <w:trPr>
          <w:cantSplit/>
          <w:trHeight w:val="339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1.Незавершенные нематериальные активы</w:t>
            </w:r>
          </w:p>
        </w:tc>
        <w:tc>
          <w:tcPr>
            <w:tcW w:w="1418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71 000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right"/>
            </w:pP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559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8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71 000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</w:p>
        </w:tc>
      </w:tr>
      <w:tr w:rsidR="00A16D38" w:rsidRPr="00A16D38" w:rsidTr="00A16D38">
        <w:trPr>
          <w:cantSplit/>
          <w:trHeight w:val="279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2. Используемые нематериальные активы, всего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right"/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right"/>
            </w:pP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559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761DDC" w:rsidP="00845CC5">
            <w:pPr>
              <w:jc w:val="right"/>
            </w:pPr>
            <w:r w:rsidRPr="00A16D38">
              <w:t>71 000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7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761DDC" w:rsidP="00845CC5">
            <w:pPr>
              <w:jc w:val="right"/>
            </w:pPr>
            <w:r w:rsidRPr="00A16D38">
              <w:t>71</w:t>
            </w:r>
            <w:r w:rsidR="003734CF">
              <w:t> </w:t>
            </w:r>
            <w:r w:rsidRPr="00A16D38">
              <w:t>000</w:t>
            </w:r>
          </w:p>
        </w:tc>
        <w:tc>
          <w:tcPr>
            <w:tcW w:w="1418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761DDC" w:rsidP="00845CC5">
            <w:pPr>
              <w:jc w:val="right"/>
            </w:pPr>
            <w:r w:rsidRPr="00A16D38">
              <w:t>26 278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</w:p>
        </w:tc>
      </w:tr>
      <w:tr w:rsidR="00A16D38" w:rsidRPr="00A16D38" w:rsidTr="00A16D38">
        <w:trPr>
          <w:cantSplit/>
          <w:trHeight w:val="359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в том числе:</w:t>
            </w:r>
          </w:p>
          <w:p w:rsidR="00C514E8" w:rsidRPr="00A16D38" w:rsidRDefault="00C514E8" w:rsidP="00C514E8">
            <w:r w:rsidRPr="00A16D38">
              <w:t>2.1.патенты и товарные знаки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A16D38">
            <w:pPr>
              <w:pStyle w:val="a7"/>
              <w:jc w:val="right"/>
            </w:pPr>
          </w:p>
        </w:tc>
        <w:tc>
          <w:tcPr>
            <w:tcW w:w="1417" w:type="dxa"/>
            <w:vAlign w:val="bottom"/>
          </w:tcPr>
          <w:p w:rsidR="00C514E8" w:rsidRPr="00A16D38" w:rsidRDefault="00C514E8" w:rsidP="00A16D38">
            <w:pPr>
              <w:pStyle w:val="a7"/>
              <w:jc w:val="right"/>
            </w:pPr>
          </w:p>
        </w:tc>
        <w:tc>
          <w:tcPr>
            <w:tcW w:w="1418" w:type="dxa"/>
            <w:vAlign w:val="bottom"/>
          </w:tcPr>
          <w:p w:rsidR="00C514E8" w:rsidRPr="00A16D38" w:rsidRDefault="00C514E8" w:rsidP="00A16D38">
            <w:pPr>
              <w:jc w:val="right"/>
            </w:pPr>
          </w:p>
        </w:tc>
        <w:tc>
          <w:tcPr>
            <w:tcW w:w="1559" w:type="dxa"/>
            <w:vAlign w:val="bottom"/>
          </w:tcPr>
          <w:p w:rsidR="00C514E8" w:rsidRPr="00A16D38" w:rsidRDefault="00C514E8" w:rsidP="00A16D38">
            <w:pPr>
              <w:jc w:val="right"/>
            </w:pPr>
            <w:r w:rsidRPr="00A16D38">
              <w:t>15 000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A16D38">
            <w:pPr>
              <w:jc w:val="right"/>
            </w:pPr>
          </w:p>
        </w:tc>
        <w:tc>
          <w:tcPr>
            <w:tcW w:w="1417" w:type="dxa"/>
            <w:vAlign w:val="bottom"/>
          </w:tcPr>
          <w:p w:rsidR="00C514E8" w:rsidRPr="00A16D38" w:rsidRDefault="00C514E8" w:rsidP="00A16D38">
            <w:pPr>
              <w:jc w:val="right"/>
            </w:pPr>
            <w:r w:rsidRPr="00A16D38">
              <w:t>15 000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A16D38">
            <w:pPr>
              <w:jc w:val="right"/>
            </w:pPr>
            <w:r w:rsidRPr="00A16D38">
              <w:t>9 167</w:t>
            </w:r>
          </w:p>
        </w:tc>
        <w:tc>
          <w:tcPr>
            <w:tcW w:w="1417" w:type="dxa"/>
            <w:vAlign w:val="bottom"/>
          </w:tcPr>
          <w:p w:rsidR="00C514E8" w:rsidRPr="00A16D38" w:rsidRDefault="00C514E8" w:rsidP="00A16D38">
            <w:pPr>
              <w:jc w:val="right"/>
            </w:pPr>
          </w:p>
        </w:tc>
      </w:tr>
      <w:tr w:rsidR="00A16D38" w:rsidRPr="00A16D38" w:rsidTr="00A16D38">
        <w:trPr>
          <w:cantSplit/>
          <w:trHeight w:val="285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2.2. программное обеспечение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right"/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right"/>
            </w:pP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559" w:type="dxa"/>
          </w:tcPr>
          <w:p w:rsidR="00C514E8" w:rsidRPr="00A16D38" w:rsidRDefault="00C514E8" w:rsidP="00845CC5">
            <w:pPr>
              <w:jc w:val="right"/>
            </w:pPr>
            <w:r w:rsidRPr="00A16D38">
              <w:t>56 000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  <w:r w:rsidRPr="00A16D38">
              <w:t>56 000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  <w:r w:rsidRPr="00A16D38">
              <w:t>17 111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</w:p>
        </w:tc>
      </w:tr>
      <w:tr w:rsidR="00A16D38" w:rsidRPr="00A16D38" w:rsidTr="00A16D38">
        <w:trPr>
          <w:cantSplit/>
          <w:trHeight w:val="531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Справка:</w:t>
            </w:r>
          </w:p>
          <w:p w:rsidR="00C514E8" w:rsidRPr="00A16D38" w:rsidRDefault="00C514E8" w:rsidP="00C514E8">
            <w:r w:rsidRPr="00A16D38">
              <w:t xml:space="preserve">a) стоимость амортизируемых нематериальных активов 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right"/>
            </w:pPr>
          </w:p>
        </w:tc>
        <w:tc>
          <w:tcPr>
            <w:tcW w:w="1417" w:type="dxa"/>
            <w:vAlign w:val="center"/>
          </w:tcPr>
          <w:p w:rsidR="003734CF" w:rsidRDefault="003734CF" w:rsidP="00A16D38">
            <w:pPr>
              <w:pStyle w:val="a7"/>
              <w:jc w:val="right"/>
            </w:pPr>
          </w:p>
          <w:p w:rsidR="003734CF" w:rsidRDefault="003734CF" w:rsidP="00A16D38">
            <w:pPr>
              <w:pStyle w:val="a7"/>
              <w:jc w:val="right"/>
            </w:pPr>
          </w:p>
          <w:p w:rsidR="00C514E8" w:rsidRPr="00A16D38" w:rsidRDefault="00C514E8" w:rsidP="00A16D38">
            <w:pPr>
              <w:pStyle w:val="a7"/>
              <w:jc w:val="right"/>
            </w:pPr>
            <w:r w:rsidRPr="00A16D38">
              <w:t>x</w:t>
            </w:r>
          </w:p>
        </w:tc>
        <w:tc>
          <w:tcPr>
            <w:tcW w:w="1418" w:type="dxa"/>
            <w:vAlign w:val="center"/>
          </w:tcPr>
          <w:p w:rsidR="003734CF" w:rsidRDefault="003734CF" w:rsidP="00A16D38">
            <w:pPr>
              <w:jc w:val="right"/>
            </w:pPr>
          </w:p>
          <w:p w:rsidR="003734CF" w:rsidRDefault="003734CF" w:rsidP="00A16D38">
            <w:pPr>
              <w:jc w:val="right"/>
            </w:pPr>
          </w:p>
          <w:p w:rsidR="00C514E8" w:rsidRPr="00A16D38" w:rsidRDefault="00C514E8" w:rsidP="00A16D38">
            <w:pPr>
              <w:jc w:val="right"/>
            </w:pPr>
            <w:r w:rsidRPr="00A16D38">
              <w:t>x</w:t>
            </w:r>
          </w:p>
        </w:tc>
        <w:tc>
          <w:tcPr>
            <w:tcW w:w="1559" w:type="dxa"/>
            <w:vAlign w:val="center"/>
          </w:tcPr>
          <w:p w:rsidR="003734CF" w:rsidRDefault="003734CF" w:rsidP="00A16D38">
            <w:pPr>
              <w:jc w:val="right"/>
            </w:pPr>
          </w:p>
          <w:p w:rsidR="003734CF" w:rsidRDefault="003734CF" w:rsidP="00A16D38">
            <w:pPr>
              <w:jc w:val="right"/>
            </w:pPr>
          </w:p>
          <w:p w:rsidR="00C514E8" w:rsidRPr="00A16D38" w:rsidRDefault="00C514E8" w:rsidP="00A16D38">
            <w:pPr>
              <w:jc w:val="right"/>
            </w:pPr>
            <w:r w:rsidRPr="00A16D38">
              <w:t>x</w:t>
            </w:r>
          </w:p>
        </w:tc>
        <w:tc>
          <w:tcPr>
            <w:tcW w:w="1418" w:type="dxa"/>
            <w:vAlign w:val="center"/>
          </w:tcPr>
          <w:p w:rsidR="003734CF" w:rsidRDefault="003734CF" w:rsidP="00A16D38">
            <w:pPr>
              <w:jc w:val="right"/>
            </w:pPr>
          </w:p>
          <w:p w:rsidR="003734CF" w:rsidRDefault="003734CF" w:rsidP="00A16D38">
            <w:pPr>
              <w:jc w:val="right"/>
            </w:pPr>
          </w:p>
          <w:p w:rsidR="00C514E8" w:rsidRPr="00A16D38" w:rsidRDefault="00C514E8" w:rsidP="00A16D38">
            <w:pPr>
              <w:jc w:val="right"/>
            </w:pPr>
            <w:r w:rsidRPr="00A16D38">
              <w:t>x</w:t>
            </w:r>
          </w:p>
        </w:tc>
        <w:tc>
          <w:tcPr>
            <w:tcW w:w="1417" w:type="dxa"/>
            <w:vAlign w:val="center"/>
          </w:tcPr>
          <w:p w:rsidR="003734CF" w:rsidRDefault="003734CF" w:rsidP="00A16D38">
            <w:pPr>
              <w:jc w:val="right"/>
            </w:pPr>
          </w:p>
          <w:p w:rsidR="003734CF" w:rsidRDefault="003734CF" w:rsidP="00A16D38">
            <w:pPr>
              <w:jc w:val="right"/>
            </w:pPr>
          </w:p>
          <w:p w:rsidR="00C514E8" w:rsidRPr="00A16D38" w:rsidRDefault="00C514E8" w:rsidP="00A16D38">
            <w:pPr>
              <w:jc w:val="right"/>
            </w:pPr>
            <w:r w:rsidRPr="00A16D38">
              <w:t>71</w:t>
            </w:r>
            <w:r w:rsidR="003734CF">
              <w:t> </w:t>
            </w:r>
            <w:r w:rsidRPr="00A16D38">
              <w:t>000</w:t>
            </w:r>
          </w:p>
        </w:tc>
        <w:tc>
          <w:tcPr>
            <w:tcW w:w="1418" w:type="dxa"/>
            <w:vAlign w:val="center"/>
          </w:tcPr>
          <w:p w:rsidR="003734CF" w:rsidRDefault="003734CF" w:rsidP="00A16D38">
            <w:pPr>
              <w:jc w:val="right"/>
            </w:pPr>
          </w:p>
          <w:p w:rsidR="003734CF" w:rsidRDefault="003734CF" w:rsidP="00A16D38">
            <w:pPr>
              <w:jc w:val="right"/>
            </w:pPr>
          </w:p>
          <w:p w:rsidR="00C514E8" w:rsidRPr="00A16D38" w:rsidRDefault="00C514E8" w:rsidP="00A16D38">
            <w:pPr>
              <w:jc w:val="right"/>
            </w:pPr>
            <w:r w:rsidRPr="00A16D38">
              <w:t>x</w:t>
            </w:r>
          </w:p>
        </w:tc>
        <w:tc>
          <w:tcPr>
            <w:tcW w:w="1417" w:type="dxa"/>
            <w:vAlign w:val="center"/>
          </w:tcPr>
          <w:p w:rsidR="003734CF" w:rsidRDefault="003734CF" w:rsidP="00A16D38">
            <w:pPr>
              <w:jc w:val="right"/>
            </w:pPr>
          </w:p>
          <w:p w:rsidR="003734CF" w:rsidRDefault="003734CF" w:rsidP="00A16D38">
            <w:pPr>
              <w:jc w:val="right"/>
            </w:pPr>
          </w:p>
          <w:p w:rsidR="00C514E8" w:rsidRPr="00A16D38" w:rsidRDefault="00C514E8" w:rsidP="00A16D38">
            <w:pPr>
              <w:jc w:val="right"/>
            </w:pPr>
            <w:r w:rsidRPr="00A16D38">
              <w:t>x</w:t>
            </w:r>
          </w:p>
        </w:tc>
      </w:tr>
      <w:tr w:rsidR="00A16D38" w:rsidRPr="00A16D38" w:rsidTr="00A16D38">
        <w:trPr>
          <w:cantSplit/>
          <w:trHeight w:val="179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b) стоимость неамортизируемых нематериальных активов</w:t>
            </w:r>
          </w:p>
        </w:tc>
        <w:tc>
          <w:tcPr>
            <w:tcW w:w="1418" w:type="dxa"/>
          </w:tcPr>
          <w:p w:rsidR="003734CF" w:rsidRDefault="003734CF" w:rsidP="00845CC5">
            <w:pPr>
              <w:pStyle w:val="a7"/>
              <w:jc w:val="right"/>
            </w:pPr>
          </w:p>
          <w:p w:rsidR="00C514E8" w:rsidRPr="00A16D38" w:rsidRDefault="00C514E8" w:rsidP="00845CC5">
            <w:pPr>
              <w:pStyle w:val="a7"/>
              <w:jc w:val="right"/>
            </w:pPr>
            <w:r w:rsidRPr="00A16D38">
              <w:t>71</w:t>
            </w:r>
            <w:r w:rsidR="003734CF">
              <w:t> </w:t>
            </w:r>
            <w:r w:rsidRPr="00A16D38">
              <w:t>000</w:t>
            </w:r>
          </w:p>
        </w:tc>
        <w:tc>
          <w:tcPr>
            <w:tcW w:w="1417" w:type="dxa"/>
          </w:tcPr>
          <w:p w:rsidR="003734CF" w:rsidRDefault="003734CF" w:rsidP="00845CC5">
            <w:pPr>
              <w:pStyle w:val="a7"/>
              <w:jc w:val="right"/>
            </w:pPr>
          </w:p>
          <w:p w:rsidR="00C514E8" w:rsidRPr="00A16D38" w:rsidRDefault="00C514E8" w:rsidP="00845CC5">
            <w:pPr>
              <w:pStyle w:val="a7"/>
              <w:jc w:val="right"/>
            </w:pPr>
            <w:r w:rsidRPr="00A16D38">
              <w:t>x</w:t>
            </w:r>
          </w:p>
        </w:tc>
        <w:tc>
          <w:tcPr>
            <w:tcW w:w="1418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x</w:t>
            </w:r>
          </w:p>
        </w:tc>
        <w:tc>
          <w:tcPr>
            <w:tcW w:w="1559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x</w:t>
            </w:r>
          </w:p>
        </w:tc>
        <w:tc>
          <w:tcPr>
            <w:tcW w:w="1418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x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8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x</w:t>
            </w:r>
          </w:p>
        </w:tc>
        <w:tc>
          <w:tcPr>
            <w:tcW w:w="1417" w:type="dxa"/>
          </w:tcPr>
          <w:p w:rsidR="003734CF" w:rsidRDefault="003734CF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x</w:t>
            </w:r>
          </w:p>
        </w:tc>
      </w:tr>
      <w:tr w:rsidR="00A16D38" w:rsidRPr="00A16D38" w:rsidTr="00A16D38">
        <w:trPr>
          <w:cantSplit/>
          <w:trHeight w:val="319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2. Земельные участки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85 600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559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  <w:r w:rsidRPr="00A16D38">
              <w:t>85 600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</w:p>
        </w:tc>
      </w:tr>
      <w:tr w:rsidR="00A16D38" w:rsidRPr="00A16D38" w:rsidTr="00A16D38">
        <w:trPr>
          <w:cantSplit/>
          <w:trHeight w:val="357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3. Основные средства, всего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4 900 926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459 588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  <w:r w:rsidRPr="00A16D38">
              <w:t>997 789</w:t>
            </w:r>
          </w:p>
        </w:tc>
        <w:tc>
          <w:tcPr>
            <w:tcW w:w="1559" w:type="dxa"/>
          </w:tcPr>
          <w:p w:rsidR="00C514E8" w:rsidRPr="00A16D38" w:rsidRDefault="00C514E8" w:rsidP="00845CC5">
            <w:pPr>
              <w:jc w:val="right"/>
            </w:pPr>
            <w:r w:rsidRPr="00A16D38">
              <w:t>70 329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  <w:r w:rsidRPr="00A16D38">
              <w:t>1 271 792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  <w:r w:rsidRPr="00A16D38">
              <w:t>3 699 464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  <w:r w:rsidRPr="00A16D38">
              <w:t>419 282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  <w:r w:rsidRPr="00A16D38">
              <w:t>361 657</w:t>
            </w:r>
          </w:p>
        </w:tc>
      </w:tr>
      <w:tr w:rsidR="00A16D38" w:rsidRPr="00A16D38" w:rsidTr="00A16D38">
        <w:trPr>
          <w:cantSplit/>
          <w:trHeight w:val="353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в том числе:</w:t>
            </w:r>
          </w:p>
          <w:p w:rsidR="00C514E8" w:rsidRPr="00A16D38" w:rsidRDefault="00C514E8" w:rsidP="00C514E8">
            <w:r w:rsidRPr="00A16D38">
              <w:t>3.1. здания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A16D38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1 435 500</w:t>
            </w:r>
          </w:p>
        </w:tc>
        <w:tc>
          <w:tcPr>
            <w:tcW w:w="1417" w:type="dxa"/>
            <w:vAlign w:val="bottom"/>
          </w:tcPr>
          <w:p w:rsidR="00C514E8" w:rsidRPr="00A16D38" w:rsidRDefault="00C514E8" w:rsidP="00A16D38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260 101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A16D38">
            <w:pPr>
              <w:jc w:val="right"/>
            </w:pPr>
            <w:r w:rsidRPr="00A16D38">
              <w:t>997 789</w:t>
            </w:r>
          </w:p>
        </w:tc>
        <w:tc>
          <w:tcPr>
            <w:tcW w:w="1559" w:type="dxa"/>
            <w:vAlign w:val="bottom"/>
          </w:tcPr>
          <w:p w:rsidR="00C514E8" w:rsidRPr="00A16D38" w:rsidRDefault="00C514E8" w:rsidP="00A16D38">
            <w:pPr>
              <w:jc w:val="right"/>
            </w:pPr>
          </w:p>
        </w:tc>
        <w:tc>
          <w:tcPr>
            <w:tcW w:w="1418" w:type="dxa"/>
            <w:vAlign w:val="bottom"/>
          </w:tcPr>
          <w:p w:rsidR="00C514E8" w:rsidRPr="00A16D38" w:rsidRDefault="00C514E8" w:rsidP="00A16D38">
            <w:pPr>
              <w:jc w:val="right"/>
            </w:pPr>
            <w:r w:rsidRPr="00A16D38">
              <w:t xml:space="preserve">1 129 097 </w:t>
            </w:r>
          </w:p>
        </w:tc>
        <w:tc>
          <w:tcPr>
            <w:tcW w:w="1417" w:type="dxa"/>
            <w:vAlign w:val="bottom"/>
          </w:tcPr>
          <w:p w:rsidR="00C514E8" w:rsidRPr="00A16D38" w:rsidRDefault="00C514E8" w:rsidP="00A16D38">
            <w:pPr>
              <w:jc w:val="right"/>
            </w:pPr>
            <w:r w:rsidRPr="00A16D38">
              <w:t>3 699 463</w:t>
            </w:r>
          </w:p>
        </w:tc>
        <w:tc>
          <w:tcPr>
            <w:tcW w:w="1418" w:type="dxa"/>
            <w:vAlign w:val="bottom"/>
          </w:tcPr>
          <w:p w:rsidR="00C514E8" w:rsidRPr="00A16D38" w:rsidRDefault="00C514E8" w:rsidP="00A16D38">
            <w:pPr>
              <w:jc w:val="right"/>
            </w:pPr>
            <w:r w:rsidRPr="00A16D38">
              <w:t>173 481</w:t>
            </w:r>
          </w:p>
        </w:tc>
        <w:tc>
          <w:tcPr>
            <w:tcW w:w="1417" w:type="dxa"/>
            <w:vAlign w:val="bottom"/>
          </w:tcPr>
          <w:p w:rsidR="00C514E8" w:rsidRPr="00A16D38" w:rsidRDefault="00C514E8" w:rsidP="00A16D38">
            <w:pPr>
              <w:jc w:val="right"/>
            </w:pPr>
            <w:r w:rsidRPr="00A16D38">
              <w:t>212 399</w:t>
            </w:r>
          </w:p>
        </w:tc>
      </w:tr>
      <w:tr w:rsidR="00A16D38" w:rsidRPr="00A16D38" w:rsidTr="00A16D38">
        <w:trPr>
          <w:cantSplit/>
          <w:trHeight w:val="279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lastRenderedPageBreak/>
              <w:t>3.2. специальные сооружения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1 985 586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87 359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559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  <w:r w:rsidRPr="00A16D38">
              <w:t>1 985 586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  <w:r w:rsidRPr="00A16D38">
              <w:t>172 021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  <w:r w:rsidRPr="00A16D38">
              <w:t>149 258</w:t>
            </w:r>
          </w:p>
        </w:tc>
      </w:tr>
      <w:tr w:rsidR="00A16D38" w:rsidRPr="00A16D38" w:rsidTr="00A16D38">
        <w:trPr>
          <w:cantSplit/>
          <w:trHeight w:val="279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3.3. машины, оборудование, передаточные устройства</w:t>
            </w:r>
          </w:p>
        </w:tc>
        <w:tc>
          <w:tcPr>
            <w:tcW w:w="1418" w:type="dxa"/>
          </w:tcPr>
          <w:p w:rsidR="00454742" w:rsidRDefault="00454742" w:rsidP="00845CC5">
            <w:pPr>
              <w:pStyle w:val="a7"/>
              <w:jc w:val="right"/>
              <w:rPr>
                <w:rFonts w:eastAsia="Calibri"/>
              </w:rPr>
            </w:pPr>
          </w:p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1 294</w:t>
            </w:r>
            <w:r w:rsidR="00454742">
              <w:rPr>
                <w:rFonts w:eastAsia="Calibri"/>
              </w:rPr>
              <w:t> </w:t>
            </w:r>
            <w:r w:rsidRPr="00A16D38">
              <w:rPr>
                <w:rFonts w:eastAsia="Calibri"/>
              </w:rPr>
              <w:t>839</w:t>
            </w:r>
          </w:p>
        </w:tc>
        <w:tc>
          <w:tcPr>
            <w:tcW w:w="1417" w:type="dxa"/>
          </w:tcPr>
          <w:p w:rsidR="00454742" w:rsidRDefault="00454742" w:rsidP="00845CC5">
            <w:pPr>
              <w:pStyle w:val="a7"/>
              <w:jc w:val="right"/>
              <w:rPr>
                <w:rFonts w:eastAsia="Calibri"/>
              </w:rPr>
            </w:pPr>
          </w:p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105 961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559" w:type="dxa"/>
          </w:tcPr>
          <w:p w:rsidR="00454742" w:rsidRDefault="00454742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70</w:t>
            </w:r>
            <w:r w:rsidR="00454742">
              <w:t> </w:t>
            </w:r>
            <w:r w:rsidRPr="00A16D38">
              <w:t>329</w:t>
            </w:r>
          </w:p>
        </w:tc>
        <w:tc>
          <w:tcPr>
            <w:tcW w:w="1418" w:type="dxa"/>
          </w:tcPr>
          <w:p w:rsidR="00454742" w:rsidRDefault="00454742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142</w:t>
            </w:r>
            <w:r w:rsidR="00454742">
              <w:t> </w:t>
            </w:r>
            <w:r w:rsidRPr="00A16D38">
              <w:t>695</w:t>
            </w:r>
          </w:p>
        </w:tc>
        <w:tc>
          <w:tcPr>
            <w:tcW w:w="1417" w:type="dxa"/>
          </w:tcPr>
          <w:p w:rsidR="00454742" w:rsidRDefault="00454742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1 222</w:t>
            </w:r>
            <w:r w:rsidR="00454742">
              <w:t> </w:t>
            </w:r>
            <w:r w:rsidRPr="00A16D38">
              <w:t>475</w:t>
            </w:r>
          </w:p>
        </w:tc>
        <w:tc>
          <w:tcPr>
            <w:tcW w:w="1418" w:type="dxa"/>
          </w:tcPr>
          <w:p w:rsidR="00454742" w:rsidRDefault="00454742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55 280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</w:p>
        </w:tc>
      </w:tr>
      <w:tr w:rsidR="00A16D38" w:rsidRPr="00A16D38" w:rsidTr="00A16D38">
        <w:trPr>
          <w:cantSplit/>
          <w:trHeight w:val="279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3.4. транспортные средства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185 000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  <w:r w:rsidRPr="00A16D38">
              <w:rPr>
                <w:rFonts w:eastAsia="Calibri"/>
              </w:rPr>
              <w:t>6 167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559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  <w:r w:rsidRPr="00A16D38">
              <w:t>185 000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  <w:rPr>
                <w:highlight w:val="yellow"/>
              </w:rPr>
            </w:pPr>
            <w:r w:rsidRPr="00A16D38">
              <w:t>18 450</w:t>
            </w: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</w:p>
        </w:tc>
      </w:tr>
      <w:tr w:rsidR="00A16D38" w:rsidRPr="00A16D38" w:rsidTr="00A16D38">
        <w:trPr>
          <w:cantSplit/>
          <w:trHeight w:val="279"/>
        </w:trPr>
        <w:tc>
          <w:tcPr>
            <w:tcW w:w="3686" w:type="dxa"/>
            <w:vAlign w:val="center"/>
          </w:tcPr>
          <w:p w:rsidR="00C514E8" w:rsidRPr="00A16D38" w:rsidRDefault="00C514E8" w:rsidP="00C514E8">
            <w:r w:rsidRPr="00A16D38">
              <w:t>4. Инвестиционная недвижимость, оцен</w:t>
            </w:r>
            <w:r w:rsidR="00A839B1" w:rsidRPr="00A16D38">
              <w:t>иваемая</w:t>
            </w:r>
            <w:r w:rsidRPr="00A16D38">
              <w:t xml:space="preserve"> по методу, основанному на себестоимости 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pStyle w:val="a7"/>
              <w:jc w:val="right"/>
              <w:rPr>
                <w:rFonts w:eastAsia="Calibri"/>
              </w:rPr>
            </w:pP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559" w:type="dxa"/>
          </w:tcPr>
          <w:p w:rsidR="00454742" w:rsidRDefault="00454742" w:rsidP="00845CC5">
            <w:pPr>
              <w:jc w:val="right"/>
            </w:pPr>
          </w:p>
          <w:p w:rsidR="00454742" w:rsidRDefault="00454742" w:rsidP="00845CC5">
            <w:pPr>
              <w:jc w:val="right"/>
            </w:pPr>
          </w:p>
          <w:p w:rsidR="00C514E8" w:rsidRPr="00A16D38" w:rsidRDefault="00454742" w:rsidP="00454742">
            <w:pPr>
              <w:jc w:val="center"/>
            </w:pPr>
            <w:r>
              <w:t xml:space="preserve">         </w:t>
            </w:r>
            <w:r w:rsidR="00C514E8" w:rsidRPr="00A16D38">
              <w:t>1 910 449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</w:pPr>
          </w:p>
        </w:tc>
        <w:tc>
          <w:tcPr>
            <w:tcW w:w="1417" w:type="dxa"/>
          </w:tcPr>
          <w:p w:rsidR="00454742" w:rsidRDefault="00454742" w:rsidP="00845CC5">
            <w:pPr>
              <w:jc w:val="right"/>
            </w:pPr>
          </w:p>
          <w:p w:rsidR="00454742" w:rsidRDefault="00454742" w:rsidP="00845CC5">
            <w:pPr>
              <w:jc w:val="right"/>
            </w:pPr>
          </w:p>
          <w:p w:rsidR="00C514E8" w:rsidRPr="00A16D38" w:rsidRDefault="00C514E8" w:rsidP="00845CC5">
            <w:pPr>
              <w:jc w:val="right"/>
            </w:pPr>
            <w:r w:rsidRPr="00A16D38">
              <w:t>1 910 449</w:t>
            </w:r>
          </w:p>
        </w:tc>
        <w:tc>
          <w:tcPr>
            <w:tcW w:w="1418" w:type="dxa"/>
          </w:tcPr>
          <w:p w:rsidR="00C514E8" w:rsidRPr="00A16D38" w:rsidRDefault="00C514E8" w:rsidP="00845CC5">
            <w:pPr>
              <w:jc w:val="right"/>
              <w:rPr>
                <w:highlight w:val="yellow"/>
              </w:rPr>
            </w:pPr>
          </w:p>
        </w:tc>
        <w:tc>
          <w:tcPr>
            <w:tcW w:w="1417" w:type="dxa"/>
          </w:tcPr>
          <w:p w:rsidR="00C514E8" w:rsidRPr="00A16D38" w:rsidRDefault="00C514E8" w:rsidP="00845CC5">
            <w:pPr>
              <w:jc w:val="right"/>
            </w:pPr>
          </w:p>
        </w:tc>
      </w:tr>
    </w:tbl>
    <w:p w:rsidR="00C514E8" w:rsidRPr="00D708AC" w:rsidRDefault="00C514E8" w:rsidP="00C514E8">
      <w:pPr>
        <w:rPr>
          <w:sz w:val="2"/>
        </w:rPr>
      </w:pPr>
    </w:p>
    <w:p w:rsidR="00C514E8" w:rsidRPr="00D708AC" w:rsidRDefault="00C514E8" w:rsidP="00C514E8">
      <w:pPr>
        <w:jc w:val="center"/>
        <w:rPr>
          <w:b/>
        </w:rPr>
      </w:pPr>
    </w:p>
    <w:p w:rsidR="00C514E8" w:rsidRPr="00D708AC" w:rsidRDefault="00C514E8" w:rsidP="00C514E8">
      <w:pPr>
        <w:jc w:val="center"/>
        <w:rPr>
          <w:b/>
        </w:rPr>
        <w:sectPr w:rsidR="00C514E8" w:rsidRPr="00D708AC" w:rsidSect="00C514E8">
          <w:pgSz w:w="16838" w:h="11906" w:orient="landscape"/>
          <w:pgMar w:top="851" w:right="1134" w:bottom="1258" w:left="1134" w:header="709" w:footer="709" w:gutter="0"/>
          <w:cols w:space="708"/>
          <w:docGrid w:linePitch="360"/>
        </w:sectPr>
      </w:pPr>
    </w:p>
    <w:p w:rsidR="00C514E8" w:rsidRPr="00845CC5" w:rsidRDefault="00A839B1" w:rsidP="00A839B1">
      <w:pPr>
        <w:tabs>
          <w:tab w:val="left" w:pos="0"/>
          <w:tab w:val="left" w:pos="851"/>
          <w:tab w:val="left" w:pos="900"/>
        </w:tabs>
        <w:ind w:firstLine="426"/>
        <w:jc w:val="center"/>
        <w:rPr>
          <w:b/>
          <w:i/>
        </w:rPr>
      </w:pPr>
      <w:r w:rsidRPr="00845CC5">
        <w:rPr>
          <w:b/>
          <w:i/>
        </w:rPr>
        <w:lastRenderedPageBreak/>
        <w:t>И</w:t>
      </w:r>
      <w:r w:rsidR="00C514E8" w:rsidRPr="00845CC5">
        <w:rPr>
          <w:b/>
          <w:i/>
        </w:rPr>
        <w:t>нвестиционн</w:t>
      </w:r>
      <w:r w:rsidRPr="00845CC5">
        <w:rPr>
          <w:b/>
          <w:i/>
        </w:rPr>
        <w:t>ая</w:t>
      </w:r>
      <w:r w:rsidR="00C514E8" w:rsidRPr="00845CC5">
        <w:rPr>
          <w:b/>
          <w:i/>
        </w:rPr>
        <w:t xml:space="preserve"> недвижимост</w:t>
      </w:r>
      <w:r w:rsidRPr="00845CC5">
        <w:rPr>
          <w:b/>
          <w:i/>
        </w:rPr>
        <w:t>ь, оцениваемая</w:t>
      </w:r>
      <w:r w:rsidR="00C514E8" w:rsidRPr="00845CC5">
        <w:rPr>
          <w:b/>
          <w:i/>
        </w:rPr>
        <w:t xml:space="preserve"> по методу, основанному на себестоимости</w:t>
      </w:r>
    </w:p>
    <w:p w:rsidR="00C514E8" w:rsidRPr="00D708AC" w:rsidRDefault="00C514E8" w:rsidP="0017689D">
      <w:pPr>
        <w:numPr>
          <w:ilvl w:val="0"/>
          <w:numId w:val="5"/>
        </w:numPr>
        <w:tabs>
          <w:tab w:val="clear" w:pos="1287"/>
          <w:tab w:val="left" w:pos="0"/>
          <w:tab w:val="left" w:pos="851"/>
          <w:tab w:val="left" w:pos="900"/>
        </w:tabs>
        <w:ind w:left="0" w:firstLine="567"/>
      </w:pPr>
      <w:r w:rsidRPr="00D708AC">
        <w:t>Увеличение балансовой стоимости инвестиционной недвижимости в 201X г. в результате получения земельного участка (назначение использования которого еще не определено) в счет увеличения уставного капитала − 890 000 леев.</w:t>
      </w:r>
    </w:p>
    <w:p w:rsidR="00C514E8" w:rsidRPr="00D708AC" w:rsidRDefault="00C514E8" w:rsidP="0017689D">
      <w:pPr>
        <w:numPr>
          <w:ilvl w:val="0"/>
          <w:numId w:val="5"/>
        </w:numPr>
        <w:tabs>
          <w:tab w:val="clear" w:pos="1287"/>
          <w:tab w:val="left" w:pos="0"/>
          <w:tab w:val="left" w:pos="851"/>
          <w:tab w:val="left" w:pos="900"/>
        </w:tabs>
        <w:ind w:left="0" w:firstLine="567"/>
      </w:pPr>
      <w:r w:rsidRPr="00D708AC">
        <w:t>Увеличение балансовой стоимости инвестиционной недвижимости в 201X г. в результате перевода объекта основных средств (здания) в категорию инвестиционной недвижимости в связи с передачей в имущественный наем − 1 020 449 леев.</w:t>
      </w:r>
    </w:p>
    <w:p w:rsidR="00C514E8" w:rsidRPr="00845CC5" w:rsidRDefault="00C514E8" w:rsidP="00845CC5">
      <w:pPr>
        <w:tabs>
          <w:tab w:val="left" w:pos="0"/>
          <w:tab w:val="left" w:pos="851"/>
          <w:tab w:val="left" w:pos="900"/>
        </w:tabs>
        <w:ind w:firstLine="567"/>
        <w:jc w:val="both"/>
        <w:rPr>
          <w:i/>
          <w:sz w:val="20"/>
          <w:szCs w:val="20"/>
        </w:rPr>
      </w:pPr>
    </w:p>
    <w:p w:rsidR="00C514E8" w:rsidRPr="00845CC5" w:rsidRDefault="00A839B1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b/>
          <w:i/>
        </w:rPr>
      </w:pPr>
      <w:r w:rsidRPr="00845CC5">
        <w:rPr>
          <w:b/>
          <w:i/>
        </w:rPr>
        <w:t>Ф</w:t>
      </w:r>
      <w:r w:rsidR="00C514E8" w:rsidRPr="00845CC5">
        <w:rPr>
          <w:b/>
          <w:i/>
        </w:rPr>
        <w:t>инансов</w:t>
      </w:r>
      <w:r w:rsidRPr="00845CC5">
        <w:rPr>
          <w:b/>
          <w:i/>
        </w:rPr>
        <w:t>ый</w:t>
      </w:r>
      <w:r w:rsidR="00C514E8" w:rsidRPr="00845CC5">
        <w:rPr>
          <w:b/>
          <w:i/>
        </w:rPr>
        <w:t xml:space="preserve"> лизинг у лизингополучателя </w:t>
      </w:r>
    </w:p>
    <w:p w:rsidR="00C514E8" w:rsidRPr="00D708AC" w:rsidRDefault="00C514E8" w:rsidP="0017689D">
      <w:pPr>
        <w:numPr>
          <w:ilvl w:val="0"/>
          <w:numId w:val="4"/>
        </w:numPr>
        <w:tabs>
          <w:tab w:val="clear" w:pos="1260"/>
          <w:tab w:val="left" w:pos="0"/>
          <w:tab w:val="left" w:pos="142"/>
          <w:tab w:val="left" w:pos="851"/>
          <w:tab w:val="left" w:pos="900"/>
        </w:tabs>
        <w:ind w:left="0" w:firstLine="567"/>
      </w:pPr>
      <w:r w:rsidRPr="00D708AC">
        <w:t xml:space="preserve">Балансовая стоимость актива, </w:t>
      </w:r>
      <w:r w:rsidR="0091371D">
        <w:t>полученного в финансовый лизинг</w:t>
      </w:r>
      <w:r w:rsidRPr="00D708AC">
        <w:t xml:space="preserve"> на 3</w:t>
      </w:r>
      <w:r w:rsidR="00DA65E6">
        <w:t>1.12.201X г. −    166 550 леев.</w:t>
      </w:r>
    </w:p>
    <w:p w:rsidR="00C514E8" w:rsidRPr="00D708AC" w:rsidRDefault="00C514E8" w:rsidP="0017689D">
      <w:pPr>
        <w:numPr>
          <w:ilvl w:val="0"/>
          <w:numId w:val="4"/>
        </w:numPr>
        <w:tabs>
          <w:tab w:val="clear" w:pos="1260"/>
          <w:tab w:val="left" w:pos="142"/>
          <w:tab w:val="left" w:pos="851"/>
          <w:tab w:val="left" w:pos="900"/>
        </w:tabs>
        <w:ind w:left="0" w:firstLine="567"/>
      </w:pPr>
      <w:r w:rsidRPr="00D708AC">
        <w:t>Величина текущих обязательств по лизингу на 31.12.201X г. − 61 668</w:t>
      </w:r>
      <w:r w:rsidRPr="00D708AC">
        <w:rPr>
          <w:b/>
          <w:i/>
        </w:rPr>
        <w:t xml:space="preserve"> </w:t>
      </w:r>
      <w:r w:rsidRPr="00D708AC">
        <w:t>леев.</w:t>
      </w:r>
    </w:p>
    <w:p w:rsidR="00C514E8" w:rsidRPr="00D708AC" w:rsidRDefault="00C514E8" w:rsidP="0017689D">
      <w:pPr>
        <w:numPr>
          <w:ilvl w:val="0"/>
          <w:numId w:val="4"/>
        </w:numPr>
        <w:tabs>
          <w:tab w:val="clear" w:pos="1260"/>
          <w:tab w:val="left" w:pos="142"/>
          <w:tab w:val="left" w:pos="851"/>
          <w:tab w:val="left" w:pos="900"/>
          <w:tab w:val="num" w:pos="1287"/>
        </w:tabs>
        <w:ind w:left="0" w:firstLine="567"/>
      </w:pPr>
      <w:r w:rsidRPr="00D708AC">
        <w:t>Величина долгосрочных обязательств по лизингу на 31.12.201X г. − 30 830 леев.</w:t>
      </w:r>
    </w:p>
    <w:p w:rsidR="00C514E8" w:rsidRPr="00D708AC" w:rsidRDefault="00C514E8" w:rsidP="0017689D">
      <w:pPr>
        <w:numPr>
          <w:ilvl w:val="0"/>
          <w:numId w:val="4"/>
        </w:numPr>
        <w:tabs>
          <w:tab w:val="clear" w:pos="1260"/>
          <w:tab w:val="left" w:pos="142"/>
          <w:tab w:val="left" w:pos="851"/>
          <w:tab w:val="left" w:pos="900"/>
          <w:tab w:val="num" w:pos="1287"/>
        </w:tabs>
        <w:ind w:left="0" w:firstLine="567"/>
      </w:pPr>
      <w:r w:rsidRPr="00D708AC">
        <w:t>Сумма лизинговых процентов, признанных</w:t>
      </w:r>
      <w:r w:rsidR="007C112B">
        <w:t xml:space="preserve"> как текущие расходы</w:t>
      </w:r>
      <w:r w:rsidRPr="00D708AC">
        <w:t xml:space="preserve"> в 201X  г. − 6 441 ле</w:t>
      </w:r>
      <w:r w:rsidR="0017689D">
        <w:t>й</w:t>
      </w:r>
      <w:r w:rsidRPr="00D708AC">
        <w:t>.</w:t>
      </w:r>
    </w:p>
    <w:p w:rsidR="00C514E8" w:rsidRPr="00D708AC" w:rsidRDefault="00C514E8" w:rsidP="0017689D">
      <w:pPr>
        <w:numPr>
          <w:ilvl w:val="0"/>
          <w:numId w:val="4"/>
        </w:numPr>
        <w:tabs>
          <w:tab w:val="clear" w:pos="1260"/>
          <w:tab w:val="left" w:pos="142"/>
          <w:tab w:val="left" w:pos="851"/>
          <w:tab w:val="left" w:pos="900"/>
        </w:tabs>
        <w:ind w:left="0" w:firstLine="567"/>
      </w:pPr>
      <w:r w:rsidRPr="00D708AC">
        <w:t xml:space="preserve">Сумма </w:t>
      </w:r>
      <w:r w:rsidR="007C112B">
        <w:t xml:space="preserve">начисленной </w:t>
      </w:r>
      <w:r w:rsidRPr="00D708AC">
        <w:t xml:space="preserve">амортизации </w:t>
      </w:r>
      <w:r w:rsidR="007C112B">
        <w:t>актив</w:t>
      </w:r>
      <w:r w:rsidR="0091371D">
        <w:t>ов</w:t>
      </w:r>
      <w:r w:rsidR="0017689D">
        <w:t>,</w:t>
      </w:r>
      <w:r w:rsidR="007C112B">
        <w:t xml:space="preserve"> </w:t>
      </w:r>
      <w:r w:rsidRPr="00D708AC">
        <w:t>полученн</w:t>
      </w:r>
      <w:r w:rsidR="0091371D">
        <w:t>ых</w:t>
      </w:r>
      <w:r w:rsidRPr="00D708AC">
        <w:t xml:space="preserve"> в лизинг</w:t>
      </w:r>
      <w:r w:rsidR="0091371D">
        <w:t>,</w:t>
      </w:r>
      <w:r w:rsidRPr="00D708AC">
        <w:t xml:space="preserve"> </w:t>
      </w:r>
      <w:r w:rsidR="007C112B">
        <w:t>признанная</w:t>
      </w:r>
      <w:r w:rsidRPr="00D708AC">
        <w:t xml:space="preserve"> в  201X г. − 12 283 ле</w:t>
      </w:r>
      <w:r w:rsidR="0017689D">
        <w:t>я</w:t>
      </w:r>
      <w:r w:rsidRPr="00D708AC">
        <w:t>.</w:t>
      </w:r>
    </w:p>
    <w:p w:rsidR="00C514E8" w:rsidRPr="00D708AC" w:rsidRDefault="00C514E8" w:rsidP="00C514E8">
      <w:pPr>
        <w:tabs>
          <w:tab w:val="left" w:pos="360"/>
          <w:tab w:val="left" w:pos="851"/>
          <w:tab w:val="left" w:pos="900"/>
        </w:tabs>
        <w:ind w:left="360" w:hanging="360"/>
        <w:jc w:val="both"/>
        <w:rPr>
          <w:sz w:val="20"/>
          <w:szCs w:val="20"/>
        </w:rPr>
      </w:pPr>
    </w:p>
    <w:p w:rsidR="00C514E8" w:rsidRPr="00845CC5" w:rsidRDefault="00A839B1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i/>
        </w:rPr>
      </w:pPr>
      <w:r w:rsidRPr="00845CC5">
        <w:rPr>
          <w:b/>
          <w:i/>
        </w:rPr>
        <w:t>О</w:t>
      </w:r>
      <w:r w:rsidR="00C514E8" w:rsidRPr="00845CC5">
        <w:rPr>
          <w:b/>
          <w:i/>
        </w:rPr>
        <w:t>перационн</w:t>
      </w:r>
      <w:r w:rsidRPr="00845CC5">
        <w:rPr>
          <w:b/>
          <w:i/>
        </w:rPr>
        <w:t>ый</w:t>
      </w:r>
      <w:r w:rsidR="00C514E8" w:rsidRPr="00845CC5">
        <w:rPr>
          <w:b/>
          <w:i/>
        </w:rPr>
        <w:t xml:space="preserve"> лизинг у лизингодателя </w:t>
      </w:r>
    </w:p>
    <w:p w:rsidR="00C514E8" w:rsidRPr="00D708AC" w:rsidRDefault="00C514E8" w:rsidP="0017689D">
      <w:pPr>
        <w:numPr>
          <w:ilvl w:val="0"/>
          <w:numId w:val="3"/>
        </w:numPr>
        <w:tabs>
          <w:tab w:val="clear" w:pos="1287"/>
          <w:tab w:val="left" w:pos="-426"/>
          <w:tab w:val="num" w:pos="720"/>
          <w:tab w:val="left" w:pos="851"/>
          <w:tab w:val="left" w:pos="900"/>
        </w:tabs>
        <w:ind w:left="0" w:firstLine="567"/>
      </w:pPr>
      <w:r w:rsidRPr="00D708AC">
        <w:t>Сумма лизинговых платежей, признанных как текущие доходы в 201X г. − 8 000 леев.</w:t>
      </w:r>
    </w:p>
    <w:p w:rsidR="00C514E8" w:rsidRPr="00D708AC" w:rsidRDefault="00C514E8" w:rsidP="00C514E8">
      <w:pPr>
        <w:tabs>
          <w:tab w:val="left" w:pos="567"/>
          <w:tab w:val="left" w:pos="851"/>
          <w:tab w:val="left" w:pos="900"/>
        </w:tabs>
        <w:ind w:left="360"/>
        <w:jc w:val="both"/>
        <w:rPr>
          <w:sz w:val="20"/>
          <w:szCs w:val="20"/>
        </w:rPr>
      </w:pPr>
    </w:p>
    <w:p w:rsidR="00C514E8" w:rsidRPr="00845CC5" w:rsidRDefault="00A839B1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b/>
          <w:i/>
        </w:rPr>
      </w:pPr>
      <w:r w:rsidRPr="00845CC5">
        <w:rPr>
          <w:b/>
          <w:i/>
        </w:rPr>
        <w:t>О</w:t>
      </w:r>
      <w:r w:rsidR="00C514E8" w:rsidRPr="00845CC5">
        <w:rPr>
          <w:b/>
          <w:i/>
        </w:rPr>
        <w:t>бесценени</w:t>
      </w:r>
      <w:r w:rsidRPr="00845CC5">
        <w:rPr>
          <w:b/>
          <w:i/>
        </w:rPr>
        <w:t>е</w:t>
      </w:r>
      <w:r w:rsidR="00C514E8" w:rsidRPr="00845CC5">
        <w:rPr>
          <w:b/>
          <w:i/>
        </w:rPr>
        <w:t xml:space="preserve"> активов </w:t>
      </w:r>
    </w:p>
    <w:p w:rsidR="00C514E8" w:rsidRPr="00D708AC" w:rsidRDefault="00C514E8" w:rsidP="0017689D">
      <w:pPr>
        <w:numPr>
          <w:ilvl w:val="0"/>
          <w:numId w:val="6"/>
        </w:numPr>
        <w:tabs>
          <w:tab w:val="clear" w:pos="927"/>
          <w:tab w:val="left" w:pos="360"/>
          <w:tab w:val="left" w:pos="426"/>
          <w:tab w:val="num" w:pos="567"/>
          <w:tab w:val="left" w:pos="851"/>
        </w:tabs>
        <w:ind w:left="0" w:firstLine="567"/>
      </w:pPr>
      <w:r w:rsidRPr="00D708AC">
        <w:t>Сальдо убытков от обесценения на 1.01.201X г. − 997 789 леев.</w:t>
      </w:r>
    </w:p>
    <w:p w:rsidR="00C514E8" w:rsidRPr="00D708AC" w:rsidRDefault="00C514E8" w:rsidP="0017689D">
      <w:pPr>
        <w:numPr>
          <w:ilvl w:val="0"/>
          <w:numId w:val="6"/>
        </w:numPr>
        <w:tabs>
          <w:tab w:val="clear" w:pos="927"/>
          <w:tab w:val="left" w:pos="360"/>
          <w:tab w:val="left" w:pos="426"/>
          <w:tab w:val="num" w:pos="567"/>
          <w:tab w:val="left" w:pos="851"/>
        </w:tabs>
        <w:ind w:left="0" w:firstLine="567"/>
      </w:pPr>
      <w:r w:rsidRPr="00D708AC">
        <w:t>Сальдо убытков от обесценения на 31.12.201X г. − 361 657 леев.</w:t>
      </w:r>
    </w:p>
    <w:p w:rsidR="00C514E8" w:rsidRPr="00D708AC" w:rsidRDefault="00C514E8" w:rsidP="0017689D">
      <w:pPr>
        <w:numPr>
          <w:ilvl w:val="0"/>
          <w:numId w:val="6"/>
        </w:numPr>
        <w:tabs>
          <w:tab w:val="clear" w:pos="927"/>
          <w:tab w:val="left" w:pos="360"/>
          <w:tab w:val="left" w:pos="426"/>
          <w:tab w:val="num" w:pos="567"/>
          <w:tab w:val="left" w:pos="851"/>
        </w:tabs>
        <w:ind w:left="0" w:firstLine="567"/>
      </w:pPr>
      <w:r w:rsidRPr="00D708AC">
        <w:t>Сумма убытков от обесценения, признанных в 201X г. − 149 258 леев.</w:t>
      </w:r>
    </w:p>
    <w:p w:rsidR="00C514E8" w:rsidRPr="00D708AC" w:rsidRDefault="00C514E8" w:rsidP="0017689D">
      <w:pPr>
        <w:numPr>
          <w:ilvl w:val="0"/>
          <w:numId w:val="6"/>
        </w:numPr>
        <w:tabs>
          <w:tab w:val="clear" w:pos="927"/>
          <w:tab w:val="left" w:pos="360"/>
          <w:tab w:val="left" w:pos="426"/>
          <w:tab w:val="num" w:pos="567"/>
          <w:tab w:val="left" w:pos="851"/>
        </w:tabs>
        <w:ind w:left="0" w:firstLine="567"/>
      </w:pPr>
      <w:r w:rsidRPr="00D708AC">
        <w:t>Сумма убытков от обесценения, восстановленных в 201X г.  − 785 390 леев.</w:t>
      </w:r>
    </w:p>
    <w:p w:rsidR="00C514E8" w:rsidRPr="00D708AC" w:rsidRDefault="00C514E8" w:rsidP="00C514E8">
      <w:pPr>
        <w:jc w:val="both"/>
        <w:rPr>
          <w:b/>
          <w:sz w:val="20"/>
          <w:szCs w:val="20"/>
        </w:rPr>
      </w:pPr>
    </w:p>
    <w:p w:rsidR="00C514E8" w:rsidRPr="00845CC5" w:rsidRDefault="00A839B1" w:rsidP="00845CC5">
      <w:pPr>
        <w:tabs>
          <w:tab w:val="left" w:pos="-284"/>
          <w:tab w:val="left" w:pos="851"/>
          <w:tab w:val="left" w:pos="900"/>
        </w:tabs>
        <w:ind w:firstLine="567"/>
        <w:jc w:val="center"/>
        <w:rPr>
          <w:b/>
          <w:i/>
        </w:rPr>
      </w:pPr>
      <w:r w:rsidRPr="00845CC5">
        <w:rPr>
          <w:b/>
          <w:i/>
        </w:rPr>
        <w:t>Д</w:t>
      </w:r>
      <w:r w:rsidR="00C514E8" w:rsidRPr="00845CC5">
        <w:rPr>
          <w:b/>
          <w:i/>
        </w:rPr>
        <w:t>ебиторск</w:t>
      </w:r>
      <w:r w:rsidRPr="00845CC5">
        <w:rPr>
          <w:b/>
          <w:i/>
        </w:rPr>
        <w:t>ая</w:t>
      </w:r>
      <w:r w:rsidR="00C514E8" w:rsidRPr="00845CC5">
        <w:rPr>
          <w:b/>
          <w:i/>
        </w:rPr>
        <w:t xml:space="preserve"> задолженност</w:t>
      </w:r>
      <w:r w:rsidRPr="00845CC5">
        <w:rPr>
          <w:b/>
          <w:i/>
        </w:rPr>
        <w:t>ь</w:t>
      </w:r>
    </w:p>
    <w:p w:rsidR="00C514E8" w:rsidRPr="00D708AC" w:rsidRDefault="00C514E8" w:rsidP="00845CC5">
      <w:pPr>
        <w:numPr>
          <w:ilvl w:val="0"/>
          <w:numId w:val="7"/>
        </w:numPr>
        <w:tabs>
          <w:tab w:val="clear" w:pos="927"/>
          <w:tab w:val="num" w:pos="180"/>
          <w:tab w:val="left" w:pos="567"/>
          <w:tab w:val="left" w:pos="851"/>
        </w:tabs>
        <w:ind w:left="0" w:firstLine="567"/>
        <w:jc w:val="both"/>
      </w:pPr>
      <w:r w:rsidRPr="00D708AC">
        <w:t>Балансовая стоимость дебиторской задолженности (в леях):</w:t>
      </w:r>
    </w:p>
    <w:p w:rsidR="00C514E8" w:rsidRPr="00D708AC" w:rsidRDefault="00C514E8" w:rsidP="00C514E8">
      <w:pPr>
        <w:tabs>
          <w:tab w:val="num" w:pos="180"/>
          <w:tab w:val="left" w:pos="360"/>
          <w:tab w:val="left" w:pos="567"/>
        </w:tabs>
        <w:ind w:hanging="927"/>
        <w:jc w:val="both"/>
      </w:pPr>
      <w:r w:rsidRPr="00D708AC">
        <w:t xml:space="preserve">                                                                                   </w:t>
      </w:r>
      <w:r w:rsidRPr="00D708AC">
        <w:tab/>
      </w:r>
      <w:r w:rsidRPr="00D708AC">
        <w:tab/>
        <w:t xml:space="preserve">     </w:t>
      </w:r>
      <w:r w:rsidR="00845CC5">
        <w:t xml:space="preserve"> </w:t>
      </w:r>
      <w:r w:rsidRPr="00D708AC">
        <w:t xml:space="preserve">на 1.01.201X г. </w:t>
      </w:r>
      <w:r w:rsidRPr="00D708AC">
        <w:tab/>
        <w:t xml:space="preserve">         на 31.12.201X г.</w:t>
      </w:r>
    </w:p>
    <w:p w:rsidR="00C514E8" w:rsidRPr="00D708AC" w:rsidRDefault="00C514E8" w:rsidP="00845CC5">
      <w:pPr>
        <w:numPr>
          <w:ilvl w:val="1"/>
          <w:numId w:val="10"/>
        </w:numPr>
        <w:tabs>
          <w:tab w:val="clear" w:pos="1440"/>
          <w:tab w:val="num" w:pos="284"/>
          <w:tab w:val="left" w:pos="360"/>
          <w:tab w:val="left" w:pos="567"/>
        </w:tabs>
        <w:ind w:left="0" w:firstLine="567"/>
        <w:jc w:val="both"/>
      </w:pPr>
      <w:r w:rsidRPr="00D708AC">
        <w:t xml:space="preserve"> коммерч</w:t>
      </w:r>
      <w:r w:rsidR="00845CC5">
        <w:t>еск</w:t>
      </w:r>
      <w:r w:rsidR="007B2F47">
        <w:t xml:space="preserve">ая дебиторская задолженность   </w:t>
      </w:r>
      <w:r w:rsidRPr="00D708AC">
        <w:t>1 164 378</w:t>
      </w:r>
      <w:r w:rsidRPr="00D708AC">
        <w:tab/>
      </w:r>
      <w:r w:rsidRPr="00D708AC">
        <w:tab/>
      </w:r>
      <w:r w:rsidR="00845CC5">
        <w:t xml:space="preserve">         </w:t>
      </w:r>
      <w:r w:rsidRPr="00D708AC">
        <w:t>2 497 549</w:t>
      </w:r>
    </w:p>
    <w:p w:rsidR="00C514E8" w:rsidRPr="00D708AC" w:rsidRDefault="00C514E8" w:rsidP="00845CC5">
      <w:pPr>
        <w:numPr>
          <w:ilvl w:val="1"/>
          <w:numId w:val="10"/>
        </w:numPr>
        <w:tabs>
          <w:tab w:val="clear" w:pos="1440"/>
          <w:tab w:val="num" w:pos="284"/>
          <w:tab w:val="left" w:pos="360"/>
          <w:tab w:val="left" w:pos="567"/>
        </w:tabs>
        <w:ind w:left="0" w:firstLine="567"/>
        <w:jc w:val="both"/>
      </w:pPr>
      <w:r w:rsidRPr="00D708AC">
        <w:t xml:space="preserve"> деб</w:t>
      </w:r>
      <w:r w:rsidR="00845CC5">
        <w:t>иторск</w:t>
      </w:r>
      <w:r w:rsidR="0069170E">
        <w:t>ая задолженность бюджета</w:t>
      </w:r>
      <w:r w:rsidR="0069170E">
        <w:tab/>
        <w:t xml:space="preserve">      </w:t>
      </w:r>
      <w:r w:rsidR="00845CC5">
        <w:t>8 390</w:t>
      </w:r>
      <w:r w:rsidR="00845CC5">
        <w:tab/>
      </w:r>
      <w:r w:rsidR="00845CC5">
        <w:tab/>
        <w:t xml:space="preserve">         </w:t>
      </w:r>
      <w:r w:rsidRPr="00D708AC">
        <w:t>16 553</w:t>
      </w:r>
    </w:p>
    <w:p w:rsidR="00C514E8" w:rsidRPr="00D708AC" w:rsidRDefault="007C112B" w:rsidP="00845CC5">
      <w:pPr>
        <w:numPr>
          <w:ilvl w:val="1"/>
          <w:numId w:val="10"/>
        </w:numPr>
        <w:tabs>
          <w:tab w:val="clear" w:pos="1440"/>
          <w:tab w:val="num" w:pos="284"/>
          <w:tab w:val="left" w:pos="360"/>
          <w:tab w:val="left" w:pos="567"/>
        </w:tabs>
        <w:ind w:left="0" w:firstLine="567"/>
        <w:jc w:val="both"/>
      </w:pPr>
      <w:r>
        <w:t xml:space="preserve"> </w:t>
      </w:r>
      <w:r w:rsidR="00C514E8" w:rsidRPr="00D708AC">
        <w:t>дебиторская задолженность персон</w:t>
      </w:r>
      <w:r w:rsidR="0069170E">
        <w:t xml:space="preserve">ала </w:t>
      </w:r>
      <w:r w:rsidR="0069170E">
        <w:tab/>
        <w:t xml:space="preserve">      </w:t>
      </w:r>
      <w:r w:rsidR="00C514E8" w:rsidRPr="00D708AC">
        <w:t>16</w:t>
      </w:r>
      <w:r w:rsidR="00C514E8" w:rsidRPr="00D708AC">
        <w:tab/>
      </w:r>
      <w:r w:rsidR="00C514E8" w:rsidRPr="00D708AC">
        <w:tab/>
      </w:r>
      <w:r w:rsidR="00C514E8" w:rsidRPr="00D708AC">
        <w:tab/>
      </w:r>
      <w:r w:rsidR="00845CC5">
        <w:t xml:space="preserve">         </w:t>
      </w:r>
      <w:r w:rsidR="00C514E8" w:rsidRPr="00D708AC">
        <w:t>16</w:t>
      </w:r>
    </w:p>
    <w:p w:rsidR="00C514E8" w:rsidRPr="00D708AC" w:rsidRDefault="007C112B" w:rsidP="00845CC5">
      <w:pPr>
        <w:numPr>
          <w:ilvl w:val="0"/>
          <w:numId w:val="15"/>
        </w:numPr>
        <w:tabs>
          <w:tab w:val="num" w:pos="284"/>
        </w:tabs>
        <w:ind w:left="0" w:firstLine="567"/>
        <w:jc w:val="both"/>
      </w:pPr>
      <w:r>
        <w:t xml:space="preserve"> </w:t>
      </w:r>
      <w:r w:rsidR="00C514E8" w:rsidRPr="00D708AC">
        <w:t xml:space="preserve">текущая дебиторская задолженность </w:t>
      </w:r>
    </w:p>
    <w:p w:rsidR="00C514E8" w:rsidRPr="00D708AC" w:rsidRDefault="0069170E" w:rsidP="00C514E8">
      <w:pPr>
        <w:ind w:firstLine="540"/>
        <w:jc w:val="both"/>
      </w:pPr>
      <w:r>
        <w:t>по страхованию</w:t>
      </w:r>
      <w:r>
        <w:tab/>
      </w:r>
      <w:r>
        <w:tab/>
      </w:r>
      <w:r>
        <w:tab/>
      </w:r>
      <w:r>
        <w:tab/>
        <w:t xml:space="preserve">      </w:t>
      </w:r>
      <w:r w:rsidR="00C514E8" w:rsidRPr="00D708AC">
        <w:t>7 779</w:t>
      </w:r>
      <w:r w:rsidR="00C514E8" w:rsidRPr="00D708AC">
        <w:tab/>
      </w:r>
      <w:r w:rsidR="00C514E8" w:rsidRPr="00D708AC">
        <w:tab/>
      </w:r>
      <w:r w:rsidR="00C514E8" w:rsidRPr="00D708AC">
        <w:tab/>
        <w:t>-</w:t>
      </w:r>
      <w:r w:rsidR="00C514E8" w:rsidRPr="00D708AC">
        <w:tab/>
      </w:r>
      <w:r w:rsidR="00C514E8" w:rsidRPr="00D708AC">
        <w:tab/>
      </w:r>
    </w:p>
    <w:p w:rsidR="00C514E8" w:rsidRPr="00D708AC" w:rsidRDefault="00C514E8" w:rsidP="0017689D">
      <w:pPr>
        <w:numPr>
          <w:ilvl w:val="0"/>
          <w:numId w:val="7"/>
        </w:numPr>
        <w:tabs>
          <w:tab w:val="clear" w:pos="927"/>
          <w:tab w:val="num" w:pos="0"/>
          <w:tab w:val="left" w:pos="360"/>
          <w:tab w:val="left" w:pos="567"/>
          <w:tab w:val="left" w:pos="851"/>
        </w:tabs>
        <w:ind w:left="0" w:firstLine="567"/>
      </w:pPr>
      <w:r w:rsidRPr="00D708AC">
        <w:t>Величина безнадежной дебиторской задолженности, списанной в 201X г.</w:t>
      </w:r>
      <w:r>
        <w:t xml:space="preserve"> </w:t>
      </w:r>
      <w:r w:rsidR="007C112B">
        <w:t>–</w:t>
      </w:r>
      <w:r>
        <w:t xml:space="preserve"> 24</w:t>
      </w:r>
      <w:r w:rsidR="007C112B">
        <w:t xml:space="preserve"> </w:t>
      </w:r>
      <w:r w:rsidRPr="00D708AC">
        <w:t>752 ле</w:t>
      </w:r>
      <w:r w:rsidR="0017689D">
        <w:t>я</w:t>
      </w:r>
      <w:r w:rsidRPr="00D708AC">
        <w:t>.</w:t>
      </w:r>
    </w:p>
    <w:p w:rsidR="00C514E8" w:rsidRPr="00D708AC" w:rsidRDefault="00C514E8" w:rsidP="0017689D">
      <w:pPr>
        <w:numPr>
          <w:ilvl w:val="0"/>
          <w:numId w:val="7"/>
        </w:numPr>
        <w:tabs>
          <w:tab w:val="clear" w:pos="927"/>
          <w:tab w:val="num" w:pos="0"/>
          <w:tab w:val="num" w:pos="360"/>
          <w:tab w:val="left" w:pos="567"/>
          <w:tab w:val="left" w:pos="851"/>
        </w:tabs>
        <w:ind w:left="0" w:firstLine="567"/>
      </w:pPr>
      <w:r w:rsidRPr="00D708AC">
        <w:t>Величина оценочных резервов по безнадежной дебиторской задолженности на 1.01.201X г. −  0 леев.</w:t>
      </w:r>
    </w:p>
    <w:p w:rsidR="00C514E8" w:rsidRPr="00D708AC" w:rsidRDefault="00C514E8" w:rsidP="0017689D">
      <w:pPr>
        <w:numPr>
          <w:ilvl w:val="0"/>
          <w:numId w:val="7"/>
        </w:numPr>
        <w:tabs>
          <w:tab w:val="clear" w:pos="927"/>
          <w:tab w:val="num" w:pos="0"/>
          <w:tab w:val="num" w:pos="360"/>
          <w:tab w:val="left" w:pos="567"/>
          <w:tab w:val="left" w:pos="851"/>
        </w:tabs>
        <w:ind w:left="0" w:firstLine="567"/>
      </w:pPr>
      <w:r w:rsidRPr="00D708AC">
        <w:t>Величина оценочных резервов по безнадежной дебиторской задолженности на 31.12.201X г. − 52</w:t>
      </w:r>
      <w:r>
        <w:t> </w:t>
      </w:r>
      <w:r w:rsidRPr="00D708AC">
        <w:t>046</w:t>
      </w:r>
      <w:r>
        <w:t xml:space="preserve"> </w:t>
      </w:r>
      <w:r w:rsidRPr="00D708AC">
        <w:t>леев.</w:t>
      </w:r>
    </w:p>
    <w:p w:rsidR="00C514E8" w:rsidRPr="00D708AC" w:rsidRDefault="00C514E8" w:rsidP="00C514E8">
      <w:pPr>
        <w:jc w:val="center"/>
        <w:rPr>
          <w:b/>
          <w:sz w:val="20"/>
          <w:szCs w:val="20"/>
        </w:rPr>
      </w:pPr>
    </w:p>
    <w:p w:rsidR="00C514E8" w:rsidRPr="00845CC5" w:rsidRDefault="00A839B1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b/>
          <w:i/>
        </w:rPr>
      </w:pPr>
      <w:r w:rsidRPr="00845CC5">
        <w:rPr>
          <w:b/>
          <w:i/>
        </w:rPr>
        <w:t>Ф</w:t>
      </w:r>
      <w:r w:rsidR="00C514E8" w:rsidRPr="00845CC5">
        <w:rPr>
          <w:b/>
          <w:i/>
        </w:rPr>
        <w:t>инансовы</w:t>
      </w:r>
      <w:r w:rsidRPr="00845CC5">
        <w:rPr>
          <w:b/>
          <w:i/>
        </w:rPr>
        <w:t>е</w:t>
      </w:r>
      <w:r w:rsidR="00C514E8" w:rsidRPr="00845CC5">
        <w:rPr>
          <w:b/>
          <w:i/>
        </w:rPr>
        <w:t xml:space="preserve"> инвестици</w:t>
      </w:r>
      <w:r w:rsidRPr="00845CC5">
        <w:rPr>
          <w:b/>
          <w:i/>
        </w:rPr>
        <w:t>и</w:t>
      </w:r>
      <w:r w:rsidR="00C514E8" w:rsidRPr="00845CC5">
        <w:rPr>
          <w:b/>
          <w:i/>
        </w:rPr>
        <w:t xml:space="preserve"> </w:t>
      </w:r>
    </w:p>
    <w:p w:rsidR="00C514E8" w:rsidRPr="00D708AC" w:rsidRDefault="00C514E8" w:rsidP="00845CC5">
      <w:pPr>
        <w:numPr>
          <w:ilvl w:val="0"/>
          <w:numId w:val="8"/>
        </w:numPr>
        <w:tabs>
          <w:tab w:val="clear" w:pos="927"/>
          <w:tab w:val="num" w:pos="-284"/>
          <w:tab w:val="left" w:pos="567"/>
          <w:tab w:val="left" w:pos="851"/>
        </w:tabs>
        <w:ind w:left="0" w:firstLine="567"/>
        <w:jc w:val="both"/>
      </w:pPr>
      <w:r w:rsidRPr="00D708AC">
        <w:t>Балансовая стоимость долгосрочных финансовых инвестиций (в леях):</w:t>
      </w:r>
    </w:p>
    <w:p w:rsidR="00C514E8" w:rsidRPr="00D708AC" w:rsidRDefault="00C514E8" w:rsidP="00C514E8">
      <w:pPr>
        <w:tabs>
          <w:tab w:val="left" w:pos="360"/>
          <w:tab w:val="left" w:pos="567"/>
        </w:tabs>
        <w:jc w:val="both"/>
      </w:pPr>
      <w:r w:rsidRPr="00D708AC">
        <w:t xml:space="preserve">                                                                                              на 1.01.201X г.       на 31.12.201X г.</w:t>
      </w:r>
    </w:p>
    <w:p w:rsidR="00C514E8" w:rsidRPr="00D708AC" w:rsidRDefault="00C514E8" w:rsidP="00845CC5">
      <w:pPr>
        <w:numPr>
          <w:ilvl w:val="1"/>
          <w:numId w:val="8"/>
        </w:numPr>
        <w:tabs>
          <w:tab w:val="clear" w:pos="1440"/>
          <w:tab w:val="left" w:pos="360"/>
          <w:tab w:val="left" w:pos="567"/>
          <w:tab w:val="left" w:pos="851"/>
          <w:tab w:val="num" w:pos="993"/>
        </w:tabs>
        <w:ind w:left="0" w:firstLine="567"/>
        <w:jc w:val="both"/>
      </w:pPr>
      <w:r w:rsidRPr="00D708AC">
        <w:t>доли участ</w:t>
      </w:r>
      <w:r w:rsidR="00845CC5">
        <w:t>ия в неаффилированных сторонах</w:t>
      </w:r>
      <w:r w:rsidR="00845CC5">
        <w:tab/>
        <w:t>350 000</w:t>
      </w:r>
      <w:r w:rsidR="00845CC5">
        <w:tab/>
        <w:t xml:space="preserve">          </w:t>
      </w:r>
      <w:r w:rsidRPr="00D708AC">
        <w:t>350 000</w:t>
      </w:r>
    </w:p>
    <w:p w:rsidR="00C514E8" w:rsidRPr="00D708AC" w:rsidRDefault="00C514E8" w:rsidP="00845CC5">
      <w:pPr>
        <w:numPr>
          <w:ilvl w:val="1"/>
          <w:numId w:val="8"/>
        </w:numPr>
        <w:tabs>
          <w:tab w:val="clear" w:pos="1440"/>
          <w:tab w:val="left" w:pos="360"/>
          <w:tab w:val="left" w:pos="567"/>
          <w:tab w:val="left" w:pos="851"/>
          <w:tab w:val="num" w:pos="993"/>
        </w:tabs>
        <w:ind w:left="0" w:firstLine="567"/>
        <w:jc w:val="both"/>
      </w:pPr>
      <w:r w:rsidRPr="00D708AC">
        <w:t xml:space="preserve">доли участия </w:t>
      </w:r>
      <w:r w:rsidR="00845CC5">
        <w:t xml:space="preserve">в аффилированных сторонах    </w:t>
      </w:r>
      <w:r w:rsidR="007B2F47">
        <w:t xml:space="preserve">  </w:t>
      </w:r>
      <w:r w:rsidR="00845CC5">
        <w:t xml:space="preserve"> </w:t>
      </w:r>
      <w:r w:rsidRPr="00D708AC">
        <w:t>5 000</w:t>
      </w:r>
      <w:r w:rsidRPr="00D708AC">
        <w:tab/>
      </w:r>
      <w:r w:rsidRPr="00D708AC">
        <w:tab/>
        <w:t xml:space="preserve">  </w:t>
      </w:r>
      <w:r w:rsidR="00845CC5">
        <w:t xml:space="preserve">        </w:t>
      </w:r>
      <w:r w:rsidRPr="00D708AC">
        <w:t>10 000</w:t>
      </w:r>
    </w:p>
    <w:p w:rsidR="00C514E8" w:rsidRPr="00D708AC" w:rsidRDefault="00C514E8" w:rsidP="00C514E8">
      <w:pPr>
        <w:tabs>
          <w:tab w:val="left" w:pos="360"/>
          <w:tab w:val="left" w:pos="567"/>
        </w:tabs>
        <w:jc w:val="both"/>
        <w:rPr>
          <w:sz w:val="20"/>
          <w:szCs w:val="20"/>
        </w:rPr>
      </w:pPr>
    </w:p>
    <w:p w:rsidR="00C514E8" w:rsidRPr="00845CC5" w:rsidRDefault="00A839B1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b/>
          <w:i/>
        </w:rPr>
      </w:pPr>
      <w:r w:rsidRPr="00845CC5">
        <w:rPr>
          <w:b/>
          <w:i/>
        </w:rPr>
        <w:t>Запасы</w:t>
      </w:r>
    </w:p>
    <w:p w:rsidR="00845CC5" w:rsidRDefault="00845CC5" w:rsidP="0017689D">
      <w:pPr>
        <w:tabs>
          <w:tab w:val="left" w:pos="567"/>
        </w:tabs>
        <w:ind w:firstLine="567"/>
      </w:pPr>
      <w:r>
        <w:t xml:space="preserve">1. </w:t>
      </w:r>
      <w:r w:rsidR="00C514E8" w:rsidRPr="00BA439B">
        <w:t xml:space="preserve">Балансовая стоимость запасов на 1.01.201X </w:t>
      </w:r>
      <w:r w:rsidR="00C514E8">
        <w:t>г</w:t>
      </w:r>
      <w:r w:rsidR="007C112B">
        <w:t>.</w:t>
      </w:r>
      <w:r w:rsidR="008729A2">
        <w:t xml:space="preserve"> - </w:t>
      </w:r>
      <w:r w:rsidR="00C514E8" w:rsidRPr="00BA439B">
        <w:t>1 242 476 леев</w:t>
      </w:r>
      <w:r w:rsidR="00DA65E6">
        <w:t>.</w:t>
      </w:r>
    </w:p>
    <w:p w:rsidR="0086536A" w:rsidRDefault="00845CC5" w:rsidP="0017689D">
      <w:pPr>
        <w:tabs>
          <w:tab w:val="left" w:pos="567"/>
        </w:tabs>
        <w:ind w:firstLine="567"/>
      </w:pPr>
      <w:r>
        <w:t xml:space="preserve">2. </w:t>
      </w:r>
      <w:r w:rsidR="00C514E8" w:rsidRPr="00BA439B">
        <w:t>Балансовая стоимость запасов на 31.12.201X г.</w:t>
      </w:r>
      <w:r w:rsidR="008729A2">
        <w:t xml:space="preserve"> - </w:t>
      </w:r>
      <w:r w:rsidR="00C514E8" w:rsidRPr="00BA439B">
        <w:t>969 926 леев</w:t>
      </w:r>
      <w:r w:rsidR="00DA65E6">
        <w:t>.</w:t>
      </w:r>
    </w:p>
    <w:p w:rsidR="0086536A" w:rsidRDefault="0086536A" w:rsidP="0017689D">
      <w:pPr>
        <w:tabs>
          <w:tab w:val="left" w:pos="567"/>
        </w:tabs>
        <w:ind w:firstLine="567"/>
      </w:pPr>
      <w:r>
        <w:lastRenderedPageBreak/>
        <w:t xml:space="preserve">3. </w:t>
      </w:r>
      <w:r w:rsidR="00C514E8" w:rsidRPr="00BA439B">
        <w:t>Балансовая стоимо</w:t>
      </w:r>
      <w:r>
        <w:t>ст</w:t>
      </w:r>
      <w:r w:rsidR="008729A2">
        <w:t xml:space="preserve">ь поступивших запасов в 201X г. - </w:t>
      </w:r>
      <w:r w:rsidR="0094024E" w:rsidRPr="0086536A">
        <w:rPr>
          <w:lang w:val="ro-RO"/>
        </w:rPr>
        <w:t xml:space="preserve">4 426 917 </w:t>
      </w:r>
      <w:r w:rsidR="00C514E8" w:rsidRPr="0086536A">
        <w:t>леев</w:t>
      </w:r>
      <w:r w:rsidR="00DA65E6">
        <w:t>.</w:t>
      </w:r>
    </w:p>
    <w:p w:rsidR="00C514E8" w:rsidRPr="00BA439B" w:rsidRDefault="0086536A" w:rsidP="0017689D">
      <w:pPr>
        <w:tabs>
          <w:tab w:val="left" w:pos="567"/>
        </w:tabs>
        <w:ind w:firstLine="567"/>
      </w:pPr>
      <w:r>
        <w:t xml:space="preserve">4. </w:t>
      </w:r>
      <w:r w:rsidR="00C514E8" w:rsidRPr="00BA439B">
        <w:t xml:space="preserve">Балансовая стоимость </w:t>
      </w:r>
      <w:r w:rsidR="00C514E8" w:rsidRPr="0086536A">
        <w:t>выбывших запасов в 201X г</w:t>
      </w:r>
      <w:r w:rsidR="008729A2">
        <w:t xml:space="preserve">. - </w:t>
      </w:r>
      <w:r w:rsidR="0094024E" w:rsidRPr="0086536A">
        <w:rPr>
          <w:lang w:val="ro-RO"/>
        </w:rPr>
        <w:t xml:space="preserve">4 699 468 </w:t>
      </w:r>
      <w:r w:rsidR="00C514E8" w:rsidRPr="0086536A">
        <w:t>леев</w:t>
      </w:r>
      <w:r w:rsidR="006B2E95">
        <w:t>.</w:t>
      </w:r>
    </w:p>
    <w:p w:rsidR="00C514E8" w:rsidRPr="00D708AC" w:rsidRDefault="00C514E8" w:rsidP="00C514E8">
      <w:pPr>
        <w:tabs>
          <w:tab w:val="left" w:pos="360"/>
          <w:tab w:val="left" w:pos="567"/>
        </w:tabs>
        <w:jc w:val="both"/>
        <w:rPr>
          <w:sz w:val="20"/>
          <w:szCs w:val="20"/>
        </w:rPr>
      </w:pPr>
    </w:p>
    <w:p w:rsidR="00C514E8" w:rsidRPr="00D708AC" w:rsidRDefault="00C514E8" w:rsidP="00C514E8">
      <w:pPr>
        <w:tabs>
          <w:tab w:val="left" w:pos="360"/>
          <w:tab w:val="left" w:pos="567"/>
        </w:tabs>
        <w:jc w:val="both"/>
        <w:rPr>
          <w:sz w:val="20"/>
          <w:szCs w:val="20"/>
        </w:rPr>
      </w:pPr>
    </w:p>
    <w:p w:rsidR="00C514E8" w:rsidRPr="0086536A" w:rsidRDefault="00A839B1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b/>
          <w:i/>
        </w:rPr>
      </w:pPr>
      <w:r w:rsidRPr="0086536A">
        <w:rPr>
          <w:b/>
          <w:i/>
        </w:rPr>
        <w:t>С</w:t>
      </w:r>
      <w:r w:rsidR="00C514E8" w:rsidRPr="0086536A">
        <w:rPr>
          <w:b/>
          <w:i/>
        </w:rPr>
        <w:t>обственн</w:t>
      </w:r>
      <w:r w:rsidRPr="0086536A">
        <w:rPr>
          <w:b/>
          <w:i/>
        </w:rPr>
        <w:t>ый</w:t>
      </w:r>
      <w:r w:rsidR="00C514E8" w:rsidRPr="0086536A">
        <w:rPr>
          <w:b/>
          <w:i/>
        </w:rPr>
        <w:t xml:space="preserve"> капитал</w:t>
      </w:r>
    </w:p>
    <w:p w:rsidR="00C514E8" w:rsidRPr="00D708AC" w:rsidRDefault="00C514E8" w:rsidP="0086536A">
      <w:pPr>
        <w:tabs>
          <w:tab w:val="left" w:pos="0"/>
        </w:tabs>
        <w:ind w:firstLine="567"/>
      </w:pPr>
      <w:r w:rsidRPr="00D708AC">
        <w:t>1.   Величина и причины существенных изменений элементов собственного капитала в 201X г.:</w:t>
      </w:r>
    </w:p>
    <w:p w:rsidR="00C514E8" w:rsidRPr="00D708AC" w:rsidRDefault="007C112B" w:rsidP="0086536A">
      <w:pPr>
        <w:numPr>
          <w:ilvl w:val="0"/>
          <w:numId w:val="9"/>
        </w:numPr>
        <w:tabs>
          <w:tab w:val="clear" w:pos="786"/>
          <w:tab w:val="left" w:pos="0"/>
          <w:tab w:val="num" w:pos="709"/>
        </w:tabs>
        <w:ind w:left="0" w:firstLine="567"/>
        <w:jc w:val="both"/>
      </w:pPr>
      <w:r>
        <w:t xml:space="preserve"> </w:t>
      </w:r>
      <w:r w:rsidR="00C514E8" w:rsidRPr="00D708AC">
        <w:t>увеличение незарегистрированного кап</w:t>
      </w:r>
      <w:r w:rsidR="0091371D">
        <w:t>итала на 890 000 леев вследстви</w:t>
      </w:r>
      <w:r w:rsidR="0017689D">
        <w:t>е</w:t>
      </w:r>
      <w:r w:rsidR="00C514E8" w:rsidRPr="00D708AC">
        <w:t xml:space="preserve"> получения вклада в счет увеличения уставного капитала;</w:t>
      </w:r>
    </w:p>
    <w:p w:rsidR="00C514E8" w:rsidRPr="00D708AC" w:rsidRDefault="007C112B" w:rsidP="0086536A">
      <w:pPr>
        <w:numPr>
          <w:ilvl w:val="0"/>
          <w:numId w:val="9"/>
        </w:numPr>
        <w:tabs>
          <w:tab w:val="clear" w:pos="786"/>
          <w:tab w:val="left" w:pos="0"/>
          <w:tab w:val="num" w:pos="709"/>
        </w:tabs>
        <w:ind w:left="0" w:firstLine="567"/>
        <w:jc w:val="both"/>
      </w:pPr>
      <w:r>
        <w:t xml:space="preserve"> </w:t>
      </w:r>
      <w:r w:rsidR="00C514E8" w:rsidRPr="00D708AC">
        <w:t>уменьшение изъятого капитала на 15 000 леев вследствие продажи собственной доли участия, которая была выкуплена ранее обществом;</w:t>
      </w:r>
    </w:p>
    <w:p w:rsidR="00C514E8" w:rsidRPr="00D708AC" w:rsidRDefault="007C112B" w:rsidP="0086536A">
      <w:pPr>
        <w:numPr>
          <w:ilvl w:val="0"/>
          <w:numId w:val="9"/>
        </w:numPr>
        <w:tabs>
          <w:tab w:val="clear" w:pos="786"/>
          <w:tab w:val="left" w:pos="0"/>
          <w:tab w:val="num" w:pos="709"/>
        </w:tabs>
        <w:ind w:left="0" w:firstLine="567"/>
        <w:jc w:val="both"/>
      </w:pPr>
      <w:r>
        <w:t xml:space="preserve"> </w:t>
      </w:r>
      <w:r w:rsidR="00C514E8" w:rsidRPr="00D708AC">
        <w:t>уменьшение уставных резервов и увеличение нераспределенной прибыли прошлых лет на 41 295 леев вследстви</w:t>
      </w:r>
      <w:r w:rsidR="0017689D">
        <w:t>е</w:t>
      </w:r>
      <w:r w:rsidR="00C514E8" w:rsidRPr="00D708AC">
        <w:t xml:space="preserve"> списания остатка резерва на развитие производства;</w:t>
      </w:r>
    </w:p>
    <w:p w:rsidR="00C514E8" w:rsidRPr="00D708AC" w:rsidRDefault="007C112B" w:rsidP="0086536A">
      <w:pPr>
        <w:numPr>
          <w:ilvl w:val="0"/>
          <w:numId w:val="9"/>
        </w:numPr>
        <w:tabs>
          <w:tab w:val="clear" w:pos="786"/>
          <w:tab w:val="left" w:pos="0"/>
          <w:tab w:val="num" w:pos="709"/>
        </w:tabs>
        <w:ind w:left="0" w:firstLine="567"/>
        <w:jc w:val="both"/>
      </w:pPr>
      <w:r>
        <w:t xml:space="preserve"> </w:t>
      </w:r>
      <w:r w:rsidR="00C514E8" w:rsidRPr="00D708AC">
        <w:t>получение чистой прибыли отчетного периода в сумме 1 018 540 леев.</w:t>
      </w:r>
    </w:p>
    <w:p w:rsidR="00C514E8" w:rsidRPr="0086536A" w:rsidRDefault="00C514E8" w:rsidP="00C514E8">
      <w:pPr>
        <w:tabs>
          <w:tab w:val="left" w:pos="0"/>
        </w:tabs>
        <w:rPr>
          <w:i/>
          <w:sz w:val="20"/>
          <w:szCs w:val="20"/>
        </w:rPr>
      </w:pPr>
    </w:p>
    <w:p w:rsidR="00C514E8" w:rsidRPr="0086536A" w:rsidRDefault="00BF402F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b/>
          <w:i/>
          <w:lang w:val="ro-RO"/>
        </w:rPr>
      </w:pPr>
      <w:r w:rsidRPr="0086536A">
        <w:rPr>
          <w:b/>
          <w:i/>
        </w:rPr>
        <w:t>Ф</w:t>
      </w:r>
      <w:r w:rsidR="00C514E8" w:rsidRPr="0086536A">
        <w:rPr>
          <w:b/>
          <w:i/>
        </w:rPr>
        <w:t>инансовы</w:t>
      </w:r>
      <w:r w:rsidRPr="0086536A">
        <w:rPr>
          <w:b/>
          <w:i/>
        </w:rPr>
        <w:t>е</w:t>
      </w:r>
      <w:r w:rsidR="00C514E8" w:rsidRPr="0086536A">
        <w:rPr>
          <w:b/>
          <w:i/>
          <w:lang w:val="ro-RO"/>
        </w:rPr>
        <w:t>,</w:t>
      </w:r>
      <w:r w:rsidR="00C514E8" w:rsidRPr="0086536A">
        <w:rPr>
          <w:b/>
          <w:i/>
        </w:rPr>
        <w:t xml:space="preserve"> коммерчески</w:t>
      </w:r>
      <w:r w:rsidRPr="0086536A">
        <w:rPr>
          <w:b/>
          <w:i/>
        </w:rPr>
        <w:t>е</w:t>
      </w:r>
      <w:r w:rsidR="00C514E8" w:rsidRPr="0086536A">
        <w:rPr>
          <w:b/>
          <w:i/>
          <w:lang w:val="ro-RO"/>
        </w:rPr>
        <w:t xml:space="preserve"> </w:t>
      </w:r>
      <w:r w:rsidR="00C514E8" w:rsidRPr="0086536A">
        <w:rPr>
          <w:b/>
          <w:i/>
        </w:rPr>
        <w:t>и начисленные обязательства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C514E8" w:rsidRPr="000430F4" w:rsidTr="007C112B">
        <w:trPr>
          <w:trHeight w:val="283"/>
        </w:trPr>
        <w:tc>
          <w:tcPr>
            <w:tcW w:w="5670" w:type="dxa"/>
            <w:shd w:val="clear" w:color="auto" w:fill="auto"/>
          </w:tcPr>
          <w:p w:rsidR="00C514E8" w:rsidRPr="000430F4" w:rsidRDefault="00C514E8" w:rsidP="0017689D">
            <w:pPr>
              <w:numPr>
                <w:ilvl w:val="1"/>
                <w:numId w:val="9"/>
              </w:numPr>
              <w:tabs>
                <w:tab w:val="clear" w:pos="1440"/>
                <w:tab w:val="num" w:pos="175"/>
                <w:tab w:val="left" w:pos="885"/>
              </w:tabs>
              <w:ind w:left="-108" w:firstLine="567"/>
              <w:rPr>
                <w:b/>
                <w:lang w:val="ro-RO"/>
              </w:rPr>
            </w:pPr>
            <w:r w:rsidRPr="00BA439B">
              <w:t>Балансовая стоимость обязательств (</w:t>
            </w:r>
            <w:r w:rsidR="0091371D">
              <w:t>ле</w:t>
            </w:r>
            <w:r w:rsidR="0017689D">
              <w:t>ев</w:t>
            </w:r>
            <w:r w:rsidRPr="00BA439B">
              <w:t>):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7C112B" w:rsidP="0017689D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>
              <w:t xml:space="preserve">на 1.01.201X </w:t>
            </w:r>
            <w:r w:rsidR="00C514E8" w:rsidRPr="00BA439B">
              <w:t>г.</w:t>
            </w:r>
          </w:p>
        </w:tc>
        <w:tc>
          <w:tcPr>
            <w:tcW w:w="1984" w:type="dxa"/>
            <w:shd w:val="clear" w:color="auto" w:fill="auto"/>
          </w:tcPr>
          <w:p w:rsidR="00C514E8" w:rsidRPr="000430F4" w:rsidRDefault="00C514E8" w:rsidP="007C112B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на 31.12.201X г.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0430F4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  <w:rPr>
                <w:b/>
                <w:lang w:val="ro-RO"/>
              </w:rPr>
            </w:pPr>
            <w:r w:rsidRPr="00BA439B">
              <w:t>долгосрочные кредиты банков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0430F4">
              <w:rPr>
                <w:b/>
                <w:lang w:val="ro-RO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0"/>
              </w:tabs>
              <w:rPr>
                <w:b/>
                <w:lang w:val="ro-RO"/>
              </w:rPr>
            </w:pPr>
            <w:r w:rsidRPr="000430F4">
              <w:rPr>
                <w:lang w:val="ro-RO"/>
              </w:rPr>
              <w:t>333 333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5B7EAF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567"/>
                <w:tab w:val="left" w:pos="885"/>
              </w:tabs>
              <w:ind w:left="34" w:firstLine="567"/>
            </w:pPr>
            <w:r w:rsidRPr="00BA439B">
              <w:t>долгосрочные обязательства по</w:t>
            </w:r>
            <w:r w:rsidRPr="000430F4">
              <w:rPr>
                <w:lang w:val="ro-RO"/>
              </w:rPr>
              <w:t xml:space="preserve"> </w:t>
            </w:r>
            <w:r w:rsidRPr="00BA439B">
              <w:t xml:space="preserve">финансовому лизингу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91371D" w:rsidRDefault="0091371D" w:rsidP="0086536A">
            <w:pPr>
              <w:tabs>
                <w:tab w:val="left" w:pos="360"/>
                <w:tab w:val="left" w:pos="851"/>
                <w:tab w:val="left" w:pos="900"/>
              </w:tabs>
            </w:pPr>
          </w:p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92 498</w:t>
            </w:r>
          </w:p>
        </w:tc>
        <w:tc>
          <w:tcPr>
            <w:tcW w:w="1984" w:type="dxa"/>
            <w:shd w:val="clear" w:color="auto" w:fill="auto"/>
          </w:tcPr>
          <w:p w:rsidR="0091371D" w:rsidRDefault="0091371D" w:rsidP="0086536A">
            <w:pPr>
              <w:tabs>
                <w:tab w:val="left" w:pos="360"/>
                <w:tab w:val="left" w:pos="851"/>
                <w:tab w:val="left" w:pos="900"/>
              </w:tabs>
            </w:pPr>
          </w:p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30 830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0430F4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  <w:rPr>
                <w:b/>
                <w:lang w:val="ro-RO"/>
              </w:rPr>
            </w:pPr>
            <w:r w:rsidRPr="00BA439B">
              <w:t>краткосрочные кредиты банков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0430F4">
              <w:rPr>
                <w:b/>
                <w:lang w:val="ro-RO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267 123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0430F4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  <w:rPr>
                <w:b/>
                <w:lang w:val="ro-RO"/>
              </w:rPr>
            </w:pPr>
            <w:r w:rsidRPr="00BA439B">
              <w:t>краткосрочные займы</w:t>
            </w:r>
            <w:r w:rsidRPr="00BA439B">
              <w:tab/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687</w:t>
            </w:r>
            <w:r>
              <w:t> </w:t>
            </w:r>
            <w:r w:rsidRPr="00BA439B">
              <w:t>057</w:t>
            </w:r>
            <w:r w:rsidRPr="00BA439B">
              <w:tab/>
            </w:r>
          </w:p>
        </w:tc>
        <w:tc>
          <w:tcPr>
            <w:tcW w:w="1984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548 840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0430F4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  <w:rPr>
                <w:b/>
                <w:lang w:val="ro-RO"/>
              </w:rPr>
            </w:pPr>
            <w:r w:rsidRPr="00BA439B">
              <w:t xml:space="preserve">текущие коммерческие обязательства     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1 841 409</w:t>
            </w:r>
          </w:p>
        </w:tc>
        <w:tc>
          <w:tcPr>
            <w:tcW w:w="1984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1 939 196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0430F4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  <w:rPr>
                <w:b/>
                <w:lang w:val="ro-RO"/>
              </w:rPr>
            </w:pPr>
            <w:r w:rsidRPr="00BA439B">
              <w:t>текущие авансы полученные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0430F4">
              <w:rPr>
                <w:b/>
                <w:lang w:val="ro-RO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14E8" w:rsidRPr="00C54408" w:rsidRDefault="00C514E8" w:rsidP="0086536A">
            <w:pPr>
              <w:tabs>
                <w:tab w:val="left" w:pos="0"/>
              </w:tabs>
            </w:pPr>
            <w:r w:rsidRPr="00BA439B">
              <w:t>99 315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BA439B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</w:pPr>
            <w:r w:rsidRPr="00BA439B">
              <w:t xml:space="preserve">обязательства персоналу по оплате труда         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326</w:t>
            </w:r>
          </w:p>
        </w:tc>
        <w:tc>
          <w:tcPr>
            <w:tcW w:w="1984" w:type="dxa"/>
            <w:shd w:val="clear" w:color="auto" w:fill="auto"/>
          </w:tcPr>
          <w:p w:rsidR="00C514E8" w:rsidRPr="00BA439B" w:rsidRDefault="00C514E8" w:rsidP="007C112B">
            <w:pPr>
              <w:tabs>
                <w:tab w:val="left" w:pos="0"/>
              </w:tabs>
            </w:pPr>
            <w:r w:rsidRPr="00BA439B">
              <w:t>326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BA439B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0"/>
                <w:tab w:val="left" w:pos="885"/>
              </w:tabs>
              <w:ind w:left="34" w:firstLine="567"/>
            </w:pPr>
            <w:r w:rsidRPr="00BA439B">
              <w:t>обязательства персоналу по другим операциям</w:t>
            </w:r>
          </w:p>
        </w:tc>
        <w:tc>
          <w:tcPr>
            <w:tcW w:w="1985" w:type="dxa"/>
            <w:shd w:val="clear" w:color="auto" w:fill="auto"/>
          </w:tcPr>
          <w:p w:rsidR="0091371D" w:rsidRDefault="0091371D" w:rsidP="0086536A">
            <w:pPr>
              <w:tabs>
                <w:tab w:val="left" w:pos="360"/>
                <w:tab w:val="left" w:pos="851"/>
                <w:tab w:val="left" w:pos="900"/>
              </w:tabs>
            </w:pPr>
          </w:p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906 538</w:t>
            </w:r>
          </w:p>
        </w:tc>
        <w:tc>
          <w:tcPr>
            <w:tcW w:w="1984" w:type="dxa"/>
            <w:shd w:val="clear" w:color="auto" w:fill="auto"/>
          </w:tcPr>
          <w:p w:rsidR="0091371D" w:rsidRDefault="0091371D" w:rsidP="007C112B">
            <w:pPr>
              <w:tabs>
                <w:tab w:val="left" w:pos="0"/>
              </w:tabs>
            </w:pPr>
          </w:p>
          <w:p w:rsidR="00C514E8" w:rsidRPr="000430F4" w:rsidRDefault="007C112B" w:rsidP="007C112B">
            <w:pPr>
              <w:tabs>
                <w:tab w:val="left" w:pos="0"/>
              </w:tabs>
              <w:rPr>
                <w:lang w:val="ro-RO"/>
              </w:rPr>
            </w:pPr>
            <w:r>
              <w:t>7</w:t>
            </w:r>
            <w:r w:rsidR="00C514E8" w:rsidRPr="00BA439B">
              <w:t>86</w:t>
            </w:r>
            <w:r w:rsidR="00C514E8">
              <w:t> </w:t>
            </w:r>
            <w:r w:rsidR="00C514E8" w:rsidRPr="00BA439B">
              <w:t>89</w:t>
            </w:r>
            <w:r w:rsidR="00C514E8" w:rsidRPr="000430F4">
              <w:rPr>
                <w:lang w:val="ro-RO"/>
              </w:rPr>
              <w:t>9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BA439B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0"/>
                <w:tab w:val="left" w:pos="885"/>
              </w:tabs>
              <w:ind w:left="34" w:firstLine="567"/>
            </w:pPr>
            <w:r w:rsidRPr="00BA439B">
              <w:t>обязательства по социальному и медицинскому страхованию</w:t>
            </w:r>
          </w:p>
        </w:tc>
        <w:tc>
          <w:tcPr>
            <w:tcW w:w="1985" w:type="dxa"/>
            <w:shd w:val="clear" w:color="auto" w:fill="auto"/>
          </w:tcPr>
          <w:p w:rsidR="0091371D" w:rsidRDefault="0091371D" w:rsidP="0086536A">
            <w:pPr>
              <w:tabs>
                <w:tab w:val="left" w:pos="360"/>
                <w:tab w:val="left" w:pos="851"/>
                <w:tab w:val="left" w:pos="900"/>
              </w:tabs>
            </w:pPr>
          </w:p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2 197</w:t>
            </w:r>
          </w:p>
        </w:tc>
        <w:tc>
          <w:tcPr>
            <w:tcW w:w="1984" w:type="dxa"/>
            <w:shd w:val="clear" w:color="auto" w:fill="auto"/>
          </w:tcPr>
          <w:p w:rsidR="0091371D" w:rsidRDefault="0091371D" w:rsidP="0086536A">
            <w:pPr>
              <w:tabs>
                <w:tab w:val="left" w:pos="0"/>
              </w:tabs>
              <w:ind w:left="33"/>
            </w:pPr>
          </w:p>
          <w:p w:rsidR="00C514E8" w:rsidRPr="00BA439B" w:rsidRDefault="00C514E8" w:rsidP="0086536A">
            <w:pPr>
              <w:tabs>
                <w:tab w:val="left" w:pos="0"/>
              </w:tabs>
              <w:ind w:left="33"/>
            </w:pPr>
            <w:r w:rsidRPr="00BA439B">
              <w:t>8 402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BA439B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</w:pPr>
            <w:r w:rsidRPr="00BA439B">
              <w:t>обязательства бюджету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649</w:t>
            </w:r>
          </w:p>
        </w:tc>
        <w:tc>
          <w:tcPr>
            <w:tcW w:w="1984" w:type="dxa"/>
            <w:shd w:val="clear" w:color="auto" w:fill="auto"/>
          </w:tcPr>
          <w:p w:rsidR="00C514E8" w:rsidRPr="00C54408" w:rsidRDefault="00C514E8" w:rsidP="0086536A">
            <w:pPr>
              <w:tabs>
                <w:tab w:val="left" w:pos="0"/>
              </w:tabs>
            </w:pPr>
            <w:r w:rsidRPr="00BA439B">
              <w:t>77</w:t>
            </w:r>
            <w:r>
              <w:t> </w:t>
            </w:r>
            <w:r w:rsidRPr="00BA439B">
              <w:t>068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BA439B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</w:pPr>
            <w:r w:rsidRPr="00BA439B">
              <w:t>текущие оценочные резервы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14 895</w:t>
            </w:r>
          </w:p>
        </w:tc>
        <w:tc>
          <w:tcPr>
            <w:tcW w:w="1984" w:type="dxa"/>
            <w:shd w:val="clear" w:color="auto" w:fill="auto"/>
          </w:tcPr>
          <w:p w:rsidR="00C514E8" w:rsidRPr="00BA439B" w:rsidRDefault="00C514E8" w:rsidP="0086536A">
            <w:pPr>
              <w:tabs>
                <w:tab w:val="left" w:pos="0"/>
              </w:tabs>
            </w:pPr>
            <w:r w:rsidRPr="00BA439B">
              <w:t>72 030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BA439B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</w:pPr>
            <w:r w:rsidRPr="00BA439B">
              <w:t>предстоящие обязательства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61 677</w:t>
            </w:r>
          </w:p>
        </w:tc>
        <w:tc>
          <w:tcPr>
            <w:tcW w:w="1984" w:type="dxa"/>
            <w:shd w:val="clear" w:color="auto" w:fill="auto"/>
          </w:tcPr>
          <w:p w:rsidR="00C514E8" w:rsidRPr="00BA439B" w:rsidRDefault="00C514E8" w:rsidP="0086536A">
            <w:pPr>
              <w:tabs>
                <w:tab w:val="left" w:pos="0"/>
              </w:tabs>
            </w:pPr>
            <w:r w:rsidRPr="00BA439B">
              <w:t>61 677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BA439B" w:rsidRDefault="00C514E8" w:rsidP="0017689D">
            <w:pPr>
              <w:numPr>
                <w:ilvl w:val="0"/>
                <w:numId w:val="21"/>
              </w:numPr>
              <w:tabs>
                <w:tab w:val="left" w:pos="-108"/>
                <w:tab w:val="left" w:pos="851"/>
                <w:tab w:val="left" w:pos="900"/>
                <w:tab w:val="left" w:pos="1168"/>
              </w:tabs>
              <w:ind w:left="34" w:firstLine="567"/>
            </w:pPr>
            <w:r w:rsidRPr="00BA439B">
              <w:t>прочие текущие обязательства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lang w:val="ro-RO"/>
              </w:rPr>
            </w:pPr>
            <w:r w:rsidRPr="000430F4">
              <w:rPr>
                <w:lang w:val="ro-RO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14E8" w:rsidRPr="00BA439B" w:rsidRDefault="007C112B" w:rsidP="007C112B">
            <w:pPr>
              <w:tabs>
                <w:tab w:val="left" w:pos="0"/>
              </w:tabs>
            </w:pPr>
            <w:r>
              <w:t xml:space="preserve">29 </w:t>
            </w:r>
            <w:r w:rsidR="00C514E8" w:rsidRPr="00BA439B">
              <w:t>120</w:t>
            </w:r>
          </w:p>
        </w:tc>
      </w:tr>
      <w:tr w:rsidR="00C514E8" w:rsidRPr="000430F4" w:rsidTr="007C112B">
        <w:trPr>
          <w:trHeight w:val="388"/>
        </w:trPr>
        <w:tc>
          <w:tcPr>
            <w:tcW w:w="5670" w:type="dxa"/>
            <w:shd w:val="clear" w:color="auto" w:fill="auto"/>
            <w:vAlign w:val="bottom"/>
          </w:tcPr>
          <w:p w:rsidR="00C514E8" w:rsidRPr="000430F4" w:rsidRDefault="00C514E8" w:rsidP="0017689D">
            <w:pPr>
              <w:numPr>
                <w:ilvl w:val="1"/>
                <w:numId w:val="9"/>
              </w:numPr>
              <w:tabs>
                <w:tab w:val="clear" w:pos="1440"/>
                <w:tab w:val="left" w:pos="175"/>
                <w:tab w:val="left" w:pos="851"/>
                <w:tab w:val="num" w:pos="885"/>
                <w:tab w:val="left" w:pos="1026"/>
              </w:tabs>
              <w:ind w:left="-108" w:firstLine="709"/>
              <w:rPr>
                <w:lang w:val="ro-RO"/>
              </w:rPr>
            </w:pPr>
            <w:r w:rsidRPr="00BA439B">
              <w:t>Сумма обязательств</w:t>
            </w:r>
            <w:r w:rsidR="007C112B">
              <w:t xml:space="preserve"> перед</w:t>
            </w:r>
            <w:r w:rsidRPr="00BA439B">
              <w:t xml:space="preserve"> (</w:t>
            </w:r>
            <w:r w:rsidR="0091371D">
              <w:t>ле</w:t>
            </w:r>
            <w:r w:rsidR="0017689D">
              <w:t>ев</w:t>
            </w:r>
            <w:r w:rsidRPr="00BA439B">
              <w:t>)</w:t>
            </w:r>
            <w:r w:rsidRPr="000430F4">
              <w:rPr>
                <w:lang w:val="ro-RO"/>
              </w:rPr>
              <w:t>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14E8" w:rsidRPr="000430F4" w:rsidRDefault="00C514E8" w:rsidP="0017689D">
            <w:pPr>
              <w:tabs>
                <w:tab w:val="left" w:pos="360"/>
                <w:tab w:val="left" w:pos="851"/>
                <w:tab w:val="left" w:pos="900"/>
              </w:tabs>
              <w:ind w:left="-108"/>
              <w:rPr>
                <w:lang w:val="ro-RO"/>
              </w:rPr>
            </w:pPr>
            <w:r w:rsidRPr="00BA439B">
              <w:t>на 1.01.201X г.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b/>
                <w:lang w:val="ro-RO"/>
              </w:rPr>
            </w:pPr>
            <w:r w:rsidRPr="00BA439B">
              <w:t>на 31.12.201X г.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BA439B" w:rsidRDefault="00C514E8" w:rsidP="0017689D">
            <w:pPr>
              <w:numPr>
                <w:ilvl w:val="0"/>
                <w:numId w:val="22"/>
              </w:numPr>
              <w:tabs>
                <w:tab w:val="left" w:pos="360"/>
                <w:tab w:val="left" w:pos="459"/>
                <w:tab w:val="left" w:pos="885"/>
                <w:tab w:val="left" w:pos="1168"/>
              </w:tabs>
              <w:ind w:left="34" w:firstLine="567"/>
            </w:pPr>
            <w:r w:rsidRPr="00BA439B">
              <w:t>аффилированны</w:t>
            </w:r>
            <w:r w:rsidR="007C112B">
              <w:t>ми</w:t>
            </w:r>
            <w:r w:rsidRPr="00BA439B">
              <w:t xml:space="preserve"> сторон</w:t>
            </w:r>
            <w:r w:rsidR="007C112B">
              <w:t>ами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lang w:val="ro-RO"/>
              </w:rPr>
            </w:pPr>
            <w:r w:rsidRPr="00BA439B">
              <w:t>-</w:t>
            </w:r>
          </w:p>
        </w:tc>
        <w:tc>
          <w:tcPr>
            <w:tcW w:w="1984" w:type="dxa"/>
            <w:shd w:val="clear" w:color="auto" w:fill="auto"/>
          </w:tcPr>
          <w:p w:rsidR="00C514E8" w:rsidRPr="00BA439B" w:rsidRDefault="00C514E8" w:rsidP="0086536A">
            <w:pPr>
              <w:tabs>
                <w:tab w:val="left" w:pos="0"/>
              </w:tabs>
            </w:pPr>
            <w:r w:rsidRPr="00BA439B">
              <w:t>318 214</w:t>
            </w:r>
          </w:p>
        </w:tc>
      </w:tr>
      <w:tr w:rsidR="00C514E8" w:rsidRPr="000430F4" w:rsidTr="007C112B">
        <w:tc>
          <w:tcPr>
            <w:tcW w:w="5670" w:type="dxa"/>
            <w:shd w:val="clear" w:color="auto" w:fill="auto"/>
          </w:tcPr>
          <w:p w:rsidR="00C514E8" w:rsidRPr="00BA439B" w:rsidRDefault="00C514E8" w:rsidP="0017689D">
            <w:pPr>
              <w:numPr>
                <w:ilvl w:val="0"/>
                <w:numId w:val="22"/>
              </w:numPr>
              <w:tabs>
                <w:tab w:val="left" w:pos="360"/>
                <w:tab w:val="left" w:pos="459"/>
                <w:tab w:val="left" w:pos="885"/>
                <w:tab w:val="left" w:pos="1168"/>
              </w:tabs>
              <w:ind w:left="34" w:firstLine="567"/>
            </w:pPr>
            <w:r w:rsidRPr="00BA439B">
              <w:t>неаффилированны</w:t>
            </w:r>
            <w:r w:rsidR="007C112B">
              <w:t>ми</w:t>
            </w:r>
            <w:r w:rsidRPr="00BA439B">
              <w:t xml:space="preserve"> сторон</w:t>
            </w:r>
            <w:r w:rsidR="007C112B">
              <w:t>ами</w:t>
            </w:r>
          </w:p>
        </w:tc>
        <w:tc>
          <w:tcPr>
            <w:tcW w:w="1985" w:type="dxa"/>
            <w:shd w:val="clear" w:color="auto" w:fill="auto"/>
          </w:tcPr>
          <w:p w:rsidR="00C514E8" w:rsidRPr="000430F4" w:rsidRDefault="00C514E8" w:rsidP="0086536A">
            <w:pPr>
              <w:tabs>
                <w:tab w:val="left" w:pos="360"/>
                <w:tab w:val="left" w:pos="851"/>
                <w:tab w:val="left" w:pos="900"/>
              </w:tabs>
              <w:rPr>
                <w:lang w:val="ro-RO"/>
              </w:rPr>
            </w:pPr>
            <w:r w:rsidRPr="00BA439B">
              <w:t>3 607 246</w:t>
            </w:r>
          </w:p>
        </w:tc>
        <w:tc>
          <w:tcPr>
            <w:tcW w:w="1984" w:type="dxa"/>
            <w:shd w:val="clear" w:color="auto" w:fill="auto"/>
          </w:tcPr>
          <w:p w:rsidR="00C514E8" w:rsidRPr="00BA439B" w:rsidRDefault="00C514E8" w:rsidP="0086536A">
            <w:pPr>
              <w:tabs>
                <w:tab w:val="left" w:pos="360"/>
                <w:tab w:val="left" w:pos="567"/>
              </w:tabs>
            </w:pPr>
            <w:r w:rsidRPr="00BA439B">
              <w:t>3 936</w:t>
            </w:r>
            <w:r>
              <w:t> </w:t>
            </w:r>
            <w:r w:rsidRPr="00BA439B">
              <w:t>246</w:t>
            </w:r>
          </w:p>
        </w:tc>
      </w:tr>
    </w:tbl>
    <w:p w:rsidR="00C514E8" w:rsidRDefault="00C514E8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b/>
          <w:lang w:val="ro-RO"/>
        </w:rPr>
      </w:pPr>
    </w:p>
    <w:p w:rsidR="00C514E8" w:rsidRPr="0086536A" w:rsidRDefault="00BF402F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b/>
          <w:i/>
        </w:rPr>
      </w:pPr>
      <w:r w:rsidRPr="0086536A">
        <w:rPr>
          <w:b/>
          <w:i/>
        </w:rPr>
        <w:t>Т</w:t>
      </w:r>
      <w:r w:rsidR="00C514E8" w:rsidRPr="0086536A">
        <w:rPr>
          <w:b/>
          <w:i/>
        </w:rPr>
        <w:t>екущи</w:t>
      </w:r>
      <w:r w:rsidRPr="0086536A">
        <w:rPr>
          <w:b/>
          <w:i/>
        </w:rPr>
        <w:t>е</w:t>
      </w:r>
      <w:r w:rsidR="00C514E8" w:rsidRPr="0086536A">
        <w:rPr>
          <w:b/>
          <w:i/>
        </w:rPr>
        <w:t xml:space="preserve"> оценочны</w:t>
      </w:r>
      <w:r w:rsidRPr="0086536A">
        <w:rPr>
          <w:b/>
          <w:i/>
        </w:rPr>
        <w:t>е</w:t>
      </w:r>
      <w:r w:rsidR="00C514E8" w:rsidRPr="0086536A">
        <w:rPr>
          <w:b/>
          <w:i/>
        </w:rPr>
        <w:t xml:space="preserve"> резерв</w:t>
      </w:r>
      <w:r w:rsidRPr="0086536A">
        <w:rPr>
          <w:b/>
          <w:i/>
        </w:rPr>
        <w:t>ы</w:t>
      </w:r>
    </w:p>
    <w:p w:rsidR="00C514E8" w:rsidRPr="00BA439B" w:rsidRDefault="00C514E8" w:rsidP="0017689D">
      <w:pPr>
        <w:numPr>
          <w:ilvl w:val="2"/>
          <w:numId w:val="10"/>
        </w:numPr>
        <w:tabs>
          <w:tab w:val="clear" w:pos="2340"/>
          <w:tab w:val="left" w:pos="360"/>
          <w:tab w:val="left" w:pos="851"/>
        </w:tabs>
        <w:ind w:left="0" w:firstLine="567"/>
      </w:pPr>
      <w:r w:rsidRPr="00BA439B">
        <w:t>Балансовая стоимость текущих оценочных резерв</w:t>
      </w:r>
      <w:r w:rsidR="00BF402F">
        <w:t>ов</w:t>
      </w:r>
      <w:r w:rsidRPr="00BA439B">
        <w:t xml:space="preserve"> на 1.01.201X г.− 14 895 леев.</w:t>
      </w:r>
    </w:p>
    <w:p w:rsidR="00C514E8" w:rsidRPr="00BA439B" w:rsidRDefault="00C514E8" w:rsidP="0017689D">
      <w:pPr>
        <w:numPr>
          <w:ilvl w:val="2"/>
          <w:numId w:val="10"/>
        </w:numPr>
        <w:tabs>
          <w:tab w:val="clear" w:pos="2340"/>
          <w:tab w:val="left" w:pos="360"/>
          <w:tab w:val="left" w:pos="851"/>
        </w:tabs>
        <w:ind w:left="0" w:firstLine="567"/>
      </w:pPr>
      <w:r w:rsidRPr="00BA439B">
        <w:t>Балансовая стоимость текущих оценочных резерв</w:t>
      </w:r>
      <w:r w:rsidR="00BF402F">
        <w:t>ов</w:t>
      </w:r>
      <w:r w:rsidRPr="00BA439B">
        <w:t xml:space="preserve"> на 31.12.201X г.−  72 030 леев</w:t>
      </w:r>
      <w:r w:rsidR="006B2E95">
        <w:t>.</w:t>
      </w:r>
    </w:p>
    <w:p w:rsidR="00C514E8" w:rsidRPr="00BA439B" w:rsidRDefault="00C514E8" w:rsidP="0017689D">
      <w:pPr>
        <w:numPr>
          <w:ilvl w:val="2"/>
          <w:numId w:val="10"/>
        </w:numPr>
        <w:tabs>
          <w:tab w:val="clear" w:pos="2340"/>
          <w:tab w:val="left" w:pos="360"/>
          <w:tab w:val="left" w:pos="851"/>
        </w:tabs>
        <w:ind w:left="0" w:firstLine="567"/>
      </w:pPr>
      <w:r w:rsidRPr="00BA439B">
        <w:t>Сумма увеличения текущих оценочных резерв</w:t>
      </w:r>
      <w:r w:rsidR="00BF402F">
        <w:t>ов</w:t>
      </w:r>
      <w:r w:rsidRPr="00BA439B">
        <w:t xml:space="preserve"> в 201X г. −  79 885 леев.</w:t>
      </w:r>
    </w:p>
    <w:p w:rsidR="00C514E8" w:rsidRPr="00BA439B" w:rsidRDefault="00C514E8" w:rsidP="0017689D">
      <w:pPr>
        <w:numPr>
          <w:ilvl w:val="2"/>
          <w:numId w:val="10"/>
        </w:numPr>
        <w:tabs>
          <w:tab w:val="clear" w:pos="2340"/>
          <w:tab w:val="left" w:pos="360"/>
          <w:tab w:val="left" w:pos="851"/>
        </w:tabs>
        <w:ind w:left="0" w:firstLine="567"/>
      </w:pPr>
      <w:r w:rsidRPr="00BA439B">
        <w:t>Сумма использованных</w:t>
      </w:r>
      <w:r w:rsidRPr="00BA439B">
        <w:rPr>
          <w:b/>
        </w:rPr>
        <w:t xml:space="preserve"> </w:t>
      </w:r>
      <w:r w:rsidRPr="00BA439B">
        <w:t>текущих оценочных резерв</w:t>
      </w:r>
      <w:r w:rsidR="00BF402F">
        <w:t>ов</w:t>
      </w:r>
      <w:r w:rsidRPr="00BA439B">
        <w:t xml:space="preserve"> в 201X г.−  22 750 леев.</w:t>
      </w:r>
    </w:p>
    <w:p w:rsidR="00C514E8" w:rsidRPr="00D708AC" w:rsidRDefault="00C514E8" w:rsidP="00C514E8">
      <w:pPr>
        <w:tabs>
          <w:tab w:val="left" w:pos="360"/>
        </w:tabs>
        <w:jc w:val="both"/>
      </w:pPr>
    </w:p>
    <w:p w:rsidR="00C514E8" w:rsidRPr="0086536A" w:rsidRDefault="00BF402F" w:rsidP="00C514E8">
      <w:pPr>
        <w:tabs>
          <w:tab w:val="left" w:pos="360"/>
          <w:tab w:val="left" w:pos="567"/>
        </w:tabs>
        <w:ind w:left="720"/>
        <w:jc w:val="center"/>
        <w:rPr>
          <w:b/>
          <w:i/>
        </w:rPr>
      </w:pPr>
      <w:r w:rsidRPr="0086536A">
        <w:rPr>
          <w:b/>
          <w:i/>
        </w:rPr>
        <w:t>Д</w:t>
      </w:r>
      <w:r w:rsidR="00C514E8" w:rsidRPr="0086536A">
        <w:rPr>
          <w:b/>
          <w:i/>
        </w:rPr>
        <w:t>оход</w:t>
      </w:r>
      <w:r w:rsidRPr="0086536A">
        <w:rPr>
          <w:b/>
          <w:i/>
        </w:rPr>
        <w:t>ы</w:t>
      </w:r>
      <w:r w:rsidR="00C514E8" w:rsidRPr="0086536A">
        <w:rPr>
          <w:b/>
          <w:i/>
        </w:rPr>
        <w:t xml:space="preserve"> </w:t>
      </w:r>
    </w:p>
    <w:p w:rsidR="00C514E8" w:rsidRPr="00BA439B" w:rsidRDefault="00C514E8" w:rsidP="007C112B">
      <w:pPr>
        <w:tabs>
          <w:tab w:val="left" w:pos="360"/>
          <w:tab w:val="left" w:pos="567"/>
        </w:tabs>
        <w:ind w:firstLine="567"/>
      </w:pPr>
      <w:r w:rsidRPr="00BA439B">
        <w:t xml:space="preserve">Сумма </w:t>
      </w:r>
      <w:r w:rsidR="0086536A">
        <w:t>доходов</w:t>
      </w:r>
      <w:r w:rsidR="007C112B">
        <w:t>,</w:t>
      </w:r>
      <w:r w:rsidR="0086536A">
        <w:t xml:space="preserve"> признанных в 201X г. (</w:t>
      </w:r>
      <w:r w:rsidR="007C112B">
        <w:t>ле</w:t>
      </w:r>
      <w:r w:rsidR="0017689D">
        <w:t>ев</w:t>
      </w:r>
      <w:r w:rsidRPr="00BA439B">
        <w:t>):</w:t>
      </w:r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6193"/>
        <w:gridCol w:w="2127"/>
      </w:tblGrid>
      <w:tr w:rsidR="00C514E8" w:rsidRPr="00BA439B" w:rsidTr="0048406D">
        <w:trPr>
          <w:trHeight w:val="169"/>
          <w:jc w:val="center"/>
        </w:trPr>
        <w:tc>
          <w:tcPr>
            <w:tcW w:w="6193" w:type="dxa"/>
            <w:shd w:val="clear" w:color="auto" w:fill="auto"/>
            <w:noWrap/>
            <w:vAlign w:val="bottom"/>
          </w:tcPr>
          <w:p w:rsidR="00C514E8" w:rsidRPr="00BA439B" w:rsidRDefault="00C514E8" w:rsidP="0017689D">
            <w:pPr>
              <w:ind w:left="-37"/>
              <w:rPr>
                <w:lang w:eastAsia="en-US"/>
              </w:rPr>
            </w:pPr>
            <w:r w:rsidRPr="00BA439B">
              <w:rPr>
                <w:lang w:eastAsia="en-US"/>
              </w:rPr>
              <w:t xml:space="preserve">1. </w:t>
            </w:r>
            <w:r w:rsidRPr="00BA439B">
              <w:t>Доходы от продаж</w:t>
            </w:r>
            <w:r w:rsidRPr="00BA439B">
              <w:rPr>
                <w:lang w:eastAsia="en-US"/>
              </w:rPr>
              <w:t>: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514E8" w:rsidRPr="00BA439B" w:rsidRDefault="00C514E8" w:rsidP="00C514E8">
            <w:pPr>
              <w:jc w:val="right"/>
              <w:rPr>
                <w:lang w:eastAsia="en-US"/>
              </w:rPr>
            </w:pPr>
            <w:r w:rsidRPr="00BA439B">
              <w:rPr>
                <w:lang w:eastAsia="en-US"/>
              </w:rPr>
              <w:t>3 868 995</w:t>
            </w:r>
          </w:p>
        </w:tc>
      </w:tr>
      <w:tr w:rsidR="00C514E8" w:rsidRPr="00BA439B" w:rsidTr="0048406D">
        <w:trPr>
          <w:trHeight w:val="169"/>
          <w:jc w:val="center"/>
        </w:trPr>
        <w:tc>
          <w:tcPr>
            <w:tcW w:w="6193" w:type="dxa"/>
            <w:shd w:val="clear" w:color="auto" w:fill="auto"/>
            <w:noWrap/>
            <w:vAlign w:val="bottom"/>
          </w:tcPr>
          <w:p w:rsidR="00C514E8" w:rsidRPr="00BA439B" w:rsidRDefault="00C514E8" w:rsidP="0017689D">
            <w:pPr>
              <w:numPr>
                <w:ilvl w:val="0"/>
                <w:numId w:val="14"/>
              </w:numPr>
              <w:tabs>
                <w:tab w:val="left" w:pos="309"/>
              </w:tabs>
              <w:ind w:left="309" w:hanging="218"/>
              <w:rPr>
                <w:lang w:eastAsia="en-US"/>
              </w:rPr>
            </w:pPr>
            <w:r w:rsidRPr="00BA439B">
              <w:t>доходы от реализации продукции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514E8" w:rsidRPr="00BA439B" w:rsidRDefault="00C514E8" w:rsidP="00C514E8">
            <w:pPr>
              <w:jc w:val="right"/>
              <w:rPr>
                <w:lang w:eastAsia="en-US"/>
              </w:rPr>
            </w:pPr>
            <w:r w:rsidRPr="00BA439B">
              <w:rPr>
                <w:lang w:eastAsia="en-US"/>
              </w:rPr>
              <w:t>2 967 024</w:t>
            </w:r>
          </w:p>
        </w:tc>
      </w:tr>
      <w:tr w:rsidR="00C514E8" w:rsidRPr="00BA439B" w:rsidTr="0048406D">
        <w:trPr>
          <w:trHeight w:val="169"/>
          <w:jc w:val="center"/>
        </w:trPr>
        <w:tc>
          <w:tcPr>
            <w:tcW w:w="6193" w:type="dxa"/>
            <w:shd w:val="clear" w:color="auto" w:fill="auto"/>
            <w:noWrap/>
            <w:vAlign w:val="bottom"/>
          </w:tcPr>
          <w:p w:rsidR="00C514E8" w:rsidRPr="00BA439B" w:rsidRDefault="00C514E8" w:rsidP="0017689D">
            <w:pPr>
              <w:numPr>
                <w:ilvl w:val="0"/>
                <w:numId w:val="14"/>
              </w:numPr>
              <w:tabs>
                <w:tab w:val="left" w:pos="309"/>
              </w:tabs>
              <w:ind w:left="309" w:hanging="218"/>
              <w:rPr>
                <w:lang w:eastAsia="en-US"/>
              </w:rPr>
            </w:pPr>
            <w:r w:rsidRPr="00BA439B">
              <w:t>доходы</w:t>
            </w:r>
            <w:r w:rsidRPr="00BA439B">
              <w:rPr>
                <w:lang w:eastAsia="en-US"/>
              </w:rPr>
              <w:t xml:space="preserve"> </w:t>
            </w:r>
            <w:r w:rsidRPr="00BA439B">
              <w:t>от реализации товаров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514E8" w:rsidRPr="00BA439B" w:rsidRDefault="00C514E8" w:rsidP="00C514E8">
            <w:pPr>
              <w:jc w:val="right"/>
              <w:rPr>
                <w:lang w:eastAsia="en-US"/>
              </w:rPr>
            </w:pPr>
            <w:r w:rsidRPr="00BA439B">
              <w:rPr>
                <w:lang w:eastAsia="en-US"/>
              </w:rPr>
              <w:t>612 083</w:t>
            </w:r>
          </w:p>
        </w:tc>
      </w:tr>
      <w:tr w:rsidR="00C514E8" w:rsidRPr="00BA439B" w:rsidTr="0048406D">
        <w:trPr>
          <w:trHeight w:val="169"/>
          <w:jc w:val="center"/>
        </w:trPr>
        <w:tc>
          <w:tcPr>
            <w:tcW w:w="6193" w:type="dxa"/>
            <w:shd w:val="clear" w:color="auto" w:fill="auto"/>
            <w:noWrap/>
            <w:vAlign w:val="bottom"/>
          </w:tcPr>
          <w:p w:rsidR="00C514E8" w:rsidRPr="00BA439B" w:rsidRDefault="00C514E8" w:rsidP="0017689D">
            <w:pPr>
              <w:numPr>
                <w:ilvl w:val="0"/>
                <w:numId w:val="14"/>
              </w:numPr>
              <w:tabs>
                <w:tab w:val="left" w:pos="309"/>
              </w:tabs>
              <w:ind w:left="309" w:hanging="218"/>
              <w:rPr>
                <w:lang w:eastAsia="en-US"/>
              </w:rPr>
            </w:pPr>
            <w:r w:rsidRPr="00BA439B">
              <w:t>доходы</w:t>
            </w:r>
            <w:r w:rsidRPr="00BA439B">
              <w:rPr>
                <w:lang w:eastAsia="en-US"/>
              </w:rPr>
              <w:t xml:space="preserve"> </w:t>
            </w:r>
            <w:r w:rsidRPr="00BA439B">
              <w:t>от оказания услуг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514E8" w:rsidRPr="00BA439B" w:rsidRDefault="00C514E8" w:rsidP="00C514E8">
            <w:pPr>
              <w:jc w:val="right"/>
              <w:rPr>
                <w:lang w:eastAsia="en-US"/>
              </w:rPr>
            </w:pPr>
            <w:r w:rsidRPr="00BA439B">
              <w:rPr>
                <w:lang w:eastAsia="en-US"/>
              </w:rPr>
              <w:t>281 888</w:t>
            </w:r>
          </w:p>
        </w:tc>
      </w:tr>
      <w:tr w:rsidR="00C514E8" w:rsidRPr="00BA439B" w:rsidTr="0048406D">
        <w:trPr>
          <w:trHeight w:val="169"/>
          <w:jc w:val="center"/>
        </w:trPr>
        <w:tc>
          <w:tcPr>
            <w:tcW w:w="6193" w:type="dxa"/>
            <w:shd w:val="clear" w:color="auto" w:fill="auto"/>
            <w:vAlign w:val="bottom"/>
          </w:tcPr>
          <w:p w:rsidR="00C514E8" w:rsidRPr="00BA439B" w:rsidRDefault="00C514E8" w:rsidP="0017689D">
            <w:pPr>
              <w:pStyle w:val="HTML"/>
              <w:numPr>
                <w:ilvl w:val="0"/>
                <w:numId w:val="1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09"/>
                <w:tab w:val="left" w:pos="716"/>
              </w:tabs>
              <w:ind w:left="3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A439B">
              <w:rPr>
                <w:rFonts w:ascii="Times New Roman" w:hAnsi="Times New Roman" w:cs="Times New Roman"/>
                <w:sz w:val="24"/>
              </w:rPr>
              <w:t>доходы</w:t>
            </w:r>
            <w:r w:rsidRPr="00BA439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BA439B">
              <w:rPr>
                <w:rFonts w:ascii="Times New Roman" w:hAnsi="Times New Roman" w:cs="Times New Roman"/>
                <w:sz w:val="24"/>
                <w:szCs w:val="24"/>
              </w:rPr>
              <w:t>по договорам операционного и финансового лизинга</w:t>
            </w:r>
            <w:r w:rsidR="006B2E95">
              <w:rPr>
                <w:rFonts w:ascii="Times New Roman" w:hAnsi="Times New Roman" w:cs="Times New Roman"/>
                <w:sz w:val="24"/>
                <w:szCs w:val="24"/>
              </w:rPr>
              <w:t xml:space="preserve"> (аренды, имущественного найма)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1371D" w:rsidRDefault="0091371D" w:rsidP="00C514E8">
            <w:pPr>
              <w:jc w:val="right"/>
              <w:rPr>
                <w:lang w:eastAsia="en-US"/>
              </w:rPr>
            </w:pPr>
          </w:p>
          <w:p w:rsidR="00C514E8" w:rsidRPr="00BA439B" w:rsidRDefault="00C514E8" w:rsidP="00C514E8">
            <w:pPr>
              <w:jc w:val="right"/>
              <w:rPr>
                <w:lang w:eastAsia="en-US"/>
              </w:rPr>
            </w:pPr>
            <w:r w:rsidRPr="00BA439B">
              <w:rPr>
                <w:lang w:eastAsia="en-US"/>
              </w:rPr>
              <w:t>8 000</w:t>
            </w:r>
          </w:p>
        </w:tc>
      </w:tr>
      <w:tr w:rsidR="00C514E8" w:rsidRPr="00BA439B" w:rsidTr="0048406D">
        <w:trPr>
          <w:trHeight w:val="169"/>
          <w:jc w:val="center"/>
        </w:trPr>
        <w:tc>
          <w:tcPr>
            <w:tcW w:w="6193" w:type="dxa"/>
            <w:shd w:val="clear" w:color="auto" w:fill="auto"/>
            <w:noWrap/>
            <w:vAlign w:val="bottom"/>
          </w:tcPr>
          <w:p w:rsidR="00C514E8" w:rsidRPr="00BA439B" w:rsidRDefault="00C514E8" w:rsidP="0017689D">
            <w:pPr>
              <w:rPr>
                <w:bCs/>
                <w:lang w:eastAsia="en-US"/>
              </w:rPr>
            </w:pPr>
            <w:r w:rsidRPr="00BA439B">
              <w:rPr>
                <w:bCs/>
                <w:lang w:eastAsia="en-US"/>
              </w:rPr>
              <w:lastRenderedPageBreak/>
              <w:t xml:space="preserve">2. </w:t>
            </w:r>
            <w:r w:rsidRPr="00BA439B">
              <w:t>Другие доходы от операционной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514E8" w:rsidRPr="00BA439B" w:rsidRDefault="00C514E8" w:rsidP="00C514E8">
            <w:pPr>
              <w:jc w:val="right"/>
              <w:rPr>
                <w:bCs/>
                <w:lang w:eastAsia="en-US"/>
              </w:rPr>
            </w:pPr>
          </w:p>
        </w:tc>
      </w:tr>
      <w:tr w:rsidR="00C514E8" w:rsidRPr="00BA439B" w:rsidTr="0048406D">
        <w:trPr>
          <w:trHeight w:val="169"/>
          <w:jc w:val="center"/>
        </w:trPr>
        <w:tc>
          <w:tcPr>
            <w:tcW w:w="6193" w:type="dxa"/>
            <w:shd w:val="clear" w:color="auto" w:fill="auto"/>
            <w:noWrap/>
            <w:vAlign w:val="bottom"/>
          </w:tcPr>
          <w:p w:rsidR="00C514E8" w:rsidRPr="00BA439B" w:rsidRDefault="00C514E8" w:rsidP="0017689D">
            <w:pPr>
              <w:numPr>
                <w:ilvl w:val="0"/>
                <w:numId w:val="14"/>
              </w:numPr>
              <w:tabs>
                <w:tab w:val="left" w:pos="265"/>
              </w:tabs>
              <w:ind w:left="0" w:firstLine="0"/>
              <w:rPr>
                <w:lang w:eastAsia="en-US"/>
              </w:rPr>
            </w:pPr>
            <w:r w:rsidRPr="00BA439B">
              <w:t>доходы от выбытия других оборотных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514E8" w:rsidRPr="00BA439B" w:rsidRDefault="00C514E8" w:rsidP="00C514E8">
            <w:pPr>
              <w:jc w:val="right"/>
              <w:rPr>
                <w:lang w:eastAsia="en-US"/>
              </w:rPr>
            </w:pPr>
            <w:r w:rsidRPr="00BA439B">
              <w:rPr>
                <w:lang w:eastAsia="en-US"/>
              </w:rPr>
              <w:t>943 548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193" w:type="dxa"/>
            <w:shd w:val="clear" w:color="auto" w:fill="auto"/>
            <w:noWrap/>
            <w:vAlign w:val="bottom"/>
          </w:tcPr>
          <w:p w:rsidR="00C514E8" w:rsidRPr="005B7EAF" w:rsidRDefault="00C514E8" w:rsidP="0017689D">
            <w:pPr>
              <w:rPr>
                <w:bCs/>
                <w:lang w:eastAsia="en-US"/>
              </w:rPr>
            </w:pPr>
            <w:r w:rsidRPr="005B7EAF">
              <w:rPr>
                <w:bCs/>
                <w:lang w:eastAsia="en-US"/>
              </w:rPr>
              <w:t xml:space="preserve">3. </w:t>
            </w:r>
            <w:r w:rsidRPr="005B7EAF">
              <w:t>Доходы</w:t>
            </w:r>
            <w:r w:rsidR="0048406D">
              <w:rPr>
                <w:bCs/>
                <w:lang w:eastAsia="en-US"/>
              </w:rPr>
              <w:t xml:space="preserve">, </w:t>
            </w:r>
            <w:r w:rsidRPr="005B7EAF">
              <w:rPr>
                <w:bCs/>
                <w:lang w:eastAsia="en-US"/>
              </w:rPr>
              <w:t>с</w:t>
            </w:r>
            <w:r w:rsidRPr="005B7EAF">
              <w:t>вязанные с долгосрочными активами</w:t>
            </w:r>
          </w:p>
          <w:p w:rsidR="00C514E8" w:rsidRPr="005B7EAF" w:rsidRDefault="007C112B" w:rsidP="001768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C514E8" w:rsidRPr="005B7EAF">
              <w:t>восстановление убытков от обесценения</w:t>
            </w:r>
            <w:r w:rsidR="00C514E8" w:rsidRPr="005B7EAF">
              <w:rPr>
                <w:bCs/>
                <w:lang w:eastAsia="en-US"/>
              </w:rPr>
              <w:t xml:space="preserve"> </w:t>
            </w:r>
            <w:r w:rsidR="00C514E8" w:rsidRPr="005B7EAF">
              <w:t>объекта</w:t>
            </w:r>
            <w:r>
              <w:rPr>
                <w:bCs/>
                <w:lang w:eastAsia="en-US"/>
              </w:rPr>
              <w:t xml:space="preserve"> </w:t>
            </w:r>
            <w:r w:rsidR="00C514E8" w:rsidRPr="005B7EAF">
              <w:rPr>
                <w:iCs/>
              </w:rPr>
              <w:t>основных средств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514E8" w:rsidRPr="005B7EAF" w:rsidRDefault="00C514E8" w:rsidP="00C514E8">
            <w:pPr>
              <w:jc w:val="right"/>
              <w:rPr>
                <w:bCs/>
                <w:lang w:eastAsia="en-US"/>
              </w:rPr>
            </w:pPr>
            <w:r w:rsidRPr="005B7EAF">
              <w:rPr>
                <w:bCs/>
                <w:lang w:eastAsia="en-US"/>
              </w:rPr>
              <w:t>785 390</w:t>
            </w:r>
          </w:p>
        </w:tc>
      </w:tr>
      <w:tr w:rsidR="0094024E" w:rsidRPr="005B7EAF" w:rsidTr="0048406D">
        <w:trPr>
          <w:trHeight w:val="169"/>
          <w:jc w:val="center"/>
        </w:trPr>
        <w:tc>
          <w:tcPr>
            <w:tcW w:w="6193" w:type="dxa"/>
            <w:shd w:val="clear" w:color="auto" w:fill="auto"/>
            <w:noWrap/>
            <w:vAlign w:val="bottom"/>
          </w:tcPr>
          <w:p w:rsidR="0094024E" w:rsidRPr="0086536A" w:rsidRDefault="0094024E" w:rsidP="0017689D">
            <w:pPr>
              <w:rPr>
                <w:bCs/>
                <w:lang w:eastAsia="en-US"/>
              </w:rPr>
            </w:pPr>
            <w:r w:rsidRPr="0086536A">
              <w:rPr>
                <w:bCs/>
                <w:lang w:eastAsia="en-US"/>
              </w:rPr>
              <w:t>4</w:t>
            </w:r>
            <w:r w:rsidR="006B2E95">
              <w:rPr>
                <w:bCs/>
                <w:lang w:eastAsia="en-US"/>
              </w:rPr>
              <w:t>.</w:t>
            </w:r>
            <w:r w:rsidRPr="0086536A">
              <w:t xml:space="preserve"> Финансовые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4024E" w:rsidRPr="0086536A" w:rsidRDefault="0094024E" w:rsidP="00C514E8">
            <w:pPr>
              <w:jc w:val="right"/>
              <w:rPr>
                <w:bCs/>
                <w:lang w:eastAsia="en-US"/>
              </w:rPr>
            </w:pPr>
            <w:r w:rsidRPr="0086536A">
              <w:rPr>
                <w:bCs/>
                <w:lang w:val="ro-RO" w:eastAsia="en-US"/>
              </w:rPr>
              <w:t>3 086</w:t>
            </w:r>
          </w:p>
        </w:tc>
      </w:tr>
    </w:tbl>
    <w:p w:rsidR="00C514E8" w:rsidRDefault="00C514E8" w:rsidP="00C514E8">
      <w:pPr>
        <w:tabs>
          <w:tab w:val="left" w:pos="360"/>
          <w:tab w:val="left" w:pos="567"/>
        </w:tabs>
        <w:ind w:left="720"/>
        <w:jc w:val="center"/>
        <w:rPr>
          <w:b/>
        </w:rPr>
      </w:pPr>
    </w:p>
    <w:p w:rsidR="00C514E8" w:rsidRPr="0086536A" w:rsidRDefault="00BF402F" w:rsidP="0086536A">
      <w:pPr>
        <w:tabs>
          <w:tab w:val="left" w:pos="360"/>
          <w:tab w:val="left" w:pos="567"/>
        </w:tabs>
        <w:jc w:val="center"/>
        <w:rPr>
          <w:b/>
          <w:i/>
        </w:rPr>
      </w:pPr>
      <w:r w:rsidRPr="0086536A">
        <w:rPr>
          <w:b/>
          <w:i/>
        </w:rPr>
        <w:t>Р</w:t>
      </w:r>
      <w:r w:rsidR="00C514E8" w:rsidRPr="0086536A">
        <w:rPr>
          <w:b/>
          <w:i/>
        </w:rPr>
        <w:t>асход</w:t>
      </w:r>
      <w:r w:rsidRPr="0086536A">
        <w:rPr>
          <w:b/>
          <w:i/>
        </w:rPr>
        <w:t>ы</w:t>
      </w:r>
    </w:p>
    <w:tbl>
      <w:tblPr>
        <w:tblW w:w="8323" w:type="dxa"/>
        <w:jc w:val="center"/>
        <w:tblLook w:val="04A0" w:firstRow="1" w:lastRow="0" w:firstColumn="1" w:lastColumn="0" w:noHBand="0" w:noVBand="1"/>
      </w:tblPr>
      <w:tblGrid>
        <w:gridCol w:w="6338"/>
        <w:gridCol w:w="1985"/>
      </w:tblGrid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noWrap/>
            <w:vAlign w:val="bottom"/>
          </w:tcPr>
          <w:p w:rsidR="00C514E8" w:rsidRPr="005B7EAF" w:rsidRDefault="00C514E8" w:rsidP="0017689D">
            <w:pPr>
              <w:pStyle w:val="af0"/>
              <w:tabs>
                <w:tab w:val="left" w:pos="960"/>
              </w:tabs>
              <w:spacing w:before="0" w:beforeAutospacing="0" w:after="0" w:afterAutospacing="0"/>
              <w:rPr>
                <w:rFonts w:eastAsia="Times New Roman"/>
                <w:lang w:eastAsia="en-US"/>
              </w:rPr>
            </w:pPr>
            <w:r w:rsidRPr="005B7EAF">
              <w:t xml:space="preserve">Сумма </w:t>
            </w:r>
            <w:r w:rsidR="0086536A">
              <w:t>расходов</w:t>
            </w:r>
            <w:r w:rsidR="0048406D">
              <w:t>,</w:t>
            </w:r>
            <w:r w:rsidR="0086536A">
              <w:t xml:space="preserve"> признанных в 201X г. (</w:t>
            </w:r>
            <w:r w:rsidR="008729A2">
              <w:t>ле</w:t>
            </w:r>
            <w:r w:rsidR="0017689D">
              <w:t>ев</w:t>
            </w:r>
            <w:r w:rsidRPr="005B7EAF">
              <w:t>):</w:t>
            </w:r>
          </w:p>
        </w:tc>
        <w:tc>
          <w:tcPr>
            <w:tcW w:w="1985" w:type="dxa"/>
            <w:shd w:val="clear" w:color="auto" w:fill="auto"/>
            <w:noWrap/>
          </w:tcPr>
          <w:p w:rsidR="00C514E8" w:rsidRPr="005B7EAF" w:rsidRDefault="00C514E8" w:rsidP="002E390F">
            <w:pPr>
              <w:jc w:val="right"/>
              <w:rPr>
                <w:lang w:eastAsia="en-US"/>
              </w:rPr>
            </w:pPr>
            <w:r w:rsidRPr="005B7EAF">
              <w:rPr>
                <w:lang w:eastAsia="en-US"/>
              </w:rPr>
              <w:t>4 443 917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noWrap/>
            <w:vAlign w:val="bottom"/>
          </w:tcPr>
          <w:p w:rsidR="00C514E8" w:rsidRPr="005B7EAF" w:rsidRDefault="00C514E8" w:rsidP="0017689D">
            <w:pPr>
              <w:pStyle w:val="af0"/>
              <w:numPr>
                <w:ilvl w:val="0"/>
                <w:numId w:val="18"/>
              </w:numPr>
              <w:tabs>
                <w:tab w:val="left" w:pos="259"/>
                <w:tab w:val="left" w:pos="460"/>
              </w:tabs>
              <w:spacing w:before="0" w:beforeAutospacing="0" w:after="0" w:afterAutospacing="0"/>
              <w:ind w:left="460" w:hanging="425"/>
            </w:pPr>
            <w:r w:rsidRPr="005B7EAF">
              <w:t xml:space="preserve">Себестоимость продаж, </w:t>
            </w:r>
            <w:r w:rsidRPr="005B7EAF">
              <w:rPr>
                <w:bCs/>
                <w:color w:val="000000"/>
              </w:rPr>
              <w:t>всего</w:t>
            </w:r>
            <w:r w:rsidRPr="005B7EAF"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:rsidR="00C514E8" w:rsidRPr="005B7EAF" w:rsidRDefault="00C514E8" w:rsidP="002E390F">
            <w:pPr>
              <w:jc w:val="right"/>
              <w:rPr>
                <w:lang w:eastAsia="en-US"/>
              </w:rPr>
            </w:pPr>
            <w:r w:rsidRPr="005B7EAF">
              <w:rPr>
                <w:lang w:eastAsia="en-US"/>
              </w:rPr>
              <w:t>2 432 232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noWrap/>
            <w:vAlign w:val="bottom"/>
          </w:tcPr>
          <w:p w:rsidR="00C514E8" w:rsidRPr="005B7EAF" w:rsidRDefault="0048406D" w:rsidP="0017689D">
            <w:pPr>
              <w:numPr>
                <w:ilvl w:val="0"/>
                <w:numId w:val="14"/>
              </w:numPr>
              <w:tabs>
                <w:tab w:val="left" w:pos="259"/>
              </w:tabs>
              <w:rPr>
                <w:lang w:eastAsia="en-US"/>
              </w:rPr>
            </w:pPr>
            <w:r>
              <w:t>балансовая</w:t>
            </w:r>
            <w:r w:rsidR="00C514E8" w:rsidRPr="005B7EAF">
              <w:t xml:space="preserve"> стоимость реализованной продукции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14E8" w:rsidRPr="005B7EAF" w:rsidRDefault="00C514E8" w:rsidP="002E390F">
            <w:pPr>
              <w:jc w:val="right"/>
              <w:rPr>
                <w:szCs w:val="12"/>
              </w:rPr>
            </w:pPr>
            <w:r w:rsidRPr="005B7EAF">
              <w:rPr>
                <w:szCs w:val="12"/>
              </w:rPr>
              <w:t>1 896 345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noWrap/>
            <w:vAlign w:val="bottom"/>
          </w:tcPr>
          <w:p w:rsidR="00C514E8" w:rsidRPr="005B7EAF" w:rsidRDefault="00C514E8" w:rsidP="0017689D">
            <w:pPr>
              <w:numPr>
                <w:ilvl w:val="0"/>
                <w:numId w:val="14"/>
              </w:numPr>
              <w:tabs>
                <w:tab w:val="left" w:pos="259"/>
              </w:tabs>
              <w:rPr>
                <w:lang w:eastAsia="en-US"/>
              </w:rPr>
            </w:pPr>
            <w:r w:rsidRPr="005B7EAF">
              <w:t>ба</w:t>
            </w:r>
            <w:r w:rsidR="0048406D">
              <w:t>лансовая</w:t>
            </w:r>
            <w:r w:rsidRPr="005B7EAF">
              <w:t xml:space="preserve"> стоимость реализованных товаров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14E8" w:rsidRPr="005B7EAF" w:rsidRDefault="00C514E8" w:rsidP="002E390F">
            <w:pPr>
              <w:jc w:val="right"/>
              <w:rPr>
                <w:szCs w:val="12"/>
              </w:rPr>
            </w:pPr>
            <w:r w:rsidRPr="005B7EAF">
              <w:rPr>
                <w:szCs w:val="12"/>
              </w:rPr>
              <w:t>341 616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noWrap/>
            <w:vAlign w:val="bottom"/>
          </w:tcPr>
          <w:p w:rsidR="00C514E8" w:rsidRPr="005B7EAF" w:rsidRDefault="00C514E8" w:rsidP="0017689D">
            <w:pPr>
              <w:numPr>
                <w:ilvl w:val="0"/>
                <w:numId w:val="14"/>
              </w:numPr>
              <w:tabs>
                <w:tab w:val="left" w:pos="259"/>
              </w:tabs>
              <w:rPr>
                <w:lang w:eastAsia="en-US"/>
              </w:rPr>
            </w:pPr>
            <w:r w:rsidRPr="005B7EAF">
              <w:t>себестоимость оказанных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14E8" w:rsidRPr="005B7EAF" w:rsidRDefault="00C514E8" w:rsidP="002E390F">
            <w:pPr>
              <w:jc w:val="right"/>
              <w:rPr>
                <w:szCs w:val="12"/>
              </w:rPr>
            </w:pPr>
            <w:r w:rsidRPr="005B7EAF">
              <w:rPr>
                <w:szCs w:val="12"/>
              </w:rPr>
              <w:t>135 771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vAlign w:val="bottom"/>
          </w:tcPr>
          <w:p w:rsidR="00C514E8" w:rsidRPr="005B7EAF" w:rsidRDefault="00C514E8" w:rsidP="0017689D">
            <w:pPr>
              <w:numPr>
                <w:ilvl w:val="0"/>
                <w:numId w:val="14"/>
              </w:numPr>
              <w:tabs>
                <w:tab w:val="left" w:pos="259"/>
              </w:tabs>
              <w:rPr>
                <w:lang w:eastAsia="en-US"/>
              </w:rPr>
            </w:pPr>
            <w:r w:rsidRPr="005B7EAF">
              <w:t xml:space="preserve">себестоимость услуг по договорам </w:t>
            </w:r>
            <w:r w:rsidR="00BF402F">
              <w:t>имущественного найма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14E8" w:rsidRPr="005B7EAF" w:rsidRDefault="00C514E8" w:rsidP="002E390F">
            <w:pPr>
              <w:jc w:val="right"/>
              <w:rPr>
                <w:szCs w:val="12"/>
              </w:rPr>
            </w:pPr>
            <w:r w:rsidRPr="005B7EAF">
              <w:rPr>
                <w:szCs w:val="12"/>
              </w:rPr>
              <w:t>58 500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vAlign w:val="bottom"/>
          </w:tcPr>
          <w:p w:rsidR="00C514E8" w:rsidRPr="005B7EAF" w:rsidRDefault="00C514E8" w:rsidP="0017689D">
            <w:pPr>
              <w:numPr>
                <w:ilvl w:val="0"/>
                <w:numId w:val="18"/>
              </w:numPr>
              <w:tabs>
                <w:tab w:val="left" w:pos="259"/>
              </w:tabs>
              <w:ind w:left="318"/>
              <w:rPr>
                <w:lang w:eastAsia="en-US"/>
              </w:rPr>
            </w:pPr>
            <w:r w:rsidRPr="005B7EAF">
              <w:t>Расходы на реализацию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14E8" w:rsidRPr="005B7EAF" w:rsidRDefault="00C514E8" w:rsidP="002E390F">
            <w:pPr>
              <w:jc w:val="right"/>
              <w:rPr>
                <w:szCs w:val="12"/>
              </w:rPr>
            </w:pPr>
            <w:r w:rsidRPr="005B7EAF">
              <w:rPr>
                <w:szCs w:val="12"/>
              </w:rPr>
              <w:t>241 820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vAlign w:val="bottom"/>
          </w:tcPr>
          <w:p w:rsidR="00C514E8" w:rsidRPr="005B7EAF" w:rsidRDefault="00C514E8" w:rsidP="0017689D">
            <w:pPr>
              <w:numPr>
                <w:ilvl w:val="0"/>
                <w:numId w:val="18"/>
              </w:numPr>
              <w:tabs>
                <w:tab w:val="left" w:pos="259"/>
              </w:tabs>
              <w:ind w:left="318"/>
              <w:rPr>
                <w:lang w:eastAsia="en-US"/>
              </w:rPr>
            </w:pPr>
            <w:r w:rsidRPr="005B7EAF">
              <w:t>Административные расходы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14E8" w:rsidRPr="005B7EAF" w:rsidRDefault="00C514E8" w:rsidP="002E390F">
            <w:pPr>
              <w:jc w:val="right"/>
              <w:rPr>
                <w:szCs w:val="12"/>
              </w:rPr>
            </w:pPr>
            <w:r w:rsidRPr="005B7EAF">
              <w:rPr>
                <w:szCs w:val="12"/>
              </w:rPr>
              <w:t>870 089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vAlign w:val="bottom"/>
          </w:tcPr>
          <w:p w:rsidR="00C514E8" w:rsidRPr="005B7EAF" w:rsidRDefault="00C514E8" w:rsidP="0017689D">
            <w:pPr>
              <w:numPr>
                <w:ilvl w:val="0"/>
                <w:numId w:val="18"/>
              </w:numPr>
              <w:tabs>
                <w:tab w:val="left" w:pos="259"/>
              </w:tabs>
              <w:ind w:left="318"/>
              <w:rPr>
                <w:lang w:eastAsia="en-US"/>
              </w:rPr>
            </w:pPr>
            <w:r w:rsidRPr="005B7EAF">
              <w:t>Другие расходы операционной деятельности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14E8" w:rsidRPr="005B7EAF" w:rsidRDefault="00C514E8" w:rsidP="002E390F">
            <w:pPr>
              <w:jc w:val="right"/>
              <w:rPr>
                <w:szCs w:val="12"/>
              </w:rPr>
            </w:pPr>
            <w:r w:rsidRPr="005B7EAF">
              <w:rPr>
                <w:szCs w:val="12"/>
              </w:rPr>
              <w:t>716 571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vAlign w:val="bottom"/>
          </w:tcPr>
          <w:p w:rsidR="00C514E8" w:rsidRPr="005B7EAF" w:rsidRDefault="00C514E8" w:rsidP="0017689D">
            <w:pPr>
              <w:numPr>
                <w:ilvl w:val="0"/>
                <w:numId w:val="18"/>
              </w:numPr>
              <w:tabs>
                <w:tab w:val="left" w:pos="259"/>
              </w:tabs>
              <w:ind w:left="318"/>
              <w:rPr>
                <w:bCs/>
                <w:lang w:eastAsia="en-US"/>
              </w:rPr>
            </w:pPr>
            <w:r w:rsidRPr="005B7EAF">
              <w:t>Расходы</w:t>
            </w:r>
            <w:r w:rsidR="0048406D">
              <w:t>,</w:t>
            </w:r>
            <w:r w:rsidRPr="005B7EAF">
              <w:t xml:space="preserve"> связанные с долгосрочными активами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14E8" w:rsidRPr="005B7EAF" w:rsidRDefault="00C514E8" w:rsidP="002E390F">
            <w:pPr>
              <w:jc w:val="right"/>
              <w:rPr>
                <w:szCs w:val="12"/>
              </w:rPr>
            </w:pPr>
            <w:r w:rsidRPr="005B7EAF">
              <w:rPr>
                <w:szCs w:val="12"/>
              </w:rPr>
              <w:t>151 558</w:t>
            </w:r>
          </w:p>
        </w:tc>
      </w:tr>
      <w:tr w:rsidR="00C514E8" w:rsidRPr="005B7EAF" w:rsidTr="0048406D">
        <w:trPr>
          <w:trHeight w:val="169"/>
          <w:jc w:val="center"/>
        </w:trPr>
        <w:tc>
          <w:tcPr>
            <w:tcW w:w="6338" w:type="dxa"/>
            <w:shd w:val="clear" w:color="auto" w:fill="auto"/>
            <w:vAlign w:val="bottom"/>
          </w:tcPr>
          <w:p w:rsidR="00C514E8" w:rsidRPr="005B7EAF" w:rsidRDefault="00C514E8" w:rsidP="0017689D">
            <w:pPr>
              <w:numPr>
                <w:ilvl w:val="0"/>
                <w:numId w:val="18"/>
              </w:numPr>
              <w:tabs>
                <w:tab w:val="left" w:pos="259"/>
              </w:tabs>
              <w:ind w:left="318"/>
              <w:rPr>
                <w:bCs/>
                <w:lang w:eastAsia="en-US"/>
              </w:rPr>
            </w:pPr>
            <w:r w:rsidRPr="005B7EAF">
              <w:rPr>
                <w:bCs/>
                <w:color w:val="000000"/>
              </w:rPr>
              <w:t>Финансовые</w:t>
            </w:r>
            <w:r w:rsidRPr="005B7EAF">
              <w:rPr>
                <w:b/>
                <w:bCs/>
                <w:color w:val="000000"/>
              </w:rPr>
              <w:t xml:space="preserve"> </w:t>
            </w:r>
            <w:r w:rsidRPr="005B7EAF">
              <w:t>расходы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14E8" w:rsidRPr="005B7EAF" w:rsidRDefault="00C514E8" w:rsidP="002E390F">
            <w:pPr>
              <w:jc w:val="right"/>
              <w:rPr>
                <w:szCs w:val="12"/>
              </w:rPr>
            </w:pPr>
            <w:r w:rsidRPr="005B7EAF">
              <w:rPr>
                <w:szCs w:val="12"/>
              </w:rPr>
              <w:t>31 647</w:t>
            </w:r>
          </w:p>
        </w:tc>
      </w:tr>
    </w:tbl>
    <w:p w:rsidR="00C514E8" w:rsidRPr="005B7EAF" w:rsidRDefault="00C514E8" w:rsidP="0017689D">
      <w:pPr>
        <w:tabs>
          <w:tab w:val="left" w:pos="360"/>
          <w:tab w:val="left" w:pos="567"/>
        </w:tabs>
        <w:ind w:left="720"/>
        <w:rPr>
          <w:b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6521"/>
        <w:gridCol w:w="1834"/>
      </w:tblGrid>
      <w:tr w:rsidR="00C514E8" w:rsidRPr="005B7EAF" w:rsidTr="0048406D">
        <w:trPr>
          <w:jc w:val="center"/>
        </w:trPr>
        <w:tc>
          <w:tcPr>
            <w:tcW w:w="6521" w:type="dxa"/>
            <w:shd w:val="clear" w:color="auto" w:fill="auto"/>
          </w:tcPr>
          <w:p w:rsidR="00C514E8" w:rsidRPr="005B7EAF" w:rsidRDefault="00C514E8" w:rsidP="0017689D">
            <w:pPr>
              <w:tabs>
                <w:tab w:val="left" w:pos="709"/>
              </w:tabs>
              <w:outlineLvl w:val="0"/>
            </w:pPr>
            <w:r w:rsidRPr="005B7EAF">
              <w:t>Сумма расходов</w:t>
            </w:r>
            <w:r w:rsidR="001B3E1C">
              <w:t xml:space="preserve"> (потерь)</w:t>
            </w:r>
            <w:r w:rsidRPr="005B7EAF">
              <w:t>, понесенных в отчетном периоде за счет оценочных резервов (</w:t>
            </w:r>
            <w:r w:rsidR="0048406D">
              <w:t>ле</w:t>
            </w:r>
            <w:r w:rsidR="0017689D">
              <w:t>ев</w:t>
            </w:r>
            <w:r w:rsidRPr="005B7EAF">
              <w:t>):</w:t>
            </w:r>
          </w:p>
        </w:tc>
        <w:tc>
          <w:tcPr>
            <w:tcW w:w="1834" w:type="dxa"/>
            <w:shd w:val="clear" w:color="auto" w:fill="auto"/>
          </w:tcPr>
          <w:p w:rsidR="00C514E8" w:rsidRPr="005B7EAF" w:rsidRDefault="00C514E8" w:rsidP="0017689D">
            <w:pPr>
              <w:tabs>
                <w:tab w:val="left" w:pos="900"/>
                <w:tab w:val="left" w:pos="993"/>
              </w:tabs>
              <w:outlineLvl w:val="0"/>
            </w:pPr>
          </w:p>
          <w:p w:rsidR="00C514E8" w:rsidRPr="005B7EAF" w:rsidRDefault="00C514E8" w:rsidP="0017689D">
            <w:pPr>
              <w:tabs>
                <w:tab w:val="left" w:pos="1876"/>
              </w:tabs>
              <w:outlineLvl w:val="0"/>
            </w:pPr>
            <w:r w:rsidRPr="005B7EAF">
              <w:t>79 885</w:t>
            </w:r>
          </w:p>
        </w:tc>
      </w:tr>
    </w:tbl>
    <w:p w:rsidR="00C514E8" w:rsidRPr="005B7EAF" w:rsidRDefault="00C514E8" w:rsidP="00C514E8">
      <w:pPr>
        <w:tabs>
          <w:tab w:val="left" w:pos="360"/>
        </w:tabs>
        <w:jc w:val="both"/>
      </w:pPr>
    </w:p>
    <w:p w:rsidR="00C514E8" w:rsidRPr="0086536A" w:rsidRDefault="00BF402F" w:rsidP="00C514E8">
      <w:pPr>
        <w:tabs>
          <w:tab w:val="left" w:pos="360"/>
          <w:tab w:val="left" w:pos="567"/>
        </w:tabs>
        <w:jc w:val="center"/>
        <w:rPr>
          <w:b/>
          <w:i/>
        </w:rPr>
      </w:pPr>
      <w:r w:rsidRPr="0086536A">
        <w:rPr>
          <w:b/>
          <w:i/>
        </w:rPr>
        <w:t>З</w:t>
      </w:r>
      <w:r w:rsidR="00C514E8" w:rsidRPr="0086536A">
        <w:rPr>
          <w:b/>
          <w:i/>
        </w:rPr>
        <w:t>атрат</w:t>
      </w:r>
      <w:r w:rsidRPr="0086536A">
        <w:rPr>
          <w:b/>
          <w:i/>
        </w:rPr>
        <w:t>ы</w:t>
      </w:r>
      <w:r w:rsidR="00C514E8" w:rsidRPr="0086536A">
        <w:rPr>
          <w:b/>
          <w:i/>
        </w:rPr>
        <w:t xml:space="preserve"> по займам </w:t>
      </w:r>
    </w:p>
    <w:p w:rsidR="00C514E8" w:rsidRPr="005B7EAF" w:rsidRDefault="00C514E8" w:rsidP="002E390F">
      <w:pPr>
        <w:numPr>
          <w:ilvl w:val="0"/>
          <w:numId w:val="11"/>
        </w:numPr>
        <w:tabs>
          <w:tab w:val="clear" w:pos="720"/>
          <w:tab w:val="num" w:pos="0"/>
          <w:tab w:val="left" w:pos="284"/>
          <w:tab w:val="left" w:pos="851"/>
        </w:tabs>
        <w:ind w:left="0" w:firstLine="567"/>
      </w:pPr>
      <w:r w:rsidRPr="005B7EAF">
        <w:t>Сумма затрат по займам</w:t>
      </w:r>
      <w:r w:rsidR="0048406D">
        <w:t>,</w:t>
      </w:r>
      <w:r w:rsidRPr="005B7EAF">
        <w:t xml:space="preserve"> признанных в качестве</w:t>
      </w:r>
      <w:r w:rsidR="0086536A">
        <w:t xml:space="preserve"> </w:t>
      </w:r>
      <w:r w:rsidRPr="005B7EAF">
        <w:t xml:space="preserve">текущих расходов в  201Х г </w:t>
      </w:r>
      <w:r w:rsidR="0086536A">
        <w:t>-</w:t>
      </w:r>
      <w:r w:rsidRPr="005B7EAF">
        <w:t xml:space="preserve">                                                                              6</w:t>
      </w:r>
      <w:r>
        <w:t xml:space="preserve"> </w:t>
      </w:r>
      <w:r w:rsidRPr="005B7EAF">
        <w:t>441 ле</w:t>
      </w:r>
      <w:r w:rsidR="002E390F">
        <w:t>й</w:t>
      </w:r>
      <w:r w:rsidRPr="005B7EAF">
        <w:t>.</w:t>
      </w:r>
    </w:p>
    <w:p w:rsidR="00C514E8" w:rsidRPr="005B7EAF" w:rsidRDefault="00C514E8" w:rsidP="00C514E8">
      <w:pPr>
        <w:tabs>
          <w:tab w:val="left" w:pos="0"/>
        </w:tabs>
        <w:ind w:left="1980" w:hanging="1980"/>
      </w:pPr>
    </w:p>
    <w:p w:rsidR="00C514E8" w:rsidRPr="0086536A" w:rsidRDefault="00BF402F" w:rsidP="0086536A">
      <w:pPr>
        <w:tabs>
          <w:tab w:val="left" w:pos="0"/>
          <w:tab w:val="left" w:pos="851"/>
          <w:tab w:val="left" w:pos="900"/>
        </w:tabs>
        <w:jc w:val="center"/>
        <w:rPr>
          <w:b/>
          <w:i/>
        </w:rPr>
      </w:pPr>
      <w:r w:rsidRPr="0086536A">
        <w:rPr>
          <w:b/>
          <w:i/>
        </w:rPr>
        <w:t>К</w:t>
      </w:r>
      <w:r w:rsidR="00C514E8" w:rsidRPr="0086536A">
        <w:rPr>
          <w:b/>
          <w:i/>
        </w:rPr>
        <w:t>урсовы</w:t>
      </w:r>
      <w:r w:rsidRPr="0086536A">
        <w:rPr>
          <w:b/>
          <w:i/>
        </w:rPr>
        <w:t>е</w:t>
      </w:r>
      <w:r w:rsidR="00C514E8" w:rsidRPr="0086536A">
        <w:rPr>
          <w:b/>
          <w:i/>
        </w:rPr>
        <w:t xml:space="preserve"> валютны</w:t>
      </w:r>
      <w:r w:rsidRPr="0086536A">
        <w:rPr>
          <w:b/>
          <w:i/>
        </w:rPr>
        <w:t>е</w:t>
      </w:r>
      <w:r w:rsidR="00C514E8" w:rsidRPr="0086536A">
        <w:rPr>
          <w:b/>
          <w:i/>
        </w:rPr>
        <w:t xml:space="preserve"> и суммовы</w:t>
      </w:r>
      <w:r w:rsidRPr="0086536A">
        <w:rPr>
          <w:b/>
          <w:i/>
        </w:rPr>
        <w:t>е</w:t>
      </w:r>
      <w:r w:rsidR="00C514E8" w:rsidRPr="0086536A">
        <w:rPr>
          <w:b/>
          <w:i/>
        </w:rPr>
        <w:t xml:space="preserve"> разниц</w:t>
      </w:r>
      <w:r w:rsidRPr="0086536A">
        <w:rPr>
          <w:b/>
          <w:i/>
        </w:rPr>
        <w:t>ы</w:t>
      </w:r>
    </w:p>
    <w:p w:rsidR="00C514E8" w:rsidRPr="005B7EAF" w:rsidRDefault="00C514E8" w:rsidP="0086536A">
      <w:pPr>
        <w:numPr>
          <w:ilvl w:val="0"/>
          <w:numId w:val="12"/>
        </w:numPr>
        <w:tabs>
          <w:tab w:val="clear" w:pos="720"/>
          <w:tab w:val="left" w:pos="0"/>
          <w:tab w:val="num" w:pos="360"/>
          <w:tab w:val="left" w:pos="851"/>
        </w:tabs>
        <w:ind w:left="0" w:firstLine="567"/>
      </w:pPr>
      <w:r w:rsidRPr="005B7EAF">
        <w:t>Сумма доходов по курсовым валютным разницам в 201X г.</w:t>
      </w:r>
      <w:r>
        <w:t xml:space="preserve"> </w:t>
      </w:r>
      <w:r w:rsidR="0086536A">
        <w:rPr>
          <w:lang w:val="ro-RO"/>
        </w:rPr>
        <w:t xml:space="preserve">                   </w:t>
      </w:r>
      <w:r w:rsidRPr="005B7EAF">
        <w:t>1 585 леев.</w:t>
      </w:r>
    </w:p>
    <w:p w:rsidR="00C514E8" w:rsidRPr="005B7EAF" w:rsidRDefault="00C514E8" w:rsidP="0086536A">
      <w:pPr>
        <w:numPr>
          <w:ilvl w:val="0"/>
          <w:numId w:val="12"/>
        </w:numPr>
        <w:tabs>
          <w:tab w:val="clear" w:pos="720"/>
          <w:tab w:val="left" w:pos="0"/>
          <w:tab w:val="num" w:pos="360"/>
          <w:tab w:val="left" w:pos="851"/>
        </w:tabs>
        <w:ind w:left="0" w:firstLine="567"/>
      </w:pPr>
      <w:r w:rsidRPr="005B7EAF">
        <w:t>Сумма доходов по суммовым разницам в 201X г.</w:t>
      </w:r>
      <w:r>
        <w:t xml:space="preserve"> </w:t>
      </w:r>
      <w:r>
        <w:rPr>
          <w:lang w:val="ro-RO"/>
        </w:rPr>
        <w:t xml:space="preserve"> </w:t>
      </w:r>
      <w:r w:rsidR="002E390F">
        <w:t xml:space="preserve">   </w:t>
      </w:r>
      <w:r>
        <w:rPr>
          <w:lang w:val="ro-RO"/>
        </w:rPr>
        <w:t xml:space="preserve">         </w:t>
      </w:r>
      <w:r w:rsidR="0086536A">
        <w:rPr>
          <w:lang w:val="ro-RO"/>
        </w:rPr>
        <w:t xml:space="preserve">                        </w:t>
      </w:r>
      <w:r w:rsidRPr="005B7EAF">
        <w:t>1 501  ле</w:t>
      </w:r>
      <w:r w:rsidR="002E390F">
        <w:t>й</w:t>
      </w:r>
      <w:r w:rsidRPr="005B7EAF">
        <w:t>.</w:t>
      </w:r>
    </w:p>
    <w:p w:rsidR="00C514E8" w:rsidRPr="005B7EAF" w:rsidRDefault="00C514E8" w:rsidP="0086536A">
      <w:pPr>
        <w:numPr>
          <w:ilvl w:val="0"/>
          <w:numId w:val="12"/>
        </w:numPr>
        <w:tabs>
          <w:tab w:val="clear" w:pos="720"/>
          <w:tab w:val="left" w:pos="0"/>
          <w:tab w:val="num" w:pos="360"/>
          <w:tab w:val="left" w:pos="851"/>
        </w:tabs>
        <w:ind w:left="0" w:firstLine="567"/>
      </w:pPr>
      <w:r w:rsidRPr="005B7EAF">
        <w:t xml:space="preserve">Сумма расходов по курсовым валютным разницам  в 201X  г. </w:t>
      </w:r>
      <w:r w:rsidR="0086536A">
        <w:rPr>
          <w:lang w:val="ro-RO"/>
        </w:rPr>
        <w:t xml:space="preserve">              </w:t>
      </w:r>
      <w:r w:rsidRPr="005B7EAF">
        <w:t xml:space="preserve"> 31 647 леев.</w:t>
      </w:r>
    </w:p>
    <w:p w:rsidR="00C514E8" w:rsidRPr="005B7EAF" w:rsidRDefault="00C514E8" w:rsidP="002E390F">
      <w:pPr>
        <w:numPr>
          <w:ilvl w:val="0"/>
          <w:numId w:val="12"/>
        </w:numPr>
        <w:tabs>
          <w:tab w:val="clear" w:pos="720"/>
          <w:tab w:val="left" w:pos="0"/>
          <w:tab w:val="num" w:pos="360"/>
          <w:tab w:val="left" w:pos="851"/>
        </w:tabs>
        <w:ind w:left="0" w:firstLine="567"/>
      </w:pPr>
      <w:r w:rsidRPr="005B7EAF">
        <w:t>Стоимость элементов учета, выраженных в и</w:t>
      </w:r>
      <w:r w:rsidR="0048406D">
        <w:t xml:space="preserve">ностранной валюте (эквивалент в </w:t>
      </w:r>
      <w:r w:rsidRPr="005B7EAF">
        <w:t>леях):</w:t>
      </w:r>
    </w:p>
    <w:p w:rsidR="00C514E8" w:rsidRPr="005B7EAF" w:rsidRDefault="00C514E8" w:rsidP="00C514E8">
      <w:pPr>
        <w:tabs>
          <w:tab w:val="num" w:pos="180"/>
          <w:tab w:val="left" w:pos="360"/>
          <w:tab w:val="left" w:pos="567"/>
        </w:tabs>
        <w:ind w:hanging="927"/>
        <w:jc w:val="both"/>
      </w:pPr>
      <w:r w:rsidRPr="005B7EAF">
        <w:tab/>
      </w:r>
      <w:r w:rsidRPr="005B7EAF">
        <w:tab/>
      </w:r>
      <w:r w:rsidRPr="005B7EAF">
        <w:tab/>
      </w:r>
      <w:r w:rsidRPr="005B7EAF">
        <w:tab/>
      </w:r>
      <w:r w:rsidRPr="005B7EAF">
        <w:tab/>
      </w:r>
      <w:r w:rsidRPr="005B7EAF">
        <w:tab/>
      </w:r>
      <w:r w:rsidRPr="005B7EAF">
        <w:tab/>
      </w:r>
      <w:r w:rsidRPr="005B7EAF">
        <w:tab/>
      </w:r>
      <w:r w:rsidRPr="005B7EAF">
        <w:tab/>
      </w:r>
      <w:r w:rsidRPr="005B7EAF">
        <w:tab/>
      </w:r>
      <w:r w:rsidRPr="005B7EAF">
        <w:tab/>
      </w:r>
      <w:r>
        <w:rPr>
          <w:lang w:val="ro-RO"/>
        </w:rPr>
        <w:t xml:space="preserve">    </w:t>
      </w:r>
      <w:r w:rsidRPr="00D708AC">
        <w:t>на</w:t>
      </w:r>
      <w:r w:rsidRPr="005B7EAF">
        <w:t xml:space="preserve"> 1.01.201X г.</w:t>
      </w:r>
      <w:r w:rsidRPr="005B7EAF">
        <w:tab/>
      </w:r>
      <w:r>
        <w:rPr>
          <w:lang w:val="ro-RO"/>
        </w:rPr>
        <w:t xml:space="preserve">          </w:t>
      </w:r>
      <w:r w:rsidRPr="00D708AC">
        <w:t xml:space="preserve">на </w:t>
      </w:r>
      <w:r w:rsidRPr="005B7EAF">
        <w:t>31.12.201X г.</w:t>
      </w:r>
    </w:p>
    <w:p w:rsidR="00C514E8" w:rsidRPr="005B7EAF" w:rsidRDefault="00C514E8" w:rsidP="00AA17D1">
      <w:pPr>
        <w:numPr>
          <w:ilvl w:val="1"/>
          <w:numId w:val="10"/>
        </w:numPr>
        <w:tabs>
          <w:tab w:val="left" w:pos="360"/>
          <w:tab w:val="left" w:pos="567"/>
        </w:tabs>
        <w:ind w:hanging="1080"/>
        <w:jc w:val="both"/>
      </w:pPr>
      <w:r w:rsidRPr="005B7EAF">
        <w:t>кредиты ба</w:t>
      </w:r>
      <w:r w:rsidR="0086536A">
        <w:t xml:space="preserve">нков в иностранной валюте </w:t>
      </w:r>
      <w:r w:rsidR="0086536A">
        <w:tab/>
      </w:r>
      <w:r w:rsidR="0086536A">
        <w:tab/>
        <w:t>-</w:t>
      </w:r>
      <w:r w:rsidR="0086536A">
        <w:tab/>
        <w:t xml:space="preserve">                    </w:t>
      </w:r>
      <w:r>
        <w:rPr>
          <w:lang w:val="ro-RO"/>
        </w:rPr>
        <w:t xml:space="preserve">  </w:t>
      </w:r>
      <w:r w:rsidRPr="005B7EAF">
        <w:t>100 457</w:t>
      </w:r>
    </w:p>
    <w:p w:rsidR="00C514E8" w:rsidRPr="0086536A" w:rsidRDefault="00C514E8" w:rsidP="00C514E8">
      <w:pPr>
        <w:tabs>
          <w:tab w:val="left" w:pos="360"/>
          <w:tab w:val="left" w:pos="567"/>
        </w:tabs>
        <w:jc w:val="both"/>
        <w:rPr>
          <w:i/>
        </w:rPr>
      </w:pPr>
    </w:p>
    <w:p w:rsidR="00C514E8" w:rsidRPr="0086536A" w:rsidRDefault="00BF402F" w:rsidP="00C514E8">
      <w:pPr>
        <w:tabs>
          <w:tab w:val="left" w:pos="360"/>
          <w:tab w:val="left" w:pos="851"/>
          <w:tab w:val="left" w:pos="900"/>
        </w:tabs>
        <w:ind w:left="360" w:hanging="360"/>
        <w:jc w:val="center"/>
        <w:rPr>
          <w:b/>
          <w:i/>
        </w:rPr>
      </w:pPr>
      <w:r w:rsidRPr="0086536A">
        <w:rPr>
          <w:b/>
          <w:i/>
        </w:rPr>
        <w:t>А</w:t>
      </w:r>
      <w:r w:rsidR="00C514E8" w:rsidRPr="0086536A">
        <w:rPr>
          <w:b/>
          <w:i/>
        </w:rPr>
        <w:t>ффилированны</w:t>
      </w:r>
      <w:r w:rsidRPr="0086536A">
        <w:rPr>
          <w:b/>
          <w:i/>
        </w:rPr>
        <w:t>е</w:t>
      </w:r>
      <w:r w:rsidR="00C514E8" w:rsidRPr="0086536A">
        <w:rPr>
          <w:b/>
          <w:i/>
        </w:rPr>
        <w:t xml:space="preserve"> сторон</w:t>
      </w:r>
      <w:r w:rsidRPr="0086536A">
        <w:rPr>
          <w:b/>
          <w:i/>
        </w:rPr>
        <w:t>ы</w:t>
      </w:r>
    </w:p>
    <w:p w:rsidR="00C514E8" w:rsidRPr="00D708AC" w:rsidRDefault="00C514E8" w:rsidP="0086536A">
      <w:pPr>
        <w:numPr>
          <w:ilvl w:val="0"/>
          <w:numId w:val="13"/>
        </w:numPr>
        <w:tabs>
          <w:tab w:val="clear" w:pos="928"/>
          <w:tab w:val="left" w:pos="0"/>
          <w:tab w:val="num" w:pos="284"/>
          <w:tab w:val="num" w:pos="360"/>
          <w:tab w:val="left" w:pos="851"/>
        </w:tabs>
        <w:ind w:left="0" w:firstLine="567"/>
      </w:pPr>
      <w:r w:rsidRPr="00D708AC">
        <w:t>Сальдо элементов учета, относящихся к аффилированным сторонам (в леях):</w:t>
      </w:r>
    </w:p>
    <w:p w:rsidR="00C514E8" w:rsidRPr="00D708AC" w:rsidRDefault="00C514E8" w:rsidP="00C514E8">
      <w:pPr>
        <w:tabs>
          <w:tab w:val="num" w:pos="180"/>
          <w:tab w:val="left" w:pos="360"/>
          <w:tab w:val="left" w:pos="567"/>
        </w:tabs>
        <w:ind w:hanging="92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8AC">
        <w:tab/>
      </w:r>
      <w:r>
        <w:rPr>
          <w:lang w:val="ro-RO"/>
        </w:rPr>
        <w:t xml:space="preserve">       </w:t>
      </w:r>
      <w:r w:rsidR="00BF402F">
        <w:t xml:space="preserve">    </w:t>
      </w:r>
      <w:r w:rsidRPr="00D708AC">
        <w:t>на 1.01.201X г.</w:t>
      </w:r>
      <w:r>
        <w:rPr>
          <w:lang w:val="ro-RO"/>
        </w:rPr>
        <w:t xml:space="preserve">       </w:t>
      </w:r>
      <w:r w:rsidRPr="00D708AC">
        <w:t>на 31.12.201X</w:t>
      </w:r>
      <w:r w:rsidRPr="00BA439B">
        <w:t xml:space="preserve"> </w:t>
      </w:r>
      <w:r w:rsidRPr="00D708AC">
        <w:t>г.</w:t>
      </w:r>
    </w:p>
    <w:p w:rsidR="00C514E8" w:rsidRPr="00D708AC" w:rsidRDefault="0048406D" w:rsidP="0086536A">
      <w:pPr>
        <w:numPr>
          <w:ilvl w:val="1"/>
          <w:numId w:val="10"/>
        </w:numPr>
        <w:tabs>
          <w:tab w:val="clear" w:pos="1440"/>
          <w:tab w:val="num" w:pos="142"/>
          <w:tab w:val="left" w:pos="360"/>
          <w:tab w:val="left" w:pos="567"/>
        </w:tabs>
        <w:ind w:left="0" w:firstLine="567"/>
        <w:jc w:val="both"/>
      </w:pPr>
      <w:r>
        <w:t xml:space="preserve"> </w:t>
      </w:r>
      <w:r w:rsidR="00C514E8" w:rsidRPr="00D708AC">
        <w:t>инвест</w:t>
      </w:r>
      <w:r w:rsidR="0086536A">
        <w:t>иции в аффилированные стороны</w:t>
      </w:r>
      <w:r w:rsidR="0086536A">
        <w:tab/>
        <w:t xml:space="preserve">          5 000</w:t>
      </w:r>
      <w:r w:rsidR="0086536A">
        <w:tab/>
      </w:r>
      <w:r w:rsidR="0086536A">
        <w:tab/>
        <w:t xml:space="preserve">          </w:t>
      </w:r>
      <w:r w:rsidR="00C514E8" w:rsidRPr="00D708AC">
        <w:t>10 000</w:t>
      </w:r>
    </w:p>
    <w:p w:rsidR="00C514E8" w:rsidRPr="00D708AC" w:rsidRDefault="0048406D" w:rsidP="0086536A">
      <w:pPr>
        <w:numPr>
          <w:ilvl w:val="1"/>
          <w:numId w:val="10"/>
        </w:numPr>
        <w:tabs>
          <w:tab w:val="clear" w:pos="1440"/>
          <w:tab w:val="num" w:pos="142"/>
          <w:tab w:val="left" w:pos="360"/>
          <w:tab w:val="left" w:pos="567"/>
        </w:tabs>
        <w:ind w:left="0" w:firstLine="567"/>
        <w:jc w:val="both"/>
      </w:pPr>
      <w:r>
        <w:t xml:space="preserve"> </w:t>
      </w:r>
      <w:r w:rsidR="00C514E8" w:rsidRPr="00D708AC">
        <w:t>обязател</w:t>
      </w:r>
      <w:r w:rsidR="0086536A">
        <w:t xml:space="preserve">ьства аффилированным сторонам         - </w:t>
      </w:r>
      <w:r w:rsidR="0086536A">
        <w:tab/>
      </w:r>
      <w:r w:rsidR="0086536A">
        <w:tab/>
        <w:t xml:space="preserve">          </w:t>
      </w:r>
      <w:r w:rsidR="00C514E8" w:rsidRPr="00D708AC">
        <w:t>318 214</w:t>
      </w:r>
    </w:p>
    <w:p w:rsidR="00C514E8" w:rsidRPr="00D708AC" w:rsidRDefault="0048406D" w:rsidP="002E390F">
      <w:pPr>
        <w:numPr>
          <w:ilvl w:val="0"/>
          <w:numId w:val="13"/>
        </w:numPr>
        <w:tabs>
          <w:tab w:val="num" w:pos="-142"/>
          <w:tab w:val="left" w:pos="0"/>
        </w:tabs>
        <w:ind w:left="0" w:firstLine="567"/>
      </w:pPr>
      <w:r>
        <w:t>Р</w:t>
      </w:r>
      <w:r w:rsidR="00C514E8" w:rsidRPr="00D708AC">
        <w:t>асходы по компенсациям ключевому управленческому персоналу</w:t>
      </w:r>
      <w:r>
        <w:t>, п</w:t>
      </w:r>
      <w:r w:rsidRPr="00D708AC">
        <w:t>ризнанные в 201X</w:t>
      </w:r>
      <w:r>
        <w:t xml:space="preserve"> </w:t>
      </w:r>
      <w:r w:rsidRPr="00D708AC">
        <w:t>г.</w:t>
      </w:r>
      <w:r w:rsidR="00C514E8" w:rsidRPr="00D708AC">
        <w:t xml:space="preserve">: </w:t>
      </w:r>
    </w:p>
    <w:p w:rsidR="00C514E8" w:rsidRPr="00D708AC" w:rsidRDefault="0048406D" w:rsidP="002E390F">
      <w:pPr>
        <w:numPr>
          <w:ilvl w:val="1"/>
          <w:numId w:val="13"/>
        </w:numPr>
        <w:tabs>
          <w:tab w:val="clear" w:pos="1648"/>
          <w:tab w:val="num" w:pos="0"/>
          <w:tab w:val="left" w:pos="360"/>
          <w:tab w:val="left" w:pos="567"/>
        </w:tabs>
        <w:ind w:left="0" w:firstLine="567"/>
      </w:pPr>
      <w:r>
        <w:t xml:space="preserve"> </w:t>
      </w:r>
      <w:r w:rsidR="00C514E8" w:rsidRPr="00D708AC">
        <w:t>основная и дополнительная заработная плата − 56 387 леев.</w:t>
      </w:r>
    </w:p>
    <w:p w:rsidR="00C514E8" w:rsidRPr="00D708AC" w:rsidRDefault="0048406D" w:rsidP="002E390F">
      <w:pPr>
        <w:numPr>
          <w:ilvl w:val="1"/>
          <w:numId w:val="13"/>
        </w:numPr>
        <w:tabs>
          <w:tab w:val="clear" w:pos="1648"/>
          <w:tab w:val="num" w:pos="0"/>
          <w:tab w:val="left" w:pos="360"/>
          <w:tab w:val="left" w:pos="567"/>
        </w:tabs>
        <w:ind w:left="0" w:firstLine="567"/>
      </w:pPr>
      <w:r>
        <w:t xml:space="preserve"> иные </w:t>
      </w:r>
      <w:r w:rsidR="00C514E8" w:rsidRPr="00D708AC">
        <w:t>стимулирующи</w:t>
      </w:r>
      <w:r>
        <w:t>е</w:t>
      </w:r>
      <w:r w:rsidR="00C514E8" w:rsidRPr="00D708AC">
        <w:t xml:space="preserve"> и компенсационны</w:t>
      </w:r>
      <w:r>
        <w:t>е</w:t>
      </w:r>
      <w:r w:rsidR="00C514E8" w:rsidRPr="00D708AC">
        <w:t xml:space="preserve"> выплат</w:t>
      </w:r>
      <w:r>
        <w:t>ы</w:t>
      </w:r>
      <w:r w:rsidR="00C514E8" w:rsidRPr="00D708AC">
        <w:t xml:space="preserve"> − 28 338 леев.</w:t>
      </w:r>
    </w:p>
    <w:p w:rsidR="00C514E8" w:rsidRPr="00D708AC" w:rsidRDefault="00C514E8" w:rsidP="002E390F">
      <w:pPr>
        <w:tabs>
          <w:tab w:val="num" w:pos="0"/>
          <w:tab w:val="left" w:pos="360"/>
          <w:tab w:val="left" w:pos="567"/>
        </w:tabs>
        <w:ind w:firstLine="567"/>
      </w:pPr>
    </w:p>
    <w:p w:rsidR="00C514E8" w:rsidRPr="00D708AC" w:rsidRDefault="00C514E8" w:rsidP="00C514E8">
      <w:pPr>
        <w:jc w:val="both"/>
      </w:pPr>
    </w:p>
    <w:p w:rsidR="00C514E8" w:rsidRDefault="00C514E8" w:rsidP="00C514E8">
      <w:pPr>
        <w:jc w:val="both"/>
      </w:pPr>
    </w:p>
    <w:p w:rsidR="0048406D" w:rsidRDefault="0048406D" w:rsidP="00C514E8">
      <w:pPr>
        <w:jc w:val="both"/>
      </w:pPr>
    </w:p>
    <w:p w:rsidR="004558CF" w:rsidRPr="00D708AC" w:rsidRDefault="004558CF" w:rsidP="00C514E8">
      <w:pPr>
        <w:jc w:val="both"/>
      </w:pPr>
    </w:p>
    <w:p w:rsidR="0086536A" w:rsidRDefault="00C514E8" w:rsidP="00C514E8">
      <w:pPr>
        <w:pStyle w:val="ae"/>
        <w:tabs>
          <w:tab w:val="left" w:pos="993"/>
        </w:tabs>
        <w:spacing w:after="0"/>
        <w:ind w:firstLine="600"/>
        <w:jc w:val="right"/>
      </w:pPr>
      <w:r w:rsidRPr="00D708AC">
        <w:t xml:space="preserve">Приложение </w:t>
      </w:r>
      <w:r>
        <w:t xml:space="preserve">№ </w:t>
      </w:r>
      <w:r w:rsidRPr="00D708AC">
        <w:t xml:space="preserve">8  </w:t>
      </w:r>
    </w:p>
    <w:p w:rsidR="00C514E8" w:rsidRPr="00D708AC" w:rsidRDefault="004558CF" w:rsidP="0086536A">
      <w:pPr>
        <w:pStyle w:val="ae"/>
        <w:tabs>
          <w:tab w:val="left" w:pos="993"/>
        </w:tabs>
        <w:spacing w:after="0"/>
        <w:ind w:firstLine="600"/>
        <w:jc w:val="right"/>
      </w:pPr>
      <w:r>
        <w:lastRenderedPageBreak/>
        <w:t>к НСБУ «</w:t>
      </w:r>
      <w:r w:rsidR="00C514E8" w:rsidRPr="00D708AC">
        <w:t>Представление финансовых отчетов</w:t>
      </w:r>
      <w:r>
        <w:t>»</w:t>
      </w:r>
    </w:p>
    <w:p w:rsidR="00C514E8" w:rsidRPr="00D708AC" w:rsidRDefault="00C514E8" w:rsidP="00C514E8">
      <w:pPr>
        <w:tabs>
          <w:tab w:val="left" w:pos="360"/>
          <w:tab w:val="left" w:pos="567"/>
        </w:tabs>
        <w:ind w:left="720"/>
        <w:jc w:val="both"/>
      </w:pPr>
    </w:p>
    <w:p w:rsidR="00C514E8" w:rsidRPr="00D708AC" w:rsidRDefault="009679F9" w:rsidP="009679F9">
      <w:pPr>
        <w:pStyle w:val="ae"/>
        <w:tabs>
          <w:tab w:val="left" w:pos="993"/>
        </w:tabs>
        <w:ind w:right="-427" w:hanging="567"/>
        <w:jc w:val="center"/>
        <w:rPr>
          <w:b/>
          <w:bCs/>
          <w:iCs/>
        </w:rPr>
      </w:pPr>
      <w:r>
        <w:rPr>
          <w:b/>
          <w:bCs/>
          <w:iCs/>
        </w:rPr>
        <w:t>С</w:t>
      </w:r>
      <w:r w:rsidR="00C514E8" w:rsidRPr="00D708AC">
        <w:rPr>
          <w:b/>
          <w:bCs/>
          <w:iCs/>
        </w:rPr>
        <w:t>правка о доходах и расходах классифицирова</w:t>
      </w:r>
      <w:r w:rsidR="002E390F">
        <w:rPr>
          <w:b/>
          <w:bCs/>
          <w:iCs/>
        </w:rPr>
        <w:t>н</w:t>
      </w:r>
      <w:r w:rsidR="00C514E8" w:rsidRPr="00D708AC">
        <w:rPr>
          <w:b/>
          <w:bCs/>
          <w:iCs/>
        </w:rPr>
        <w:t>ных по натуре</w:t>
      </w:r>
    </w:p>
    <w:p w:rsidR="00C514E8" w:rsidRPr="00D708AC" w:rsidRDefault="00C514E8" w:rsidP="00C514E8">
      <w:pPr>
        <w:jc w:val="center"/>
        <w:rPr>
          <w:b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693"/>
        <w:gridCol w:w="1624"/>
        <w:gridCol w:w="1580"/>
      </w:tblGrid>
      <w:tr w:rsidR="00C514E8" w:rsidRPr="00D708AC">
        <w:trPr>
          <w:trHeight w:val="330"/>
          <w:jc w:val="center"/>
        </w:trPr>
        <w:tc>
          <w:tcPr>
            <w:tcW w:w="6453" w:type="dxa"/>
            <w:vMerge w:val="restart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/>
                <w:bCs/>
              </w:rPr>
            </w:pPr>
            <w:r w:rsidRPr="00D708AC">
              <w:rPr>
                <w:b/>
                <w:bCs/>
              </w:rPr>
              <w:t>Показатели</w:t>
            </w:r>
          </w:p>
        </w:tc>
        <w:tc>
          <w:tcPr>
            <w:tcW w:w="700" w:type="dxa"/>
            <w:vMerge w:val="restart"/>
          </w:tcPr>
          <w:p w:rsidR="00C514E8" w:rsidRPr="00D708AC" w:rsidRDefault="00C514E8" w:rsidP="00C514E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D708AC">
              <w:rPr>
                <w:b/>
                <w:bCs/>
              </w:rPr>
              <w:t>Код стр.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:rsidR="00C514E8" w:rsidRPr="00D708AC" w:rsidRDefault="00C514E8" w:rsidP="00C514E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D708AC">
              <w:rPr>
                <w:b/>
                <w:bCs/>
              </w:rPr>
              <w:t>Отчетный период</w:t>
            </w:r>
          </w:p>
        </w:tc>
      </w:tr>
      <w:tr w:rsidR="00C514E8" w:rsidRPr="00D708AC">
        <w:trPr>
          <w:trHeight w:val="85"/>
          <w:jc w:val="center"/>
        </w:trPr>
        <w:tc>
          <w:tcPr>
            <w:tcW w:w="6453" w:type="dxa"/>
            <w:vMerge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0" w:type="dxa"/>
            <w:vMerge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E8" w:rsidRPr="00D708AC" w:rsidRDefault="00C514E8" w:rsidP="00C514E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D708AC">
              <w:rPr>
                <w:b/>
                <w:bCs/>
              </w:rPr>
              <w:t>предыдущий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14E8" w:rsidRPr="00D708AC" w:rsidRDefault="004558CF" w:rsidP="00C514E8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</w:t>
            </w:r>
          </w:p>
        </w:tc>
      </w:tr>
      <w:tr w:rsidR="00C514E8" w:rsidRPr="00D708AC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/>
                <w:bCs/>
              </w:rPr>
            </w:pPr>
            <w:r w:rsidRPr="00D708AC">
              <w:rPr>
                <w:b/>
                <w:bCs/>
              </w:rPr>
              <w:t>1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/>
                <w:bCs/>
              </w:rPr>
            </w:pPr>
            <w:r w:rsidRPr="00D708AC">
              <w:rPr>
                <w:b/>
                <w:bCs/>
              </w:rPr>
              <w:t>2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/>
                <w:bCs/>
              </w:rPr>
            </w:pPr>
            <w:r w:rsidRPr="00D708AC">
              <w:rPr>
                <w:b/>
                <w:bCs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/>
                <w:bCs/>
              </w:rPr>
            </w:pPr>
            <w:r w:rsidRPr="00D708AC">
              <w:rPr>
                <w:b/>
                <w:bCs/>
              </w:rPr>
              <w:t>4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Доходы от продаж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010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3 545 687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3 868 995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 xml:space="preserve">Другие доходы от операционной деятельности 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020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925 787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943 548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 xml:space="preserve">Доходы от других видов деятельности 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030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198 756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788 476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 xml:space="preserve">Всего доходы </w:t>
            </w:r>
          </w:p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(стр.010 + стр.020 + стр.030)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040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4 670 231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5 601 019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Изменение запасов*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050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87 785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(65 286)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  <w:shd w:val="clear" w:color="auto" w:fill="auto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Себестоимость продаж**</w:t>
            </w:r>
          </w:p>
        </w:tc>
        <w:tc>
          <w:tcPr>
            <w:tcW w:w="700" w:type="dxa"/>
            <w:shd w:val="clear" w:color="auto" w:fill="auto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060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shd w:val="clear" w:color="auto" w:fill="auto"/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564 892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341 616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Расходы по запасам***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070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1 257 942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1 712 744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Расходы на персонал по оплате труда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080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354 297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363 293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Взносы обязательного государственного социального и медицинского страхования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</w:p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090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95 660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98 089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Расходы по амортизации и обесценению долгосрочных активов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100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157 891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386 573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Другие расходы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110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1 188 551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1 572 941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 xml:space="preserve">Расходы других видов деятельности 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120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44 611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33 947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 xml:space="preserve">Всего расходы </w:t>
            </w:r>
          </w:p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(стр.050+стр.060+стр.070+стр.080+стр.090+стр.100+стр.110+ стр.120)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130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3 751 630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4 443 917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 xml:space="preserve">Прибыль (убыток) до </w:t>
            </w:r>
            <w:r w:rsidRPr="00D708AC">
              <w:rPr>
                <w:rStyle w:val="hps"/>
                <w:rFonts w:eastAsia="Calibri"/>
              </w:rPr>
              <w:t>налогообложения</w:t>
            </w:r>
            <w:r w:rsidRPr="00D708AC">
              <w:t xml:space="preserve"> (стр.040 – стр.130)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140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918 601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1 157 102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Расходы по подоходному налогу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150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88 232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138 562</w:t>
            </w:r>
          </w:p>
        </w:tc>
      </w:tr>
      <w:tr w:rsidR="00C514E8" w:rsidRPr="00D708AC" w:rsidTr="009679F9">
        <w:trPr>
          <w:jc w:val="center"/>
        </w:trPr>
        <w:tc>
          <w:tcPr>
            <w:tcW w:w="6453" w:type="dxa"/>
          </w:tcPr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 xml:space="preserve">Чистая прибыль (убыток) отчетного периода </w:t>
            </w:r>
          </w:p>
          <w:p w:rsidR="00C514E8" w:rsidRPr="00D708AC" w:rsidRDefault="00C514E8" w:rsidP="00C514E8">
            <w:pPr>
              <w:tabs>
                <w:tab w:val="left" w:pos="993"/>
              </w:tabs>
              <w:jc w:val="both"/>
            </w:pPr>
            <w:r w:rsidRPr="00D708AC">
              <w:t>(стр.140 – стр.150)</w:t>
            </w:r>
          </w:p>
        </w:tc>
        <w:tc>
          <w:tcPr>
            <w:tcW w:w="700" w:type="dxa"/>
          </w:tcPr>
          <w:p w:rsidR="00C514E8" w:rsidRPr="00D708AC" w:rsidRDefault="00C514E8" w:rsidP="00C514E8">
            <w:pPr>
              <w:keepNext/>
              <w:autoSpaceDE w:val="0"/>
              <w:autoSpaceDN w:val="0"/>
              <w:jc w:val="center"/>
              <w:outlineLvl w:val="1"/>
              <w:rPr>
                <w:bCs/>
              </w:rPr>
            </w:pPr>
            <w:r w:rsidRPr="00D708AC">
              <w:rPr>
                <w:bCs/>
              </w:rPr>
              <w:t>160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514E8" w:rsidRPr="00D708AC" w:rsidRDefault="00C514E8" w:rsidP="009679F9">
            <w:pPr>
              <w:jc w:val="right"/>
              <w:rPr>
                <w:color w:val="000000"/>
                <w:szCs w:val="12"/>
              </w:rPr>
            </w:pPr>
            <w:r w:rsidRPr="00D708AC">
              <w:rPr>
                <w:color w:val="000000"/>
                <w:szCs w:val="12"/>
              </w:rPr>
              <w:t>830 369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514E8" w:rsidRPr="00D708AC" w:rsidRDefault="00C514E8" w:rsidP="009679F9">
            <w:pPr>
              <w:keepNext/>
              <w:autoSpaceDE w:val="0"/>
              <w:autoSpaceDN w:val="0"/>
              <w:jc w:val="right"/>
              <w:outlineLvl w:val="1"/>
              <w:rPr>
                <w:bCs/>
              </w:rPr>
            </w:pPr>
            <w:r w:rsidRPr="00D708AC">
              <w:rPr>
                <w:bCs/>
              </w:rPr>
              <w:t>1 018 540</w:t>
            </w:r>
          </w:p>
        </w:tc>
      </w:tr>
    </w:tbl>
    <w:p w:rsidR="00C514E8" w:rsidRPr="00D708AC" w:rsidRDefault="00C514E8" w:rsidP="00C514E8">
      <w:pPr>
        <w:rPr>
          <w:bCs/>
          <w:highlight w:val="yellow"/>
        </w:rPr>
      </w:pPr>
    </w:p>
    <w:p w:rsidR="00C514E8" w:rsidRPr="0048406D" w:rsidRDefault="0048406D" w:rsidP="002E390F">
      <w:pPr>
        <w:tabs>
          <w:tab w:val="left" w:pos="142"/>
          <w:tab w:val="left" w:pos="284"/>
        </w:tabs>
        <w:ind w:left="-567" w:right="-569"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="00C514E8" w:rsidRPr="0048406D">
        <w:rPr>
          <w:bCs/>
          <w:sz w:val="20"/>
          <w:szCs w:val="20"/>
        </w:rPr>
        <w:t>В с</w:t>
      </w:r>
      <w:r w:rsidR="00C514E8" w:rsidRPr="0048406D">
        <w:rPr>
          <w:sz w:val="20"/>
          <w:szCs w:val="20"/>
        </w:rPr>
        <w:t>тр</w:t>
      </w:r>
      <w:r w:rsidR="00C514E8" w:rsidRPr="0048406D">
        <w:rPr>
          <w:bCs/>
          <w:sz w:val="20"/>
          <w:szCs w:val="20"/>
        </w:rPr>
        <w:t xml:space="preserve">. 050 </w:t>
      </w:r>
      <w:r w:rsidR="00C514E8" w:rsidRPr="0048406D">
        <w:rPr>
          <w:sz w:val="20"/>
          <w:szCs w:val="20"/>
        </w:rPr>
        <w:t>отражается</w:t>
      </w:r>
      <w:r w:rsidR="00C514E8" w:rsidRPr="0048406D">
        <w:rPr>
          <w:bCs/>
          <w:sz w:val="20"/>
          <w:szCs w:val="20"/>
        </w:rPr>
        <w:t xml:space="preserve"> </w:t>
      </w:r>
      <w:r w:rsidR="00C514E8" w:rsidRPr="0048406D">
        <w:rPr>
          <w:sz w:val="20"/>
          <w:szCs w:val="20"/>
        </w:rPr>
        <w:t>изменение</w:t>
      </w:r>
      <w:r w:rsidR="00C514E8" w:rsidRPr="0048406D">
        <w:rPr>
          <w:bCs/>
          <w:sz w:val="20"/>
          <w:szCs w:val="20"/>
        </w:rPr>
        <w:t xml:space="preserve"> </w:t>
      </w:r>
      <w:r w:rsidR="00C514E8" w:rsidRPr="0048406D">
        <w:rPr>
          <w:sz w:val="20"/>
          <w:szCs w:val="20"/>
        </w:rPr>
        <w:t>запасов</w:t>
      </w:r>
      <w:r w:rsidR="00C514E8" w:rsidRPr="0048406D">
        <w:rPr>
          <w:bCs/>
          <w:sz w:val="20"/>
          <w:szCs w:val="20"/>
        </w:rPr>
        <w:t xml:space="preserve"> </w:t>
      </w:r>
      <w:r w:rsidR="00C514E8" w:rsidRPr="0048406D">
        <w:rPr>
          <w:sz w:val="20"/>
          <w:szCs w:val="20"/>
        </w:rPr>
        <w:t>незавершенно</w:t>
      </w:r>
      <w:r w:rsidR="00BF402F" w:rsidRPr="0048406D">
        <w:rPr>
          <w:sz w:val="20"/>
          <w:szCs w:val="20"/>
        </w:rPr>
        <w:t>го</w:t>
      </w:r>
      <w:r w:rsidR="00C514E8" w:rsidRPr="0048406D">
        <w:rPr>
          <w:sz w:val="20"/>
          <w:szCs w:val="20"/>
        </w:rPr>
        <w:t xml:space="preserve"> производств</w:t>
      </w:r>
      <w:r w:rsidR="00BF402F" w:rsidRPr="0048406D">
        <w:rPr>
          <w:sz w:val="20"/>
          <w:szCs w:val="20"/>
        </w:rPr>
        <w:t>а</w:t>
      </w:r>
      <w:r w:rsidR="00C514E8" w:rsidRPr="0048406D">
        <w:rPr>
          <w:sz w:val="20"/>
          <w:szCs w:val="20"/>
        </w:rPr>
        <w:t xml:space="preserve"> и продукции</w:t>
      </w:r>
      <w:r w:rsidR="00C514E8" w:rsidRPr="0048406D">
        <w:rPr>
          <w:bCs/>
          <w:sz w:val="20"/>
          <w:szCs w:val="20"/>
        </w:rPr>
        <w:t xml:space="preserve">, </w:t>
      </w:r>
      <w:r w:rsidR="00C514E8" w:rsidRPr="0048406D">
        <w:rPr>
          <w:sz w:val="20"/>
          <w:szCs w:val="20"/>
        </w:rPr>
        <w:t xml:space="preserve"> рассчитанн</w:t>
      </w:r>
      <w:r w:rsidR="002E390F">
        <w:rPr>
          <w:sz w:val="20"/>
          <w:szCs w:val="20"/>
        </w:rPr>
        <w:t>ое</w:t>
      </w:r>
      <w:r w:rsidR="00C514E8" w:rsidRPr="0048406D">
        <w:rPr>
          <w:sz w:val="20"/>
          <w:szCs w:val="20"/>
        </w:rPr>
        <w:t xml:space="preserve"> следующим образом</w:t>
      </w:r>
      <w:r w:rsidR="00C514E8" w:rsidRPr="0048406D">
        <w:rPr>
          <w:bCs/>
          <w:sz w:val="20"/>
          <w:szCs w:val="20"/>
        </w:rPr>
        <w:t xml:space="preserve">: </w:t>
      </w:r>
      <w:r w:rsidR="00C514E8" w:rsidRPr="0048406D">
        <w:rPr>
          <w:sz w:val="20"/>
          <w:szCs w:val="20"/>
        </w:rPr>
        <w:t>стр</w:t>
      </w:r>
      <w:r w:rsidR="001B3E1C">
        <w:rPr>
          <w:bCs/>
          <w:sz w:val="20"/>
          <w:szCs w:val="20"/>
        </w:rPr>
        <w:t>.170 гр.</w:t>
      </w:r>
      <w:r w:rsidR="00C514E8" w:rsidRPr="0048406D">
        <w:rPr>
          <w:bCs/>
          <w:sz w:val="20"/>
          <w:szCs w:val="20"/>
        </w:rPr>
        <w:t xml:space="preserve">4 – </w:t>
      </w:r>
      <w:r w:rsidR="00C514E8" w:rsidRPr="0048406D">
        <w:rPr>
          <w:sz w:val="20"/>
          <w:szCs w:val="20"/>
        </w:rPr>
        <w:t>стр</w:t>
      </w:r>
      <w:r w:rsidR="001B3E1C">
        <w:rPr>
          <w:bCs/>
          <w:sz w:val="20"/>
          <w:szCs w:val="20"/>
        </w:rPr>
        <w:t>.170 гр.</w:t>
      </w:r>
      <w:r w:rsidR="00C514E8" w:rsidRPr="0048406D">
        <w:rPr>
          <w:bCs/>
          <w:sz w:val="20"/>
          <w:szCs w:val="20"/>
        </w:rPr>
        <w:t xml:space="preserve">5 из баланса  (221 519 </w:t>
      </w:r>
      <w:r w:rsidR="00C514E8" w:rsidRPr="0048406D">
        <w:rPr>
          <w:sz w:val="20"/>
          <w:szCs w:val="20"/>
        </w:rPr>
        <w:t>леев</w:t>
      </w:r>
      <w:r w:rsidR="00C514E8" w:rsidRPr="0048406D">
        <w:rPr>
          <w:bCs/>
          <w:sz w:val="20"/>
          <w:szCs w:val="20"/>
        </w:rPr>
        <w:t xml:space="preserve"> – 286 805 </w:t>
      </w:r>
      <w:r w:rsidR="00C514E8" w:rsidRPr="0048406D">
        <w:rPr>
          <w:sz w:val="20"/>
          <w:szCs w:val="20"/>
        </w:rPr>
        <w:t>леев</w:t>
      </w:r>
      <w:r w:rsidR="00C514E8" w:rsidRPr="0048406D">
        <w:rPr>
          <w:bCs/>
          <w:sz w:val="20"/>
          <w:szCs w:val="20"/>
        </w:rPr>
        <w:t>)</w:t>
      </w:r>
      <w:r w:rsidR="004558CF" w:rsidRPr="0048406D">
        <w:rPr>
          <w:bCs/>
          <w:sz w:val="20"/>
          <w:szCs w:val="20"/>
        </w:rPr>
        <w:t>;</w:t>
      </w:r>
    </w:p>
    <w:p w:rsidR="00C514E8" w:rsidRPr="0048406D" w:rsidRDefault="0048406D" w:rsidP="002E390F">
      <w:pPr>
        <w:tabs>
          <w:tab w:val="left" w:pos="142"/>
          <w:tab w:val="left" w:pos="284"/>
        </w:tabs>
        <w:ind w:left="-567" w:right="-569"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**</w:t>
      </w:r>
      <w:r w:rsidR="00C514E8" w:rsidRPr="0048406D">
        <w:rPr>
          <w:bCs/>
          <w:sz w:val="20"/>
          <w:szCs w:val="20"/>
        </w:rPr>
        <w:t>В с</w:t>
      </w:r>
      <w:r w:rsidR="00C514E8" w:rsidRPr="0048406D">
        <w:rPr>
          <w:sz w:val="20"/>
          <w:szCs w:val="20"/>
        </w:rPr>
        <w:t>тр</w:t>
      </w:r>
      <w:r w:rsidR="00C514E8" w:rsidRPr="0048406D">
        <w:rPr>
          <w:bCs/>
          <w:sz w:val="20"/>
          <w:szCs w:val="20"/>
        </w:rPr>
        <w:t xml:space="preserve">. 060 </w:t>
      </w:r>
      <w:r w:rsidR="00C514E8" w:rsidRPr="0048406D">
        <w:rPr>
          <w:sz w:val="20"/>
          <w:szCs w:val="20"/>
        </w:rPr>
        <w:t>отражается</w:t>
      </w:r>
      <w:r w:rsidR="00C514E8" w:rsidRPr="0048406D">
        <w:rPr>
          <w:bCs/>
          <w:sz w:val="20"/>
          <w:szCs w:val="20"/>
        </w:rPr>
        <w:t xml:space="preserve"> </w:t>
      </w:r>
      <w:r w:rsidR="00C514E8" w:rsidRPr="0048406D">
        <w:rPr>
          <w:sz w:val="20"/>
          <w:szCs w:val="20"/>
        </w:rPr>
        <w:t>себестоимость</w:t>
      </w:r>
      <w:r w:rsidR="00C514E8" w:rsidRPr="0048406D">
        <w:rPr>
          <w:bCs/>
          <w:sz w:val="20"/>
          <w:szCs w:val="20"/>
        </w:rPr>
        <w:t xml:space="preserve"> </w:t>
      </w:r>
      <w:r w:rsidR="00C514E8" w:rsidRPr="0048406D">
        <w:rPr>
          <w:sz w:val="20"/>
          <w:szCs w:val="20"/>
        </w:rPr>
        <w:t>реализованных</w:t>
      </w:r>
      <w:r w:rsidR="00C514E8" w:rsidRPr="0048406D">
        <w:rPr>
          <w:bCs/>
          <w:sz w:val="20"/>
          <w:szCs w:val="20"/>
        </w:rPr>
        <w:t xml:space="preserve"> </w:t>
      </w:r>
      <w:r w:rsidR="00C514E8" w:rsidRPr="0048406D">
        <w:rPr>
          <w:sz w:val="20"/>
          <w:szCs w:val="20"/>
        </w:rPr>
        <w:t>товаров</w:t>
      </w:r>
      <w:r w:rsidR="0094024E" w:rsidRPr="0048406D">
        <w:rPr>
          <w:sz w:val="20"/>
          <w:szCs w:val="20"/>
        </w:rPr>
        <w:t xml:space="preserve"> </w:t>
      </w:r>
      <w:r w:rsidR="00FC57BB" w:rsidRPr="0048406D">
        <w:rPr>
          <w:sz w:val="20"/>
          <w:szCs w:val="20"/>
          <w:lang w:val="ro-RO"/>
        </w:rPr>
        <w:t>(</w:t>
      </w:r>
      <w:r w:rsidR="00FC57BB" w:rsidRPr="0048406D">
        <w:rPr>
          <w:sz w:val="20"/>
          <w:szCs w:val="20"/>
        </w:rPr>
        <w:t>обороты по дебиту и/или кредиту счета 711 суб</w:t>
      </w:r>
      <w:r w:rsidR="00FB04E1">
        <w:rPr>
          <w:sz w:val="20"/>
          <w:szCs w:val="20"/>
        </w:rPr>
        <w:t>с</w:t>
      </w:r>
      <w:r w:rsidR="00FC57BB" w:rsidRPr="0048406D">
        <w:rPr>
          <w:sz w:val="20"/>
          <w:szCs w:val="20"/>
        </w:rPr>
        <w:t>чета 7112</w:t>
      </w:r>
      <w:r w:rsidR="00FC57BB" w:rsidRPr="0048406D">
        <w:rPr>
          <w:sz w:val="20"/>
          <w:szCs w:val="20"/>
          <w:lang w:val="ro-RO"/>
        </w:rPr>
        <w:t>)</w:t>
      </w:r>
      <w:r w:rsidR="004558CF" w:rsidRPr="0048406D">
        <w:rPr>
          <w:sz w:val="20"/>
          <w:szCs w:val="20"/>
        </w:rPr>
        <w:t>;</w:t>
      </w:r>
    </w:p>
    <w:p w:rsidR="00FC57BB" w:rsidRPr="003614FE" w:rsidRDefault="009679F9" w:rsidP="002E390F">
      <w:pPr>
        <w:tabs>
          <w:tab w:val="left" w:pos="142"/>
          <w:tab w:val="left" w:pos="284"/>
        </w:tabs>
        <w:ind w:left="-567" w:right="-569" w:firstLine="567"/>
        <w:rPr>
          <w:bCs/>
          <w:sz w:val="20"/>
          <w:szCs w:val="20"/>
        </w:rPr>
      </w:pPr>
      <w:r w:rsidRPr="0048406D">
        <w:rPr>
          <w:bCs/>
          <w:sz w:val="20"/>
          <w:szCs w:val="20"/>
        </w:rPr>
        <w:t>***</w:t>
      </w:r>
      <w:r w:rsidR="00C514E8" w:rsidRPr="0048406D">
        <w:rPr>
          <w:bCs/>
          <w:sz w:val="20"/>
          <w:szCs w:val="20"/>
        </w:rPr>
        <w:t>В с</w:t>
      </w:r>
      <w:r w:rsidR="00C514E8" w:rsidRPr="0048406D">
        <w:rPr>
          <w:sz w:val="20"/>
          <w:szCs w:val="20"/>
        </w:rPr>
        <w:t>тр</w:t>
      </w:r>
      <w:r w:rsidR="001B3E1C">
        <w:rPr>
          <w:bCs/>
          <w:sz w:val="20"/>
          <w:szCs w:val="20"/>
        </w:rPr>
        <w:t>.</w:t>
      </w:r>
      <w:r w:rsidR="00C514E8" w:rsidRPr="0048406D">
        <w:rPr>
          <w:bCs/>
          <w:sz w:val="20"/>
          <w:szCs w:val="20"/>
        </w:rPr>
        <w:t xml:space="preserve">070 </w:t>
      </w:r>
      <w:r w:rsidR="00C514E8" w:rsidRPr="0048406D">
        <w:rPr>
          <w:sz w:val="20"/>
          <w:szCs w:val="20"/>
        </w:rPr>
        <w:t>отражается</w:t>
      </w:r>
      <w:r w:rsidR="00C514E8" w:rsidRPr="0048406D">
        <w:rPr>
          <w:bCs/>
          <w:sz w:val="20"/>
          <w:szCs w:val="20"/>
        </w:rPr>
        <w:t xml:space="preserve"> </w:t>
      </w:r>
      <w:r w:rsidR="00C514E8" w:rsidRPr="0048406D">
        <w:rPr>
          <w:sz w:val="20"/>
          <w:szCs w:val="20"/>
        </w:rPr>
        <w:t>стоимость</w:t>
      </w:r>
      <w:r w:rsidR="00C514E8" w:rsidRPr="0048406D">
        <w:rPr>
          <w:bCs/>
          <w:sz w:val="20"/>
          <w:szCs w:val="20"/>
        </w:rPr>
        <w:t xml:space="preserve"> </w:t>
      </w:r>
      <w:r w:rsidR="00C514E8" w:rsidRPr="0048406D">
        <w:rPr>
          <w:sz w:val="20"/>
          <w:szCs w:val="20"/>
        </w:rPr>
        <w:t>материалов</w:t>
      </w:r>
      <w:r w:rsidR="00FC57BB" w:rsidRPr="0048406D">
        <w:rPr>
          <w:bCs/>
          <w:sz w:val="20"/>
          <w:szCs w:val="20"/>
        </w:rPr>
        <w:t xml:space="preserve">, </w:t>
      </w:r>
      <w:r w:rsidR="004558CF" w:rsidRPr="0048406D">
        <w:rPr>
          <w:bCs/>
          <w:sz w:val="20"/>
          <w:szCs w:val="20"/>
        </w:rPr>
        <w:t xml:space="preserve">оборотных биологических активов, </w:t>
      </w:r>
      <w:r w:rsidR="003614FE">
        <w:rPr>
          <w:bCs/>
          <w:sz w:val="20"/>
          <w:szCs w:val="20"/>
        </w:rPr>
        <w:t>м</w:t>
      </w:r>
      <w:r w:rsidR="003614FE">
        <w:rPr>
          <w:sz w:val="20"/>
          <w:szCs w:val="20"/>
        </w:rPr>
        <w:t>алоценных и быстроизнашивающихся предметов</w:t>
      </w:r>
      <w:r w:rsidR="004558CF" w:rsidRPr="0048406D">
        <w:rPr>
          <w:sz w:val="20"/>
          <w:szCs w:val="20"/>
        </w:rPr>
        <w:t>, товаров</w:t>
      </w:r>
      <w:r w:rsidRPr="0048406D">
        <w:rPr>
          <w:bCs/>
          <w:sz w:val="20"/>
          <w:szCs w:val="20"/>
        </w:rPr>
        <w:t xml:space="preserve"> </w:t>
      </w:r>
      <w:r w:rsidR="00FC57BB" w:rsidRPr="0048406D">
        <w:rPr>
          <w:sz w:val="20"/>
          <w:szCs w:val="20"/>
        </w:rPr>
        <w:t xml:space="preserve">и других </w:t>
      </w:r>
      <w:r w:rsidR="004558CF" w:rsidRPr="0048406D">
        <w:rPr>
          <w:sz w:val="20"/>
          <w:szCs w:val="20"/>
        </w:rPr>
        <w:t xml:space="preserve">использованных </w:t>
      </w:r>
      <w:r w:rsidR="003614FE">
        <w:rPr>
          <w:sz w:val="20"/>
          <w:szCs w:val="20"/>
        </w:rPr>
        <w:t>запасов.</w:t>
      </w:r>
    </w:p>
    <w:p w:rsidR="00C514E8" w:rsidRPr="003614FE" w:rsidRDefault="00C514E8" w:rsidP="002E390F">
      <w:pPr>
        <w:tabs>
          <w:tab w:val="left" w:pos="284"/>
        </w:tabs>
        <w:ind w:right="-569"/>
      </w:pPr>
    </w:p>
    <w:p w:rsidR="00FC57BB" w:rsidRDefault="00FC57BB" w:rsidP="0048406D">
      <w:pPr>
        <w:tabs>
          <w:tab w:val="left" w:pos="284"/>
        </w:tabs>
        <w:ind w:right="-569"/>
        <w:jc w:val="both"/>
        <w:rPr>
          <w:lang w:val="ro-RO"/>
        </w:rPr>
      </w:pPr>
    </w:p>
    <w:p w:rsidR="00FC57BB" w:rsidRPr="003614FE" w:rsidRDefault="00FC57BB" w:rsidP="00C514E8">
      <w:pPr>
        <w:jc w:val="both"/>
        <w:rPr>
          <w:lang w:val="ro-RO"/>
        </w:rPr>
        <w:sectPr w:rsidR="00FC57BB" w:rsidRPr="003614FE" w:rsidSect="00C514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402F" w:rsidRDefault="00C514E8" w:rsidP="00C514E8">
      <w:pPr>
        <w:jc w:val="right"/>
      </w:pPr>
      <w:r w:rsidRPr="00D708AC">
        <w:lastRenderedPageBreak/>
        <w:t xml:space="preserve">Приложение № 9 </w:t>
      </w:r>
    </w:p>
    <w:p w:rsidR="00C514E8" w:rsidRPr="00D708AC" w:rsidRDefault="00C514E8" w:rsidP="00C514E8">
      <w:pPr>
        <w:jc w:val="right"/>
      </w:pPr>
      <w:r w:rsidRPr="00D708AC">
        <w:t>к НСБУ „Представление финансовых отчетов”</w:t>
      </w:r>
    </w:p>
    <w:p w:rsidR="00C514E8" w:rsidRPr="00D708AC" w:rsidRDefault="00C514E8" w:rsidP="00C514E8">
      <w:pPr>
        <w:jc w:val="right"/>
      </w:pPr>
    </w:p>
    <w:p w:rsidR="00C514E8" w:rsidRPr="009679F9" w:rsidRDefault="00C514E8" w:rsidP="00C514E8">
      <w:pPr>
        <w:tabs>
          <w:tab w:val="left" w:pos="993"/>
          <w:tab w:val="left" w:pos="1620"/>
        </w:tabs>
        <w:jc w:val="center"/>
        <w:rPr>
          <w:b/>
        </w:rPr>
      </w:pPr>
      <w:r w:rsidRPr="009679F9">
        <w:rPr>
          <w:b/>
        </w:rPr>
        <w:t xml:space="preserve">Информационная справка </w:t>
      </w:r>
    </w:p>
    <w:p w:rsidR="00C514E8" w:rsidRPr="009679F9" w:rsidRDefault="00C514E8" w:rsidP="00C514E8">
      <w:pPr>
        <w:jc w:val="center"/>
        <w:rPr>
          <w:b/>
        </w:rPr>
      </w:pPr>
      <w:r w:rsidRPr="009679F9">
        <w:rPr>
          <w:b/>
        </w:rPr>
        <w:t>об отношениях с нерезидентами (</w:t>
      </w:r>
      <w:r w:rsidR="0048406D">
        <w:rPr>
          <w:b/>
        </w:rPr>
        <w:t>выписка</w:t>
      </w:r>
      <w:r w:rsidRPr="009679F9">
        <w:rPr>
          <w:b/>
        </w:rPr>
        <w:t>)</w:t>
      </w:r>
    </w:p>
    <w:p w:rsidR="00C514E8" w:rsidRPr="00D708AC" w:rsidRDefault="00C514E8" w:rsidP="00C514E8">
      <w:pPr>
        <w:tabs>
          <w:tab w:val="left" w:pos="993"/>
          <w:tab w:val="left" w:pos="1620"/>
        </w:tabs>
        <w:jc w:val="right"/>
      </w:pPr>
      <w:r w:rsidRPr="00D708AC">
        <w:t>Таблица 4</w:t>
      </w:r>
    </w:p>
    <w:p w:rsidR="00C514E8" w:rsidRPr="00D708AC" w:rsidRDefault="00C514E8" w:rsidP="00C514E8">
      <w:pPr>
        <w:tabs>
          <w:tab w:val="left" w:pos="993"/>
          <w:tab w:val="left" w:pos="1620"/>
        </w:tabs>
        <w:jc w:val="center"/>
        <w:rPr>
          <w:b/>
          <w:bCs/>
          <w:color w:val="000000"/>
        </w:rPr>
      </w:pPr>
      <w:r w:rsidRPr="00D708AC">
        <w:rPr>
          <w:b/>
          <w:bCs/>
          <w:color w:val="000000"/>
        </w:rPr>
        <w:t>Текущие дебиторская задолженность, финансовые инвестиции и обязательства</w:t>
      </w:r>
      <w:r w:rsidR="0048406D">
        <w:rPr>
          <w:b/>
          <w:bCs/>
          <w:color w:val="000000"/>
        </w:rPr>
        <w:t>,</w:t>
      </w:r>
      <w:r w:rsidRPr="00D708AC">
        <w:rPr>
          <w:b/>
          <w:bCs/>
          <w:color w:val="000000"/>
        </w:rPr>
        <w:t xml:space="preserve"> связанные с нерезидентами,</w:t>
      </w:r>
    </w:p>
    <w:p w:rsidR="00C514E8" w:rsidRPr="00D708AC" w:rsidRDefault="00C514E8" w:rsidP="00C514E8">
      <w:pPr>
        <w:jc w:val="center"/>
        <w:rPr>
          <w:b/>
          <w:color w:val="000000"/>
        </w:rPr>
      </w:pPr>
      <w:r w:rsidRPr="00D708AC">
        <w:rPr>
          <w:b/>
          <w:bCs/>
          <w:color w:val="000000"/>
        </w:rPr>
        <w:t>за исключением учредителей</w:t>
      </w:r>
    </w:p>
    <w:p w:rsidR="00C514E8" w:rsidRPr="00D708AC" w:rsidRDefault="00C514E8" w:rsidP="00C514E8">
      <w:pPr>
        <w:jc w:val="center"/>
      </w:pPr>
    </w:p>
    <w:tbl>
      <w:tblPr>
        <w:tblW w:w="156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708"/>
        <w:gridCol w:w="1418"/>
        <w:gridCol w:w="1159"/>
        <w:gridCol w:w="1395"/>
        <w:gridCol w:w="1680"/>
        <w:gridCol w:w="1380"/>
        <w:gridCol w:w="1080"/>
        <w:gridCol w:w="1560"/>
        <w:gridCol w:w="1080"/>
      </w:tblGrid>
      <w:tr w:rsidR="00C514E8" w:rsidRPr="009679F9">
        <w:trPr>
          <w:trHeight w:val="267"/>
        </w:trPr>
        <w:tc>
          <w:tcPr>
            <w:tcW w:w="4151" w:type="dxa"/>
            <w:vMerge w:val="restart"/>
            <w:shd w:val="clear" w:color="auto" w:fill="auto"/>
            <w:noWrap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Код стро</w:t>
            </w:r>
            <w:r w:rsidR="00DE7089">
              <w:rPr>
                <w:b/>
                <w:bCs/>
                <w:color w:val="000000"/>
              </w:rPr>
              <w:t>-</w:t>
            </w:r>
            <w:r w:rsidRPr="009679F9">
              <w:rPr>
                <w:b/>
                <w:bCs/>
                <w:color w:val="000000"/>
              </w:rPr>
              <w:t>ки</w:t>
            </w:r>
          </w:p>
        </w:tc>
        <w:tc>
          <w:tcPr>
            <w:tcW w:w="2577" w:type="dxa"/>
            <w:gridSpan w:val="2"/>
            <w:shd w:val="clear" w:color="auto" w:fill="auto"/>
            <w:noWrap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Остаток на начало отчетного периода</w:t>
            </w:r>
          </w:p>
        </w:tc>
        <w:tc>
          <w:tcPr>
            <w:tcW w:w="5535" w:type="dxa"/>
            <w:gridSpan w:val="4"/>
            <w:shd w:val="clear" w:color="auto" w:fill="auto"/>
            <w:noWrap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Изменения в отчетном периоде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Остаток на конец отчетного периода</w:t>
            </w:r>
          </w:p>
        </w:tc>
      </w:tr>
      <w:tr w:rsidR="00C514E8" w:rsidRPr="009679F9">
        <w:trPr>
          <w:trHeight w:val="231"/>
        </w:trPr>
        <w:tc>
          <w:tcPr>
            <w:tcW w:w="4151" w:type="dxa"/>
            <w:vMerge/>
            <w:vAlign w:val="center"/>
          </w:tcPr>
          <w:p w:rsidR="00C514E8" w:rsidRPr="009679F9" w:rsidRDefault="00C514E8" w:rsidP="00C514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514E8" w:rsidRPr="009679F9" w:rsidRDefault="00C514E8" w:rsidP="00C514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По которым срок оплаты не наступил или просро</w:t>
            </w:r>
            <w:r w:rsidR="00DE7089">
              <w:rPr>
                <w:b/>
                <w:bCs/>
                <w:color w:val="000000"/>
              </w:rPr>
              <w:t>-</w:t>
            </w:r>
            <w:r w:rsidRPr="009679F9">
              <w:rPr>
                <w:b/>
                <w:bCs/>
                <w:color w:val="000000"/>
              </w:rPr>
              <w:t>ченные до года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 xml:space="preserve">Просро-ченные свыше 1 года 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Поступления/</w:t>
            </w:r>
          </w:p>
          <w:p w:rsidR="00C514E8" w:rsidRPr="009679F9" w:rsidRDefault="00C514E8" w:rsidP="00C514E8">
            <w:pPr>
              <w:jc w:val="center"/>
              <w:rPr>
                <w:b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увеличения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Выбытия/</w:t>
            </w:r>
          </w:p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уменьшения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 xml:space="preserve">Курсовые </w:t>
            </w:r>
          </w:p>
          <w:p w:rsidR="00C514E8" w:rsidRPr="009679F9" w:rsidRDefault="00DE7089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="00C514E8" w:rsidRPr="009679F9">
              <w:rPr>
                <w:b/>
                <w:bCs/>
                <w:color w:val="000000"/>
              </w:rPr>
              <w:t>алют</w:t>
            </w:r>
            <w:r>
              <w:rPr>
                <w:b/>
                <w:bCs/>
                <w:color w:val="000000"/>
              </w:rPr>
              <w:t>-</w:t>
            </w:r>
            <w:r w:rsidR="00C514E8" w:rsidRPr="009679F9">
              <w:rPr>
                <w:b/>
                <w:bCs/>
                <w:color w:val="000000"/>
              </w:rPr>
              <w:t xml:space="preserve">ные </w:t>
            </w:r>
          </w:p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разницы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По которым срок оплаты не наступил или просроченные до года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14E8" w:rsidRPr="009679F9" w:rsidRDefault="00C514E8" w:rsidP="0048406D">
            <w:pPr>
              <w:tabs>
                <w:tab w:val="left" w:pos="993"/>
                <w:tab w:val="left" w:pos="1620"/>
              </w:tabs>
              <w:ind w:left="-142" w:right="-108"/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Просро</w:t>
            </w:r>
            <w:r w:rsidR="00DE7089">
              <w:rPr>
                <w:b/>
                <w:bCs/>
                <w:color w:val="000000"/>
              </w:rPr>
              <w:t>-</w:t>
            </w:r>
            <w:r w:rsidRPr="009679F9">
              <w:rPr>
                <w:b/>
                <w:bCs/>
                <w:color w:val="000000"/>
              </w:rPr>
              <w:t xml:space="preserve">ченныe свыше 1 года </w:t>
            </w:r>
          </w:p>
        </w:tc>
      </w:tr>
      <w:tr w:rsidR="00C514E8" w:rsidRPr="009679F9">
        <w:trPr>
          <w:trHeight w:val="645"/>
        </w:trPr>
        <w:tc>
          <w:tcPr>
            <w:tcW w:w="4151" w:type="dxa"/>
            <w:vMerge/>
            <w:vAlign w:val="center"/>
          </w:tcPr>
          <w:p w:rsidR="00C514E8" w:rsidRPr="009679F9" w:rsidRDefault="00C514E8" w:rsidP="00C514E8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C514E8" w:rsidRPr="009679F9" w:rsidRDefault="00C514E8" w:rsidP="00C514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C514E8" w:rsidRPr="009679F9" w:rsidRDefault="00C514E8" w:rsidP="00C514E8">
            <w:pPr>
              <w:rPr>
                <w:b/>
                <w:color w:val="000000"/>
              </w:rPr>
            </w:pPr>
          </w:p>
        </w:tc>
        <w:tc>
          <w:tcPr>
            <w:tcW w:w="1159" w:type="dxa"/>
            <w:vMerge/>
            <w:shd w:val="clear" w:color="auto" w:fill="auto"/>
            <w:vAlign w:val="bottom"/>
          </w:tcPr>
          <w:p w:rsidR="00C514E8" w:rsidRPr="009679F9" w:rsidRDefault="00C514E8" w:rsidP="00C514E8">
            <w:pPr>
              <w:rPr>
                <w:b/>
                <w:color w:val="00000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514E8" w:rsidRPr="009679F9" w:rsidRDefault="00C514E8" w:rsidP="00C514E8">
            <w:pPr>
              <w:tabs>
                <w:tab w:val="left" w:pos="993"/>
                <w:tab w:val="left" w:pos="1620"/>
              </w:tabs>
              <w:jc w:val="center"/>
              <w:rPr>
                <w:b/>
                <w:bCs/>
                <w:color w:val="000000"/>
              </w:rPr>
            </w:pPr>
            <w:r w:rsidRPr="009679F9">
              <w:rPr>
                <w:b/>
                <w:bCs/>
                <w:color w:val="000000"/>
              </w:rPr>
              <w:t>Перевод из долго</w:t>
            </w:r>
            <w:r w:rsidR="00DE7089">
              <w:rPr>
                <w:b/>
                <w:bCs/>
                <w:color w:val="000000"/>
              </w:rPr>
              <w:t>-</w:t>
            </w:r>
            <w:r w:rsidRPr="009679F9">
              <w:rPr>
                <w:b/>
                <w:bCs/>
                <w:color w:val="000000"/>
              </w:rPr>
              <w:t>срочных активов и обязательств в текущие активы и обязатель</w:t>
            </w:r>
            <w:r w:rsidR="00DE7089">
              <w:rPr>
                <w:b/>
                <w:bCs/>
                <w:color w:val="000000"/>
              </w:rPr>
              <w:t>-</w:t>
            </w:r>
            <w:r w:rsidRPr="009679F9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1380" w:type="dxa"/>
            <w:vMerge/>
            <w:shd w:val="clear" w:color="auto" w:fill="auto"/>
            <w:vAlign w:val="bottom"/>
          </w:tcPr>
          <w:p w:rsidR="00C514E8" w:rsidRPr="009679F9" w:rsidRDefault="00C514E8" w:rsidP="00C514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514E8" w:rsidRPr="009679F9" w:rsidRDefault="00C514E8" w:rsidP="00C514E8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C514E8" w:rsidRPr="009679F9" w:rsidRDefault="00C514E8" w:rsidP="00C514E8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514E8" w:rsidRPr="009679F9" w:rsidRDefault="00C514E8" w:rsidP="00C514E8">
            <w:pPr>
              <w:rPr>
                <w:b/>
                <w:color w:val="000000"/>
              </w:rPr>
            </w:pPr>
          </w:p>
        </w:tc>
      </w:tr>
      <w:tr w:rsidR="00C514E8" w:rsidRPr="00D708AC">
        <w:trPr>
          <w:trHeight w:val="53"/>
        </w:trPr>
        <w:tc>
          <w:tcPr>
            <w:tcW w:w="4151" w:type="dxa"/>
            <w:shd w:val="clear" w:color="auto" w:fill="auto"/>
            <w:noWrap/>
            <w:vAlign w:val="center"/>
          </w:tcPr>
          <w:p w:rsidR="00C514E8" w:rsidRPr="00D708AC" w:rsidRDefault="00C514E8" w:rsidP="00C514E8">
            <w:pPr>
              <w:jc w:val="center"/>
              <w:rPr>
                <w:bCs/>
                <w:color w:val="000000"/>
              </w:rPr>
            </w:pPr>
            <w:r w:rsidRPr="00D708AC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514E8" w:rsidRPr="00D708AC" w:rsidRDefault="00C514E8" w:rsidP="00C514E8">
            <w:pPr>
              <w:jc w:val="center"/>
              <w:rPr>
                <w:bCs/>
                <w:color w:val="000000"/>
              </w:rPr>
            </w:pPr>
            <w:r w:rsidRPr="00D708AC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514E8" w:rsidRPr="00D708AC" w:rsidRDefault="00C514E8" w:rsidP="00C514E8">
            <w:pPr>
              <w:jc w:val="center"/>
              <w:rPr>
                <w:color w:val="000000"/>
              </w:rPr>
            </w:pPr>
            <w:r w:rsidRPr="00D708AC">
              <w:rPr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C514E8" w:rsidRPr="00D708AC" w:rsidRDefault="00C514E8" w:rsidP="00C514E8">
            <w:pPr>
              <w:jc w:val="center"/>
              <w:rPr>
                <w:color w:val="000000"/>
              </w:rPr>
            </w:pPr>
            <w:r w:rsidRPr="00D708AC">
              <w:rPr>
                <w:color w:val="000000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C514E8" w:rsidRPr="00D708AC" w:rsidRDefault="00C514E8" w:rsidP="00C514E8">
            <w:pPr>
              <w:jc w:val="center"/>
              <w:rPr>
                <w:color w:val="000000"/>
              </w:rPr>
            </w:pPr>
            <w:r w:rsidRPr="00D708AC">
              <w:rPr>
                <w:color w:val="000000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514E8" w:rsidRPr="00D708AC" w:rsidRDefault="00C514E8" w:rsidP="00C514E8">
            <w:pPr>
              <w:jc w:val="center"/>
              <w:rPr>
                <w:color w:val="000000"/>
              </w:rPr>
            </w:pPr>
            <w:r w:rsidRPr="00D708AC">
              <w:rPr>
                <w:color w:val="000000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514E8" w:rsidRPr="00D708AC" w:rsidRDefault="00C514E8" w:rsidP="00C514E8">
            <w:pPr>
              <w:jc w:val="center"/>
              <w:rPr>
                <w:color w:val="000000"/>
              </w:rPr>
            </w:pPr>
            <w:r w:rsidRPr="00D708AC">
              <w:rPr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14E8" w:rsidRPr="00D708AC" w:rsidRDefault="00C514E8" w:rsidP="00C514E8">
            <w:pPr>
              <w:jc w:val="center"/>
              <w:rPr>
                <w:color w:val="000000"/>
              </w:rPr>
            </w:pPr>
            <w:r w:rsidRPr="00D708AC">
              <w:rPr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514E8" w:rsidRPr="00D708AC" w:rsidRDefault="00C514E8" w:rsidP="00C514E8">
            <w:pPr>
              <w:jc w:val="center"/>
              <w:rPr>
                <w:color w:val="000000"/>
              </w:rPr>
            </w:pPr>
            <w:r w:rsidRPr="00D708AC">
              <w:rPr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14E8" w:rsidRPr="00D708AC" w:rsidRDefault="00C514E8" w:rsidP="00C514E8">
            <w:pPr>
              <w:jc w:val="center"/>
              <w:rPr>
                <w:color w:val="000000"/>
              </w:rPr>
            </w:pPr>
            <w:r w:rsidRPr="00D708AC">
              <w:rPr>
                <w:color w:val="000000"/>
              </w:rPr>
              <w:t>10</w:t>
            </w:r>
          </w:p>
        </w:tc>
      </w:tr>
      <w:tr w:rsidR="00C514E8" w:rsidRPr="00D708AC">
        <w:trPr>
          <w:trHeight w:val="300"/>
        </w:trPr>
        <w:tc>
          <w:tcPr>
            <w:tcW w:w="4151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jc w:val="both"/>
              <w:rPr>
                <w:i/>
                <w:iCs/>
                <w:color w:val="000000"/>
              </w:rPr>
            </w:pPr>
            <w:r w:rsidRPr="00D708AC">
              <w:rPr>
                <w:i/>
                <w:iCs/>
                <w:color w:val="000000"/>
              </w:rPr>
              <w:t>…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i/>
                <w:iCs/>
                <w:color w:val="000000"/>
              </w:rPr>
            </w:pPr>
            <w:r w:rsidRPr="00D708A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</w:tr>
      <w:tr w:rsidR="00C514E8" w:rsidRPr="00D708AC">
        <w:trPr>
          <w:trHeight w:val="300"/>
        </w:trPr>
        <w:tc>
          <w:tcPr>
            <w:tcW w:w="4151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i/>
                <w:iCs/>
                <w:color w:val="000000"/>
              </w:rPr>
            </w:pPr>
            <w:r w:rsidRPr="00D708A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</w:tr>
      <w:tr w:rsidR="00C514E8" w:rsidRPr="00D708AC">
        <w:trPr>
          <w:trHeight w:val="300"/>
        </w:trPr>
        <w:tc>
          <w:tcPr>
            <w:tcW w:w="4151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tabs>
                <w:tab w:val="left" w:pos="993"/>
                <w:tab w:val="left" w:pos="1620"/>
              </w:tabs>
              <w:rPr>
                <w:b/>
                <w:bCs/>
                <w:color w:val="000000"/>
              </w:rPr>
            </w:pPr>
            <w:r w:rsidRPr="00D708AC">
              <w:rPr>
                <w:b/>
                <w:bCs/>
                <w:color w:val="000000"/>
              </w:rPr>
              <w:t>Текущие обязательства - всего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i/>
                <w:iCs/>
                <w:color w:val="000000"/>
              </w:rPr>
            </w:pPr>
            <w:r w:rsidRPr="00D708A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514E8" w:rsidRPr="00A8505E" w:rsidRDefault="00C514E8" w:rsidP="00C514E8">
            <w:pPr>
              <w:rPr>
                <w:b/>
                <w:color w:val="000000"/>
              </w:rPr>
            </w:pPr>
            <w:r w:rsidRPr="00A8505E">
              <w:rPr>
                <w:b/>
                <w:color w:val="000000"/>
              </w:rPr>
              <w:t> 1 135 740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C514E8" w:rsidRPr="00A8505E" w:rsidRDefault="00C514E8" w:rsidP="00C514E8">
            <w:pPr>
              <w:rPr>
                <w:b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C514E8" w:rsidRPr="00A8505E" w:rsidRDefault="00C514E8" w:rsidP="00C514E8">
            <w:pPr>
              <w:rPr>
                <w:b/>
                <w:color w:val="000000"/>
              </w:rPr>
            </w:pPr>
            <w:r w:rsidRPr="00A8505E">
              <w:rPr>
                <w:b/>
                <w:color w:val="000000"/>
              </w:rPr>
              <w:t> 1 135 740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A8505E" w:rsidRDefault="00D17770" w:rsidP="00C514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C514E8" w:rsidRPr="00A8505E">
              <w:rPr>
                <w:b/>
                <w:color w:val="000000"/>
              </w:rPr>
              <w:t>31 190 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</w:tr>
      <w:tr w:rsidR="00C514E8" w:rsidRPr="00D708AC">
        <w:trPr>
          <w:trHeight w:val="300"/>
        </w:trPr>
        <w:tc>
          <w:tcPr>
            <w:tcW w:w="4151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tabs>
                <w:tab w:val="left" w:pos="993"/>
                <w:tab w:val="left" w:pos="1620"/>
              </w:tabs>
              <w:rPr>
                <w:color w:val="000000"/>
              </w:rPr>
            </w:pPr>
            <w:r w:rsidRPr="00D708AC">
              <w:rPr>
                <w:color w:val="000000"/>
              </w:rPr>
              <w:t xml:space="preserve">Коммерческие обязательства , </w:t>
            </w:r>
            <w:r w:rsidRPr="00D708AC">
              <w:rPr>
                <w:i/>
                <w:color w:val="000000"/>
              </w:rPr>
              <w:t>в том числе по странам: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</w:tr>
      <w:tr w:rsidR="00C514E8" w:rsidRPr="00D708AC">
        <w:trPr>
          <w:trHeight w:val="300"/>
        </w:trPr>
        <w:tc>
          <w:tcPr>
            <w:tcW w:w="4151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i/>
                <w:iCs/>
                <w:color w:val="000000"/>
              </w:rPr>
            </w:pPr>
            <w:r w:rsidRPr="00D708AC">
              <w:rPr>
                <w:i/>
                <w:iCs/>
                <w:color w:val="000000"/>
              </w:rPr>
              <w:t>-Румыния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i/>
                <w:iCs/>
                <w:color w:val="000000"/>
              </w:rPr>
            </w:pPr>
            <w:r w:rsidRPr="00D708A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1 135 740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1 135 740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31 190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</w:tr>
      <w:tr w:rsidR="00C514E8" w:rsidRPr="00D708AC">
        <w:trPr>
          <w:trHeight w:val="300"/>
        </w:trPr>
        <w:tc>
          <w:tcPr>
            <w:tcW w:w="4151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i/>
                <w:iCs/>
                <w:color w:val="000000"/>
              </w:rPr>
            </w:pPr>
            <w:r w:rsidRPr="00D708A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</w:tr>
      <w:tr w:rsidR="00C514E8" w:rsidRPr="00D708AC">
        <w:trPr>
          <w:trHeight w:val="300"/>
        </w:trPr>
        <w:tc>
          <w:tcPr>
            <w:tcW w:w="4151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jc w:val="both"/>
              <w:rPr>
                <w:i/>
                <w:iCs/>
                <w:color w:val="000000"/>
              </w:rPr>
            </w:pPr>
            <w:r w:rsidRPr="00D708AC">
              <w:rPr>
                <w:i/>
                <w:iCs/>
                <w:color w:val="000000"/>
              </w:rPr>
              <w:t>…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i/>
                <w:iCs/>
                <w:color w:val="000000"/>
              </w:rPr>
            </w:pPr>
            <w:r w:rsidRPr="00D708AC">
              <w:rPr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color w:val="000000"/>
              </w:rPr>
            </w:pPr>
            <w:r w:rsidRPr="00D708AC">
              <w:rPr>
                <w:color w:val="000000"/>
              </w:rPr>
              <w:t> </w:t>
            </w:r>
          </w:p>
        </w:tc>
      </w:tr>
      <w:tr w:rsidR="00C514E8" w:rsidRPr="00D708AC">
        <w:trPr>
          <w:trHeight w:val="300"/>
        </w:trPr>
        <w:tc>
          <w:tcPr>
            <w:tcW w:w="4151" w:type="dxa"/>
            <w:shd w:val="clear" w:color="auto" w:fill="auto"/>
            <w:noWrap/>
            <w:vAlign w:val="bottom"/>
          </w:tcPr>
          <w:p w:rsidR="00C514E8" w:rsidRPr="00DD58A6" w:rsidRDefault="00C514E8" w:rsidP="00C514E8">
            <w:pPr>
              <w:jc w:val="both"/>
              <w:rPr>
                <w:b/>
                <w:iCs/>
                <w:color w:val="000000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514E8" w:rsidRPr="00DD58A6" w:rsidRDefault="00C514E8" w:rsidP="00C514E8">
            <w:pPr>
              <w:rPr>
                <w:b/>
                <w:iCs/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14E8" w:rsidRPr="00DD58A6" w:rsidRDefault="00C514E8" w:rsidP="00C514E8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C514E8" w:rsidRPr="00DD58A6" w:rsidRDefault="00C514E8" w:rsidP="00C514E8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C514E8" w:rsidRPr="00DD58A6" w:rsidRDefault="00C514E8" w:rsidP="00C514E8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C514E8" w:rsidRPr="00DD58A6" w:rsidRDefault="00C514E8" w:rsidP="00C514E8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C514E8" w:rsidRPr="00DD58A6" w:rsidRDefault="00C514E8" w:rsidP="00C514E8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514E8" w:rsidRPr="00D708AC" w:rsidRDefault="00C514E8" w:rsidP="00C514E8">
            <w:pPr>
              <w:rPr>
                <w:b/>
                <w:color w:val="000000"/>
              </w:rPr>
            </w:pPr>
          </w:p>
        </w:tc>
      </w:tr>
    </w:tbl>
    <w:p w:rsidR="00C514E8" w:rsidRPr="00D708AC" w:rsidRDefault="00C514E8" w:rsidP="009679F9">
      <w:pPr>
        <w:spacing w:line="360" w:lineRule="auto"/>
        <w:rPr>
          <w:b/>
        </w:rPr>
        <w:sectPr w:rsidR="00C514E8" w:rsidRPr="00D708AC" w:rsidSect="00C514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62F2" w:rsidRDefault="007D62F2" w:rsidP="009679F9">
      <w:pPr>
        <w:jc w:val="center"/>
        <w:rPr>
          <w:b/>
        </w:rPr>
      </w:pPr>
      <w:r>
        <w:rPr>
          <w:b/>
        </w:rPr>
        <w:lastRenderedPageBreak/>
        <w:t>Объяснительная записка</w:t>
      </w:r>
    </w:p>
    <w:p w:rsidR="007D62F2" w:rsidRDefault="007D62F2" w:rsidP="007D62F2">
      <w:pPr>
        <w:jc w:val="center"/>
        <w:rPr>
          <w:b/>
        </w:rPr>
      </w:pPr>
    </w:p>
    <w:p w:rsidR="007D62F2" w:rsidRPr="009679F9" w:rsidRDefault="007D62F2" w:rsidP="009679F9">
      <w:pPr>
        <w:jc w:val="center"/>
        <w:rPr>
          <w:b/>
          <w:i/>
        </w:rPr>
      </w:pPr>
      <w:r w:rsidRPr="009679F9">
        <w:rPr>
          <w:b/>
          <w:i/>
        </w:rPr>
        <w:t>Информация о соответствии финансовых отчетов национальным стандартам бухгалтерского учета</w:t>
      </w:r>
    </w:p>
    <w:p w:rsidR="007D62F2" w:rsidRDefault="007D62F2" w:rsidP="002E390F">
      <w:pPr>
        <w:ind w:firstLine="567"/>
      </w:pPr>
      <w:r>
        <w:t xml:space="preserve">Финансовые отчеты составлены в соответствии с положениями Национальных </w:t>
      </w:r>
      <w:r w:rsidR="002E390F">
        <w:t>с</w:t>
      </w:r>
      <w:r>
        <w:t xml:space="preserve">тандартов </w:t>
      </w:r>
      <w:r w:rsidR="002E390F">
        <w:t>б</w:t>
      </w:r>
      <w:r>
        <w:t xml:space="preserve">ухгалтерского </w:t>
      </w:r>
      <w:r w:rsidR="002E390F">
        <w:t>у</w:t>
      </w:r>
      <w:r>
        <w:t>чета. Отклонения от основополагающих принципов и качественных характеристик, предусмотренных в национальных стандартах бухгалтерского учета</w:t>
      </w:r>
      <w:r w:rsidR="002E390F">
        <w:t>,</w:t>
      </w:r>
      <w:r>
        <w:t xml:space="preserve"> не были допущены.</w:t>
      </w:r>
    </w:p>
    <w:p w:rsidR="007D62F2" w:rsidRDefault="007D62F2" w:rsidP="007D62F2">
      <w:pPr>
        <w:jc w:val="both"/>
      </w:pPr>
    </w:p>
    <w:p w:rsidR="007D62F2" w:rsidRPr="009679F9" w:rsidRDefault="007D62F2" w:rsidP="009679F9">
      <w:pPr>
        <w:jc w:val="center"/>
        <w:rPr>
          <w:b/>
          <w:i/>
        </w:rPr>
      </w:pPr>
      <w:r w:rsidRPr="009679F9">
        <w:rPr>
          <w:b/>
          <w:i/>
        </w:rPr>
        <w:t>Раскрытие учетных политик</w:t>
      </w:r>
    </w:p>
    <w:p w:rsidR="00C514E8" w:rsidRDefault="007D62F2" w:rsidP="002E390F">
      <w:pPr>
        <w:ind w:firstLine="567"/>
      </w:pPr>
      <w:r>
        <w:t xml:space="preserve">Показатели финансовых отчетов были </w:t>
      </w:r>
      <w:r w:rsidR="0048406D">
        <w:t xml:space="preserve">рассчитаны </w:t>
      </w:r>
      <w:r>
        <w:t>на основе методов и способов, предусмотренных в учетных политиках, утвержденных</w:t>
      </w:r>
      <w:r w:rsidR="004956DF">
        <w:t xml:space="preserve"> приказом</w:t>
      </w:r>
      <w:r>
        <w:t xml:space="preserve"> директор</w:t>
      </w:r>
      <w:r w:rsidR="004956DF">
        <w:t>а</w:t>
      </w:r>
      <w:r>
        <w:t xml:space="preserve"> </w:t>
      </w:r>
      <w:r w:rsidR="004956DF">
        <w:t>субъекта</w:t>
      </w:r>
      <w:r>
        <w:t xml:space="preserve"> № 58 от 30 декабря 201Х-1 года. В течение отчетного периода в учетных политиках не был</w:t>
      </w:r>
      <w:r w:rsidR="002E390F">
        <w:t>о</w:t>
      </w:r>
      <w:r>
        <w:t xml:space="preserve"> изменени</w:t>
      </w:r>
      <w:r w:rsidR="002E390F">
        <w:t>й</w:t>
      </w:r>
      <w:r>
        <w:t>.</w:t>
      </w:r>
    </w:p>
    <w:p w:rsidR="009679F9" w:rsidRPr="009679F9" w:rsidRDefault="009679F9" w:rsidP="009679F9">
      <w:pPr>
        <w:jc w:val="both"/>
        <w:rPr>
          <w:i/>
        </w:rPr>
      </w:pPr>
    </w:p>
    <w:p w:rsidR="00C514E8" w:rsidRPr="009679F9" w:rsidRDefault="00C514E8" w:rsidP="009679F9">
      <w:pPr>
        <w:spacing w:line="360" w:lineRule="auto"/>
        <w:jc w:val="center"/>
        <w:rPr>
          <w:b/>
          <w:i/>
        </w:rPr>
      </w:pPr>
      <w:r w:rsidRPr="009679F9">
        <w:rPr>
          <w:b/>
          <w:i/>
        </w:rPr>
        <w:t>Анализ экономи</w:t>
      </w:r>
      <w:r w:rsidR="00A8505E" w:rsidRPr="009679F9">
        <w:rPr>
          <w:b/>
          <w:i/>
        </w:rPr>
        <w:t>к</w:t>
      </w:r>
      <w:r w:rsidR="004558CF">
        <w:rPr>
          <w:b/>
          <w:i/>
        </w:rPr>
        <w:t>о-финансовой деятельности «</w:t>
      </w:r>
      <w:r w:rsidRPr="009679F9">
        <w:rPr>
          <w:b/>
          <w:i/>
        </w:rPr>
        <w:t>Alfa</w:t>
      </w:r>
      <w:r w:rsidR="004558CF">
        <w:rPr>
          <w:b/>
          <w:i/>
        </w:rPr>
        <w:t>»</w:t>
      </w:r>
      <w:r w:rsidRPr="009679F9">
        <w:rPr>
          <w:b/>
          <w:i/>
        </w:rPr>
        <w:t xml:space="preserve"> </w:t>
      </w:r>
      <w:r w:rsidR="009679F9" w:rsidRPr="009679F9">
        <w:rPr>
          <w:b/>
          <w:i/>
        </w:rPr>
        <w:t xml:space="preserve">ООО </w:t>
      </w:r>
      <w:r w:rsidRPr="009679F9">
        <w:rPr>
          <w:b/>
          <w:i/>
        </w:rPr>
        <w:t>в 201X г</w:t>
      </w:r>
      <w:r w:rsidR="009F36AC" w:rsidRPr="009679F9">
        <w:rPr>
          <w:b/>
          <w:i/>
        </w:rPr>
        <w:t>оду</w:t>
      </w:r>
    </w:p>
    <w:p w:rsidR="00C514E8" w:rsidRPr="00D708AC" w:rsidRDefault="00C514E8" w:rsidP="00C514E8">
      <w:pPr>
        <w:spacing w:line="360" w:lineRule="auto"/>
        <w:jc w:val="center"/>
        <w:rPr>
          <w:b/>
          <w:sz w:val="8"/>
          <w:szCs w:val="8"/>
        </w:rPr>
      </w:pPr>
    </w:p>
    <w:p w:rsidR="00C514E8" w:rsidRPr="009679F9" w:rsidRDefault="00C514E8" w:rsidP="009679F9">
      <w:pPr>
        <w:jc w:val="center"/>
        <w:rPr>
          <w:i/>
        </w:rPr>
      </w:pPr>
      <w:r w:rsidRPr="009679F9">
        <w:rPr>
          <w:i/>
        </w:rPr>
        <w:t xml:space="preserve"> Анализ доходов от продаж</w:t>
      </w:r>
    </w:p>
    <w:p w:rsidR="00C514E8" w:rsidRPr="009679F9" w:rsidRDefault="004558CF" w:rsidP="007952DE">
      <w:pPr>
        <w:ind w:firstLine="567"/>
        <w:jc w:val="both"/>
      </w:pPr>
      <w:r>
        <w:t>Величина доходов от продаж «Alfa»</w:t>
      </w:r>
      <w:r w:rsidR="00C514E8" w:rsidRPr="009679F9">
        <w:t xml:space="preserve"> </w:t>
      </w:r>
      <w:r w:rsidR="009679F9" w:rsidRPr="009679F9">
        <w:t xml:space="preserve">ООО </w:t>
      </w:r>
      <w:r w:rsidR="00C514E8" w:rsidRPr="009679F9">
        <w:t>в 201X г. состав</w:t>
      </w:r>
      <w:r w:rsidR="009679F9" w:rsidRPr="009679F9">
        <w:t>ила 3 869 тыс. леев, что на 9,1</w:t>
      </w:r>
      <w:r w:rsidR="00C514E8" w:rsidRPr="009679F9">
        <w:t>% больше, чем в предыдущем отчетном периоде. Операционная деятельность предприятия включает четыре вида деятельности: производство, продажа товаров, оказание услуг и предоставление активов в имущественный наем. Основным видом деятельности является производс</w:t>
      </w:r>
      <w:r w:rsidR="009679F9" w:rsidRPr="009679F9">
        <w:t>тво с доминирующей долей в 76,7</w:t>
      </w:r>
      <w:r w:rsidR="00C514E8" w:rsidRPr="009679F9">
        <w:t>% от объема продаж. Удельный вес торговли и</w:t>
      </w:r>
      <w:r w:rsidR="0048406D">
        <w:t xml:space="preserve"> оказан</w:t>
      </w:r>
      <w:r w:rsidR="002E390F">
        <w:t>н</w:t>
      </w:r>
      <w:r w:rsidR="0048406D">
        <w:t>ых</w:t>
      </w:r>
      <w:r w:rsidR="00C514E8" w:rsidRPr="009679F9">
        <w:t xml:space="preserve"> услуг составляе</w:t>
      </w:r>
      <w:r>
        <w:t>т 15,8% и</w:t>
      </w:r>
      <w:r w:rsidR="009679F9" w:rsidRPr="009679F9">
        <w:t xml:space="preserve"> соответственно 7,3</w:t>
      </w:r>
      <w:r w:rsidR="00C514E8" w:rsidRPr="009679F9">
        <w:t>%. На операции имущественного найма прихо</w:t>
      </w:r>
      <w:r w:rsidR="009679F9" w:rsidRPr="009679F9">
        <w:t>дится незначительная доля в 0,2</w:t>
      </w:r>
      <w:r w:rsidR="00C514E8" w:rsidRPr="009679F9">
        <w:t xml:space="preserve">%. По сравнению с предыдущим отчетным периодом наблюдается повышение уровня диверсификации операционной деятельности, поскольку снижается доля производства и увеличивается доля других видов деятельности. </w:t>
      </w:r>
    </w:p>
    <w:p w:rsidR="00C514E8" w:rsidRPr="009679F9" w:rsidRDefault="00C514E8" w:rsidP="007952DE">
      <w:pPr>
        <w:jc w:val="both"/>
        <w:rPr>
          <w:i/>
        </w:rPr>
      </w:pPr>
    </w:p>
    <w:p w:rsidR="00C514E8" w:rsidRPr="009679F9" w:rsidRDefault="00C514E8" w:rsidP="007952DE">
      <w:pPr>
        <w:jc w:val="both"/>
        <w:rPr>
          <w:i/>
        </w:rPr>
      </w:pPr>
      <w:r w:rsidRPr="009679F9">
        <w:rPr>
          <w:i/>
        </w:rPr>
        <w:t xml:space="preserve"> Анализ финансовых результатов и рентабельности </w:t>
      </w:r>
    </w:p>
    <w:p w:rsidR="009679F9" w:rsidRDefault="004558CF" w:rsidP="007952DE">
      <w:pPr>
        <w:ind w:firstLine="567"/>
        <w:jc w:val="both"/>
      </w:pPr>
      <w:r>
        <w:t>В 201X г. «</w:t>
      </w:r>
      <w:r w:rsidR="00C514E8" w:rsidRPr="009679F9">
        <w:t>Alfa</w:t>
      </w:r>
      <w:r>
        <w:t>»</w:t>
      </w:r>
      <w:r w:rsidR="00C514E8" w:rsidRPr="009679F9">
        <w:t xml:space="preserve"> </w:t>
      </w:r>
      <w:r w:rsidR="009679F9" w:rsidRPr="009679F9">
        <w:t xml:space="preserve">ООО </w:t>
      </w:r>
      <w:r w:rsidR="00C514E8" w:rsidRPr="009679F9">
        <w:t>получило чистую прибыль в размере 1 018,5</w:t>
      </w:r>
      <w:r w:rsidR="00C514E8" w:rsidRPr="00D708AC">
        <w:t xml:space="preserve"> тыс. леев, что на 188,2 ты</w:t>
      </w:r>
      <w:r w:rsidR="00DE7089">
        <w:t>с. леев или на 22,7</w:t>
      </w:r>
      <w:r w:rsidR="00C514E8" w:rsidRPr="00D708AC">
        <w:t xml:space="preserve">% больше, чем в предыдущем отчетном периоде. </w:t>
      </w:r>
      <w:r w:rsidR="002657B2">
        <w:t xml:space="preserve">Это увеличение обусловлено </w:t>
      </w:r>
      <w:r w:rsidR="00C514E8" w:rsidRPr="00D708AC">
        <w:t>рост</w:t>
      </w:r>
      <w:r w:rsidR="002657B2">
        <w:t>ом</w:t>
      </w:r>
      <w:r w:rsidR="00C514E8" w:rsidRPr="00D708AC">
        <w:t xml:space="preserve"> прибыли до налогообложения с 918,6 тыс. леев в предыдущем отчетном периоде до 1 157,1 тыс. леев в текущем отчетном периоде. В свою очередь эта позитивная тенденция была </w:t>
      </w:r>
      <w:r w:rsidR="002657B2">
        <w:t>определена</w:t>
      </w:r>
      <w:r w:rsidR="00C514E8" w:rsidRPr="00D708AC">
        <w:t xml:space="preserve"> увеличением на 451</w:t>
      </w:r>
      <w:r w:rsidR="00C514E8" w:rsidRPr="00DD58A6">
        <w:t>,</w:t>
      </w:r>
      <w:r w:rsidR="00C514E8" w:rsidRPr="00587761">
        <w:t>1</w:t>
      </w:r>
      <w:r w:rsidR="00C514E8" w:rsidRPr="00DD58A6">
        <w:t xml:space="preserve"> тыс</w:t>
      </w:r>
      <w:r w:rsidR="00C514E8" w:rsidRPr="00D708AC">
        <w:t>. леев прибыли, полученной от других видов деятельности. В то же время на прибыль до налогообложения негативно повлияло снижение прибыли от операционной деятельности на 212,7 тыс. леев. Основной причиной уменьшения прибыли от операционной деятельности яв</w:t>
      </w:r>
      <w:r w:rsidR="0048406D">
        <w:t>ляется</w:t>
      </w:r>
      <w:r w:rsidR="00C514E8" w:rsidRPr="00D708AC">
        <w:t xml:space="preserve"> рост административных расходов на 105,7 тыс. леев.</w:t>
      </w:r>
    </w:p>
    <w:p w:rsidR="009679F9" w:rsidRDefault="00C514E8" w:rsidP="007952DE">
      <w:pPr>
        <w:ind w:firstLine="567"/>
        <w:jc w:val="both"/>
      </w:pPr>
      <w:r w:rsidRPr="00D708AC">
        <w:t xml:space="preserve">Уменьшение валовой прибыли на </w:t>
      </w:r>
      <w:r w:rsidRPr="00DD58A6">
        <w:t>2,</w:t>
      </w:r>
      <w:r w:rsidRPr="00587761">
        <w:t>0</w:t>
      </w:r>
      <w:r w:rsidRPr="00D708AC">
        <w:t>% по сравнению с предыдущим отчетным периодом вызвано в большей степени ростом себестоимости</w:t>
      </w:r>
      <w:r w:rsidR="00DE7089">
        <w:rPr>
          <w:lang w:val="ro-RO"/>
        </w:rPr>
        <w:t xml:space="preserve"> </w:t>
      </w:r>
      <w:r w:rsidR="00DE7089">
        <w:t>единицы</w:t>
      </w:r>
      <w:r w:rsidRPr="00D708AC">
        <w:t xml:space="preserve"> проданных изделий</w:t>
      </w:r>
      <w:r w:rsidR="00DE7089">
        <w:t xml:space="preserve"> в связи с по</w:t>
      </w:r>
      <w:r w:rsidRPr="00D708AC">
        <w:t>дорожанием материалов и</w:t>
      </w:r>
      <w:r w:rsidR="00DE7089">
        <w:t xml:space="preserve"> ростом</w:t>
      </w:r>
      <w:r w:rsidRPr="00D708AC">
        <w:t xml:space="preserve"> тарифов на потребляемые предприятием услуги. </w:t>
      </w:r>
    </w:p>
    <w:p w:rsidR="009679F9" w:rsidRDefault="00C514E8" w:rsidP="007952DE">
      <w:pPr>
        <w:ind w:firstLine="567"/>
        <w:jc w:val="both"/>
      </w:pPr>
      <w:r w:rsidRPr="00D708AC">
        <w:t>Уровень рентабельности доходов от продаж (процентное соотношение между валовой прибылью и объемом пр</w:t>
      </w:r>
      <w:r w:rsidR="009679F9">
        <w:t>одаж) в 201X г. составляет 37,1</w:t>
      </w:r>
      <w:r w:rsidRPr="00D708AC">
        <w:t xml:space="preserve">%, демонстрируя </w:t>
      </w:r>
      <w:r w:rsidRPr="00DD58A6">
        <w:t xml:space="preserve">снижение на </w:t>
      </w:r>
      <w:r w:rsidRPr="00587761">
        <w:t>4,3</w:t>
      </w:r>
      <w:r w:rsidRPr="00DD58A6">
        <w:t>% по</w:t>
      </w:r>
      <w:r w:rsidRPr="00D708AC">
        <w:t xml:space="preserve"> сравнению с предыдущим отчетным периодом. </w:t>
      </w:r>
      <w:r w:rsidR="00DE7089">
        <w:t>При сравнении</w:t>
      </w:r>
      <w:r w:rsidRPr="00D708AC">
        <w:t xml:space="preserve"> четыре</w:t>
      </w:r>
      <w:r w:rsidR="00831DA3">
        <w:t>х</w:t>
      </w:r>
      <w:r w:rsidRPr="00D708AC">
        <w:t xml:space="preserve"> вид</w:t>
      </w:r>
      <w:r w:rsidR="00831DA3">
        <w:t>ов</w:t>
      </w:r>
      <w:r w:rsidRPr="00D708AC">
        <w:t xml:space="preserve"> операционной деятельности предприятия</w:t>
      </w:r>
      <w:r w:rsidR="00831DA3">
        <w:t>,</w:t>
      </w:r>
      <w:r w:rsidRPr="00D708AC">
        <w:t xml:space="preserve"> наиболее прибыльн</w:t>
      </w:r>
      <w:r w:rsidR="0048406D">
        <w:t>ой</w:t>
      </w:r>
      <w:r w:rsidR="00831DA3">
        <w:t xml:space="preserve"> </w:t>
      </w:r>
      <w:r w:rsidR="0048406D">
        <w:t>является</w:t>
      </w:r>
      <w:r w:rsidRPr="00D708AC">
        <w:t xml:space="preserve"> оказание услуг с рентабельностью </w:t>
      </w:r>
      <w:r w:rsidRPr="00DD58A6">
        <w:t>продаж 51,8</w:t>
      </w:r>
      <w:r w:rsidRPr="00D708AC">
        <w:t>%.</w:t>
      </w:r>
    </w:p>
    <w:p w:rsidR="009679F9" w:rsidRDefault="00C514E8" w:rsidP="007952DE">
      <w:pPr>
        <w:ind w:firstLine="567"/>
        <w:jc w:val="both"/>
      </w:pPr>
      <w:r w:rsidRPr="00D708AC">
        <w:t xml:space="preserve">Рентабельность активов (соотношение между прибылью до налогообложения и средней стоимостью всех активов) </w:t>
      </w:r>
      <w:r w:rsidR="004558CF">
        <w:t>«Alfa»</w:t>
      </w:r>
      <w:r w:rsidR="009679F9">
        <w:t xml:space="preserve"> </w:t>
      </w:r>
      <w:r w:rsidR="009679F9" w:rsidRPr="00D708AC">
        <w:t>ООО</w:t>
      </w:r>
      <w:r w:rsidR="009679F9">
        <w:t xml:space="preserve"> уменьшилась на 0,7</w:t>
      </w:r>
      <w:r w:rsidRPr="00D708AC">
        <w:t>%, с 15</w:t>
      </w:r>
      <w:r w:rsidRPr="00DD58A6">
        <w:t>,</w:t>
      </w:r>
      <w:r w:rsidRPr="00587761">
        <w:t>8</w:t>
      </w:r>
      <w:r w:rsidRPr="00D708AC">
        <w:t xml:space="preserve">% в предыдущем отчетном </w:t>
      </w:r>
      <w:r w:rsidRPr="00DD58A6">
        <w:t>периоде до</w:t>
      </w:r>
      <w:r w:rsidR="0048406D">
        <w:t xml:space="preserve"> </w:t>
      </w:r>
      <w:r w:rsidRPr="00DD58A6">
        <w:t>15</w:t>
      </w:r>
      <w:r w:rsidRPr="00587761">
        <w:t>,1</w:t>
      </w:r>
      <w:r w:rsidRPr="00D708AC">
        <w:t xml:space="preserve">% в 201X г. Уровень рентабельности активов превышает процентную ставку по </w:t>
      </w:r>
      <w:r w:rsidR="00556B44">
        <w:t xml:space="preserve">полученным </w:t>
      </w:r>
      <w:r w:rsidRPr="00D708AC">
        <w:t>кредитам и займам, что подтверждает рациональность привлечения заемных средств.</w:t>
      </w:r>
    </w:p>
    <w:p w:rsidR="00C514E8" w:rsidRPr="00D708AC" w:rsidRDefault="00C514E8" w:rsidP="007952DE">
      <w:pPr>
        <w:ind w:firstLine="567"/>
        <w:jc w:val="both"/>
      </w:pPr>
      <w:r w:rsidRPr="00D708AC">
        <w:lastRenderedPageBreak/>
        <w:t>Рентабельность собственного капитала (соотношение между чистой прибылью и средней стоимостью собственного капитала) в 201X г. составила</w:t>
      </w:r>
      <w:r>
        <w:t xml:space="preserve"> </w:t>
      </w:r>
      <w:r w:rsidRPr="00DD58A6">
        <w:t>27,</w:t>
      </w:r>
      <w:r w:rsidR="00DE7089">
        <w:t>1</w:t>
      </w:r>
      <w:r w:rsidRPr="00DD58A6">
        <w:t>%,</w:t>
      </w:r>
      <w:r w:rsidRPr="00D708AC">
        <w:t xml:space="preserve"> что представляет собой уровень эффективности, который значительно превосходит процентную ставку по банковским депозитам. </w:t>
      </w:r>
    </w:p>
    <w:p w:rsidR="00C514E8" w:rsidRPr="009679F9" w:rsidRDefault="00C514E8" w:rsidP="007952DE">
      <w:pPr>
        <w:jc w:val="both"/>
        <w:rPr>
          <w:i/>
        </w:rPr>
      </w:pPr>
    </w:p>
    <w:p w:rsidR="00C514E8" w:rsidRPr="009679F9" w:rsidRDefault="00C514E8" w:rsidP="007952DE">
      <w:pPr>
        <w:jc w:val="both"/>
        <w:rPr>
          <w:i/>
        </w:rPr>
      </w:pPr>
      <w:r w:rsidRPr="009679F9">
        <w:rPr>
          <w:i/>
        </w:rPr>
        <w:t xml:space="preserve">Анализ наличных активов и их оборачиваемости </w:t>
      </w:r>
    </w:p>
    <w:p w:rsidR="009679F9" w:rsidRDefault="00C514E8" w:rsidP="007952DE">
      <w:pPr>
        <w:ind w:firstLine="567"/>
        <w:jc w:val="both"/>
      </w:pPr>
      <w:r w:rsidRPr="00D708AC">
        <w:t xml:space="preserve">В структуре активов предприятия превалируют основные средства, удельный вес которых </w:t>
      </w:r>
      <w:r w:rsidRPr="00DD58A6">
        <w:t xml:space="preserve">составляет </w:t>
      </w:r>
      <w:r w:rsidRPr="00587761">
        <w:t>32,5</w:t>
      </w:r>
      <w:r w:rsidRPr="00DD58A6">
        <w:t>%</w:t>
      </w:r>
      <w:r w:rsidRPr="00D708AC">
        <w:t xml:space="preserve"> от наличных активов на конец 201X г. Основной причиной </w:t>
      </w:r>
      <w:r w:rsidR="00556B44">
        <w:t xml:space="preserve">снижения </w:t>
      </w:r>
      <w:r w:rsidRPr="00D708AC">
        <w:t xml:space="preserve">стоимости данной группы активов </w:t>
      </w:r>
      <w:r w:rsidR="00556B44">
        <w:t>является</w:t>
      </w:r>
      <w:r w:rsidRPr="00D708AC">
        <w:t xml:space="preserve"> перевод переданного в имущественный наем здания в состав инвестиционной недвижимости. Коэффициент амортизации основных средств на конец 201X г</w:t>
      </w:r>
      <w:r w:rsidR="009679F9">
        <w:t>. составляет 11,3%, что на 1,9</w:t>
      </w:r>
      <w:r w:rsidRPr="00D708AC">
        <w:t>% больше, чем на начало</w:t>
      </w:r>
      <w:r w:rsidR="00556B44">
        <w:t xml:space="preserve"> года</w:t>
      </w:r>
      <w:r w:rsidRPr="00D708AC">
        <w:t xml:space="preserve">. </w:t>
      </w:r>
    </w:p>
    <w:p w:rsidR="009679F9" w:rsidRDefault="009679F9" w:rsidP="007952DE">
      <w:pPr>
        <w:ind w:firstLine="567"/>
        <w:jc w:val="both"/>
      </w:pPr>
      <w:r>
        <w:t>Существенная доля в 21,3</w:t>
      </w:r>
      <w:r w:rsidR="00C514E8" w:rsidRPr="00D708AC">
        <w:t xml:space="preserve">% от общей стоимости активов приходится на инвестиционную недвижимость. Помимо </w:t>
      </w:r>
      <w:r w:rsidR="00556B44" w:rsidRPr="00D708AC">
        <w:t>здания,</w:t>
      </w:r>
      <w:r w:rsidR="00556B44">
        <w:t xml:space="preserve"> </w:t>
      </w:r>
      <w:r w:rsidR="00C514E8" w:rsidRPr="00D708AC">
        <w:t xml:space="preserve">переданного в имущественный наем эта категория активов включает и земельный участок, назначение использования которого пока еще не определено. </w:t>
      </w:r>
    </w:p>
    <w:p w:rsidR="009679F9" w:rsidRDefault="00C514E8" w:rsidP="007952DE">
      <w:pPr>
        <w:ind w:firstLine="567"/>
        <w:jc w:val="both"/>
      </w:pPr>
      <w:r w:rsidRPr="00D708AC">
        <w:t xml:space="preserve">В течение 201X г. увеличилась абсолютная и относительная величина экономических ресурсов, </w:t>
      </w:r>
      <w:r w:rsidR="00DE7089">
        <w:t>связанных с</w:t>
      </w:r>
      <w:r w:rsidRPr="00D708AC">
        <w:t xml:space="preserve"> расчет</w:t>
      </w:r>
      <w:r w:rsidR="00DE7089">
        <w:t>ами</w:t>
      </w:r>
      <w:r w:rsidRPr="00D708AC">
        <w:t xml:space="preserve"> с дебиторами.  Доля дебиторско</w:t>
      </w:r>
      <w:r w:rsidR="009679F9">
        <w:t>й задолженности возросла на 9,8</w:t>
      </w:r>
      <w:r w:rsidRPr="00D708AC">
        <w:t>% (с 18,5% на начало 201X г. до 28,3% на конец).</w:t>
      </w:r>
    </w:p>
    <w:p w:rsidR="009679F9" w:rsidRDefault="00C514E8" w:rsidP="007952DE">
      <w:pPr>
        <w:ind w:firstLine="567"/>
        <w:jc w:val="both"/>
      </w:pPr>
      <w:r w:rsidRPr="00D708AC">
        <w:t>На другие категории активов, такие как запасы и денежные средства, приходят</w:t>
      </w:r>
      <w:r w:rsidR="004558CF">
        <w:t>ся меньшие доли: соответственно</w:t>
      </w:r>
      <w:r w:rsidRPr="00D708AC">
        <w:t xml:space="preserve"> 10,8% и 1,5% от общей стоимости наличных активов на конец 201X г.</w:t>
      </w:r>
    </w:p>
    <w:p w:rsidR="00C514E8" w:rsidRPr="00D708AC" w:rsidRDefault="00C514E8" w:rsidP="007952DE">
      <w:pPr>
        <w:ind w:firstLine="567"/>
        <w:jc w:val="both"/>
      </w:pPr>
      <w:r w:rsidRPr="00D708AC">
        <w:t>В текущем отчетном периоде замедлилась оборачиваемость активов.</w:t>
      </w:r>
      <w:r w:rsidR="00556B44">
        <w:t xml:space="preserve"> С</w:t>
      </w:r>
      <w:r w:rsidRPr="00D708AC">
        <w:t>тоимость оборотных активов возросла на  49,3% за 201X г., что превосходит прирост доходов от продаж (9,1 %). Наибольшую проблему в этом отношении представляет собой взыскание коммерческой дебиторской задолженности (которая возросла в 2 раза в течение отчетного года) в условиях падения платежеспособности клиентов и обострения конкуренции на рынке сбыта.</w:t>
      </w:r>
    </w:p>
    <w:p w:rsidR="00C514E8" w:rsidRPr="009679F9" w:rsidRDefault="00C514E8" w:rsidP="007952DE">
      <w:pPr>
        <w:jc w:val="both"/>
        <w:rPr>
          <w:i/>
        </w:rPr>
      </w:pPr>
    </w:p>
    <w:p w:rsidR="00C514E8" w:rsidRPr="009679F9" w:rsidRDefault="00C514E8" w:rsidP="007952DE">
      <w:pPr>
        <w:jc w:val="both"/>
        <w:rPr>
          <w:i/>
        </w:rPr>
      </w:pPr>
      <w:r w:rsidRPr="009679F9">
        <w:rPr>
          <w:i/>
        </w:rPr>
        <w:t xml:space="preserve"> Анализ источников финансирования</w:t>
      </w:r>
    </w:p>
    <w:p w:rsidR="009679F9" w:rsidRDefault="00C514E8" w:rsidP="007952DE">
      <w:pPr>
        <w:ind w:firstLine="567"/>
        <w:jc w:val="both"/>
      </w:pPr>
      <w:r w:rsidRPr="00D708AC">
        <w:t xml:space="preserve">Данные баланса свидетельствуют о </w:t>
      </w:r>
      <w:r w:rsidR="00556B44">
        <w:t>существенном</w:t>
      </w:r>
      <w:r w:rsidRPr="00D708AC">
        <w:t xml:space="preserve"> изменении в течение 201X г.</w:t>
      </w:r>
      <w:r w:rsidR="004558CF">
        <w:t xml:space="preserve"> уровня финансовой зависимости «</w:t>
      </w:r>
      <w:r w:rsidRPr="00D708AC">
        <w:t>Alfa</w:t>
      </w:r>
      <w:r w:rsidR="004558CF">
        <w:t>»</w:t>
      </w:r>
      <w:r w:rsidRPr="00D708AC">
        <w:t xml:space="preserve"> </w:t>
      </w:r>
      <w:r w:rsidR="009679F9" w:rsidRPr="00D708AC">
        <w:t xml:space="preserve">ООО </w:t>
      </w:r>
      <w:r w:rsidRPr="00D708AC">
        <w:t>от заемных источников. Так, если на начало текущего отчетного периода  собствен</w:t>
      </w:r>
      <w:r w:rsidR="009679F9">
        <w:t>ный капитал составлял лишь 43,6</w:t>
      </w:r>
      <w:r w:rsidRPr="00D708AC">
        <w:t>% от вс</w:t>
      </w:r>
      <w:r w:rsidR="00DE7089">
        <w:t>ех пассивов, то на конец – 52,6</w:t>
      </w:r>
      <w:r w:rsidRPr="00D708AC">
        <w:t>%, что уже превышает уровень</w:t>
      </w:r>
      <w:r w:rsidR="009679F9">
        <w:t xml:space="preserve"> безопасности (50</w:t>
      </w:r>
      <w:r w:rsidRPr="00D708AC">
        <w:t xml:space="preserve">%).  </w:t>
      </w:r>
    </w:p>
    <w:p w:rsidR="009679F9" w:rsidRDefault="00C514E8" w:rsidP="007952DE">
      <w:pPr>
        <w:ind w:firstLine="567"/>
        <w:jc w:val="both"/>
      </w:pPr>
      <w:r w:rsidRPr="00D708AC">
        <w:t>Прирост собственного капитала в течение 201X г. обусловлен получением чистой прибыли отчетного года и внесением вкладов участниками общества в счет увеличения уставного капитала.   Как на начало, так и на конец 201X г., чистые активы по балансовой стоимости превышают уставный капитал.</w:t>
      </w:r>
    </w:p>
    <w:p w:rsidR="009679F9" w:rsidRDefault="00C514E8" w:rsidP="007952DE">
      <w:pPr>
        <w:ind w:firstLine="567"/>
        <w:jc w:val="both"/>
      </w:pPr>
      <w:r w:rsidRPr="00D708AC">
        <w:t>В структуре</w:t>
      </w:r>
      <w:r w:rsidR="00556B44">
        <w:t xml:space="preserve"> всех</w:t>
      </w:r>
      <w:r w:rsidRPr="00D708AC">
        <w:t xml:space="preserve"> обязат</w:t>
      </w:r>
      <w:r w:rsidR="009679F9">
        <w:t>ельств превалирующая доля (45,6</w:t>
      </w:r>
      <w:r w:rsidRPr="00D708AC">
        <w:t>%) приходится на коммерческие обязательства. Среди существенных изменений в отношении обязательств выделяется привлечение банковских долгосрочных и краткосрочных кредитов, уде</w:t>
      </w:r>
      <w:r w:rsidR="009679F9">
        <w:t>льный вес которых составил 14,1</w:t>
      </w:r>
      <w:r w:rsidRPr="00D708AC">
        <w:t>% на конец 201X г.</w:t>
      </w:r>
    </w:p>
    <w:p w:rsidR="00C514E8" w:rsidRPr="00D708AC" w:rsidRDefault="00C514E8" w:rsidP="007952DE">
      <w:pPr>
        <w:ind w:firstLine="567"/>
        <w:jc w:val="both"/>
      </w:pPr>
      <w:r w:rsidRPr="00D708AC">
        <w:t>Доля собственного капитала в постоянном капитале (сумма собственного капитала и долгосрочн</w:t>
      </w:r>
      <w:r w:rsidR="009679F9">
        <w:t>ых обязательств) составила 92,8</w:t>
      </w:r>
      <w:r w:rsidRPr="00D708AC">
        <w:t>% на конец текущего отчетного периода, что намного превышает минимальн</w:t>
      </w:r>
      <w:r w:rsidR="00556B44">
        <w:t>ый</w:t>
      </w:r>
      <w:r w:rsidRPr="00D708AC">
        <w:t xml:space="preserve"> рекомендованный уровень (60%). Таким образом, отмечается очень высокий уровень независимости предприятия от долгосрочных заемных источников.</w:t>
      </w:r>
    </w:p>
    <w:p w:rsidR="00C514E8" w:rsidRPr="009679F9" w:rsidRDefault="00C514E8" w:rsidP="007952DE">
      <w:pPr>
        <w:jc w:val="both"/>
      </w:pPr>
    </w:p>
    <w:p w:rsidR="00C514E8" w:rsidRPr="009679F9" w:rsidRDefault="00C514E8" w:rsidP="007952DE">
      <w:pPr>
        <w:jc w:val="both"/>
        <w:rPr>
          <w:i/>
        </w:rPr>
      </w:pPr>
      <w:r w:rsidRPr="009679F9">
        <w:rPr>
          <w:i/>
        </w:rPr>
        <w:t xml:space="preserve"> Анализ уровня ликвидности и движения денежных средств </w:t>
      </w:r>
    </w:p>
    <w:p w:rsidR="009679F9" w:rsidRDefault="00C514E8" w:rsidP="007952DE">
      <w:pPr>
        <w:ind w:firstLine="567"/>
        <w:jc w:val="both"/>
      </w:pPr>
      <w:r w:rsidRPr="00D708AC">
        <w:t xml:space="preserve">В течение отчетного периода </w:t>
      </w:r>
      <w:r w:rsidR="00556B44">
        <w:t xml:space="preserve">наметились </w:t>
      </w:r>
      <w:r w:rsidRPr="00D708AC">
        <w:t>следующие тенденции изменения коэффициентов ликвидности. В частности текуща</w:t>
      </w:r>
      <w:r w:rsidR="00DE7089">
        <w:t>я ликвидность (оборотные активы</w:t>
      </w:r>
      <w:r w:rsidRPr="00D708AC">
        <w:t>/текущие обязательства), которая на начало 201X г. составляла 0,69, к концу года выросла до 0,93. Однако данный коэффициент, как и ранее не соответствует оптимальному интервалу (2–2,5).</w:t>
      </w:r>
    </w:p>
    <w:p w:rsidR="009679F9" w:rsidRDefault="00C514E8" w:rsidP="007952DE">
      <w:pPr>
        <w:ind w:firstLine="567"/>
        <w:jc w:val="both"/>
      </w:pPr>
      <w:r w:rsidRPr="00D708AC">
        <w:t>Такую же эволюцию продемонстрировала и промежуточная ликвидность [(денежные средства + текущие финансовые инвестиции + текущая дебиторская задолженность)/текущие обязательства]. Если на начало 201X г. этот  коэффициент составил 0,34, то в течение года промежуточная ликвидность возросла до  0,68, хотя и не достигла оптимального уровня (0,7–0,8).</w:t>
      </w:r>
    </w:p>
    <w:p w:rsidR="009679F9" w:rsidRPr="009679F9" w:rsidRDefault="00C514E8" w:rsidP="007952DE">
      <w:pPr>
        <w:ind w:firstLine="567"/>
        <w:jc w:val="both"/>
      </w:pPr>
      <w:r w:rsidRPr="00D708AC">
        <w:lastRenderedPageBreak/>
        <w:t>На самом низком уровне по сравнению с оптимальным интервалом (0,2–0,25) находится абсолютная л</w:t>
      </w:r>
      <w:r w:rsidR="00DE7089">
        <w:t>иквидность (денежные средства/</w:t>
      </w:r>
      <w:r w:rsidRPr="00D708AC">
        <w:t xml:space="preserve">текущие обязательства). Этот коэффициент не соответствует требованиям ни на начало (0,002), ни на конец 201X г. (0,036), хотя и </w:t>
      </w:r>
      <w:r w:rsidRPr="009679F9">
        <w:t>демонстрирует положительную тенденцию роста.</w:t>
      </w:r>
    </w:p>
    <w:p w:rsidR="009679F9" w:rsidRPr="009679F9" w:rsidRDefault="004558CF" w:rsidP="007952DE">
      <w:pPr>
        <w:ind w:firstLine="567"/>
        <w:jc w:val="both"/>
      </w:pPr>
      <w:r>
        <w:t>За последние два года в «</w:t>
      </w:r>
      <w:r w:rsidR="00C514E8" w:rsidRPr="009679F9">
        <w:t>Alfa</w:t>
      </w:r>
      <w:r>
        <w:t>»</w:t>
      </w:r>
      <w:r w:rsidR="00C514E8" w:rsidRPr="009679F9">
        <w:t xml:space="preserve"> </w:t>
      </w:r>
      <w:r w:rsidR="009679F9" w:rsidRPr="009679F9">
        <w:t xml:space="preserve">ООО </w:t>
      </w:r>
      <w:r w:rsidR="00C514E8" w:rsidRPr="009679F9">
        <w:t xml:space="preserve">кардинально изменилась ситуация с общим чистым движением денежных средств. Если в предыдущем отчетном периоде у этого показателя было негативное значение в сумме 150,6 тыс. леев, то в 201X г. сформировался положительный общий поток в  сумме 131 тыс. леев. </w:t>
      </w:r>
    </w:p>
    <w:p w:rsidR="009679F9" w:rsidRPr="009679F9" w:rsidRDefault="00DE7089" w:rsidP="007952DE">
      <w:pPr>
        <w:ind w:firstLine="567"/>
        <w:jc w:val="both"/>
      </w:pPr>
      <w:r>
        <w:t>В то же время в течение двух отчетных периодов</w:t>
      </w:r>
      <w:r w:rsidR="00C514E8" w:rsidRPr="009679F9">
        <w:t xml:space="preserve"> сформировались негативные чистые потоки денежных средств от операционной деятельности. По этой причине участники общества воздерживаются от распределения прибыли пропорционально долям участия и от осуществления инвестиций в долгосрочные активы за счет прибыли. </w:t>
      </w:r>
    </w:p>
    <w:p w:rsidR="00C514E8" w:rsidRPr="009679F9" w:rsidRDefault="004558CF" w:rsidP="007952DE">
      <w:pPr>
        <w:ind w:firstLine="567"/>
        <w:jc w:val="both"/>
      </w:pPr>
      <w:r>
        <w:t>У «</w:t>
      </w:r>
      <w:r w:rsidR="00C514E8" w:rsidRPr="009679F9">
        <w:t>Alfa</w:t>
      </w:r>
      <w:r>
        <w:t>»</w:t>
      </w:r>
      <w:r w:rsidR="00C514E8" w:rsidRPr="009679F9">
        <w:t xml:space="preserve"> </w:t>
      </w:r>
      <w:r w:rsidR="009679F9" w:rsidRPr="009679F9">
        <w:t xml:space="preserve">ООО </w:t>
      </w:r>
      <w:r w:rsidR="00C514E8" w:rsidRPr="009679F9">
        <w:t>в 201X г. наблюдается  расхождение между чистой прибылью (1 018,5 тыс. леев) и общим чистым потоком денежных средств (131 тыс. леев). Возникновение данного расхождения в наибольшей степени объясняется увеличением коммерческой дебиторской задолженности.</w:t>
      </w:r>
    </w:p>
    <w:p w:rsidR="00C514E8" w:rsidRPr="009679F9" w:rsidRDefault="00C514E8" w:rsidP="007952DE">
      <w:pPr>
        <w:jc w:val="both"/>
        <w:rPr>
          <w:b/>
          <w:i/>
        </w:rPr>
      </w:pPr>
      <w:r w:rsidRPr="009679F9">
        <w:rPr>
          <w:b/>
          <w:i/>
        </w:rPr>
        <w:t>Прочая информация</w:t>
      </w:r>
    </w:p>
    <w:p w:rsidR="00C514E8" w:rsidRPr="009679F9" w:rsidRDefault="00C514E8" w:rsidP="007952DE">
      <w:pPr>
        <w:tabs>
          <w:tab w:val="left" w:pos="0"/>
          <w:tab w:val="num" w:pos="426"/>
          <w:tab w:val="left" w:pos="851"/>
          <w:tab w:val="left" w:pos="900"/>
        </w:tabs>
        <w:ind w:firstLine="426"/>
        <w:jc w:val="both"/>
        <w:rPr>
          <w:sz w:val="16"/>
          <w:szCs w:val="16"/>
        </w:rPr>
      </w:pPr>
    </w:p>
    <w:p w:rsidR="00C514E8" w:rsidRPr="00556B44" w:rsidRDefault="00C514E8" w:rsidP="007952DE">
      <w:pPr>
        <w:tabs>
          <w:tab w:val="left" w:pos="0"/>
          <w:tab w:val="num" w:pos="426"/>
          <w:tab w:val="left" w:pos="851"/>
          <w:tab w:val="left" w:pos="900"/>
        </w:tabs>
        <w:ind w:firstLine="426"/>
        <w:jc w:val="both"/>
        <w:rPr>
          <w:i/>
        </w:rPr>
      </w:pPr>
      <w:r w:rsidRPr="009679F9">
        <w:rPr>
          <w:i/>
        </w:rPr>
        <w:t>Оценка инвестиционной недвижимости по состоянию на</w:t>
      </w:r>
      <w:r w:rsidRPr="009679F9">
        <w:rPr>
          <w:i/>
          <w:lang w:val="ro-RO"/>
        </w:rPr>
        <w:t xml:space="preserve"> 31.12. 201X</w:t>
      </w:r>
      <w:r w:rsidR="00556B44">
        <w:rPr>
          <w:i/>
        </w:rPr>
        <w:t xml:space="preserve"> г.</w:t>
      </w:r>
    </w:p>
    <w:p w:rsidR="009679F9" w:rsidRDefault="00C514E8" w:rsidP="007952DE">
      <w:pPr>
        <w:tabs>
          <w:tab w:val="left" w:pos="0"/>
          <w:tab w:val="left" w:pos="426"/>
          <w:tab w:val="left" w:pos="900"/>
        </w:tabs>
        <w:ind w:firstLine="567"/>
        <w:jc w:val="both"/>
      </w:pPr>
      <w:r>
        <w:t>Балансовая стоимость инвестиционной недвижимости</w:t>
      </w:r>
      <w:r w:rsidR="004558CF">
        <w:t>,</w:t>
      </w:r>
      <w:r>
        <w:t xml:space="preserve"> земельный учас</w:t>
      </w:r>
      <w:r w:rsidR="004558CF">
        <w:t>ток неопределенного назначения</w:t>
      </w:r>
      <w:r>
        <w:t xml:space="preserve"> составляет</w:t>
      </w:r>
      <w:r w:rsidRPr="00F8144B">
        <w:rPr>
          <w:lang w:val="ro-RO"/>
        </w:rPr>
        <w:t xml:space="preserve"> 890 000 </w:t>
      </w:r>
      <w:r>
        <w:t>леев</w:t>
      </w:r>
      <w:r w:rsidRPr="00F8144B">
        <w:rPr>
          <w:lang w:val="ro-RO"/>
        </w:rPr>
        <w:t xml:space="preserve">. </w:t>
      </w:r>
      <w:r>
        <w:t>Справедливая стоимость земельного участка не может быть определена достоверно. Невозможность определения справедливой стоимости объясняется тем, что земельный участок находится в зоне, где выполняются работы по реконструкции.</w:t>
      </w:r>
      <w:r w:rsidRPr="00F8144B">
        <w:rPr>
          <w:lang w:val="ro-RO"/>
        </w:rPr>
        <w:t xml:space="preserve"> </w:t>
      </w:r>
    </w:p>
    <w:p w:rsidR="00C514E8" w:rsidRPr="00F8144B" w:rsidRDefault="00C514E8" w:rsidP="007952DE">
      <w:pPr>
        <w:tabs>
          <w:tab w:val="left" w:pos="0"/>
          <w:tab w:val="left" w:pos="426"/>
          <w:tab w:val="left" w:pos="900"/>
        </w:tabs>
        <w:ind w:firstLine="567"/>
        <w:jc w:val="both"/>
        <w:rPr>
          <w:lang w:val="ro-RO"/>
        </w:rPr>
      </w:pPr>
      <w:r>
        <w:t>Балансовая стоимость инвестиционной недвижимости (здание</w:t>
      </w:r>
      <w:r w:rsidR="004558CF">
        <w:t>)</w:t>
      </w:r>
      <w:r>
        <w:t>, пе</w:t>
      </w:r>
      <w:r w:rsidR="004558CF">
        <w:t>реданно</w:t>
      </w:r>
      <w:r w:rsidR="00CB085E">
        <w:t>й</w:t>
      </w:r>
      <w:r w:rsidR="004558CF">
        <w:t xml:space="preserve"> в имущест</w:t>
      </w:r>
      <w:r w:rsidR="004558CF">
        <w:softHyphen/>
        <w:t>вен</w:t>
      </w:r>
      <w:r w:rsidR="004558CF">
        <w:softHyphen/>
        <w:t>ный найм</w:t>
      </w:r>
      <w:r w:rsidR="00CB085E">
        <w:t>,</w:t>
      </w:r>
      <w:r>
        <w:t xml:space="preserve"> составляет</w:t>
      </w:r>
      <w:r w:rsidRPr="00F8144B">
        <w:rPr>
          <w:lang w:val="ro-RO"/>
        </w:rPr>
        <w:t xml:space="preserve"> 1</w:t>
      </w:r>
      <w:r>
        <w:t> </w:t>
      </w:r>
      <w:r w:rsidRPr="00F8144B">
        <w:rPr>
          <w:lang w:val="ro-RO"/>
        </w:rPr>
        <w:t>020</w:t>
      </w:r>
      <w:r>
        <w:t> </w:t>
      </w:r>
      <w:r w:rsidRPr="00F8144B">
        <w:rPr>
          <w:lang w:val="ro-RO"/>
        </w:rPr>
        <w:t xml:space="preserve">449 </w:t>
      </w:r>
      <w:r>
        <w:t>леев</w:t>
      </w:r>
      <w:r w:rsidRPr="00F8144B">
        <w:rPr>
          <w:lang w:val="ro-RO"/>
        </w:rPr>
        <w:t xml:space="preserve">. </w:t>
      </w:r>
      <w:r>
        <w:t>В результате повышения цен на рынке недвижи</w:t>
      </w:r>
      <w:r>
        <w:softHyphen/>
        <w:t>мости здание было оценено по справедливой цене, составляющей</w:t>
      </w:r>
      <w:r w:rsidRPr="00F8144B">
        <w:rPr>
          <w:lang w:val="ro-RO"/>
        </w:rPr>
        <w:t xml:space="preserve"> 1</w:t>
      </w:r>
      <w:r>
        <w:t> </w:t>
      </w:r>
      <w:r w:rsidRPr="00F8144B">
        <w:rPr>
          <w:lang w:val="ro-RO"/>
        </w:rPr>
        <w:t>150</w:t>
      </w:r>
      <w:r>
        <w:t> </w:t>
      </w:r>
      <w:r w:rsidRPr="00F8144B">
        <w:rPr>
          <w:lang w:val="ro-RO"/>
        </w:rPr>
        <w:t xml:space="preserve">000 </w:t>
      </w:r>
      <w:r>
        <w:t>леев</w:t>
      </w:r>
      <w:r w:rsidRPr="00F8144B">
        <w:rPr>
          <w:lang w:val="ro-RO"/>
        </w:rPr>
        <w:t>.</w:t>
      </w:r>
    </w:p>
    <w:p w:rsidR="00C514E8" w:rsidRPr="00D708AC" w:rsidRDefault="00C514E8" w:rsidP="007952DE">
      <w:pPr>
        <w:jc w:val="both"/>
        <w:rPr>
          <w:sz w:val="16"/>
          <w:szCs w:val="16"/>
        </w:rPr>
      </w:pPr>
    </w:p>
    <w:p w:rsidR="00E003E2" w:rsidRPr="00A86DBF" w:rsidRDefault="00E003E2" w:rsidP="007952DE">
      <w:pPr>
        <w:jc w:val="both"/>
      </w:pPr>
    </w:p>
    <w:sectPr w:rsidR="00E003E2" w:rsidRPr="00A86DBF" w:rsidSect="00A86DBF">
      <w:footerReference w:type="even" r:id="rId15"/>
      <w:footerReference w:type="default" r:id="rId1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18" w:rsidRDefault="00210318">
      <w:r>
        <w:separator/>
      </w:r>
    </w:p>
  </w:endnote>
  <w:endnote w:type="continuationSeparator" w:id="0">
    <w:p w:rsidR="00210318" w:rsidRDefault="0021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Обычный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B5" w:rsidRDefault="005F34B5" w:rsidP="009362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34B5" w:rsidRDefault="005F34B5" w:rsidP="007B64F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B5" w:rsidRDefault="005F34B5" w:rsidP="009362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437">
      <w:rPr>
        <w:rStyle w:val="a9"/>
        <w:noProof/>
      </w:rPr>
      <w:t>1</w:t>
    </w:r>
    <w:r>
      <w:rPr>
        <w:rStyle w:val="a9"/>
      </w:rPr>
      <w:fldChar w:fldCharType="end"/>
    </w:r>
  </w:p>
  <w:p w:rsidR="005F34B5" w:rsidRDefault="005F34B5" w:rsidP="007B64F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B5" w:rsidRDefault="005F34B5" w:rsidP="00C514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34B5" w:rsidRDefault="005F34B5" w:rsidP="00C514E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B5" w:rsidRDefault="005F34B5" w:rsidP="00C514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437">
      <w:rPr>
        <w:rStyle w:val="a9"/>
        <w:noProof/>
      </w:rPr>
      <w:t>24</w:t>
    </w:r>
    <w:r>
      <w:rPr>
        <w:rStyle w:val="a9"/>
      </w:rPr>
      <w:fldChar w:fldCharType="end"/>
    </w:r>
  </w:p>
  <w:p w:rsidR="005F34B5" w:rsidRDefault="005F34B5" w:rsidP="00C514E8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B5" w:rsidRDefault="005F34B5" w:rsidP="00C514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34B5" w:rsidRDefault="005F34B5" w:rsidP="00C514E8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B5" w:rsidRDefault="005F34B5" w:rsidP="00C514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437">
      <w:rPr>
        <w:rStyle w:val="a9"/>
        <w:noProof/>
      </w:rPr>
      <w:t>33</w:t>
    </w:r>
    <w:r>
      <w:rPr>
        <w:rStyle w:val="a9"/>
      </w:rPr>
      <w:fldChar w:fldCharType="end"/>
    </w:r>
  </w:p>
  <w:p w:rsidR="005F34B5" w:rsidRDefault="005F34B5" w:rsidP="00C514E8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B5" w:rsidRDefault="005F34B5" w:rsidP="00051C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34B5" w:rsidRDefault="005F34B5" w:rsidP="00E003E2">
    <w:pPr>
      <w:pStyle w:val="a7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B5" w:rsidRDefault="005F34B5" w:rsidP="00051C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437">
      <w:rPr>
        <w:rStyle w:val="a9"/>
        <w:noProof/>
      </w:rPr>
      <w:t>39</w:t>
    </w:r>
    <w:r>
      <w:rPr>
        <w:rStyle w:val="a9"/>
      </w:rPr>
      <w:fldChar w:fldCharType="end"/>
    </w:r>
  </w:p>
  <w:p w:rsidR="005F34B5" w:rsidRDefault="005F34B5" w:rsidP="00E003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18" w:rsidRDefault="00210318">
      <w:r>
        <w:separator/>
      </w:r>
    </w:p>
  </w:footnote>
  <w:footnote w:type="continuationSeparator" w:id="0">
    <w:p w:rsidR="00210318" w:rsidRDefault="00210318">
      <w:r>
        <w:continuationSeparator/>
      </w:r>
    </w:p>
  </w:footnote>
  <w:footnote w:id="1">
    <w:p w:rsidR="005F34B5" w:rsidRPr="000D4CA1" w:rsidRDefault="005F34B5" w:rsidP="005F34B5">
      <w:pPr>
        <w:pStyle w:val="a3"/>
        <w:ind w:firstLine="567"/>
      </w:pPr>
      <w:r>
        <w:rPr>
          <w:rStyle w:val="a5"/>
        </w:rPr>
        <w:t>*</w:t>
      </w:r>
      <w:r>
        <w:t>В образец учетных политик включены только способы (варианты) учета, применяемые «</w:t>
      </w:r>
      <w:r>
        <w:rPr>
          <w:lang w:val="ro-RO"/>
        </w:rPr>
        <w:t>Alfa</w:t>
      </w:r>
      <w:r>
        <w:t xml:space="preserve">» </w:t>
      </w:r>
      <w:r>
        <w:rPr>
          <w:lang w:val="ro-RO"/>
        </w:rPr>
        <w:t>ООО</w:t>
      </w:r>
      <w:r>
        <w:t xml:space="preserve"> При разработке собственных учетных политик субъект может включать и другие способы, которые предусмотрены в нормативных актах по бухгалтерскому учету и которые вытекают из особенностей деятельности и информационных потребностей пользователей финансовой информации. Также, в учетных политиках может быть приведена характеристика (содержание) элементов бухгалтерского учета.  </w:t>
      </w:r>
    </w:p>
  </w:footnote>
  <w:footnote w:id="2">
    <w:p w:rsidR="005F34B5" w:rsidRDefault="005F34B5" w:rsidP="005F34B5">
      <w:pPr>
        <w:pStyle w:val="a3"/>
        <w:ind w:firstLine="567"/>
      </w:pPr>
      <w:r>
        <w:rPr>
          <w:rStyle w:val="a5"/>
        </w:rPr>
        <w:t>*</w:t>
      </w:r>
      <w:r>
        <w:t>Приложения к учетным политикам носят рекомендательный характер и могут быть утверждены отдельными приказами (распоряжениями).</w:t>
      </w:r>
    </w:p>
  </w:footnote>
  <w:footnote w:id="3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>Примечание к операциям</w:t>
      </w:r>
      <w:r>
        <w:rPr>
          <w:lang w:val="ro-RO"/>
        </w:rPr>
        <w:t xml:space="preserve"> 3-</w:t>
      </w:r>
      <w:r w:rsidRPr="00FB67D9">
        <w:rPr>
          <w:lang w:val="ro-RO"/>
        </w:rPr>
        <w:t>5</w:t>
      </w:r>
      <w:r>
        <w:t xml:space="preserve">. </w:t>
      </w:r>
      <w:r w:rsidRPr="00FB67D9">
        <w:t>В случае расчетов с аффилированными сторонами используется счет</w:t>
      </w:r>
      <w:r w:rsidRPr="00FB67D9">
        <w:rPr>
          <w:lang w:val="ro-RO"/>
        </w:rPr>
        <w:t xml:space="preserve"> 522.</w:t>
      </w:r>
    </w:p>
  </w:footnote>
  <w:footnote w:id="4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 xml:space="preserve">Примечание к операции </w:t>
      </w:r>
      <w:r>
        <w:rPr>
          <w:lang w:val="ro-RO"/>
        </w:rPr>
        <w:t xml:space="preserve">10. </w:t>
      </w:r>
      <w:r>
        <w:t xml:space="preserve">Здание соответствующего склада было обесценено в </w:t>
      </w:r>
      <w:r w:rsidRPr="001B6634">
        <w:rPr>
          <w:lang w:val="ro-RO"/>
        </w:rPr>
        <w:t>201X-2</w:t>
      </w:r>
      <w:r>
        <w:t xml:space="preserve"> году по причине пожара</w:t>
      </w:r>
      <w:r w:rsidRPr="001B6634">
        <w:rPr>
          <w:lang w:val="ro-RO"/>
        </w:rPr>
        <w:t xml:space="preserve">. </w:t>
      </w:r>
      <w:r>
        <w:t>Восстановление убытка от обесценения осуществляется в связи с ростом рыночных цен на аналогичные активы</w:t>
      </w:r>
      <w:r w:rsidRPr="00A00C27">
        <w:rPr>
          <w:lang w:val="es-ES"/>
        </w:rPr>
        <w:t>.</w:t>
      </w:r>
    </w:p>
  </w:footnote>
  <w:footnote w:id="5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 xml:space="preserve">Примечание к операции </w:t>
      </w:r>
      <w:r>
        <w:rPr>
          <w:lang w:val="ro-RO"/>
        </w:rPr>
        <w:t xml:space="preserve">11. </w:t>
      </w:r>
      <w:r>
        <w:t>При выбытии объекта основных средств, который был ранее обесценен, списывается также и сумма убытков от обесценения бухгалтерской записью</w:t>
      </w:r>
      <w:r w:rsidRPr="00211071">
        <w:rPr>
          <w:lang w:val="ro-RO"/>
        </w:rPr>
        <w:t xml:space="preserve">: </w:t>
      </w:r>
      <w:r>
        <w:t>дебет счета</w:t>
      </w:r>
      <w:r w:rsidRPr="00211071">
        <w:rPr>
          <w:lang w:val="ro-RO"/>
        </w:rPr>
        <w:t xml:space="preserve"> 129</w:t>
      </w:r>
      <w:r>
        <w:t xml:space="preserve"> и</w:t>
      </w:r>
      <w:r w:rsidRPr="00211071">
        <w:rPr>
          <w:lang w:val="ro-RO"/>
        </w:rPr>
        <w:t xml:space="preserve"> </w:t>
      </w:r>
      <w:r>
        <w:t>кредит счета</w:t>
      </w:r>
      <w:r w:rsidRPr="00211071">
        <w:rPr>
          <w:lang w:val="ro-RO"/>
        </w:rPr>
        <w:t xml:space="preserve"> 123</w:t>
      </w:r>
      <w:r>
        <w:rPr>
          <w:lang w:val="ro-RO"/>
        </w:rPr>
        <w:t>.</w:t>
      </w:r>
    </w:p>
  </w:footnote>
  <w:footnote w:id="6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 xml:space="preserve">Примечание к операции </w:t>
      </w:r>
      <w:r>
        <w:rPr>
          <w:lang w:val="ro-RO"/>
        </w:rPr>
        <w:t>12.</w:t>
      </w:r>
      <w:r w:rsidRPr="00211071">
        <w:rPr>
          <w:lang w:val="ro-RO"/>
        </w:rPr>
        <w:t xml:space="preserve"> </w:t>
      </w:r>
      <w:r>
        <w:t xml:space="preserve">Решение об увеличении уставного капитала путем внесения вклада в натуре было утверждено общим собранием участников общества в октябре </w:t>
      </w:r>
      <w:r w:rsidRPr="00211071">
        <w:rPr>
          <w:lang w:val="ro-RO"/>
        </w:rPr>
        <w:t>201X</w:t>
      </w:r>
      <w:r>
        <w:t xml:space="preserve"> г</w:t>
      </w:r>
      <w:r w:rsidRPr="00211071">
        <w:rPr>
          <w:lang w:val="ro-RO"/>
        </w:rPr>
        <w:t>.</w:t>
      </w:r>
    </w:p>
  </w:footnote>
  <w:footnote w:id="7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 xml:space="preserve">Примечание к операции </w:t>
      </w:r>
      <w:r>
        <w:rPr>
          <w:lang w:val="ro-RO"/>
        </w:rPr>
        <w:t>13.</w:t>
      </w:r>
      <w:r>
        <w:t xml:space="preserve"> Согласно учетным политикам субъекта в состав инвестиционной недвижимости включаются объекты недвижимости, площадь которых используется владельцем в размере менее чем </w:t>
      </w:r>
      <w:r>
        <w:rPr>
          <w:lang w:val="ro-RO"/>
        </w:rPr>
        <w:t>15%.</w:t>
      </w:r>
    </w:p>
  </w:footnote>
  <w:footnote w:id="8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 xml:space="preserve">Примечание к операции </w:t>
      </w:r>
      <w:r>
        <w:rPr>
          <w:lang w:val="ro-RO"/>
        </w:rPr>
        <w:t>22.</w:t>
      </w:r>
      <w:r>
        <w:t xml:space="preserve"> Согласно учетным политикам субъекта затраты по выбытию долгосрочных материальных активов отражаются в учете как текущие расходы. Если эти затраты превышают порог существенности, установленный в размере  </w:t>
      </w:r>
      <w:r>
        <w:rPr>
          <w:lang w:val="ro-RO"/>
        </w:rPr>
        <w:t xml:space="preserve">20 000 </w:t>
      </w:r>
      <w:r>
        <w:t>леев</w:t>
      </w:r>
      <w:r>
        <w:rPr>
          <w:lang w:val="ro-RO"/>
        </w:rPr>
        <w:t xml:space="preserve">, </w:t>
      </w:r>
      <w:r>
        <w:t>они относятся на расходы будущих периодов со списанием  на текущие расходы в том периоде, в котором признается доход от отчуждения объекта</w:t>
      </w:r>
      <w:r w:rsidRPr="008B2148">
        <w:rPr>
          <w:lang w:val="ro-RO"/>
        </w:rPr>
        <w:t>.</w:t>
      </w:r>
    </w:p>
  </w:footnote>
  <w:footnote w:id="9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 xml:space="preserve">Примечание к операции </w:t>
      </w:r>
      <w:r>
        <w:rPr>
          <w:lang w:val="ro-RO"/>
        </w:rPr>
        <w:t xml:space="preserve">28. </w:t>
      </w:r>
      <w:r>
        <w:t xml:space="preserve">Доля в уставном капитале номинальной стоимостью </w:t>
      </w:r>
      <w:r>
        <w:rPr>
          <w:lang w:val="ro-RO"/>
        </w:rPr>
        <w:t xml:space="preserve">1 350 </w:t>
      </w:r>
      <w:r>
        <w:t>леев была приобретена ООО</w:t>
      </w:r>
      <w:r>
        <w:rPr>
          <w:lang w:val="ro-RO"/>
        </w:rPr>
        <w:t xml:space="preserve"> </w:t>
      </w:r>
      <w:r>
        <w:t xml:space="preserve">у своего участника за </w:t>
      </w:r>
      <w:r>
        <w:rPr>
          <w:lang w:val="ro-RO"/>
        </w:rPr>
        <w:t xml:space="preserve">10 500 </w:t>
      </w:r>
      <w:r>
        <w:t>леев</w:t>
      </w:r>
      <w:r>
        <w:rPr>
          <w:lang w:val="ro-RO"/>
        </w:rPr>
        <w:t>.</w:t>
      </w:r>
    </w:p>
  </w:footnote>
  <w:footnote w:id="10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>Примечание к операции 36. Отражение по счету 213 осуществляется по дебету субсчета 2132 «Малоценные и быстроизнашивающиеся предметы в эксплуатации» и по кредиту субсчета 2131 «Малоценные и быстроизнашивающиеся предметы в запасе».</w:t>
      </w:r>
    </w:p>
  </w:footnote>
  <w:footnote w:id="11">
    <w:p w:rsidR="005F34B5" w:rsidRPr="00FB67D9" w:rsidRDefault="005F34B5" w:rsidP="005F34B5">
      <w:pPr>
        <w:pStyle w:val="a3"/>
        <w:ind w:firstLine="567"/>
      </w:pPr>
      <w:r w:rsidRPr="00FB67D9">
        <w:rPr>
          <w:rStyle w:val="a5"/>
        </w:rPr>
        <w:footnoteRef/>
      </w:r>
      <w:r>
        <w:t xml:space="preserve">Примечание к операции 60. </w:t>
      </w:r>
      <w:r w:rsidRPr="00FB67D9">
        <w:t>Косвенные производственные затраты за декабрь 201Х составляют 16 143,70</w:t>
      </w:r>
      <w:r>
        <w:t xml:space="preserve"> лея (</w:t>
      </w:r>
      <w:r w:rsidRPr="00FB67D9">
        <w:t>9 452,76 + 3 540,00 + 814,2 + 141,60 + 2 195,14).</w:t>
      </w:r>
    </w:p>
  </w:footnote>
  <w:footnote w:id="12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 xml:space="preserve"> Примечание к операции 90. Включая субъекты, продажная стоимость продукции которых выражена в иностранной валюте.</w:t>
      </w:r>
    </w:p>
  </w:footnote>
  <w:footnote w:id="13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 xml:space="preserve"> Примечание к операции 97. Кредит был получен 11.12.201Х сроком на 3 года с годовой процентной ставкой 12%. Возврат кредита и начисление процентов осуществляются до 1-го числа каждого месяца.</w:t>
      </w:r>
    </w:p>
  </w:footnote>
  <w:footnote w:id="14">
    <w:p w:rsidR="005F34B5" w:rsidRDefault="005F34B5" w:rsidP="005F34B5">
      <w:pPr>
        <w:pStyle w:val="a3"/>
        <w:ind w:firstLine="567"/>
      </w:pPr>
      <w:r>
        <w:rPr>
          <w:rStyle w:val="a5"/>
        </w:rPr>
        <w:footnoteRef/>
      </w:r>
      <w:r>
        <w:t xml:space="preserve"> Примечание к операции 98. Кредит был получен 18.12.201Х сроком на 1 год с годовой процентной ставкой 12,5%. Возврат кредита и начисление процентов осуществляются до 1-го числа каждого месяца.</w:t>
      </w:r>
    </w:p>
  </w:footnote>
  <w:footnote w:id="15">
    <w:p w:rsidR="005F34B5" w:rsidRDefault="005F34B5" w:rsidP="00E55C2A">
      <w:pPr>
        <w:pStyle w:val="a3"/>
        <w:ind w:firstLine="567"/>
      </w:pPr>
      <w:r>
        <w:rPr>
          <w:rStyle w:val="a5"/>
        </w:rPr>
        <w:footnoteRef/>
      </w:r>
      <w:r>
        <w:t xml:space="preserve"> Примечание к операции 106. Операцию по переводу можно отразить на транзитном счете, например, 245.</w:t>
      </w:r>
    </w:p>
  </w:footnote>
  <w:footnote w:id="16">
    <w:p w:rsidR="005F34B5" w:rsidRDefault="005F34B5" w:rsidP="00E55C2A">
      <w:pPr>
        <w:pStyle w:val="a3"/>
        <w:ind w:firstLine="567"/>
      </w:pPr>
      <w:r>
        <w:rPr>
          <w:rStyle w:val="a5"/>
        </w:rPr>
        <w:footnoteRef/>
      </w:r>
      <w:r>
        <w:t>Примечание к операции 112. Определяется по видам доходов от продаж в размере 1,8% – 3,4%, за исключением доходов, связанных с имущественным наймом.</w:t>
      </w:r>
    </w:p>
  </w:footnote>
  <w:footnote w:id="17">
    <w:p w:rsidR="005F34B5" w:rsidRDefault="005F34B5" w:rsidP="00E55C2A">
      <w:pPr>
        <w:pStyle w:val="a3"/>
        <w:ind w:firstLine="567"/>
      </w:pPr>
      <w:r>
        <w:rPr>
          <w:rStyle w:val="a5"/>
        </w:rPr>
        <w:footnoteRef/>
      </w:r>
      <w:r>
        <w:t>Примечание к операции 138. Сумма оценочных резервов определяется по каждой дебиторской задолженности, исходя из абсолютной величины безнадежной дебиторской задолженности.</w:t>
      </w:r>
    </w:p>
  </w:footnote>
  <w:footnote w:id="18">
    <w:p w:rsidR="005F34B5" w:rsidRPr="00334162" w:rsidRDefault="005F34B5" w:rsidP="00334162">
      <w:pPr>
        <w:pStyle w:val="a3"/>
        <w:ind w:firstLine="567"/>
        <w:jc w:val="both"/>
        <w:rPr>
          <w:lang w:val="fr-FR"/>
        </w:rPr>
      </w:pPr>
      <w:r w:rsidRPr="00334162">
        <w:rPr>
          <w:rStyle w:val="a5"/>
        </w:rPr>
        <w:footnoteRef/>
      </w:r>
      <w:r w:rsidRPr="00334162">
        <w:t xml:space="preserve"> В строках, где приводятся залоговые суммы, во всех графах через дробь приводится:</w:t>
      </w:r>
    </w:p>
    <w:p w:rsidR="005F34B5" w:rsidRPr="00334162" w:rsidRDefault="005F34B5" w:rsidP="00334162">
      <w:pPr>
        <w:pStyle w:val="a3"/>
        <w:ind w:firstLine="567"/>
        <w:jc w:val="both"/>
      </w:pPr>
      <w:r w:rsidRPr="00334162">
        <w:rPr>
          <w:lang w:val="en-US"/>
        </w:rPr>
        <w:t>a</w:t>
      </w:r>
      <w:r w:rsidRPr="00334162">
        <w:t>) в числителе - залоговая стоимость;</w:t>
      </w:r>
    </w:p>
    <w:p w:rsidR="005F34B5" w:rsidRPr="00334162" w:rsidRDefault="005F34B5" w:rsidP="00334162">
      <w:pPr>
        <w:pStyle w:val="a3"/>
        <w:ind w:firstLine="567"/>
        <w:jc w:val="both"/>
        <w:rPr>
          <w:sz w:val="24"/>
          <w:szCs w:val="24"/>
        </w:rPr>
      </w:pPr>
      <w:r w:rsidRPr="00334162">
        <w:rPr>
          <w:lang w:val="en-US"/>
        </w:rPr>
        <w:t>b</w:t>
      </w:r>
      <w:r w:rsidRPr="00334162">
        <w:t>) в знаменателе - балансовая стоимость</w:t>
      </w:r>
    </w:p>
  </w:footnote>
  <w:footnote w:id="19">
    <w:p w:rsidR="005F34B5" w:rsidRPr="005E6C20" w:rsidRDefault="005F34B5" w:rsidP="00E55C2A">
      <w:pPr>
        <w:pStyle w:val="a3"/>
        <w:ind w:firstLine="567"/>
        <w:rPr>
          <w:lang w:val="ro-RO"/>
        </w:rPr>
      </w:pPr>
      <w:r>
        <w:rPr>
          <w:rStyle w:val="a5"/>
        </w:rPr>
        <w:t>*</w:t>
      </w:r>
      <w:r>
        <w:t xml:space="preserve"> Представленные приложения являются лишь примерами по раскрытию информации и носят рекомендательный характер. С</w:t>
      </w:r>
      <w:r w:rsidRPr="008A42C7">
        <w:t>труктура</w:t>
      </w:r>
      <w:r>
        <w:t>, объем</w:t>
      </w:r>
      <w:r w:rsidRPr="008A42C7">
        <w:t xml:space="preserve"> и форма представления </w:t>
      </w:r>
      <w:r>
        <w:t>информации</w:t>
      </w:r>
      <w:r w:rsidRPr="008A42C7">
        <w:t xml:space="preserve"> устанавлива</w:t>
      </w:r>
      <w:r>
        <w:t>ю</w:t>
      </w:r>
      <w:r w:rsidRPr="008A42C7">
        <w:t>тся каждым субъектом самостоятельно</w:t>
      </w:r>
      <w:r>
        <w:t>.</w:t>
      </w:r>
      <w:r>
        <w:rPr>
          <w:lang w:val="ro-RO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207"/>
    <w:multiLevelType w:val="hybridMultilevel"/>
    <w:tmpl w:val="B18A6F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BF31C2B"/>
    <w:multiLevelType w:val="hybridMultilevel"/>
    <w:tmpl w:val="A5623BCC"/>
    <w:lvl w:ilvl="0" w:tplc="53E27B2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08A36D1"/>
    <w:multiLevelType w:val="hybridMultilevel"/>
    <w:tmpl w:val="6F24360A"/>
    <w:lvl w:ilvl="0" w:tplc="EF809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0F4C5F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93CE1"/>
    <w:multiLevelType w:val="hybridMultilevel"/>
    <w:tmpl w:val="A99AFB96"/>
    <w:lvl w:ilvl="0" w:tplc="803CE4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58A8"/>
    <w:multiLevelType w:val="hybridMultilevel"/>
    <w:tmpl w:val="4B429CBC"/>
    <w:lvl w:ilvl="0" w:tplc="EF809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113E98"/>
    <w:multiLevelType w:val="hybridMultilevel"/>
    <w:tmpl w:val="87B00FCE"/>
    <w:lvl w:ilvl="0" w:tplc="60F4C5FE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4ACE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425DD"/>
    <w:multiLevelType w:val="hybridMultilevel"/>
    <w:tmpl w:val="5CCEA7DA"/>
    <w:lvl w:ilvl="0" w:tplc="174638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60F4C5F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E40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38C18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40EBF"/>
    <w:multiLevelType w:val="hybridMultilevel"/>
    <w:tmpl w:val="D0CCCD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04E1411"/>
    <w:multiLevelType w:val="hybridMultilevel"/>
    <w:tmpl w:val="037E3A66"/>
    <w:lvl w:ilvl="0" w:tplc="4A26E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64AB"/>
    <w:multiLevelType w:val="hybridMultilevel"/>
    <w:tmpl w:val="76700392"/>
    <w:lvl w:ilvl="0" w:tplc="53E27B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A6579"/>
    <w:multiLevelType w:val="hybridMultilevel"/>
    <w:tmpl w:val="3EA6D4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5C81954"/>
    <w:multiLevelType w:val="hybridMultilevel"/>
    <w:tmpl w:val="C628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60400"/>
    <w:multiLevelType w:val="hybridMultilevel"/>
    <w:tmpl w:val="2DA0BD7E"/>
    <w:lvl w:ilvl="0" w:tplc="53E27B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F2B5C"/>
    <w:multiLevelType w:val="hybridMultilevel"/>
    <w:tmpl w:val="1EA28F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0F4C5FE">
      <w:start w:val="3"/>
      <w:numFmt w:val="bullet"/>
      <w:lvlText w:val="–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2C6966F1"/>
    <w:multiLevelType w:val="hybridMultilevel"/>
    <w:tmpl w:val="D8DE7956"/>
    <w:lvl w:ilvl="0" w:tplc="3802F574">
      <w:start w:val="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32704"/>
    <w:multiLevelType w:val="hybridMultilevel"/>
    <w:tmpl w:val="3BEC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9259AD"/>
    <w:multiLevelType w:val="hybridMultilevel"/>
    <w:tmpl w:val="108AD4D4"/>
    <w:lvl w:ilvl="0" w:tplc="8E1A0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DD220A"/>
    <w:multiLevelType w:val="hybridMultilevel"/>
    <w:tmpl w:val="2B583F6C"/>
    <w:lvl w:ilvl="0" w:tplc="8D58CC6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6062"/>
    <w:multiLevelType w:val="hybridMultilevel"/>
    <w:tmpl w:val="D99A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B4740"/>
    <w:multiLevelType w:val="hybridMultilevel"/>
    <w:tmpl w:val="9332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754C4"/>
    <w:multiLevelType w:val="hybridMultilevel"/>
    <w:tmpl w:val="5D003BDC"/>
    <w:lvl w:ilvl="0" w:tplc="EF809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87890"/>
    <w:multiLevelType w:val="hybridMultilevel"/>
    <w:tmpl w:val="E98657BC"/>
    <w:lvl w:ilvl="0" w:tplc="4A26E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0AF20D4"/>
    <w:multiLevelType w:val="hybridMultilevel"/>
    <w:tmpl w:val="4F8AC068"/>
    <w:lvl w:ilvl="0" w:tplc="041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543C42F2"/>
    <w:multiLevelType w:val="hybridMultilevel"/>
    <w:tmpl w:val="F308244E"/>
    <w:lvl w:ilvl="0" w:tplc="803CE4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71BD1"/>
    <w:multiLevelType w:val="hybridMultilevel"/>
    <w:tmpl w:val="BDDC1A9C"/>
    <w:lvl w:ilvl="0" w:tplc="4606BAA8">
      <w:start w:val="1"/>
      <w:numFmt w:val="decimal"/>
      <w:lvlText w:val="%1."/>
      <w:lvlJc w:val="left"/>
      <w:pPr>
        <w:tabs>
          <w:tab w:val="num" w:pos="2433"/>
        </w:tabs>
        <w:ind w:left="2433" w:hanging="153"/>
      </w:pPr>
      <w:rPr>
        <w:rFonts w:ascii="Times New Roman Обычный" w:hAnsi="Times New Roman Обычный" w:cs="Times New Roman Обычный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53"/>
        </w:tabs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73"/>
        </w:tabs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93"/>
        </w:tabs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13"/>
        </w:tabs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33"/>
        </w:tabs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53"/>
        </w:tabs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73"/>
        </w:tabs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93"/>
        </w:tabs>
        <w:ind w:left="8193" w:hanging="180"/>
      </w:pPr>
    </w:lvl>
  </w:abstractNum>
  <w:abstractNum w:abstractNumId="25">
    <w:nsid w:val="658608F0"/>
    <w:multiLevelType w:val="hybridMultilevel"/>
    <w:tmpl w:val="25B4D702"/>
    <w:lvl w:ilvl="0" w:tplc="60F4C5FE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61A2F"/>
    <w:multiLevelType w:val="hybridMultilevel"/>
    <w:tmpl w:val="221E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E3B8A"/>
    <w:multiLevelType w:val="hybridMultilevel"/>
    <w:tmpl w:val="A4C81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6C2B"/>
    <w:multiLevelType w:val="hybridMultilevel"/>
    <w:tmpl w:val="E4CE4AB0"/>
    <w:lvl w:ilvl="0" w:tplc="F092A52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20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23"/>
  </w:num>
  <w:num w:numId="22">
    <w:abstractNumId w:val="3"/>
  </w:num>
  <w:num w:numId="23">
    <w:abstractNumId w:val="26"/>
  </w:num>
  <w:num w:numId="24">
    <w:abstractNumId w:val="18"/>
  </w:num>
  <w:num w:numId="25">
    <w:abstractNumId w:val="14"/>
  </w:num>
  <w:num w:numId="26">
    <w:abstractNumId w:val="16"/>
  </w:num>
  <w:num w:numId="27">
    <w:abstractNumId w:val="12"/>
  </w:num>
  <w:num w:numId="28">
    <w:abstractNumId w:val="1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3"/>
    <w:rsid w:val="000072F7"/>
    <w:rsid w:val="00015131"/>
    <w:rsid w:val="00035482"/>
    <w:rsid w:val="00051CEC"/>
    <w:rsid w:val="00095F68"/>
    <w:rsid w:val="000C2E5A"/>
    <w:rsid w:val="000D4CA1"/>
    <w:rsid w:val="000F4DC1"/>
    <w:rsid w:val="0012559B"/>
    <w:rsid w:val="00125AA4"/>
    <w:rsid w:val="001662A8"/>
    <w:rsid w:val="0017689D"/>
    <w:rsid w:val="00194F2F"/>
    <w:rsid w:val="001A0998"/>
    <w:rsid w:val="001B3E1C"/>
    <w:rsid w:val="001B690E"/>
    <w:rsid w:val="001E0D07"/>
    <w:rsid w:val="00210318"/>
    <w:rsid w:val="00213FF5"/>
    <w:rsid w:val="002657B2"/>
    <w:rsid w:val="0027207E"/>
    <w:rsid w:val="00294650"/>
    <w:rsid w:val="002B60F0"/>
    <w:rsid w:val="002B7403"/>
    <w:rsid w:val="002D39C3"/>
    <w:rsid w:val="002E390F"/>
    <w:rsid w:val="0033023F"/>
    <w:rsid w:val="00334162"/>
    <w:rsid w:val="00342E11"/>
    <w:rsid w:val="003614FE"/>
    <w:rsid w:val="003734CF"/>
    <w:rsid w:val="003B6C92"/>
    <w:rsid w:val="003E073F"/>
    <w:rsid w:val="003E408A"/>
    <w:rsid w:val="004130BA"/>
    <w:rsid w:val="00422496"/>
    <w:rsid w:val="0043741B"/>
    <w:rsid w:val="00446A8A"/>
    <w:rsid w:val="00454742"/>
    <w:rsid w:val="00455050"/>
    <w:rsid w:val="004558CF"/>
    <w:rsid w:val="004613C2"/>
    <w:rsid w:val="004708A8"/>
    <w:rsid w:val="0048406D"/>
    <w:rsid w:val="004956DF"/>
    <w:rsid w:val="004A0E5E"/>
    <w:rsid w:val="004C0B82"/>
    <w:rsid w:val="004E0688"/>
    <w:rsid w:val="0050730D"/>
    <w:rsid w:val="00507354"/>
    <w:rsid w:val="00515B34"/>
    <w:rsid w:val="0052014B"/>
    <w:rsid w:val="00524E64"/>
    <w:rsid w:val="0054677C"/>
    <w:rsid w:val="00556B44"/>
    <w:rsid w:val="00566C3C"/>
    <w:rsid w:val="00580D5E"/>
    <w:rsid w:val="00585438"/>
    <w:rsid w:val="00587761"/>
    <w:rsid w:val="005B2B93"/>
    <w:rsid w:val="005B7885"/>
    <w:rsid w:val="005C7CAB"/>
    <w:rsid w:val="005D4C79"/>
    <w:rsid w:val="005D5C63"/>
    <w:rsid w:val="005F241E"/>
    <w:rsid w:val="005F34B5"/>
    <w:rsid w:val="00604715"/>
    <w:rsid w:val="0060654A"/>
    <w:rsid w:val="00627D03"/>
    <w:rsid w:val="0067329D"/>
    <w:rsid w:val="00681A4B"/>
    <w:rsid w:val="00685F78"/>
    <w:rsid w:val="0069170E"/>
    <w:rsid w:val="006B2E95"/>
    <w:rsid w:val="006E02BF"/>
    <w:rsid w:val="006E0908"/>
    <w:rsid w:val="006F2652"/>
    <w:rsid w:val="0073315D"/>
    <w:rsid w:val="00734123"/>
    <w:rsid w:val="00761DDC"/>
    <w:rsid w:val="00773240"/>
    <w:rsid w:val="007952DE"/>
    <w:rsid w:val="00796570"/>
    <w:rsid w:val="007A5FEB"/>
    <w:rsid w:val="007B2F47"/>
    <w:rsid w:val="007B64F9"/>
    <w:rsid w:val="007C112B"/>
    <w:rsid w:val="007C6948"/>
    <w:rsid w:val="007C761C"/>
    <w:rsid w:val="007D54CA"/>
    <w:rsid w:val="007D62F2"/>
    <w:rsid w:val="00831DA3"/>
    <w:rsid w:val="00845CC5"/>
    <w:rsid w:val="0086536A"/>
    <w:rsid w:val="008656FC"/>
    <w:rsid w:val="008729A2"/>
    <w:rsid w:val="008A245D"/>
    <w:rsid w:val="008D0E01"/>
    <w:rsid w:val="008D2021"/>
    <w:rsid w:val="008E1D43"/>
    <w:rsid w:val="00902973"/>
    <w:rsid w:val="0091371D"/>
    <w:rsid w:val="009225E8"/>
    <w:rsid w:val="009362F0"/>
    <w:rsid w:val="0094024E"/>
    <w:rsid w:val="00955E74"/>
    <w:rsid w:val="00957E5F"/>
    <w:rsid w:val="009679F9"/>
    <w:rsid w:val="009938FA"/>
    <w:rsid w:val="009A4846"/>
    <w:rsid w:val="009A6048"/>
    <w:rsid w:val="009C1174"/>
    <w:rsid w:val="009C7F0F"/>
    <w:rsid w:val="009F36AC"/>
    <w:rsid w:val="009F435E"/>
    <w:rsid w:val="00A16D38"/>
    <w:rsid w:val="00A31437"/>
    <w:rsid w:val="00A437C4"/>
    <w:rsid w:val="00A550E8"/>
    <w:rsid w:val="00A839B1"/>
    <w:rsid w:val="00A8505E"/>
    <w:rsid w:val="00A86DBF"/>
    <w:rsid w:val="00A912FF"/>
    <w:rsid w:val="00A9458F"/>
    <w:rsid w:val="00AA17D1"/>
    <w:rsid w:val="00AC23FC"/>
    <w:rsid w:val="00AC36E3"/>
    <w:rsid w:val="00AC6C76"/>
    <w:rsid w:val="00B42AE7"/>
    <w:rsid w:val="00B56518"/>
    <w:rsid w:val="00B66465"/>
    <w:rsid w:val="00BD0DEA"/>
    <w:rsid w:val="00BD69E4"/>
    <w:rsid w:val="00BE56A9"/>
    <w:rsid w:val="00BF402F"/>
    <w:rsid w:val="00C2773D"/>
    <w:rsid w:val="00C312B9"/>
    <w:rsid w:val="00C32A5F"/>
    <w:rsid w:val="00C41D62"/>
    <w:rsid w:val="00C47985"/>
    <w:rsid w:val="00C514E8"/>
    <w:rsid w:val="00C527AF"/>
    <w:rsid w:val="00C95D7B"/>
    <w:rsid w:val="00CA75A3"/>
    <w:rsid w:val="00CB085E"/>
    <w:rsid w:val="00CD5991"/>
    <w:rsid w:val="00D00A5A"/>
    <w:rsid w:val="00D17770"/>
    <w:rsid w:val="00D70026"/>
    <w:rsid w:val="00D768D1"/>
    <w:rsid w:val="00D8701B"/>
    <w:rsid w:val="00DA65E6"/>
    <w:rsid w:val="00DB1EAF"/>
    <w:rsid w:val="00DB6E2B"/>
    <w:rsid w:val="00DB7CCC"/>
    <w:rsid w:val="00DD5A31"/>
    <w:rsid w:val="00DE7089"/>
    <w:rsid w:val="00E003E2"/>
    <w:rsid w:val="00E444A8"/>
    <w:rsid w:val="00E55C2A"/>
    <w:rsid w:val="00EC31B4"/>
    <w:rsid w:val="00EC537C"/>
    <w:rsid w:val="00EC6121"/>
    <w:rsid w:val="00EE1BF1"/>
    <w:rsid w:val="00F30F16"/>
    <w:rsid w:val="00F32220"/>
    <w:rsid w:val="00F34FC5"/>
    <w:rsid w:val="00F44911"/>
    <w:rsid w:val="00F51D86"/>
    <w:rsid w:val="00F61C5B"/>
    <w:rsid w:val="00F743AC"/>
    <w:rsid w:val="00F82C80"/>
    <w:rsid w:val="00F875C3"/>
    <w:rsid w:val="00F944F0"/>
    <w:rsid w:val="00FB04E1"/>
    <w:rsid w:val="00FB67D9"/>
    <w:rsid w:val="00FC4AB8"/>
    <w:rsid w:val="00FC57BB"/>
    <w:rsid w:val="00FF1913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F7DB2D-B23D-4497-A69D-D2868891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5A3"/>
    <w:pPr>
      <w:keepNext/>
      <w:keepLines/>
      <w:tabs>
        <w:tab w:val="num" w:pos="432"/>
      </w:tabs>
      <w:spacing w:before="480" w:line="276" w:lineRule="auto"/>
      <w:ind w:left="432" w:hanging="432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C514E8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75A3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80">
    <w:name w:val="Заголовок 8 Знак"/>
    <w:link w:val="8"/>
    <w:locked/>
    <w:rsid w:val="00C514E8"/>
    <w:rPr>
      <w:rFonts w:eastAsia="Calibri"/>
      <w:i/>
      <w:iCs/>
      <w:sz w:val="24"/>
      <w:szCs w:val="24"/>
      <w:lang w:val="ru-RU" w:eastAsia="ru-RU" w:bidi="ar-SA"/>
    </w:rPr>
  </w:style>
  <w:style w:type="paragraph" w:customStyle="1" w:styleId="noparagraphstyle">
    <w:name w:val="noparagraphstyle"/>
    <w:basedOn w:val="a"/>
    <w:rsid w:val="00955E74"/>
    <w:pPr>
      <w:spacing w:before="100" w:beforeAutospacing="1" w:after="100" w:afterAutospacing="1"/>
    </w:pPr>
  </w:style>
  <w:style w:type="paragraph" w:styleId="a3">
    <w:name w:val="footnote text"/>
    <w:basedOn w:val="a"/>
    <w:link w:val="a4"/>
    <w:semiHidden/>
    <w:rsid w:val="00955E74"/>
    <w:rPr>
      <w:sz w:val="20"/>
      <w:szCs w:val="20"/>
    </w:rPr>
  </w:style>
  <w:style w:type="character" w:customStyle="1" w:styleId="a4">
    <w:name w:val="Текст сноски Знак"/>
    <w:link w:val="a3"/>
    <w:locked/>
    <w:rsid w:val="007C761C"/>
    <w:rPr>
      <w:lang w:val="ru-RU" w:eastAsia="ru-RU" w:bidi="ar-SA"/>
    </w:rPr>
  </w:style>
  <w:style w:type="character" w:styleId="a5">
    <w:name w:val="footnote reference"/>
    <w:semiHidden/>
    <w:rsid w:val="00955E74"/>
    <w:rPr>
      <w:vertAlign w:val="superscript"/>
    </w:rPr>
  </w:style>
  <w:style w:type="paragraph" w:customStyle="1" w:styleId="basicparagraph">
    <w:name w:val="basicparagraph"/>
    <w:basedOn w:val="a"/>
    <w:rsid w:val="00955E74"/>
    <w:pPr>
      <w:spacing w:before="100" w:beforeAutospacing="1" w:after="100" w:afterAutospacing="1"/>
    </w:pPr>
  </w:style>
  <w:style w:type="table" w:styleId="a6">
    <w:name w:val="Table Grid"/>
    <w:basedOn w:val="a1"/>
    <w:rsid w:val="00007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CA75A3"/>
    <w:pPr>
      <w:ind w:left="708"/>
    </w:pPr>
    <w:rPr>
      <w:rFonts w:eastAsia="Calibri"/>
    </w:rPr>
  </w:style>
  <w:style w:type="paragraph" w:styleId="a7">
    <w:name w:val="footer"/>
    <w:basedOn w:val="a"/>
    <w:link w:val="a8"/>
    <w:rsid w:val="00E00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514E8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E003E2"/>
  </w:style>
  <w:style w:type="paragraph" w:styleId="aa">
    <w:name w:val="header"/>
    <w:basedOn w:val="a"/>
    <w:link w:val="ab"/>
    <w:unhideWhenUsed/>
    <w:rsid w:val="00C514E8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link w:val="aa"/>
    <w:rsid w:val="00C514E8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C514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C514E8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rsid w:val="00C514E8"/>
    <w:pPr>
      <w:spacing w:after="120"/>
    </w:pPr>
  </w:style>
  <w:style w:type="character" w:customStyle="1" w:styleId="af">
    <w:name w:val="Основной текст Знак"/>
    <w:link w:val="ae"/>
    <w:locked/>
    <w:rsid w:val="00C514E8"/>
    <w:rPr>
      <w:sz w:val="24"/>
      <w:szCs w:val="24"/>
      <w:lang w:val="ru-RU" w:eastAsia="ru-RU" w:bidi="ar-SA"/>
    </w:rPr>
  </w:style>
  <w:style w:type="paragraph" w:styleId="HTML">
    <w:name w:val="HTML Preformatted"/>
    <w:aliases w:val="Знак"/>
    <w:basedOn w:val="a"/>
    <w:link w:val="HTML0"/>
    <w:rsid w:val="00C51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locked/>
    <w:rsid w:val="00C514E8"/>
    <w:rPr>
      <w:rFonts w:ascii="Courier New" w:eastAsia="Calibri" w:hAnsi="Courier New" w:cs="Courier New"/>
      <w:lang w:val="ru-RU" w:eastAsia="ru-RU" w:bidi="ar-SA"/>
    </w:rPr>
  </w:style>
  <w:style w:type="paragraph" w:styleId="af0">
    <w:name w:val="Normal (Web)"/>
    <w:basedOn w:val="a"/>
    <w:rsid w:val="00C514E8"/>
    <w:pPr>
      <w:spacing w:before="100" w:beforeAutospacing="1" w:after="100" w:afterAutospacing="1"/>
    </w:pPr>
    <w:rPr>
      <w:rFonts w:eastAsia="Calibri"/>
    </w:rPr>
  </w:style>
  <w:style w:type="paragraph" w:customStyle="1" w:styleId="cb">
    <w:name w:val="cb"/>
    <w:basedOn w:val="a"/>
    <w:rsid w:val="00C514E8"/>
    <w:pPr>
      <w:jc w:val="center"/>
    </w:pPr>
    <w:rPr>
      <w:rFonts w:eastAsia="Calibri"/>
      <w:b/>
    </w:rPr>
  </w:style>
  <w:style w:type="paragraph" w:customStyle="1" w:styleId="rg">
    <w:name w:val="rg"/>
    <w:basedOn w:val="a"/>
    <w:rsid w:val="00C514E8"/>
    <w:pPr>
      <w:jc w:val="right"/>
    </w:pPr>
    <w:rPr>
      <w:rFonts w:eastAsia="Calibri"/>
    </w:rPr>
  </w:style>
  <w:style w:type="paragraph" w:customStyle="1" w:styleId="lf">
    <w:name w:val="lf"/>
    <w:basedOn w:val="a"/>
    <w:rsid w:val="00C514E8"/>
    <w:rPr>
      <w:rFonts w:eastAsia="Calibri"/>
    </w:rPr>
  </w:style>
  <w:style w:type="paragraph" w:customStyle="1" w:styleId="cp">
    <w:name w:val="cp"/>
    <w:basedOn w:val="a"/>
    <w:rsid w:val="00C514E8"/>
    <w:pPr>
      <w:jc w:val="center"/>
    </w:pPr>
    <w:rPr>
      <w:rFonts w:eastAsia="Calibri"/>
      <w:b/>
      <w:bCs/>
    </w:rPr>
  </w:style>
  <w:style w:type="paragraph" w:customStyle="1" w:styleId="IASBNormal">
    <w:name w:val="IASB Normal"/>
    <w:rsid w:val="00C514E8"/>
    <w:pPr>
      <w:spacing w:before="100" w:after="100"/>
      <w:jc w:val="both"/>
    </w:pPr>
    <w:rPr>
      <w:rFonts w:eastAsia="Calibri"/>
      <w:sz w:val="19"/>
      <w:szCs w:val="19"/>
      <w:lang w:val="en-US" w:eastAsia="en-US"/>
    </w:rPr>
  </w:style>
  <w:style w:type="paragraph" w:customStyle="1" w:styleId="IASBNormalArial">
    <w:name w:val="IASB Normal Arial"/>
    <w:basedOn w:val="IASBNormal"/>
    <w:rsid w:val="00C514E8"/>
    <w:pPr>
      <w:spacing w:before="200"/>
    </w:pPr>
    <w:rPr>
      <w:rFonts w:ascii="Arial" w:hAnsi="Arial" w:cs="Arial"/>
      <w:szCs w:val="20"/>
    </w:rPr>
  </w:style>
  <w:style w:type="paragraph" w:customStyle="1" w:styleId="cn">
    <w:name w:val="cn"/>
    <w:basedOn w:val="a"/>
    <w:rsid w:val="00C514E8"/>
    <w:pPr>
      <w:jc w:val="center"/>
    </w:pPr>
    <w:rPr>
      <w:rFonts w:eastAsia="Calibri"/>
    </w:rPr>
  </w:style>
  <w:style w:type="paragraph" w:styleId="af1">
    <w:name w:val="List"/>
    <w:basedOn w:val="ae"/>
    <w:rsid w:val="00C514E8"/>
    <w:pPr>
      <w:suppressAutoHyphens/>
    </w:pPr>
    <w:rPr>
      <w:rFonts w:eastAsia="Calibri" w:cs="Tahoma"/>
      <w:lang w:eastAsia="ar-SA"/>
    </w:rPr>
  </w:style>
  <w:style w:type="paragraph" w:styleId="af2">
    <w:name w:val="List Continue"/>
    <w:basedOn w:val="a"/>
    <w:rsid w:val="00C514E8"/>
    <w:pPr>
      <w:autoSpaceDE w:val="0"/>
      <w:autoSpaceDN w:val="0"/>
      <w:adjustRightInd w:val="0"/>
      <w:spacing w:after="120"/>
      <w:ind w:left="283"/>
    </w:pPr>
    <w:rPr>
      <w:rFonts w:ascii="Times New Roman Обычный" w:hAnsi="Times New Roman Обычный" w:cs="Times New Roman Обычный"/>
      <w:sz w:val="20"/>
      <w:szCs w:val="20"/>
    </w:rPr>
  </w:style>
  <w:style w:type="paragraph" w:styleId="af3">
    <w:name w:val="Normal Indent"/>
    <w:basedOn w:val="a"/>
    <w:rsid w:val="00C514E8"/>
    <w:pPr>
      <w:autoSpaceDE w:val="0"/>
      <w:autoSpaceDN w:val="0"/>
      <w:adjustRightInd w:val="0"/>
      <w:ind w:left="720"/>
    </w:pPr>
    <w:rPr>
      <w:rFonts w:ascii="Times New Roman Обычный" w:hAnsi="Times New Roman Обычный" w:cs="Times New Roman Обычный"/>
      <w:sz w:val="20"/>
      <w:szCs w:val="20"/>
    </w:rPr>
  </w:style>
  <w:style w:type="paragraph" w:customStyle="1" w:styleId="exemplu">
    <w:name w:val="exemplu"/>
    <w:basedOn w:val="a"/>
    <w:rsid w:val="00C514E8"/>
    <w:pPr>
      <w:jc w:val="both"/>
    </w:pPr>
    <w:rPr>
      <w:rFonts w:ascii="Arial" w:hAnsi="Arial"/>
      <w:i/>
      <w:sz w:val="20"/>
      <w:szCs w:val="20"/>
      <w:lang w:val="ro-RO" w:eastAsia="en-US"/>
    </w:rPr>
  </w:style>
  <w:style w:type="character" w:customStyle="1" w:styleId="FontStyle48">
    <w:name w:val="Font Style48"/>
    <w:rsid w:val="00C514E8"/>
    <w:rPr>
      <w:rFonts w:ascii="Times New Roman" w:hAnsi="Times New Roman" w:cs="Times New Roman"/>
      <w:sz w:val="14"/>
      <w:szCs w:val="14"/>
    </w:rPr>
  </w:style>
  <w:style w:type="character" w:customStyle="1" w:styleId="19">
    <w:name w:val="Знак Знак19"/>
    <w:locked/>
    <w:rsid w:val="00C514E8"/>
    <w:rPr>
      <w:rFonts w:ascii="Courier New" w:eastAsia="Calibri" w:hAnsi="Courier New" w:cs="Courier New"/>
      <w:lang w:val="ru-RU" w:eastAsia="ru-RU" w:bidi="ar-SA"/>
    </w:rPr>
  </w:style>
  <w:style w:type="paragraph" w:styleId="2">
    <w:name w:val="List Bullet 2"/>
    <w:basedOn w:val="a"/>
    <w:autoRedefine/>
    <w:rsid w:val="00C514E8"/>
    <w:pPr>
      <w:spacing w:line="360" w:lineRule="auto"/>
      <w:jc w:val="center"/>
    </w:pPr>
    <w:rPr>
      <w:rFonts w:eastAsia="Calibri"/>
    </w:rPr>
  </w:style>
  <w:style w:type="character" w:customStyle="1" w:styleId="11">
    <w:name w:val="Знак Знак11"/>
    <w:locked/>
    <w:rsid w:val="00C514E8"/>
    <w:rPr>
      <w:rFonts w:eastAsia="Calibri"/>
      <w:szCs w:val="24"/>
      <w:lang w:val="ru-RU" w:eastAsia="ru-RU" w:bidi="ar-SA"/>
    </w:rPr>
  </w:style>
  <w:style w:type="character" w:customStyle="1" w:styleId="hps">
    <w:name w:val="hps"/>
    <w:rsid w:val="00C514E8"/>
    <w:rPr>
      <w:rFonts w:cs="Times New Roman"/>
    </w:rPr>
  </w:style>
  <w:style w:type="character" w:customStyle="1" w:styleId="shorttext">
    <w:name w:val="short_text"/>
    <w:rsid w:val="00FC57BB"/>
  </w:style>
  <w:style w:type="paragraph" w:styleId="af4">
    <w:name w:val="Document Map"/>
    <w:basedOn w:val="a"/>
    <w:link w:val="af5"/>
    <w:rsid w:val="00587761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58776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02A2-EED3-4927-A03F-45C7E0D2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11611</Words>
  <Characters>66185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МЕТОДИЧЕСКОЕ ПОСОБИЕ ПО СОСТАВЛЕНИЮ ФИНАНСОВЫХ ОТЧЕТОВ</vt:lpstr>
      <vt:lpstr>МЕТОДИЧЕСКОЕ ПОСОБИЕ ПО СОСТАВЛЕНИЮ ФИНАНСОВЫХ ОТЧЕТОВ</vt:lpstr>
    </vt:vector>
  </TitlesOfParts>
  <Company>Contabilitate si audit</Company>
  <LinksUpToDate>false</LinksUpToDate>
  <CharactersWithSpaces>77641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 ПО СОСТАВЛЕНИЮ ФИНАНСОВЫХ ОТЧЕТОВ</dc:title>
  <dc:creator>user_2</dc:creator>
  <cp:lastModifiedBy>Daniela D.A. Alacev</cp:lastModifiedBy>
  <cp:revision>2</cp:revision>
  <cp:lastPrinted>2015-03-09T08:26:00Z</cp:lastPrinted>
  <dcterms:created xsi:type="dcterms:W3CDTF">2015-03-20T09:30:00Z</dcterms:created>
  <dcterms:modified xsi:type="dcterms:W3CDTF">2015-03-20T09:30:00Z</dcterms:modified>
</cp:coreProperties>
</file>