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CA" w:rsidRPr="00577917" w:rsidRDefault="003963CA" w:rsidP="00577917">
      <w:pPr>
        <w:ind w:left="4963"/>
        <w:jc w:val="right"/>
        <w:rPr>
          <w:bCs/>
          <w:sz w:val="24"/>
          <w:szCs w:val="24"/>
          <w:lang w:eastAsia="ru-RU"/>
        </w:rPr>
      </w:pPr>
      <w:r w:rsidRPr="00577917">
        <w:rPr>
          <w:bCs/>
          <w:sz w:val="24"/>
          <w:szCs w:val="24"/>
          <w:lang w:eastAsia="ru-RU"/>
        </w:rPr>
        <w:t xml:space="preserve">Приложение № 4 </w:t>
      </w:r>
    </w:p>
    <w:p w:rsidR="003963CA" w:rsidRPr="00577917" w:rsidRDefault="003963CA" w:rsidP="00577917">
      <w:pPr>
        <w:jc w:val="right"/>
        <w:rPr>
          <w:sz w:val="24"/>
          <w:szCs w:val="24"/>
          <w:lang w:eastAsia="ru-RU"/>
        </w:rPr>
      </w:pPr>
      <w:r w:rsidRPr="00577917">
        <w:rPr>
          <w:bCs/>
          <w:sz w:val="24"/>
          <w:szCs w:val="24"/>
          <w:lang w:eastAsia="ru-RU"/>
        </w:rPr>
        <w:t>к Постановлению Правительства</w:t>
      </w:r>
      <w:r w:rsidRPr="00577917">
        <w:rPr>
          <w:sz w:val="24"/>
          <w:szCs w:val="24"/>
          <w:lang w:eastAsia="ru-RU"/>
        </w:rPr>
        <w:t xml:space="preserve"> </w:t>
      </w:r>
    </w:p>
    <w:p w:rsidR="003963CA" w:rsidRPr="00577917" w:rsidRDefault="003963CA" w:rsidP="00577917">
      <w:pPr>
        <w:ind w:left="4254"/>
        <w:jc w:val="right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№ 356 от 31 мая </w:t>
      </w:r>
      <w:smartTag w:uri="urn:schemas-microsoft-com:office:smarttags" w:element="metricconverter">
        <w:smartTagPr>
          <w:attr w:name="ProductID" w:val="2012 г"/>
        </w:smartTagPr>
        <w:r w:rsidRPr="00577917">
          <w:rPr>
            <w:sz w:val="24"/>
            <w:szCs w:val="24"/>
            <w:lang w:eastAsia="ru-RU"/>
          </w:rPr>
          <w:t>2012 г</w:t>
        </w:r>
      </w:smartTag>
      <w:r w:rsidRPr="00577917">
        <w:rPr>
          <w:sz w:val="24"/>
          <w:szCs w:val="24"/>
          <w:lang w:eastAsia="ru-RU"/>
        </w:rPr>
        <w:t>.</w:t>
      </w:r>
    </w:p>
    <w:p w:rsidR="003963CA" w:rsidRPr="00577917" w:rsidRDefault="003963CA" w:rsidP="00F86CD1">
      <w:pPr>
        <w:ind w:left="4963" w:hanging="709"/>
        <w:jc w:val="center"/>
        <w:rPr>
          <w:b/>
          <w:sz w:val="24"/>
          <w:szCs w:val="24"/>
          <w:lang w:eastAsia="ru-RU"/>
        </w:rPr>
      </w:pPr>
    </w:p>
    <w:p w:rsidR="003963CA" w:rsidRPr="00577917" w:rsidRDefault="003963CA" w:rsidP="00F86CD1">
      <w:pPr>
        <w:ind w:firstLine="0"/>
        <w:jc w:val="center"/>
        <w:rPr>
          <w:b/>
          <w:sz w:val="24"/>
          <w:szCs w:val="24"/>
          <w:lang w:eastAsia="ru-RU"/>
        </w:rPr>
      </w:pPr>
      <w:r w:rsidRPr="00577917">
        <w:rPr>
          <w:b/>
          <w:sz w:val="24"/>
          <w:szCs w:val="24"/>
          <w:lang w:eastAsia="ru-RU"/>
        </w:rPr>
        <w:t>Перечень</w:t>
      </w:r>
    </w:p>
    <w:p w:rsidR="003963CA" w:rsidRPr="00577917" w:rsidRDefault="003963CA" w:rsidP="00F86CD1">
      <w:pPr>
        <w:ind w:firstLine="0"/>
        <w:jc w:val="center"/>
        <w:rPr>
          <w:b/>
          <w:sz w:val="24"/>
          <w:szCs w:val="24"/>
          <w:lang w:eastAsia="ru-RU"/>
        </w:rPr>
      </w:pPr>
      <w:r w:rsidRPr="00577917">
        <w:rPr>
          <w:b/>
          <w:sz w:val="24"/>
          <w:szCs w:val="24"/>
          <w:lang w:eastAsia="ru-RU"/>
        </w:rPr>
        <w:t>растений, растительных продуктов и сопутствующих объектов, происходящих из Республики Молдова и из других стран, которые подлежат фитосанитарному контролю до их введения в оборот на территории Республики Молдова</w:t>
      </w:r>
    </w:p>
    <w:p w:rsidR="003963CA" w:rsidRDefault="003963CA" w:rsidP="00F86CD1">
      <w:pPr>
        <w:rPr>
          <w:i/>
          <w:sz w:val="24"/>
          <w:szCs w:val="24"/>
          <w:lang w:val="en-US" w:eastAsia="ru-RU"/>
        </w:rPr>
      </w:pPr>
      <w:r w:rsidRPr="00577917">
        <w:rPr>
          <w:i/>
          <w:sz w:val="24"/>
          <w:szCs w:val="24"/>
          <w:lang w:eastAsia="ru-RU"/>
        </w:rPr>
        <w:t xml:space="preserve">Перечень растений, растительных продуктов и сопутствующих объектов, происходящих из других стран, которые подлежат фитосанитарному контролю до их введения в оборот на территории Республики Молдова, перелагает    приложение V (части А и В) Директивы Совета 2000/29 ЕС от 8 мая 2000 года о  защитных мерах против ввоза в Сообщество организмов, вредных для растений или растительных продуктов, и против их распространения в пределах Сообщества (опубликована в Официальном журнале Европейских сообществ (L 169 от 10 июля </w:t>
      </w:r>
      <w:smartTag w:uri="urn:schemas-microsoft-com:office:smarttags" w:element="metricconverter">
        <w:smartTagPr>
          <w:attr w:name="ProductID" w:val="2000 г"/>
        </w:smartTagPr>
        <w:r w:rsidRPr="00577917">
          <w:rPr>
            <w:i/>
            <w:sz w:val="24"/>
            <w:szCs w:val="24"/>
            <w:lang w:eastAsia="ru-RU"/>
          </w:rPr>
          <w:t>2000 г</w:t>
        </w:r>
      </w:smartTag>
      <w:r w:rsidRPr="00577917">
        <w:rPr>
          <w:i/>
          <w:sz w:val="24"/>
          <w:szCs w:val="24"/>
          <w:lang w:eastAsia="ru-RU"/>
        </w:rPr>
        <w:t>.).</w:t>
      </w:r>
    </w:p>
    <w:p w:rsidR="003963CA" w:rsidRPr="00577917" w:rsidRDefault="003963CA" w:rsidP="00F86CD1">
      <w:pPr>
        <w:rPr>
          <w:i/>
          <w:sz w:val="24"/>
          <w:szCs w:val="24"/>
          <w:lang w:val="en-US" w:eastAsia="ru-RU"/>
        </w:rPr>
      </w:pPr>
    </w:p>
    <w:p w:rsidR="003963CA" w:rsidRPr="00577917" w:rsidRDefault="003963CA" w:rsidP="00F86CD1">
      <w:pPr>
        <w:ind w:firstLine="0"/>
        <w:jc w:val="center"/>
        <w:rPr>
          <w:b/>
          <w:sz w:val="24"/>
          <w:szCs w:val="24"/>
          <w:lang w:eastAsia="ru-RU"/>
        </w:rPr>
      </w:pPr>
      <w:r w:rsidRPr="00577917">
        <w:rPr>
          <w:b/>
          <w:sz w:val="24"/>
          <w:szCs w:val="24"/>
          <w:lang w:eastAsia="ru-RU"/>
        </w:rPr>
        <w:t>Глава</w:t>
      </w:r>
      <w:r w:rsidRPr="00577917">
        <w:rPr>
          <w:b/>
          <w:sz w:val="24"/>
          <w:szCs w:val="24"/>
          <w:lang w:val="ro-RO" w:eastAsia="ru-RU"/>
        </w:rPr>
        <w:t xml:space="preserve"> I</w:t>
      </w:r>
      <w:r w:rsidRPr="00577917">
        <w:rPr>
          <w:b/>
          <w:sz w:val="24"/>
          <w:szCs w:val="24"/>
          <w:lang w:eastAsia="ru-RU"/>
        </w:rPr>
        <w:t xml:space="preserve"> </w:t>
      </w:r>
    </w:p>
    <w:p w:rsidR="003963CA" w:rsidRDefault="003963CA" w:rsidP="00F86CD1">
      <w:pPr>
        <w:ind w:firstLine="0"/>
        <w:jc w:val="center"/>
        <w:rPr>
          <w:b/>
          <w:sz w:val="24"/>
          <w:szCs w:val="24"/>
          <w:lang w:val="en-US" w:eastAsia="ru-RU"/>
        </w:rPr>
      </w:pPr>
      <w:r w:rsidRPr="00577917">
        <w:rPr>
          <w:b/>
          <w:sz w:val="24"/>
          <w:szCs w:val="24"/>
          <w:lang w:eastAsia="ru-RU"/>
        </w:rPr>
        <w:t xml:space="preserve"> Растения, растительные продукты и сопутствующие объекты, происходящие из Республики Молдова и из других стран, которые подлежат фитосанитарному контролю до их введения в оборот </w:t>
      </w:r>
    </w:p>
    <w:p w:rsidR="003963CA" w:rsidRPr="00577917" w:rsidRDefault="003963CA" w:rsidP="00F86CD1">
      <w:pPr>
        <w:ind w:firstLine="0"/>
        <w:jc w:val="center"/>
        <w:rPr>
          <w:b/>
          <w:sz w:val="24"/>
          <w:szCs w:val="24"/>
          <w:lang w:val="en-US" w:eastAsia="ru-RU"/>
        </w:rPr>
      </w:pPr>
    </w:p>
    <w:p w:rsidR="003963CA" w:rsidRPr="00577917" w:rsidRDefault="003963CA" w:rsidP="00F86CD1">
      <w:pPr>
        <w:rPr>
          <w:b/>
          <w:sz w:val="24"/>
          <w:szCs w:val="24"/>
          <w:lang w:eastAsia="ru-RU"/>
        </w:rPr>
      </w:pPr>
      <w:r w:rsidRPr="00577917">
        <w:rPr>
          <w:b/>
          <w:i/>
          <w:sz w:val="24"/>
          <w:szCs w:val="24"/>
          <w:lang w:eastAsia="ru-RU"/>
        </w:rPr>
        <w:t>Раздел 1.</w:t>
      </w:r>
      <w:r w:rsidRPr="00577917">
        <w:rPr>
          <w:b/>
          <w:sz w:val="24"/>
          <w:szCs w:val="24"/>
          <w:lang w:eastAsia="ru-RU"/>
        </w:rPr>
        <w:t xml:space="preserve"> Растения, растительные продукты и сопутствующие объекты, являющиеся потенциальными носителями вредных организмов, имеющие значение для Республики Молдова, оборот которых в стране будет осуществляться, начиная с 1 января 2018 года, в сопровождении фитосанитарного паспорта 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b/>
          <w:sz w:val="24"/>
          <w:szCs w:val="24"/>
          <w:lang w:eastAsia="ru-RU"/>
        </w:rPr>
        <w:t xml:space="preserve">1. </w:t>
      </w:r>
      <w:r w:rsidRPr="00577917">
        <w:rPr>
          <w:sz w:val="24"/>
          <w:szCs w:val="24"/>
          <w:lang w:eastAsia="ru-RU"/>
        </w:rPr>
        <w:t>Растения и растительные продукты:</w:t>
      </w:r>
    </w:p>
    <w:p w:rsidR="003963CA" w:rsidRPr="00577917" w:rsidRDefault="003963CA" w:rsidP="00F86CD1">
      <w:pPr>
        <w:tabs>
          <w:tab w:val="left" w:pos="540"/>
        </w:tabs>
        <w:rPr>
          <w:i/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1) растения, предназначенные для посадки, кроме семян, видов </w:t>
      </w:r>
      <w:r w:rsidRPr="00577917">
        <w:rPr>
          <w:i/>
          <w:sz w:val="24"/>
          <w:szCs w:val="24"/>
          <w:lang w:val="en-US" w:eastAsia="ru-RU"/>
        </w:rPr>
        <w:t>Amelanchier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Med</w:t>
      </w:r>
      <w:r w:rsidRPr="00577917">
        <w:rPr>
          <w:i/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Chaenomeles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Lindl</w:t>
      </w:r>
      <w:r w:rsidRPr="00577917">
        <w:rPr>
          <w:i/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Cotoneaster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Ehrh</w:t>
      </w:r>
      <w:r w:rsidRPr="00577917">
        <w:rPr>
          <w:i/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Crataegus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L</w:t>
      </w:r>
      <w:r w:rsidRPr="00577917">
        <w:rPr>
          <w:i/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Cydonia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Mill</w:t>
      </w:r>
      <w:r w:rsidRPr="00577917">
        <w:rPr>
          <w:i/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Eriobotyra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Lindl</w:t>
      </w:r>
      <w:r w:rsidRPr="00577917">
        <w:rPr>
          <w:i/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Malus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Mill</w:t>
      </w:r>
      <w:r w:rsidRPr="00577917">
        <w:rPr>
          <w:i/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Mespilus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i/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Photinia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davidiana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eastAsia="ru-RU"/>
        </w:rPr>
        <w:t>(</w:t>
      </w:r>
      <w:r w:rsidRPr="00577917">
        <w:rPr>
          <w:sz w:val="24"/>
          <w:szCs w:val="24"/>
          <w:lang w:val="en-US" w:eastAsia="ru-RU"/>
        </w:rPr>
        <w:t>Dcne</w:t>
      </w:r>
      <w:r w:rsidRPr="00577917">
        <w:rPr>
          <w:sz w:val="24"/>
          <w:szCs w:val="24"/>
          <w:lang w:eastAsia="ru-RU"/>
        </w:rPr>
        <w:t>.) Cardot</w:t>
      </w:r>
      <w:r w:rsidRPr="00577917">
        <w:rPr>
          <w:i/>
          <w:sz w:val="24"/>
          <w:szCs w:val="24"/>
          <w:lang w:eastAsia="ru-RU"/>
        </w:rPr>
        <w:t xml:space="preserve">, Prunus </w:t>
      </w:r>
      <w:r w:rsidRPr="00577917">
        <w:rPr>
          <w:sz w:val="24"/>
          <w:szCs w:val="24"/>
          <w:lang w:eastAsia="ru-RU"/>
        </w:rPr>
        <w:t>L.</w:t>
      </w:r>
      <w:r w:rsidRPr="00577917">
        <w:rPr>
          <w:i/>
          <w:sz w:val="24"/>
          <w:szCs w:val="24"/>
          <w:lang w:eastAsia="ru-RU"/>
        </w:rPr>
        <w:t xml:space="preserve">, </w:t>
      </w:r>
      <w:r w:rsidRPr="00577917">
        <w:rPr>
          <w:sz w:val="24"/>
          <w:szCs w:val="24"/>
          <w:lang w:eastAsia="ru-RU"/>
        </w:rPr>
        <w:t xml:space="preserve">за исключением  </w:t>
      </w:r>
      <w:r w:rsidRPr="00577917">
        <w:rPr>
          <w:i/>
          <w:sz w:val="24"/>
          <w:szCs w:val="24"/>
          <w:lang w:eastAsia="ru-RU"/>
        </w:rPr>
        <w:t xml:space="preserve">Prunus laurocerasus </w:t>
      </w:r>
      <w:r w:rsidRPr="00577917">
        <w:rPr>
          <w:sz w:val="24"/>
          <w:szCs w:val="24"/>
          <w:lang w:eastAsia="ru-RU"/>
        </w:rPr>
        <w:t>L.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eastAsia="ru-RU"/>
        </w:rPr>
        <w:t>и</w:t>
      </w:r>
      <w:r w:rsidRPr="00577917">
        <w:rPr>
          <w:i/>
          <w:sz w:val="24"/>
          <w:szCs w:val="24"/>
          <w:lang w:eastAsia="ru-RU"/>
        </w:rPr>
        <w:t xml:space="preserve"> Prunus lusitanica </w:t>
      </w:r>
      <w:r w:rsidRPr="00577917">
        <w:rPr>
          <w:sz w:val="24"/>
          <w:szCs w:val="24"/>
          <w:lang w:eastAsia="ru-RU"/>
        </w:rPr>
        <w:t>L.</w:t>
      </w:r>
      <w:r w:rsidRPr="00577917">
        <w:rPr>
          <w:i/>
          <w:sz w:val="24"/>
          <w:szCs w:val="24"/>
          <w:lang w:eastAsia="ru-RU"/>
        </w:rPr>
        <w:t xml:space="preserve">, Pyracantha </w:t>
      </w:r>
      <w:r w:rsidRPr="00577917">
        <w:rPr>
          <w:sz w:val="24"/>
          <w:szCs w:val="24"/>
          <w:lang w:eastAsia="ru-RU"/>
        </w:rPr>
        <w:t>Roem.</w:t>
      </w:r>
      <w:r w:rsidRPr="00577917">
        <w:rPr>
          <w:i/>
          <w:sz w:val="24"/>
          <w:szCs w:val="24"/>
          <w:lang w:eastAsia="ru-RU"/>
        </w:rPr>
        <w:t xml:space="preserve">, Pyrus </w:t>
      </w:r>
      <w:r w:rsidRPr="00577917">
        <w:rPr>
          <w:sz w:val="24"/>
          <w:szCs w:val="24"/>
          <w:lang w:eastAsia="ru-RU"/>
        </w:rPr>
        <w:t>L.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eastAsia="ru-RU"/>
        </w:rPr>
        <w:t xml:space="preserve">и </w:t>
      </w:r>
      <w:r w:rsidRPr="00577917">
        <w:rPr>
          <w:i/>
          <w:sz w:val="24"/>
          <w:szCs w:val="24"/>
          <w:lang w:eastAsia="ru-RU"/>
        </w:rPr>
        <w:t xml:space="preserve">Sorbus </w:t>
      </w:r>
      <w:r w:rsidRPr="00577917">
        <w:rPr>
          <w:sz w:val="24"/>
          <w:szCs w:val="24"/>
          <w:lang w:eastAsia="ru-RU"/>
        </w:rPr>
        <w:t>L.</w:t>
      </w:r>
      <w:r w:rsidRPr="00577917">
        <w:rPr>
          <w:i/>
          <w:sz w:val="24"/>
          <w:szCs w:val="24"/>
          <w:lang w:eastAsia="ru-RU"/>
        </w:rPr>
        <w:t>;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2) растения </w:t>
      </w:r>
      <w:r w:rsidRPr="00577917">
        <w:rPr>
          <w:i/>
          <w:sz w:val="24"/>
          <w:szCs w:val="24"/>
          <w:lang w:eastAsia="ru-RU"/>
        </w:rPr>
        <w:t>Beta vulgaris</w:t>
      </w:r>
      <w:r w:rsidRPr="00577917">
        <w:rPr>
          <w:sz w:val="24"/>
          <w:szCs w:val="24"/>
          <w:lang w:eastAsia="ru-RU"/>
        </w:rPr>
        <w:t xml:space="preserve"> L. и </w:t>
      </w:r>
      <w:r w:rsidRPr="00577917">
        <w:rPr>
          <w:i/>
          <w:sz w:val="24"/>
          <w:szCs w:val="24"/>
          <w:lang w:eastAsia="ru-RU"/>
        </w:rPr>
        <w:t>Humulus lupulus</w:t>
      </w:r>
      <w:r w:rsidRPr="00577917">
        <w:rPr>
          <w:sz w:val="24"/>
          <w:szCs w:val="24"/>
          <w:lang w:eastAsia="ru-RU"/>
        </w:rPr>
        <w:t xml:space="preserve"> L., предназначенные для посадки, за исключением семян;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3) растения, которые формируются из клубнеплодов и столонов рода </w:t>
      </w:r>
      <w:r w:rsidRPr="00577917">
        <w:rPr>
          <w:i/>
          <w:sz w:val="24"/>
          <w:szCs w:val="24"/>
          <w:lang w:eastAsia="ru-RU"/>
        </w:rPr>
        <w:t>Solanum</w:t>
      </w:r>
      <w:r w:rsidRPr="00577917">
        <w:rPr>
          <w:sz w:val="24"/>
          <w:szCs w:val="24"/>
          <w:lang w:eastAsia="ru-RU"/>
        </w:rPr>
        <w:t xml:space="preserve"> L., или их гибриды, предназначенные для посадки;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4) растения </w:t>
      </w:r>
      <w:r w:rsidRPr="00577917">
        <w:rPr>
          <w:i/>
          <w:sz w:val="24"/>
          <w:szCs w:val="24"/>
          <w:lang w:eastAsia="ru-RU"/>
        </w:rPr>
        <w:t xml:space="preserve">Fortunella </w:t>
      </w:r>
      <w:r w:rsidRPr="00577917">
        <w:rPr>
          <w:sz w:val="24"/>
          <w:szCs w:val="24"/>
          <w:lang w:eastAsia="ru-RU"/>
        </w:rPr>
        <w:t>Swingle</w:t>
      </w:r>
      <w:r w:rsidRPr="00577917">
        <w:rPr>
          <w:i/>
          <w:sz w:val="24"/>
          <w:szCs w:val="24"/>
          <w:lang w:eastAsia="ru-RU"/>
        </w:rPr>
        <w:t xml:space="preserve">, Poncirus </w:t>
      </w:r>
      <w:r w:rsidRPr="00577917">
        <w:rPr>
          <w:sz w:val="24"/>
          <w:szCs w:val="24"/>
          <w:lang w:eastAsia="ru-RU"/>
        </w:rPr>
        <w:t>Raf. и их гибриды</w:t>
      </w:r>
      <w:r w:rsidRPr="00577917">
        <w:rPr>
          <w:i/>
          <w:sz w:val="24"/>
          <w:szCs w:val="24"/>
          <w:lang w:eastAsia="ru-RU"/>
        </w:rPr>
        <w:t xml:space="preserve">, Casimiroa </w:t>
      </w:r>
      <w:r w:rsidRPr="00577917">
        <w:rPr>
          <w:sz w:val="24"/>
          <w:szCs w:val="24"/>
          <w:lang w:eastAsia="ru-RU"/>
        </w:rPr>
        <w:t>La Llave</w:t>
      </w:r>
      <w:r w:rsidRPr="00577917">
        <w:rPr>
          <w:i/>
          <w:sz w:val="24"/>
          <w:szCs w:val="24"/>
          <w:lang w:eastAsia="ru-RU"/>
        </w:rPr>
        <w:t xml:space="preserve">, Clausena </w:t>
      </w:r>
      <w:r w:rsidRPr="00577917">
        <w:rPr>
          <w:sz w:val="24"/>
          <w:szCs w:val="24"/>
          <w:lang w:eastAsia="ru-RU"/>
        </w:rPr>
        <w:t>Burm.f</w:t>
      </w:r>
      <w:r w:rsidRPr="00577917">
        <w:rPr>
          <w:i/>
          <w:sz w:val="24"/>
          <w:szCs w:val="24"/>
          <w:lang w:eastAsia="ru-RU"/>
        </w:rPr>
        <w:t xml:space="preserve">., Vepris </w:t>
      </w:r>
      <w:r w:rsidRPr="00577917">
        <w:rPr>
          <w:sz w:val="24"/>
          <w:szCs w:val="24"/>
          <w:lang w:eastAsia="ru-RU"/>
        </w:rPr>
        <w:t>Comm</w:t>
      </w:r>
      <w:r w:rsidRPr="00577917">
        <w:rPr>
          <w:i/>
          <w:sz w:val="24"/>
          <w:szCs w:val="24"/>
          <w:lang w:eastAsia="ru-RU"/>
        </w:rPr>
        <w:t xml:space="preserve">., Zanthoxylum </w:t>
      </w:r>
      <w:r w:rsidRPr="00577917">
        <w:rPr>
          <w:sz w:val="24"/>
          <w:szCs w:val="24"/>
          <w:lang w:eastAsia="ru-RU"/>
        </w:rPr>
        <w:t>L</w:t>
      </w:r>
      <w:r w:rsidRPr="00577917">
        <w:rPr>
          <w:i/>
          <w:sz w:val="24"/>
          <w:szCs w:val="24"/>
          <w:lang w:eastAsia="ru-RU"/>
        </w:rPr>
        <w:t xml:space="preserve">. </w:t>
      </w:r>
      <w:r w:rsidRPr="00577917">
        <w:rPr>
          <w:sz w:val="24"/>
          <w:szCs w:val="24"/>
          <w:lang w:eastAsia="ru-RU"/>
        </w:rPr>
        <w:t>и</w:t>
      </w:r>
      <w:r w:rsidRPr="00577917">
        <w:rPr>
          <w:i/>
          <w:sz w:val="24"/>
          <w:szCs w:val="24"/>
          <w:lang w:eastAsia="ru-RU"/>
        </w:rPr>
        <w:t xml:space="preserve"> Vitis</w:t>
      </w:r>
      <w:r w:rsidRPr="00577917">
        <w:rPr>
          <w:sz w:val="24"/>
          <w:szCs w:val="24"/>
          <w:lang w:eastAsia="ru-RU"/>
        </w:rPr>
        <w:t xml:space="preserve"> L., за исключением плодов и семян; 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5) не затрагивая положений подпункта 6) настоящего раздела, растения рода </w:t>
      </w:r>
      <w:r w:rsidRPr="00577917">
        <w:rPr>
          <w:i/>
          <w:sz w:val="24"/>
          <w:szCs w:val="24"/>
          <w:lang w:eastAsia="ru-RU"/>
        </w:rPr>
        <w:t>Citrus</w:t>
      </w:r>
      <w:r w:rsidRPr="00577917">
        <w:rPr>
          <w:sz w:val="24"/>
          <w:szCs w:val="24"/>
          <w:lang w:eastAsia="ru-RU"/>
        </w:rPr>
        <w:t xml:space="preserve"> L. и их гибриды, кроме плодов и семян; 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6) плоды рода </w:t>
      </w:r>
      <w:r w:rsidRPr="00577917">
        <w:rPr>
          <w:i/>
          <w:sz w:val="24"/>
          <w:szCs w:val="24"/>
          <w:lang w:eastAsia="ru-RU"/>
        </w:rPr>
        <w:t>Citrus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 xml:space="preserve">Fortunella </w:t>
      </w:r>
      <w:r w:rsidRPr="00577917">
        <w:rPr>
          <w:sz w:val="24"/>
          <w:szCs w:val="24"/>
          <w:lang w:eastAsia="ru-RU"/>
        </w:rPr>
        <w:t>Swingle</w:t>
      </w:r>
      <w:r w:rsidRPr="00577917">
        <w:rPr>
          <w:i/>
          <w:sz w:val="24"/>
          <w:szCs w:val="24"/>
          <w:lang w:eastAsia="ru-RU"/>
        </w:rPr>
        <w:t xml:space="preserve">, Poncirus </w:t>
      </w:r>
      <w:r w:rsidRPr="00577917">
        <w:rPr>
          <w:sz w:val="24"/>
          <w:szCs w:val="24"/>
          <w:lang w:eastAsia="ru-RU"/>
        </w:rPr>
        <w:t>Raf. и их гибриды с плодами и  плодоножками;</w:t>
      </w:r>
    </w:p>
    <w:p w:rsidR="003963CA" w:rsidRPr="00577917" w:rsidRDefault="003963CA" w:rsidP="00F86CD1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7) древесина в той мере, в которой у нее сохранилась полностью или частично природная круглая поверхность, с корой или без коры, или в форме щепы, стружек, опилок, древесных отходов: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a) полученная полностью или частично из </w:t>
      </w:r>
      <w:r w:rsidRPr="00577917">
        <w:rPr>
          <w:i/>
          <w:sz w:val="24"/>
          <w:szCs w:val="24"/>
          <w:lang w:eastAsia="ru-RU"/>
        </w:rPr>
        <w:t>Platanus</w:t>
      </w:r>
      <w:r w:rsidRPr="00577917">
        <w:rPr>
          <w:sz w:val="24"/>
          <w:szCs w:val="24"/>
          <w:lang w:eastAsia="ru-RU"/>
        </w:rPr>
        <w:t xml:space="preserve"> L., в том числе древесина,  не сохранившая природную круглую поверхность, и</w:t>
      </w:r>
    </w:p>
    <w:p w:rsidR="003963CA" w:rsidRPr="00577917" w:rsidRDefault="003963CA" w:rsidP="00F86CD1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b) соответствующая одному из наименований товаров, предусмотренных в Комбинированной товарной номенклатуре, утвержденной Законом № 172 от 25 июля 2014 года, по кодам товарных позиций: </w:t>
      </w:r>
    </w:p>
    <w:p w:rsidR="003963CA" w:rsidRPr="00577917" w:rsidRDefault="003963CA" w:rsidP="00F86CD1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7433"/>
      </w:tblGrid>
      <w:tr w:rsidR="003963CA" w:rsidRPr="00577917" w:rsidTr="00F41291">
        <w:tc>
          <w:tcPr>
            <w:tcW w:w="1696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577917">
              <w:rPr>
                <w:b/>
                <w:iCs/>
                <w:sz w:val="24"/>
                <w:szCs w:val="24"/>
                <w:lang w:eastAsia="ru-RU"/>
              </w:rPr>
              <w:t>Код товарой позиции</w:t>
            </w:r>
          </w:p>
        </w:tc>
        <w:tc>
          <w:tcPr>
            <w:tcW w:w="7433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577917">
              <w:rPr>
                <w:b/>
                <w:iCs/>
                <w:sz w:val="24"/>
                <w:szCs w:val="24"/>
                <w:lang w:eastAsia="ru-RU"/>
              </w:rPr>
              <w:t xml:space="preserve">Описание товаров </w:t>
            </w:r>
          </w:p>
        </w:tc>
      </w:tr>
      <w:tr w:rsidR="003963CA" w:rsidRPr="00577917" w:rsidTr="00F41291">
        <w:tc>
          <w:tcPr>
            <w:tcW w:w="1696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4401 10 000</w:t>
            </w:r>
          </w:p>
        </w:tc>
        <w:tc>
          <w:tcPr>
            <w:tcW w:w="7433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color w:val="000000"/>
                <w:sz w:val="24"/>
                <w:szCs w:val="24"/>
                <w:lang w:eastAsia="ru-RU"/>
              </w:rPr>
              <w:t xml:space="preserve">Древесина топливная в виде бревен, поленьев, ветвей, хвороста или в аналогичных видах </w:t>
            </w:r>
          </w:p>
        </w:tc>
      </w:tr>
      <w:tr w:rsidR="003963CA" w:rsidRPr="00577917" w:rsidTr="00F41291">
        <w:tc>
          <w:tcPr>
            <w:tcW w:w="1696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4401 22 000</w:t>
            </w:r>
          </w:p>
        </w:tc>
        <w:tc>
          <w:tcPr>
            <w:tcW w:w="7433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color w:val="000000"/>
                <w:sz w:val="24"/>
                <w:szCs w:val="24"/>
                <w:lang w:eastAsia="ru-RU"/>
              </w:rPr>
              <w:t>Древесные материалы нехвойных пород, в виде щепы или стружки</w:t>
            </w:r>
          </w:p>
        </w:tc>
      </w:tr>
      <w:tr w:rsidR="003963CA" w:rsidRPr="00577917" w:rsidTr="00F41291">
        <w:tc>
          <w:tcPr>
            <w:tcW w:w="1696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искл. 4401 39 900</w:t>
            </w:r>
          </w:p>
        </w:tc>
        <w:tc>
          <w:tcPr>
            <w:tcW w:w="7433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– – – Прочие</w:t>
            </w:r>
          </w:p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(Древесные отходы и скрап (кроме опилок), неагломерированные, в виде бревен, брикетов, гранул или в аналогичных видах)</w:t>
            </w:r>
          </w:p>
        </w:tc>
      </w:tr>
      <w:tr w:rsidR="003963CA" w:rsidRPr="00577917" w:rsidTr="00F41291">
        <w:tc>
          <w:tcPr>
            <w:tcW w:w="1696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4403 10 000</w:t>
            </w:r>
          </w:p>
        </w:tc>
        <w:tc>
          <w:tcPr>
            <w:tcW w:w="7433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 xml:space="preserve">Необработанные лесоматериалы, обработанные краской, травителями, креозотом или другими консервантами, даже окоренные, без заболони, окантованные </w:t>
            </w:r>
          </w:p>
        </w:tc>
      </w:tr>
      <w:tr w:rsidR="003963CA" w:rsidRPr="00577917" w:rsidTr="00F41291">
        <w:tc>
          <w:tcPr>
            <w:tcW w:w="1696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искл. 4403 99</w:t>
            </w:r>
          </w:p>
        </w:tc>
        <w:tc>
          <w:tcPr>
            <w:tcW w:w="7433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Древесина нехвойных пород (кроме древесины тропических пород, описанной в примечании к субпозиции 2 главы 44 Комбинированной товарной номенклатуры или другой тропической древесины, древесина дуба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Quercus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 или бука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Fagus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spp.), необработанная, даже окоренная, без заболони или окантованная, необработанная краской, травителями, креозотом или другими консервантами)</w:t>
            </w:r>
          </w:p>
        </w:tc>
      </w:tr>
      <w:tr w:rsidR="003963CA" w:rsidRPr="00577917" w:rsidTr="00F41291">
        <w:tc>
          <w:tcPr>
            <w:tcW w:w="1696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искл. 4404</w:t>
            </w:r>
          </w:p>
        </w:tc>
        <w:tc>
          <w:tcPr>
            <w:tcW w:w="7433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 xml:space="preserve">Бревна расколотые, сваи и колья, заостренные, но не распиленные вдоль </w:t>
            </w:r>
          </w:p>
        </w:tc>
      </w:tr>
      <w:tr w:rsidR="003963CA" w:rsidRPr="00577917" w:rsidTr="00F41291">
        <w:tc>
          <w:tcPr>
            <w:tcW w:w="1696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искл.  4407 99</w:t>
            </w:r>
          </w:p>
        </w:tc>
        <w:tc>
          <w:tcPr>
            <w:tcW w:w="7433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Древесина нехвойных пород (кроме древесины тропических пород, описанной в примечании к субпозиции 2 главе 44 Комбинированной товарной номенклатуры), или другой тропической древесины, древесина дуба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Quercus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 или бука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Fagus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spp.), распиленная или расколотая вдоль, строганием или лущением, строганная или не строганная, шлифованная или клинообразно соединенная, толщиной более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577917">
                <w:rPr>
                  <w:iCs/>
                  <w:sz w:val="24"/>
                  <w:szCs w:val="24"/>
                  <w:lang w:eastAsia="ru-RU"/>
                </w:rPr>
                <w:t>6 мм</w:t>
              </w:r>
            </w:smartTag>
          </w:p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</w:p>
        </w:tc>
      </w:tr>
    </w:tbl>
    <w:p w:rsidR="003963CA" w:rsidRPr="00577917" w:rsidRDefault="003963CA" w:rsidP="00F86CD1">
      <w:pPr>
        <w:autoSpaceDE w:val="0"/>
        <w:autoSpaceDN w:val="0"/>
        <w:adjustRightInd w:val="0"/>
        <w:ind w:right="-81" w:firstLine="0"/>
        <w:rPr>
          <w:color w:val="70AD47"/>
          <w:sz w:val="24"/>
          <w:szCs w:val="24"/>
          <w:lang w:eastAsia="ru-RU"/>
        </w:rPr>
      </w:pP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b/>
          <w:sz w:val="24"/>
          <w:szCs w:val="24"/>
          <w:lang w:eastAsia="ru-RU"/>
        </w:rPr>
        <w:t>2.</w:t>
      </w:r>
      <w:r w:rsidRPr="00577917">
        <w:rPr>
          <w:b/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eastAsia="ru-RU"/>
        </w:rPr>
        <w:t xml:space="preserve">Растения, растительные продукты и сопутствующие объекты, произведенные производителями, продукция и продажа которых предназначена для зарегистрированных предпринимателей, осуществляющих деятельность по выращиванию растений, за исключением растений, растительных продуктов и других сопутствующих объектов, приготовленных и предназначенных для продажи конечному потребителю, и в отношении которых Национальное агентство по безопасности пищевых продуктов удостоверяется, что соответствующая продукция отделена очевидным образом от другой продукции: 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1) растения, предназначенные для посадки, за исключением семян, родов </w:t>
      </w:r>
      <w:r w:rsidRPr="00577917">
        <w:rPr>
          <w:i/>
          <w:sz w:val="24"/>
          <w:szCs w:val="24"/>
          <w:lang w:eastAsia="ru-RU"/>
        </w:rPr>
        <w:t>Abies</w:t>
      </w:r>
      <w:r w:rsidRPr="00577917">
        <w:rPr>
          <w:sz w:val="24"/>
          <w:szCs w:val="24"/>
          <w:lang w:eastAsia="ru-RU"/>
        </w:rPr>
        <w:t xml:space="preserve"> Mill., </w:t>
      </w:r>
      <w:r w:rsidRPr="00577917">
        <w:rPr>
          <w:i/>
          <w:sz w:val="24"/>
          <w:szCs w:val="24"/>
          <w:lang w:eastAsia="ru-RU"/>
        </w:rPr>
        <w:t>Apium graveolens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Argyranthemum</w:t>
      </w:r>
      <w:r w:rsidRPr="00577917">
        <w:rPr>
          <w:sz w:val="24"/>
          <w:szCs w:val="24"/>
          <w:lang w:eastAsia="ru-RU"/>
        </w:rPr>
        <w:t xml:space="preserve"> spp., </w:t>
      </w:r>
      <w:r w:rsidRPr="00577917">
        <w:rPr>
          <w:i/>
          <w:sz w:val="24"/>
          <w:szCs w:val="24"/>
          <w:lang w:eastAsia="ru-RU"/>
        </w:rPr>
        <w:t>Asparagus officinalis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Aster</w:t>
      </w:r>
      <w:r w:rsidRPr="00577917">
        <w:rPr>
          <w:sz w:val="24"/>
          <w:szCs w:val="24"/>
          <w:lang w:eastAsia="ru-RU"/>
        </w:rPr>
        <w:t xml:space="preserve"> spp., </w:t>
      </w:r>
      <w:r w:rsidRPr="00577917">
        <w:rPr>
          <w:i/>
          <w:sz w:val="24"/>
          <w:szCs w:val="24"/>
          <w:lang w:eastAsia="ru-RU"/>
        </w:rPr>
        <w:t>Brassica</w:t>
      </w:r>
      <w:r w:rsidRPr="00577917">
        <w:rPr>
          <w:sz w:val="24"/>
          <w:szCs w:val="24"/>
          <w:lang w:eastAsia="ru-RU"/>
        </w:rPr>
        <w:t xml:space="preserve"> spp., </w:t>
      </w:r>
      <w:r w:rsidRPr="00577917">
        <w:rPr>
          <w:i/>
          <w:sz w:val="24"/>
          <w:szCs w:val="24"/>
          <w:lang w:eastAsia="ru-RU"/>
        </w:rPr>
        <w:t>Castanea</w:t>
      </w:r>
      <w:r w:rsidRPr="00577917">
        <w:rPr>
          <w:sz w:val="24"/>
          <w:szCs w:val="24"/>
          <w:lang w:eastAsia="ru-RU"/>
        </w:rPr>
        <w:t xml:space="preserve"> Mill., </w:t>
      </w:r>
      <w:r w:rsidRPr="00577917">
        <w:rPr>
          <w:i/>
          <w:sz w:val="24"/>
          <w:szCs w:val="24"/>
          <w:lang w:eastAsia="ru-RU"/>
        </w:rPr>
        <w:t>Cucumis</w:t>
      </w:r>
      <w:r w:rsidRPr="00577917">
        <w:rPr>
          <w:sz w:val="24"/>
          <w:szCs w:val="24"/>
          <w:lang w:eastAsia="ru-RU"/>
        </w:rPr>
        <w:t xml:space="preserve"> spp., </w:t>
      </w:r>
      <w:r w:rsidRPr="00577917">
        <w:rPr>
          <w:i/>
          <w:sz w:val="24"/>
          <w:szCs w:val="24"/>
          <w:lang w:eastAsia="ru-RU"/>
        </w:rPr>
        <w:t>Dendranthema</w:t>
      </w:r>
      <w:r w:rsidRPr="00577917">
        <w:rPr>
          <w:sz w:val="24"/>
          <w:szCs w:val="24"/>
          <w:lang w:eastAsia="ru-RU"/>
        </w:rPr>
        <w:t xml:space="preserve"> (DC) Des Moul., </w:t>
      </w:r>
      <w:r w:rsidRPr="00577917">
        <w:rPr>
          <w:i/>
          <w:sz w:val="24"/>
          <w:szCs w:val="24"/>
          <w:lang w:eastAsia="ru-RU"/>
        </w:rPr>
        <w:t>Dianthus</w:t>
      </w:r>
      <w:r w:rsidRPr="00577917">
        <w:rPr>
          <w:sz w:val="24"/>
          <w:szCs w:val="24"/>
          <w:lang w:eastAsia="ru-RU"/>
        </w:rPr>
        <w:t xml:space="preserve"> L. и гибридов </w:t>
      </w:r>
      <w:r w:rsidRPr="00577917">
        <w:rPr>
          <w:i/>
          <w:sz w:val="24"/>
          <w:szCs w:val="24"/>
          <w:lang w:eastAsia="ru-RU"/>
        </w:rPr>
        <w:t>Exacum</w:t>
      </w:r>
      <w:r w:rsidRPr="00577917">
        <w:rPr>
          <w:sz w:val="24"/>
          <w:szCs w:val="24"/>
          <w:lang w:eastAsia="ru-RU"/>
        </w:rPr>
        <w:t xml:space="preserve"> spp., </w:t>
      </w:r>
      <w:r w:rsidRPr="00577917">
        <w:rPr>
          <w:i/>
          <w:sz w:val="24"/>
          <w:szCs w:val="24"/>
          <w:lang w:eastAsia="ru-RU"/>
        </w:rPr>
        <w:t>Fragaria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Gerbera</w:t>
      </w:r>
      <w:r w:rsidRPr="00577917">
        <w:rPr>
          <w:sz w:val="24"/>
          <w:szCs w:val="24"/>
          <w:lang w:eastAsia="ru-RU"/>
        </w:rPr>
        <w:t xml:space="preserve"> Cass., </w:t>
      </w:r>
      <w:r w:rsidRPr="00577917">
        <w:rPr>
          <w:i/>
          <w:sz w:val="24"/>
          <w:szCs w:val="24"/>
          <w:lang w:eastAsia="ru-RU"/>
        </w:rPr>
        <w:t>Gypsophila</w:t>
      </w:r>
      <w:r w:rsidRPr="00577917">
        <w:rPr>
          <w:sz w:val="24"/>
          <w:szCs w:val="24"/>
          <w:lang w:eastAsia="ru-RU"/>
        </w:rPr>
        <w:t xml:space="preserve"> L., все разновидности из Новой Гвинеи гибридов  </w:t>
      </w:r>
      <w:r w:rsidRPr="00577917">
        <w:rPr>
          <w:i/>
          <w:sz w:val="24"/>
          <w:szCs w:val="24"/>
          <w:lang w:eastAsia="ru-RU"/>
        </w:rPr>
        <w:t>Impatiens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Lactuca</w:t>
      </w:r>
      <w:r w:rsidRPr="00577917">
        <w:rPr>
          <w:sz w:val="24"/>
          <w:szCs w:val="24"/>
          <w:lang w:eastAsia="ru-RU"/>
        </w:rPr>
        <w:t xml:space="preserve"> spp., </w:t>
      </w:r>
      <w:r w:rsidRPr="00577917">
        <w:rPr>
          <w:i/>
          <w:sz w:val="24"/>
          <w:szCs w:val="24"/>
          <w:lang w:eastAsia="ru-RU"/>
        </w:rPr>
        <w:t>Larix</w:t>
      </w:r>
      <w:r w:rsidRPr="00577917">
        <w:rPr>
          <w:sz w:val="24"/>
          <w:szCs w:val="24"/>
          <w:lang w:eastAsia="ru-RU"/>
        </w:rPr>
        <w:t xml:space="preserve"> Mill., </w:t>
      </w:r>
      <w:r w:rsidRPr="00577917">
        <w:rPr>
          <w:i/>
          <w:sz w:val="24"/>
          <w:szCs w:val="24"/>
          <w:lang w:eastAsia="ru-RU"/>
        </w:rPr>
        <w:t>Leucanthemum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Lupinus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Pelargonium</w:t>
      </w:r>
      <w:r w:rsidRPr="00577917">
        <w:rPr>
          <w:sz w:val="24"/>
          <w:szCs w:val="24"/>
          <w:lang w:eastAsia="ru-RU"/>
        </w:rPr>
        <w:t xml:space="preserve"> l'Hérit. </w:t>
      </w:r>
      <w:r w:rsidRPr="00577917">
        <w:rPr>
          <w:sz w:val="24"/>
          <w:szCs w:val="24"/>
          <w:lang w:val="en-US" w:eastAsia="ru-RU"/>
        </w:rPr>
        <w:t>ex</w:t>
      </w:r>
      <w:r w:rsidRPr="00577917">
        <w:rPr>
          <w:sz w:val="24"/>
          <w:szCs w:val="24"/>
          <w:lang w:eastAsia="ru-RU"/>
        </w:rPr>
        <w:t xml:space="preserve"> Ait., </w:t>
      </w:r>
      <w:r w:rsidRPr="00577917">
        <w:rPr>
          <w:i/>
          <w:sz w:val="24"/>
          <w:szCs w:val="24"/>
          <w:lang w:eastAsia="ru-RU"/>
        </w:rPr>
        <w:t>Picea</w:t>
      </w:r>
      <w:r w:rsidRPr="00577917">
        <w:rPr>
          <w:sz w:val="24"/>
          <w:szCs w:val="24"/>
          <w:lang w:eastAsia="ru-RU"/>
        </w:rPr>
        <w:t xml:space="preserve"> A. Dietr., </w:t>
      </w:r>
      <w:r w:rsidRPr="00577917">
        <w:rPr>
          <w:i/>
          <w:sz w:val="24"/>
          <w:szCs w:val="24"/>
          <w:lang w:eastAsia="ru-RU"/>
        </w:rPr>
        <w:t>Pinus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Platanus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Populus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Prunus lusitanica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Pseudotsuga</w:t>
      </w:r>
      <w:r w:rsidRPr="00577917">
        <w:rPr>
          <w:sz w:val="24"/>
          <w:szCs w:val="24"/>
          <w:lang w:eastAsia="ru-RU"/>
        </w:rPr>
        <w:t xml:space="preserve"> Carr., </w:t>
      </w:r>
      <w:r w:rsidRPr="00577917">
        <w:rPr>
          <w:i/>
          <w:sz w:val="24"/>
          <w:szCs w:val="24"/>
          <w:lang w:eastAsia="ru-RU"/>
        </w:rPr>
        <w:t>Quercus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Rubus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Spinacia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Tanacetum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 xml:space="preserve">Tsuga </w:t>
      </w:r>
      <w:r w:rsidRPr="00577917">
        <w:rPr>
          <w:sz w:val="24"/>
          <w:szCs w:val="24"/>
          <w:lang w:eastAsia="ru-RU"/>
        </w:rPr>
        <w:t>Carr. ,</w:t>
      </w:r>
      <w:r w:rsidRPr="00577917">
        <w:rPr>
          <w:i/>
          <w:sz w:val="24"/>
          <w:szCs w:val="24"/>
          <w:lang w:eastAsia="ru-RU"/>
        </w:rPr>
        <w:t>Verbena</w:t>
      </w:r>
      <w:r w:rsidRPr="00577917">
        <w:rPr>
          <w:sz w:val="24"/>
          <w:szCs w:val="24"/>
          <w:lang w:eastAsia="ru-RU"/>
        </w:rPr>
        <w:t xml:space="preserve"> L., а также растения видов erbacee, кроме растений из рода </w:t>
      </w:r>
      <w:r w:rsidRPr="00577917">
        <w:rPr>
          <w:i/>
          <w:sz w:val="24"/>
          <w:szCs w:val="24"/>
          <w:lang w:eastAsia="ru-RU"/>
        </w:rPr>
        <w:t>Gramineae</w:t>
      </w:r>
      <w:r w:rsidRPr="00577917">
        <w:rPr>
          <w:sz w:val="24"/>
          <w:szCs w:val="24"/>
          <w:lang w:eastAsia="ru-RU"/>
        </w:rPr>
        <w:t xml:space="preserve">, предназначенные для посадки, кроме луковиц, клубнелуковиц, корневища, семян и клубнеплодов; 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2) растения </w:t>
      </w:r>
      <w:r w:rsidRPr="00577917">
        <w:rPr>
          <w:i/>
          <w:sz w:val="24"/>
          <w:szCs w:val="24"/>
          <w:lang w:eastAsia="ru-RU"/>
        </w:rPr>
        <w:t>Solanaceae</w:t>
      </w:r>
      <w:r w:rsidRPr="00577917">
        <w:rPr>
          <w:sz w:val="24"/>
          <w:szCs w:val="24"/>
          <w:lang w:eastAsia="ru-RU"/>
        </w:rPr>
        <w:t>, кроме указанных в подпункте 3) пункта 1, предназначенные для посадки, кроме семян;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3) растения </w:t>
      </w:r>
      <w:r w:rsidRPr="00577917">
        <w:rPr>
          <w:i/>
          <w:sz w:val="24"/>
          <w:szCs w:val="24"/>
          <w:lang w:eastAsia="ru-RU"/>
        </w:rPr>
        <w:t>Araceae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sz w:val="24"/>
          <w:szCs w:val="24"/>
          <w:lang w:eastAsia="ru-RU"/>
        </w:rPr>
        <w:t>Marantaceae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sz w:val="24"/>
          <w:szCs w:val="24"/>
          <w:lang w:eastAsia="ru-RU"/>
        </w:rPr>
        <w:t>Musaceae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sz w:val="24"/>
          <w:szCs w:val="24"/>
          <w:lang w:eastAsia="ru-RU"/>
        </w:rPr>
        <w:t>Persea</w:t>
      </w:r>
      <w:r w:rsidRPr="00577917">
        <w:rPr>
          <w:sz w:val="24"/>
          <w:szCs w:val="24"/>
          <w:lang w:eastAsia="ru-RU"/>
        </w:rPr>
        <w:t xml:space="preserve"> spp. и </w:t>
      </w:r>
      <w:r w:rsidRPr="00577917">
        <w:rPr>
          <w:i/>
          <w:sz w:val="24"/>
          <w:szCs w:val="24"/>
          <w:lang w:eastAsia="ru-RU"/>
        </w:rPr>
        <w:t>Strelitziaceae</w:t>
      </w:r>
      <w:r w:rsidRPr="00577917">
        <w:rPr>
          <w:sz w:val="24"/>
          <w:szCs w:val="24"/>
          <w:lang w:eastAsia="ru-RU"/>
        </w:rPr>
        <w:t>, укоренившиеся или с питательной средой,  прилегающей или связанной с ними;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4) растения </w:t>
      </w:r>
      <w:r w:rsidRPr="00577917">
        <w:rPr>
          <w:i/>
          <w:sz w:val="24"/>
          <w:szCs w:val="24"/>
          <w:lang w:eastAsia="ru-RU"/>
        </w:rPr>
        <w:t>Palmae</w:t>
      </w:r>
      <w:r w:rsidRPr="00577917">
        <w:rPr>
          <w:sz w:val="24"/>
          <w:szCs w:val="24"/>
          <w:lang w:eastAsia="ru-RU"/>
        </w:rPr>
        <w:t xml:space="preserve">, предназначенные для посадки со стеблем диаметром ствола более </w:t>
      </w:r>
      <w:smartTag w:uri="urn:schemas-microsoft-com:office:smarttags" w:element="metricconverter">
        <w:smartTagPr>
          <w:attr w:name="ProductID" w:val="5 см"/>
        </w:smartTagPr>
        <w:r w:rsidRPr="00577917">
          <w:rPr>
            <w:sz w:val="24"/>
            <w:szCs w:val="24"/>
            <w:lang w:eastAsia="ru-RU"/>
          </w:rPr>
          <w:t>5 см</w:t>
        </w:r>
      </w:smartTag>
      <w:r w:rsidRPr="00577917">
        <w:rPr>
          <w:sz w:val="24"/>
          <w:szCs w:val="24"/>
          <w:lang w:eastAsia="ru-RU"/>
        </w:rPr>
        <w:t>, относящиеся к  следующим родам:</w:t>
      </w:r>
      <w:r w:rsidRPr="00577917">
        <w:rPr>
          <w:i/>
          <w:sz w:val="24"/>
          <w:szCs w:val="24"/>
          <w:lang w:eastAsia="ru-RU"/>
        </w:rPr>
        <w:t xml:space="preserve"> Brahea </w:t>
      </w:r>
      <w:r w:rsidRPr="00577917">
        <w:rPr>
          <w:sz w:val="24"/>
          <w:szCs w:val="24"/>
          <w:lang w:eastAsia="ru-RU"/>
        </w:rPr>
        <w:t xml:space="preserve">Mart., </w:t>
      </w:r>
      <w:r w:rsidRPr="00577917">
        <w:rPr>
          <w:i/>
          <w:sz w:val="24"/>
          <w:szCs w:val="24"/>
          <w:lang w:eastAsia="ru-RU"/>
        </w:rPr>
        <w:t>Butia</w:t>
      </w:r>
      <w:r w:rsidRPr="00577917">
        <w:rPr>
          <w:sz w:val="24"/>
          <w:szCs w:val="24"/>
          <w:lang w:eastAsia="ru-RU"/>
        </w:rPr>
        <w:t xml:space="preserve"> Becc., </w:t>
      </w:r>
      <w:r w:rsidRPr="00577917">
        <w:rPr>
          <w:i/>
          <w:sz w:val="24"/>
          <w:szCs w:val="24"/>
          <w:lang w:eastAsia="ru-RU"/>
        </w:rPr>
        <w:t>Chamaerops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Jubaea</w:t>
      </w:r>
      <w:r w:rsidRPr="00577917">
        <w:rPr>
          <w:sz w:val="24"/>
          <w:szCs w:val="24"/>
          <w:lang w:eastAsia="ru-RU"/>
        </w:rPr>
        <w:t xml:space="preserve"> Kunth, </w:t>
      </w:r>
      <w:r w:rsidRPr="00577917">
        <w:rPr>
          <w:i/>
          <w:sz w:val="24"/>
          <w:szCs w:val="24"/>
          <w:lang w:eastAsia="ru-RU"/>
        </w:rPr>
        <w:t>Livistona</w:t>
      </w:r>
      <w:r w:rsidRPr="00577917">
        <w:rPr>
          <w:sz w:val="24"/>
          <w:szCs w:val="24"/>
          <w:lang w:eastAsia="ru-RU"/>
        </w:rPr>
        <w:t xml:space="preserve"> R. Br., </w:t>
      </w:r>
      <w:r w:rsidRPr="00577917">
        <w:rPr>
          <w:i/>
          <w:sz w:val="24"/>
          <w:szCs w:val="24"/>
          <w:lang w:eastAsia="ru-RU"/>
        </w:rPr>
        <w:t>Phoenix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Sabal</w:t>
      </w:r>
      <w:r w:rsidRPr="00577917">
        <w:rPr>
          <w:sz w:val="24"/>
          <w:szCs w:val="24"/>
          <w:lang w:eastAsia="ru-RU"/>
        </w:rPr>
        <w:t xml:space="preserve"> Adans., </w:t>
      </w:r>
      <w:r w:rsidRPr="00577917">
        <w:rPr>
          <w:i/>
          <w:sz w:val="24"/>
          <w:szCs w:val="24"/>
          <w:lang w:eastAsia="ru-RU"/>
        </w:rPr>
        <w:t>Syagrus</w:t>
      </w:r>
      <w:r w:rsidRPr="00577917">
        <w:rPr>
          <w:sz w:val="24"/>
          <w:szCs w:val="24"/>
          <w:lang w:eastAsia="ru-RU"/>
        </w:rPr>
        <w:t xml:space="preserve"> Mart., </w:t>
      </w:r>
      <w:r w:rsidRPr="00577917">
        <w:rPr>
          <w:i/>
          <w:sz w:val="24"/>
          <w:szCs w:val="24"/>
          <w:lang w:eastAsia="ru-RU"/>
        </w:rPr>
        <w:t>Trachycarpus</w:t>
      </w:r>
      <w:r w:rsidRPr="00577917">
        <w:rPr>
          <w:sz w:val="24"/>
          <w:szCs w:val="24"/>
          <w:lang w:eastAsia="ru-RU"/>
        </w:rPr>
        <w:t xml:space="preserve"> H. Wendl., </w:t>
      </w:r>
      <w:r w:rsidRPr="00577917">
        <w:rPr>
          <w:i/>
          <w:sz w:val="24"/>
          <w:szCs w:val="24"/>
          <w:lang w:eastAsia="ru-RU"/>
        </w:rPr>
        <w:t xml:space="preserve">Trithrinax </w:t>
      </w:r>
      <w:r w:rsidRPr="00577917">
        <w:rPr>
          <w:sz w:val="24"/>
          <w:szCs w:val="24"/>
          <w:lang w:eastAsia="ru-RU"/>
        </w:rPr>
        <w:t xml:space="preserve">Mart., </w:t>
      </w:r>
      <w:r w:rsidRPr="00577917">
        <w:rPr>
          <w:i/>
          <w:sz w:val="24"/>
          <w:szCs w:val="24"/>
          <w:lang w:eastAsia="ru-RU"/>
        </w:rPr>
        <w:t>Washingtonia</w:t>
      </w:r>
      <w:r w:rsidRPr="00577917">
        <w:rPr>
          <w:sz w:val="24"/>
          <w:szCs w:val="24"/>
          <w:lang w:eastAsia="ru-RU"/>
        </w:rPr>
        <w:t xml:space="preserve"> Raf.;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5) семена и луковицы растений </w:t>
      </w:r>
      <w:r w:rsidRPr="00577917">
        <w:rPr>
          <w:i/>
          <w:sz w:val="24"/>
          <w:szCs w:val="24"/>
          <w:lang w:eastAsia="ru-RU"/>
        </w:rPr>
        <w:t>Allium ascalonicum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Allium cepa</w:t>
      </w:r>
      <w:r w:rsidRPr="00577917">
        <w:rPr>
          <w:sz w:val="24"/>
          <w:szCs w:val="24"/>
          <w:lang w:eastAsia="ru-RU"/>
        </w:rPr>
        <w:t xml:space="preserve"> L. и </w:t>
      </w:r>
      <w:r w:rsidRPr="00577917">
        <w:rPr>
          <w:i/>
          <w:sz w:val="24"/>
          <w:szCs w:val="24"/>
          <w:lang w:eastAsia="ru-RU"/>
        </w:rPr>
        <w:t>Allium schoenoprasum</w:t>
      </w:r>
      <w:r w:rsidRPr="00577917">
        <w:rPr>
          <w:sz w:val="24"/>
          <w:szCs w:val="24"/>
          <w:lang w:eastAsia="ru-RU"/>
        </w:rPr>
        <w:t xml:space="preserve"> L., предназначенные для посадки,  и растений </w:t>
      </w:r>
      <w:r w:rsidRPr="00577917">
        <w:rPr>
          <w:i/>
          <w:sz w:val="24"/>
          <w:szCs w:val="24"/>
          <w:lang w:eastAsia="ru-RU"/>
        </w:rPr>
        <w:t>Allium porrum</w:t>
      </w:r>
      <w:r w:rsidRPr="00577917">
        <w:rPr>
          <w:sz w:val="24"/>
          <w:szCs w:val="24"/>
          <w:lang w:eastAsia="ru-RU"/>
        </w:rPr>
        <w:t xml:space="preserve"> L., предназначенные для посадки; 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val="en-US" w:eastAsia="ru-RU"/>
        </w:rPr>
        <w:t>a</w:t>
      </w:r>
      <w:r w:rsidRPr="00577917">
        <w:rPr>
          <w:sz w:val="24"/>
          <w:szCs w:val="24"/>
          <w:lang w:eastAsia="ru-RU"/>
        </w:rPr>
        <w:t xml:space="preserve">) семена </w:t>
      </w:r>
      <w:r w:rsidRPr="00577917">
        <w:rPr>
          <w:i/>
          <w:sz w:val="24"/>
          <w:szCs w:val="24"/>
          <w:lang w:val="en-US" w:eastAsia="ru-RU"/>
        </w:rPr>
        <w:t>Medicago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sativa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>.;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val="en-US" w:eastAsia="ru-RU"/>
        </w:rPr>
        <w:t>b</w:t>
      </w:r>
      <w:r w:rsidRPr="00577917">
        <w:rPr>
          <w:sz w:val="24"/>
          <w:szCs w:val="24"/>
          <w:lang w:eastAsia="ru-RU"/>
        </w:rPr>
        <w:t xml:space="preserve">) семена </w:t>
      </w:r>
      <w:r w:rsidRPr="00577917">
        <w:rPr>
          <w:i/>
          <w:sz w:val="24"/>
          <w:szCs w:val="24"/>
          <w:lang w:val="en-US" w:eastAsia="ru-RU"/>
        </w:rPr>
        <w:t>Helianthus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annuus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Solanum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lycopersicum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 и         </w:t>
      </w:r>
      <w:r w:rsidRPr="00577917">
        <w:rPr>
          <w:i/>
          <w:sz w:val="24"/>
          <w:szCs w:val="24"/>
          <w:lang w:val="en-US" w:eastAsia="ru-RU"/>
        </w:rPr>
        <w:t>Phaseolus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 </w:t>
      </w:r>
    </w:p>
    <w:p w:rsidR="003963CA" w:rsidRPr="00577917" w:rsidRDefault="003963CA" w:rsidP="00F86CD1">
      <w:pPr>
        <w:tabs>
          <w:tab w:val="left" w:pos="1134"/>
        </w:tabs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3. Луковицы, клубнелуковицы, корнеплоды и корневища, произведенные производителями, продукция и продажа которых предназначена для зарегистрированных предпринимателей, осуществляющих деятельность по выращиванию растений, за исключением растений, растительных продуктов и других сопутствующих объектов, приготовленных и предназначенных для продажи конечному потребителю, и в отношении которых Национальное агентство по безопасности пищевых продуктов удостоверяется, что соответствующая продукция отделена очевидным образом от другой продукции: </w:t>
      </w:r>
      <w:r w:rsidRPr="00577917">
        <w:rPr>
          <w:i/>
          <w:sz w:val="24"/>
          <w:szCs w:val="24"/>
          <w:lang w:val="en-US" w:eastAsia="ru-RU"/>
        </w:rPr>
        <w:t>Camassia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Lindl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Chinodoxa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Boiss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Crocus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flavus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Weston</w:t>
      </w:r>
      <w:r w:rsidRPr="00577917">
        <w:rPr>
          <w:sz w:val="24"/>
          <w:szCs w:val="24"/>
          <w:lang w:eastAsia="ru-RU"/>
        </w:rPr>
        <w:t xml:space="preserve"> „</w:t>
      </w:r>
      <w:r w:rsidRPr="00577917">
        <w:rPr>
          <w:sz w:val="24"/>
          <w:szCs w:val="24"/>
          <w:lang w:val="en-US" w:eastAsia="ru-RU"/>
        </w:rPr>
        <w:t>Golden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Yellow</w:t>
      </w:r>
      <w:r w:rsidRPr="00577917">
        <w:rPr>
          <w:sz w:val="24"/>
          <w:szCs w:val="24"/>
          <w:lang w:eastAsia="ru-RU"/>
        </w:rPr>
        <w:t xml:space="preserve">”, </w:t>
      </w:r>
      <w:r w:rsidRPr="00577917">
        <w:rPr>
          <w:i/>
          <w:sz w:val="24"/>
          <w:szCs w:val="24"/>
          <w:lang w:val="en-US" w:eastAsia="ru-RU"/>
        </w:rPr>
        <w:t>Dahlia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spp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Galanthus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Galtonia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candicans</w:t>
      </w:r>
      <w:r w:rsidRPr="00577917">
        <w:rPr>
          <w:sz w:val="24"/>
          <w:szCs w:val="24"/>
          <w:lang w:eastAsia="ru-RU"/>
        </w:rPr>
        <w:t xml:space="preserve"> (</w:t>
      </w:r>
      <w:r w:rsidRPr="00577917">
        <w:rPr>
          <w:sz w:val="24"/>
          <w:szCs w:val="24"/>
          <w:lang w:val="en-US" w:eastAsia="ru-RU"/>
        </w:rPr>
        <w:t>Baker</w:t>
      </w:r>
      <w:r w:rsidRPr="00577917">
        <w:rPr>
          <w:sz w:val="24"/>
          <w:szCs w:val="24"/>
          <w:lang w:eastAsia="ru-RU"/>
        </w:rPr>
        <w:t xml:space="preserve">) </w:t>
      </w:r>
      <w:r w:rsidRPr="00577917">
        <w:rPr>
          <w:sz w:val="24"/>
          <w:szCs w:val="24"/>
          <w:lang w:val="en-US" w:eastAsia="ru-RU"/>
        </w:rPr>
        <w:t>Decne</w:t>
      </w:r>
      <w:r w:rsidRPr="00577917">
        <w:rPr>
          <w:sz w:val="24"/>
          <w:szCs w:val="24"/>
          <w:lang w:eastAsia="ru-RU"/>
        </w:rPr>
        <w:t xml:space="preserve">., карликовые сорта и их гибриды, из рода </w:t>
      </w:r>
      <w:r w:rsidRPr="00577917">
        <w:rPr>
          <w:i/>
          <w:sz w:val="24"/>
          <w:szCs w:val="24"/>
          <w:lang w:val="en-US" w:eastAsia="ru-RU"/>
        </w:rPr>
        <w:t>Gladiolus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Tourn</w:t>
      </w:r>
      <w:r w:rsidRPr="00577917">
        <w:rPr>
          <w:sz w:val="24"/>
          <w:szCs w:val="24"/>
          <w:lang w:eastAsia="ru-RU"/>
        </w:rPr>
        <w:t xml:space="preserve">. </w:t>
      </w:r>
      <w:r w:rsidRPr="00577917">
        <w:rPr>
          <w:sz w:val="24"/>
          <w:szCs w:val="24"/>
          <w:lang w:val="en-US" w:eastAsia="ru-RU"/>
        </w:rPr>
        <w:t>ex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>., а также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Gladiolus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callianthus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Marais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sz w:val="24"/>
          <w:szCs w:val="24"/>
          <w:lang w:val="en-US" w:eastAsia="ru-RU"/>
        </w:rPr>
        <w:t>Gladiolus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colvillei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Sweet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sz w:val="24"/>
          <w:szCs w:val="24"/>
          <w:lang w:val="en-US" w:eastAsia="ru-RU"/>
        </w:rPr>
        <w:t>Gladiolus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nanus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hort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Gladiolus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ramosus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hort</w:t>
      </w:r>
      <w:r w:rsidRPr="00577917">
        <w:rPr>
          <w:sz w:val="24"/>
          <w:szCs w:val="24"/>
          <w:lang w:eastAsia="ru-RU"/>
        </w:rPr>
        <w:t xml:space="preserve">. и </w:t>
      </w:r>
      <w:r w:rsidRPr="00577917">
        <w:rPr>
          <w:i/>
          <w:sz w:val="24"/>
          <w:szCs w:val="24"/>
          <w:lang w:val="en-US" w:eastAsia="ru-RU"/>
        </w:rPr>
        <w:t>Gladiolus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tubergenii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hort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Hyacinthus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Iris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Ismene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Herbet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sz w:val="24"/>
          <w:szCs w:val="24"/>
          <w:lang w:val="en-US" w:eastAsia="ru-RU"/>
        </w:rPr>
        <w:t>Lilium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spp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Muscari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Miller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sz w:val="24"/>
          <w:szCs w:val="24"/>
          <w:lang w:val="en-US" w:eastAsia="ru-RU"/>
        </w:rPr>
        <w:t>Narcissus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Orinthogalum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Puschkinia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Adams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sz w:val="24"/>
          <w:szCs w:val="24"/>
          <w:lang w:val="en-US" w:eastAsia="ru-RU"/>
        </w:rPr>
        <w:t>Scilla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 </w:t>
      </w:r>
      <w:r w:rsidRPr="00577917">
        <w:rPr>
          <w:i/>
          <w:sz w:val="24"/>
          <w:szCs w:val="24"/>
          <w:lang w:val="en-US" w:eastAsia="ru-RU"/>
        </w:rPr>
        <w:t>Tigridia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Juss</w:t>
      </w:r>
      <w:r w:rsidRPr="00577917">
        <w:rPr>
          <w:sz w:val="24"/>
          <w:szCs w:val="24"/>
          <w:lang w:eastAsia="ru-RU"/>
        </w:rPr>
        <w:t xml:space="preserve">. и </w:t>
      </w:r>
      <w:r w:rsidRPr="00577917">
        <w:rPr>
          <w:i/>
          <w:sz w:val="24"/>
          <w:szCs w:val="24"/>
          <w:lang w:val="en-US" w:eastAsia="ru-RU"/>
        </w:rPr>
        <w:t>Tulipa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>.</w:t>
      </w:r>
    </w:p>
    <w:p w:rsidR="003963CA" w:rsidRPr="00577917" w:rsidRDefault="003963CA" w:rsidP="00F86CD1">
      <w:pPr>
        <w:ind w:firstLine="720"/>
        <w:rPr>
          <w:b/>
          <w:sz w:val="24"/>
          <w:szCs w:val="24"/>
          <w:lang w:eastAsia="ru-RU"/>
        </w:rPr>
      </w:pPr>
      <w:r w:rsidRPr="00577917">
        <w:rPr>
          <w:b/>
          <w:i/>
          <w:sz w:val="24"/>
          <w:szCs w:val="24"/>
          <w:lang w:eastAsia="ru-RU"/>
        </w:rPr>
        <w:t>Раздел</w:t>
      </w:r>
      <w:r w:rsidRPr="00577917">
        <w:rPr>
          <w:b/>
          <w:sz w:val="24"/>
          <w:szCs w:val="24"/>
          <w:lang w:eastAsia="ru-RU"/>
        </w:rPr>
        <w:t xml:space="preserve"> </w:t>
      </w:r>
      <w:r w:rsidRPr="00577917">
        <w:rPr>
          <w:b/>
          <w:i/>
          <w:sz w:val="24"/>
          <w:szCs w:val="24"/>
          <w:lang w:eastAsia="ru-RU"/>
        </w:rPr>
        <w:t>2.</w:t>
      </w:r>
      <w:r w:rsidRPr="00577917">
        <w:rPr>
          <w:b/>
          <w:sz w:val="24"/>
          <w:szCs w:val="24"/>
          <w:lang w:eastAsia="ru-RU"/>
        </w:rPr>
        <w:t xml:space="preserve"> Растения, растительные продукты и сопутствующие объекты, являющиеся потенциальными носителями вредных организмов, имеющие значение для охраняемых зон, и которые должны сопровождаться, начиная с 1 января 2019 года, фитосанитарным паспортом, действительным для защищаемой зоны, когда они ввезены или находятся в обращении в указанной зоне 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4. Требования раздела 2 применяются не затрагивая положений, указанных в разделе 1.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Растения, растительные продукты и другие </w:t>
      </w:r>
      <w:r w:rsidRPr="00577917">
        <w:rPr>
          <w:iCs/>
          <w:sz w:val="24"/>
          <w:szCs w:val="24"/>
          <w:lang w:eastAsia="ru-RU"/>
        </w:rPr>
        <w:t>сопутствующие объекты</w:t>
      </w:r>
      <w:r w:rsidRPr="00577917">
        <w:rPr>
          <w:sz w:val="24"/>
          <w:szCs w:val="24"/>
          <w:lang w:eastAsia="ru-RU"/>
        </w:rPr>
        <w:t xml:space="preserve">: 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val="en-US" w:eastAsia="ru-RU"/>
        </w:rPr>
        <w:t>a</w:t>
      </w:r>
      <w:r w:rsidRPr="00577917">
        <w:rPr>
          <w:sz w:val="24"/>
          <w:szCs w:val="24"/>
          <w:lang w:eastAsia="ru-RU"/>
        </w:rPr>
        <w:t xml:space="preserve">) растения </w:t>
      </w:r>
      <w:r w:rsidRPr="00577917">
        <w:rPr>
          <w:i/>
          <w:sz w:val="24"/>
          <w:szCs w:val="24"/>
          <w:lang w:val="en-US" w:eastAsia="ru-RU"/>
        </w:rPr>
        <w:t>Albies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Mill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Larix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Mill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Picea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A</w:t>
      </w:r>
      <w:r w:rsidRPr="00577917">
        <w:rPr>
          <w:sz w:val="24"/>
          <w:szCs w:val="24"/>
          <w:lang w:eastAsia="ru-RU"/>
        </w:rPr>
        <w:t xml:space="preserve">. </w:t>
      </w:r>
      <w:r w:rsidRPr="00577917">
        <w:rPr>
          <w:sz w:val="24"/>
          <w:szCs w:val="24"/>
          <w:lang w:val="en-US" w:eastAsia="ru-RU"/>
        </w:rPr>
        <w:t>Dietr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Pinus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 и </w:t>
      </w:r>
      <w:r w:rsidRPr="00577917">
        <w:rPr>
          <w:i/>
          <w:sz w:val="24"/>
          <w:szCs w:val="24"/>
          <w:lang w:val="en-US" w:eastAsia="ru-RU"/>
        </w:rPr>
        <w:t>Pseudotsuga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Carr</w:t>
      </w:r>
      <w:r w:rsidRPr="00577917">
        <w:rPr>
          <w:sz w:val="24"/>
          <w:szCs w:val="24"/>
          <w:lang w:eastAsia="ru-RU"/>
        </w:rPr>
        <w:t xml:space="preserve">; 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b) растения, предназначенные для посадки, кроме семян, относящиеся к  роду </w:t>
      </w:r>
      <w:r w:rsidRPr="00577917">
        <w:rPr>
          <w:i/>
          <w:sz w:val="24"/>
          <w:szCs w:val="24"/>
          <w:lang w:eastAsia="ru-RU"/>
        </w:rPr>
        <w:t>Platanus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Populus</w:t>
      </w:r>
      <w:r w:rsidRPr="00577917">
        <w:rPr>
          <w:sz w:val="24"/>
          <w:szCs w:val="24"/>
          <w:lang w:eastAsia="ru-RU"/>
        </w:rPr>
        <w:t xml:space="preserve"> L. и  </w:t>
      </w:r>
      <w:r w:rsidRPr="00577917">
        <w:rPr>
          <w:i/>
          <w:sz w:val="24"/>
          <w:szCs w:val="24"/>
          <w:lang w:eastAsia="ru-RU"/>
        </w:rPr>
        <w:t>Beta vulgaris</w:t>
      </w:r>
      <w:r w:rsidRPr="00577917">
        <w:rPr>
          <w:sz w:val="24"/>
          <w:szCs w:val="24"/>
          <w:lang w:eastAsia="ru-RU"/>
        </w:rPr>
        <w:t xml:space="preserve"> L; 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c) растения, кроме плодов и семян, из рода </w:t>
      </w:r>
      <w:r w:rsidRPr="00577917">
        <w:rPr>
          <w:i/>
          <w:sz w:val="24"/>
          <w:szCs w:val="24"/>
          <w:lang w:eastAsia="ru-RU"/>
        </w:rPr>
        <w:t xml:space="preserve">Amelanchier </w:t>
      </w:r>
      <w:r w:rsidRPr="00577917">
        <w:rPr>
          <w:sz w:val="24"/>
          <w:szCs w:val="24"/>
          <w:lang w:eastAsia="ru-RU"/>
        </w:rPr>
        <w:t xml:space="preserve">Med., </w:t>
      </w:r>
      <w:r w:rsidRPr="00577917">
        <w:rPr>
          <w:i/>
          <w:sz w:val="24"/>
          <w:szCs w:val="24"/>
          <w:lang w:eastAsia="ru-RU"/>
        </w:rPr>
        <w:t>Castanea</w:t>
      </w:r>
      <w:r w:rsidRPr="00577917">
        <w:rPr>
          <w:sz w:val="24"/>
          <w:szCs w:val="24"/>
          <w:lang w:eastAsia="ru-RU"/>
        </w:rPr>
        <w:t xml:space="preserve"> Mill., </w:t>
      </w:r>
      <w:r w:rsidRPr="00577917">
        <w:rPr>
          <w:i/>
          <w:sz w:val="24"/>
          <w:szCs w:val="24"/>
          <w:lang w:eastAsia="ru-RU"/>
        </w:rPr>
        <w:t xml:space="preserve">Chaenomeles </w:t>
      </w:r>
      <w:r w:rsidRPr="00577917">
        <w:rPr>
          <w:sz w:val="24"/>
          <w:szCs w:val="24"/>
          <w:lang w:eastAsia="ru-RU"/>
        </w:rPr>
        <w:t xml:space="preserve">Lindl., </w:t>
      </w:r>
      <w:r w:rsidRPr="00577917">
        <w:rPr>
          <w:i/>
          <w:sz w:val="24"/>
          <w:szCs w:val="24"/>
          <w:lang w:eastAsia="ru-RU"/>
        </w:rPr>
        <w:t xml:space="preserve">Cotoneaster </w:t>
      </w:r>
      <w:r w:rsidRPr="00577917">
        <w:rPr>
          <w:sz w:val="24"/>
          <w:szCs w:val="24"/>
          <w:lang w:eastAsia="ru-RU"/>
        </w:rPr>
        <w:t xml:space="preserve">Ehrh., </w:t>
      </w:r>
      <w:r w:rsidRPr="00577917">
        <w:rPr>
          <w:i/>
          <w:sz w:val="24"/>
          <w:szCs w:val="24"/>
          <w:lang w:eastAsia="ru-RU"/>
        </w:rPr>
        <w:t xml:space="preserve">Crataegus </w:t>
      </w:r>
      <w:r w:rsidRPr="00577917">
        <w:rPr>
          <w:sz w:val="24"/>
          <w:szCs w:val="24"/>
          <w:lang w:eastAsia="ru-RU"/>
        </w:rPr>
        <w:t xml:space="preserve">L., </w:t>
      </w:r>
      <w:r w:rsidRPr="00577917">
        <w:rPr>
          <w:i/>
          <w:sz w:val="24"/>
          <w:szCs w:val="24"/>
          <w:lang w:eastAsia="ru-RU"/>
        </w:rPr>
        <w:t xml:space="preserve">Cydonia </w:t>
      </w:r>
      <w:r w:rsidRPr="00577917">
        <w:rPr>
          <w:sz w:val="24"/>
          <w:szCs w:val="24"/>
          <w:lang w:eastAsia="ru-RU"/>
        </w:rPr>
        <w:t xml:space="preserve">Mill., </w:t>
      </w:r>
      <w:r w:rsidRPr="00577917">
        <w:rPr>
          <w:i/>
          <w:sz w:val="24"/>
          <w:szCs w:val="24"/>
          <w:lang w:eastAsia="ru-RU"/>
        </w:rPr>
        <w:t xml:space="preserve">Eriobotrya </w:t>
      </w:r>
      <w:r w:rsidRPr="00577917">
        <w:rPr>
          <w:sz w:val="24"/>
          <w:szCs w:val="24"/>
          <w:lang w:eastAsia="ru-RU"/>
        </w:rPr>
        <w:t xml:space="preserve">Lindl., </w:t>
      </w:r>
      <w:r w:rsidRPr="00577917">
        <w:rPr>
          <w:i/>
          <w:sz w:val="24"/>
          <w:szCs w:val="24"/>
          <w:lang w:eastAsia="ru-RU"/>
        </w:rPr>
        <w:t xml:space="preserve">Eucalyptus </w:t>
      </w:r>
      <w:r w:rsidRPr="00577917">
        <w:rPr>
          <w:sz w:val="24"/>
          <w:szCs w:val="24"/>
          <w:lang w:eastAsia="ru-RU"/>
        </w:rPr>
        <w:t xml:space="preserve">L'Herit., </w:t>
      </w:r>
      <w:r w:rsidRPr="00577917">
        <w:rPr>
          <w:i/>
          <w:sz w:val="24"/>
          <w:szCs w:val="24"/>
          <w:lang w:eastAsia="ru-RU"/>
        </w:rPr>
        <w:t>Malus</w:t>
      </w:r>
      <w:r w:rsidRPr="00577917">
        <w:rPr>
          <w:sz w:val="24"/>
          <w:szCs w:val="24"/>
          <w:lang w:eastAsia="ru-RU"/>
        </w:rPr>
        <w:t xml:space="preserve"> Mill., </w:t>
      </w:r>
      <w:r w:rsidRPr="00577917">
        <w:rPr>
          <w:i/>
          <w:sz w:val="24"/>
          <w:szCs w:val="24"/>
          <w:lang w:eastAsia="ru-RU"/>
        </w:rPr>
        <w:t>Mespilus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Photinia davidiana</w:t>
      </w:r>
      <w:r w:rsidRPr="00577917">
        <w:rPr>
          <w:sz w:val="24"/>
          <w:szCs w:val="24"/>
          <w:lang w:eastAsia="ru-RU"/>
        </w:rPr>
        <w:t xml:space="preserve"> (Dcne.) </w:t>
      </w:r>
      <w:r w:rsidRPr="00577917">
        <w:rPr>
          <w:sz w:val="24"/>
          <w:szCs w:val="24"/>
          <w:lang w:val="en-US" w:eastAsia="ru-RU"/>
        </w:rPr>
        <w:t>Cardot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sz w:val="24"/>
          <w:szCs w:val="24"/>
          <w:lang w:val="en-US" w:eastAsia="ru-RU"/>
        </w:rPr>
        <w:t>Pyracantha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Roem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Pyrus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Sorbus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 и </w:t>
      </w:r>
      <w:r w:rsidRPr="00577917">
        <w:rPr>
          <w:i/>
          <w:sz w:val="24"/>
          <w:szCs w:val="24"/>
          <w:lang w:val="en-US" w:eastAsia="ru-RU"/>
        </w:rPr>
        <w:t>Vitis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  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val="en-US" w:eastAsia="ru-RU"/>
        </w:rPr>
        <w:t>d</w:t>
      </w:r>
      <w:r w:rsidRPr="00577917">
        <w:rPr>
          <w:sz w:val="24"/>
          <w:szCs w:val="24"/>
          <w:lang w:eastAsia="ru-RU"/>
        </w:rPr>
        <w:t xml:space="preserve">) живая пыльца, предназначенная для опыления растений, относящихся к  роду: </w:t>
      </w:r>
      <w:r w:rsidRPr="00577917">
        <w:rPr>
          <w:i/>
          <w:sz w:val="24"/>
          <w:szCs w:val="24"/>
          <w:lang w:val="en-US" w:eastAsia="ru-RU"/>
        </w:rPr>
        <w:t>Amelanchier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Med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Chaenomeles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Lindl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Cotoneaster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Ehrh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Crataegus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Cydonia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Mill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Eriobotyra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Lindl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Malus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Mill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Mespilus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Photinia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davidiana</w:t>
      </w:r>
      <w:r w:rsidRPr="00577917">
        <w:rPr>
          <w:sz w:val="24"/>
          <w:szCs w:val="24"/>
          <w:lang w:eastAsia="ru-RU"/>
        </w:rPr>
        <w:t xml:space="preserve"> (</w:t>
      </w:r>
      <w:r w:rsidRPr="00577917">
        <w:rPr>
          <w:sz w:val="24"/>
          <w:szCs w:val="24"/>
          <w:lang w:val="en-US" w:eastAsia="ru-RU"/>
        </w:rPr>
        <w:t>Dcne</w:t>
      </w:r>
      <w:r w:rsidRPr="00577917">
        <w:rPr>
          <w:sz w:val="24"/>
          <w:szCs w:val="24"/>
          <w:lang w:eastAsia="ru-RU"/>
        </w:rPr>
        <w:t xml:space="preserve">.) </w:t>
      </w:r>
      <w:r w:rsidRPr="00577917">
        <w:rPr>
          <w:sz w:val="24"/>
          <w:szCs w:val="24"/>
          <w:lang w:val="en-US" w:eastAsia="ru-RU"/>
        </w:rPr>
        <w:t>Cardot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sz w:val="24"/>
          <w:szCs w:val="24"/>
          <w:lang w:val="en-US" w:eastAsia="ru-RU"/>
        </w:rPr>
        <w:t>Pyracantha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Roem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Pyrus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 и </w:t>
      </w:r>
      <w:r w:rsidRPr="00577917">
        <w:rPr>
          <w:i/>
          <w:sz w:val="24"/>
          <w:szCs w:val="24"/>
          <w:lang w:val="en-US" w:eastAsia="ru-RU"/>
        </w:rPr>
        <w:t>Sorbus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; 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val="en-US" w:eastAsia="ru-RU"/>
        </w:rPr>
        <w:t>e</w:t>
      </w:r>
      <w:r w:rsidRPr="00577917">
        <w:rPr>
          <w:sz w:val="24"/>
          <w:szCs w:val="24"/>
          <w:lang w:eastAsia="ru-RU"/>
        </w:rPr>
        <w:t xml:space="preserve">) клубнеплоды </w:t>
      </w:r>
      <w:r w:rsidRPr="00577917">
        <w:rPr>
          <w:i/>
          <w:sz w:val="24"/>
          <w:szCs w:val="24"/>
          <w:lang w:val="en-US" w:eastAsia="ru-RU"/>
        </w:rPr>
        <w:t>Solanum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tuberosum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предназначенные для посадки; 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val="fr-FR" w:eastAsia="ru-RU"/>
        </w:rPr>
        <w:t>f</w:t>
      </w:r>
      <w:r w:rsidRPr="00577917">
        <w:rPr>
          <w:sz w:val="24"/>
          <w:szCs w:val="24"/>
          <w:lang w:eastAsia="ru-RU"/>
        </w:rPr>
        <w:t xml:space="preserve">) растения </w:t>
      </w:r>
      <w:r w:rsidRPr="00577917">
        <w:rPr>
          <w:i/>
          <w:sz w:val="24"/>
          <w:szCs w:val="24"/>
          <w:lang w:val="fr-FR" w:eastAsia="ru-RU"/>
        </w:rPr>
        <w:t>Beta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fr-FR" w:eastAsia="ru-RU"/>
        </w:rPr>
        <w:t>vulgaris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</w:t>
      </w:r>
      <w:r w:rsidRPr="00577917">
        <w:rPr>
          <w:sz w:val="24"/>
          <w:szCs w:val="24"/>
          <w:lang w:eastAsia="ru-RU"/>
        </w:rPr>
        <w:t>., предназначенные для промышленной переработки;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g) почва и другие нестерилизованные отходы, полученные от переработки  свеклы (</w:t>
      </w:r>
      <w:r w:rsidRPr="00577917">
        <w:rPr>
          <w:i/>
          <w:sz w:val="24"/>
          <w:szCs w:val="24"/>
          <w:lang w:val="fr-FR" w:eastAsia="ru-RU"/>
        </w:rPr>
        <w:t>Beta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fr-FR" w:eastAsia="ru-RU"/>
        </w:rPr>
        <w:t>vulgaris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</w:t>
      </w:r>
      <w:r w:rsidRPr="00577917">
        <w:rPr>
          <w:sz w:val="24"/>
          <w:szCs w:val="24"/>
          <w:lang w:eastAsia="ru-RU"/>
        </w:rPr>
        <w:t>.);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val="en-US" w:eastAsia="ru-RU"/>
        </w:rPr>
        <w:t>h</w:t>
      </w:r>
      <w:r w:rsidRPr="00577917">
        <w:rPr>
          <w:sz w:val="24"/>
          <w:szCs w:val="24"/>
          <w:lang w:eastAsia="ru-RU"/>
        </w:rPr>
        <w:t xml:space="preserve">) семена </w:t>
      </w:r>
      <w:r w:rsidRPr="00577917">
        <w:rPr>
          <w:i/>
          <w:sz w:val="24"/>
          <w:szCs w:val="24"/>
          <w:lang w:val="en-US" w:eastAsia="ru-RU"/>
        </w:rPr>
        <w:t>Beta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vulgaris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Castanea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Mill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Dolichos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Jacq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Gossypium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spp</w:t>
      </w:r>
      <w:r w:rsidRPr="00577917">
        <w:rPr>
          <w:sz w:val="24"/>
          <w:szCs w:val="24"/>
          <w:lang w:eastAsia="ru-RU"/>
        </w:rPr>
        <w:t xml:space="preserve">. и </w:t>
      </w:r>
      <w:r w:rsidRPr="00577917">
        <w:rPr>
          <w:i/>
          <w:sz w:val="24"/>
          <w:szCs w:val="24"/>
          <w:lang w:val="en-US" w:eastAsia="ru-RU"/>
        </w:rPr>
        <w:t>Phaseolus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vulgaris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.; 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i) плоды (коробочки) </w:t>
      </w:r>
      <w:r w:rsidRPr="00577917">
        <w:rPr>
          <w:i/>
          <w:sz w:val="24"/>
          <w:szCs w:val="24"/>
          <w:lang w:eastAsia="ru-RU"/>
        </w:rPr>
        <w:t>Gossypium</w:t>
      </w:r>
      <w:r w:rsidRPr="00577917">
        <w:rPr>
          <w:sz w:val="24"/>
          <w:szCs w:val="24"/>
          <w:lang w:eastAsia="ru-RU"/>
        </w:rPr>
        <w:t xml:space="preserve"> spp. и хлопок-сырец, плоды </w:t>
      </w:r>
      <w:r w:rsidRPr="00577917">
        <w:rPr>
          <w:i/>
          <w:sz w:val="24"/>
          <w:szCs w:val="24"/>
          <w:lang w:eastAsia="ru-RU"/>
        </w:rPr>
        <w:t>Vitis</w:t>
      </w:r>
      <w:r w:rsidRPr="00577917">
        <w:rPr>
          <w:sz w:val="24"/>
          <w:szCs w:val="24"/>
          <w:lang w:eastAsia="ru-RU"/>
        </w:rPr>
        <w:t xml:space="preserve"> L;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j) древесина в понимании подпункта 7) пункта 1 раздела 1 главы I, которая: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- была получена полностью или частично из хвойных пород (</w:t>
      </w:r>
      <w:r w:rsidRPr="00577917">
        <w:rPr>
          <w:i/>
          <w:sz w:val="24"/>
          <w:szCs w:val="24"/>
          <w:lang w:eastAsia="ru-RU"/>
        </w:rPr>
        <w:t>Coniferales</w:t>
      </w:r>
      <w:r w:rsidRPr="00577917">
        <w:rPr>
          <w:sz w:val="24"/>
          <w:szCs w:val="24"/>
          <w:lang w:eastAsia="ru-RU"/>
        </w:rPr>
        <w:t>), кроме древесины  с удаленной корой, и</w:t>
      </w:r>
      <w:r w:rsidRPr="00577917">
        <w:rPr>
          <w:i/>
          <w:sz w:val="24"/>
          <w:szCs w:val="24"/>
          <w:lang w:eastAsia="ru-RU"/>
        </w:rPr>
        <w:t xml:space="preserve"> Castanea </w:t>
      </w:r>
      <w:r w:rsidRPr="00577917">
        <w:rPr>
          <w:sz w:val="24"/>
          <w:szCs w:val="24"/>
          <w:lang w:eastAsia="ru-RU"/>
        </w:rPr>
        <w:t>Mill., кроме  древесины с удаленной корой; и</w:t>
      </w:r>
    </w:p>
    <w:p w:rsidR="003963CA" w:rsidRPr="00577917" w:rsidRDefault="003963CA" w:rsidP="00F86CD1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- соответствует одному из наименований товаров, предусмотренных в Комбинированной товарной номенклатуре, утвержденной Законом № 172 от 25 июля 2014 года, по кодам товарных позиций: </w:t>
      </w:r>
    </w:p>
    <w:p w:rsidR="003963CA" w:rsidRPr="00577917" w:rsidRDefault="003963CA" w:rsidP="00F86CD1">
      <w:pPr>
        <w:autoSpaceDE w:val="0"/>
        <w:autoSpaceDN w:val="0"/>
        <w:adjustRightInd w:val="0"/>
        <w:ind w:right="-81" w:firstLine="0"/>
        <w:rPr>
          <w:sz w:val="24"/>
          <w:szCs w:val="24"/>
          <w:lang w:eastAsia="ru-RU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8"/>
        <w:gridCol w:w="7541"/>
      </w:tblGrid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577917">
              <w:rPr>
                <w:b/>
                <w:iCs/>
                <w:sz w:val="24"/>
                <w:szCs w:val="24"/>
                <w:lang w:eastAsia="ru-RU"/>
              </w:rPr>
              <w:t xml:space="preserve">Код товарной позиции 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577917">
              <w:rPr>
                <w:b/>
                <w:iCs/>
                <w:sz w:val="24"/>
                <w:szCs w:val="24"/>
                <w:lang w:eastAsia="ru-RU"/>
              </w:rPr>
              <w:t xml:space="preserve">Описание товаров 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4401 10 000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Древесина топливная в виде бревен, поленьев, ветвей, хвороста или в аналогичных видах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4401 21 000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Древесина в виде щепок или стружки хвойных пород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4401 22 000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 xml:space="preserve">Древесина в виде щепок или стружки нехвойных пород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 xml:space="preserve">искл. </w:t>
            </w:r>
            <w:r w:rsidRPr="00577917">
              <w:rPr>
                <w:sz w:val="24"/>
                <w:szCs w:val="24"/>
                <w:lang w:eastAsia="ru-RU"/>
              </w:rPr>
              <w:t>4401 39 900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– – – Прочие</w:t>
            </w:r>
          </w:p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 xml:space="preserve">(Древесные отходы и скарп (кроме опилок), </w:t>
            </w:r>
            <w:r w:rsidRPr="00577917">
              <w:rPr>
                <w:iCs/>
                <w:sz w:val="24"/>
                <w:szCs w:val="24"/>
                <w:lang w:eastAsia="ru-RU"/>
              </w:rPr>
              <w:t>неагломерированные, в виде бревен, брикетов, гранул или в аналогичных видах)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искл.</w:t>
            </w:r>
            <w:r w:rsidRPr="00577917">
              <w:rPr>
                <w:sz w:val="24"/>
                <w:szCs w:val="24"/>
                <w:lang w:eastAsia="ru-RU"/>
              </w:rPr>
              <w:t>440310 000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 xml:space="preserve">Необработанные лесоматериалы, обработанные краской, травителями, креозотом или другими консервантами, даже окоренные, без заболони, окантованные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 xml:space="preserve"> </w:t>
            </w:r>
            <w:r w:rsidRPr="00577917">
              <w:rPr>
                <w:iCs/>
                <w:sz w:val="24"/>
                <w:szCs w:val="24"/>
                <w:lang w:eastAsia="ru-RU"/>
              </w:rPr>
              <w:t>искл.</w:t>
            </w:r>
            <w:r w:rsidRPr="00577917">
              <w:rPr>
                <w:sz w:val="24"/>
                <w:szCs w:val="24"/>
                <w:lang w:eastAsia="ru-RU"/>
              </w:rPr>
              <w:t>4403 20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– Прочие, из хвойных пород:</w:t>
            </w:r>
          </w:p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 xml:space="preserve">(Необработанная древесина хвойных пород, 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даже окоренная, без заболони, необработанная краской, травителями, креозотом или другими консервантами)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 xml:space="preserve">искл. </w:t>
            </w:r>
            <w:r w:rsidRPr="00577917">
              <w:rPr>
                <w:sz w:val="24"/>
                <w:szCs w:val="24"/>
                <w:lang w:eastAsia="ru-RU"/>
              </w:rPr>
              <w:t>4403 99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Древесина нехвойных пород (кроме древесины тропических пород, описанной в примечании к субпозиции 2  главы 44 Комбинированной товарной номенклатуры, или другой тропической древесины, древесина дуба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Quercus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 или бука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Fagus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spp.), необработанная, даже окоренная, без заболони или окантованная, необработанная краской, травителями, креозотом или другими консервантами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 xml:space="preserve">искл. </w:t>
            </w:r>
            <w:r w:rsidRPr="00577917">
              <w:rPr>
                <w:sz w:val="24"/>
                <w:szCs w:val="24"/>
                <w:lang w:eastAsia="ru-RU"/>
              </w:rPr>
              <w:t xml:space="preserve"> 4404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Бревна расколотые</w:t>
            </w:r>
            <w:r w:rsidRPr="00577917">
              <w:rPr>
                <w:sz w:val="24"/>
                <w:szCs w:val="24"/>
                <w:lang w:eastAsia="ru-RU"/>
              </w:rPr>
              <w:t xml:space="preserve">, сваи, колья, заостренные, но не распиленные вдоль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4406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 xml:space="preserve">Деревянные шпалы для железнодорожных или аналогичных путей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4407 10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 xml:space="preserve"> Древесина хвойных пород, распиленная или расколотая вдоль строганием или лущением, обработанная или необработанная  строганием, шлифованием или клинообразно соединенная толщиной  более 6 мм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 xml:space="preserve">искл. </w:t>
            </w:r>
            <w:r w:rsidRPr="00577917">
              <w:rPr>
                <w:sz w:val="24"/>
                <w:szCs w:val="24"/>
                <w:lang w:eastAsia="ru-RU"/>
              </w:rPr>
              <w:t>4407 99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Древесина нехвойных пород (кроме древесины тропических пород, описанной в примечании к субпозиции 2 главы 44 Комбинированной товарной номенклатуры), или другой тропической древесины, древесина дуба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Quercus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 или бука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Fagus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spp.), распиленная или расколотая вдоль, строганием или лущением, строганная или не строганная, шлифованная или клинообразно соединенная, толщиной более 6 мм</w:t>
            </w:r>
          </w:p>
        </w:tc>
      </w:tr>
    </w:tbl>
    <w:p w:rsidR="003963CA" w:rsidRPr="00577917" w:rsidRDefault="003963CA" w:rsidP="00F86CD1">
      <w:pPr>
        <w:ind w:right="-81" w:firstLine="720"/>
        <w:rPr>
          <w:sz w:val="24"/>
          <w:szCs w:val="24"/>
          <w:lang w:eastAsia="ru-RU"/>
        </w:rPr>
      </w:pP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к) изолированная кора </w:t>
      </w:r>
      <w:r w:rsidRPr="00577917">
        <w:rPr>
          <w:i/>
          <w:sz w:val="24"/>
          <w:szCs w:val="24"/>
          <w:lang w:eastAsia="ru-RU"/>
        </w:rPr>
        <w:t xml:space="preserve">Castanea </w:t>
      </w:r>
      <w:r w:rsidRPr="00577917">
        <w:rPr>
          <w:sz w:val="24"/>
          <w:szCs w:val="24"/>
          <w:lang w:eastAsia="ru-RU"/>
        </w:rPr>
        <w:t>Mill. и кора хвойных (</w:t>
      </w:r>
      <w:r w:rsidRPr="00577917">
        <w:rPr>
          <w:i/>
          <w:sz w:val="24"/>
          <w:szCs w:val="24"/>
          <w:lang w:eastAsia="ru-RU"/>
        </w:rPr>
        <w:t>Coniferales</w:t>
      </w:r>
      <w:r w:rsidRPr="00577917">
        <w:rPr>
          <w:sz w:val="24"/>
          <w:szCs w:val="24"/>
          <w:lang w:eastAsia="ru-RU"/>
        </w:rPr>
        <w:t>).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5. Растения, растительные продукты и другие сопутствующие объекты, произведенные производителями, продукция и продажа которых предназначена для зарегистрированных предпринимателей, осуществляющих деятельность по выращиванию растений, за исключением растений, растительных продуктов и других сопутствующих объектов,   приготовленных и предназначенных для продажи конечному потребителю, и в отношении которых Национальное агентство по безопасности пищевых продуктов удостоверяется, что соответствующая продукция отделена очевидным образом от другой продукции. 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6. Растения </w:t>
      </w:r>
      <w:r w:rsidRPr="00577917">
        <w:rPr>
          <w:i/>
          <w:sz w:val="24"/>
          <w:szCs w:val="24"/>
          <w:lang w:eastAsia="ru-RU"/>
        </w:rPr>
        <w:t>Begonia</w:t>
      </w:r>
      <w:r w:rsidRPr="00577917">
        <w:rPr>
          <w:sz w:val="24"/>
          <w:szCs w:val="24"/>
          <w:lang w:eastAsia="ru-RU"/>
        </w:rPr>
        <w:t xml:space="preserve"> L., предназначенные для посадки, кроме клубнелуковиц, семян, клубнеплодов и растений </w:t>
      </w:r>
      <w:r w:rsidRPr="00577917">
        <w:rPr>
          <w:i/>
          <w:sz w:val="24"/>
          <w:szCs w:val="24"/>
          <w:lang w:eastAsia="ru-RU"/>
        </w:rPr>
        <w:t>Euphorbia pulcherima</w:t>
      </w:r>
      <w:r w:rsidRPr="00577917">
        <w:rPr>
          <w:sz w:val="24"/>
          <w:szCs w:val="24"/>
          <w:lang w:eastAsia="ru-RU"/>
        </w:rPr>
        <w:t xml:space="preserve"> Willd., </w:t>
      </w:r>
      <w:r w:rsidRPr="00577917">
        <w:rPr>
          <w:i/>
          <w:sz w:val="24"/>
          <w:szCs w:val="24"/>
          <w:lang w:eastAsia="ru-RU"/>
        </w:rPr>
        <w:t>Ficus</w:t>
      </w:r>
      <w:r w:rsidRPr="00577917">
        <w:rPr>
          <w:sz w:val="24"/>
          <w:szCs w:val="24"/>
          <w:lang w:eastAsia="ru-RU"/>
        </w:rPr>
        <w:t xml:space="preserve"> L. şi </w:t>
      </w:r>
      <w:r w:rsidRPr="00577917">
        <w:rPr>
          <w:i/>
          <w:sz w:val="24"/>
          <w:szCs w:val="24"/>
          <w:lang w:eastAsia="ru-RU"/>
        </w:rPr>
        <w:t>Hibiscus</w:t>
      </w:r>
      <w:r w:rsidRPr="00577917">
        <w:rPr>
          <w:sz w:val="24"/>
          <w:szCs w:val="24"/>
          <w:lang w:eastAsia="ru-RU"/>
        </w:rPr>
        <w:t xml:space="preserve"> L., предназначенных для посадки, кроме семян.</w:t>
      </w:r>
    </w:p>
    <w:p w:rsidR="003963CA" w:rsidRPr="00577917" w:rsidRDefault="003963CA" w:rsidP="00F86CD1">
      <w:pPr>
        <w:ind w:firstLine="0"/>
        <w:jc w:val="center"/>
        <w:rPr>
          <w:b/>
          <w:color w:val="000000"/>
          <w:sz w:val="24"/>
          <w:szCs w:val="24"/>
          <w:lang w:eastAsia="ru-RU"/>
        </w:rPr>
      </w:pPr>
      <w:r w:rsidRPr="00577917">
        <w:rPr>
          <w:b/>
          <w:color w:val="000000"/>
          <w:sz w:val="24"/>
          <w:szCs w:val="24"/>
          <w:lang w:eastAsia="ru-RU"/>
        </w:rPr>
        <w:t xml:space="preserve">Глава </w:t>
      </w:r>
      <w:r w:rsidRPr="00577917">
        <w:rPr>
          <w:b/>
          <w:color w:val="000000"/>
          <w:sz w:val="24"/>
          <w:szCs w:val="24"/>
          <w:lang w:val="ro-RO" w:eastAsia="ru-RU"/>
        </w:rPr>
        <w:t>II</w:t>
      </w:r>
    </w:p>
    <w:p w:rsidR="003963CA" w:rsidRPr="00577917" w:rsidRDefault="003963CA" w:rsidP="00F86CD1">
      <w:pPr>
        <w:ind w:firstLine="0"/>
        <w:jc w:val="center"/>
        <w:rPr>
          <w:b/>
          <w:color w:val="000000"/>
          <w:sz w:val="24"/>
          <w:szCs w:val="24"/>
          <w:lang w:eastAsia="ru-RU"/>
        </w:rPr>
      </w:pPr>
      <w:r w:rsidRPr="00577917">
        <w:rPr>
          <w:b/>
          <w:color w:val="000000"/>
          <w:sz w:val="24"/>
          <w:szCs w:val="24"/>
          <w:lang w:eastAsia="ru-RU"/>
        </w:rPr>
        <w:t xml:space="preserve">Растения, растительные продукты и другие сопутствующие объекты, происходящие из других стран, </w:t>
      </w:r>
      <w:r w:rsidRPr="00577917">
        <w:rPr>
          <w:b/>
          <w:sz w:val="24"/>
          <w:szCs w:val="24"/>
          <w:lang w:eastAsia="ru-RU"/>
        </w:rPr>
        <w:t>которые могут переносить вредные организмы, имеющие значение для Республики Молдова</w:t>
      </w:r>
    </w:p>
    <w:p w:rsidR="003963CA" w:rsidRPr="00577917" w:rsidRDefault="003963CA" w:rsidP="00F86CD1">
      <w:pPr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  <w:r w:rsidRPr="00577917">
        <w:rPr>
          <w:b/>
          <w:i/>
          <w:sz w:val="24"/>
          <w:szCs w:val="24"/>
          <w:lang w:eastAsia="ru-RU"/>
        </w:rPr>
        <w:t>Раздел 1.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b/>
          <w:bCs/>
          <w:sz w:val="24"/>
          <w:szCs w:val="24"/>
          <w:bdr w:val="none" w:sz="0" w:space="0" w:color="auto" w:frame="1"/>
          <w:lang w:eastAsia="ru-RU"/>
        </w:rPr>
        <w:t xml:space="preserve">Растения, растительные продукты и другие сопутствующие объекты, которые могут переносить </w:t>
      </w:r>
      <w:r w:rsidRPr="00577917">
        <w:rPr>
          <w:b/>
          <w:sz w:val="24"/>
          <w:szCs w:val="24"/>
          <w:lang w:eastAsia="ru-RU"/>
        </w:rPr>
        <w:t>вредные организмы</w:t>
      </w:r>
    </w:p>
    <w:p w:rsidR="003963CA" w:rsidRPr="00577917" w:rsidRDefault="003963CA" w:rsidP="00F86CD1">
      <w:pPr>
        <w:ind w:firstLine="720"/>
        <w:textAlignment w:val="baseline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7</w:t>
      </w:r>
      <w:r w:rsidRPr="00577917">
        <w:rPr>
          <w:b/>
          <w:sz w:val="24"/>
          <w:szCs w:val="24"/>
          <w:lang w:eastAsia="ru-RU"/>
        </w:rPr>
        <w:t>.</w:t>
      </w:r>
      <w:r w:rsidRPr="00577917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Pr="00577917">
        <w:rPr>
          <w:sz w:val="24"/>
          <w:szCs w:val="24"/>
          <w:lang w:eastAsia="ru-RU"/>
        </w:rPr>
        <w:t xml:space="preserve">Растения, предназначенные для посадки, кроме семян, но включая семена </w:t>
      </w:r>
      <w:r w:rsidRPr="00577917">
        <w:rPr>
          <w:i/>
          <w:sz w:val="24"/>
          <w:szCs w:val="24"/>
          <w:lang w:eastAsia="ru-RU"/>
        </w:rPr>
        <w:t>Cruciferae</w:t>
      </w:r>
      <w:r w:rsidRPr="00577917">
        <w:rPr>
          <w:iCs/>
          <w:sz w:val="24"/>
          <w:szCs w:val="24"/>
          <w:bdr w:val="none" w:sz="0" w:space="0" w:color="auto" w:frame="1"/>
          <w:lang w:eastAsia="ru-RU"/>
        </w:rPr>
        <w:t>,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eastAsia="ru-RU"/>
        </w:rPr>
        <w:t>Gramineae</w:t>
      </w:r>
      <w:r w:rsidRPr="00577917">
        <w:rPr>
          <w:sz w:val="24"/>
          <w:szCs w:val="24"/>
          <w:lang w:eastAsia="ru-RU"/>
        </w:rPr>
        <w:t xml:space="preserve"> și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Trifolium</w:t>
      </w:r>
      <w:r w:rsidRPr="00577917">
        <w:rPr>
          <w:sz w:val="24"/>
          <w:szCs w:val="24"/>
          <w:lang w:eastAsia="ru-RU"/>
        </w:rPr>
        <w:t xml:space="preserve"> spp., происходящие из Аргентины, Австралии, Боливии, Чили, Новой Зеландии и Уругвая, относящиеся к роду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Triticum</w:t>
      </w:r>
      <w:r w:rsidRPr="00577917">
        <w:rPr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Secale</w:t>
      </w:r>
      <w:r w:rsidRPr="00577917">
        <w:rPr>
          <w:sz w:val="24"/>
          <w:szCs w:val="24"/>
          <w:lang w:eastAsia="ru-RU"/>
        </w:rPr>
        <w:t xml:space="preserve"> и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X Triticosecale,</w:t>
      </w:r>
      <w:r w:rsidRPr="00577917">
        <w:rPr>
          <w:sz w:val="24"/>
          <w:szCs w:val="24"/>
          <w:lang w:eastAsia="ru-RU"/>
        </w:rPr>
        <w:t xml:space="preserve"> происходящие из Афганистана, Индии, Ирана, Ирака, Мексики, Непала, Пакистана, Южной Африки и США,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Citrus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Fortunella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eastAsia="ru-RU"/>
        </w:rPr>
        <w:t xml:space="preserve">Swingle и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Poncirus</w:t>
      </w:r>
      <w:r w:rsidRPr="00577917">
        <w:rPr>
          <w:sz w:val="24"/>
          <w:szCs w:val="24"/>
          <w:lang w:eastAsia="ru-RU"/>
        </w:rPr>
        <w:t xml:space="preserve"> Raf., и их гибриды,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Capsicum</w:t>
      </w:r>
      <w:r w:rsidRPr="00577917">
        <w:rPr>
          <w:sz w:val="24"/>
          <w:szCs w:val="24"/>
          <w:lang w:eastAsia="ru-RU"/>
        </w:rPr>
        <w:t xml:space="preserve"> spp.,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Helianthus annuus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Solanum lycopersicum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eastAsia="ru-RU"/>
        </w:rPr>
        <w:t xml:space="preserve">L.,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Medicago sativa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Prunus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Rubus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Oryza</w:t>
      </w:r>
      <w:r w:rsidRPr="00577917">
        <w:rPr>
          <w:sz w:val="24"/>
          <w:szCs w:val="24"/>
          <w:lang w:eastAsia="ru-RU"/>
        </w:rPr>
        <w:t xml:space="preserve"> spp.,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Zea mais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Allium ascalonicum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Allium cepa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Allium porrum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Allium schoenoprasum</w:t>
      </w:r>
      <w:r w:rsidRPr="00577917">
        <w:rPr>
          <w:sz w:val="24"/>
          <w:szCs w:val="24"/>
          <w:lang w:eastAsia="ru-RU"/>
        </w:rPr>
        <w:t xml:space="preserve"> L. и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Phaseolus</w:t>
      </w:r>
      <w:r w:rsidRPr="00577917">
        <w:rPr>
          <w:sz w:val="24"/>
          <w:szCs w:val="24"/>
          <w:lang w:eastAsia="ru-RU"/>
        </w:rPr>
        <w:t xml:space="preserve"> L.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8</w:t>
      </w:r>
      <w:r w:rsidRPr="00577917">
        <w:rPr>
          <w:b/>
          <w:sz w:val="24"/>
          <w:szCs w:val="24"/>
          <w:lang w:eastAsia="ru-RU"/>
        </w:rPr>
        <w:t>.</w:t>
      </w:r>
      <w:r w:rsidRPr="00577917">
        <w:rPr>
          <w:sz w:val="24"/>
          <w:szCs w:val="24"/>
          <w:lang w:eastAsia="ru-RU"/>
        </w:rPr>
        <w:t xml:space="preserve"> Части растений, не являющиеся плодами или семенами: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1) </w:t>
      </w:r>
      <w:r w:rsidRPr="00577917">
        <w:rPr>
          <w:i/>
          <w:sz w:val="24"/>
          <w:szCs w:val="24"/>
          <w:lang w:val="it-IT" w:eastAsia="ru-RU"/>
        </w:rPr>
        <w:t>Castanea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it-IT" w:eastAsia="ru-RU"/>
        </w:rPr>
        <w:t>Mill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it-IT" w:eastAsia="ru-RU"/>
        </w:rPr>
        <w:t>Dendranthema</w:t>
      </w:r>
      <w:r w:rsidRPr="00577917">
        <w:rPr>
          <w:sz w:val="24"/>
          <w:szCs w:val="24"/>
          <w:lang w:eastAsia="ru-RU"/>
        </w:rPr>
        <w:t xml:space="preserve"> (</w:t>
      </w:r>
      <w:r w:rsidRPr="00577917">
        <w:rPr>
          <w:sz w:val="24"/>
          <w:szCs w:val="24"/>
          <w:lang w:val="it-IT" w:eastAsia="ru-RU"/>
        </w:rPr>
        <w:t>DC</w:t>
      </w:r>
      <w:r w:rsidRPr="00577917">
        <w:rPr>
          <w:sz w:val="24"/>
          <w:szCs w:val="24"/>
          <w:lang w:eastAsia="ru-RU"/>
        </w:rPr>
        <w:t xml:space="preserve">) </w:t>
      </w:r>
      <w:r w:rsidRPr="00577917">
        <w:rPr>
          <w:sz w:val="24"/>
          <w:szCs w:val="24"/>
          <w:lang w:val="it-IT" w:eastAsia="ru-RU"/>
        </w:rPr>
        <w:t>Des</w:t>
      </w:r>
      <w:r w:rsidRPr="00577917">
        <w:rPr>
          <w:sz w:val="24"/>
          <w:szCs w:val="24"/>
          <w:lang w:eastAsia="ru-RU"/>
        </w:rPr>
        <w:t xml:space="preserve">. </w:t>
      </w:r>
      <w:r w:rsidRPr="00577917">
        <w:rPr>
          <w:sz w:val="24"/>
          <w:szCs w:val="24"/>
          <w:lang w:val="it-IT" w:eastAsia="ru-RU"/>
        </w:rPr>
        <w:t>Moul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it-IT" w:eastAsia="ru-RU"/>
        </w:rPr>
        <w:t>Dianthus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it-IT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it-IT" w:eastAsia="ru-RU"/>
        </w:rPr>
        <w:t>Gypsophila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it-IT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it-IT" w:eastAsia="ru-RU"/>
        </w:rPr>
        <w:t>Pelargonium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it-IT" w:eastAsia="ru-RU"/>
        </w:rPr>
        <w:t>l</w:t>
      </w:r>
      <w:r w:rsidRPr="00577917">
        <w:rPr>
          <w:sz w:val="24"/>
          <w:szCs w:val="24"/>
          <w:lang w:eastAsia="ru-RU"/>
        </w:rPr>
        <w:t>'</w:t>
      </w:r>
      <w:r w:rsidRPr="00577917">
        <w:rPr>
          <w:sz w:val="24"/>
          <w:szCs w:val="24"/>
          <w:lang w:val="it-IT" w:eastAsia="ru-RU"/>
        </w:rPr>
        <w:t>Herit</w:t>
      </w:r>
      <w:r w:rsidRPr="00577917">
        <w:rPr>
          <w:sz w:val="24"/>
          <w:szCs w:val="24"/>
          <w:lang w:eastAsia="ru-RU"/>
        </w:rPr>
        <w:t xml:space="preserve">. </w:t>
      </w:r>
      <w:r w:rsidRPr="00577917">
        <w:rPr>
          <w:sz w:val="24"/>
          <w:szCs w:val="24"/>
          <w:lang w:val="it-IT" w:eastAsia="ru-RU"/>
        </w:rPr>
        <w:t>Ait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sz w:val="24"/>
          <w:szCs w:val="24"/>
          <w:lang w:val="it-IT" w:eastAsia="ru-RU"/>
        </w:rPr>
        <w:t>Phoenix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it-IT" w:eastAsia="ru-RU"/>
        </w:rPr>
        <w:t>spp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it-IT" w:eastAsia="ru-RU"/>
        </w:rPr>
        <w:t>Populus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it-IT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it-IT" w:eastAsia="ru-RU"/>
        </w:rPr>
        <w:t>Quercus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it-IT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it-IT" w:eastAsia="ru-RU"/>
        </w:rPr>
        <w:t>Solidago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it-IT" w:eastAsia="ru-RU"/>
        </w:rPr>
        <w:t>L</w:t>
      </w:r>
      <w:r w:rsidRPr="00577917">
        <w:rPr>
          <w:sz w:val="24"/>
          <w:szCs w:val="24"/>
          <w:lang w:eastAsia="ru-RU"/>
        </w:rPr>
        <w:t xml:space="preserve">. и срезанные цветы  </w:t>
      </w:r>
      <w:r w:rsidRPr="00577917">
        <w:rPr>
          <w:i/>
          <w:sz w:val="24"/>
          <w:szCs w:val="24"/>
          <w:lang w:val="it-IT" w:eastAsia="ru-RU"/>
        </w:rPr>
        <w:t>Orchidaceae</w:t>
      </w:r>
      <w:r w:rsidRPr="00577917">
        <w:rPr>
          <w:sz w:val="24"/>
          <w:szCs w:val="24"/>
          <w:lang w:eastAsia="ru-RU"/>
        </w:rPr>
        <w:t xml:space="preserve">; </w:t>
      </w:r>
      <w:r w:rsidRPr="00577917">
        <w:rPr>
          <w:sz w:val="24"/>
          <w:szCs w:val="24"/>
          <w:lang w:eastAsia="ru-RU"/>
        </w:rPr>
        <w:tab/>
        <w:t>2) хвойные (</w:t>
      </w:r>
      <w:r w:rsidRPr="00577917">
        <w:rPr>
          <w:i/>
          <w:sz w:val="24"/>
          <w:szCs w:val="24"/>
          <w:lang w:val="it-IT" w:eastAsia="ru-RU"/>
        </w:rPr>
        <w:t>Coniferales</w:t>
      </w:r>
      <w:r w:rsidRPr="00577917">
        <w:rPr>
          <w:sz w:val="24"/>
          <w:szCs w:val="24"/>
          <w:lang w:eastAsia="ru-RU"/>
        </w:rPr>
        <w:t xml:space="preserve">); 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3) </w:t>
      </w:r>
      <w:r w:rsidRPr="00577917">
        <w:rPr>
          <w:i/>
          <w:sz w:val="24"/>
          <w:szCs w:val="24"/>
          <w:lang w:val="en-US" w:eastAsia="ru-RU"/>
        </w:rPr>
        <w:t>Acer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saccharum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Marsh</w:t>
      </w:r>
      <w:r w:rsidRPr="00577917">
        <w:rPr>
          <w:sz w:val="24"/>
          <w:szCs w:val="24"/>
          <w:lang w:eastAsia="ru-RU"/>
        </w:rPr>
        <w:t xml:space="preserve">, происходящие из США и Канады; 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4) </w:t>
      </w:r>
      <w:r w:rsidRPr="00577917">
        <w:rPr>
          <w:i/>
          <w:sz w:val="24"/>
          <w:szCs w:val="24"/>
          <w:lang w:eastAsia="ru-RU"/>
        </w:rPr>
        <w:t>Prunus</w:t>
      </w:r>
      <w:r w:rsidRPr="00577917">
        <w:rPr>
          <w:sz w:val="24"/>
          <w:szCs w:val="24"/>
          <w:lang w:eastAsia="ru-RU"/>
        </w:rPr>
        <w:t xml:space="preserve"> L., происходящий из неевропейских стран; 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5) срезанные цветы </w:t>
      </w:r>
      <w:r w:rsidRPr="00577917">
        <w:rPr>
          <w:i/>
          <w:sz w:val="24"/>
          <w:szCs w:val="24"/>
          <w:lang w:eastAsia="ru-RU"/>
        </w:rPr>
        <w:t xml:space="preserve">Aster </w:t>
      </w:r>
      <w:r w:rsidRPr="00577917">
        <w:rPr>
          <w:sz w:val="24"/>
          <w:szCs w:val="24"/>
          <w:lang w:eastAsia="ru-RU"/>
        </w:rPr>
        <w:t xml:space="preserve">spp., </w:t>
      </w:r>
      <w:r w:rsidRPr="00577917">
        <w:rPr>
          <w:i/>
          <w:sz w:val="24"/>
          <w:szCs w:val="24"/>
          <w:lang w:eastAsia="ru-RU"/>
        </w:rPr>
        <w:t>Eryngium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Hypericum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Lisianthus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 xml:space="preserve">Rosa </w:t>
      </w:r>
      <w:r w:rsidRPr="00577917">
        <w:rPr>
          <w:sz w:val="24"/>
          <w:szCs w:val="24"/>
          <w:lang w:eastAsia="ru-RU"/>
        </w:rPr>
        <w:t xml:space="preserve">L. и </w:t>
      </w:r>
      <w:r w:rsidRPr="00577917">
        <w:rPr>
          <w:i/>
          <w:sz w:val="24"/>
          <w:szCs w:val="24"/>
          <w:lang w:eastAsia="ru-RU"/>
        </w:rPr>
        <w:t>Trachelium</w:t>
      </w:r>
      <w:r w:rsidRPr="00577917">
        <w:rPr>
          <w:sz w:val="24"/>
          <w:szCs w:val="24"/>
          <w:lang w:eastAsia="ru-RU"/>
        </w:rPr>
        <w:t xml:space="preserve"> L., происходящие из неевропейских стран; </w:t>
      </w:r>
    </w:p>
    <w:p w:rsidR="003963CA" w:rsidRPr="00577917" w:rsidRDefault="003963CA" w:rsidP="00F86CD1">
      <w:pPr>
        <w:textAlignment w:val="baseline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6) зеленые овощи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Apium graveolens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Ocimum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Limnophila</w:t>
      </w:r>
      <w:r w:rsidRPr="00577917">
        <w:rPr>
          <w:sz w:val="24"/>
          <w:szCs w:val="24"/>
          <w:lang w:eastAsia="ru-RU"/>
        </w:rPr>
        <w:t xml:space="preserve"> L. и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Eryngium</w:t>
      </w:r>
      <w:r w:rsidRPr="00577917">
        <w:rPr>
          <w:sz w:val="24"/>
          <w:szCs w:val="24"/>
          <w:lang w:eastAsia="ru-RU"/>
        </w:rPr>
        <w:t xml:space="preserve"> L.;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7) листья </w:t>
      </w:r>
      <w:r w:rsidRPr="00577917">
        <w:rPr>
          <w:i/>
          <w:iCs/>
          <w:sz w:val="24"/>
          <w:szCs w:val="24"/>
          <w:bdr w:val="none" w:sz="0" w:space="0" w:color="auto" w:frame="1"/>
          <w:lang w:val="fr-FR" w:eastAsia="ru-RU"/>
        </w:rPr>
        <w:t>Manihot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7917">
        <w:rPr>
          <w:i/>
          <w:iCs/>
          <w:sz w:val="24"/>
          <w:szCs w:val="24"/>
          <w:bdr w:val="none" w:sz="0" w:space="0" w:color="auto" w:frame="1"/>
          <w:lang w:val="fr-FR" w:eastAsia="ru-RU"/>
        </w:rPr>
        <w:t>esculenta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Crantz</w:t>
      </w:r>
      <w:r w:rsidRPr="00577917">
        <w:rPr>
          <w:sz w:val="24"/>
          <w:szCs w:val="24"/>
          <w:lang w:eastAsia="ru-RU"/>
        </w:rPr>
        <w:t>;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8) срезанные ветки 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>Betula</w:t>
      </w:r>
      <w:r w:rsidRPr="00577917">
        <w:rPr>
          <w:sz w:val="24"/>
          <w:szCs w:val="24"/>
          <w:lang w:eastAsia="ru-RU"/>
        </w:rPr>
        <w:t xml:space="preserve"> L. с листвой или без листвы;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9) срезанные ветки: 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val="en-US" w:eastAsia="ru-RU"/>
        </w:rPr>
        <w:t>a</w:t>
      </w:r>
      <w:r w:rsidRPr="00577917">
        <w:rPr>
          <w:sz w:val="24"/>
          <w:szCs w:val="24"/>
          <w:lang w:eastAsia="ru-RU"/>
        </w:rPr>
        <w:t xml:space="preserve">)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Fraxinus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Juglans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ailantifolia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Carr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Juglans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mandshurica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Maxim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Ulmus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davidiana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Planch</w:t>
      </w:r>
      <w:r w:rsidRPr="00577917">
        <w:rPr>
          <w:sz w:val="24"/>
          <w:szCs w:val="24"/>
          <w:lang w:eastAsia="ru-RU"/>
        </w:rPr>
        <w:t xml:space="preserve">. и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Pterocarya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rhoifolia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Siebold</w:t>
      </w:r>
      <w:r w:rsidRPr="00577917">
        <w:rPr>
          <w:sz w:val="24"/>
          <w:szCs w:val="24"/>
          <w:lang w:eastAsia="ru-RU"/>
        </w:rPr>
        <w:t xml:space="preserve"> &amp; </w:t>
      </w:r>
      <w:r w:rsidRPr="00577917">
        <w:rPr>
          <w:sz w:val="24"/>
          <w:szCs w:val="24"/>
          <w:lang w:val="en-US" w:eastAsia="ru-RU"/>
        </w:rPr>
        <w:t>Zucc</w:t>
      </w:r>
      <w:r w:rsidRPr="00577917">
        <w:rPr>
          <w:sz w:val="24"/>
          <w:szCs w:val="24"/>
          <w:lang w:eastAsia="ru-RU"/>
        </w:rPr>
        <w:t>., с листвой  и без листвы, происходящие из Канады, Китая, из Корейской Народной Демократической Республики, Японии, Монголии, Республики Корея, Российской Федерации, Тайваня и США;</w:t>
      </w:r>
    </w:p>
    <w:p w:rsidR="003963CA" w:rsidRPr="00577917" w:rsidRDefault="003963CA" w:rsidP="00F86CD1">
      <w:pPr>
        <w:ind w:firstLine="708"/>
        <w:textAlignment w:val="baseline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val="en-US" w:eastAsia="ru-RU"/>
        </w:rPr>
        <w:t>b</w:t>
      </w:r>
      <w:r w:rsidRPr="00577917">
        <w:rPr>
          <w:sz w:val="24"/>
          <w:szCs w:val="24"/>
          <w:lang w:eastAsia="ru-RU"/>
        </w:rPr>
        <w:t xml:space="preserve">)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Amiris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P</w:t>
      </w:r>
      <w:r w:rsidRPr="00577917">
        <w:rPr>
          <w:sz w:val="24"/>
          <w:szCs w:val="24"/>
          <w:lang w:eastAsia="ru-RU"/>
        </w:rPr>
        <w:t xml:space="preserve">. </w:t>
      </w:r>
      <w:r w:rsidRPr="00577917">
        <w:rPr>
          <w:sz w:val="24"/>
          <w:szCs w:val="24"/>
          <w:lang w:val="en-US" w:eastAsia="ru-RU"/>
        </w:rPr>
        <w:t>Browne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Casimiroa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Llave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Citropsis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Swingle</w:t>
      </w:r>
      <w:r w:rsidRPr="00577917">
        <w:rPr>
          <w:sz w:val="24"/>
          <w:szCs w:val="24"/>
          <w:lang w:eastAsia="ru-RU"/>
        </w:rPr>
        <w:t xml:space="preserve"> &amp; </w:t>
      </w:r>
      <w:r w:rsidRPr="00577917">
        <w:rPr>
          <w:sz w:val="24"/>
          <w:szCs w:val="24"/>
          <w:lang w:val="en-US" w:eastAsia="ru-RU"/>
        </w:rPr>
        <w:t>Kellerman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Eremocitrus</w:t>
      </w:r>
      <w:r w:rsidRPr="00577917">
        <w:rPr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Swingle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Esenbeckia</w:t>
      </w:r>
      <w:r w:rsidRPr="00577917">
        <w:rPr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Kunth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Glycosmis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Corr</w:t>
      </w:r>
      <w:r w:rsidRPr="00577917">
        <w:rPr>
          <w:sz w:val="24"/>
          <w:szCs w:val="24"/>
          <w:lang w:eastAsia="ru-RU"/>
        </w:rPr>
        <w:t>ê</w:t>
      </w:r>
      <w:r w:rsidRPr="00577917">
        <w:rPr>
          <w:sz w:val="24"/>
          <w:szCs w:val="24"/>
          <w:lang w:val="en-US" w:eastAsia="ru-RU"/>
        </w:rPr>
        <w:t>a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Merrillia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Swingle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Naringi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Adans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Tetradium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Lour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Toddalia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Juss</w:t>
      </w:r>
      <w:r w:rsidRPr="00577917">
        <w:rPr>
          <w:sz w:val="24"/>
          <w:szCs w:val="24"/>
          <w:lang w:eastAsia="ru-RU"/>
        </w:rPr>
        <w:t xml:space="preserve">. и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Zanthoxylum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>.</w:t>
      </w:r>
    </w:p>
    <w:p w:rsidR="003963CA" w:rsidRPr="00577917" w:rsidRDefault="003963CA" w:rsidP="00F86CD1">
      <w:pPr>
        <w:textAlignment w:val="baseline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9.</w:t>
      </w:r>
      <w:r w:rsidRPr="00577917">
        <w:rPr>
          <w:b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eastAsia="ru-RU"/>
        </w:rPr>
        <w:t xml:space="preserve">Части растений, кроме плодов, но включая семена 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Aegle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Corr</w:t>
      </w:r>
      <w:r w:rsidRPr="00577917">
        <w:rPr>
          <w:sz w:val="24"/>
          <w:szCs w:val="24"/>
          <w:lang w:eastAsia="ru-RU"/>
        </w:rPr>
        <w:t>ê</w:t>
      </w:r>
      <w:r w:rsidRPr="00577917">
        <w:rPr>
          <w:sz w:val="24"/>
          <w:szCs w:val="24"/>
          <w:lang w:val="en-US" w:eastAsia="ru-RU"/>
        </w:rPr>
        <w:t>a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Aeglopsis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Swingle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Afraegle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Engl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Atalantia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Corr</w:t>
      </w:r>
      <w:r w:rsidRPr="00577917">
        <w:rPr>
          <w:sz w:val="24"/>
          <w:szCs w:val="24"/>
          <w:lang w:eastAsia="ru-RU"/>
        </w:rPr>
        <w:t>ê</w:t>
      </w:r>
      <w:r w:rsidRPr="00577917">
        <w:rPr>
          <w:sz w:val="24"/>
          <w:szCs w:val="24"/>
          <w:lang w:val="en-US" w:eastAsia="ru-RU"/>
        </w:rPr>
        <w:t>a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Balsamocitrus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Stapf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Burkillanthus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Swingle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Calodendrum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Thunb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Choisya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Kunth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Clausena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Burm</w:t>
      </w:r>
      <w:r w:rsidRPr="00577917">
        <w:rPr>
          <w:sz w:val="24"/>
          <w:szCs w:val="24"/>
          <w:lang w:eastAsia="ru-RU"/>
        </w:rPr>
        <w:t xml:space="preserve">. </w:t>
      </w:r>
      <w:r w:rsidRPr="00577917">
        <w:rPr>
          <w:sz w:val="24"/>
          <w:szCs w:val="24"/>
          <w:lang w:val="en-US" w:eastAsia="ru-RU"/>
        </w:rPr>
        <w:t>f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Limonia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Microcitrus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Swingle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Murraya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J</w:t>
      </w:r>
      <w:r w:rsidRPr="00577917">
        <w:rPr>
          <w:sz w:val="24"/>
          <w:szCs w:val="24"/>
          <w:lang w:eastAsia="ru-RU"/>
        </w:rPr>
        <w:t xml:space="preserve">. </w:t>
      </w:r>
      <w:r w:rsidRPr="00577917">
        <w:rPr>
          <w:sz w:val="24"/>
          <w:szCs w:val="24"/>
          <w:lang w:val="en-US" w:eastAsia="ru-RU"/>
        </w:rPr>
        <w:t>Koenig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ex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Pamburus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Swingle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Severinia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Ten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Swinglea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Merr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Triphasia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Lour</w:t>
      </w:r>
      <w:r w:rsidRPr="00577917">
        <w:rPr>
          <w:sz w:val="24"/>
          <w:szCs w:val="24"/>
          <w:lang w:eastAsia="ru-RU"/>
        </w:rPr>
        <w:t xml:space="preserve"> и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Vepris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Comm</w:t>
      </w:r>
      <w:r w:rsidRPr="00577917">
        <w:rPr>
          <w:sz w:val="24"/>
          <w:szCs w:val="24"/>
          <w:lang w:eastAsia="ru-RU"/>
        </w:rPr>
        <w:t>.</w:t>
      </w:r>
    </w:p>
    <w:p w:rsidR="003963CA" w:rsidRPr="00577917" w:rsidRDefault="003963CA" w:rsidP="00F86CD1">
      <w:pPr>
        <w:numPr>
          <w:ilvl w:val="0"/>
          <w:numId w:val="19"/>
        </w:numPr>
        <w:ind w:left="0" w:firstLine="709"/>
        <w:jc w:val="left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 Плоды: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1) </w:t>
      </w:r>
      <w:r w:rsidRPr="00577917">
        <w:rPr>
          <w:i/>
          <w:sz w:val="24"/>
          <w:szCs w:val="24"/>
          <w:lang w:val="en-US" w:eastAsia="ru-RU"/>
        </w:rPr>
        <w:t>Cirtus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Fortunella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Swingle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sz w:val="24"/>
          <w:szCs w:val="24"/>
          <w:lang w:val="en-US" w:eastAsia="ru-RU"/>
        </w:rPr>
        <w:t>Poncirus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Raf</w:t>
      </w:r>
      <w:r w:rsidRPr="00577917">
        <w:rPr>
          <w:sz w:val="24"/>
          <w:szCs w:val="24"/>
          <w:lang w:eastAsia="ru-RU"/>
        </w:rPr>
        <w:t xml:space="preserve">. и их гибриды, </w:t>
      </w:r>
      <w:r w:rsidRPr="00577917">
        <w:rPr>
          <w:i/>
          <w:sz w:val="24"/>
          <w:szCs w:val="24"/>
          <w:lang w:val="en-US" w:eastAsia="ru-RU"/>
        </w:rPr>
        <w:t>Momordica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 и </w:t>
      </w:r>
      <w:r w:rsidRPr="00577917">
        <w:rPr>
          <w:i/>
          <w:sz w:val="24"/>
          <w:szCs w:val="24"/>
          <w:lang w:val="en-US" w:eastAsia="ru-RU"/>
        </w:rPr>
        <w:t>Solanum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en-US" w:eastAsia="ru-RU"/>
        </w:rPr>
        <w:t>melongena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>.;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2) </w:t>
      </w:r>
      <w:r w:rsidRPr="00577917">
        <w:rPr>
          <w:i/>
          <w:sz w:val="24"/>
          <w:szCs w:val="24"/>
          <w:lang w:val="en-US" w:eastAsia="ru-RU"/>
        </w:rPr>
        <w:t>Annona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Cydonia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Mill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Diospyros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Malus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Mill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Magnifera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Passiflora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Prunus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Psidium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Pyrus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Ribes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en-US" w:eastAsia="ru-RU"/>
        </w:rPr>
        <w:t>Syzygium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Gaertn</w:t>
      </w:r>
      <w:r w:rsidRPr="00577917">
        <w:rPr>
          <w:sz w:val="24"/>
          <w:szCs w:val="24"/>
          <w:lang w:eastAsia="ru-RU"/>
        </w:rPr>
        <w:t xml:space="preserve">. и </w:t>
      </w:r>
      <w:r w:rsidRPr="00577917">
        <w:rPr>
          <w:i/>
          <w:sz w:val="24"/>
          <w:szCs w:val="24"/>
          <w:lang w:val="en-US" w:eastAsia="ru-RU"/>
        </w:rPr>
        <w:t>Vaccinium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>., происходящие из неевропейских стран;</w:t>
      </w:r>
    </w:p>
    <w:p w:rsidR="003963CA" w:rsidRPr="00577917" w:rsidRDefault="003963CA" w:rsidP="00F86CD1">
      <w:pPr>
        <w:rPr>
          <w:sz w:val="24"/>
          <w:szCs w:val="24"/>
          <w:lang w:val="pt-BR" w:eastAsia="ru-RU"/>
        </w:rPr>
      </w:pPr>
      <w:r w:rsidRPr="00577917">
        <w:rPr>
          <w:sz w:val="24"/>
          <w:szCs w:val="24"/>
          <w:lang w:val="pt-BR" w:eastAsia="ru-RU"/>
        </w:rPr>
        <w:t xml:space="preserve">3) </w:t>
      </w:r>
      <w:r w:rsidRPr="00577917">
        <w:rPr>
          <w:i/>
          <w:sz w:val="24"/>
          <w:szCs w:val="24"/>
          <w:lang w:val="pt-BR" w:eastAsia="ru-RU"/>
        </w:rPr>
        <w:t>Capsicum</w:t>
      </w:r>
      <w:r w:rsidRPr="00577917">
        <w:rPr>
          <w:sz w:val="24"/>
          <w:szCs w:val="24"/>
          <w:lang w:val="pt-BR" w:eastAsia="ru-RU"/>
        </w:rPr>
        <w:t xml:space="preserve"> L.</w:t>
      </w:r>
    </w:p>
    <w:p w:rsidR="003963CA" w:rsidRPr="00577917" w:rsidRDefault="003963CA" w:rsidP="00F86CD1">
      <w:pPr>
        <w:rPr>
          <w:color w:val="000000"/>
          <w:sz w:val="24"/>
          <w:szCs w:val="24"/>
          <w:lang w:val="pt-BR" w:eastAsia="ru-RU"/>
        </w:rPr>
      </w:pPr>
      <w:r w:rsidRPr="00577917">
        <w:rPr>
          <w:color w:val="000000"/>
          <w:sz w:val="24"/>
          <w:szCs w:val="24"/>
          <w:lang w:val="pt-BR" w:eastAsia="ru-RU"/>
        </w:rPr>
        <w:t xml:space="preserve">11. </w:t>
      </w:r>
      <w:r w:rsidRPr="00577917">
        <w:rPr>
          <w:color w:val="000000"/>
          <w:sz w:val="24"/>
          <w:szCs w:val="24"/>
          <w:lang w:eastAsia="ru-RU"/>
        </w:rPr>
        <w:t>Клубни</w:t>
      </w:r>
      <w:r w:rsidRPr="00577917">
        <w:rPr>
          <w:color w:val="000000"/>
          <w:sz w:val="24"/>
          <w:szCs w:val="24"/>
          <w:lang w:val="pt-BR" w:eastAsia="ru-RU"/>
        </w:rPr>
        <w:t xml:space="preserve"> </w:t>
      </w:r>
      <w:r w:rsidRPr="00577917">
        <w:rPr>
          <w:i/>
          <w:color w:val="000000"/>
          <w:sz w:val="24"/>
          <w:szCs w:val="24"/>
          <w:lang w:val="pt-BR" w:eastAsia="ru-RU"/>
        </w:rPr>
        <w:t>Solanum tuberosum</w:t>
      </w:r>
      <w:r w:rsidRPr="00577917">
        <w:rPr>
          <w:color w:val="000000"/>
          <w:sz w:val="24"/>
          <w:szCs w:val="24"/>
          <w:lang w:val="pt-BR" w:eastAsia="ru-RU"/>
        </w:rPr>
        <w:t xml:space="preserve"> L.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12</w:t>
      </w:r>
      <w:r w:rsidRPr="00577917">
        <w:rPr>
          <w:b/>
          <w:sz w:val="24"/>
          <w:szCs w:val="24"/>
          <w:lang w:eastAsia="ru-RU"/>
        </w:rPr>
        <w:t>.</w:t>
      </w:r>
      <w:r w:rsidRPr="00577917">
        <w:rPr>
          <w:sz w:val="24"/>
          <w:szCs w:val="24"/>
          <w:lang w:eastAsia="ru-RU"/>
        </w:rPr>
        <w:t xml:space="preserve"> Изолированная кора: 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1) хвойных (</w:t>
      </w:r>
      <w:r w:rsidRPr="00577917">
        <w:rPr>
          <w:i/>
          <w:sz w:val="24"/>
          <w:szCs w:val="24"/>
          <w:lang w:eastAsia="ru-RU"/>
        </w:rPr>
        <w:t>Coniferales</w:t>
      </w:r>
      <w:r w:rsidRPr="00577917">
        <w:rPr>
          <w:sz w:val="24"/>
          <w:szCs w:val="24"/>
          <w:lang w:eastAsia="ru-RU"/>
        </w:rPr>
        <w:t xml:space="preserve">) происходящих из неевропейских стран; </w:t>
      </w:r>
    </w:p>
    <w:p w:rsidR="003963CA" w:rsidRPr="00577917" w:rsidRDefault="003963CA" w:rsidP="00F86CD1">
      <w:pPr>
        <w:rPr>
          <w:sz w:val="24"/>
          <w:szCs w:val="24"/>
          <w:lang w:val="pt-BR" w:eastAsia="ru-RU"/>
        </w:rPr>
      </w:pPr>
      <w:r w:rsidRPr="00577917">
        <w:rPr>
          <w:sz w:val="24"/>
          <w:szCs w:val="24"/>
          <w:lang w:val="pt-BR" w:eastAsia="ru-RU"/>
        </w:rPr>
        <w:t xml:space="preserve">2) </w:t>
      </w:r>
      <w:r w:rsidRPr="00577917">
        <w:rPr>
          <w:i/>
          <w:sz w:val="24"/>
          <w:szCs w:val="24"/>
          <w:lang w:val="pt-BR" w:eastAsia="ru-RU"/>
        </w:rPr>
        <w:t>Acer saccharum</w:t>
      </w:r>
      <w:r w:rsidRPr="00577917">
        <w:rPr>
          <w:sz w:val="24"/>
          <w:szCs w:val="24"/>
          <w:lang w:val="pt-BR" w:eastAsia="ru-RU"/>
        </w:rPr>
        <w:t xml:space="preserve"> Marsh, </w:t>
      </w:r>
      <w:r w:rsidRPr="00577917">
        <w:rPr>
          <w:i/>
          <w:sz w:val="24"/>
          <w:szCs w:val="24"/>
          <w:lang w:val="pt-BR" w:eastAsia="ru-RU"/>
        </w:rPr>
        <w:t>Populus</w:t>
      </w:r>
      <w:r w:rsidRPr="00577917">
        <w:rPr>
          <w:sz w:val="24"/>
          <w:szCs w:val="24"/>
          <w:lang w:val="pt-BR" w:eastAsia="ru-RU"/>
        </w:rPr>
        <w:t xml:space="preserve"> L. </w:t>
      </w:r>
      <w:r w:rsidRPr="00577917">
        <w:rPr>
          <w:sz w:val="24"/>
          <w:szCs w:val="24"/>
          <w:lang w:eastAsia="ru-RU"/>
        </w:rPr>
        <w:t>и</w:t>
      </w:r>
      <w:r w:rsidRPr="00577917">
        <w:rPr>
          <w:sz w:val="24"/>
          <w:szCs w:val="24"/>
          <w:lang w:val="pt-BR" w:eastAsia="ru-RU"/>
        </w:rPr>
        <w:t xml:space="preserve"> </w:t>
      </w:r>
      <w:r w:rsidRPr="00577917">
        <w:rPr>
          <w:i/>
          <w:sz w:val="24"/>
          <w:szCs w:val="24"/>
          <w:lang w:val="pt-BR" w:eastAsia="ru-RU"/>
        </w:rPr>
        <w:t>Quercus</w:t>
      </w:r>
      <w:r w:rsidRPr="00577917">
        <w:rPr>
          <w:sz w:val="24"/>
          <w:szCs w:val="24"/>
          <w:lang w:val="pt-BR" w:eastAsia="ru-RU"/>
        </w:rPr>
        <w:t xml:space="preserve"> L., </w:t>
      </w:r>
      <w:r w:rsidRPr="00577917">
        <w:rPr>
          <w:sz w:val="24"/>
          <w:szCs w:val="24"/>
          <w:lang w:eastAsia="ru-RU"/>
        </w:rPr>
        <w:t>кроме</w:t>
      </w:r>
      <w:r w:rsidRPr="00577917">
        <w:rPr>
          <w:sz w:val="24"/>
          <w:szCs w:val="24"/>
          <w:lang w:val="pt-BR" w:eastAsia="ru-RU"/>
        </w:rPr>
        <w:t xml:space="preserve">             </w:t>
      </w:r>
      <w:r w:rsidRPr="00577917">
        <w:rPr>
          <w:i/>
          <w:sz w:val="24"/>
          <w:szCs w:val="24"/>
          <w:lang w:val="pt-BR" w:eastAsia="ru-RU"/>
        </w:rPr>
        <w:t>Quercus suber</w:t>
      </w:r>
      <w:r w:rsidRPr="00577917">
        <w:rPr>
          <w:sz w:val="24"/>
          <w:szCs w:val="24"/>
          <w:lang w:val="pt-BR" w:eastAsia="ru-RU"/>
        </w:rPr>
        <w:t xml:space="preserve"> L.; </w:t>
      </w:r>
    </w:p>
    <w:p w:rsidR="003963CA" w:rsidRPr="00577917" w:rsidRDefault="003963CA" w:rsidP="00F86CD1">
      <w:pPr>
        <w:rPr>
          <w:sz w:val="24"/>
          <w:szCs w:val="24"/>
          <w:lang w:val="pt-BR" w:eastAsia="ru-RU"/>
        </w:rPr>
      </w:pPr>
      <w:r w:rsidRPr="00577917">
        <w:rPr>
          <w:sz w:val="24"/>
          <w:szCs w:val="24"/>
          <w:lang w:val="pt-BR" w:eastAsia="ru-RU"/>
        </w:rPr>
        <w:t xml:space="preserve">3) </w:t>
      </w:r>
      <w:r w:rsidRPr="00577917">
        <w:rPr>
          <w:i/>
          <w:sz w:val="24"/>
          <w:szCs w:val="24"/>
          <w:lang w:val="pt-BR" w:eastAsia="ru-RU"/>
        </w:rPr>
        <w:t>Fraxinus</w:t>
      </w:r>
      <w:r w:rsidRPr="00577917">
        <w:rPr>
          <w:sz w:val="24"/>
          <w:szCs w:val="24"/>
          <w:lang w:val="pt-BR" w:eastAsia="ru-RU"/>
        </w:rPr>
        <w:t xml:space="preserve"> L., </w:t>
      </w:r>
      <w:r w:rsidRPr="00577917">
        <w:rPr>
          <w:i/>
          <w:sz w:val="24"/>
          <w:szCs w:val="24"/>
          <w:lang w:val="pt-BR" w:eastAsia="ru-RU"/>
        </w:rPr>
        <w:t>Juglans ailantifolia</w:t>
      </w:r>
      <w:r w:rsidRPr="00577917">
        <w:rPr>
          <w:sz w:val="24"/>
          <w:szCs w:val="24"/>
          <w:lang w:val="pt-BR" w:eastAsia="ru-RU"/>
        </w:rPr>
        <w:t xml:space="preserve"> Carr., </w:t>
      </w:r>
      <w:r w:rsidRPr="00577917">
        <w:rPr>
          <w:i/>
          <w:sz w:val="24"/>
          <w:szCs w:val="24"/>
          <w:lang w:val="pt-BR" w:eastAsia="ru-RU"/>
        </w:rPr>
        <w:t>Juglans mandshurica</w:t>
      </w:r>
      <w:r w:rsidRPr="00577917">
        <w:rPr>
          <w:sz w:val="24"/>
          <w:szCs w:val="24"/>
          <w:lang w:val="pt-BR" w:eastAsia="ru-RU"/>
        </w:rPr>
        <w:t xml:space="preserve"> Maxim., </w:t>
      </w:r>
      <w:r w:rsidRPr="00577917">
        <w:rPr>
          <w:i/>
          <w:sz w:val="24"/>
          <w:szCs w:val="24"/>
          <w:lang w:val="pt-BR" w:eastAsia="ru-RU"/>
        </w:rPr>
        <w:t>Ulmus davidiana</w:t>
      </w:r>
      <w:r w:rsidRPr="00577917">
        <w:rPr>
          <w:sz w:val="24"/>
          <w:szCs w:val="24"/>
          <w:lang w:val="pt-BR" w:eastAsia="ru-RU"/>
        </w:rPr>
        <w:t xml:space="preserve"> Planch., </w:t>
      </w:r>
      <w:r w:rsidRPr="00577917">
        <w:rPr>
          <w:i/>
          <w:sz w:val="24"/>
          <w:szCs w:val="24"/>
          <w:lang w:val="pt-BR" w:eastAsia="ru-RU"/>
        </w:rPr>
        <w:t>Ulmus parvifolia</w:t>
      </w:r>
      <w:r w:rsidRPr="00577917">
        <w:rPr>
          <w:sz w:val="24"/>
          <w:szCs w:val="24"/>
          <w:lang w:val="pt-BR" w:eastAsia="ru-RU"/>
        </w:rPr>
        <w:t xml:space="preserve"> Jacq. </w:t>
      </w:r>
      <w:r w:rsidRPr="00577917">
        <w:rPr>
          <w:sz w:val="24"/>
          <w:szCs w:val="24"/>
          <w:lang w:eastAsia="ru-RU"/>
        </w:rPr>
        <w:t>и</w:t>
      </w:r>
      <w:r w:rsidRPr="00577917">
        <w:rPr>
          <w:sz w:val="24"/>
          <w:szCs w:val="24"/>
          <w:lang w:val="pt-BR" w:eastAsia="ru-RU"/>
        </w:rPr>
        <w:t xml:space="preserve"> </w:t>
      </w:r>
      <w:r w:rsidRPr="00577917">
        <w:rPr>
          <w:i/>
          <w:sz w:val="24"/>
          <w:szCs w:val="24"/>
          <w:lang w:val="pt-BR" w:eastAsia="ru-RU"/>
        </w:rPr>
        <w:t>Pterocarya rhoifolia</w:t>
      </w:r>
      <w:r w:rsidRPr="00577917">
        <w:rPr>
          <w:sz w:val="24"/>
          <w:szCs w:val="24"/>
          <w:lang w:val="pt-BR" w:eastAsia="ru-RU"/>
        </w:rPr>
        <w:t xml:space="preserve"> Siebold &amp; Zucc., </w:t>
      </w:r>
      <w:r w:rsidRPr="00577917">
        <w:rPr>
          <w:sz w:val="24"/>
          <w:szCs w:val="24"/>
          <w:lang w:eastAsia="ru-RU"/>
        </w:rPr>
        <w:t>происходящие</w:t>
      </w:r>
      <w:r w:rsidRPr="00577917">
        <w:rPr>
          <w:sz w:val="24"/>
          <w:szCs w:val="24"/>
          <w:lang w:val="pt-BR" w:eastAsia="ru-RU"/>
        </w:rPr>
        <w:t xml:space="preserve"> </w:t>
      </w:r>
      <w:r w:rsidRPr="00577917">
        <w:rPr>
          <w:sz w:val="24"/>
          <w:szCs w:val="24"/>
          <w:lang w:eastAsia="ru-RU"/>
        </w:rPr>
        <w:t>из</w:t>
      </w:r>
      <w:r w:rsidRPr="00577917">
        <w:rPr>
          <w:sz w:val="24"/>
          <w:szCs w:val="24"/>
          <w:lang w:val="pt-BR" w:eastAsia="ru-RU"/>
        </w:rPr>
        <w:t xml:space="preserve"> </w:t>
      </w:r>
      <w:r w:rsidRPr="00577917">
        <w:rPr>
          <w:sz w:val="24"/>
          <w:szCs w:val="24"/>
          <w:lang w:eastAsia="ru-RU"/>
        </w:rPr>
        <w:t>Канады</w:t>
      </w:r>
      <w:r w:rsidRPr="00577917">
        <w:rPr>
          <w:sz w:val="24"/>
          <w:szCs w:val="24"/>
          <w:lang w:val="pt-BR" w:eastAsia="ru-RU"/>
        </w:rPr>
        <w:t xml:space="preserve">, </w:t>
      </w:r>
      <w:r w:rsidRPr="00577917">
        <w:rPr>
          <w:sz w:val="24"/>
          <w:szCs w:val="24"/>
          <w:lang w:eastAsia="ru-RU"/>
        </w:rPr>
        <w:t>Китая</w:t>
      </w:r>
      <w:r w:rsidRPr="00577917">
        <w:rPr>
          <w:sz w:val="24"/>
          <w:szCs w:val="24"/>
          <w:lang w:val="pt-BR" w:eastAsia="ru-RU"/>
        </w:rPr>
        <w:t xml:space="preserve">, </w:t>
      </w:r>
      <w:r w:rsidRPr="00577917">
        <w:rPr>
          <w:sz w:val="24"/>
          <w:szCs w:val="24"/>
          <w:lang w:eastAsia="ru-RU"/>
        </w:rPr>
        <w:t>Японии</w:t>
      </w:r>
      <w:r w:rsidRPr="00577917">
        <w:rPr>
          <w:sz w:val="24"/>
          <w:szCs w:val="24"/>
          <w:lang w:val="pt-BR" w:eastAsia="ru-RU"/>
        </w:rPr>
        <w:t xml:space="preserve">, </w:t>
      </w:r>
      <w:r w:rsidRPr="00577917">
        <w:rPr>
          <w:sz w:val="24"/>
          <w:szCs w:val="24"/>
          <w:lang w:eastAsia="ru-RU"/>
        </w:rPr>
        <w:t>Монголии</w:t>
      </w:r>
      <w:r w:rsidRPr="00577917">
        <w:rPr>
          <w:sz w:val="24"/>
          <w:szCs w:val="24"/>
          <w:lang w:val="pt-BR" w:eastAsia="ru-RU"/>
        </w:rPr>
        <w:t xml:space="preserve">,  </w:t>
      </w:r>
      <w:r w:rsidRPr="00577917">
        <w:rPr>
          <w:sz w:val="24"/>
          <w:szCs w:val="24"/>
          <w:lang w:eastAsia="ru-RU"/>
        </w:rPr>
        <w:t>из</w:t>
      </w:r>
      <w:r w:rsidRPr="00577917">
        <w:rPr>
          <w:sz w:val="24"/>
          <w:szCs w:val="24"/>
          <w:lang w:val="pt-BR" w:eastAsia="ru-RU"/>
        </w:rPr>
        <w:t xml:space="preserve"> </w:t>
      </w:r>
      <w:r w:rsidRPr="00577917">
        <w:rPr>
          <w:sz w:val="24"/>
          <w:szCs w:val="24"/>
          <w:lang w:eastAsia="ru-RU"/>
        </w:rPr>
        <w:t>Корейской</w:t>
      </w:r>
      <w:r w:rsidRPr="00577917">
        <w:rPr>
          <w:sz w:val="24"/>
          <w:szCs w:val="24"/>
          <w:lang w:val="pt-BR" w:eastAsia="ru-RU"/>
        </w:rPr>
        <w:t xml:space="preserve"> </w:t>
      </w:r>
      <w:r w:rsidRPr="00577917">
        <w:rPr>
          <w:sz w:val="24"/>
          <w:szCs w:val="24"/>
          <w:lang w:eastAsia="ru-RU"/>
        </w:rPr>
        <w:t>Народной</w:t>
      </w:r>
      <w:r w:rsidRPr="00577917">
        <w:rPr>
          <w:sz w:val="24"/>
          <w:szCs w:val="24"/>
          <w:lang w:val="pt-BR" w:eastAsia="ru-RU"/>
        </w:rPr>
        <w:t xml:space="preserve"> </w:t>
      </w:r>
      <w:r w:rsidRPr="00577917">
        <w:rPr>
          <w:sz w:val="24"/>
          <w:szCs w:val="24"/>
          <w:lang w:eastAsia="ru-RU"/>
        </w:rPr>
        <w:t>Демократической</w:t>
      </w:r>
      <w:r w:rsidRPr="00577917">
        <w:rPr>
          <w:sz w:val="24"/>
          <w:szCs w:val="24"/>
          <w:lang w:val="pt-BR" w:eastAsia="ru-RU"/>
        </w:rPr>
        <w:t xml:space="preserve"> </w:t>
      </w:r>
      <w:r w:rsidRPr="00577917">
        <w:rPr>
          <w:sz w:val="24"/>
          <w:szCs w:val="24"/>
          <w:lang w:eastAsia="ru-RU"/>
        </w:rPr>
        <w:t>Республики</w:t>
      </w:r>
      <w:r w:rsidRPr="00577917">
        <w:rPr>
          <w:sz w:val="24"/>
          <w:szCs w:val="24"/>
          <w:lang w:val="pt-BR" w:eastAsia="ru-RU"/>
        </w:rPr>
        <w:t xml:space="preserve">, </w:t>
      </w:r>
      <w:r w:rsidRPr="00577917">
        <w:rPr>
          <w:sz w:val="24"/>
          <w:szCs w:val="24"/>
          <w:lang w:eastAsia="ru-RU"/>
        </w:rPr>
        <w:t>Республики</w:t>
      </w:r>
      <w:r w:rsidRPr="00577917">
        <w:rPr>
          <w:sz w:val="24"/>
          <w:szCs w:val="24"/>
          <w:lang w:val="pt-BR" w:eastAsia="ru-RU"/>
        </w:rPr>
        <w:t xml:space="preserve"> </w:t>
      </w:r>
      <w:r w:rsidRPr="00577917">
        <w:rPr>
          <w:sz w:val="24"/>
          <w:szCs w:val="24"/>
          <w:lang w:eastAsia="ru-RU"/>
        </w:rPr>
        <w:t>Корея</w:t>
      </w:r>
      <w:r w:rsidRPr="00577917">
        <w:rPr>
          <w:sz w:val="24"/>
          <w:szCs w:val="24"/>
          <w:lang w:val="pt-BR" w:eastAsia="ru-RU"/>
        </w:rPr>
        <w:t xml:space="preserve">, </w:t>
      </w:r>
      <w:r w:rsidRPr="00577917">
        <w:rPr>
          <w:sz w:val="24"/>
          <w:szCs w:val="24"/>
          <w:lang w:eastAsia="ru-RU"/>
        </w:rPr>
        <w:t>Российской</w:t>
      </w:r>
      <w:r w:rsidRPr="00577917">
        <w:rPr>
          <w:sz w:val="24"/>
          <w:szCs w:val="24"/>
          <w:lang w:val="pt-BR" w:eastAsia="ru-RU"/>
        </w:rPr>
        <w:t xml:space="preserve"> </w:t>
      </w:r>
      <w:r w:rsidRPr="00577917">
        <w:rPr>
          <w:sz w:val="24"/>
          <w:szCs w:val="24"/>
          <w:lang w:eastAsia="ru-RU"/>
        </w:rPr>
        <w:t>Федерации</w:t>
      </w:r>
      <w:r w:rsidRPr="00577917">
        <w:rPr>
          <w:sz w:val="24"/>
          <w:szCs w:val="24"/>
          <w:lang w:val="pt-BR" w:eastAsia="ru-RU"/>
        </w:rPr>
        <w:t xml:space="preserve">, </w:t>
      </w:r>
      <w:r w:rsidRPr="00577917">
        <w:rPr>
          <w:sz w:val="24"/>
          <w:szCs w:val="24"/>
          <w:lang w:eastAsia="ru-RU"/>
        </w:rPr>
        <w:t>Тайваня</w:t>
      </w:r>
      <w:r w:rsidRPr="00577917">
        <w:rPr>
          <w:sz w:val="24"/>
          <w:szCs w:val="24"/>
          <w:lang w:val="pt-BR" w:eastAsia="ru-RU"/>
        </w:rPr>
        <w:t xml:space="preserve"> </w:t>
      </w:r>
      <w:r w:rsidRPr="00577917">
        <w:rPr>
          <w:sz w:val="24"/>
          <w:szCs w:val="24"/>
          <w:lang w:eastAsia="ru-RU"/>
        </w:rPr>
        <w:t>и</w:t>
      </w:r>
      <w:r w:rsidRPr="00577917">
        <w:rPr>
          <w:sz w:val="24"/>
          <w:szCs w:val="24"/>
          <w:lang w:val="pt-BR" w:eastAsia="ru-RU"/>
        </w:rPr>
        <w:t xml:space="preserve"> </w:t>
      </w:r>
      <w:r w:rsidRPr="00577917">
        <w:rPr>
          <w:sz w:val="24"/>
          <w:szCs w:val="24"/>
          <w:lang w:eastAsia="ru-RU"/>
        </w:rPr>
        <w:t>США</w:t>
      </w:r>
      <w:r w:rsidRPr="00577917">
        <w:rPr>
          <w:sz w:val="24"/>
          <w:szCs w:val="24"/>
          <w:lang w:val="pt-BR" w:eastAsia="ru-RU"/>
        </w:rPr>
        <w:t>;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4) </w:t>
      </w:r>
      <w:r w:rsidRPr="00577917">
        <w:rPr>
          <w:i/>
          <w:sz w:val="24"/>
          <w:szCs w:val="24"/>
          <w:lang w:val="en-US" w:eastAsia="ru-RU"/>
        </w:rPr>
        <w:t>Betula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>., происходящая из Канады и США.</w:t>
      </w:r>
    </w:p>
    <w:p w:rsidR="003963CA" w:rsidRPr="00577917" w:rsidRDefault="003963CA" w:rsidP="00F86CD1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13. Древесина в понимании подпункта 7) пункта 1 части 1 главы I, если она была получена полностью или частично от одного из следующих родов или видов, описанных ниже, за исключением древесных упаковочных материалов в форме емкостей для упаковки: коробки, ящики, тамбуры и т.д., паллеты, поддоны и другие загрузочные платформы, складывающиеся паллеты, используемые в настоящее время для транспортировки любых предметов, за исключением необработанных лесоматериалов толщиной 6 мм и менее, а также обработанной древесины путем склеивания, нагревания и прессования или их комбинации, происходящих из третьих стран; </w:t>
      </w:r>
    </w:p>
    <w:p w:rsidR="003963CA" w:rsidRPr="00577917" w:rsidRDefault="003963CA" w:rsidP="00F86CD1">
      <w:pPr>
        <w:ind w:firstLine="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ab/>
        <w:t xml:space="preserve">1) </w:t>
      </w:r>
      <w:r w:rsidRPr="00577917">
        <w:rPr>
          <w:i/>
          <w:sz w:val="24"/>
          <w:szCs w:val="24"/>
          <w:lang w:eastAsia="ru-RU"/>
        </w:rPr>
        <w:t>Quercus</w:t>
      </w:r>
      <w:r w:rsidRPr="00577917">
        <w:rPr>
          <w:sz w:val="24"/>
          <w:szCs w:val="24"/>
          <w:lang w:eastAsia="ru-RU"/>
        </w:rPr>
        <w:t xml:space="preserve"> L., включая древесину, не сохранившую свою естественную круглую форму, происходящую из США, за исключением древесины, описанной под тарифной позицией 4416 00 000 (бочки, бочонки, чаны, кадки и прочие бондарные изделия и их деревянные части, включая клепку), приведенные в Комбинированной товарной номенклатуре, утвержденной Законом № </w:t>
      </w:r>
      <w:r w:rsidRPr="00577917">
        <w:rPr>
          <w:bCs/>
          <w:sz w:val="24"/>
          <w:szCs w:val="24"/>
          <w:lang w:eastAsia="ru-RU"/>
        </w:rPr>
        <w:t xml:space="preserve">172 от 25 июля 2014 года, в отношении которой имеется подтверждение того, что древесина была обработана или изготовлена путем термической обработки при температуре не менее 176°С в течение 20 минут; 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2) </w:t>
      </w:r>
      <w:r w:rsidRPr="00577917">
        <w:rPr>
          <w:i/>
          <w:sz w:val="24"/>
          <w:szCs w:val="24"/>
          <w:lang w:eastAsia="ru-RU"/>
        </w:rPr>
        <w:t>Platanus</w:t>
      </w:r>
      <w:r w:rsidRPr="00577917">
        <w:rPr>
          <w:sz w:val="24"/>
          <w:szCs w:val="24"/>
          <w:lang w:eastAsia="ru-RU"/>
        </w:rPr>
        <w:t xml:space="preserve">, включая древесину, не сохранившую свою естественную круглую форму, происходящую из Армении, Швейцарии или США; 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3) </w:t>
      </w:r>
      <w:r w:rsidRPr="00577917">
        <w:rPr>
          <w:i/>
          <w:sz w:val="24"/>
          <w:szCs w:val="24"/>
          <w:lang w:eastAsia="ru-RU"/>
        </w:rPr>
        <w:t>Populus</w:t>
      </w:r>
      <w:r w:rsidRPr="00577917">
        <w:rPr>
          <w:sz w:val="24"/>
          <w:szCs w:val="24"/>
          <w:lang w:eastAsia="ru-RU"/>
        </w:rPr>
        <w:t xml:space="preserve"> L., включая древесину, не сохранившую свою естественную круглую форму, происходящую из стран Американского континента; 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4) </w:t>
      </w:r>
      <w:r w:rsidRPr="00577917">
        <w:rPr>
          <w:i/>
          <w:sz w:val="24"/>
          <w:szCs w:val="24"/>
          <w:lang w:eastAsia="ru-RU"/>
        </w:rPr>
        <w:t>Acer saccharum</w:t>
      </w:r>
      <w:r w:rsidRPr="00577917">
        <w:rPr>
          <w:sz w:val="24"/>
          <w:szCs w:val="24"/>
          <w:lang w:eastAsia="ru-RU"/>
        </w:rPr>
        <w:t xml:space="preserve"> Marsh., включая древесину, не сохранившую свою естественную круглую форму, происходящую из США и Канады; 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5) хвойные (</w:t>
      </w:r>
      <w:r w:rsidRPr="00577917">
        <w:rPr>
          <w:i/>
          <w:sz w:val="24"/>
          <w:szCs w:val="24"/>
          <w:lang w:eastAsia="ru-RU"/>
        </w:rPr>
        <w:t>Coniferales</w:t>
      </w:r>
      <w:r w:rsidRPr="00577917">
        <w:rPr>
          <w:sz w:val="24"/>
          <w:szCs w:val="24"/>
          <w:lang w:eastAsia="ru-RU"/>
        </w:rPr>
        <w:t xml:space="preserve">), включая древесину, не сохранившую свою естественную круглую форму, происходящие из неевропейских стран, Казахстана, Российской Федерации и Турции; </w:t>
      </w:r>
    </w:p>
    <w:p w:rsidR="003963CA" w:rsidRPr="00577917" w:rsidRDefault="003963CA" w:rsidP="00F86CD1">
      <w:pPr>
        <w:ind w:firstLine="708"/>
        <w:textAlignment w:val="baseline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6) </w:t>
      </w:r>
      <w:r w:rsidRPr="00577917">
        <w:rPr>
          <w:i/>
          <w:sz w:val="24"/>
          <w:szCs w:val="24"/>
          <w:lang w:eastAsia="ru-RU"/>
        </w:rPr>
        <w:t>Fraxinus</w:t>
      </w:r>
      <w:r w:rsidRPr="00577917">
        <w:rPr>
          <w:sz w:val="24"/>
          <w:szCs w:val="24"/>
          <w:lang w:eastAsia="ru-RU"/>
        </w:rPr>
        <w:t xml:space="preserve"> L., </w:t>
      </w:r>
      <w:r w:rsidRPr="00577917">
        <w:rPr>
          <w:i/>
          <w:sz w:val="24"/>
          <w:szCs w:val="24"/>
          <w:lang w:eastAsia="ru-RU"/>
        </w:rPr>
        <w:t>Juglans ailantifolia</w:t>
      </w:r>
      <w:r w:rsidRPr="00577917">
        <w:rPr>
          <w:sz w:val="24"/>
          <w:szCs w:val="24"/>
          <w:lang w:eastAsia="ru-RU"/>
        </w:rPr>
        <w:t xml:space="preserve"> Carr., </w:t>
      </w:r>
      <w:r w:rsidRPr="00577917">
        <w:rPr>
          <w:i/>
          <w:sz w:val="24"/>
          <w:szCs w:val="24"/>
          <w:lang w:eastAsia="ru-RU"/>
        </w:rPr>
        <w:t>Juglans mandshurica</w:t>
      </w:r>
      <w:r w:rsidRPr="00577917">
        <w:rPr>
          <w:sz w:val="24"/>
          <w:szCs w:val="24"/>
          <w:lang w:eastAsia="ru-RU"/>
        </w:rPr>
        <w:t xml:space="preserve"> Maxim., </w:t>
      </w:r>
      <w:r w:rsidRPr="00577917">
        <w:rPr>
          <w:i/>
          <w:sz w:val="24"/>
          <w:szCs w:val="24"/>
          <w:lang w:eastAsia="ru-RU"/>
        </w:rPr>
        <w:t>Ulmus davidiana</w:t>
      </w:r>
      <w:r w:rsidRPr="00577917">
        <w:rPr>
          <w:sz w:val="24"/>
          <w:szCs w:val="24"/>
          <w:lang w:eastAsia="ru-RU"/>
        </w:rPr>
        <w:t xml:space="preserve"> Planch.,  şi </w:t>
      </w:r>
      <w:r w:rsidRPr="00577917">
        <w:rPr>
          <w:i/>
          <w:sz w:val="24"/>
          <w:szCs w:val="24"/>
          <w:lang w:eastAsia="ru-RU"/>
        </w:rPr>
        <w:t>Pterocarya rhoifolia</w:t>
      </w:r>
      <w:r w:rsidRPr="00577917">
        <w:rPr>
          <w:sz w:val="24"/>
          <w:szCs w:val="24"/>
          <w:lang w:eastAsia="ru-RU"/>
        </w:rPr>
        <w:t xml:space="preserve"> Siebold &amp; Zucc., включая древесину, не сохранившую свою естественную круглую форму, происходящие из Канады, Китая, Корейской Народной Демократической Республики, Японии, Монголии, Республики Корея, Российской Федерации, Тайваня и США;</w:t>
      </w:r>
    </w:p>
    <w:p w:rsidR="003963CA" w:rsidRPr="00577917" w:rsidRDefault="003963CA" w:rsidP="00F86CD1">
      <w:pPr>
        <w:ind w:firstLine="708"/>
        <w:textAlignment w:val="baseline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7)</w:t>
      </w:r>
      <w:r w:rsidRPr="00577917">
        <w:rPr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7917">
        <w:rPr>
          <w:i/>
          <w:iCs/>
          <w:sz w:val="24"/>
          <w:szCs w:val="24"/>
          <w:bdr w:val="none" w:sz="0" w:space="0" w:color="auto" w:frame="1"/>
          <w:lang w:val="en-US" w:eastAsia="ru-RU"/>
        </w:rPr>
        <w:t>Betula</w:t>
      </w:r>
      <w:r w:rsidRPr="00577917">
        <w:rPr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7917">
        <w:rPr>
          <w:sz w:val="24"/>
          <w:szCs w:val="24"/>
          <w:lang w:val="en-US" w:eastAsia="ru-RU"/>
        </w:rPr>
        <w:t>L</w:t>
      </w:r>
      <w:r w:rsidRPr="00577917">
        <w:rPr>
          <w:sz w:val="24"/>
          <w:szCs w:val="24"/>
          <w:lang w:eastAsia="ru-RU"/>
        </w:rPr>
        <w:t>., включая древесину, не сохранившую свою естественную круглую форму, происходящую из Канады и США; и</w:t>
      </w:r>
    </w:p>
    <w:p w:rsidR="003963CA" w:rsidRPr="00577917" w:rsidRDefault="003963CA" w:rsidP="00F86CD1">
      <w:pPr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соответствующие одному из следующих наименований товаров, предусмотренных в Комбинированной товарной номенклатуре, утвержденной Законом № 172 от 25 июля 2014 года, по кодам товарных позиций: </w:t>
      </w:r>
    </w:p>
    <w:p w:rsidR="003963CA" w:rsidRPr="00577917" w:rsidRDefault="003963CA" w:rsidP="00F86CD1">
      <w:pPr>
        <w:autoSpaceDE w:val="0"/>
        <w:autoSpaceDN w:val="0"/>
        <w:adjustRightInd w:val="0"/>
        <w:ind w:right="-81" w:firstLine="720"/>
        <w:rPr>
          <w:sz w:val="24"/>
          <w:szCs w:val="24"/>
          <w:lang w:eastAsia="ru-RU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8"/>
        <w:gridCol w:w="7541"/>
      </w:tblGrid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577917">
              <w:rPr>
                <w:b/>
                <w:iCs/>
                <w:sz w:val="24"/>
                <w:szCs w:val="24"/>
                <w:lang w:eastAsia="ru-RU"/>
              </w:rPr>
              <w:t xml:space="preserve">Код товарной позиции 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577917">
              <w:rPr>
                <w:b/>
                <w:iCs/>
                <w:sz w:val="24"/>
                <w:szCs w:val="24"/>
                <w:lang w:eastAsia="ru-RU"/>
              </w:rPr>
              <w:t xml:space="preserve">Описание товаров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4401 10 000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Древесина топливная в виде бревен, поленьев, ветвей, вязанок хвороста или в аналогичных видах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4401 21 000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 xml:space="preserve">Древесина в виде щепок или стружки хвойных пород 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4401 22 000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Древесина в виде щепки или стружки нехвойных пород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577917">
              <w:rPr>
                <w:sz w:val="24"/>
                <w:szCs w:val="24"/>
                <w:lang w:eastAsia="ru-RU"/>
              </w:rPr>
              <w:t xml:space="preserve">Древесные отходы и скрап, </w:t>
            </w:r>
            <w:r w:rsidRPr="00577917">
              <w:rPr>
                <w:iCs/>
                <w:sz w:val="24"/>
                <w:szCs w:val="24"/>
                <w:lang w:eastAsia="ru-RU"/>
              </w:rPr>
              <w:t>неагломерированные, в виде бревен, брикетов, гранул или в аналогичных видах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4403 10 000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- Необработанные лесоматериалы, обработанные краской, травителями, креозотом или другими консервантами, даже окоренные, без заболони, окантованные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4403 20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– Прочие, из хвойных пород:</w:t>
            </w:r>
          </w:p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 xml:space="preserve">(Необработанная древесина хвойных пород, </w:t>
            </w:r>
            <w:r w:rsidRPr="00577917">
              <w:rPr>
                <w:iCs/>
                <w:sz w:val="24"/>
                <w:szCs w:val="24"/>
                <w:lang w:eastAsia="ru-RU"/>
              </w:rPr>
              <w:t>даже окоренная, без заболони, необработанная краской, травителями, креозотом или другими консервантами)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Искл.4403 91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- - Древесина дуба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Quercus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spp.):</w:t>
            </w:r>
          </w:p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(Необработанная древесина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Quercus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spp.), кроме древесины, обработанной краской, лаком, креозотом или другими консервантами, даже окоренная, без заболони, окантованная)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numPr>
                <w:ilvl w:val="0"/>
                <w:numId w:val="23"/>
              </w:numPr>
              <w:contextualSpacing/>
              <w:jc w:val="left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contextualSpacing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- - Прочие</w:t>
            </w:r>
          </w:p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(Древесина нехвойных пород (кроме древесины тропических пород, описанной в примечании к субпозиции 2  главы 44 Комбинированной товарной номенклатуры, или другой тропической древесины, древесина дуба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Quercus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 или бука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Fagus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 либо березы (</w:t>
            </w:r>
            <w:r w:rsidRPr="00577917">
              <w:rPr>
                <w:iCs/>
                <w:sz w:val="24"/>
                <w:szCs w:val="24"/>
                <w:lang w:val="en-US" w:eastAsia="ru-RU"/>
              </w:rPr>
              <w:t>Betulal</w:t>
            </w:r>
            <w:r w:rsidRPr="00577917">
              <w:rPr>
                <w:iCs/>
                <w:sz w:val="24"/>
                <w:szCs w:val="24"/>
                <w:lang w:eastAsia="ru-RU"/>
              </w:rPr>
              <w:t>), необработанная, даже окоренная, без заболони или окантованная, необработанная краской, травителями, креозотом или другими консервантами)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4403 99 510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----Бревна для пиломатериала</w:t>
            </w:r>
          </w:p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(Березовые бревна для пиломатериала (</w:t>
            </w:r>
            <w:r w:rsidRPr="00577917">
              <w:rPr>
                <w:i/>
                <w:iCs/>
                <w:sz w:val="24"/>
                <w:szCs w:val="24"/>
                <w:lang w:val="fr-FR" w:eastAsia="ru-RU"/>
              </w:rPr>
              <w:t>Betula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577917">
              <w:rPr>
                <w:iCs/>
                <w:sz w:val="24"/>
                <w:szCs w:val="24"/>
                <w:lang w:val="fr-FR" w:eastAsia="ru-RU"/>
              </w:rPr>
              <w:t>L</w:t>
            </w:r>
            <w:r w:rsidRPr="00577917">
              <w:rPr>
                <w:iCs/>
                <w:sz w:val="24"/>
                <w:szCs w:val="24"/>
                <w:lang w:eastAsia="ru-RU"/>
              </w:rPr>
              <w:t>.), необработанные, даже окоренные, без оболони, окантованные)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4403 99 590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---- Прочие</w:t>
            </w:r>
          </w:p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(Древесина из березы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Betula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L.), необработанная, даже окоренная, без оболони или окантованная, кроме бревен для пиломатериала)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искл.  4404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Бревна расколотые, сваи, колья, заостренные, но не распиленные вдоль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4406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Деревянные шпалы для железнодорожных и прочих путей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4407 10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 xml:space="preserve">- Древесина хвойных пород </w:t>
            </w:r>
          </w:p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 xml:space="preserve">(Древесина, распиленная или расколотая вдоль строганием или лущением, обработанная или необработанная  шлифованием или клинообразно соединенная толщиной  более 6 мм)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4407 91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--Древесина дуба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Quercus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spp.),</w:t>
            </w:r>
          </w:p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 xml:space="preserve">(Древесина, распиленная или расколотая вдоль строганием или лущением, обработанная или необработанная строганием, шлифованием или клинообразно соединенная толщиной более 6 мм)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искл.4407 93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– – Кленовая древесина (Acer spp.):</w:t>
            </w:r>
          </w:p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(Древесина, распиленная или расколотая вдоль строганием или лущением, обработанная или необработанная строганием  шлифованным  или клинообразно соединенная толщиной более 6 мм)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4407 95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– – Древесина ясеня (Fraxinus spp.):</w:t>
            </w:r>
          </w:p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(Древесина, распиленная или расколотая вдоль строганием или лущением, обработанная или необработанная строганием или шлифованием  или клинообразно соединенная шириной более 6 мм)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искл.4407 99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– – Прочие:</w:t>
            </w:r>
          </w:p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(Древесина нехвойных пород (кроме древесины тропических пород, описанной в примечании к субпозиции 2 главы 44 Комбинированной товарной номенклатуры), или другой тропической древесины, древесина дуба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Quercus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 или бука 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Fagus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spp.),  клена (</w:t>
            </w:r>
            <w:r w:rsidRPr="00577917">
              <w:rPr>
                <w:i/>
                <w:iCs/>
                <w:sz w:val="24"/>
                <w:szCs w:val="24"/>
                <w:lang w:val="en-US" w:eastAsia="ru-RU"/>
              </w:rPr>
              <w:t>Acer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77917">
              <w:rPr>
                <w:i/>
                <w:iCs/>
                <w:sz w:val="24"/>
                <w:szCs w:val="24"/>
                <w:lang w:val="en-US" w:eastAsia="ru-RU"/>
              </w:rPr>
              <w:t>spp</w:t>
            </w:r>
            <w:r w:rsidRPr="00577917">
              <w:rPr>
                <w:iCs/>
                <w:sz w:val="24"/>
                <w:szCs w:val="24"/>
                <w:lang w:eastAsia="ru-RU"/>
              </w:rPr>
              <w:t>), черешни (</w:t>
            </w:r>
            <w:r w:rsidRPr="00577917">
              <w:rPr>
                <w:i/>
                <w:iCs/>
                <w:sz w:val="24"/>
                <w:szCs w:val="24"/>
                <w:lang w:val="en-US" w:eastAsia="ru-RU"/>
              </w:rPr>
              <w:t>Prunus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77917">
              <w:rPr>
                <w:i/>
                <w:iCs/>
                <w:sz w:val="24"/>
                <w:szCs w:val="24"/>
                <w:lang w:val="en-US" w:eastAsia="ru-RU"/>
              </w:rPr>
              <w:t>spp</w:t>
            </w:r>
            <w:r w:rsidRPr="00577917">
              <w:rPr>
                <w:iCs/>
                <w:sz w:val="24"/>
                <w:szCs w:val="24"/>
                <w:lang w:eastAsia="ru-RU"/>
              </w:rPr>
              <w:t>) или ясеня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Fraxinus spp</w:t>
            </w:r>
            <w:r w:rsidRPr="00577917">
              <w:rPr>
                <w:iCs/>
                <w:sz w:val="24"/>
                <w:szCs w:val="24"/>
                <w:lang w:eastAsia="ru-RU"/>
              </w:rPr>
              <w:t>), распиленная или расколотая вдоль строганием или лущением, обработанная или необработанная строганием или шлифованием  или клинообразно соединенная, толщиной более 6 мм)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4408 10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577917">
              <w:rPr>
                <w:bCs/>
                <w:iCs/>
                <w:sz w:val="24"/>
                <w:szCs w:val="24"/>
                <w:lang w:eastAsia="ru-RU"/>
              </w:rPr>
              <w:t>– Древесина хвойных пород:</w:t>
            </w:r>
          </w:p>
          <w:p w:rsidR="003963CA" w:rsidRPr="00577917" w:rsidRDefault="003963CA" w:rsidP="00F41291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577917">
              <w:rPr>
                <w:bCs/>
                <w:color w:val="000000"/>
                <w:sz w:val="24"/>
                <w:szCs w:val="24"/>
                <w:lang w:eastAsia="ru-RU"/>
              </w:rPr>
              <w:t xml:space="preserve">(Листы для облицовки (включая полученные разделением слоистой древесины), для клееной фанеры или для аналогичной слоистой древесины и прочие 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соединения, толщиной не более 6 мм)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4416 00 000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bCs/>
                <w:color w:val="000000"/>
                <w:sz w:val="24"/>
                <w:szCs w:val="24"/>
                <w:lang w:eastAsia="ru-RU"/>
              </w:rPr>
              <w:t>Бочки, бочонки, чаны, кадки и прочие бондарные изделия и их части, из древесины, включая клепку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9406 00 200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Сборные строительные конструкции из древесины</w:t>
            </w:r>
          </w:p>
        </w:tc>
      </w:tr>
    </w:tbl>
    <w:p w:rsidR="003963CA" w:rsidRPr="00577917" w:rsidRDefault="003963CA" w:rsidP="00F86CD1">
      <w:pPr>
        <w:autoSpaceDE w:val="0"/>
        <w:autoSpaceDN w:val="0"/>
        <w:adjustRightInd w:val="0"/>
        <w:ind w:right="-81" w:firstLine="0"/>
        <w:rPr>
          <w:sz w:val="24"/>
          <w:szCs w:val="24"/>
          <w:lang w:eastAsia="ru-RU"/>
        </w:rPr>
      </w:pPr>
    </w:p>
    <w:p w:rsidR="003963CA" w:rsidRPr="00577917" w:rsidRDefault="003963CA" w:rsidP="00F86CD1">
      <w:pPr>
        <w:tabs>
          <w:tab w:val="left" w:pos="0"/>
        </w:tabs>
        <w:jc w:val="left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14. Почва и среда выращивания:</w:t>
      </w:r>
    </w:p>
    <w:p w:rsidR="003963CA" w:rsidRPr="00577917" w:rsidRDefault="003963CA" w:rsidP="00F86CD1">
      <w:pPr>
        <w:tabs>
          <w:tab w:val="left" w:pos="720"/>
        </w:tabs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1) которая полностью или частично состоит из почвы или твердых органических веществ, таких как части растений, гумус, включая торф или кору, кроме почвы, полностью состоящей из торфа;</w:t>
      </w:r>
    </w:p>
    <w:p w:rsidR="003963CA" w:rsidRPr="00577917" w:rsidRDefault="003963CA" w:rsidP="00F86CD1">
      <w:pPr>
        <w:tabs>
          <w:tab w:val="left" w:pos="720"/>
        </w:tabs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2) прикрепленная или связанная с растениями, полностью или частично состоящая из материала, указанного в подпункте 1), или частично состоящая из любых твердых неорганических соединений, предназначенная для поддержания жизнеспособности растения, происходящая из: </w:t>
      </w:r>
    </w:p>
    <w:p w:rsidR="003963CA" w:rsidRPr="00577917" w:rsidRDefault="003963CA" w:rsidP="00F86CD1">
      <w:pPr>
        <w:tabs>
          <w:tab w:val="left" w:pos="720"/>
        </w:tabs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а)Турции, Беларуси, Грузии, Российской Федерации и Украины; </w:t>
      </w:r>
    </w:p>
    <w:p w:rsidR="003963CA" w:rsidRPr="00577917" w:rsidRDefault="003963CA" w:rsidP="00F86CD1">
      <w:pPr>
        <w:tabs>
          <w:tab w:val="left" w:pos="720"/>
        </w:tabs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val="en-US" w:eastAsia="ru-RU"/>
        </w:rPr>
        <w:t>b</w:t>
      </w:r>
      <w:r w:rsidRPr="00577917">
        <w:rPr>
          <w:sz w:val="24"/>
          <w:szCs w:val="24"/>
          <w:lang w:eastAsia="ru-RU"/>
        </w:rPr>
        <w:t>) неевропейских стран, кроме Алжира, Египта, Израиля, Ливии, Марокко, Туниса.</w:t>
      </w:r>
    </w:p>
    <w:p w:rsidR="003963CA" w:rsidRPr="00577917" w:rsidRDefault="003963CA" w:rsidP="00F86CD1">
      <w:pPr>
        <w:tabs>
          <w:tab w:val="left" w:pos="720"/>
        </w:tabs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15. Зерно родов </w:t>
      </w:r>
      <w:r w:rsidRPr="00577917">
        <w:rPr>
          <w:i/>
          <w:sz w:val="24"/>
          <w:szCs w:val="24"/>
          <w:lang w:val="de-DE" w:eastAsia="ru-RU"/>
        </w:rPr>
        <w:t>Triticum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sz w:val="24"/>
          <w:szCs w:val="24"/>
          <w:lang w:val="de-DE" w:eastAsia="ru-RU"/>
        </w:rPr>
        <w:t>Secale</w:t>
      </w:r>
      <w:r w:rsidRPr="00577917">
        <w:rPr>
          <w:sz w:val="24"/>
          <w:szCs w:val="24"/>
          <w:lang w:eastAsia="ru-RU"/>
        </w:rPr>
        <w:t xml:space="preserve"> и </w:t>
      </w:r>
      <w:r w:rsidRPr="00577917">
        <w:rPr>
          <w:i/>
          <w:sz w:val="24"/>
          <w:szCs w:val="24"/>
          <w:lang w:val="de-DE" w:eastAsia="ru-RU"/>
        </w:rPr>
        <w:t>X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de-DE" w:eastAsia="ru-RU"/>
        </w:rPr>
        <w:t>Triticosecale</w:t>
      </w:r>
      <w:r w:rsidRPr="00577917">
        <w:rPr>
          <w:sz w:val="24"/>
          <w:szCs w:val="24"/>
          <w:lang w:eastAsia="ru-RU"/>
        </w:rPr>
        <w:t xml:space="preserve">, происходящее из Афганистана, Индии, Ирана, Ирака, Мексики, Непала, Пакистана, Южной Африки и США. </w:t>
      </w:r>
    </w:p>
    <w:p w:rsidR="003963CA" w:rsidRPr="00577917" w:rsidRDefault="003963CA" w:rsidP="00F86CD1">
      <w:pPr>
        <w:ind w:firstLine="720"/>
        <w:rPr>
          <w:b/>
          <w:sz w:val="24"/>
          <w:szCs w:val="24"/>
          <w:lang w:eastAsia="ru-RU"/>
        </w:rPr>
      </w:pPr>
      <w:r w:rsidRPr="00577917">
        <w:rPr>
          <w:b/>
          <w:i/>
          <w:sz w:val="24"/>
          <w:szCs w:val="24"/>
          <w:lang w:eastAsia="ru-RU"/>
        </w:rPr>
        <w:t>Раздел</w:t>
      </w:r>
      <w:r w:rsidRPr="00577917">
        <w:rPr>
          <w:b/>
          <w:sz w:val="24"/>
          <w:szCs w:val="24"/>
          <w:lang w:eastAsia="ru-RU"/>
        </w:rPr>
        <w:t xml:space="preserve"> </w:t>
      </w:r>
      <w:r w:rsidRPr="00577917">
        <w:rPr>
          <w:b/>
          <w:i/>
          <w:sz w:val="24"/>
          <w:szCs w:val="24"/>
          <w:lang w:eastAsia="ru-RU"/>
        </w:rPr>
        <w:t>2</w:t>
      </w:r>
      <w:r w:rsidRPr="00577917">
        <w:rPr>
          <w:b/>
          <w:sz w:val="24"/>
          <w:szCs w:val="24"/>
          <w:lang w:eastAsia="ru-RU"/>
        </w:rPr>
        <w:t>. Растения, растительные продукты и другие сопутствующие объекты, которые могут переносить вредные организмы, имеющие значение для защищаемых зон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Без ущерба для растений и растительной продукции, указанной в разделе 1 главы </w:t>
      </w:r>
      <w:r w:rsidRPr="00577917">
        <w:rPr>
          <w:sz w:val="24"/>
          <w:szCs w:val="24"/>
          <w:lang w:val="ro-RO" w:eastAsia="ru-RU"/>
        </w:rPr>
        <w:t>II</w:t>
      </w:r>
      <w:r w:rsidRPr="00577917">
        <w:rPr>
          <w:sz w:val="24"/>
          <w:szCs w:val="24"/>
          <w:lang w:eastAsia="ru-RU"/>
        </w:rPr>
        <w:t xml:space="preserve">. 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16. Растения </w:t>
      </w:r>
      <w:r w:rsidRPr="00577917">
        <w:rPr>
          <w:i/>
          <w:sz w:val="24"/>
          <w:szCs w:val="24"/>
          <w:lang w:val="it-IT" w:eastAsia="ru-RU"/>
        </w:rPr>
        <w:t>Beta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it-IT" w:eastAsia="ru-RU"/>
        </w:rPr>
        <w:t>vulgaris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it-IT" w:eastAsia="ru-RU"/>
        </w:rPr>
        <w:t>L</w:t>
      </w:r>
      <w:r w:rsidRPr="00577917">
        <w:rPr>
          <w:sz w:val="24"/>
          <w:szCs w:val="24"/>
          <w:lang w:eastAsia="ru-RU"/>
        </w:rPr>
        <w:t>., предназначенные  для промышленной переработки.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17. Почва и другие нестерилизованные отходы, полученные от переработки свеклы (</w:t>
      </w:r>
      <w:r w:rsidRPr="00577917">
        <w:rPr>
          <w:i/>
          <w:sz w:val="24"/>
          <w:szCs w:val="24"/>
          <w:lang w:val="fr-FR" w:eastAsia="ru-RU"/>
        </w:rPr>
        <w:t>Beta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fr-FR" w:eastAsia="ru-RU"/>
        </w:rPr>
        <w:t>vulgaris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</w:t>
      </w:r>
      <w:r w:rsidRPr="00577917">
        <w:rPr>
          <w:sz w:val="24"/>
          <w:szCs w:val="24"/>
          <w:lang w:eastAsia="ru-RU"/>
        </w:rPr>
        <w:t>.).</w:t>
      </w:r>
    </w:p>
    <w:p w:rsidR="003963CA" w:rsidRPr="00577917" w:rsidRDefault="003963CA" w:rsidP="00F86CD1">
      <w:pPr>
        <w:ind w:firstLine="72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18. Живая пыльца, предназначенная для опыления растений родов  </w:t>
      </w:r>
      <w:r w:rsidRPr="00577917">
        <w:rPr>
          <w:i/>
          <w:sz w:val="24"/>
          <w:szCs w:val="24"/>
          <w:lang w:val="fr-FR" w:eastAsia="ru-RU"/>
        </w:rPr>
        <w:t>Amelanchier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Med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sz w:val="24"/>
          <w:szCs w:val="24"/>
          <w:lang w:val="fr-FR" w:eastAsia="ru-RU"/>
        </w:rPr>
        <w:t>Chaenomeles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Lindl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Cotoneaster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Ehrh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Crataegus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Cydonia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Mill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Eriobotrya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Lindl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Malus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Mill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Mespilus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Photinia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fr-FR" w:eastAsia="ru-RU"/>
        </w:rPr>
        <w:t>davidiana</w:t>
      </w:r>
      <w:r w:rsidRPr="00577917">
        <w:rPr>
          <w:sz w:val="24"/>
          <w:szCs w:val="24"/>
          <w:lang w:eastAsia="ru-RU"/>
        </w:rPr>
        <w:t xml:space="preserve"> (</w:t>
      </w:r>
      <w:r w:rsidRPr="00577917">
        <w:rPr>
          <w:sz w:val="24"/>
          <w:szCs w:val="24"/>
          <w:lang w:val="fr-FR" w:eastAsia="ru-RU"/>
        </w:rPr>
        <w:t>Dcne</w:t>
      </w:r>
      <w:r w:rsidRPr="00577917">
        <w:rPr>
          <w:sz w:val="24"/>
          <w:szCs w:val="24"/>
          <w:lang w:eastAsia="ru-RU"/>
        </w:rPr>
        <w:t xml:space="preserve">.) </w:t>
      </w:r>
      <w:r w:rsidRPr="00577917">
        <w:rPr>
          <w:sz w:val="24"/>
          <w:szCs w:val="24"/>
          <w:lang w:val="fr-FR" w:eastAsia="ru-RU"/>
        </w:rPr>
        <w:t>Cardot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sz w:val="24"/>
          <w:szCs w:val="24"/>
          <w:lang w:val="fr-FR" w:eastAsia="ru-RU"/>
        </w:rPr>
        <w:t>Pyracantha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Roem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Pyrus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</w:t>
      </w:r>
      <w:r w:rsidRPr="00577917">
        <w:rPr>
          <w:sz w:val="24"/>
          <w:szCs w:val="24"/>
          <w:lang w:eastAsia="ru-RU"/>
        </w:rPr>
        <w:t xml:space="preserve">. и  </w:t>
      </w:r>
      <w:r w:rsidRPr="00577917">
        <w:rPr>
          <w:i/>
          <w:sz w:val="24"/>
          <w:szCs w:val="24"/>
          <w:lang w:val="fr-FR" w:eastAsia="ru-RU"/>
        </w:rPr>
        <w:t>Sorbus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</w:t>
      </w:r>
      <w:r w:rsidRPr="00577917">
        <w:rPr>
          <w:sz w:val="24"/>
          <w:szCs w:val="24"/>
          <w:lang w:eastAsia="ru-RU"/>
        </w:rPr>
        <w:t>..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19. Части растений, кроме плодов и семян: </w:t>
      </w:r>
      <w:r w:rsidRPr="00577917">
        <w:rPr>
          <w:i/>
          <w:sz w:val="24"/>
          <w:szCs w:val="24"/>
          <w:lang w:val="fr-FR" w:eastAsia="ru-RU"/>
        </w:rPr>
        <w:t>Amelanchier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Med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Chaenomeles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Lindl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Cotoneaster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Ehrh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Crataegus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Cydonia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Mill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Eribotrya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Lindl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Malus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Mill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Mespilus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Photinia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fr-FR" w:eastAsia="ru-RU"/>
        </w:rPr>
        <w:t>davidiana</w:t>
      </w:r>
      <w:r w:rsidRPr="00577917">
        <w:rPr>
          <w:sz w:val="24"/>
          <w:szCs w:val="24"/>
          <w:lang w:eastAsia="ru-RU"/>
        </w:rPr>
        <w:t xml:space="preserve"> (</w:t>
      </w:r>
      <w:r w:rsidRPr="00577917">
        <w:rPr>
          <w:sz w:val="24"/>
          <w:szCs w:val="24"/>
          <w:lang w:val="fr-FR" w:eastAsia="ru-RU"/>
        </w:rPr>
        <w:t>Dcne</w:t>
      </w:r>
      <w:r w:rsidRPr="00577917">
        <w:rPr>
          <w:sz w:val="24"/>
          <w:szCs w:val="24"/>
          <w:lang w:eastAsia="ru-RU"/>
        </w:rPr>
        <w:t xml:space="preserve">.) </w:t>
      </w:r>
      <w:r w:rsidRPr="00577917">
        <w:rPr>
          <w:sz w:val="24"/>
          <w:szCs w:val="24"/>
          <w:lang w:val="fr-FR" w:eastAsia="ru-RU"/>
        </w:rPr>
        <w:t>Cardot</w:t>
      </w:r>
      <w:r w:rsidRPr="00577917">
        <w:rPr>
          <w:sz w:val="24"/>
          <w:szCs w:val="24"/>
          <w:lang w:eastAsia="ru-RU"/>
        </w:rPr>
        <w:t xml:space="preserve">, </w:t>
      </w:r>
      <w:r w:rsidRPr="00577917">
        <w:rPr>
          <w:i/>
          <w:sz w:val="24"/>
          <w:szCs w:val="24"/>
          <w:lang w:val="fr-FR" w:eastAsia="ru-RU"/>
        </w:rPr>
        <w:t>Pyracantha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Roem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Pyrus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Sorbus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</w:t>
      </w:r>
      <w:r w:rsidRPr="00577917">
        <w:rPr>
          <w:sz w:val="24"/>
          <w:szCs w:val="24"/>
          <w:lang w:eastAsia="ru-RU"/>
        </w:rPr>
        <w:t>.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20. Семена </w:t>
      </w:r>
      <w:r w:rsidRPr="00577917">
        <w:rPr>
          <w:i/>
          <w:sz w:val="24"/>
          <w:szCs w:val="24"/>
          <w:lang w:val="fr-FR" w:eastAsia="ru-RU"/>
        </w:rPr>
        <w:t>Castania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Mill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Dolichos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Jacq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Magnifera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spp</w:t>
      </w:r>
      <w:r w:rsidRPr="00577917">
        <w:rPr>
          <w:sz w:val="24"/>
          <w:szCs w:val="24"/>
          <w:lang w:eastAsia="ru-RU"/>
        </w:rPr>
        <w:t xml:space="preserve">., </w:t>
      </w:r>
      <w:r w:rsidRPr="00577917">
        <w:rPr>
          <w:i/>
          <w:sz w:val="24"/>
          <w:szCs w:val="24"/>
          <w:lang w:val="fr-FR" w:eastAsia="ru-RU"/>
        </w:rPr>
        <w:t>Beta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fr-FR" w:eastAsia="ru-RU"/>
        </w:rPr>
        <w:t>vulgaris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</w:t>
      </w:r>
      <w:r w:rsidRPr="00577917">
        <w:rPr>
          <w:sz w:val="24"/>
          <w:szCs w:val="24"/>
          <w:lang w:eastAsia="ru-RU"/>
        </w:rPr>
        <w:t>. ş</w:t>
      </w:r>
      <w:r w:rsidRPr="00577917">
        <w:rPr>
          <w:sz w:val="24"/>
          <w:szCs w:val="24"/>
          <w:lang w:val="fr-FR" w:eastAsia="ru-RU"/>
        </w:rPr>
        <w:t>i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fr-FR" w:eastAsia="ru-RU"/>
        </w:rPr>
        <w:t>Phaseolus</w:t>
      </w:r>
      <w:r w:rsidRPr="00577917">
        <w:rPr>
          <w:i/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fr-FR" w:eastAsia="ru-RU"/>
        </w:rPr>
        <w:t>vulgaris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</w:t>
      </w:r>
      <w:r w:rsidRPr="00577917">
        <w:rPr>
          <w:sz w:val="24"/>
          <w:szCs w:val="24"/>
          <w:lang w:eastAsia="ru-RU"/>
        </w:rPr>
        <w:t>.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21. Семена и плоды (коробочки) </w:t>
      </w:r>
      <w:r w:rsidRPr="00577917">
        <w:rPr>
          <w:sz w:val="24"/>
          <w:szCs w:val="24"/>
          <w:lang w:val="fr-FR" w:eastAsia="ru-RU"/>
        </w:rPr>
        <w:t>de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i/>
          <w:sz w:val="24"/>
          <w:szCs w:val="24"/>
          <w:lang w:val="fr-FR" w:eastAsia="ru-RU"/>
        </w:rPr>
        <w:t>Gossypium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spp</w:t>
      </w:r>
      <w:r w:rsidRPr="00577917">
        <w:rPr>
          <w:sz w:val="24"/>
          <w:szCs w:val="24"/>
          <w:lang w:eastAsia="ru-RU"/>
        </w:rPr>
        <w:t xml:space="preserve">. и хлопок-сырец. </w:t>
      </w:r>
    </w:p>
    <w:p w:rsidR="003963CA" w:rsidRPr="00577917" w:rsidRDefault="003963CA" w:rsidP="00F86CD1">
      <w:pPr>
        <w:tabs>
          <w:tab w:val="center" w:pos="4964"/>
        </w:tabs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22. Плоды </w:t>
      </w:r>
      <w:r w:rsidRPr="00577917">
        <w:rPr>
          <w:i/>
          <w:sz w:val="24"/>
          <w:szCs w:val="24"/>
          <w:lang w:val="fr-FR" w:eastAsia="ru-RU"/>
        </w:rPr>
        <w:t>Vitis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</w:t>
      </w:r>
      <w:r w:rsidRPr="00577917">
        <w:rPr>
          <w:sz w:val="24"/>
          <w:szCs w:val="24"/>
          <w:lang w:eastAsia="ru-RU"/>
        </w:rPr>
        <w:t>.</w:t>
      </w:r>
    </w:p>
    <w:p w:rsidR="003963CA" w:rsidRPr="00577917" w:rsidRDefault="003963CA" w:rsidP="00F86CD1">
      <w:pPr>
        <w:jc w:val="left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23. Части растений </w:t>
      </w:r>
      <w:r w:rsidRPr="00577917">
        <w:rPr>
          <w:i/>
          <w:sz w:val="24"/>
          <w:szCs w:val="24"/>
          <w:lang w:val="fr-FR" w:eastAsia="ru-RU"/>
        </w:rPr>
        <w:t>Eucalyptus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l</w:t>
      </w:r>
      <w:r w:rsidRPr="00577917">
        <w:rPr>
          <w:sz w:val="24"/>
          <w:szCs w:val="24"/>
          <w:lang w:eastAsia="ru-RU"/>
        </w:rPr>
        <w:t>'</w:t>
      </w:r>
      <w:r w:rsidRPr="00577917">
        <w:rPr>
          <w:sz w:val="24"/>
          <w:szCs w:val="24"/>
          <w:lang w:val="fr-FR" w:eastAsia="ru-RU"/>
        </w:rPr>
        <w:t>H</w:t>
      </w:r>
      <w:r w:rsidRPr="00577917">
        <w:rPr>
          <w:sz w:val="24"/>
          <w:szCs w:val="24"/>
          <w:lang w:eastAsia="ru-RU"/>
        </w:rPr>
        <w:t>é</w:t>
      </w:r>
      <w:r w:rsidRPr="00577917">
        <w:rPr>
          <w:sz w:val="24"/>
          <w:szCs w:val="24"/>
          <w:lang w:val="fr-FR" w:eastAsia="ru-RU"/>
        </w:rPr>
        <w:t>rit</w:t>
      </w:r>
      <w:r w:rsidRPr="00577917">
        <w:rPr>
          <w:sz w:val="24"/>
          <w:szCs w:val="24"/>
          <w:lang w:eastAsia="ru-RU"/>
        </w:rPr>
        <w:t xml:space="preserve">. </w:t>
      </w:r>
    </w:p>
    <w:p w:rsidR="003963CA" w:rsidRPr="00577917" w:rsidRDefault="003963CA" w:rsidP="00F86CD1">
      <w:pPr>
        <w:jc w:val="left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24. Изолированная кора хвойных (</w:t>
      </w:r>
      <w:r w:rsidRPr="00577917">
        <w:rPr>
          <w:i/>
          <w:sz w:val="24"/>
          <w:szCs w:val="24"/>
          <w:lang w:val="fr-FR" w:eastAsia="ru-RU"/>
        </w:rPr>
        <w:t>Coniferales</w:t>
      </w:r>
      <w:r w:rsidRPr="00577917">
        <w:rPr>
          <w:sz w:val="24"/>
          <w:szCs w:val="24"/>
          <w:lang w:eastAsia="ru-RU"/>
        </w:rPr>
        <w:t xml:space="preserve">), происходящая из других стран. 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25.</w:t>
      </w:r>
      <w:r w:rsidRPr="00577917">
        <w:rPr>
          <w:b/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eastAsia="ru-RU"/>
        </w:rPr>
        <w:t>Древесина в той мере, в которой у нее сохранилась полностью или частично природная круглая поверхность, с корой или без коры, или в форме щепы, стружек, опилок, древесных отходов, если она:</w:t>
      </w:r>
    </w:p>
    <w:p w:rsidR="003963CA" w:rsidRPr="00577917" w:rsidRDefault="003963CA" w:rsidP="00F86CD1">
      <w:pPr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>1) была получена полностью или частично из хвойных пород (</w:t>
      </w:r>
      <w:r w:rsidRPr="00577917">
        <w:rPr>
          <w:i/>
          <w:sz w:val="24"/>
          <w:szCs w:val="24"/>
          <w:lang w:val="fr-FR" w:eastAsia="ru-RU"/>
        </w:rPr>
        <w:t>Coniferales</w:t>
      </w:r>
      <w:r w:rsidRPr="00577917">
        <w:rPr>
          <w:sz w:val="24"/>
          <w:szCs w:val="24"/>
          <w:lang w:eastAsia="ru-RU"/>
        </w:rPr>
        <w:t xml:space="preserve">), кроме древесного материала, который свободен от коры и происходит из других стран, и </w:t>
      </w:r>
      <w:r w:rsidRPr="00577917">
        <w:rPr>
          <w:i/>
          <w:sz w:val="24"/>
          <w:szCs w:val="24"/>
          <w:lang w:val="fr-FR" w:eastAsia="ru-RU"/>
        </w:rPr>
        <w:t>Castanea</w:t>
      </w:r>
      <w:r w:rsidRPr="00577917">
        <w:rPr>
          <w:sz w:val="24"/>
          <w:szCs w:val="24"/>
          <w:lang w:eastAsia="ru-RU"/>
        </w:rPr>
        <w:t xml:space="preserve"> </w:t>
      </w:r>
      <w:r w:rsidRPr="00577917">
        <w:rPr>
          <w:sz w:val="24"/>
          <w:szCs w:val="24"/>
          <w:lang w:val="fr-FR" w:eastAsia="ru-RU"/>
        </w:rPr>
        <w:t>Mill</w:t>
      </w:r>
      <w:r w:rsidRPr="00577917">
        <w:rPr>
          <w:sz w:val="24"/>
          <w:szCs w:val="24"/>
          <w:lang w:eastAsia="ru-RU"/>
        </w:rPr>
        <w:t>., кроме древесного материала, который свободен от коры;</w:t>
      </w:r>
    </w:p>
    <w:p w:rsidR="003963CA" w:rsidRPr="00577917" w:rsidRDefault="003963CA" w:rsidP="00577917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77917">
        <w:rPr>
          <w:sz w:val="24"/>
          <w:szCs w:val="24"/>
          <w:lang w:eastAsia="ru-RU"/>
        </w:rPr>
        <w:t xml:space="preserve">2) соответствует одному из наименований товаров, предусмотренных в Комбинированной товарной номенклатуре, утвержденной Законом № 172 от 25 июля 2014 года, по кодам товарных позиций: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8"/>
        <w:gridCol w:w="7541"/>
      </w:tblGrid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577917">
              <w:rPr>
                <w:b/>
                <w:iCs/>
                <w:sz w:val="24"/>
                <w:szCs w:val="24"/>
                <w:lang w:eastAsia="ru-RU"/>
              </w:rPr>
              <w:t xml:space="preserve">Код товарной позиции 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577917">
              <w:rPr>
                <w:b/>
                <w:iCs/>
                <w:sz w:val="24"/>
                <w:szCs w:val="24"/>
                <w:lang w:eastAsia="ru-RU"/>
              </w:rPr>
              <w:t xml:space="preserve">Описание товаров 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4401 10 000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Древесина топливная в виде бревен, поленьев, ветвей, вязанок хвороста и т.п.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4401 21 000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Древесина в виде щепок или стружки хвойных пород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4401 22 000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 xml:space="preserve">Древесина в виде щепок или стружки нехвойных пород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 xml:space="preserve"> </w:t>
            </w:r>
            <w:r w:rsidRPr="00577917">
              <w:rPr>
                <w:iCs/>
                <w:sz w:val="24"/>
                <w:szCs w:val="24"/>
                <w:lang w:eastAsia="ru-RU"/>
              </w:rPr>
              <w:t>искл.</w:t>
            </w:r>
            <w:r w:rsidRPr="00577917">
              <w:rPr>
                <w:sz w:val="24"/>
                <w:szCs w:val="24"/>
                <w:lang w:eastAsia="ru-RU"/>
              </w:rPr>
              <w:t>4401 39 900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 xml:space="preserve">Древесные отходы и остатки (кроме опилок), 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неагломерированные, в виде бревен, брикетов, гранул или в аналогичных видах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 xml:space="preserve"> </w:t>
            </w:r>
            <w:r w:rsidRPr="00577917">
              <w:rPr>
                <w:iCs/>
                <w:sz w:val="24"/>
                <w:szCs w:val="24"/>
                <w:lang w:eastAsia="ru-RU"/>
              </w:rPr>
              <w:t>искл.</w:t>
            </w:r>
            <w:r w:rsidRPr="00577917">
              <w:rPr>
                <w:sz w:val="24"/>
                <w:szCs w:val="24"/>
                <w:lang w:eastAsia="ru-RU"/>
              </w:rPr>
              <w:t>4403 10 000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 xml:space="preserve">Необработанные лесоматериалы, обработанные краской, травителями, креозотом или другими консервантами, даже окоренные, без заболони, окантованные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искл.</w:t>
            </w:r>
            <w:r w:rsidRPr="00577917">
              <w:rPr>
                <w:sz w:val="24"/>
                <w:szCs w:val="24"/>
                <w:lang w:eastAsia="ru-RU"/>
              </w:rPr>
              <w:t>4403 20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– Прочие, из хвойных пород:</w:t>
            </w:r>
          </w:p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 xml:space="preserve">(Необработанная древесина хвойных пород, 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даже окоренная, без заболони, необработанная краской, травителями, креозотом или другими консервантами)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 xml:space="preserve"> </w:t>
            </w:r>
            <w:r w:rsidRPr="00577917">
              <w:rPr>
                <w:iCs/>
                <w:sz w:val="24"/>
                <w:szCs w:val="24"/>
                <w:lang w:eastAsia="ru-RU"/>
              </w:rPr>
              <w:t>искл.</w:t>
            </w:r>
            <w:r w:rsidRPr="00577917">
              <w:rPr>
                <w:sz w:val="24"/>
                <w:szCs w:val="24"/>
                <w:lang w:eastAsia="ru-RU"/>
              </w:rPr>
              <w:t>4403 99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iCs/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- Прочие:</w:t>
            </w:r>
          </w:p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(Древесина нехвойных пород (кроме древесины тропических пород, описанной в примечании к субпозиции 2 главы 44 Комбинированной товарной номенклатуры, или другой тропической древесины, древесина дуба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Quercus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 или бука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Fagus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spp.),  необработанная, даже окоренная, без заболони или окантованная, необработанная краской, травителями, креозотом или другими консервантами)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 xml:space="preserve"> 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искл. </w:t>
            </w:r>
            <w:r w:rsidRPr="00577917">
              <w:rPr>
                <w:sz w:val="24"/>
                <w:szCs w:val="24"/>
                <w:lang w:eastAsia="ru-RU"/>
              </w:rPr>
              <w:t>4404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Расщепленные деревянные столбы, сваи, колья, заостренные, не распиленные вдоль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4406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 xml:space="preserve">Деревянные шпалы для железнодорожных или аналогичных путей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4407 10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autoSpaceDE w:val="0"/>
              <w:autoSpaceDN w:val="0"/>
              <w:adjustRightInd w:val="0"/>
              <w:ind w:right="-81"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 xml:space="preserve">Древесина хвойных пород, распиленная или расколотая вдоль    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строганием или лущением, обработанная или необработанная </w:t>
            </w:r>
            <w:r w:rsidRPr="00577917">
              <w:rPr>
                <w:sz w:val="24"/>
                <w:szCs w:val="24"/>
                <w:lang w:eastAsia="ru-RU"/>
              </w:rPr>
              <w:t xml:space="preserve">строганием или шлифованием или клинообразно  соединенная, </w:t>
            </w:r>
            <w:r w:rsidRPr="00577917">
              <w:rPr>
                <w:iCs/>
                <w:sz w:val="24"/>
                <w:szCs w:val="24"/>
                <w:lang w:eastAsia="ru-RU"/>
              </w:rPr>
              <w:t>толщиной</w:t>
            </w:r>
            <w:r w:rsidRPr="00577917">
              <w:rPr>
                <w:sz w:val="24"/>
                <w:szCs w:val="24"/>
                <w:lang w:eastAsia="ru-RU"/>
              </w:rPr>
              <w:t xml:space="preserve"> более 6 мм </w:t>
            </w:r>
          </w:p>
        </w:tc>
      </w:tr>
      <w:tr w:rsidR="003963CA" w:rsidRPr="00577917" w:rsidTr="00F41291">
        <w:trPr>
          <w:trHeight w:val="2186"/>
        </w:trPr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искл.</w:t>
            </w:r>
            <w:r w:rsidRPr="00577917">
              <w:rPr>
                <w:sz w:val="24"/>
                <w:szCs w:val="24"/>
                <w:lang w:eastAsia="ru-RU"/>
              </w:rPr>
              <w:t>4407 99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– – Прочие:</w:t>
            </w:r>
          </w:p>
          <w:p w:rsidR="003963CA" w:rsidRPr="00577917" w:rsidRDefault="003963CA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(</w:t>
            </w:r>
            <w:r w:rsidRPr="00577917">
              <w:rPr>
                <w:iCs/>
                <w:sz w:val="24"/>
                <w:szCs w:val="24"/>
                <w:lang w:eastAsia="ru-RU"/>
              </w:rPr>
              <w:t>Древесина нехвойных пород (кроме древесины тропических пород, описанной в примечании к субпозиции 2 главы 44 Комбинированной товарной номенклатуры), или другой тропической древесины, древесина дуба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Quercus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 или бука (</w:t>
            </w:r>
            <w:r w:rsidRPr="00577917">
              <w:rPr>
                <w:i/>
                <w:iCs/>
                <w:sz w:val="24"/>
                <w:szCs w:val="24"/>
                <w:lang w:eastAsia="ru-RU"/>
              </w:rPr>
              <w:t>Fagus</w:t>
            </w:r>
            <w:r w:rsidRPr="00577917">
              <w:rPr>
                <w:iCs/>
                <w:sz w:val="24"/>
                <w:szCs w:val="24"/>
                <w:lang w:eastAsia="ru-RU"/>
              </w:rPr>
              <w:t xml:space="preserve"> spp.), распиленная или расколотая вдоль строганием или лущением, обработанная или необработанная строганием, шлифованием или клинообразно соединенная, толщиной более 6 мм</w:t>
            </w:r>
            <w:r w:rsidRPr="00577917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4415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577917">
              <w:rPr>
                <w:bCs/>
                <w:sz w:val="24"/>
                <w:szCs w:val="24"/>
                <w:lang w:eastAsia="ru-RU"/>
              </w:rPr>
              <w:t xml:space="preserve">Деревянные ящики, коробки, барабаны и аналогичная тара, кабельные барабаны деревянные  паллеты, поддоны и прочие погрузочные щиты, деревянные решетки для паллет </w:t>
            </w:r>
          </w:p>
        </w:tc>
      </w:tr>
      <w:tr w:rsidR="003963CA" w:rsidRPr="00577917" w:rsidTr="00F41291">
        <w:tc>
          <w:tcPr>
            <w:tcW w:w="1588" w:type="dxa"/>
          </w:tcPr>
          <w:p w:rsidR="003963CA" w:rsidRPr="00577917" w:rsidRDefault="003963CA" w:rsidP="00F41291">
            <w:pPr>
              <w:ind w:firstLine="0"/>
              <w:rPr>
                <w:sz w:val="24"/>
                <w:szCs w:val="24"/>
                <w:lang w:eastAsia="ru-RU"/>
              </w:rPr>
            </w:pPr>
            <w:r w:rsidRPr="00577917">
              <w:rPr>
                <w:sz w:val="24"/>
                <w:szCs w:val="24"/>
                <w:lang w:eastAsia="ru-RU"/>
              </w:rPr>
              <w:t>9406 00 200</w:t>
            </w:r>
          </w:p>
        </w:tc>
        <w:tc>
          <w:tcPr>
            <w:tcW w:w="7541" w:type="dxa"/>
          </w:tcPr>
          <w:p w:rsidR="003963CA" w:rsidRPr="00577917" w:rsidRDefault="003963CA" w:rsidP="00F41291">
            <w:pPr>
              <w:ind w:firstLine="0"/>
              <w:rPr>
                <w:sz w:val="24"/>
                <w:szCs w:val="24"/>
                <w:lang w:val="en-US" w:eastAsia="ru-RU"/>
              </w:rPr>
            </w:pPr>
            <w:r w:rsidRPr="00577917">
              <w:rPr>
                <w:iCs/>
                <w:sz w:val="24"/>
                <w:szCs w:val="24"/>
                <w:lang w:eastAsia="ru-RU"/>
              </w:rPr>
              <w:t>Сборные строительные конструкции из древесины</w:t>
            </w:r>
          </w:p>
        </w:tc>
      </w:tr>
    </w:tbl>
    <w:p w:rsidR="003963CA" w:rsidRPr="00577917" w:rsidRDefault="003963CA" w:rsidP="00F86CD1">
      <w:pPr>
        <w:rPr>
          <w:sz w:val="24"/>
          <w:szCs w:val="24"/>
        </w:rPr>
      </w:pPr>
      <w:bookmarkStart w:id="0" w:name="_GoBack"/>
      <w:bookmarkEnd w:id="0"/>
    </w:p>
    <w:sectPr w:rsidR="003963CA" w:rsidRPr="00577917" w:rsidSect="00577917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$Caslo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KIKO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CR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3A35E2"/>
    <w:multiLevelType w:val="hybridMultilevel"/>
    <w:tmpl w:val="FFA4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41D60"/>
    <w:multiLevelType w:val="hybridMultilevel"/>
    <w:tmpl w:val="D2B4E5D6"/>
    <w:lvl w:ilvl="0" w:tplc="EDAA5832">
      <w:start w:val="44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C38A1"/>
    <w:multiLevelType w:val="hybridMultilevel"/>
    <w:tmpl w:val="36AE16B8"/>
    <w:lvl w:ilvl="0" w:tplc="BC4C6064">
      <w:start w:val="4403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C51B2D"/>
    <w:multiLevelType w:val="hybridMultilevel"/>
    <w:tmpl w:val="A85A0D44"/>
    <w:lvl w:ilvl="0" w:tplc="F3383DF8">
      <w:start w:val="4403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9511C0"/>
    <w:multiLevelType w:val="hybridMultilevel"/>
    <w:tmpl w:val="3FE6C44E"/>
    <w:lvl w:ilvl="0" w:tplc="4BD6C8A6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B21583C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EB2001"/>
    <w:multiLevelType w:val="hybridMultilevel"/>
    <w:tmpl w:val="BDDE673E"/>
    <w:lvl w:ilvl="0" w:tplc="AE1286E0">
      <w:start w:val="440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E75D90"/>
    <w:multiLevelType w:val="hybridMultilevel"/>
    <w:tmpl w:val="77E86506"/>
    <w:lvl w:ilvl="0" w:tplc="707811B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180F7C"/>
    <w:multiLevelType w:val="multilevel"/>
    <w:tmpl w:val="AA5CFB1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713004A"/>
    <w:multiLevelType w:val="hybridMultilevel"/>
    <w:tmpl w:val="C14E4766"/>
    <w:lvl w:ilvl="0" w:tplc="E4169E3A">
      <w:start w:val="1"/>
      <w:numFmt w:val="decimal"/>
      <w:lvlText w:val="%1."/>
      <w:lvlJc w:val="left"/>
      <w:pPr>
        <w:ind w:left="1407" w:hanging="84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95529D4"/>
    <w:multiLevelType w:val="hybridMultilevel"/>
    <w:tmpl w:val="D8864466"/>
    <w:lvl w:ilvl="0" w:tplc="AF2CD902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2">
    <w:nsid w:val="41384271"/>
    <w:multiLevelType w:val="multilevel"/>
    <w:tmpl w:val="5DD046D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3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4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5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00" w:hanging="2160"/>
      </w:pPr>
      <w:rPr>
        <w:rFonts w:cs="Times New Roman" w:hint="default"/>
      </w:rPr>
    </w:lvl>
  </w:abstractNum>
  <w:abstractNum w:abstractNumId="13">
    <w:nsid w:val="432E0E75"/>
    <w:multiLevelType w:val="hybridMultilevel"/>
    <w:tmpl w:val="C56C7C92"/>
    <w:lvl w:ilvl="0" w:tplc="8E44385E">
      <w:start w:val="10"/>
      <w:numFmt w:val="decimal"/>
      <w:lvlText w:val="%1."/>
      <w:lvlJc w:val="left"/>
      <w:pPr>
        <w:ind w:left="1083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5406B3A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523F6E"/>
    <w:multiLevelType w:val="hybridMultilevel"/>
    <w:tmpl w:val="575CC1DE"/>
    <w:lvl w:ilvl="0" w:tplc="A306A09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260F44"/>
    <w:multiLevelType w:val="hybridMultilevel"/>
    <w:tmpl w:val="C8F886C6"/>
    <w:lvl w:ilvl="0" w:tplc="C9C870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4A61A3"/>
    <w:multiLevelType w:val="hybridMultilevel"/>
    <w:tmpl w:val="C5EC6268"/>
    <w:lvl w:ilvl="0" w:tplc="7EC85E7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C536D"/>
    <w:multiLevelType w:val="hybridMultilevel"/>
    <w:tmpl w:val="ADCAD40A"/>
    <w:lvl w:ilvl="0" w:tplc="BFEA0C50">
      <w:start w:val="44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335B1"/>
    <w:multiLevelType w:val="hybridMultilevel"/>
    <w:tmpl w:val="5FA6B8D6"/>
    <w:lvl w:ilvl="0" w:tplc="04190011">
      <w:start w:val="1"/>
      <w:numFmt w:val="decimal"/>
      <w:lvlText w:val="%1)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0">
    <w:nsid w:val="70BD531C"/>
    <w:multiLevelType w:val="hybridMultilevel"/>
    <w:tmpl w:val="E85A5460"/>
    <w:lvl w:ilvl="0" w:tplc="04190011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22">
    <w:nsid w:val="76D110FA"/>
    <w:multiLevelType w:val="hybridMultilevel"/>
    <w:tmpl w:val="F0E0547E"/>
    <w:lvl w:ilvl="0" w:tplc="0419000F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3">
    <w:nsid w:val="7CE650A6"/>
    <w:multiLevelType w:val="hybridMultilevel"/>
    <w:tmpl w:val="849AA620"/>
    <w:lvl w:ilvl="0" w:tplc="02C8F67C">
      <w:start w:val="44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1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 w:numId="9">
    <w:abstractNumId w:val="5"/>
  </w:num>
  <w:num w:numId="10">
    <w:abstractNumId w:val="19"/>
  </w:num>
  <w:num w:numId="11">
    <w:abstractNumId w:val="11"/>
  </w:num>
  <w:num w:numId="12">
    <w:abstractNumId w:val="16"/>
  </w:num>
  <w:num w:numId="13">
    <w:abstractNumId w:val="6"/>
  </w:num>
  <w:num w:numId="14">
    <w:abstractNumId w:val="17"/>
  </w:num>
  <w:num w:numId="15">
    <w:abstractNumId w:val="15"/>
  </w:num>
  <w:num w:numId="16">
    <w:abstractNumId w:val="9"/>
  </w:num>
  <w:num w:numId="17">
    <w:abstractNumId w:val="1"/>
  </w:num>
  <w:num w:numId="18">
    <w:abstractNumId w:val="14"/>
  </w:num>
  <w:num w:numId="19">
    <w:abstractNumId w:val="13"/>
  </w:num>
  <w:num w:numId="20">
    <w:abstractNumId w:val="23"/>
  </w:num>
  <w:num w:numId="21">
    <w:abstractNumId w:val="7"/>
  </w:num>
  <w:num w:numId="22">
    <w:abstractNumId w:val="2"/>
  </w:num>
  <w:num w:numId="23">
    <w:abstractNumId w:val="4"/>
  </w:num>
  <w:num w:numId="24">
    <w:abstractNumId w:val="18"/>
  </w:num>
  <w:num w:numId="25">
    <w:abstractNumId w:val="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796"/>
    <w:rsid w:val="00016054"/>
    <w:rsid w:val="00082796"/>
    <w:rsid w:val="0027271D"/>
    <w:rsid w:val="003124E8"/>
    <w:rsid w:val="0033129F"/>
    <w:rsid w:val="00391110"/>
    <w:rsid w:val="003963CA"/>
    <w:rsid w:val="00421817"/>
    <w:rsid w:val="0044172B"/>
    <w:rsid w:val="00483FFD"/>
    <w:rsid w:val="004E250A"/>
    <w:rsid w:val="00577917"/>
    <w:rsid w:val="006529B9"/>
    <w:rsid w:val="00673113"/>
    <w:rsid w:val="006F4479"/>
    <w:rsid w:val="007C1806"/>
    <w:rsid w:val="00816284"/>
    <w:rsid w:val="00841D02"/>
    <w:rsid w:val="0084782E"/>
    <w:rsid w:val="00861273"/>
    <w:rsid w:val="008C1E57"/>
    <w:rsid w:val="00906CDB"/>
    <w:rsid w:val="00951FB2"/>
    <w:rsid w:val="009D49DE"/>
    <w:rsid w:val="00AE195E"/>
    <w:rsid w:val="00B125C5"/>
    <w:rsid w:val="00B639E6"/>
    <w:rsid w:val="00C324CE"/>
    <w:rsid w:val="00C637E8"/>
    <w:rsid w:val="00C95E62"/>
    <w:rsid w:val="00D42A51"/>
    <w:rsid w:val="00D93D5C"/>
    <w:rsid w:val="00E12A08"/>
    <w:rsid w:val="00F41291"/>
    <w:rsid w:val="00F4441E"/>
    <w:rsid w:val="00F86CD1"/>
    <w:rsid w:val="00FF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CD1"/>
    <w:pPr>
      <w:ind w:firstLine="709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CD1"/>
    <w:pPr>
      <w:keepNext/>
      <w:numPr>
        <w:numId w:val="4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6C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6CD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6CD1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6CD1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6CD1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6CD1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6CD1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6CD1"/>
    <w:rPr>
      <w:rFonts w:ascii="Cambria" w:eastAsia="Times New Roman" w:hAnsi="Cambria"/>
      <w:b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6CD1"/>
    <w:rPr>
      <w:rFonts w:ascii="Cambria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6CD1"/>
    <w:rPr>
      <w:rFonts w:ascii="Cambria" w:hAnsi="Cambria" w:cs="Times New Roman"/>
      <w:b/>
      <w:bCs/>
      <w:color w:val="4F81BD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86CD1"/>
    <w:rPr>
      <w:rFonts w:ascii="$Caslon" w:hAnsi="$Caslon" w:cs="Times New Roman"/>
      <w:sz w:val="20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86CD1"/>
    <w:rPr>
      <w:rFonts w:ascii="Bookman Old Style" w:hAnsi="Bookman Old Style" w:cs="Times New Roman"/>
      <w:b/>
      <w:bCs/>
      <w:lang w:val="ru-RU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86CD1"/>
    <w:rPr>
      <w:rFonts w:ascii="Bookman Old Style" w:hAnsi="Bookman Old Style" w:cs="Times New Roman"/>
      <w:sz w:val="24"/>
      <w:szCs w:val="24"/>
      <w:lang w:val="ru-RU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86CD1"/>
    <w:rPr>
      <w:rFonts w:ascii="$Caslon" w:hAnsi="$Caslon" w:cs="Times New Roman"/>
      <w:b/>
      <w:sz w:val="20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86CD1"/>
    <w:rPr>
      <w:rFonts w:ascii="Arial" w:hAnsi="Arial" w:cs="Times New Roman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F86CD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news">
    <w:name w:val="news"/>
    <w:basedOn w:val="Normal"/>
    <w:uiPriority w:val="99"/>
    <w:rsid w:val="00F86CD1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rsid w:val="00F86C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CD1"/>
    <w:rPr>
      <w:rFonts w:ascii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F86C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CD1"/>
    <w:rPr>
      <w:rFonts w:ascii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rsid w:val="00F86CD1"/>
    <w:pPr>
      <w:ind w:firstLine="567"/>
    </w:pPr>
    <w:rPr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F86CD1"/>
    <w:rPr>
      <w:rFonts w:ascii="Times New Roman" w:hAnsi="Times New Roman"/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F86CD1"/>
    <w:rPr>
      <w:rFonts w:cs="Times New Roman"/>
      <w:color w:val="0000FF"/>
      <w:u w:val="single"/>
    </w:rPr>
  </w:style>
  <w:style w:type="paragraph" w:customStyle="1" w:styleId="cn">
    <w:name w:val="cn"/>
    <w:basedOn w:val="Normal"/>
    <w:uiPriority w:val="99"/>
    <w:rsid w:val="00F86CD1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uiPriority w:val="99"/>
    <w:rsid w:val="00F86C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CD1"/>
    <w:rPr>
      <w:rFonts w:ascii="Tahoma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F86CD1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F86CD1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uiPriority w:val="99"/>
    <w:rsid w:val="00F86CD1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F86CD1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86CD1"/>
    <w:rPr>
      <w:rFonts w:ascii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86CD1"/>
    <w:rPr>
      <w:rFonts w:ascii="Cambria" w:hAnsi="Cambria" w:cs="Times New Roman"/>
      <w:sz w:val="24"/>
      <w:szCs w:val="24"/>
      <w:lang w:val="ru-RU" w:eastAsia="ar-SA" w:bidi="ar-SA"/>
    </w:rPr>
  </w:style>
  <w:style w:type="character" w:customStyle="1" w:styleId="WW8Num1z0">
    <w:name w:val="WW8Num1z0"/>
    <w:uiPriority w:val="99"/>
    <w:rsid w:val="00F86CD1"/>
    <w:rPr>
      <w:rFonts w:ascii="Wingdings 2" w:hAnsi="Wingdings 2"/>
    </w:rPr>
  </w:style>
  <w:style w:type="character" w:customStyle="1" w:styleId="WW8Num6z0">
    <w:name w:val="WW8Num6z0"/>
    <w:uiPriority w:val="99"/>
    <w:rsid w:val="00F86CD1"/>
    <w:rPr>
      <w:rFonts w:ascii="Wingdings" w:hAnsi="Wingdings"/>
      <w:sz w:val="16"/>
    </w:rPr>
  </w:style>
  <w:style w:type="character" w:customStyle="1" w:styleId="WW8Num6z1">
    <w:name w:val="WW8Num6z1"/>
    <w:uiPriority w:val="99"/>
    <w:rsid w:val="00F86CD1"/>
    <w:rPr>
      <w:rFonts w:ascii="Courier New" w:hAnsi="Courier New"/>
    </w:rPr>
  </w:style>
  <w:style w:type="character" w:customStyle="1" w:styleId="WW8Num6z2">
    <w:name w:val="WW8Num6z2"/>
    <w:uiPriority w:val="99"/>
    <w:rsid w:val="00F86CD1"/>
    <w:rPr>
      <w:rFonts w:ascii="Wingdings" w:hAnsi="Wingdings"/>
    </w:rPr>
  </w:style>
  <w:style w:type="character" w:customStyle="1" w:styleId="WW8Num6z3">
    <w:name w:val="WW8Num6z3"/>
    <w:uiPriority w:val="99"/>
    <w:rsid w:val="00F86CD1"/>
    <w:rPr>
      <w:rFonts w:ascii="Symbol" w:hAnsi="Symbol"/>
    </w:rPr>
  </w:style>
  <w:style w:type="character" w:customStyle="1" w:styleId="WW8Num7z0">
    <w:name w:val="WW8Num7z0"/>
    <w:uiPriority w:val="99"/>
    <w:rsid w:val="00F86CD1"/>
    <w:rPr>
      <w:rFonts w:ascii="Symbol" w:hAnsi="Symbol"/>
    </w:rPr>
  </w:style>
  <w:style w:type="character" w:customStyle="1" w:styleId="WW8Num10z0">
    <w:name w:val="WW8Num10z0"/>
    <w:uiPriority w:val="99"/>
    <w:rsid w:val="00F86CD1"/>
    <w:rPr>
      <w:rFonts w:ascii="Symbol" w:hAnsi="Symbol"/>
    </w:rPr>
  </w:style>
  <w:style w:type="character" w:customStyle="1" w:styleId="WW8Num10z1">
    <w:name w:val="WW8Num10z1"/>
    <w:uiPriority w:val="99"/>
    <w:rsid w:val="00F86CD1"/>
    <w:rPr>
      <w:rFonts w:ascii="Courier New" w:hAnsi="Courier New"/>
    </w:rPr>
  </w:style>
  <w:style w:type="character" w:customStyle="1" w:styleId="WW8Num10z2">
    <w:name w:val="WW8Num10z2"/>
    <w:uiPriority w:val="99"/>
    <w:rsid w:val="00F86CD1"/>
    <w:rPr>
      <w:rFonts w:ascii="Wingdings" w:hAnsi="Wingdings"/>
    </w:rPr>
  </w:style>
  <w:style w:type="character" w:customStyle="1" w:styleId="WW8Num11z0">
    <w:name w:val="WW8Num11z0"/>
    <w:uiPriority w:val="99"/>
    <w:rsid w:val="00F86CD1"/>
    <w:rPr>
      <w:rFonts w:ascii="Symbol" w:hAnsi="Symbol"/>
    </w:rPr>
  </w:style>
  <w:style w:type="character" w:customStyle="1" w:styleId="WW8Num11z1">
    <w:name w:val="WW8Num11z1"/>
    <w:uiPriority w:val="99"/>
    <w:rsid w:val="00F86CD1"/>
    <w:rPr>
      <w:rFonts w:ascii="Courier New" w:hAnsi="Courier New"/>
    </w:rPr>
  </w:style>
  <w:style w:type="character" w:customStyle="1" w:styleId="WW8Num11z2">
    <w:name w:val="WW8Num11z2"/>
    <w:uiPriority w:val="99"/>
    <w:rsid w:val="00F86CD1"/>
    <w:rPr>
      <w:rFonts w:ascii="Wingdings" w:hAnsi="Wingdings"/>
    </w:rPr>
  </w:style>
  <w:style w:type="character" w:customStyle="1" w:styleId="WW8Num12z0">
    <w:name w:val="WW8Num12z0"/>
    <w:uiPriority w:val="99"/>
    <w:rsid w:val="00F86CD1"/>
    <w:rPr>
      <w:rFonts w:ascii="Symbol" w:hAnsi="Symbol"/>
    </w:rPr>
  </w:style>
  <w:style w:type="character" w:customStyle="1" w:styleId="WW8Num12z1">
    <w:name w:val="WW8Num12z1"/>
    <w:uiPriority w:val="99"/>
    <w:rsid w:val="00F86CD1"/>
    <w:rPr>
      <w:rFonts w:ascii="Courier New" w:hAnsi="Courier New"/>
    </w:rPr>
  </w:style>
  <w:style w:type="character" w:customStyle="1" w:styleId="WW8Num12z2">
    <w:name w:val="WW8Num12z2"/>
    <w:uiPriority w:val="99"/>
    <w:rsid w:val="00F86CD1"/>
    <w:rPr>
      <w:rFonts w:ascii="Wingdings" w:hAnsi="Wingdings"/>
    </w:rPr>
  </w:style>
  <w:style w:type="character" w:customStyle="1" w:styleId="WW8Num13z0">
    <w:name w:val="WW8Num13z0"/>
    <w:uiPriority w:val="99"/>
    <w:rsid w:val="00F86CD1"/>
    <w:rPr>
      <w:rFonts w:ascii="Wingdings" w:hAnsi="Wingdings"/>
      <w:sz w:val="16"/>
    </w:rPr>
  </w:style>
  <w:style w:type="character" w:customStyle="1" w:styleId="WW8Num13z1">
    <w:name w:val="WW8Num13z1"/>
    <w:uiPriority w:val="99"/>
    <w:rsid w:val="00F86CD1"/>
    <w:rPr>
      <w:rFonts w:ascii="Courier New" w:hAnsi="Courier New"/>
    </w:rPr>
  </w:style>
  <w:style w:type="character" w:customStyle="1" w:styleId="WW8Num13z2">
    <w:name w:val="WW8Num13z2"/>
    <w:uiPriority w:val="99"/>
    <w:rsid w:val="00F86CD1"/>
    <w:rPr>
      <w:rFonts w:ascii="Wingdings" w:hAnsi="Wingdings"/>
    </w:rPr>
  </w:style>
  <w:style w:type="character" w:customStyle="1" w:styleId="WW8Num13z3">
    <w:name w:val="WW8Num13z3"/>
    <w:uiPriority w:val="99"/>
    <w:rsid w:val="00F86CD1"/>
    <w:rPr>
      <w:rFonts w:ascii="Symbol" w:hAnsi="Symbol"/>
    </w:rPr>
  </w:style>
  <w:style w:type="character" w:customStyle="1" w:styleId="WW8Num15z0">
    <w:name w:val="WW8Num15z0"/>
    <w:uiPriority w:val="99"/>
    <w:rsid w:val="00F86CD1"/>
    <w:rPr>
      <w:rFonts w:ascii="Times New Roman" w:hAnsi="Times New Roman"/>
    </w:rPr>
  </w:style>
  <w:style w:type="character" w:customStyle="1" w:styleId="WW8Num16z0">
    <w:name w:val="WW8Num16z0"/>
    <w:uiPriority w:val="99"/>
    <w:rsid w:val="00F86CD1"/>
    <w:rPr>
      <w:rFonts w:ascii="Symbol" w:hAnsi="Symbol"/>
      <w:sz w:val="16"/>
    </w:rPr>
  </w:style>
  <w:style w:type="character" w:customStyle="1" w:styleId="WW8Num17z0">
    <w:name w:val="WW8Num17z0"/>
    <w:uiPriority w:val="99"/>
    <w:rsid w:val="00F86CD1"/>
    <w:rPr>
      <w:rFonts w:ascii="Times New Roman" w:hAnsi="Times New Roman"/>
    </w:rPr>
  </w:style>
  <w:style w:type="character" w:customStyle="1" w:styleId="WW8Num17z1">
    <w:name w:val="WW8Num17z1"/>
    <w:uiPriority w:val="99"/>
    <w:rsid w:val="00F86CD1"/>
    <w:rPr>
      <w:rFonts w:ascii="Courier New" w:hAnsi="Courier New"/>
    </w:rPr>
  </w:style>
  <w:style w:type="character" w:customStyle="1" w:styleId="WW8Num17z2">
    <w:name w:val="WW8Num17z2"/>
    <w:uiPriority w:val="99"/>
    <w:rsid w:val="00F86CD1"/>
    <w:rPr>
      <w:rFonts w:ascii="Wingdings" w:hAnsi="Wingdings"/>
    </w:rPr>
  </w:style>
  <w:style w:type="character" w:customStyle="1" w:styleId="WW8Num17z3">
    <w:name w:val="WW8Num17z3"/>
    <w:uiPriority w:val="99"/>
    <w:rsid w:val="00F86CD1"/>
    <w:rPr>
      <w:rFonts w:ascii="Symbol" w:hAnsi="Symbol"/>
    </w:rPr>
  </w:style>
  <w:style w:type="character" w:customStyle="1" w:styleId="WW8Num21z0">
    <w:name w:val="WW8Num21z0"/>
    <w:uiPriority w:val="99"/>
    <w:rsid w:val="00F86CD1"/>
    <w:rPr>
      <w:rFonts w:ascii="Symbol" w:hAnsi="Symbol"/>
    </w:rPr>
  </w:style>
  <w:style w:type="character" w:customStyle="1" w:styleId="WW8Num22z0">
    <w:name w:val="WW8Num22z0"/>
    <w:uiPriority w:val="99"/>
    <w:rsid w:val="00F86CD1"/>
    <w:rPr>
      <w:rFonts w:ascii="Symbol" w:hAnsi="Symbol"/>
    </w:rPr>
  </w:style>
  <w:style w:type="character" w:customStyle="1" w:styleId="WW8Num24z0">
    <w:name w:val="WW8Num24z0"/>
    <w:uiPriority w:val="99"/>
    <w:rsid w:val="00F86CD1"/>
    <w:rPr>
      <w:rFonts w:ascii="Symbol" w:hAnsi="Symbol"/>
    </w:rPr>
  </w:style>
  <w:style w:type="character" w:customStyle="1" w:styleId="WW8Num26z1">
    <w:name w:val="WW8Num26z1"/>
    <w:uiPriority w:val="99"/>
    <w:rsid w:val="00F86CD1"/>
    <w:rPr>
      <w:rFonts w:ascii="Courier New" w:hAnsi="Courier New"/>
    </w:rPr>
  </w:style>
  <w:style w:type="character" w:customStyle="1" w:styleId="WW8Num26z2">
    <w:name w:val="WW8Num26z2"/>
    <w:uiPriority w:val="99"/>
    <w:rsid w:val="00F86CD1"/>
    <w:rPr>
      <w:rFonts w:ascii="Wingdings" w:hAnsi="Wingdings"/>
    </w:rPr>
  </w:style>
  <w:style w:type="character" w:customStyle="1" w:styleId="WW8Num26z3">
    <w:name w:val="WW8Num26z3"/>
    <w:uiPriority w:val="99"/>
    <w:rsid w:val="00F86CD1"/>
    <w:rPr>
      <w:rFonts w:ascii="Symbol" w:hAnsi="Symbol"/>
    </w:rPr>
  </w:style>
  <w:style w:type="character" w:customStyle="1" w:styleId="DefaultParagraphFont1">
    <w:name w:val="Default Paragraph Font1"/>
    <w:uiPriority w:val="99"/>
    <w:rsid w:val="00F86CD1"/>
  </w:style>
  <w:style w:type="character" w:styleId="PageNumber">
    <w:name w:val="page number"/>
    <w:basedOn w:val="DefaultParagraphFont"/>
    <w:uiPriority w:val="99"/>
    <w:rsid w:val="00F86CD1"/>
    <w:rPr>
      <w:rFonts w:cs="Times New Roman"/>
    </w:rPr>
  </w:style>
  <w:style w:type="character" w:customStyle="1" w:styleId="FootnoteCharacters">
    <w:name w:val="Footnote Characters"/>
    <w:uiPriority w:val="99"/>
    <w:rsid w:val="00F86CD1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F86CD1"/>
    <w:rPr>
      <w:rFonts w:cs="Times New Roman"/>
      <w:color w:val="800080"/>
      <w:u w:val="single"/>
    </w:rPr>
  </w:style>
  <w:style w:type="character" w:customStyle="1" w:styleId="Heading3CharCharCharChar">
    <w:name w:val="Heading 3 Char Char Char Char"/>
    <w:uiPriority w:val="99"/>
    <w:rsid w:val="00F86CD1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uiPriority w:val="99"/>
    <w:rsid w:val="00F86CD1"/>
  </w:style>
  <w:style w:type="character" w:customStyle="1" w:styleId="primfunc12">
    <w:name w:val="prim_func12"/>
    <w:uiPriority w:val="99"/>
    <w:rsid w:val="00F86CD1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uiPriority w:val="99"/>
    <w:rsid w:val="00F86CD1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uiPriority w:val="99"/>
    <w:rsid w:val="00F86CD1"/>
    <w:rPr>
      <w:vertAlign w:val="superscript"/>
    </w:rPr>
  </w:style>
  <w:style w:type="character" w:customStyle="1" w:styleId="Foootnote">
    <w:name w:val="Foootnote"/>
    <w:uiPriority w:val="99"/>
    <w:rsid w:val="00F86CD1"/>
    <w:rPr>
      <w:color w:val="000000"/>
      <w:vertAlign w:val="superscript"/>
    </w:rPr>
  </w:style>
  <w:style w:type="character" w:styleId="Strong">
    <w:name w:val="Strong"/>
    <w:basedOn w:val="DefaultParagraphFont"/>
    <w:uiPriority w:val="99"/>
    <w:qFormat/>
    <w:rsid w:val="00F86CD1"/>
    <w:rPr>
      <w:rFonts w:cs="Times New Roman"/>
      <w:b/>
    </w:rPr>
  </w:style>
  <w:style w:type="character" w:customStyle="1" w:styleId="NormalWebChar">
    <w:name w:val="Normal (Web) Char"/>
    <w:uiPriority w:val="99"/>
    <w:rsid w:val="00F86CD1"/>
    <w:rPr>
      <w:sz w:val="24"/>
      <w:lang w:val="en-US"/>
    </w:rPr>
  </w:style>
  <w:style w:type="character" w:styleId="Emphasis">
    <w:name w:val="Emphasis"/>
    <w:basedOn w:val="DefaultParagraphFont"/>
    <w:uiPriority w:val="99"/>
    <w:qFormat/>
    <w:rsid w:val="00F86CD1"/>
    <w:rPr>
      <w:rFonts w:cs="Times New Roman"/>
      <w:i/>
    </w:rPr>
  </w:style>
  <w:style w:type="character" w:customStyle="1" w:styleId="BodyTextIndent3Char">
    <w:name w:val="Body Text Indent 3 Char"/>
    <w:uiPriority w:val="99"/>
    <w:rsid w:val="00F86CD1"/>
    <w:rPr>
      <w:sz w:val="16"/>
      <w:lang w:val="en-AU"/>
    </w:rPr>
  </w:style>
  <w:style w:type="character" w:styleId="EndnoteReference">
    <w:name w:val="endnote reference"/>
    <w:basedOn w:val="DefaultParagraphFont"/>
    <w:uiPriority w:val="99"/>
    <w:semiHidden/>
    <w:rsid w:val="00F86CD1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F86CD1"/>
  </w:style>
  <w:style w:type="paragraph" w:customStyle="1" w:styleId="Heading">
    <w:name w:val="Heading"/>
    <w:basedOn w:val="Normal"/>
    <w:next w:val="BodyText"/>
    <w:uiPriority w:val="99"/>
    <w:rsid w:val="00F86CD1"/>
    <w:pPr>
      <w:keepNext/>
      <w:suppressAutoHyphens/>
      <w:spacing w:before="240" w:after="120"/>
      <w:ind w:firstLine="0"/>
      <w:jc w:val="left"/>
    </w:pPr>
    <w:rPr>
      <w:rFonts w:ascii="Nimbus Sans L" w:eastAsia="Calibri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uiPriority w:val="99"/>
    <w:rsid w:val="00F86CD1"/>
  </w:style>
  <w:style w:type="paragraph" w:customStyle="1" w:styleId="Index">
    <w:name w:val="Index"/>
    <w:basedOn w:val="Normal"/>
    <w:uiPriority w:val="99"/>
    <w:rsid w:val="00F86CD1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F86CD1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86CD1"/>
    <w:rPr>
      <w:rFonts w:ascii="Times New Roman" w:hAnsi="Times New Roman" w:cs="Times New Roman"/>
      <w:b/>
      <w:sz w:val="20"/>
      <w:szCs w:val="20"/>
      <w:lang w:val="en-US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F86CD1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86CD1"/>
    <w:rPr>
      <w:rFonts w:ascii="Nimbus Sans L" w:eastAsia="Times New Roman" w:hAnsi="Nimbus Sans L" w:cs="Times New Roman"/>
      <w:i/>
      <w:iCs/>
      <w:sz w:val="28"/>
      <w:szCs w:val="28"/>
      <w:lang w:eastAsia="ar-SA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86CD1"/>
    <w:rPr>
      <w:rFonts w:ascii="Tahoma" w:hAnsi="Tahoma" w:cs="Times New Roman"/>
      <w:sz w:val="24"/>
      <w:szCs w:val="24"/>
      <w:shd w:val="clear" w:color="auto" w:fill="000080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86CD1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ro-RO"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F86CD1"/>
    <w:rPr>
      <w:rFonts w:ascii="Segoe UI" w:hAnsi="Segoe UI" w:cs="Segoe UI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6CD1"/>
    <w:rPr>
      <w:rFonts w:ascii="Cambria Math" w:hAnsi="Cambria Math" w:cs="Times New Roman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F86CD1"/>
    <w:pPr>
      <w:suppressAutoHyphens/>
      <w:ind w:firstLine="0"/>
      <w:jc w:val="left"/>
    </w:pPr>
    <w:rPr>
      <w:rFonts w:ascii="Cambria Math" w:hAnsi="Cambria Math"/>
      <w:sz w:val="22"/>
      <w:szCs w:val="24"/>
      <w:lang w:val="ro-RO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86CD1"/>
    <w:rPr>
      <w:rFonts w:ascii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6CD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6CD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86CD1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86CD1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86CD1"/>
    <w:rPr>
      <w:rFonts w:ascii="Cambria Math" w:hAnsi="Cambria Math" w:cs="Times New Roman"/>
      <w:sz w:val="24"/>
      <w:szCs w:val="24"/>
      <w:lang w:val="ru-RU" w:eastAsia="ar-SA" w:bidi="ar-SA"/>
    </w:rPr>
  </w:style>
  <w:style w:type="paragraph" w:customStyle="1" w:styleId="WW-Default">
    <w:name w:val="WW-Default"/>
    <w:uiPriority w:val="99"/>
    <w:rsid w:val="00F86CD1"/>
    <w:pPr>
      <w:suppressAutoHyphens/>
      <w:autoSpaceDE w:val="0"/>
    </w:pPr>
    <w:rPr>
      <w:rFonts w:ascii="BKIKOO+TimesNewRoman" w:eastAsia="Times New Roman" w:hAnsi="BKIKOO+TimesNewRoman" w:cs="BKIKOO+TimesNewRoman"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F86CD1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86CD1"/>
    <w:rPr>
      <w:rFonts w:ascii="Cambria Math" w:hAnsi="Cambria Math" w:cs="Times New Roman"/>
      <w:sz w:val="24"/>
      <w:szCs w:val="24"/>
      <w:lang w:val="ru-RU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F86CD1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6CD1"/>
    <w:rPr>
      <w:rFonts w:ascii="Times New Roman" w:hAnsi="Times New Roman" w:cs="Times New Roman"/>
      <w:sz w:val="20"/>
      <w:szCs w:val="20"/>
      <w:lang w:val="en-AU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F86CD1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6CD1"/>
    <w:rPr>
      <w:rFonts w:ascii="Cambria Math" w:hAnsi="Cambria Math" w:cs="Times New Roman"/>
      <w:sz w:val="24"/>
      <w:szCs w:val="24"/>
      <w:lang w:eastAsia="ar-SA" w:bidi="ar-SA"/>
    </w:rPr>
  </w:style>
  <w:style w:type="paragraph" w:customStyle="1" w:styleId="Normal2">
    <w:name w:val="Normal2"/>
    <w:uiPriority w:val="99"/>
    <w:rsid w:val="00F86CD1"/>
    <w:pPr>
      <w:suppressAutoHyphens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51">
    <w:name w:val="Заголовок 51"/>
    <w:basedOn w:val="Normal2"/>
    <w:next w:val="Normal2"/>
    <w:uiPriority w:val="99"/>
    <w:rsid w:val="00F86CD1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uiPriority w:val="99"/>
    <w:rsid w:val="00F86CD1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rsid w:val="00F86CD1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86CD1"/>
    <w:rPr>
      <w:rFonts w:ascii="Cambria Math" w:hAnsi="Cambria Math" w:cs="Times New Roman"/>
      <w:sz w:val="16"/>
      <w:szCs w:val="16"/>
      <w:lang w:eastAsia="ar-SA" w:bidi="ar-SA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F86CD1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uiPriority w:val="99"/>
    <w:rsid w:val="00F86CD1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uiPriority w:val="99"/>
    <w:rsid w:val="00F86CD1"/>
    <w:pPr>
      <w:numPr>
        <w:numId w:val="2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uiPriority w:val="99"/>
    <w:rsid w:val="00F86CD1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uiPriority w:val="99"/>
    <w:rsid w:val="00F86CD1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uiPriority w:val="99"/>
    <w:rsid w:val="00F86CD1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uiPriority w:val="99"/>
    <w:rsid w:val="00F86CD1"/>
    <w:pPr>
      <w:suppressAutoHyphens/>
      <w:spacing w:before="120" w:after="120"/>
      <w:jc w:val="both"/>
    </w:pPr>
    <w:rPr>
      <w:rFonts w:eastAsia="Times New Roman"/>
      <w:lang w:val="ro-RO" w:eastAsia="ar-SA"/>
    </w:rPr>
  </w:style>
  <w:style w:type="paragraph" w:customStyle="1" w:styleId="ListParagraph1">
    <w:name w:val="List Paragraph1"/>
    <w:basedOn w:val="Normal"/>
    <w:uiPriority w:val="99"/>
    <w:rsid w:val="00F86CD1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uiPriority w:val="99"/>
    <w:rsid w:val="00F86CD1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F86CD1"/>
  </w:style>
  <w:style w:type="paragraph" w:customStyle="1" w:styleId="TableHeading">
    <w:name w:val="Table Heading"/>
    <w:basedOn w:val="TableContents"/>
    <w:uiPriority w:val="99"/>
    <w:rsid w:val="00F86CD1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uiPriority w:val="99"/>
    <w:rsid w:val="00F86CD1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uiPriority w:val="99"/>
    <w:rsid w:val="00F86C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uiPriority w:val="99"/>
    <w:rsid w:val="00F86C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uiPriority w:val="99"/>
    <w:rsid w:val="00F86C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uiPriority w:val="99"/>
    <w:rsid w:val="00F86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uiPriority w:val="99"/>
    <w:rsid w:val="00F86C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uiPriority w:val="99"/>
    <w:rsid w:val="00F86CD1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uiPriority w:val="99"/>
    <w:locked/>
    <w:rsid w:val="00F86CD1"/>
    <w:rPr>
      <w:rFonts w:ascii="Times New Roman" w:hAnsi="Times New Roman"/>
      <w:sz w:val="20"/>
      <w:lang w:val="en-AU" w:eastAsia="ar-SA" w:bidi="ar-SA"/>
    </w:rPr>
  </w:style>
  <w:style w:type="paragraph" w:customStyle="1" w:styleId="CharChar1">
    <w:name w:val="Char Char1 Знак Знак"/>
    <w:basedOn w:val="Normal"/>
    <w:next w:val="Normal"/>
    <w:uiPriority w:val="99"/>
    <w:rsid w:val="00F86C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uiPriority w:val="99"/>
    <w:rsid w:val="00F86C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uiPriority w:val="99"/>
    <w:rsid w:val="00F86C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uiPriority w:val="99"/>
    <w:rsid w:val="00F86C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uiPriority w:val="99"/>
    <w:rsid w:val="00F86C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uiPriority w:val="99"/>
    <w:rsid w:val="00F86CD1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uiPriority w:val="99"/>
    <w:rsid w:val="00F86C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uiPriority w:val="99"/>
    <w:rsid w:val="00F86CD1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uiPriority w:val="99"/>
    <w:rsid w:val="00F86CD1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uiPriority w:val="99"/>
    <w:rsid w:val="00F86C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uiPriority w:val="99"/>
    <w:rsid w:val="00F86CD1"/>
  </w:style>
  <w:style w:type="paragraph" w:customStyle="1" w:styleId="Listparagraf1">
    <w:name w:val="Listă paragraf1"/>
    <w:basedOn w:val="Normal"/>
    <w:uiPriority w:val="99"/>
    <w:rsid w:val="00F86CD1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uiPriority w:val="99"/>
    <w:rsid w:val="00F86CD1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86CD1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86CD1"/>
    <w:rPr>
      <w:rFonts w:ascii="Cambria Math" w:hAnsi="Cambria Math" w:cs="Times New Roman"/>
      <w:sz w:val="24"/>
      <w:szCs w:val="24"/>
      <w:lang w:eastAsia="ar-SA" w:bidi="ar-SA"/>
    </w:rPr>
  </w:style>
  <w:style w:type="paragraph" w:customStyle="1" w:styleId="Frspaiere1">
    <w:name w:val="Fără spațiere1"/>
    <w:link w:val="NoSpacingChar"/>
    <w:uiPriority w:val="99"/>
    <w:rsid w:val="00F86CD1"/>
    <w:pPr>
      <w:ind w:firstLine="709"/>
      <w:jc w:val="both"/>
    </w:pPr>
    <w:rPr>
      <w:rFonts w:eastAsia="PMingLiU"/>
      <w:lang w:val="en-US" w:eastAsia="ro-RO"/>
    </w:rPr>
  </w:style>
  <w:style w:type="character" w:customStyle="1" w:styleId="NoSpacingChar">
    <w:name w:val="No Spacing Char"/>
    <w:link w:val="Frspaiere1"/>
    <w:uiPriority w:val="99"/>
    <w:locked/>
    <w:rsid w:val="00F86CD1"/>
    <w:rPr>
      <w:rFonts w:ascii="Calibri" w:eastAsia="PMingLiU" w:hAnsi="Calibri"/>
      <w:sz w:val="22"/>
      <w:lang w:val="en-US" w:eastAsia="ro-RO"/>
    </w:rPr>
  </w:style>
  <w:style w:type="paragraph" w:customStyle="1" w:styleId="FootNote">
    <w:name w:val="FootNote"/>
    <w:basedOn w:val="FootnoteText"/>
    <w:link w:val="FootNoteChar"/>
    <w:uiPriority w:val="99"/>
    <w:rsid w:val="00F86CD1"/>
    <w:rPr>
      <w:rFonts w:ascii="Calibri" w:hAnsi="Calibri"/>
      <w:sz w:val="18"/>
    </w:rPr>
  </w:style>
  <w:style w:type="character" w:customStyle="1" w:styleId="FootNoteChar">
    <w:name w:val="FootNote Char"/>
    <w:link w:val="FootNote"/>
    <w:uiPriority w:val="99"/>
    <w:locked/>
    <w:rsid w:val="00F86CD1"/>
    <w:rPr>
      <w:rFonts w:ascii="Calibri" w:hAnsi="Calibri"/>
      <w:sz w:val="20"/>
      <w:lang w:val="en-AU" w:eastAsia="ar-SA" w:bidi="ar-SA"/>
    </w:rPr>
  </w:style>
  <w:style w:type="paragraph" w:customStyle="1" w:styleId="Default">
    <w:name w:val="Default"/>
    <w:uiPriority w:val="99"/>
    <w:rsid w:val="00F86C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itat1">
    <w:name w:val="Citat1"/>
    <w:basedOn w:val="Normal"/>
    <w:next w:val="Normal"/>
    <w:link w:val="QuoteChar"/>
    <w:uiPriority w:val="99"/>
    <w:rsid w:val="00F86CD1"/>
    <w:pPr>
      <w:suppressAutoHyphens/>
      <w:ind w:firstLine="0"/>
      <w:jc w:val="left"/>
    </w:pPr>
    <w:rPr>
      <w:rFonts w:ascii="Cambria Math" w:hAnsi="Cambria Math"/>
      <w:i/>
      <w:iCs/>
      <w:color w:val="000000"/>
      <w:szCs w:val="24"/>
      <w:lang w:eastAsia="ar-SA"/>
    </w:rPr>
  </w:style>
  <w:style w:type="character" w:customStyle="1" w:styleId="QuoteChar">
    <w:name w:val="Quote Char"/>
    <w:link w:val="Citat1"/>
    <w:uiPriority w:val="99"/>
    <w:locked/>
    <w:rsid w:val="00F86CD1"/>
    <w:rPr>
      <w:rFonts w:ascii="Cambria Math" w:hAnsi="Cambria Math"/>
      <w:i/>
      <w:color w:val="000000"/>
      <w:sz w:val="24"/>
      <w:lang w:eastAsia="ar-SA" w:bidi="ar-SA"/>
    </w:rPr>
  </w:style>
  <w:style w:type="paragraph" w:customStyle="1" w:styleId="CharCharCharChar1">
    <w:name w:val="Char Char Знак Знак Char Char1"/>
    <w:basedOn w:val="Normal"/>
    <w:uiPriority w:val="99"/>
    <w:rsid w:val="00F86CD1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uiPriority w:val="99"/>
    <w:rsid w:val="00F86CD1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F86CD1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DefaultParagraphFont"/>
    <w:uiPriority w:val="99"/>
    <w:rsid w:val="00F86CD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86CD1"/>
    <w:rPr>
      <w:rFonts w:cs="Times New Roman"/>
    </w:rPr>
  </w:style>
  <w:style w:type="character" w:customStyle="1" w:styleId="docheader1">
    <w:name w:val="doc_header1"/>
    <w:basedOn w:val="DefaultParagraphFont"/>
    <w:uiPriority w:val="99"/>
    <w:rsid w:val="00F86CD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uiPriority w:val="99"/>
    <w:rsid w:val="00F86CD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86CD1"/>
    <w:rPr>
      <w:rFonts w:cs="Times New Roman"/>
      <w:sz w:val="16"/>
      <w:szCs w:val="16"/>
    </w:rPr>
  </w:style>
  <w:style w:type="character" w:customStyle="1" w:styleId="docbody">
    <w:name w:val="doc_body"/>
    <w:basedOn w:val="DefaultParagraphFont"/>
    <w:uiPriority w:val="99"/>
    <w:rsid w:val="00F86CD1"/>
    <w:rPr>
      <w:rFonts w:cs="Times New Roman"/>
    </w:rPr>
  </w:style>
  <w:style w:type="table" w:styleId="TableGrid">
    <w:name w:val="Table Grid"/>
    <w:basedOn w:val="TableNormal"/>
    <w:uiPriority w:val="99"/>
    <w:rsid w:val="00F86CD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uiPriority w:val="99"/>
    <w:rsid w:val="00F86CD1"/>
    <w:pPr>
      <w:ind w:firstLine="567"/>
    </w:pPr>
    <w:rPr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F86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86CD1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uiPriority w:val="99"/>
    <w:rsid w:val="00F86CD1"/>
    <w:rPr>
      <w:rFonts w:cs="Times New Roman"/>
    </w:rPr>
  </w:style>
  <w:style w:type="paragraph" w:styleId="NoSpacing">
    <w:name w:val="No Spacing"/>
    <w:uiPriority w:val="99"/>
    <w:qFormat/>
    <w:rsid w:val="00F86CD1"/>
    <w:pPr>
      <w:ind w:firstLine="709"/>
      <w:jc w:val="both"/>
    </w:pPr>
    <w:rPr>
      <w:rFonts w:ascii="Times New Roman" w:hAnsi="Times New Roman"/>
      <w:b/>
      <w:sz w:val="24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F86CD1"/>
    <w:rPr>
      <w:rFonts w:cs="Times New Roman"/>
      <w:b/>
      <w:bCs/>
      <w:smallCaps/>
      <w:spacing w:val="5"/>
    </w:rPr>
  </w:style>
  <w:style w:type="character" w:customStyle="1" w:styleId="do1">
    <w:name w:val="do1"/>
    <w:uiPriority w:val="99"/>
    <w:rsid w:val="00F86CD1"/>
    <w:rPr>
      <w:b/>
      <w:sz w:val="26"/>
    </w:rPr>
  </w:style>
  <w:style w:type="character" w:customStyle="1" w:styleId="tpa1">
    <w:name w:val="tpa1"/>
    <w:uiPriority w:val="99"/>
    <w:rsid w:val="00F86CD1"/>
  </w:style>
  <w:style w:type="character" w:customStyle="1" w:styleId="boldface">
    <w:name w:val="boldface"/>
    <w:uiPriority w:val="99"/>
    <w:rsid w:val="00F86CD1"/>
  </w:style>
  <w:style w:type="paragraph" w:customStyle="1" w:styleId="title-gr-seq-level-1">
    <w:name w:val="title-gr-seq-level-1"/>
    <w:basedOn w:val="Normal"/>
    <w:uiPriority w:val="99"/>
    <w:rsid w:val="00F86CD1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norm">
    <w:name w:val="norm"/>
    <w:basedOn w:val="Normal"/>
    <w:uiPriority w:val="99"/>
    <w:rsid w:val="00F86CD1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italics">
    <w:name w:val="italics"/>
    <w:uiPriority w:val="99"/>
    <w:rsid w:val="00F86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9</Pages>
  <Words>3959</Words>
  <Characters>22570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User</cp:lastModifiedBy>
  <cp:revision>2</cp:revision>
  <dcterms:created xsi:type="dcterms:W3CDTF">2016-05-10T07:29:00Z</dcterms:created>
  <dcterms:modified xsi:type="dcterms:W3CDTF">2016-05-25T13:34:00Z</dcterms:modified>
</cp:coreProperties>
</file>