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67"/>
        <w:gridCol w:w="2410"/>
        <w:gridCol w:w="1276"/>
        <w:gridCol w:w="1742"/>
      </w:tblGrid>
      <w:tr w:rsidR="00DD23D3" w:rsidRPr="007E3986" w:rsidTr="0094585F">
        <w:trPr>
          <w:tblCellSpacing w:w="0" w:type="dxa"/>
          <w:jc w:val="center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ind w:left="6381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         </w:t>
            </w:r>
            <w:r w:rsidRPr="007E3986">
              <w:rPr>
                <w:sz w:val="24"/>
                <w:szCs w:val="24"/>
                <w:lang w:eastAsia="ru-RU"/>
              </w:rPr>
              <w:t xml:space="preserve">Приложение № 15 </w:t>
            </w:r>
          </w:p>
          <w:p w:rsidR="00DD23D3" w:rsidRPr="007E3986" w:rsidRDefault="00DD23D3" w:rsidP="0094585F">
            <w:pPr>
              <w:ind w:left="6381" w:firstLine="0"/>
              <w:jc w:val="left"/>
              <w:rPr>
                <w:sz w:val="24"/>
                <w:szCs w:val="24"/>
                <w:lang w:eastAsia="ru-RU"/>
              </w:rPr>
            </w:pPr>
            <w:r w:rsidRPr="007E3986">
              <w:rPr>
                <w:sz w:val="24"/>
                <w:szCs w:val="24"/>
                <w:lang w:eastAsia="ru-RU"/>
              </w:rPr>
              <w:t xml:space="preserve">к Постановлению Правительства </w:t>
            </w:r>
          </w:p>
          <w:p w:rsidR="00DD23D3" w:rsidRPr="007E3986" w:rsidRDefault="00DD23D3" w:rsidP="0094585F">
            <w:pPr>
              <w:ind w:left="6381" w:firstLine="0"/>
              <w:jc w:val="left"/>
              <w:rPr>
                <w:sz w:val="24"/>
                <w:szCs w:val="24"/>
                <w:lang w:eastAsia="ru-RU"/>
              </w:rPr>
            </w:pPr>
            <w:r w:rsidRPr="007E3986">
              <w:rPr>
                <w:sz w:val="24"/>
                <w:szCs w:val="24"/>
                <w:lang w:eastAsia="ru-RU"/>
              </w:rPr>
              <w:t xml:space="preserve">№ 182 от 16 марта 2010 г. </w:t>
            </w:r>
          </w:p>
          <w:p w:rsidR="00DD23D3" w:rsidRPr="007E3986" w:rsidRDefault="00DD23D3" w:rsidP="0094585F">
            <w:pPr>
              <w:ind w:left="6381" w:firstLine="567"/>
              <w:jc w:val="left"/>
              <w:rPr>
                <w:sz w:val="24"/>
                <w:szCs w:val="24"/>
                <w:lang w:eastAsia="ru-RU"/>
              </w:rPr>
            </w:pPr>
            <w:r w:rsidRPr="007E3986">
              <w:rPr>
                <w:sz w:val="24"/>
                <w:szCs w:val="24"/>
                <w:lang w:eastAsia="ru-RU"/>
              </w:rPr>
              <w:t> </w:t>
            </w:r>
          </w:p>
          <w:p w:rsidR="00DD23D3" w:rsidRPr="007E3986" w:rsidRDefault="00DD23D3" w:rsidP="0094585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sz w:val="24"/>
                <w:szCs w:val="24"/>
                <w:lang w:eastAsia="ru-RU"/>
              </w:rPr>
              <w:t xml:space="preserve">Структура, штатная численность и должностные пособия </w:t>
            </w:r>
          </w:p>
          <w:p w:rsidR="00DD23D3" w:rsidRPr="007E3986" w:rsidRDefault="00DD23D3" w:rsidP="0094585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sz w:val="24"/>
                <w:szCs w:val="24"/>
                <w:lang w:eastAsia="ru-RU"/>
              </w:rPr>
              <w:t xml:space="preserve">Посольства Республики Молдова в Румынии </w:t>
            </w:r>
          </w:p>
          <w:p w:rsidR="00DD23D3" w:rsidRPr="007E3986" w:rsidRDefault="00DD23D3" w:rsidP="0094585F">
            <w:pPr>
              <w:ind w:firstLine="567"/>
              <w:rPr>
                <w:sz w:val="24"/>
                <w:szCs w:val="24"/>
                <w:lang w:eastAsia="ru-RU"/>
              </w:rPr>
            </w:pPr>
            <w:r w:rsidRPr="007E39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 xml:space="preserve">Процент от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должностного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пособия главы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 xml:space="preserve">Должностное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пособие в месяц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Посол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Министр-советник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1800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2*×700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3400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Советник (консульские вопросы)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1700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Первый секретарь (консульские вопросы)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 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1600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Первый секретарь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1600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sz w:val="24"/>
                <w:szCs w:val="24"/>
                <w:lang w:eastAsia="ru-RU"/>
              </w:rPr>
              <w:t>Торгово-экономическая служба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 xml:space="preserve">Советник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1700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Первый секретарь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1600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15 400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sz w:val="24"/>
                <w:szCs w:val="24"/>
                <w:lang w:eastAsia="ru-RU"/>
              </w:rPr>
              <w:t>Финансово-административная служба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Начальник службы, главный бухгалтер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1**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1200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Администратор, водитель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1100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Итого по службе: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3 100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Всего 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7E3986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 xml:space="preserve">      18 500</w:t>
            </w:r>
          </w:p>
        </w:tc>
      </w:tr>
      <w:tr w:rsidR="00DD23D3" w:rsidRPr="007E3986" w:rsidTr="0094585F">
        <w:trPr>
          <w:tblCellSpacing w:w="0" w:type="dxa"/>
          <w:jc w:val="center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D23D3" w:rsidRPr="004617A3" w:rsidRDefault="00DD23D3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lang w:eastAsia="ru-RU"/>
              </w:rPr>
            </w:pPr>
            <w:r w:rsidRPr="004617A3">
              <w:rPr>
                <w:rFonts w:eastAsia="Calibri"/>
              </w:rPr>
              <w:t> </w:t>
            </w:r>
            <w:r w:rsidRPr="004617A3">
              <w:rPr>
                <w:lang w:eastAsia="ru-RU"/>
              </w:rPr>
              <w:t xml:space="preserve">* Одна должность советника подлежит замещению официальным представителем Службы информации и безопасности Республики Молдова. </w:t>
            </w:r>
          </w:p>
          <w:p w:rsidR="00DD23D3" w:rsidRPr="007E3986" w:rsidRDefault="00DD23D3" w:rsidP="0094585F">
            <w:pPr>
              <w:ind w:firstLine="0"/>
              <w:rPr>
                <w:sz w:val="24"/>
                <w:szCs w:val="24"/>
                <w:lang w:eastAsia="ru-RU"/>
              </w:rPr>
            </w:pPr>
            <w:r w:rsidRPr="004617A3">
              <w:rPr>
                <w:lang w:eastAsia="ru-RU"/>
              </w:rPr>
              <w:t>** Главный бухгалтер осуществляет ведение бухгалтерского учета и для Генерального консульства Республики Молдова в г</w:t>
            </w:r>
            <w:r>
              <w:rPr>
                <w:lang w:eastAsia="ru-RU"/>
              </w:rPr>
              <w:t xml:space="preserve">ороде </w:t>
            </w:r>
            <w:r>
              <w:rPr>
                <w:lang w:eastAsia="ru-RU"/>
              </w:rPr>
              <w:t>Яссах</w:t>
            </w:r>
            <w:r w:rsidRPr="004617A3">
              <w:rPr>
                <w:lang w:eastAsia="ru-RU"/>
              </w:rPr>
              <w:t>;</w:t>
            </w:r>
          </w:p>
        </w:tc>
      </w:tr>
    </w:tbl>
    <w:p w:rsidR="00823101" w:rsidRPr="00DD23D3" w:rsidRDefault="00DD23D3" w:rsidP="00DD23D3"/>
    <w:sectPr w:rsidR="00823101" w:rsidRPr="00DD23D3" w:rsidSect="00A72C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D23D3"/>
    <w:rsid w:val="001D3807"/>
    <w:rsid w:val="008E06D6"/>
    <w:rsid w:val="00A72C43"/>
    <w:rsid w:val="00D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2016-06-06T08:21:00Z</dcterms:created>
  <dcterms:modified xsi:type="dcterms:W3CDTF">2016-06-06T08:22:00Z</dcterms:modified>
</cp:coreProperties>
</file>