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1C" w:rsidRDefault="00A34A1C" w:rsidP="00A34A1C">
      <w:pPr>
        <w:pStyle w:val="tt"/>
        <w:ind w:left="8505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«Приложение  № 2</w:t>
      </w:r>
    </w:p>
    <w:p w:rsidR="00A34A1C" w:rsidRPr="00A94661" w:rsidRDefault="00A34A1C" w:rsidP="00A34A1C">
      <w:pPr>
        <w:pStyle w:val="tt"/>
        <w:ind w:left="8505"/>
        <w:jc w:val="both"/>
        <w:rPr>
          <w:b w:val="0"/>
          <w:sz w:val="28"/>
          <w:szCs w:val="28"/>
          <w:lang w:val="ro-RO"/>
        </w:rPr>
      </w:pPr>
      <w:r>
        <w:rPr>
          <w:b w:val="0"/>
          <w:sz w:val="28"/>
          <w:szCs w:val="28"/>
          <w:lang w:val="ru-RU"/>
        </w:rPr>
        <w:t xml:space="preserve">к Постановлению  Правительства № </w:t>
      </w:r>
      <w:r>
        <w:rPr>
          <w:b w:val="0"/>
          <w:sz w:val="28"/>
          <w:szCs w:val="28"/>
          <w:lang w:val="ro-RO"/>
        </w:rPr>
        <w:t xml:space="preserve"> 1021</w:t>
      </w:r>
    </w:p>
    <w:p w:rsidR="00A34A1C" w:rsidRDefault="00A34A1C" w:rsidP="00A34A1C">
      <w:pPr>
        <w:pStyle w:val="tt"/>
        <w:ind w:left="8505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от  </w:t>
      </w:r>
      <w:r>
        <w:rPr>
          <w:b w:val="0"/>
          <w:sz w:val="28"/>
          <w:szCs w:val="28"/>
          <w:lang w:val="ro-RO"/>
        </w:rPr>
        <w:t xml:space="preserve">16 </w:t>
      </w:r>
      <w:r>
        <w:rPr>
          <w:b w:val="0"/>
          <w:sz w:val="28"/>
          <w:szCs w:val="28"/>
          <w:lang w:val="ru-RU"/>
        </w:rPr>
        <w:t>декабря  2016 г.</w:t>
      </w:r>
    </w:p>
    <w:p w:rsidR="00A34A1C" w:rsidRDefault="00A34A1C" w:rsidP="00A34A1C">
      <w:pPr>
        <w:pStyle w:val="tt"/>
        <w:ind w:left="9204"/>
        <w:jc w:val="both"/>
        <w:rPr>
          <w:b w:val="0"/>
          <w:sz w:val="28"/>
          <w:szCs w:val="28"/>
          <w:lang w:val="ru-RU"/>
        </w:rPr>
      </w:pPr>
    </w:p>
    <w:p w:rsidR="00A34A1C" w:rsidRDefault="00A34A1C" w:rsidP="00A34A1C">
      <w:pPr>
        <w:pStyle w:val="tt"/>
        <w:rPr>
          <w:b w:val="0"/>
          <w:sz w:val="28"/>
          <w:szCs w:val="28"/>
          <w:lang w:val="ru-RU"/>
        </w:rPr>
      </w:pPr>
    </w:p>
    <w:p w:rsidR="00A34A1C" w:rsidRPr="005535B9" w:rsidRDefault="00A34A1C" w:rsidP="00A34A1C">
      <w:pPr>
        <w:pStyle w:val="tt"/>
        <w:rPr>
          <w:sz w:val="28"/>
          <w:szCs w:val="28"/>
          <w:lang w:val="ru-RU"/>
        </w:rPr>
      </w:pPr>
      <w:r w:rsidRPr="005535B9">
        <w:rPr>
          <w:sz w:val="28"/>
          <w:szCs w:val="28"/>
          <w:lang w:val="ru-RU"/>
        </w:rPr>
        <w:t>ПЛАН ДЕЙСТВИЙ</w:t>
      </w:r>
    </w:p>
    <w:p w:rsidR="00A34A1C" w:rsidRPr="005535B9" w:rsidRDefault="00A34A1C" w:rsidP="00A34A1C">
      <w:pPr>
        <w:pStyle w:val="tt"/>
        <w:rPr>
          <w:sz w:val="28"/>
          <w:szCs w:val="28"/>
          <w:lang w:val="ru-RU"/>
        </w:rPr>
      </w:pPr>
      <w:r w:rsidRPr="005535B9">
        <w:rPr>
          <w:sz w:val="28"/>
          <w:szCs w:val="28"/>
          <w:lang w:val="ru-RU"/>
        </w:rPr>
        <w:t xml:space="preserve">по реализации  в 2016-2017 годах Стратегии реформы нормативно-правовой </w:t>
      </w:r>
    </w:p>
    <w:p w:rsidR="00A34A1C" w:rsidRPr="005535B9" w:rsidRDefault="00A34A1C" w:rsidP="00A34A1C">
      <w:pPr>
        <w:pStyle w:val="tt"/>
        <w:rPr>
          <w:sz w:val="28"/>
          <w:szCs w:val="28"/>
          <w:lang w:val="ru-RU"/>
        </w:rPr>
      </w:pPr>
      <w:r w:rsidRPr="005535B9">
        <w:rPr>
          <w:sz w:val="28"/>
          <w:szCs w:val="28"/>
          <w:lang w:val="ru-RU"/>
        </w:rPr>
        <w:t>базы регулирования предпринимательской деятельности на 2013-2020 годы</w:t>
      </w:r>
    </w:p>
    <w:p w:rsidR="00A34A1C" w:rsidRDefault="00A34A1C" w:rsidP="00A34A1C">
      <w:pPr>
        <w:pStyle w:val="tt"/>
        <w:jc w:val="both"/>
        <w:rPr>
          <w:b w:val="0"/>
          <w:sz w:val="28"/>
          <w:szCs w:val="28"/>
          <w:lang w:val="ru-RU"/>
        </w:rPr>
      </w:pPr>
    </w:p>
    <w:p w:rsidR="00A34A1C" w:rsidRDefault="00A34A1C" w:rsidP="00A34A1C">
      <w:pPr>
        <w:pStyle w:val="tt"/>
        <w:jc w:val="both"/>
        <w:rPr>
          <w:b w:val="0"/>
          <w:sz w:val="28"/>
          <w:szCs w:val="28"/>
          <w:lang w:val="ru-RU"/>
        </w:rPr>
      </w:pPr>
    </w:p>
    <w:tbl>
      <w:tblPr>
        <w:tblW w:w="14660" w:type="dxa"/>
        <w:jc w:val="center"/>
        <w:tblLayout w:type="fixed"/>
        <w:tblLook w:val="04A0"/>
      </w:tblPr>
      <w:tblGrid>
        <w:gridCol w:w="555"/>
        <w:gridCol w:w="3176"/>
        <w:gridCol w:w="3062"/>
        <w:gridCol w:w="1843"/>
        <w:gridCol w:w="3483"/>
        <w:gridCol w:w="2541"/>
      </w:tblGrid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№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п/п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Наименование действия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Ответственные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Сроки выполнения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 xml:space="preserve">Показатели эффективности действий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Источники финансирования и стоимость действия, тыс.леев</w:t>
            </w:r>
          </w:p>
        </w:tc>
      </w:tr>
    </w:tbl>
    <w:p w:rsidR="00A34A1C" w:rsidRPr="005535B9" w:rsidRDefault="00A34A1C" w:rsidP="00A34A1C">
      <w:pPr>
        <w:rPr>
          <w:sz w:val="2"/>
          <w:szCs w:val="2"/>
        </w:rPr>
      </w:pPr>
    </w:p>
    <w:tbl>
      <w:tblPr>
        <w:tblW w:w="14660" w:type="dxa"/>
        <w:jc w:val="center"/>
        <w:tblLayout w:type="fixed"/>
        <w:tblLook w:val="04A0"/>
      </w:tblPr>
      <w:tblGrid>
        <w:gridCol w:w="555"/>
        <w:gridCol w:w="3176"/>
        <w:gridCol w:w="3062"/>
        <w:gridCol w:w="1843"/>
        <w:gridCol w:w="3483"/>
        <w:gridCol w:w="2541"/>
      </w:tblGrid>
      <w:tr w:rsidR="00A34A1C" w:rsidRPr="005535B9" w:rsidTr="008A1CAF">
        <w:trPr>
          <w:tblHeader/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1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2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4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5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6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Общая цель 1. Развитие содействующей регуляторной системы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i/>
                <w:iCs/>
                <w:sz w:val="24"/>
                <w:szCs w:val="24"/>
                <w:lang w:eastAsia="ro-RO"/>
              </w:rPr>
              <w:t>Конкретная цель 1.1. Развитие механизма пересмотра существующей регуляторной базы для улучшения конкурентоспособности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Периодический пересмотр ответственными органами публичного управления релевантных международных показателей исследований «Ведение бизнеса» и «Стоимость ведения бизнеса», других показателей и опросов</w:t>
            </w:r>
            <w:r>
              <w:rPr>
                <w:sz w:val="24"/>
                <w:szCs w:val="24"/>
                <w:lang w:eastAsia="ro-RO"/>
              </w:rPr>
              <w:t xml:space="preserve">, а также </w:t>
            </w:r>
            <w:r w:rsidRPr="005535B9">
              <w:rPr>
                <w:sz w:val="24"/>
                <w:szCs w:val="24"/>
                <w:lang w:eastAsia="ro-RO"/>
              </w:rPr>
              <w:t xml:space="preserve">внесение предложений по улучшению данных показателей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регулирующие органы центрального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Отчеты о пересмотре международных показателей публикуются ежегодно;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п</w:t>
            </w:r>
            <w:r w:rsidRPr="005535B9">
              <w:rPr>
                <w:sz w:val="24"/>
                <w:szCs w:val="24"/>
                <w:lang w:eastAsia="ro-RO"/>
              </w:rPr>
              <w:t>редложения по оптимизации нормативной базы ежегодно передаются Правительству с указанием уровня воздействия на международные показатели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Осуществление ретроспективного (ex-post) анализа последствий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>регулирования нормативных актов, с применением Модели нормативных затрат, выявление возможностей для сокращения бремени регулирования и представление предложений по сокращению бремени регулирования Министерству экономики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 xml:space="preserve">Регулирующие органы центрального публичного управления; Министерство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>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Ежегодно, начиная с 2017 года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Каждый регулирующий орган</w:t>
            </w:r>
            <w:r>
              <w:rPr>
                <w:sz w:val="24"/>
                <w:szCs w:val="24"/>
                <w:lang w:eastAsia="ro-RO"/>
              </w:rPr>
              <w:t xml:space="preserve">, </w:t>
            </w:r>
            <w:r w:rsidRPr="005535B9">
              <w:rPr>
                <w:sz w:val="24"/>
                <w:szCs w:val="24"/>
                <w:lang w:eastAsia="ro-RO"/>
              </w:rPr>
              <w:t>отдельно или совместно с другими органами власти</w:t>
            </w:r>
            <w:r>
              <w:rPr>
                <w:sz w:val="24"/>
                <w:szCs w:val="24"/>
                <w:lang w:eastAsia="ro-RO"/>
              </w:rPr>
              <w:t>,</w:t>
            </w:r>
            <w:r w:rsidRPr="005535B9">
              <w:rPr>
                <w:sz w:val="24"/>
                <w:szCs w:val="24"/>
                <w:lang w:eastAsia="ro-RO"/>
              </w:rPr>
              <w:t xml:space="preserve">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 xml:space="preserve">ежегодно оценивает основные области регулирования, публикуя соответствующий отчет;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п</w:t>
            </w:r>
            <w:r w:rsidRPr="005535B9">
              <w:rPr>
                <w:sz w:val="24"/>
                <w:szCs w:val="24"/>
                <w:lang w:eastAsia="ro-RO"/>
              </w:rPr>
              <w:t>редложения по сокращению бремени регулирования ежегодно направляются Правительству для документов, подлежащих оценке, с указанием воздействия на бремя регулирования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Del="00807060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3.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Разработка </w:t>
            </w:r>
            <w:r>
              <w:rPr>
                <w:sz w:val="24"/>
                <w:szCs w:val="24"/>
                <w:lang w:eastAsia="ro-RO"/>
              </w:rPr>
              <w:t xml:space="preserve">курса обучения </w:t>
            </w:r>
            <w:r w:rsidRPr="005535B9">
              <w:rPr>
                <w:sz w:val="24"/>
                <w:szCs w:val="24"/>
                <w:lang w:eastAsia="ro-RO"/>
              </w:rPr>
              <w:t>по анализу международных показателей и Модели нормативных затрат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III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Курс обучения разработан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4.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Организация курса </w:t>
            </w:r>
            <w:r>
              <w:rPr>
                <w:sz w:val="24"/>
                <w:szCs w:val="24"/>
                <w:lang w:eastAsia="ro-RO"/>
              </w:rPr>
              <w:t>обучения п</w:t>
            </w:r>
            <w:r w:rsidRPr="005535B9">
              <w:rPr>
                <w:sz w:val="24"/>
                <w:szCs w:val="24"/>
                <w:lang w:eastAsia="ro-RO"/>
              </w:rPr>
              <w:t>о анализу международных показателей и Модели нормативных затрат для представителей государственного</w:t>
            </w:r>
            <w:r>
              <w:rPr>
                <w:sz w:val="24"/>
                <w:szCs w:val="24"/>
                <w:lang w:eastAsia="ro-RO"/>
              </w:rPr>
              <w:t>/</w:t>
            </w:r>
            <w:r w:rsidRPr="005535B9">
              <w:rPr>
                <w:sz w:val="24"/>
                <w:szCs w:val="24"/>
                <w:lang w:eastAsia="ro-RO"/>
              </w:rPr>
              <w:t>частного секторов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Курс обучения проводится ежегодно;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по меньшей мере один </w:t>
            </w:r>
            <w:r w:rsidRPr="005535B9">
              <w:rPr>
                <w:sz w:val="24"/>
                <w:szCs w:val="24"/>
                <w:lang w:eastAsia="ro-RO"/>
              </w:rPr>
              <w:t>представител</w:t>
            </w:r>
            <w:r>
              <w:rPr>
                <w:sz w:val="24"/>
                <w:szCs w:val="24"/>
                <w:lang w:eastAsia="ro-RO"/>
              </w:rPr>
              <w:t>ь</w:t>
            </w:r>
            <w:r w:rsidRPr="005535B9">
              <w:rPr>
                <w:sz w:val="24"/>
                <w:szCs w:val="24"/>
                <w:lang w:eastAsia="ro-RO"/>
              </w:rPr>
              <w:t xml:space="preserve"> от каждого регулирующего органа</w:t>
            </w:r>
            <w:r>
              <w:rPr>
                <w:sz w:val="24"/>
                <w:szCs w:val="24"/>
                <w:lang w:eastAsia="ro-RO"/>
              </w:rPr>
              <w:t xml:space="preserve"> прошел обучение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5.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Разработка Методологии анализа</w:t>
            </w:r>
            <w:r>
              <w:rPr>
                <w:sz w:val="24"/>
                <w:szCs w:val="24"/>
                <w:lang w:eastAsia="ro-RO"/>
              </w:rPr>
              <w:t xml:space="preserve"> регулирующих </w:t>
            </w:r>
            <w:r w:rsidRPr="005535B9">
              <w:rPr>
                <w:sz w:val="24"/>
                <w:szCs w:val="24"/>
                <w:lang w:eastAsia="ro-RO"/>
              </w:rPr>
              <w:t>ограничений</w:t>
            </w:r>
            <w:r>
              <w:rPr>
                <w:sz w:val="24"/>
                <w:szCs w:val="24"/>
                <w:lang w:eastAsia="ro-RO"/>
              </w:rPr>
              <w:t xml:space="preserve"> для </w:t>
            </w:r>
            <w:r w:rsidRPr="005535B9">
              <w:rPr>
                <w:sz w:val="24"/>
                <w:szCs w:val="24"/>
                <w:lang w:eastAsia="ro-RO"/>
              </w:rPr>
              <w:t>конкурентоспособност</w:t>
            </w:r>
            <w:r>
              <w:rPr>
                <w:sz w:val="24"/>
                <w:szCs w:val="24"/>
                <w:lang w:eastAsia="ro-RO"/>
              </w:rPr>
              <w:t xml:space="preserve">и, относящихся к </w:t>
            </w:r>
            <w:r w:rsidRPr="005535B9">
              <w:rPr>
                <w:sz w:val="24"/>
                <w:szCs w:val="24"/>
                <w:lang w:eastAsia="ro-RO"/>
              </w:rPr>
              <w:t>цепочк</w:t>
            </w:r>
            <w:r>
              <w:rPr>
                <w:sz w:val="24"/>
                <w:szCs w:val="24"/>
                <w:lang w:eastAsia="ro-RO"/>
              </w:rPr>
              <w:t>е</w:t>
            </w:r>
            <w:r w:rsidRPr="005535B9">
              <w:rPr>
                <w:sz w:val="24"/>
                <w:szCs w:val="24"/>
                <w:lang w:eastAsia="ro-RO"/>
              </w:rPr>
              <w:t xml:space="preserve"> создания добавленной стоимости</w:t>
            </w:r>
          </w:p>
          <w:p w:rsidR="00A34A1C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Методология разработана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i/>
                <w:iCs/>
                <w:sz w:val="24"/>
                <w:szCs w:val="24"/>
                <w:lang w:eastAsia="ro-RO"/>
              </w:rPr>
              <w:t>Конкретная цель 1.2. Развитие подразделения для анализа воздействия регулирования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val="en-US" w:eastAsia="ro-RO"/>
              </w:rPr>
            </w:pPr>
            <w:r w:rsidRPr="005535B9">
              <w:rPr>
                <w:sz w:val="24"/>
                <w:szCs w:val="24"/>
                <w:lang w:val="en-US" w:eastAsia="ro-RO"/>
              </w:rPr>
              <w:lastRenderedPageBreak/>
              <w:t>6.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Пересмотр и </w:t>
            </w:r>
            <w:r>
              <w:rPr>
                <w:sz w:val="24"/>
                <w:szCs w:val="24"/>
                <w:lang w:eastAsia="ro-RO"/>
              </w:rPr>
              <w:t>ус</w:t>
            </w:r>
            <w:r w:rsidRPr="005535B9">
              <w:rPr>
                <w:sz w:val="24"/>
                <w:szCs w:val="24"/>
                <w:lang w:eastAsia="ro-RO"/>
              </w:rPr>
              <w:t xml:space="preserve">овершенствование нормативной базы, регулирующей процесс и методологию </w:t>
            </w:r>
            <w:r>
              <w:rPr>
                <w:sz w:val="24"/>
                <w:szCs w:val="24"/>
                <w:lang w:eastAsia="ro-RO"/>
              </w:rPr>
              <w:t xml:space="preserve">анализа воздействия регулирования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II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Нормативная база изменена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val="en-US" w:eastAsia="ro-RO"/>
              </w:rPr>
              <w:t>7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Разработка учебного модуля «Принципы эффективного регулирования и </w:t>
            </w:r>
            <w:r>
              <w:rPr>
                <w:sz w:val="24"/>
                <w:szCs w:val="24"/>
                <w:lang w:eastAsia="ro-RO"/>
              </w:rPr>
              <w:t>анализ воздействия регулирования»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 Государственная канцелярия совместно с Академией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val="en-US" w:eastAsia="ro-RO"/>
              </w:rPr>
              <w:t xml:space="preserve">II </w:t>
            </w:r>
            <w:r w:rsidRPr="005535B9">
              <w:rPr>
                <w:sz w:val="24"/>
                <w:szCs w:val="24"/>
                <w:lang w:eastAsia="ro-RO"/>
              </w:rPr>
              <w:t>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Учебный модуль разработан;</w:t>
            </w:r>
          </w:p>
          <w:p w:rsidR="00A34A1C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к</w:t>
            </w:r>
            <w:r w:rsidRPr="005535B9">
              <w:rPr>
                <w:sz w:val="24"/>
                <w:szCs w:val="24"/>
                <w:lang w:eastAsia="ro-RO"/>
              </w:rPr>
              <w:t xml:space="preserve">урсы организованы и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начинаются в 2016 году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val="en-US" w:eastAsia="ro-RO"/>
              </w:rPr>
              <w:t>8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Развитие и обслуживание портала </w:t>
            </w:r>
            <w:r>
              <w:rPr>
                <w:sz w:val="24"/>
                <w:szCs w:val="24"/>
                <w:lang w:eastAsia="ro-RO"/>
              </w:rPr>
              <w:t>анализ воздействия регулирования</w:t>
            </w:r>
            <w:r w:rsidRPr="005535B9">
              <w:rPr>
                <w:sz w:val="24"/>
                <w:szCs w:val="24"/>
                <w:lang w:eastAsia="ro-RO"/>
              </w:rPr>
              <w:t xml:space="preserve"> (reglementare.gov.md) в сотрудничестве с Рабочей группой по регулированию предпринимательской деятельности, частным сектором и ведущими вузами; изменение нормативной базы для обеспечения эффективной работы портала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Центр электронного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Развитие портала </w:t>
            </w:r>
            <w:r>
              <w:rPr>
                <w:sz w:val="24"/>
                <w:szCs w:val="24"/>
                <w:lang w:eastAsia="ro-RO"/>
              </w:rPr>
              <w:t>анализ воздействия регулирования</w:t>
            </w:r>
            <w:r w:rsidRPr="005535B9">
              <w:rPr>
                <w:sz w:val="24"/>
                <w:szCs w:val="24"/>
                <w:lang w:eastAsia="ro-RO"/>
              </w:rPr>
              <w:t xml:space="preserve"> в 2016 году;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н</w:t>
            </w:r>
            <w:r w:rsidRPr="005535B9">
              <w:rPr>
                <w:sz w:val="24"/>
                <w:szCs w:val="24"/>
                <w:lang w:eastAsia="ro-RO"/>
              </w:rPr>
              <w:t xml:space="preserve">ормативная база изменена для продвижения портала в  2016 году;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с</w:t>
            </w:r>
            <w:r w:rsidRPr="005535B9">
              <w:rPr>
                <w:sz w:val="24"/>
                <w:szCs w:val="24"/>
                <w:lang w:eastAsia="ro-RO"/>
              </w:rPr>
              <w:t xml:space="preserve">  2017 года все проекты </w:t>
            </w:r>
            <w:r>
              <w:rPr>
                <w:sz w:val="24"/>
                <w:szCs w:val="24"/>
                <w:lang w:eastAsia="ro-RO"/>
              </w:rPr>
              <w:t>анализа воздействия регулирования</w:t>
            </w:r>
            <w:r w:rsidRPr="005535B9">
              <w:rPr>
                <w:sz w:val="24"/>
                <w:szCs w:val="24"/>
                <w:lang w:eastAsia="ro-RO"/>
              </w:rPr>
              <w:t xml:space="preserve"> и регулирующие документы обсуждаются через портал </w:t>
            </w:r>
            <w:r>
              <w:rPr>
                <w:sz w:val="24"/>
                <w:szCs w:val="24"/>
                <w:lang w:eastAsia="ro-RO"/>
              </w:rPr>
              <w:t>анализ воздействия регулирования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val="en-US" w:eastAsia="ro-RO"/>
              </w:rPr>
              <w:t>9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Обеспечение стабильной работы Рабочей группы по регулированию предпринимательской деятельности в качестве инструмента беспристрастной экспертизы проектов нормативных актов</w:t>
            </w:r>
          </w:p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II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Действующая Рабочая группа (регулярно проводит заседания</w:t>
            </w:r>
            <w:r>
              <w:rPr>
                <w:sz w:val="24"/>
                <w:szCs w:val="24"/>
                <w:lang w:eastAsia="ro-RO"/>
              </w:rPr>
              <w:t xml:space="preserve">, рассматривает </w:t>
            </w:r>
            <w:r w:rsidRPr="005535B9">
              <w:rPr>
                <w:sz w:val="24"/>
                <w:szCs w:val="24"/>
                <w:lang w:eastAsia="ro-RO"/>
              </w:rPr>
              <w:t xml:space="preserve">и утверждает </w:t>
            </w:r>
            <w:r>
              <w:rPr>
                <w:sz w:val="24"/>
                <w:szCs w:val="24"/>
                <w:lang w:eastAsia="ro-RO"/>
              </w:rPr>
              <w:t>решения по анализу воздействия регулирования</w:t>
            </w:r>
            <w:r w:rsidRPr="005535B9">
              <w:rPr>
                <w:sz w:val="24"/>
                <w:szCs w:val="24"/>
                <w:lang w:eastAsia="ro-RO"/>
              </w:rPr>
              <w:t xml:space="preserve"> и проект</w:t>
            </w:r>
            <w:r>
              <w:rPr>
                <w:sz w:val="24"/>
                <w:szCs w:val="24"/>
                <w:lang w:eastAsia="ro-RO"/>
              </w:rPr>
              <w:t>ы</w:t>
            </w:r>
            <w:r w:rsidRPr="005535B9">
              <w:rPr>
                <w:sz w:val="24"/>
                <w:szCs w:val="24"/>
                <w:lang w:eastAsia="ro-RO"/>
              </w:rPr>
              <w:t xml:space="preserve"> нормативных актов)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lastRenderedPageBreak/>
              <w:t>Общая цель 2. Развитие стимулов для эффективной реализации реформ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i/>
                <w:iCs/>
                <w:sz w:val="24"/>
                <w:szCs w:val="24"/>
                <w:lang w:eastAsia="ro-RO"/>
              </w:rPr>
              <w:t>Конкретная цель 2.1. Оптимизация регуляторной базы и административных процедур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4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u w:val="single"/>
                <w:lang w:eastAsia="ro-RO"/>
              </w:rPr>
            </w:pPr>
          </w:p>
          <w:p w:rsidR="00A34A1C" w:rsidRPr="00A2300B" w:rsidRDefault="00A34A1C" w:rsidP="008A1CAF">
            <w:pPr>
              <w:ind w:firstLine="0"/>
              <w:jc w:val="center"/>
              <w:rPr>
                <w:rFonts w:eastAsia="Calibri"/>
                <w:sz w:val="24"/>
                <w:szCs w:val="24"/>
                <w:u w:val="single"/>
                <w:lang w:eastAsia="ro-RO"/>
              </w:rPr>
            </w:pPr>
            <w:r w:rsidRPr="00A2300B">
              <w:rPr>
                <w:b/>
                <w:bCs/>
                <w:sz w:val="24"/>
                <w:szCs w:val="24"/>
                <w:u w:val="single"/>
                <w:lang w:eastAsia="ro-RO"/>
              </w:rPr>
              <w:t>Мероприятия в налоговой сфере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10.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Сокращение количества налоговых деклараций (отчетов)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Главная государственная налоговая инспекция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Сокращение количества </w:t>
            </w:r>
            <w:r>
              <w:rPr>
                <w:sz w:val="24"/>
                <w:szCs w:val="24"/>
                <w:lang w:eastAsia="ro-RO"/>
              </w:rPr>
              <w:t xml:space="preserve">обязательных </w:t>
            </w:r>
            <w:r w:rsidRPr="005535B9">
              <w:rPr>
                <w:sz w:val="24"/>
                <w:szCs w:val="24"/>
                <w:lang w:eastAsia="ro-RO"/>
              </w:rPr>
              <w:t>отчетов на 5% до 2017 г</w:t>
            </w:r>
            <w:r>
              <w:rPr>
                <w:sz w:val="24"/>
                <w:szCs w:val="24"/>
                <w:lang w:eastAsia="ro-RO"/>
              </w:rPr>
              <w:t>ода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11.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Разработка</w:t>
            </w:r>
            <w:r>
              <w:rPr>
                <w:sz w:val="24"/>
                <w:szCs w:val="24"/>
                <w:lang w:eastAsia="ro-RO"/>
              </w:rPr>
              <w:t>/пере</w:t>
            </w:r>
            <w:r w:rsidRPr="005535B9">
              <w:rPr>
                <w:sz w:val="24"/>
                <w:szCs w:val="24"/>
                <w:lang w:eastAsia="ro-RO"/>
              </w:rPr>
              <w:t>смотр мер налоговой политики</w:t>
            </w:r>
            <w:r>
              <w:rPr>
                <w:sz w:val="24"/>
                <w:szCs w:val="24"/>
                <w:lang w:eastAsia="ro-RO"/>
              </w:rPr>
              <w:t xml:space="preserve"> с целью улучшения климата предпринимательской среды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финансов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Меры </w:t>
            </w:r>
            <w:r>
              <w:rPr>
                <w:sz w:val="24"/>
                <w:szCs w:val="24"/>
                <w:lang w:eastAsia="ro-RO"/>
              </w:rPr>
              <w:t>н</w:t>
            </w:r>
            <w:r w:rsidRPr="005535B9">
              <w:rPr>
                <w:sz w:val="24"/>
                <w:szCs w:val="24"/>
                <w:lang w:eastAsia="ro-RO"/>
              </w:rPr>
              <w:t>алоговой политики разработаны и /или пересмотрены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12.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Расширение спектра услуг, оказанных налогоплательщикам посредством </w:t>
            </w:r>
            <w:r>
              <w:rPr>
                <w:sz w:val="24"/>
                <w:szCs w:val="24"/>
                <w:lang w:eastAsia="ro-RO"/>
              </w:rPr>
              <w:t xml:space="preserve">развития и внедрения </w:t>
            </w:r>
            <w:r w:rsidRPr="005535B9">
              <w:rPr>
                <w:sz w:val="24"/>
                <w:szCs w:val="24"/>
                <w:lang w:eastAsia="ro-RO"/>
              </w:rPr>
              <w:t>эффективных</w:t>
            </w:r>
            <w:r>
              <w:rPr>
                <w:sz w:val="24"/>
                <w:szCs w:val="24"/>
                <w:lang w:eastAsia="ro-RO"/>
              </w:rPr>
              <w:t xml:space="preserve"> и операционных </w:t>
            </w:r>
            <w:r w:rsidRPr="005535B9">
              <w:rPr>
                <w:sz w:val="24"/>
                <w:szCs w:val="24"/>
                <w:lang w:eastAsia="ro-RO"/>
              </w:rPr>
              <w:t xml:space="preserve"> автоматизированных информационных систем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Главная государственная налоговая инспекция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Информационный продукт разработан и внедрен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13.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Внедрение системы единого платежного счета налогоплательщика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финансов;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Главная государственная налоговая инспекция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Система внедрена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14.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Развитие системы электронного декларирования, налоговой отчетности и платежей</w:t>
            </w:r>
          </w:p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Главная государственная налоговая инспекция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Увеличение доли электронного представления отчетности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4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u w:val="single"/>
                <w:lang w:eastAsia="ro-RO"/>
              </w:rPr>
            </w:pPr>
          </w:p>
          <w:p w:rsidR="00A34A1C" w:rsidRPr="005535B9" w:rsidRDefault="00A34A1C" w:rsidP="008A1CAF">
            <w:pPr>
              <w:ind w:firstLine="0"/>
              <w:jc w:val="center"/>
              <w:rPr>
                <w:rFonts w:eastAsia="Calibri"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u w:val="single"/>
                <w:lang w:eastAsia="ro-RO"/>
              </w:rPr>
              <w:t>Мероприятия в таможенной сфере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1</w:t>
            </w:r>
            <w:r>
              <w:rPr>
                <w:sz w:val="24"/>
                <w:szCs w:val="24"/>
                <w:lang w:eastAsia="ro-RO"/>
              </w:rPr>
              <w:t>5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bCs/>
                <w:sz w:val="24"/>
                <w:szCs w:val="24"/>
                <w:lang w:eastAsia="ro-RO"/>
              </w:rPr>
            </w:pPr>
            <w:r w:rsidRPr="005535B9">
              <w:rPr>
                <w:bCs/>
                <w:sz w:val="24"/>
                <w:szCs w:val="24"/>
                <w:lang w:eastAsia="ro-RO"/>
              </w:rPr>
              <w:t xml:space="preserve">Утверждение и </w:t>
            </w:r>
            <w:r w:rsidRPr="005535B9">
              <w:rPr>
                <w:bCs/>
                <w:sz w:val="24"/>
                <w:szCs w:val="24"/>
                <w:lang w:eastAsia="ro-RO"/>
              </w:rPr>
              <w:lastRenderedPageBreak/>
              <w:t>опубликование пояснительных записок к Комбинированно</w:t>
            </w:r>
            <w:r>
              <w:rPr>
                <w:bCs/>
                <w:sz w:val="24"/>
                <w:szCs w:val="24"/>
                <w:lang w:eastAsia="ro-RO"/>
              </w:rPr>
              <w:t xml:space="preserve">й товарной номенклатуре </w:t>
            </w:r>
            <w:r w:rsidRPr="005535B9">
              <w:rPr>
                <w:bCs/>
                <w:sz w:val="24"/>
                <w:szCs w:val="24"/>
                <w:lang w:eastAsia="ro-RO"/>
              </w:rPr>
              <w:t xml:space="preserve"> Республики Молдова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Таможенная служба;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 xml:space="preserve">Министерство </w:t>
            </w:r>
            <w:r>
              <w:rPr>
                <w:sz w:val="24"/>
                <w:szCs w:val="24"/>
                <w:lang w:eastAsia="ro-RO"/>
              </w:rPr>
              <w:t>экономики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rFonts w:eastAsia="Calibri"/>
                <w:sz w:val="24"/>
                <w:szCs w:val="24"/>
                <w:lang w:eastAsia="ro-RO"/>
              </w:rPr>
            </w:pPr>
            <w:r w:rsidRPr="005535B9">
              <w:rPr>
                <w:rFonts w:eastAsia="Calibri"/>
                <w:sz w:val="24"/>
                <w:szCs w:val="24"/>
                <w:lang w:eastAsia="ro-RO"/>
              </w:rPr>
              <w:lastRenderedPageBreak/>
              <w:t>I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rFonts w:eastAsia="Calibri"/>
                <w:sz w:val="24"/>
                <w:szCs w:val="24"/>
                <w:lang w:eastAsia="ro-RO"/>
              </w:rPr>
            </w:pPr>
            <w:r w:rsidRPr="005535B9">
              <w:rPr>
                <w:rFonts w:eastAsia="Calibri"/>
                <w:sz w:val="24"/>
                <w:szCs w:val="24"/>
                <w:lang w:eastAsia="ro-RO"/>
              </w:rPr>
              <w:lastRenderedPageBreak/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rFonts w:eastAsia="Calibri"/>
                <w:sz w:val="24"/>
                <w:szCs w:val="24"/>
                <w:lang w:eastAsia="ro-RO"/>
              </w:rPr>
            </w:pPr>
            <w:r w:rsidRPr="005535B9">
              <w:rPr>
                <w:rFonts w:eastAsia="Calibri"/>
                <w:sz w:val="24"/>
                <w:szCs w:val="24"/>
                <w:lang w:eastAsia="ro-RO"/>
              </w:rPr>
              <w:lastRenderedPageBreak/>
              <w:t xml:space="preserve">Пояснительные записки </w:t>
            </w:r>
            <w:r w:rsidRPr="005535B9">
              <w:rPr>
                <w:rFonts w:eastAsia="Calibri"/>
                <w:sz w:val="24"/>
                <w:szCs w:val="24"/>
                <w:lang w:eastAsia="ro-RO"/>
              </w:rPr>
              <w:lastRenderedPageBreak/>
              <w:t xml:space="preserve">утверждены и официально опубликованы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rFonts w:eastAsia="Calibri"/>
                <w:sz w:val="24"/>
                <w:szCs w:val="24"/>
                <w:lang w:eastAsia="ro-RO"/>
              </w:rPr>
            </w:pPr>
            <w:r w:rsidRPr="005535B9">
              <w:rPr>
                <w:rFonts w:eastAsia="Calibri"/>
                <w:sz w:val="24"/>
                <w:szCs w:val="24"/>
                <w:lang w:eastAsia="ro-RO"/>
              </w:rPr>
              <w:lastRenderedPageBreak/>
              <w:t xml:space="preserve">В пределах </w:t>
            </w:r>
            <w:r w:rsidRPr="005535B9">
              <w:rPr>
                <w:rFonts w:eastAsia="Calibri"/>
                <w:sz w:val="24"/>
                <w:szCs w:val="24"/>
                <w:lang w:eastAsia="ro-RO"/>
              </w:rPr>
              <w:lastRenderedPageBreak/>
              <w:t>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1</w:t>
            </w:r>
            <w:r>
              <w:rPr>
                <w:sz w:val="24"/>
                <w:szCs w:val="24"/>
                <w:lang w:eastAsia="ro-RO"/>
              </w:rPr>
              <w:t>6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Разработка и принятие нового Таможенного кодекса, разработанного в соответствии с  Регламентом Консилиума (СЕЕ) № 2913/92 от 12 октября 1992 года о создании Таможенного кодекса Сообщества и Регламентом Консилиума (СЕ) № 1186/2009 от 16</w:t>
            </w:r>
            <w:r>
              <w:rPr>
                <w:sz w:val="24"/>
                <w:szCs w:val="24"/>
                <w:lang w:eastAsia="ro-RO"/>
              </w:rPr>
              <w:t xml:space="preserve"> ноября </w:t>
            </w:r>
            <w:r w:rsidRPr="005535B9">
              <w:rPr>
                <w:sz w:val="24"/>
                <w:szCs w:val="24"/>
                <w:lang w:eastAsia="ro-RO"/>
              </w:rPr>
              <w:t xml:space="preserve">2009 </w:t>
            </w:r>
            <w:r>
              <w:rPr>
                <w:sz w:val="24"/>
                <w:szCs w:val="24"/>
                <w:lang w:eastAsia="ro-RO"/>
              </w:rPr>
              <w:t xml:space="preserve"> года, устанавливающего систему </w:t>
            </w:r>
            <w:r w:rsidRPr="005535B9">
              <w:rPr>
                <w:sz w:val="24"/>
                <w:szCs w:val="24"/>
                <w:lang w:eastAsia="ro-RO"/>
              </w:rPr>
              <w:t>освобождени</w:t>
            </w:r>
            <w:r>
              <w:rPr>
                <w:sz w:val="24"/>
                <w:szCs w:val="24"/>
                <w:lang w:eastAsia="ro-RO"/>
              </w:rPr>
              <w:t>й</w:t>
            </w:r>
            <w:r w:rsidRPr="005535B9">
              <w:rPr>
                <w:sz w:val="24"/>
                <w:szCs w:val="24"/>
                <w:lang w:eastAsia="ro-RO"/>
              </w:rPr>
              <w:t xml:space="preserve"> от уплаты таможенных пошлин</w:t>
            </w:r>
            <w:r>
              <w:rPr>
                <w:sz w:val="24"/>
                <w:szCs w:val="24"/>
                <w:lang w:eastAsia="ro-RO"/>
              </w:rPr>
              <w:t xml:space="preserve"> на территории стран Сообщества</w:t>
            </w:r>
            <w:r w:rsidRPr="005535B9">
              <w:rPr>
                <w:sz w:val="24"/>
                <w:szCs w:val="24"/>
                <w:lang w:eastAsia="ro-RO"/>
              </w:rPr>
              <w:t>, что обеспечит благоприятны</w:t>
            </w:r>
            <w:r>
              <w:rPr>
                <w:sz w:val="24"/>
                <w:szCs w:val="24"/>
                <w:lang w:eastAsia="ro-RO"/>
              </w:rPr>
              <w:t>й</w:t>
            </w:r>
            <w:r w:rsidRPr="005535B9">
              <w:rPr>
                <w:sz w:val="24"/>
                <w:szCs w:val="24"/>
                <w:lang w:eastAsia="ro-RO"/>
              </w:rPr>
              <w:t xml:space="preserve"> климат для </w:t>
            </w:r>
            <w:r>
              <w:rPr>
                <w:sz w:val="24"/>
                <w:szCs w:val="24"/>
                <w:lang w:eastAsia="ro-RO"/>
              </w:rPr>
              <w:t>предпринимательской сферы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финансов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III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Новый Таможенный кодекс разработан и утвержден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1</w:t>
            </w:r>
            <w:r>
              <w:rPr>
                <w:sz w:val="24"/>
                <w:szCs w:val="24"/>
                <w:lang w:eastAsia="ro-RO"/>
              </w:rPr>
              <w:t>7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Внедрение упрощенных </w:t>
            </w:r>
            <w:r>
              <w:rPr>
                <w:sz w:val="24"/>
                <w:szCs w:val="24"/>
                <w:lang w:eastAsia="ro-RO"/>
              </w:rPr>
              <w:t xml:space="preserve">и единообразных </w:t>
            </w:r>
            <w:r w:rsidRPr="005535B9">
              <w:rPr>
                <w:sz w:val="24"/>
                <w:szCs w:val="24"/>
                <w:lang w:eastAsia="ro-RO"/>
              </w:rPr>
              <w:t xml:space="preserve">процедур таможенного </w:t>
            </w:r>
            <w:r>
              <w:rPr>
                <w:sz w:val="24"/>
                <w:szCs w:val="24"/>
                <w:lang w:eastAsia="ro-RO"/>
              </w:rPr>
              <w:t xml:space="preserve">оформления </w:t>
            </w:r>
            <w:r w:rsidRPr="005535B9">
              <w:rPr>
                <w:sz w:val="24"/>
                <w:szCs w:val="24"/>
                <w:lang w:eastAsia="ro-RO"/>
              </w:rPr>
              <w:t xml:space="preserve">  товаров, принимая опыт стран </w:t>
            </w:r>
            <w:r>
              <w:rPr>
                <w:sz w:val="24"/>
                <w:szCs w:val="24"/>
                <w:lang w:eastAsia="ro-RO"/>
              </w:rPr>
              <w:t>Е</w:t>
            </w:r>
            <w:r w:rsidRPr="005535B9">
              <w:rPr>
                <w:sz w:val="24"/>
                <w:szCs w:val="24"/>
                <w:lang w:eastAsia="ro-RO"/>
              </w:rPr>
              <w:t>вропейского сообщества</w:t>
            </w:r>
            <w:r>
              <w:rPr>
                <w:sz w:val="24"/>
                <w:szCs w:val="24"/>
                <w:lang w:eastAsia="ro-RO"/>
              </w:rPr>
              <w:t xml:space="preserve"> в данной области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финансов, Таможенная служба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Проекты по внесению изменений в н</w:t>
            </w:r>
            <w:r w:rsidRPr="005535B9">
              <w:rPr>
                <w:sz w:val="24"/>
                <w:szCs w:val="24"/>
                <w:lang w:eastAsia="ro-RO"/>
              </w:rPr>
              <w:t>ормативн</w:t>
            </w:r>
            <w:r>
              <w:rPr>
                <w:sz w:val="24"/>
                <w:szCs w:val="24"/>
                <w:lang w:eastAsia="ro-RO"/>
              </w:rPr>
              <w:t>ую</w:t>
            </w:r>
            <w:r w:rsidRPr="005535B9">
              <w:rPr>
                <w:sz w:val="24"/>
                <w:szCs w:val="24"/>
                <w:lang w:eastAsia="ro-RO"/>
              </w:rPr>
              <w:t xml:space="preserve"> баз</w:t>
            </w:r>
            <w:r>
              <w:rPr>
                <w:sz w:val="24"/>
                <w:szCs w:val="24"/>
                <w:lang w:eastAsia="ro-RO"/>
              </w:rPr>
              <w:t>у разработаны и одобрены;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у</w:t>
            </w:r>
            <w:r w:rsidRPr="005535B9">
              <w:rPr>
                <w:sz w:val="24"/>
                <w:szCs w:val="24"/>
                <w:lang w:eastAsia="ro-RO"/>
              </w:rPr>
              <w:t xml:space="preserve">величение доли представленных электронных таможенных деклараций;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к</w:t>
            </w:r>
            <w:r w:rsidRPr="005535B9">
              <w:rPr>
                <w:sz w:val="24"/>
                <w:szCs w:val="24"/>
                <w:lang w:eastAsia="ro-RO"/>
              </w:rPr>
              <w:t xml:space="preserve">оличество </w:t>
            </w:r>
            <w:r>
              <w:rPr>
                <w:sz w:val="24"/>
                <w:szCs w:val="24"/>
                <w:lang w:eastAsia="ro-RO"/>
              </w:rPr>
              <w:t>а</w:t>
            </w:r>
            <w:r w:rsidRPr="005535B9">
              <w:rPr>
                <w:sz w:val="24"/>
                <w:szCs w:val="24"/>
                <w:lang w:eastAsia="ro-RO"/>
              </w:rPr>
              <w:t xml:space="preserve">вторизированных </w:t>
            </w:r>
            <w:r>
              <w:rPr>
                <w:sz w:val="24"/>
                <w:szCs w:val="24"/>
                <w:lang w:eastAsia="ro-RO"/>
              </w:rPr>
              <w:t>э</w:t>
            </w:r>
            <w:r w:rsidRPr="005535B9">
              <w:rPr>
                <w:sz w:val="24"/>
                <w:szCs w:val="24"/>
                <w:lang w:eastAsia="ro-RO"/>
              </w:rPr>
              <w:t xml:space="preserve">кономических </w:t>
            </w:r>
            <w:r>
              <w:rPr>
                <w:sz w:val="24"/>
                <w:szCs w:val="24"/>
                <w:lang w:eastAsia="ro-RO"/>
              </w:rPr>
              <w:t>о</w:t>
            </w:r>
            <w:r w:rsidRPr="005535B9">
              <w:rPr>
                <w:sz w:val="24"/>
                <w:szCs w:val="24"/>
                <w:lang w:eastAsia="ro-RO"/>
              </w:rPr>
              <w:t>ператоров;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П</w:t>
            </w:r>
            <w:r w:rsidRPr="005535B9">
              <w:rPr>
                <w:sz w:val="24"/>
                <w:szCs w:val="24"/>
                <w:lang w:eastAsia="ro-RO"/>
              </w:rPr>
              <w:t xml:space="preserve">рограммы по признанию </w:t>
            </w:r>
            <w:r>
              <w:rPr>
                <w:sz w:val="24"/>
                <w:szCs w:val="24"/>
                <w:lang w:eastAsia="ro-RO"/>
              </w:rPr>
              <w:t xml:space="preserve">авторизированных </w:t>
            </w:r>
            <w:r>
              <w:rPr>
                <w:sz w:val="24"/>
                <w:szCs w:val="24"/>
                <w:lang w:eastAsia="ro-RO"/>
              </w:rPr>
              <w:lastRenderedPageBreak/>
              <w:t>экономических агентов</w:t>
            </w:r>
            <w:r w:rsidRPr="005535B9">
              <w:rPr>
                <w:sz w:val="24"/>
                <w:szCs w:val="24"/>
                <w:lang w:eastAsia="ro-RO"/>
              </w:rPr>
              <w:t xml:space="preserve"> другими странами инициированы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1</w:t>
            </w:r>
            <w:r>
              <w:rPr>
                <w:sz w:val="24"/>
                <w:szCs w:val="24"/>
                <w:lang w:eastAsia="ro-RO"/>
              </w:rPr>
              <w:t>8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Запуск </w:t>
            </w:r>
            <w:r w:rsidRPr="005535B9">
              <w:rPr>
                <w:sz w:val="24"/>
                <w:szCs w:val="24"/>
                <w:lang w:eastAsia="ro-RO"/>
              </w:rPr>
              <w:t xml:space="preserve"> программы ЕС Twinningпо внедрению «единого окна» </w:t>
            </w:r>
            <w:r>
              <w:rPr>
                <w:sz w:val="24"/>
                <w:szCs w:val="24"/>
                <w:lang w:eastAsia="ro-RO"/>
              </w:rPr>
              <w:t xml:space="preserve">на границе </w:t>
            </w:r>
            <w:r w:rsidRPr="005535B9">
              <w:rPr>
                <w:sz w:val="24"/>
                <w:szCs w:val="24"/>
                <w:lang w:eastAsia="ro-RO"/>
              </w:rPr>
              <w:t xml:space="preserve">и Компьютеризированной </w:t>
            </w:r>
            <w:r>
              <w:rPr>
                <w:sz w:val="24"/>
                <w:szCs w:val="24"/>
                <w:lang w:eastAsia="ro-RO"/>
              </w:rPr>
              <w:t>с</w:t>
            </w:r>
            <w:r w:rsidRPr="005535B9">
              <w:rPr>
                <w:sz w:val="24"/>
                <w:szCs w:val="24"/>
                <w:lang w:eastAsia="ro-RO"/>
              </w:rPr>
              <w:t xml:space="preserve">истемы </w:t>
            </w:r>
            <w:r>
              <w:rPr>
                <w:sz w:val="24"/>
                <w:szCs w:val="24"/>
                <w:lang w:eastAsia="ro-RO"/>
              </w:rPr>
              <w:t>т</w:t>
            </w:r>
            <w:r w:rsidRPr="005535B9">
              <w:rPr>
                <w:sz w:val="24"/>
                <w:szCs w:val="24"/>
                <w:lang w:eastAsia="ro-RO"/>
              </w:rPr>
              <w:t>ранзита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Таможенная служба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Программа Twinningинициирована;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п</w:t>
            </w:r>
            <w:r w:rsidRPr="005535B9">
              <w:rPr>
                <w:sz w:val="24"/>
                <w:szCs w:val="24"/>
                <w:lang w:eastAsia="ro-RO"/>
              </w:rPr>
              <w:t xml:space="preserve">роект по внедрению  модуля Компьютеризированной </w:t>
            </w:r>
            <w:r>
              <w:rPr>
                <w:sz w:val="24"/>
                <w:szCs w:val="24"/>
                <w:lang w:eastAsia="ro-RO"/>
              </w:rPr>
              <w:t>с</w:t>
            </w:r>
            <w:r w:rsidRPr="005535B9">
              <w:rPr>
                <w:sz w:val="24"/>
                <w:szCs w:val="24"/>
                <w:lang w:eastAsia="ro-RO"/>
              </w:rPr>
              <w:t xml:space="preserve">истемы </w:t>
            </w:r>
            <w:r>
              <w:rPr>
                <w:sz w:val="24"/>
                <w:szCs w:val="24"/>
                <w:lang w:eastAsia="ro-RO"/>
              </w:rPr>
              <w:t>т</w:t>
            </w:r>
            <w:r w:rsidRPr="005535B9">
              <w:rPr>
                <w:sz w:val="24"/>
                <w:szCs w:val="24"/>
                <w:lang w:eastAsia="ro-RO"/>
              </w:rPr>
              <w:t xml:space="preserve">ранзита и </w:t>
            </w:r>
            <w:r>
              <w:rPr>
                <w:sz w:val="24"/>
                <w:szCs w:val="24"/>
                <w:lang w:eastAsia="ro-RO"/>
              </w:rPr>
              <w:t>транзитного отбора инициирован</w:t>
            </w:r>
            <w:r w:rsidRPr="005535B9">
              <w:rPr>
                <w:sz w:val="24"/>
                <w:szCs w:val="24"/>
                <w:lang w:eastAsia="ro-RO"/>
              </w:rPr>
              <w:t>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оценка н</w:t>
            </w:r>
            <w:r w:rsidRPr="005535B9">
              <w:rPr>
                <w:sz w:val="24"/>
                <w:szCs w:val="24"/>
                <w:lang w:eastAsia="ro-RO"/>
              </w:rPr>
              <w:t>ормативн</w:t>
            </w:r>
            <w:r>
              <w:rPr>
                <w:sz w:val="24"/>
                <w:szCs w:val="24"/>
                <w:lang w:eastAsia="ro-RO"/>
              </w:rPr>
              <w:t>ой</w:t>
            </w:r>
            <w:r w:rsidRPr="005535B9">
              <w:rPr>
                <w:sz w:val="24"/>
                <w:szCs w:val="24"/>
                <w:lang w:eastAsia="ro-RO"/>
              </w:rPr>
              <w:t xml:space="preserve"> баз</w:t>
            </w:r>
            <w:r>
              <w:rPr>
                <w:sz w:val="24"/>
                <w:szCs w:val="24"/>
                <w:lang w:eastAsia="ro-RO"/>
              </w:rPr>
              <w:t>ыосуществлена</w:t>
            </w:r>
            <w:r w:rsidRPr="005535B9">
              <w:rPr>
                <w:sz w:val="24"/>
                <w:szCs w:val="24"/>
                <w:lang w:eastAsia="ro-RO"/>
              </w:rPr>
              <w:t>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т</w:t>
            </w:r>
            <w:r w:rsidRPr="005535B9">
              <w:rPr>
                <w:sz w:val="24"/>
                <w:szCs w:val="24"/>
                <w:lang w:eastAsia="ro-RO"/>
              </w:rPr>
              <w:t>ехническое задание модулей разработано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финансирования, предоставленного в рамках проекта Twinning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19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Приведение национальной нормативно-правовой базы в соответствие со стандартами и практиками ЕС посредством внедрения комплексных и недискриминационных</w:t>
            </w:r>
            <w:r>
              <w:rPr>
                <w:sz w:val="24"/>
                <w:szCs w:val="24"/>
                <w:lang w:eastAsia="ro-RO"/>
              </w:rPr>
              <w:t xml:space="preserve"> правил происхождения </w:t>
            </w:r>
            <w:r w:rsidRPr="005535B9">
              <w:rPr>
                <w:sz w:val="24"/>
                <w:szCs w:val="24"/>
                <w:lang w:eastAsia="ro-RO"/>
              </w:rPr>
              <w:t xml:space="preserve"> и их применение для всех компаний на территории Республики Молдова, включая свободные экономические зоны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финансов,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Таможенная служба;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Проекты по</w:t>
            </w:r>
            <w:r>
              <w:rPr>
                <w:sz w:val="24"/>
                <w:szCs w:val="24"/>
                <w:lang w:eastAsia="ro-RO"/>
              </w:rPr>
              <w:t xml:space="preserve"> внесению </w:t>
            </w:r>
            <w:r w:rsidRPr="005535B9">
              <w:rPr>
                <w:sz w:val="24"/>
                <w:szCs w:val="24"/>
                <w:lang w:eastAsia="ro-RO"/>
              </w:rPr>
              <w:t xml:space="preserve"> изменени</w:t>
            </w:r>
            <w:r>
              <w:rPr>
                <w:sz w:val="24"/>
                <w:szCs w:val="24"/>
                <w:lang w:eastAsia="ro-RO"/>
              </w:rPr>
              <w:t xml:space="preserve">й в </w:t>
            </w:r>
            <w:r w:rsidRPr="005535B9">
              <w:rPr>
                <w:sz w:val="24"/>
                <w:szCs w:val="24"/>
                <w:lang w:eastAsia="ro-RO"/>
              </w:rPr>
              <w:t xml:space="preserve"> нормативн</w:t>
            </w:r>
            <w:r>
              <w:rPr>
                <w:sz w:val="24"/>
                <w:szCs w:val="24"/>
                <w:lang w:eastAsia="ro-RO"/>
              </w:rPr>
              <w:t>ую</w:t>
            </w:r>
            <w:r w:rsidRPr="005535B9">
              <w:rPr>
                <w:sz w:val="24"/>
                <w:szCs w:val="24"/>
                <w:lang w:eastAsia="ro-RO"/>
              </w:rPr>
              <w:t xml:space="preserve"> баз</w:t>
            </w:r>
            <w:r>
              <w:rPr>
                <w:sz w:val="24"/>
                <w:szCs w:val="24"/>
                <w:lang w:eastAsia="ro-RO"/>
              </w:rPr>
              <w:t>у</w:t>
            </w:r>
            <w:r w:rsidRPr="005535B9">
              <w:rPr>
                <w:sz w:val="24"/>
                <w:szCs w:val="24"/>
                <w:lang w:eastAsia="ro-RO"/>
              </w:rPr>
              <w:t xml:space="preserve"> разработаны и представлены Правительству;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к</w:t>
            </w:r>
            <w:r w:rsidRPr="005535B9">
              <w:rPr>
                <w:sz w:val="24"/>
                <w:szCs w:val="24"/>
                <w:lang w:eastAsia="ro-RO"/>
              </w:rPr>
              <w:t>оличество выданных сертификатов происхождения;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число а</w:t>
            </w:r>
            <w:r w:rsidRPr="005535B9">
              <w:rPr>
                <w:sz w:val="24"/>
                <w:szCs w:val="24"/>
                <w:lang w:eastAsia="ro-RO"/>
              </w:rPr>
              <w:t>вторизированных экспортеров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</w:t>
            </w:r>
            <w:r>
              <w:rPr>
                <w:sz w:val="24"/>
                <w:szCs w:val="24"/>
                <w:lang w:eastAsia="ro-RO"/>
              </w:rPr>
              <w:t>0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Внедрение и развитие таможенного контроля по системе “синий коридор”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Таможенная служба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Механизм таможенного контроля по системе “синий коридор” функционален;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к</w:t>
            </w:r>
            <w:r w:rsidRPr="005535B9">
              <w:rPr>
                <w:sz w:val="24"/>
                <w:szCs w:val="24"/>
                <w:lang w:eastAsia="ro-RO"/>
              </w:rPr>
              <w:t xml:space="preserve">оличество </w:t>
            </w:r>
            <w:r>
              <w:rPr>
                <w:sz w:val="24"/>
                <w:szCs w:val="24"/>
                <w:lang w:eastAsia="ro-RO"/>
              </w:rPr>
              <w:t xml:space="preserve">запросов </w:t>
            </w:r>
            <w:r w:rsidRPr="005535B9">
              <w:rPr>
                <w:sz w:val="24"/>
                <w:szCs w:val="24"/>
                <w:lang w:eastAsia="ro-RO"/>
              </w:rPr>
              <w:t>контроля по системе “синий коридор”</w:t>
            </w:r>
            <w:r>
              <w:rPr>
                <w:sz w:val="24"/>
                <w:szCs w:val="24"/>
                <w:lang w:eastAsia="ro-RO"/>
              </w:rPr>
              <w:t xml:space="preserve"> увеличено</w:t>
            </w:r>
            <w:r w:rsidRPr="005535B9">
              <w:rPr>
                <w:sz w:val="24"/>
                <w:szCs w:val="24"/>
                <w:lang w:eastAsia="ro-RO"/>
              </w:rPr>
              <w:t xml:space="preserve">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к</w:t>
            </w:r>
            <w:r w:rsidRPr="005535B9">
              <w:rPr>
                <w:sz w:val="24"/>
                <w:szCs w:val="24"/>
                <w:lang w:eastAsia="ro-RO"/>
              </w:rPr>
              <w:t xml:space="preserve">оличество процедур повторного  контроля по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 xml:space="preserve">системе “синий коридор”;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д</w:t>
            </w:r>
            <w:r w:rsidRPr="005535B9">
              <w:rPr>
                <w:sz w:val="24"/>
                <w:szCs w:val="24"/>
                <w:lang w:eastAsia="ro-RO"/>
              </w:rPr>
              <w:t xml:space="preserve">оля процедур контроля по системе “синий коридор” </w:t>
            </w:r>
            <w:r>
              <w:rPr>
                <w:sz w:val="24"/>
                <w:szCs w:val="24"/>
                <w:lang w:eastAsia="ro-RO"/>
              </w:rPr>
              <w:t xml:space="preserve"> увеличена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2</w:t>
            </w:r>
            <w:r>
              <w:rPr>
                <w:sz w:val="24"/>
                <w:szCs w:val="24"/>
                <w:lang w:eastAsia="ro-RO"/>
              </w:rPr>
              <w:t>1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Интенсификация взаимодействия с соседними странами, с целью увеличения количества пунктов перехода государственной границы, имеющих единую систему контроля, дл</w:t>
            </w:r>
            <w:r>
              <w:rPr>
                <w:sz w:val="24"/>
                <w:szCs w:val="24"/>
                <w:lang w:eastAsia="ro-RO"/>
              </w:rPr>
              <w:t xml:space="preserve">я упорядочивания потока товаров </w:t>
            </w:r>
            <w:r w:rsidRPr="005535B9">
              <w:rPr>
                <w:sz w:val="24"/>
                <w:szCs w:val="24"/>
                <w:lang w:eastAsia="ro-RO"/>
              </w:rPr>
              <w:t xml:space="preserve"> в соответствии с принципом” Одна остановка”</w:t>
            </w:r>
          </w:p>
          <w:p w:rsidR="00A34A1C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Таможенная служба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</w:t>
            </w:r>
            <w:r>
              <w:rPr>
                <w:sz w:val="24"/>
                <w:szCs w:val="24"/>
                <w:lang w:eastAsia="ro-RO"/>
              </w:rPr>
              <w:t>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Количество действующих пунктов перехода, имеющих единую систему контроля на границе с Украиной;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п</w:t>
            </w:r>
            <w:r w:rsidRPr="005535B9">
              <w:rPr>
                <w:sz w:val="24"/>
                <w:szCs w:val="24"/>
                <w:lang w:eastAsia="ro-RO"/>
              </w:rPr>
              <w:t>роект-пилот совместного таможенного контроля на границе</w:t>
            </w:r>
            <w:r>
              <w:rPr>
                <w:sz w:val="24"/>
                <w:szCs w:val="24"/>
                <w:lang w:eastAsia="ro-RO"/>
              </w:rPr>
              <w:t xml:space="preserve"> с</w:t>
            </w:r>
            <w:r w:rsidRPr="005535B9">
              <w:rPr>
                <w:sz w:val="24"/>
                <w:szCs w:val="24"/>
                <w:lang w:eastAsia="ro-RO"/>
              </w:rPr>
              <w:t xml:space="preserve"> Румынией инициирован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В пределах финансирования проекта </w:t>
            </w:r>
            <w:r>
              <w:rPr>
                <w:sz w:val="24"/>
                <w:szCs w:val="24"/>
                <w:lang w:eastAsia="ro-RO"/>
              </w:rPr>
              <w:t>«Приоритетная инициатива интегрированного менеджмента границы»</w:t>
            </w:r>
            <w:r w:rsidRPr="005535B9">
              <w:rPr>
                <w:sz w:val="24"/>
                <w:szCs w:val="24"/>
                <w:lang w:eastAsia="ro-RO"/>
              </w:rPr>
              <w:t xml:space="preserve"> в рамках программы Восточного </w:t>
            </w:r>
            <w:r>
              <w:rPr>
                <w:sz w:val="24"/>
                <w:szCs w:val="24"/>
                <w:lang w:eastAsia="ro-RO"/>
              </w:rPr>
              <w:t>п</w:t>
            </w:r>
            <w:r w:rsidRPr="005535B9">
              <w:rPr>
                <w:sz w:val="24"/>
                <w:szCs w:val="24"/>
                <w:lang w:eastAsia="ro-RO"/>
              </w:rPr>
              <w:t>артнерства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4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rFonts w:eastAsia="Calibri"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u w:val="single"/>
                <w:lang w:eastAsia="ro-RO"/>
              </w:rPr>
              <w:t>Мероприятия в сфере государственного контроля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</w:t>
            </w:r>
            <w:r>
              <w:rPr>
                <w:sz w:val="24"/>
                <w:szCs w:val="24"/>
                <w:lang w:eastAsia="ro-RO"/>
              </w:rPr>
              <w:t>2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Изменение действующего законодательства для функциональной и институциональной оптимизации публичных органов, наделенных функциями контроля, с целью сокращения бремени на экономических агентов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Министерство экономики; </w:t>
            </w:r>
            <w:r>
              <w:rPr>
                <w:sz w:val="24"/>
                <w:szCs w:val="24"/>
                <w:lang w:eastAsia="ro-RO"/>
              </w:rPr>
              <w:t xml:space="preserve">органы </w:t>
            </w:r>
            <w:r w:rsidRPr="005535B9">
              <w:rPr>
                <w:sz w:val="24"/>
                <w:szCs w:val="24"/>
                <w:lang w:eastAsia="ro-RO"/>
              </w:rPr>
              <w:t>контрол</w:t>
            </w:r>
            <w:r>
              <w:rPr>
                <w:sz w:val="24"/>
                <w:szCs w:val="24"/>
                <w:lang w:eastAsia="ro-RO"/>
              </w:rPr>
              <w:t>я</w:t>
            </w:r>
            <w:r w:rsidRPr="005535B9">
              <w:rPr>
                <w:sz w:val="24"/>
                <w:szCs w:val="24"/>
                <w:lang w:eastAsia="ro-RO"/>
              </w:rPr>
              <w:t xml:space="preserve"> центрального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Предложения по </w:t>
            </w:r>
            <w:r>
              <w:rPr>
                <w:sz w:val="24"/>
                <w:szCs w:val="24"/>
                <w:lang w:eastAsia="ro-RO"/>
              </w:rPr>
              <w:t xml:space="preserve">внесению </w:t>
            </w:r>
            <w:r w:rsidRPr="005535B9">
              <w:rPr>
                <w:sz w:val="24"/>
                <w:szCs w:val="24"/>
                <w:lang w:eastAsia="ro-RO"/>
              </w:rPr>
              <w:t>изменени</w:t>
            </w:r>
            <w:r>
              <w:rPr>
                <w:sz w:val="24"/>
                <w:szCs w:val="24"/>
                <w:lang w:eastAsia="ro-RO"/>
              </w:rPr>
              <w:t xml:space="preserve">й в </w:t>
            </w:r>
            <w:r w:rsidRPr="005535B9">
              <w:rPr>
                <w:sz w:val="24"/>
                <w:szCs w:val="24"/>
                <w:lang w:eastAsia="ro-RO"/>
              </w:rPr>
              <w:t xml:space="preserve"> законодательств</w:t>
            </w:r>
            <w:r>
              <w:rPr>
                <w:sz w:val="24"/>
                <w:szCs w:val="24"/>
                <w:lang w:eastAsia="ro-RO"/>
              </w:rPr>
              <w:t>о</w:t>
            </w:r>
            <w:r w:rsidRPr="005535B9">
              <w:rPr>
                <w:sz w:val="24"/>
                <w:szCs w:val="24"/>
                <w:lang w:eastAsia="ro-RO"/>
              </w:rPr>
              <w:t xml:space="preserve"> разработаны и утверждены в 2016-2017 гг;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д</w:t>
            </w:r>
            <w:r w:rsidRPr="005535B9">
              <w:rPr>
                <w:sz w:val="24"/>
                <w:szCs w:val="24"/>
                <w:lang w:eastAsia="ro-RO"/>
              </w:rPr>
              <w:t>о 2017 года количество государственных проверок сократится не менее чем на 15%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</w:t>
            </w:r>
            <w:r>
              <w:rPr>
                <w:sz w:val="24"/>
                <w:szCs w:val="24"/>
                <w:lang w:eastAsia="ro-RO"/>
              </w:rPr>
              <w:t>3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Разработка механизма контроля инспекторов</w:t>
            </w:r>
            <w:r>
              <w:rPr>
                <w:sz w:val="24"/>
                <w:szCs w:val="24"/>
                <w:lang w:eastAsia="ro-RO"/>
              </w:rPr>
              <w:t xml:space="preserve">, а также механизма </w:t>
            </w:r>
            <w:r w:rsidRPr="005535B9">
              <w:rPr>
                <w:sz w:val="24"/>
                <w:szCs w:val="24"/>
                <w:lang w:eastAsia="ro-RO"/>
              </w:rPr>
              <w:t xml:space="preserve"> надзора за деятельностью органов, наделенных функциями контроля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органы контроля центрального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Механизм разработан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u w:val="single"/>
                <w:lang w:eastAsia="ro-RO"/>
              </w:rPr>
            </w:pPr>
          </w:p>
          <w:p w:rsidR="00A34A1C" w:rsidRPr="005535B9" w:rsidRDefault="00A34A1C" w:rsidP="008A1CAF">
            <w:pPr>
              <w:ind w:firstLine="0"/>
              <w:jc w:val="center"/>
              <w:rPr>
                <w:rFonts w:eastAsia="Calibri"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u w:val="single"/>
                <w:lang w:eastAsia="ro-RO"/>
              </w:rPr>
              <w:t>Мероприятия в сфере доступа к финансированию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</w:t>
            </w:r>
            <w:r>
              <w:rPr>
                <w:sz w:val="24"/>
                <w:szCs w:val="24"/>
                <w:lang w:eastAsia="ro-RO"/>
              </w:rPr>
              <w:t>4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Разработка эффективных схем обеспечения гарантий кредитов, выданных малым и средним предприятиям</w:t>
            </w:r>
            <w:r>
              <w:rPr>
                <w:sz w:val="24"/>
                <w:szCs w:val="24"/>
                <w:lang w:eastAsia="ro-RO"/>
              </w:rPr>
              <w:t xml:space="preserve">, посредством применения </w:t>
            </w:r>
            <w:r w:rsidRPr="005535B9">
              <w:rPr>
                <w:sz w:val="24"/>
                <w:szCs w:val="24"/>
                <w:lang w:eastAsia="ro-RO"/>
              </w:rPr>
              <w:t xml:space="preserve"> наилучш</w:t>
            </w:r>
            <w:r>
              <w:rPr>
                <w:sz w:val="24"/>
                <w:szCs w:val="24"/>
                <w:lang w:eastAsia="ro-RO"/>
              </w:rPr>
              <w:t>их</w:t>
            </w:r>
            <w:r w:rsidRPr="005535B9">
              <w:rPr>
                <w:sz w:val="24"/>
                <w:szCs w:val="24"/>
                <w:lang w:eastAsia="ro-RO"/>
              </w:rPr>
              <w:t xml:space="preserve"> практик, в том числе</w:t>
            </w:r>
            <w:r>
              <w:rPr>
                <w:sz w:val="24"/>
                <w:szCs w:val="24"/>
                <w:lang w:eastAsia="ro-RO"/>
              </w:rPr>
              <w:t>,</w:t>
            </w:r>
            <w:r w:rsidRPr="005535B9">
              <w:rPr>
                <w:sz w:val="24"/>
                <w:szCs w:val="24"/>
                <w:lang w:eastAsia="ro-RO"/>
              </w:rPr>
              <w:t xml:space="preserve"> в целях включения в эти схемы организаций по микрофинансированию и ссудо-сберегательных ассоциаций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 Национальная комиссия по финансов</w:t>
            </w:r>
            <w:r>
              <w:rPr>
                <w:sz w:val="24"/>
                <w:szCs w:val="24"/>
                <w:lang w:eastAsia="ro-RO"/>
              </w:rPr>
              <w:t>ому</w:t>
            </w:r>
            <w:r w:rsidRPr="005535B9">
              <w:rPr>
                <w:sz w:val="24"/>
                <w:szCs w:val="24"/>
                <w:lang w:eastAsia="ro-RO"/>
              </w:rPr>
              <w:t xml:space="preserve"> рынк</w:t>
            </w:r>
            <w:r>
              <w:rPr>
                <w:sz w:val="24"/>
                <w:szCs w:val="24"/>
                <w:lang w:eastAsia="ro-RO"/>
              </w:rPr>
              <w:t>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Схемы разработаны и функционируют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</w:t>
            </w:r>
            <w:r>
              <w:rPr>
                <w:sz w:val="24"/>
                <w:szCs w:val="24"/>
                <w:lang w:eastAsia="ro-RO"/>
              </w:rPr>
              <w:t>5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Разработка Регистра кредитного риска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Национальный </w:t>
            </w:r>
            <w:r>
              <w:rPr>
                <w:sz w:val="24"/>
                <w:szCs w:val="24"/>
                <w:lang w:eastAsia="ro-RO"/>
              </w:rPr>
              <w:t>б</w:t>
            </w:r>
            <w:r w:rsidRPr="005535B9">
              <w:rPr>
                <w:sz w:val="24"/>
                <w:szCs w:val="24"/>
                <w:lang w:eastAsia="ro-RO"/>
              </w:rPr>
              <w:t>анк</w:t>
            </w:r>
            <w:r>
              <w:rPr>
                <w:sz w:val="24"/>
                <w:szCs w:val="24"/>
                <w:lang w:eastAsia="ro-RO"/>
              </w:rPr>
              <w:t xml:space="preserve"> Молдовы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val="en-US" w:eastAsia="ro-RO"/>
              </w:rPr>
              <w:t xml:space="preserve">III </w:t>
            </w:r>
            <w:r w:rsidRPr="005535B9">
              <w:rPr>
                <w:sz w:val="24"/>
                <w:szCs w:val="24"/>
                <w:lang w:eastAsia="ro-RO"/>
              </w:rPr>
              <w:t>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Регистр разработан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4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rFonts w:eastAsia="Calibri"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u w:val="single"/>
                <w:lang w:eastAsia="ro-RO"/>
              </w:rPr>
              <w:t>Мероприятия в сфере конкуренции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</w:t>
            </w:r>
            <w:r>
              <w:rPr>
                <w:sz w:val="24"/>
                <w:szCs w:val="24"/>
                <w:lang w:eastAsia="ro-RO"/>
              </w:rPr>
              <w:t>6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Разработка и утверждение нормативных актов, необходимых для реализации </w:t>
            </w:r>
            <w:r>
              <w:fldChar w:fldCharType="begin"/>
            </w:r>
            <w:r>
              <w:instrText>HYPERLINK "file:///C:\\Users\\operator\\Desktop\\TEXT=LPLP20120711183"</w:instrText>
            </w:r>
            <w:r>
              <w:fldChar w:fldCharType="separate"/>
            </w:r>
            <w:r w:rsidRPr="00B767EA">
              <w:rPr>
                <w:sz w:val="24"/>
                <w:szCs w:val="24"/>
                <w:lang w:eastAsia="ro-RO"/>
              </w:rPr>
              <w:t>Закона о конкуренции</w:t>
            </w:r>
            <w:r>
              <w:fldChar w:fldCharType="end"/>
            </w:r>
            <w:r w:rsidRPr="00B767EA">
              <w:rPr>
                <w:sz w:val="24"/>
                <w:szCs w:val="24"/>
                <w:lang w:eastAsia="ro-RO"/>
              </w:rPr>
              <w:t xml:space="preserve"> и </w:t>
            </w:r>
            <w:hyperlink r:id="rId4" w:history="1">
              <w:r w:rsidRPr="00B767EA">
                <w:rPr>
                  <w:sz w:val="24"/>
                  <w:szCs w:val="24"/>
                  <w:lang w:eastAsia="ro-RO"/>
                </w:rPr>
                <w:t>Закона о государственной помощи</w:t>
              </w:r>
            </w:hyperlink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Совет по конкуренции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Нормативная база изменена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</w:t>
            </w:r>
            <w:r>
              <w:rPr>
                <w:sz w:val="24"/>
                <w:szCs w:val="24"/>
                <w:lang w:eastAsia="ro-RO"/>
              </w:rPr>
              <w:t>7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Пересмотр </w:t>
            </w:r>
            <w:r w:rsidRPr="005535B9">
              <w:rPr>
                <w:sz w:val="24"/>
                <w:szCs w:val="24"/>
                <w:lang w:eastAsia="ro-RO"/>
              </w:rPr>
              <w:t>специфических секторальных ограничений, влияющих на рыночную конкуренцию, используя для этой цели по</w:t>
            </w:r>
            <w:r>
              <w:rPr>
                <w:sz w:val="24"/>
                <w:szCs w:val="24"/>
                <w:lang w:eastAsia="ro-RO"/>
              </w:rPr>
              <w:t xml:space="preserve">дход Организации по сотрудничеству и экономическому развитию по регулированию </w:t>
            </w:r>
            <w:r w:rsidRPr="005535B9">
              <w:rPr>
                <w:sz w:val="24"/>
                <w:szCs w:val="24"/>
                <w:lang w:eastAsia="ro-RO"/>
              </w:rPr>
              <w:t xml:space="preserve"> рынк</w:t>
            </w:r>
            <w:r>
              <w:rPr>
                <w:sz w:val="24"/>
                <w:szCs w:val="24"/>
                <w:lang w:eastAsia="ro-RO"/>
              </w:rPr>
              <w:t>а</w:t>
            </w:r>
            <w:r w:rsidRPr="005535B9">
              <w:rPr>
                <w:sz w:val="24"/>
                <w:szCs w:val="24"/>
                <w:lang w:eastAsia="ro-RO"/>
              </w:rPr>
              <w:t xml:space="preserve">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 xml:space="preserve">продукции и определение приоритетных секторов и действий с целью последующей отмены положений, противоречащих </w:t>
            </w:r>
            <w:r>
              <w:fldChar w:fldCharType="begin"/>
            </w:r>
            <w:r>
              <w:instrText>HYPERLINK "file:///C:\\Users\\operator\\Desktop\\TEXT=LPLP20120711183"</w:instrText>
            </w:r>
            <w:r>
              <w:fldChar w:fldCharType="separate"/>
            </w:r>
            <w:r w:rsidRPr="00EB274F">
              <w:rPr>
                <w:sz w:val="24"/>
                <w:szCs w:val="24"/>
                <w:lang w:eastAsia="ro-RO"/>
              </w:rPr>
              <w:t>Закону о конкуренции</w:t>
            </w:r>
            <w:r>
              <w:fldChar w:fldCharType="end"/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Совет по конкуренции;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центральные органы по регулированию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Отчет о </w:t>
            </w:r>
            <w:r>
              <w:rPr>
                <w:sz w:val="24"/>
                <w:szCs w:val="24"/>
                <w:lang w:eastAsia="ro-RO"/>
              </w:rPr>
              <w:t xml:space="preserve">пересмотре </w:t>
            </w:r>
            <w:r w:rsidRPr="005535B9">
              <w:rPr>
                <w:sz w:val="24"/>
                <w:szCs w:val="24"/>
                <w:lang w:eastAsia="ro-RO"/>
              </w:rPr>
              <w:t xml:space="preserve">опубликован;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п</w:t>
            </w:r>
            <w:r w:rsidRPr="005535B9">
              <w:rPr>
                <w:sz w:val="24"/>
                <w:szCs w:val="24"/>
                <w:lang w:eastAsia="ro-RO"/>
              </w:rPr>
              <w:t>редложения по оптимизации нормативной базы разработаны и пред</w:t>
            </w:r>
            <w:r>
              <w:rPr>
                <w:sz w:val="24"/>
                <w:szCs w:val="24"/>
                <w:lang w:eastAsia="ro-RO"/>
              </w:rPr>
              <w:t xml:space="preserve">ставлены </w:t>
            </w:r>
            <w:r w:rsidRPr="005535B9">
              <w:rPr>
                <w:sz w:val="24"/>
                <w:szCs w:val="24"/>
                <w:lang w:eastAsia="ro-RO"/>
              </w:rPr>
              <w:t xml:space="preserve"> Правительству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2</w:t>
            </w:r>
            <w:r>
              <w:rPr>
                <w:sz w:val="24"/>
                <w:szCs w:val="24"/>
                <w:lang w:eastAsia="ro-RO"/>
              </w:rPr>
              <w:t>8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Отмена или внесение изменений в нормативные акты, противоречащие </w:t>
            </w:r>
            <w:r w:rsidRPr="0017278F">
              <w:rPr>
                <w:sz w:val="24"/>
                <w:szCs w:val="24"/>
                <w:lang w:eastAsia="ro-RO"/>
              </w:rPr>
              <w:t xml:space="preserve">положениям </w:t>
            </w:r>
            <w:hyperlink r:id="rId5" w:history="1">
              <w:r w:rsidRPr="0017278F">
                <w:rPr>
                  <w:sz w:val="24"/>
                  <w:szCs w:val="24"/>
                  <w:lang w:eastAsia="ro-RO"/>
                </w:rPr>
                <w:t>Закона о конкуренции</w:t>
              </w:r>
            </w:hyperlink>
            <w:r w:rsidRPr="0017278F">
              <w:rPr>
                <w:sz w:val="24"/>
                <w:szCs w:val="24"/>
                <w:lang w:eastAsia="ro-RO"/>
              </w:rPr>
              <w:t xml:space="preserve"> и </w:t>
            </w:r>
            <w:hyperlink r:id="rId6" w:history="1">
              <w:r w:rsidRPr="0017278F">
                <w:rPr>
                  <w:rStyle w:val="Hyperlink"/>
                  <w:color w:val="auto"/>
                  <w:sz w:val="24"/>
                  <w:szCs w:val="24"/>
                  <w:u w:val="none"/>
                  <w:lang w:eastAsia="ro-RO"/>
                </w:rPr>
                <w:t>Закона о государственной помощи</w:t>
              </w:r>
            </w:hyperlink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Совет по конкуренции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Предложения по </w:t>
            </w:r>
            <w:r>
              <w:rPr>
                <w:sz w:val="24"/>
                <w:szCs w:val="24"/>
                <w:lang w:eastAsia="ro-RO"/>
              </w:rPr>
              <w:t xml:space="preserve">внесению </w:t>
            </w:r>
            <w:r w:rsidRPr="005535B9">
              <w:rPr>
                <w:sz w:val="24"/>
                <w:szCs w:val="24"/>
                <w:lang w:eastAsia="ro-RO"/>
              </w:rPr>
              <w:t>изменени</w:t>
            </w:r>
            <w:r>
              <w:rPr>
                <w:sz w:val="24"/>
                <w:szCs w:val="24"/>
                <w:lang w:eastAsia="ro-RO"/>
              </w:rPr>
              <w:t>й в</w:t>
            </w:r>
            <w:r w:rsidRPr="005535B9">
              <w:rPr>
                <w:sz w:val="24"/>
                <w:szCs w:val="24"/>
                <w:lang w:eastAsia="ro-RO"/>
              </w:rPr>
              <w:t xml:space="preserve"> нормативн</w:t>
            </w:r>
            <w:r>
              <w:rPr>
                <w:sz w:val="24"/>
                <w:szCs w:val="24"/>
                <w:lang w:eastAsia="ro-RO"/>
              </w:rPr>
              <w:t>ую</w:t>
            </w:r>
            <w:r w:rsidRPr="005535B9">
              <w:rPr>
                <w:sz w:val="24"/>
                <w:szCs w:val="24"/>
                <w:lang w:eastAsia="ro-RO"/>
              </w:rPr>
              <w:t xml:space="preserve"> баз</w:t>
            </w:r>
            <w:r>
              <w:rPr>
                <w:sz w:val="24"/>
                <w:szCs w:val="24"/>
                <w:lang w:eastAsia="ro-RO"/>
              </w:rPr>
              <w:t>у</w:t>
            </w:r>
            <w:r w:rsidRPr="005535B9">
              <w:rPr>
                <w:sz w:val="24"/>
                <w:szCs w:val="24"/>
                <w:lang w:eastAsia="ro-RO"/>
              </w:rPr>
              <w:t xml:space="preserve"> разработаны и </w:t>
            </w:r>
            <w:r>
              <w:rPr>
                <w:sz w:val="24"/>
                <w:szCs w:val="24"/>
                <w:lang w:eastAsia="ro-RO"/>
              </w:rPr>
              <w:t xml:space="preserve">представлены </w:t>
            </w:r>
            <w:r w:rsidRPr="005535B9">
              <w:rPr>
                <w:sz w:val="24"/>
                <w:szCs w:val="24"/>
                <w:lang w:eastAsia="ro-RO"/>
              </w:rPr>
              <w:t>Правительству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29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Повышение э</w:t>
            </w:r>
            <w:r w:rsidRPr="005535B9">
              <w:rPr>
                <w:sz w:val="24"/>
                <w:szCs w:val="24"/>
                <w:lang w:eastAsia="ro-RO"/>
              </w:rPr>
              <w:t>ффективн</w:t>
            </w:r>
            <w:r>
              <w:rPr>
                <w:sz w:val="24"/>
                <w:szCs w:val="24"/>
                <w:lang w:eastAsia="ro-RO"/>
              </w:rPr>
              <w:t>ости</w:t>
            </w:r>
            <w:r w:rsidRPr="005535B9">
              <w:rPr>
                <w:sz w:val="24"/>
                <w:szCs w:val="24"/>
                <w:lang w:eastAsia="ro-RO"/>
              </w:rPr>
              <w:t xml:space="preserve"> мониторинг</w:t>
            </w:r>
            <w:r>
              <w:rPr>
                <w:sz w:val="24"/>
                <w:szCs w:val="24"/>
                <w:lang w:eastAsia="ro-RO"/>
              </w:rPr>
              <w:t>а</w:t>
            </w:r>
            <w:r w:rsidRPr="005535B9">
              <w:rPr>
                <w:sz w:val="24"/>
                <w:szCs w:val="24"/>
                <w:lang w:eastAsia="ro-RO"/>
              </w:rPr>
              <w:t xml:space="preserve"> конкурентной среды для обеспечения справедливой конкуренции и поощрения выхода на рынок новых компаний с целью демонополизации отраслей экономики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Государственное агентство по интеллектуальной собственности;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здравоохранения;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Министерство просвещения</w:t>
            </w:r>
            <w:r w:rsidRPr="005535B9">
              <w:rPr>
                <w:sz w:val="24"/>
                <w:szCs w:val="24"/>
                <w:lang w:eastAsia="ro-RO"/>
              </w:rPr>
              <w:t>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Аген</w:t>
            </w:r>
            <w:r>
              <w:rPr>
                <w:sz w:val="24"/>
                <w:szCs w:val="24"/>
                <w:lang w:eastAsia="ro-RO"/>
              </w:rPr>
              <w:t>т</w:t>
            </w:r>
            <w:r w:rsidRPr="005535B9">
              <w:rPr>
                <w:sz w:val="24"/>
                <w:szCs w:val="24"/>
                <w:lang w:eastAsia="ro-RO"/>
              </w:rPr>
              <w:t xml:space="preserve">ство </w:t>
            </w:r>
            <w:r>
              <w:rPr>
                <w:sz w:val="24"/>
                <w:szCs w:val="24"/>
                <w:lang w:eastAsia="ro-RO"/>
              </w:rPr>
              <w:t>т</w:t>
            </w:r>
            <w:r w:rsidRPr="005535B9">
              <w:rPr>
                <w:sz w:val="24"/>
                <w:szCs w:val="24"/>
                <w:lang w:eastAsia="ro-RO"/>
              </w:rPr>
              <w:t>уризм</w:t>
            </w:r>
            <w:r>
              <w:rPr>
                <w:sz w:val="24"/>
                <w:szCs w:val="24"/>
                <w:lang w:eastAsia="ro-RO"/>
              </w:rPr>
              <w:t>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2016-2017 гг.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Рынок либерализован;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н</w:t>
            </w:r>
            <w:r w:rsidRPr="005535B9">
              <w:rPr>
                <w:sz w:val="24"/>
                <w:szCs w:val="24"/>
                <w:lang w:eastAsia="ro-RO"/>
              </w:rPr>
              <w:t>ормативная база изменена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3</w:t>
            </w:r>
            <w:r>
              <w:rPr>
                <w:sz w:val="24"/>
                <w:szCs w:val="24"/>
                <w:lang w:eastAsia="ro-RO"/>
              </w:rPr>
              <w:t>0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Внедрение “политики снисходительности” в области уголовной ответственности </w:t>
            </w:r>
          </w:p>
          <w:p w:rsidR="00A34A1C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  <w:p w:rsidR="00A34A1C" w:rsidRPr="005535B9" w:rsidDel="00BB14B4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юстиции;</w:t>
            </w:r>
          </w:p>
          <w:p w:rsidR="00A34A1C" w:rsidRPr="005535B9" w:rsidDel="00BB14B4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Del="00BB14B4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Del="00BB14B4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Внесены изменения в </w:t>
            </w:r>
            <w:r>
              <w:rPr>
                <w:sz w:val="24"/>
                <w:szCs w:val="24"/>
                <w:lang w:eastAsia="ro-RO"/>
              </w:rPr>
              <w:t xml:space="preserve">базу </w:t>
            </w:r>
            <w:r w:rsidRPr="005535B9">
              <w:rPr>
                <w:sz w:val="24"/>
                <w:szCs w:val="24"/>
                <w:lang w:eastAsia="ro-RO"/>
              </w:rPr>
              <w:t>уголовно</w:t>
            </w:r>
            <w:r>
              <w:rPr>
                <w:sz w:val="24"/>
                <w:szCs w:val="24"/>
                <w:lang w:eastAsia="ro-RO"/>
              </w:rPr>
              <w:t>го законодательства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Del="00BB14B4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14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u w:val="single"/>
                <w:lang w:eastAsia="ro-RO"/>
              </w:rPr>
            </w:pPr>
          </w:p>
          <w:p w:rsidR="00A34A1C" w:rsidRPr="005535B9" w:rsidRDefault="00A34A1C" w:rsidP="008A1CAF">
            <w:pPr>
              <w:ind w:firstLine="0"/>
              <w:jc w:val="center"/>
              <w:rPr>
                <w:rFonts w:eastAsia="Calibri"/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u w:val="single"/>
                <w:lang w:eastAsia="ro-RO"/>
              </w:rPr>
              <w:t>Мероприятия в сфере выдачи разреш</w:t>
            </w:r>
            <w:r>
              <w:rPr>
                <w:b/>
                <w:bCs/>
                <w:sz w:val="24"/>
                <w:szCs w:val="24"/>
                <w:u w:val="single"/>
                <w:lang w:eastAsia="ro-RO"/>
              </w:rPr>
              <w:t xml:space="preserve">ительных документов </w:t>
            </w:r>
            <w:r w:rsidRPr="005535B9">
              <w:rPr>
                <w:b/>
                <w:bCs/>
                <w:sz w:val="24"/>
                <w:szCs w:val="24"/>
                <w:u w:val="single"/>
                <w:lang w:eastAsia="ro-RO"/>
              </w:rPr>
              <w:t>и в других областях регулирования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3</w:t>
            </w:r>
            <w:r>
              <w:rPr>
                <w:sz w:val="24"/>
                <w:szCs w:val="24"/>
                <w:lang w:eastAsia="ro-RO"/>
              </w:rPr>
              <w:t>1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Разработка и продвижение  Кодекса урбанизации и строительства, что создаст правовую основу,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>способствующую развитию бизнес</w:t>
            </w:r>
            <w:r>
              <w:rPr>
                <w:sz w:val="24"/>
                <w:szCs w:val="24"/>
                <w:lang w:eastAsia="ro-RO"/>
              </w:rPr>
              <w:t>-среды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Министерство регионального развития и строительства;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Кодекс разработан и утвержден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3</w:t>
            </w:r>
            <w:r>
              <w:rPr>
                <w:sz w:val="24"/>
                <w:szCs w:val="24"/>
                <w:lang w:eastAsia="ro-RO"/>
              </w:rPr>
              <w:t>2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Разработка, продвижение и внедрение принципа единого окна для авторизации выполнения строительно-монтажных работ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регионального развития и строительства;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органы местного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Нормативная база </w:t>
            </w:r>
            <w:r>
              <w:rPr>
                <w:sz w:val="24"/>
                <w:szCs w:val="24"/>
                <w:lang w:eastAsia="ro-RO"/>
              </w:rPr>
              <w:t>утверждена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3</w:t>
            </w:r>
            <w:r>
              <w:rPr>
                <w:sz w:val="24"/>
                <w:szCs w:val="24"/>
                <w:lang w:eastAsia="ro-RO"/>
              </w:rPr>
              <w:t>3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Разработка правовой базы по областям  для оптимизации разрешительных документов и внедрение принципов, предусмотренных </w:t>
            </w:r>
            <w:r>
              <w:fldChar w:fldCharType="begin"/>
            </w:r>
            <w:r>
              <w:instrText>HYPERLINK "file:///C:\\Users\\operator\\Desktop\\TEXT=LPLP20110722160"</w:instrText>
            </w:r>
            <w:r>
              <w:fldChar w:fldCharType="separate"/>
            </w:r>
            <w:r w:rsidRPr="00D338DD">
              <w:rPr>
                <w:sz w:val="24"/>
                <w:szCs w:val="24"/>
                <w:lang w:eastAsia="ro-RO"/>
              </w:rPr>
              <w:t>Законом № 160 от 22 июля 2011 года</w:t>
            </w:r>
            <w:r>
              <w:fldChar w:fldCharType="end"/>
            </w:r>
            <w:r w:rsidRPr="00D338DD">
              <w:rPr>
                <w:sz w:val="24"/>
                <w:szCs w:val="24"/>
                <w:lang w:eastAsia="ro-RO"/>
              </w:rPr>
              <w:t xml:space="preserve"> о </w:t>
            </w:r>
            <w:r w:rsidRPr="005535B9">
              <w:rPr>
                <w:sz w:val="24"/>
                <w:szCs w:val="24"/>
                <w:lang w:eastAsia="ro-RO"/>
              </w:rPr>
              <w:t>регулировании предпринимательской деятельности путем разрешения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Министерства и другие органы центрального публичного управления; 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Проекты нормативных актов разработаны и утверждены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3</w:t>
            </w:r>
            <w:r>
              <w:rPr>
                <w:sz w:val="24"/>
                <w:szCs w:val="24"/>
                <w:lang w:eastAsia="ro-RO"/>
              </w:rPr>
              <w:t>4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Предоставление правительственных технологических платформ и обеспечение операционной совместимости между информационными системами центральных и местных органов власти, которые выдают разрешительные документы, особенно в сфере строительства и торговли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Государственная канцелярия;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Центр электронного управления; Министерство экономики;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органы публичного управления, выдающие разрешительные документы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Проекты нормативных актов разработаны и утверждены в 2016-2017 гг.;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р</w:t>
            </w:r>
            <w:r w:rsidRPr="005535B9">
              <w:rPr>
                <w:sz w:val="24"/>
                <w:szCs w:val="24"/>
                <w:lang w:eastAsia="ro-RO"/>
              </w:rPr>
              <w:t xml:space="preserve">ешения ИКТ для внедрения единого окна </w:t>
            </w:r>
            <w:r>
              <w:rPr>
                <w:sz w:val="24"/>
                <w:szCs w:val="24"/>
                <w:lang w:eastAsia="ro-RO"/>
              </w:rPr>
              <w:t xml:space="preserve">развиты и функционируют, </w:t>
            </w:r>
            <w:r w:rsidRPr="005535B9">
              <w:rPr>
                <w:sz w:val="24"/>
                <w:szCs w:val="24"/>
                <w:lang w:eastAsia="ro-RO"/>
              </w:rPr>
              <w:t xml:space="preserve">начиная с 2016 года;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к</w:t>
            </w:r>
            <w:r w:rsidRPr="005535B9">
              <w:rPr>
                <w:sz w:val="24"/>
                <w:szCs w:val="24"/>
                <w:lang w:eastAsia="ro-RO"/>
              </w:rPr>
              <w:t>оличество центральных и местных органов публичной власти подсоединены к правительственным технологическим платформам для создания един</w:t>
            </w:r>
            <w:r>
              <w:rPr>
                <w:sz w:val="24"/>
                <w:szCs w:val="24"/>
                <w:lang w:eastAsia="ro-RO"/>
              </w:rPr>
              <w:t xml:space="preserve">ых </w:t>
            </w:r>
            <w:r w:rsidRPr="005535B9">
              <w:rPr>
                <w:sz w:val="24"/>
                <w:szCs w:val="24"/>
                <w:lang w:eastAsia="ro-RO"/>
              </w:rPr>
              <w:t xml:space="preserve"> ок</w:t>
            </w:r>
            <w:r>
              <w:rPr>
                <w:sz w:val="24"/>
                <w:szCs w:val="24"/>
                <w:lang w:eastAsia="ro-RO"/>
              </w:rPr>
              <w:t>о</w:t>
            </w:r>
            <w:r w:rsidRPr="005535B9">
              <w:rPr>
                <w:sz w:val="24"/>
                <w:szCs w:val="24"/>
                <w:lang w:eastAsia="ro-RO"/>
              </w:rPr>
              <w:t xml:space="preserve">н;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к</w:t>
            </w:r>
            <w:r w:rsidRPr="005535B9">
              <w:rPr>
                <w:sz w:val="24"/>
                <w:szCs w:val="24"/>
                <w:lang w:eastAsia="ro-RO"/>
              </w:rPr>
              <w:t xml:space="preserve">оличество разрешительных документов, выдаваемых через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 xml:space="preserve">интерактивную электронную связь между предпринимателями и органами власти;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р</w:t>
            </w:r>
            <w:r w:rsidRPr="005535B9">
              <w:rPr>
                <w:sz w:val="24"/>
                <w:szCs w:val="24"/>
                <w:lang w:eastAsia="ro-RO"/>
              </w:rPr>
              <w:t>ешения ИКТ для выдачи разрешительных документов в сфере строительства и торговли разработаны и внедрены в 2016-2017 гг.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3</w:t>
            </w:r>
            <w:r>
              <w:rPr>
                <w:sz w:val="24"/>
                <w:szCs w:val="24"/>
                <w:lang w:eastAsia="ro-RO"/>
              </w:rPr>
              <w:t>5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Поэтапное внедрение принципа деклараций </w:t>
            </w:r>
            <w:r>
              <w:rPr>
                <w:sz w:val="24"/>
                <w:szCs w:val="24"/>
                <w:lang w:eastAsia="ro-RO"/>
              </w:rPr>
              <w:t xml:space="preserve"> касательно </w:t>
            </w:r>
            <w:r w:rsidRPr="005535B9">
              <w:rPr>
                <w:sz w:val="24"/>
                <w:szCs w:val="24"/>
                <w:lang w:eastAsia="ro-RO"/>
              </w:rPr>
              <w:t>единоличной ответственности при открытии и ведении бизнеса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 регулирующие органы центрального</w:t>
            </w:r>
            <w:r>
              <w:rPr>
                <w:sz w:val="24"/>
                <w:szCs w:val="24"/>
                <w:lang w:eastAsia="ro-RO"/>
              </w:rPr>
              <w:t xml:space="preserve"> публичного </w:t>
            </w:r>
            <w:r w:rsidRPr="005535B9">
              <w:rPr>
                <w:sz w:val="24"/>
                <w:szCs w:val="24"/>
                <w:lang w:eastAsia="ro-RO"/>
              </w:rPr>
              <w:t xml:space="preserve">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Проекты по</w:t>
            </w:r>
            <w:r>
              <w:rPr>
                <w:sz w:val="24"/>
                <w:szCs w:val="24"/>
                <w:lang w:eastAsia="ro-RO"/>
              </w:rPr>
              <w:t xml:space="preserve"> внесению </w:t>
            </w:r>
            <w:r w:rsidRPr="005535B9">
              <w:rPr>
                <w:sz w:val="24"/>
                <w:szCs w:val="24"/>
                <w:lang w:eastAsia="ro-RO"/>
              </w:rPr>
              <w:t xml:space="preserve"> изменени</w:t>
            </w:r>
            <w:r>
              <w:rPr>
                <w:sz w:val="24"/>
                <w:szCs w:val="24"/>
                <w:lang w:eastAsia="ro-RO"/>
              </w:rPr>
              <w:t xml:space="preserve">й в </w:t>
            </w:r>
            <w:r w:rsidRPr="005535B9">
              <w:rPr>
                <w:sz w:val="24"/>
                <w:szCs w:val="24"/>
                <w:lang w:eastAsia="ro-RO"/>
              </w:rPr>
              <w:t xml:space="preserve"> нормативн</w:t>
            </w:r>
            <w:r>
              <w:rPr>
                <w:sz w:val="24"/>
                <w:szCs w:val="24"/>
                <w:lang w:eastAsia="ro-RO"/>
              </w:rPr>
              <w:t>ую</w:t>
            </w:r>
            <w:r w:rsidRPr="005535B9">
              <w:rPr>
                <w:sz w:val="24"/>
                <w:szCs w:val="24"/>
                <w:lang w:eastAsia="ro-RO"/>
              </w:rPr>
              <w:t xml:space="preserve"> баз</w:t>
            </w:r>
            <w:r>
              <w:rPr>
                <w:sz w:val="24"/>
                <w:szCs w:val="24"/>
                <w:lang w:eastAsia="ro-RO"/>
              </w:rPr>
              <w:t>у</w:t>
            </w:r>
            <w:r w:rsidRPr="005535B9">
              <w:rPr>
                <w:sz w:val="24"/>
                <w:szCs w:val="24"/>
                <w:lang w:eastAsia="ro-RO"/>
              </w:rPr>
              <w:t xml:space="preserve"> разработаны и утверждены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3</w:t>
            </w:r>
            <w:r>
              <w:rPr>
                <w:sz w:val="24"/>
                <w:szCs w:val="24"/>
                <w:lang w:eastAsia="ro-RO"/>
              </w:rPr>
              <w:t>6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Разработка и продвижение механизма уведомления с целью упрощения процедур авторизации в торговле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II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Проекты по </w:t>
            </w:r>
            <w:r>
              <w:rPr>
                <w:sz w:val="24"/>
                <w:szCs w:val="24"/>
                <w:lang w:eastAsia="ro-RO"/>
              </w:rPr>
              <w:t xml:space="preserve">внесению </w:t>
            </w:r>
            <w:r w:rsidRPr="005535B9">
              <w:rPr>
                <w:sz w:val="24"/>
                <w:szCs w:val="24"/>
                <w:lang w:eastAsia="ro-RO"/>
              </w:rPr>
              <w:t>изменени</w:t>
            </w:r>
            <w:r>
              <w:rPr>
                <w:sz w:val="24"/>
                <w:szCs w:val="24"/>
                <w:lang w:eastAsia="ro-RO"/>
              </w:rPr>
              <w:t xml:space="preserve">й в </w:t>
            </w:r>
            <w:r w:rsidRPr="005535B9">
              <w:rPr>
                <w:sz w:val="24"/>
                <w:szCs w:val="24"/>
                <w:lang w:eastAsia="ro-RO"/>
              </w:rPr>
              <w:t xml:space="preserve"> нормативн</w:t>
            </w:r>
            <w:r>
              <w:rPr>
                <w:sz w:val="24"/>
                <w:szCs w:val="24"/>
                <w:lang w:eastAsia="ro-RO"/>
              </w:rPr>
              <w:t>ую</w:t>
            </w:r>
            <w:r w:rsidRPr="005535B9">
              <w:rPr>
                <w:sz w:val="24"/>
                <w:szCs w:val="24"/>
                <w:lang w:eastAsia="ro-RO"/>
              </w:rPr>
              <w:t xml:space="preserve"> баз</w:t>
            </w:r>
            <w:r>
              <w:rPr>
                <w:sz w:val="24"/>
                <w:szCs w:val="24"/>
                <w:lang w:eastAsia="ro-RO"/>
              </w:rPr>
              <w:t>у</w:t>
            </w:r>
            <w:r w:rsidRPr="005535B9">
              <w:rPr>
                <w:sz w:val="24"/>
                <w:szCs w:val="24"/>
                <w:lang w:eastAsia="ro-RO"/>
              </w:rPr>
              <w:t xml:space="preserve"> разработаны и утверждены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3</w:t>
            </w:r>
            <w:r>
              <w:rPr>
                <w:sz w:val="24"/>
                <w:szCs w:val="24"/>
                <w:lang w:eastAsia="ro-RO"/>
              </w:rPr>
              <w:t>7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Содействие доступу и проживанию на территории Республики Молдова служащих</w:t>
            </w:r>
            <w:r>
              <w:rPr>
                <w:sz w:val="24"/>
                <w:szCs w:val="24"/>
                <w:lang w:eastAsia="ro-RO"/>
              </w:rPr>
              <w:t>-</w:t>
            </w:r>
            <w:r w:rsidRPr="005535B9">
              <w:rPr>
                <w:sz w:val="24"/>
                <w:szCs w:val="24"/>
                <w:lang w:eastAsia="ro-RO"/>
              </w:rPr>
              <w:t>иностранных инвесторов, а также лиц, управляющих иностранными инвестициями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внутренних дел,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Бюро по миграции и беженцам;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иностранных дел и европейской интеграции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Проекты по </w:t>
            </w:r>
            <w:r>
              <w:rPr>
                <w:sz w:val="24"/>
                <w:szCs w:val="24"/>
                <w:lang w:eastAsia="ro-RO"/>
              </w:rPr>
              <w:t xml:space="preserve">внесению </w:t>
            </w:r>
            <w:r w:rsidRPr="005535B9">
              <w:rPr>
                <w:sz w:val="24"/>
                <w:szCs w:val="24"/>
                <w:lang w:eastAsia="ro-RO"/>
              </w:rPr>
              <w:t>изменени</w:t>
            </w:r>
            <w:r>
              <w:rPr>
                <w:sz w:val="24"/>
                <w:szCs w:val="24"/>
                <w:lang w:eastAsia="ro-RO"/>
              </w:rPr>
              <w:t xml:space="preserve">й в </w:t>
            </w:r>
            <w:r w:rsidRPr="005535B9">
              <w:rPr>
                <w:sz w:val="24"/>
                <w:szCs w:val="24"/>
                <w:lang w:eastAsia="ro-RO"/>
              </w:rPr>
              <w:t xml:space="preserve"> нормативн</w:t>
            </w:r>
            <w:r>
              <w:rPr>
                <w:sz w:val="24"/>
                <w:szCs w:val="24"/>
                <w:lang w:eastAsia="ro-RO"/>
              </w:rPr>
              <w:t>ую</w:t>
            </w:r>
            <w:r w:rsidRPr="005535B9">
              <w:rPr>
                <w:sz w:val="24"/>
                <w:szCs w:val="24"/>
                <w:lang w:eastAsia="ro-RO"/>
              </w:rPr>
              <w:t xml:space="preserve"> баз</w:t>
            </w:r>
            <w:r>
              <w:rPr>
                <w:sz w:val="24"/>
                <w:szCs w:val="24"/>
                <w:lang w:eastAsia="ro-RO"/>
              </w:rPr>
              <w:t>у</w:t>
            </w:r>
            <w:r w:rsidRPr="005535B9">
              <w:rPr>
                <w:sz w:val="24"/>
                <w:szCs w:val="24"/>
                <w:lang w:eastAsia="ro-RO"/>
              </w:rPr>
              <w:t xml:space="preserve"> разработаны и утверждены;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к</w:t>
            </w:r>
            <w:r w:rsidRPr="005535B9">
              <w:rPr>
                <w:sz w:val="24"/>
                <w:szCs w:val="24"/>
                <w:lang w:eastAsia="ro-RO"/>
              </w:rPr>
              <w:t>оличество выданных разрешений на жительство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3</w:t>
            </w:r>
            <w:r>
              <w:rPr>
                <w:sz w:val="24"/>
                <w:szCs w:val="24"/>
                <w:lang w:eastAsia="ro-RO"/>
              </w:rPr>
              <w:t>8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Обеспечение доступа иностранцам с целью выполнения работ в соответствии с необходимостью, выявленной на внутреннем рынке труда, и стимулирование доступа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 xml:space="preserve">иностранцев с высокой квалификацией, которые могут работать в </w:t>
            </w:r>
            <w:r>
              <w:rPr>
                <w:sz w:val="24"/>
                <w:szCs w:val="24"/>
                <w:lang w:eastAsia="ro-RO"/>
              </w:rPr>
              <w:t xml:space="preserve">областях, в которых есть </w:t>
            </w:r>
            <w:r w:rsidRPr="005535B9">
              <w:rPr>
                <w:sz w:val="24"/>
                <w:szCs w:val="24"/>
                <w:lang w:eastAsia="ro-RO"/>
              </w:rPr>
              <w:t>дефицит таких работников, имеющих прямое воздействие на экономическое развитие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Министерство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Постоянно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Количество разрешений (положительных/отказов);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с</w:t>
            </w:r>
            <w:r w:rsidRPr="005535B9">
              <w:rPr>
                <w:sz w:val="24"/>
                <w:szCs w:val="24"/>
                <w:lang w:eastAsia="ro-RO"/>
              </w:rPr>
              <w:t>пис</w:t>
            </w:r>
            <w:r>
              <w:rPr>
                <w:sz w:val="24"/>
                <w:szCs w:val="24"/>
                <w:lang w:eastAsia="ro-RO"/>
              </w:rPr>
              <w:t>о</w:t>
            </w:r>
            <w:r w:rsidRPr="005535B9">
              <w:rPr>
                <w:sz w:val="24"/>
                <w:szCs w:val="24"/>
                <w:lang w:eastAsia="ro-RO"/>
              </w:rPr>
              <w:t>к специальностей разработан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lastRenderedPageBreak/>
              <w:t>39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Согласование </w:t>
            </w:r>
            <w:r w:rsidRPr="005535B9">
              <w:rPr>
                <w:sz w:val="24"/>
                <w:szCs w:val="24"/>
                <w:lang w:eastAsia="ro-RO"/>
              </w:rPr>
              <w:t xml:space="preserve"> технических регламентов и</w:t>
            </w:r>
            <w:r>
              <w:rPr>
                <w:sz w:val="24"/>
                <w:szCs w:val="24"/>
                <w:lang w:eastAsia="ro-RO"/>
              </w:rPr>
              <w:t xml:space="preserve"> национальных </w:t>
            </w:r>
            <w:r w:rsidRPr="005535B9">
              <w:rPr>
                <w:sz w:val="24"/>
                <w:szCs w:val="24"/>
                <w:lang w:eastAsia="ro-RO"/>
              </w:rPr>
              <w:t xml:space="preserve"> стандартов в </w:t>
            </w:r>
            <w:r>
              <w:rPr>
                <w:sz w:val="24"/>
                <w:szCs w:val="24"/>
                <w:lang w:eastAsia="ro-RO"/>
              </w:rPr>
              <w:t xml:space="preserve">области </w:t>
            </w:r>
            <w:r w:rsidRPr="005535B9">
              <w:rPr>
                <w:sz w:val="24"/>
                <w:szCs w:val="24"/>
                <w:lang w:eastAsia="ro-RO"/>
              </w:rPr>
              <w:t>строительств</w:t>
            </w:r>
            <w:r>
              <w:rPr>
                <w:sz w:val="24"/>
                <w:szCs w:val="24"/>
                <w:lang w:eastAsia="ro-RO"/>
              </w:rPr>
              <w:t xml:space="preserve">а </w:t>
            </w:r>
            <w:r w:rsidRPr="005535B9">
              <w:rPr>
                <w:sz w:val="24"/>
                <w:szCs w:val="24"/>
                <w:lang w:eastAsia="ro-RO"/>
              </w:rPr>
              <w:t>в соответствии с  европейским законодательством</w:t>
            </w:r>
            <w:r>
              <w:rPr>
                <w:sz w:val="24"/>
                <w:szCs w:val="24"/>
                <w:lang w:eastAsia="ro-RO"/>
              </w:rPr>
              <w:t xml:space="preserve"> и стандартами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регионального развития и строительства;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внутренних дел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Количество</w:t>
            </w:r>
            <w:r>
              <w:rPr>
                <w:sz w:val="24"/>
                <w:szCs w:val="24"/>
                <w:lang w:eastAsia="ro-RO"/>
              </w:rPr>
              <w:t xml:space="preserve"> согласованных </w:t>
            </w:r>
            <w:r w:rsidRPr="005535B9">
              <w:rPr>
                <w:sz w:val="24"/>
                <w:szCs w:val="24"/>
                <w:lang w:eastAsia="ro-RO"/>
              </w:rPr>
              <w:t xml:space="preserve"> технических регламентов и стандартов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4</w:t>
            </w:r>
            <w:r>
              <w:rPr>
                <w:sz w:val="24"/>
                <w:szCs w:val="24"/>
                <w:lang w:eastAsia="ro-RO"/>
              </w:rPr>
              <w:t>0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Реализация Среднесрочной программы разработки градостроительных планов для населенных пунктов на 2013-2016 годы. Разработка проекта постановления Правительства о </w:t>
            </w:r>
            <w:r>
              <w:rPr>
                <w:sz w:val="24"/>
                <w:szCs w:val="24"/>
                <w:lang w:eastAsia="ro-RO"/>
              </w:rPr>
              <w:t xml:space="preserve"> расширении </w:t>
            </w:r>
            <w:r w:rsidRPr="005535B9">
              <w:rPr>
                <w:sz w:val="24"/>
                <w:szCs w:val="24"/>
                <w:lang w:eastAsia="ro-RO"/>
              </w:rPr>
              <w:t xml:space="preserve"> на период 2017-2020 гг</w:t>
            </w:r>
            <w:r>
              <w:rPr>
                <w:sz w:val="24"/>
                <w:szCs w:val="24"/>
                <w:lang w:eastAsia="ro-RO"/>
              </w:rPr>
              <w:t xml:space="preserve">. действий указанной </w:t>
            </w:r>
            <w:r w:rsidRPr="005535B9">
              <w:rPr>
                <w:sz w:val="24"/>
                <w:szCs w:val="24"/>
                <w:lang w:eastAsia="ro-RO"/>
              </w:rPr>
              <w:t xml:space="preserve">  программы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регионального развития и строительства;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органы местного публичного управления;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г</w:t>
            </w:r>
            <w:r w:rsidRPr="005535B9">
              <w:rPr>
                <w:sz w:val="24"/>
                <w:szCs w:val="24"/>
                <w:lang w:eastAsia="ro-RO"/>
              </w:rPr>
              <w:t>осударственные специализированные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Нормативная база изменена;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к</w:t>
            </w:r>
            <w:r w:rsidRPr="005535B9">
              <w:rPr>
                <w:sz w:val="24"/>
                <w:szCs w:val="24"/>
                <w:lang w:eastAsia="ro-RO"/>
              </w:rPr>
              <w:t>оличество ежегодно утверждаемых градостроительных планов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</w:t>
            </w:r>
            <w:r>
              <w:rPr>
                <w:sz w:val="24"/>
                <w:szCs w:val="24"/>
                <w:lang w:eastAsia="ro-RO"/>
              </w:rPr>
              <w:t xml:space="preserve">ых </w:t>
            </w:r>
            <w:r w:rsidRPr="005535B9">
              <w:rPr>
                <w:sz w:val="24"/>
                <w:szCs w:val="24"/>
                <w:lang w:eastAsia="ro-RO"/>
              </w:rPr>
              <w:t xml:space="preserve"> бюджет</w:t>
            </w:r>
            <w:r>
              <w:rPr>
                <w:sz w:val="24"/>
                <w:szCs w:val="24"/>
                <w:lang w:eastAsia="ro-RO"/>
              </w:rPr>
              <w:t>ов</w:t>
            </w:r>
            <w:r w:rsidRPr="005535B9">
              <w:rPr>
                <w:sz w:val="24"/>
                <w:szCs w:val="24"/>
                <w:lang w:eastAsia="ro-RO"/>
              </w:rPr>
              <w:t xml:space="preserve"> административно-территориальных единиц, </w:t>
            </w:r>
            <w:r>
              <w:rPr>
                <w:sz w:val="24"/>
                <w:szCs w:val="24"/>
                <w:lang w:eastAsia="ro-RO"/>
              </w:rPr>
              <w:t xml:space="preserve"> средства </w:t>
            </w:r>
            <w:r w:rsidRPr="005535B9">
              <w:rPr>
                <w:sz w:val="24"/>
                <w:szCs w:val="24"/>
                <w:lang w:eastAsia="ro-RO"/>
              </w:rPr>
              <w:t xml:space="preserve"> партнеров по развитию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4</w:t>
            </w:r>
            <w:r>
              <w:rPr>
                <w:sz w:val="24"/>
                <w:szCs w:val="24"/>
                <w:lang w:eastAsia="ro-RO"/>
              </w:rPr>
              <w:t>1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Обеспечение свободного доступа к техническим регламентам в сфере строительства посредством их ра</w:t>
            </w:r>
            <w:r>
              <w:rPr>
                <w:sz w:val="24"/>
                <w:szCs w:val="24"/>
                <w:lang w:eastAsia="ro-RO"/>
              </w:rPr>
              <w:t>з</w:t>
            </w:r>
            <w:r w:rsidRPr="005535B9">
              <w:rPr>
                <w:sz w:val="24"/>
                <w:szCs w:val="24"/>
                <w:lang w:eastAsia="ro-RO"/>
              </w:rPr>
              <w:t xml:space="preserve">мещения на </w:t>
            </w:r>
            <w:r>
              <w:rPr>
                <w:sz w:val="24"/>
                <w:szCs w:val="24"/>
                <w:lang w:eastAsia="ro-RO"/>
              </w:rPr>
              <w:t xml:space="preserve"> сайте </w:t>
            </w:r>
            <w:r>
              <w:rPr>
                <w:sz w:val="24"/>
                <w:szCs w:val="24"/>
                <w:lang w:val="ro-RO" w:eastAsia="ro-RO"/>
              </w:rPr>
              <w:t>www.ednc.gov.md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регионального развития и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D338DD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Количество технических регламентов,  размещенных на </w:t>
            </w:r>
            <w:r>
              <w:rPr>
                <w:sz w:val="24"/>
                <w:szCs w:val="24"/>
                <w:lang w:eastAsia="ro-RO"/>
              </w:rPr>
              <w:t xml:space="preserve">сайте </w:t>
            </w:r>
            <w:r>
              <w:rPr>
                <w:sz w:val="24"/>
                <w:szCs w:val="24"/>
                <w:lang w:val="ro-RO" w:eastAsia="ro-RO"/>
              </w:rPr>
              <w:t>www.ednc.gov.md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4</w:t>
            </w:r>
            <w:r>
              <w:rPr>
                <w:sz w:val="24"/>
                <w:szCs w:val="24"/>
                <w:lang w:eastAsia="ro-RO"/>
              </w:rPr>
              <w:t>2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Непрерывное у</w:t>
            </w:r>
            <w:r w:rsidRPr="005535B9">
              <w:rPr>
                <w:sz w:val="24"/>
                <w:szCs w:val="24"/>
                <w:lang w:eastAsia="ro-RO"/>
              </w:rPr>
              <w:t>прощение процедур по ликвидации бизнеса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 Министерство юстиции;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Центр электронного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>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Нормативная база изменена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4</w:t>
            </w:r>
            <w:r>
              <w:rPr>
                <w:sz w:val="24"/>
                <w:szCs w:val="24"/>
                <w:lang w:eastAsia="ro-RO"/>
              </w:rPr>
              <w:t>3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Содействие  </w:t>
            </w:r>
            <w:r w:rsidRPr="005535B9">
              <w:rPr>
                <w:sz w:val="24"/>
                <w:szCs w:val="24"/>
                <w:lang w:eastAsia="ro-RO"/>
              </w:rPr>
              <w:t xml:space="preserve"> доступ</w:t>
            </w:r>
            <w:r>
              <w:rPr>
                <w:sz w:val="24"/>
                <w:szCs w:val="24"/>
                <w:lang w:eastAsia="ro-RO"/>
              </w:rPr>
              <w:t>у</w:t>
            </w:r>
            <w:r w:rsidRPr="005535B9">
              <w:rPr>
                <w:sz w:val="24"/>
                <w:szCs w:val="24"/>
                <w:lang w:eastAsia="ro-RO"/>
              </w:rPr>
              <w:t xml:space="preserve"> молодых предпринимателей в сельской местности к финансовым ресурсам путем приведения в соответствие с  европейским законодательством  нормативно-правовой базы для обеспечения доступа к финансированию в рамках </w:t>
            </w:r>
            <w:r>
              <w:rPr>
                <w:sz w:val="24"/>
                <w:szCs w:val="24"/>
                <w:lang w:eastAsia="ro-RO"/>
              </w:rPr>
              <w:t>Национальной п</w:t>
            </w:r>
            <w:r w:rsidRPr="005535B9">
              <w:rPr>
                <w:sz w:val="24"/>
                <w:szCs w:val="24"/>
                <w:lang w:eastAsia="ro-RO"/>
              </w:rPr>
              <w:t>рограммы по расширению предпринимательских в</w:t>
            </w:r>
            <w:r>
              <w:rPr>
                <w:sz w:val="24"/>
                <w:szCs w:val="24"/>
                <w:lang w:eastAsia="ro-RO"/>
              </w:rPr>
              <w:t xml:space="preserve">озможностей для молодежи </w:t>
            </w:r>
          </w:p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экономики,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Организация по развитию малого и среднего бизнеса;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финансов;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молодежи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IV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2016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Нормативная база изменена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4</w:t>
            </w:r>
            <w:r>
              <w:rPr>
                <w:sz w:val="24"/>
                <w:szCs w:val="24"/>
                <w:lang w:eastAsia="ro-RO"/>
              </w:rPr>
              <w:t>4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Изучение возможности для оптимизации количества видов деятельности, подлежащих лицензированию, посредством их </w:t>
            </w:r>
            <w:r>
              <w:rPr>
                <w:sz w:val="24"/>
                <w:szCs w:val="24"/>
                <w:lang w:eastAsia="ro-RO"/>
              </w:rPr>
              <w:t xml:space="preserve"> сокращения </w:t>
            </w:r>
            <w:r w:rsidRPr="005535B9">
              <w:rPr>
                <w:sz w:val="24"/>
                <w:szCs w:val="24"/>
                <w:lang w:eastAsia="ro-RO"/>
              </w:rPr>
              <w:t>и слияния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органы центрального публичного управления совместно с Лицензионной палатой;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Центр электронного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</w:t>
            </w:r>
            <w:r>
              <w:rPr>
                <w:sz w:val="24"/>
                <w:szCs w:val="24"/>
                <w:lang w:eastAsia="ro-RO"/>
              </w:rPr>
              <w:t>7</w:t>
            </w:r>
            <w:r w:rsidRPr="005535B9">
              <w:rPr>
                <w:sz w:val="24"/>
                <w:szCs w:val="24"/>
                <w:lang w:eastAsia="ro-RO"/>
              </w:rPr>
              <w:t xml:space="preserve">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Нормативная база изменена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4</w:t>
            </w:r>
            <w:r>
              <w:rPr>
                <w:sz w:val="24"/>
                <w:szCs w:val="24"/>
                <w:lang w:eastAsia="ro-RO"/>
              </w:rPr>
              <w:t>5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Пересмотр условий и процедур выдачи лицензий в соответствии с принципами  регулирования предпринимательской деятельности путем лицензирования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органы центрального публичного управления совместно с Лицензионной палатой;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Центр электронного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</w:t>
            </w:r>
            <w:proofErr w:type="spellStart"/>
            <w:r>
              <w:rPr>
                <w:sz w:val="24"/>
                <w:szCs w:val="24"/>
                <w:lang w:val="en-US" w:eastAsia="ro-RO"/>
              </w:rPr>
              <w:t>I</w:t>
            </w:r>
            <w:proofErr w:type="spellEnd"/>
            <w:r w:rsidRPr="005535B9">
              <w:rPr>
                <w:sz w:val="24"/>
                <w:szCs w:val="24"/>
                <w:lang w:eastAsia="ro-RO"/>
              </w:rPr>
              <w:t xml:space="preserve">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Законодательная </w:t>
            </w:r>
            <w:r w:rsidRPr="005535B9">
              <w:rPr>
                <w:sz w:val="24"/>
                <w:szCs w:val="24"/>
                <w:lang w:eastAsia="ro-RO"/>
              </w:rPr>
              <w:t>база изменена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4</w:t>
            </w:r>
            <w:r>
              <w:rPr>
                <w:sz w:val="24"/>
                <w:szCs w:val="24"/>
                <w:lang w:eastAsia="ro-RO"/>
              </w:rPr>
              <w:t>6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Создание индустриального парка информационных технологий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информационных технологий и связи;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</w:rPr>
              <w:lastRenderedPageBreak/>
              <w:t>Министерства труда, социальной защиты и семьи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val="en-US" w:eastAsia="ro-RO"/>
              </w:rPr>
              <w:lastRenderedPageBreak/>
              <w:t xml:space="preserve">III </w:t>
            </w:r>
            <w:r w:rsidRPr="005535B9">
              <w:rPr>
                <w:sz w:val="24"/>
                <w:szCs w:val="24"/>
                <w:lang w:eastAsia="ro-RO"/>
              </w:rPr>
              <w:t>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val="en-US" w:eastAsia="ro-RO"/>
              </w:rPr>
            </w:pPr>
            <w:r w:rsidRPr="005535B9">
              <w:rPr>
                <w:sz w:val="24"/>
                <w:szCs w:val="24"/>
                <w:lang w:val="en-US" w:eastAsia="ro-RO"/>
              </w:rPr>
              <w:t xml:space="preserve"> 2017 </w:t>
            </w:r>
            <w:r w:rsidRPr="005535B9">
              <w:rPr>
                <w:sz w:val="24"/>
                <w:szCs w:val="24"/>
                <w:lang w:eastAsia="ro-RO"/>
              </w:rPr>
              <w:t>г</w:t>
            </w:r>
            <w:r w:rsidRPr="005535B9">
              <w:rPr>
                <w:sz w:val="24"/>
                <w:szCs w:val="24"/>
                <w:lang w:val="en-US" w:eastAsia="ro-RO"/>
              </w:rPr>
              <w:t>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Парк создан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val="en-US"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  <w:lang w:eastAsia="ro-RO"/>
              </w:rPr>
            </w:pP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i/>
                <w:iCs/>
                <w:sz w:val="24"/>
                <w:szCs w:val="24"/>
                <w:lang w:eastAsia="ro-RO"/>
              </w:rPr>
              <w:t>Конкретная цель 2.2. Развитие систем поощрений регулирующими органами для улучшения деловой среды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4</w:t>
            </w:r>
            <w:r>
              <w:rPr>
                <w:sz w:val="24"/>
                <w:szCs w:val="24"/>
                <w:lang w:eastAsia="ro-RO"/>
              </w:rPr>
              <w:t>7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Разработка каждым регулирующим органом в сотрудничестве с частным сектором и другими заинтересованными сторонами целей и показателей результатов деятельности, связанных со стоимостью регулирования их деятельности для частного сектора и граждан; ежегодная разработка и опубликование отчетов о </w:t>
            </w:r>
            <w:r>
              <w:rPr>
                <w:sz w:val="24"/>
                <w:szCs w:val="24"/>
                <w:lang w:eastAsia="ro-RO"/>
              </w:rPr>
              <w:t xml:space="preserve">реализации </w:t>
            </w:r>
            <w:r w:rsidRPr="005535B9">
              <w:rPr>
                <w:sz w:val="24"/>
                <w:szCs w:val="24"/>
                <w:lang w:eastAsia="ro-RO"/>
              </w:rPr>
              <w:t xml:space="preserve"> целей и показателей и их пересмотр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 регулирующие органы центрального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Показатели </w:t>
            </w:r>
            <w:r>
              <w:rPr>
                <w:sz w:val="24"/>
                <w:szCs w:val="24"/>
                <w:lang w:eastAsia="ro-RO"/>
              </w:rPr>
              <w:t xml:space="preserve">достижений </w:t>
            </w:r>
            <w:r w:rsidRPr="005535B9">
              <w:rPr>
                <w:sz w:val="24"/>
                <w:szCs w:val="24"/>
                <w:lang w:eastAsia="ro-RO"/>
              </w:rPr>
              <w:t xml:space="preserve">разработаны и утверждены </w:t>
            </w:r>
            <w:r>
              <w:rPr>
                <w:sz w:val="24"/>
                <w:szCs w:val="24"/>
                <w:lang w:eastAsia="ro-RO"/>
              </w:rPr>
              <w:t xml:space="preserve"> посредством </w:t>
            </w:r>
            <w:r w:rsidRPr="005535B9">
              <w:rPr>
                <w:sz w:val="24"/>
                <w:szCs w:val="24"/>
                <w:lang w:eastAsia="ro-RO"/>
              </w:rPr>
              <w:t>положени</w:t>
            </w:r>
            <w:r>
              <w:rPr>
                <w:sz w:val="24"/>
                <w:szCs w:val="24"/>
                <w:lang w:eastAsia="ro-RO"/>
              </w:rPr>
              <w:t>й</w:t>
            </w:r>
            <w:r w:rsidRPr="005535B9">
              <w:rPr>
                <w:sz w:val="24"/>
                <w:szCs w:val="24"/>
                <w:lang w:eastAsia="ro-RO"/>
              </w:rPr>
              <w:t xml:space="preserve"> органов власти в 2016 году;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е</w:t>
            </w:r>
            <w:r w:rsidRPr="005535B9">
              <w:rPr>
                <w:sz w:val="24"/>
                <w:szCs w:val="24"/>
                <w:lang w:eastAsia="ro-RO"/>
              </w:rPr>
              <w:t xml:space="preserve">жегодное опубликование отчетов о достижении показателей органами власти;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е</w:t>
            </w:r>
            <w:r w:rsidRPr="005535B9">
              <w:rPr>
                <w:sz w:val="24"/>
                <w:szCs w:val="24"/>
                <w:lang w:eastAsia="ro-RO"/>
              </w:rPr>
              <w:t xml:space="preserve">жегодный пересмотр и обновление показателей </w:t>
            </w:r>
            <w:r>
              <w:rPr>
                <w:sz w:val="24"/>
                <w:szCs w:val="24"/>
                <w:lang w:eastAsia="ro-RO"/>
              </w:rPr>
              <w:t>достижений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4</w:t>
            </w:r>
            <w:r>
              <w:rPr>
                <w:sz w:val="24"/>
                <w:szCs w:val="24"/>
                <w:lang w:eastAsia="ro-RO"/>
              </w:rPr>
              <w:t>8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Внедрение механизма применения санкций к </w:t>
            </w:r>
            <w:r>
              <w:rPr>
                <w:sz w:val="24"/>
                <w:szCs w:val="24"/>
                <w:lang w:eastAsia="ro-RO"/>
              </w:rPr>
              <w:t xml:space="preserve">публичным </w:t>
            </w:r>
            <w:r w:rsidRPr="005535B9">
              <w:rPr>
                <w:sz w:val="24"/>
                <w:szCs w:val="24"/>
                <w:lang w:eastAsia="ro-RO"/>
              </w:rPr>
              <w:t>органам и их руководителям за несоблюдение законодательства</w:t>
            </w:r>
            <w:r>
              <w:rPr>
                <w:sz w:val="24"/>
                <w:szCs w:val="24"/>
                <w:lang w:eastAsia="ro-RO"/>
              </w:rPr>
              <w:t xml:space="preserve">, которое относится к </w:t>
            </w:r>
            <w:r w:rsidRPr="005535B9">
              <w:rPr>
                <w:sz w:val="24"/>
                <w:szCs w:val="24"/>
                <w:lang w:eastAsia="ro-RO"/>
              </w:rPr>
              <w:t>реформ</w:t>
            </w:r>
            <w:r>
              <w:rPr>
                <w:sz w:val="24"/>
                <w:szCs w:val="24"/>
                <w:lang w:eastAsia="ro-RO"/>
              </w:rPr>
              <w:t xml:space="preserve">е </w:t>
            </w:r>
            <w:r w:rsidRPr="005535B9">
              <w:rPr>
                <w:sz w:val="24"/>
                <w:szCs w:val="24"/>
                <w:lang w:eastAsia="ro-RO"/>
              </w:rPr>
              <w:t xml:space="preserve"> базы регулирования предпринимательской деятельности; ежегодный пересмотр санкций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Санкции разработаны и утверждены в 2016 году;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е</w:t>
            </w:r>
            <w:r w:rsidRPr="005535B9">
              <w:rPr>
                <w:sz w:val="24"/>
                <w:szCs w:val="24"/>
                <w:lang w:eastAsia="ro-RO"/>
              </w:rPr>
              <w:t>жегодный пересмотр санкций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b/>
                <w:bCs/>
                <w:sz w:val="24"/>
                <w:szCs w:val="24"/>
                <w:lang w:eastAsia="ro-RO"/>
              </w:rPr>
            </w:pP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sz w:val="24"/>
                <w:szCs w:val="24"/>
                <w:lang w:eastAsia="ro-RO"/>
              </w:rPr>
              <w:t>Общая цель 3. Улучшение процесса общения и поощрение заинтересованных сторон в реформе регуляторной базы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i/>
                <w:iCs/>
                <w:sz w:val="24"/>
                <w:szCs w:val="24"/>
                <w:lang w:eastAsia="ro-RO"/>
              </w:rPr>
              <w:lastRenderedPageBreak/>
              <w:t>Конкретная цель 3.1. Улучшение процесса общения на внутреннем уровне и более активное участие заинтересованных сторон в реформе регуляторной базы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49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Публикация всех ведомственных нормативных актов (норм) в Официальном мониторе Республи</w:t>
            </w:r>
            <w:r>
              <w:rPr>
                <w:sz w:val="24"/>
                <w:szCs w:val="24"/>
                <w:lang w:eastAsia="ro-RO"/>
              </w:rPr>
              <w:t>ки</w:t>
            </w:r>
            <w:r w:rsidRPr="005535B9">
              <w:rPr>
                <w:sz w:val="24"/>
                <w:szCs w:val="24"/>
                <w:lang w:eastAsia="ro-RO"/>
              </w:rPr>
              <w:t xml:space="preserve"> Молдова после их </w:t>
            </w:r>
            <w:r>
              <w:rPr>
                <w:sz w:val="24"/>
                <w:szCs w:val="24"/>
                <w:lang w:eastAsia="ro-RO"/>
              </w:rPr>
              <w:t>пере</w:t>
            </w:r>
            <w:r w:rsidRPr="005535B9">
              <w:rPr>
                <w:sz w:val="24"/>
                <w:szCs w:val="24"/>
                <w:lang w:eastAsia="ro-RO"/>
              </w:rPr>
              <w:t>смотра Рабочей группой по регулированию предпринимательской деятельности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Государственная канцелярия; регулирующие органы центрального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Доля опубликованных регулирующих положений в 2017 году составит 90%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5</w:t>
            </w:r>
            <w:r>
              <w:rPr>
                <w:sz w:val="24"/>
                <w:szCs w:val="24"/>
                <w:lang w:eastAsia="ro-RO"/>
              </w:rPr>
              <w:t>0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Продвижени</w:t>
            </w:r>
            <w:r>
              <w:rPr>
                <w:sz w:val="24"/>
                <w:szCs w:val="24"/>
                <w:lang w:eastAsia="ro-RO"/>
              </w:rPr>
              <w:t>е</w:t>
            </w:r>
            <w:r w:rsidRPr="005535B9">
              <w:rPr>
                <w:sz w:val="24"/>
                <w:szCs w:val="24"/>
                <w:lang w:eastAsia="ro-RO"/>
              </w:rPr>
              <w:t xml:space="preserve"> реформы </w:t>
            </w:r>
            <w:r>
              <w:rPr>
                <w:sz w:val="24"/>
                <w:szCs w:val="24"/>
                <w:lang w:eastAsia="ro-RO"/>
              </w:rPr>
              <w:t xml:space="preserve">регуляторной </w:t>
            </w:r>
            <w:r w:rsidRPr="005535B9">
              <w:rPr>
                <w:sz w:val="24"/>
                <w:szCs w:val="24"/>
                <w:lang w:eastAsia="ro-RO"/>
              </w:rPr>
              <w:t>базы предпринимательской деятельности</w:t>
            </w:r>
          </w:p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II квартал</w:t>
            </w:r>
          </w:p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 2017 г.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Программа</w:t>
            </w:r>
            <w:r>
              <w:rPr>
                <w:sz w:val="24"/>
                <w:szCs w:val="24"/>
                <w:lang w:eastAsia="ro-RO"/>
              </w:rPr>
              <w:t xml:space="preserve"> коммуникации и </w:t>
            </w:r>
            <w:r w:rsidRPr="005535B9">
              <w:rPr>
                <w:sz w:val="24"/>
                <w:szCs w:val="24"/>
                <w:lang w:eastAsia="ro-RO"/>
              </w:rPr>
              <w:t xml:space="preserve"> продвижения  реформы разработана 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5</w:t>
            </w:r>
            <w:r>
              <w:rPr>
                <w:sz w:val="24"/>
                <w:szCs w:val="24"/>
                <w:lang w:eastAsia="ro-RO"/>
              </w:rPr>
              <w:t>1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Разработка и организация курсов обучения для представителей государственного и частного секторов в сфере принципов эффективного регулирования, реформ</w:t>
            </w:r>
            <w:r>
              <w:rPr>
                <w:sz w:val="24"/>
                <w:szCs w:val="24"/>
                <w:lang w:eastAsia="ro-RO"/>
              </w:rPr>
              <w:t xml:space="preserve">а регуляторной </w:t>
            </w:r>
            <w:r w:rsidRPr="005535B9">
              <w:rPr>
                <w:sz w:val="24"/>
                <w:szCs w:val="24"/>
                <w:lang w:eastAsia="ro-RO"/>
              </w:rPr>
              <w:t xml:space="preserve"> базы и пресечени</w:t>
            </w:r>
            <w:r>
              <w:rPr>
                <w:sz w:val="24"/>
                <w:szCs w:val="24"/>
                <w:lang w:eastAsia="ro-RO"/>
              </w:rPr>
              <w:t>е</w:t>
            </w:r>
            <w:r w:rsidRPr="005535B9">
              <w:rPr>
                <w:sz w:val="24"/>
                <w:szCs w:val="24"/>
                <w:lang w:eastAsia="ro-RO"/>
              </w:rPr>
              <w:t xml:space="preserve"> необоснованных норм и нарушений со стороны органов публичной власти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Курс обучения разработан в 2016 году; </w:t>
            </w:r>
          </w:p>
          <w:p w:rsidR="00A34A1C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курс обучения </w:t>
            </w:r>
          </w:p>
          <w:p w:rsidR="00A34A1C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организовывается ежегодно;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 xml:space="preserve">число </w:t>
            </w:r>
            <w:r w:rsidRPr="005535B9">
              <w:rPr>
                <w:sz w:val="24"/>
                <w:szCs w:val="24"/>
                <w:lang w:eastAsia="ro-RO"/>
              </w:rPr>
              <w:t xml:space="preserve"> участников за один курс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5</w:t>
            </w:r>
            <w:r>
              <w:rPr>
                <w:sz w:val="24"/>
                <w:szCs w:val="24"/>
                <w:lang w:eastAsia="ro-RO"/>
              </w:rPr>
              <w:t>2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Организация ознакомительных поездок, в целях перенятия передового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>опыта</w:t>
            </w:r>
            <w:r>
              <w:rPr>
                <w:sz w:val="24"/>
                <w:szCs w:val="24"/>
                <w:lang w:eastAsia="ro-RO"/>
              </w:rPr>
              <w:t xml:space="preserve"> и хороших практик </w:t>
            </w:r>
            <w:r w:rsidRPr="005535B9">
              <w:rPr>
                <w:sz w:val="24"/>
                <w:szCs w:val="24"/>
                <w:lang w:eastAsia="ro-RO"/>
              </w:rPr>
              <w:t xml:space="preserve"> в области </w:t>
            </w:r>
            <w:r>
              <w:rPr>
                <w:sz w:val="24"/>
                <w:szCs w:val="24"/>
                <w:lang w:eastAsia="ro-RO"/>
              </w:rPr>
              <w:t>р</w:t>
            </w:r>
            <w:r w:rsidRPr="005535B9">
              <w:rPr>
                <w:sz w:val="24"/>
                <w:szCs w:val="24"/>
                <w:lang w:eastAsia="ro-RO"/>
              </w:rPr>
              <w:t xml:space="preserve">егуляторной </w:t>
            </w:r>
            <w:r>
              <w:rPr>
                <w:sz w:val="24"/>
                <w:szCs w:val="24"/>
                <w:lang w:eastAsia="ro-RO"/>
              </w:rPr>
              <w:t>р</w:t>
            </w:r>
            <w:r w:rsidRPr="005535B9">
              <w:rPr>
                <w:sz w:val="24"/>
                <w:szCs w:val="24"/>
                <w:lang w:eastAsia="ro-RO"/>
              </w:rPr>
              <w:t xml:space="preserve">еформы 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Министерство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Количество визитов;</w:t>
            </w:r>
          </w:p>
          <w:p w:rsidR="00A34A1C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число п</w:t>
            </w:r>
            <w:r w:rsidRPr="005535B9">
              <w:rPr>
                <w:sz w:val="24"/>
                <w:szCs w:val="24"/>
                <w:lang w:eastAsia="ro-RO"/>
              </w:rPr>
              <w:t>одготовленных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специалистов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A34A1C" w:rsidRPr="005535B9" w:rsidDel="007756A8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5</w:t>
            </w:r>
            <w:r>
              <w:rPr>
                <w:sz w:val="24"/>
                <w:szCs w:val="24"/>
                <w:lang w:eastAsia="ro-RO"/>
              </w:rPr>
              <w:t>3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Постоянное сотрудничество с респондентами международных показателей/рейтингов для обеспечения более эффективного отражения воздействия реформ и </w:t>
            </w:r>
            <w:r>
              <w:rPr>
                <w:sz w:val="24"/>
                <w:szCs w:val="24"/>
                <w:lang w:eastAsia="ro-RO"/>
              </w:rPr>
              <w:t>исключения</w:t>
            </w:r>
            <w:r w:rsidRPr="005535B9">
              <w:rPr>
                <w:sz w:val="24"/>
                <w:szCs w:val="24"/>
                <w:lang w:eastAsia="ro-RO"/>
              </w:rPr>
              <w:t xml:space="preserve"> ошибок в восприятии делово</w:t>
            </w:r>
            <w:r>
              <w:rPr>
                <w:sz w:val="24"/>
                <w:szCs w:val="24"/>
                <w:lang w:eastAsia="ro-RO"/>
              </w:rPr>
              <w:t>й среды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экономики; регулирующие органы центрального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Периодические встречи и сообщения перед сбором данных для составления международных показателей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5</w:t>
            </w:r>
            <w:r>
              <w:rPr>
                <w:sz w:val="24"/>
                <w:szCs w:val="24"/>
                <w:lang w:eastAsia="ro-RO"/>
              </w:rPr>
              <w:t>4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Разработка и публикация, в сотрудничестве с частным сектором, ежегодного рейтинга органов регулирования в плане </w:t>
            </w:r>
            <w:r>
              <w:rPr>
                <w:sz w:val="24"/>
                <w:szCs w:val="24"/>
                <w:lang w:eastAsia="ro-RO"/>
              </w:rPr>
              <w:t xml:space="preserve">согласования и достижения результатов </w:t>
            </w:r>
            <w:r w:rsidRPr="005535B9">
              <w:rPr>
                <w:sz w:val="24"/>
                <w:szCs w:val="24"/>
                <w:lang w:eastAsia="ro-RO"/>
              </w:rPr>
              <w:t xml:space="preserve"> сфере реформы базы регулирования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экономики,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Рабочая группа по регулированию предпринимательской деятельности и Секретариат по оценке воздействия регулирования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Методология по определению рейтинга разработана в 2016 году;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р</w:t>
            </w:r>
            <w:r w:rsidRPr="005535B9">
              <w:rPr>
                <w:sz w:val="24"/>
                <w:szCs w:val="24"/>
                <w:lang w:eastAsia="ro-RO"/>
              </w:rPr>
              <w:t xml:space="preserve">ейтинг разрабатывается и </w:t>
            </w:r>
            <w:r>
              <w:rPr>
                <w:sz w:val="24"/>
                <w:szCs w:val="24"/>
                <w:lang w:eastAsia="ro-RO"/>
              </w:rPr>
              <w:t>о</w:t>
            </w:r>
            <w:r w:rsidRPr="005535B9">
              <w:rPr>
                <w:sz w:val="24"/>
                <w:szCs w:val="24"/>
                <w:lang w:eastAsia="ro-RO"/>
              </w:rPr>
              <w:t>публик</w:t>
            </w:r>
            <w:r>
              <w:rPr>
                <w:sz w:val="24"/>
                <w:szCs w:val="24"/>
                <w:lang w:eastAsia="ro-RO"/>
              </w:rPr>
              <w:t>овывает</w:t>
            </w:r>
            <w:r w:rsidRPr="005535B9">
              <w:rPr>
                <w:sz w:val="24"/>
                <w:szCs w:val="24"/>
                <w:lang w:eastAsia="ro-RO"/>
              </w:rPr>
              <w:t>ся ежегодно с 2017 года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b/>
                <w:bCs/>
                <w:i/>
                <w:iCs/>
                <w:sz w:val="24"/>
                <w:szCs w:val="24"/>
                <w:lang w:eastAsia="ro-RO"/>
              </w:rPr>
              <w:t>Конкретная цель 3.2. Улучшение процесса общения на международном уровне в области реформирования регуляторной базы</w:t>
            </w:r>
          </w:p>
        </w:tc>
      </w:tr>
      <w:tr w:rsidR="00A34A1C" w:rsidRPr="005535B9" w:rsidTr="008A1CAF">
        <w:trPr>
          <w:jc w:val="center"/>
        </w:trPr>
        <w:tc>
          <w:tcPr>
            <w:tcW w:w="146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5</w:t>
            </w:r>
            <w:r>
              <w:rPr>
                <w:sz w:val="24"/>
                <w:szCs w:val="24"/>
                <w:lang w:eastAsia="ro-RO"/>
              </w:rPr>
              <w:t>5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Организация ежегодных международных конференций и других мероприятий с участием представителей из разных стран относительно реформы базы регулирования в Республике Молдова и в мире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экономики, Организация по привлечению инвестиций и продвижению экспорта из Молдовы; Государственная канцелярия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Ежегодная организация конференций и других мероприятий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В пределах утвержденного бюджета</w:t>
            </w:r>
          </w:p>
        </w:tc>
      </w:tr>
      <w:tr w:rsidR="00A34A1C" w:rsidRPr="005535B9" w:rsidTr="008A1CAF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5</w:t>
            </w:r>
            <w:r>
              <w:rPr>
                <w:sz w:val="24"/>
                <w:szCs w:val="24"/>
                <w:lang w:eastAsia="ro-RO"/>
              </w:rPr>
              <w:t>6</w:t>
            </w:r>
            <w:r w:rsidRPr="005535B9">
              <w:rPr>
                <w:sz w:val="24"/>
                <w:szCs w:val="24"/>
                <w:lang w:eastAsia="ro-RO"/>
              </w:rPr>
              <w:t>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Обеспечение постоянного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 xml:space="preserve">общения с международными организациями и донорскими организациями и запрос ежегодной оценки сферы регулирования и технической помощи; сотрудничество с организациями – разработчиками международных рейтингов, относящихся к сфере регулирования, с целью </w:t>
            </w:r>
            <w:r>
              <w:rPr>
                <w:sz w:val="24"/>
                <w:szCs w:val="24"/>
                <w:lang w:eastAsia="ro-RO"/>
              </w:rPr>
              <w:t xml:space="preserve">лучшего понимания </w:t>
            </w:r>
            <w:r w:rsidRPr="005535B9">
              <w:rPr>
                <w:sz w:val="24"/>
                <w:szCs w:val="24"/>
                <w:lang w:eastAsia="ro-RO"/>
              </w:rPr>
              <w:t>методологии</w:t>
            </w:r>
            <w:r>
              <w:rPr>
                <w:sz w:val="24"/>
                <w:szCs w:val="24"/>
                <w:lang w:eastAsia="ro-RO"/>
              </w:rPr>
              <w:t xml:space="preserve"> и</w:t>
            </w:r>
            <w:r w:rsidRPr="005535B9">
              <w:rPr>
                <w:sz w:val="24"/>
                <w:szCs w:val="24"/>
                <w:lang w:eastAsia="ro-RO"/>
              </w:rPr>
              <w:t xml:space="preserve"> установления респондентов</w:t>
            </w:r>
            <w:r>
              <w:rPr>
                <w:sz w:val="24"/>
                <w:szCs w:val="24"/>
                <w:lang w:eastAsia="ro-RO"/>
              </w:rPr>
              <w:t xml:space="preserve">; </w:t>
            </w:r>
            <w:r w:rsidRPr="005535B9">
              <w:rPr>
                <w:sz w:val="24"/>
                <w:szCs w:val="24"/>
                <w:lang w:eastAsia="ro-RO"/>
              </w:rPr>
              <w:t xml:space="preserve"> выявлени</w:t>
            </w:r>
            <w:r>
              <w:rPr>
                <w:sz w:val="24"/>
                <w:szCs w:val="24"/>
                <w:lang w:eastAsia="ro-RO"/>
              </w:rPr>
              <w:t>е</w:t>
            </w:r>
            <w:r w:rsidRPr="005535B9">
              <w:rPr>
                <w:sz w:val="24"/>
                <w:szCs w:val="24"/>
                <w:lang w:eastAsia="ro-RO"/>
              </w:rPr>
              <w:t xml:space="preserve"> возможностей для усовершенствования и неточностей в ответах (особенно в показателях: «</w:t>
            </w:r>
            <w:r w:rsidRPr="005535B9">
              <w:rPr>
                <w:i/>
                <w:iCs/>
                <w:sz w:val="24"/>
                <w:szCs w:val="24"/>
                <w:lang w:eastAsia="ro-RO"/>
              </w:rPr>
              <w:t>Ведение бизнеса», «Экономическая свобода»</w:t>
            </w:r>
            <w:r w:rsidRPr="005535B9">
              <w:rPr>
                <w:sz w:val="24"/>
                <w:szCs w:val="24"/>
                <w:lang w:eastAsia="ro-RO"/>
              </w:rPr>
              <w:t xml:space="preserve">, релевантные подпоказатели, отражаемые в Глобальном индексе конкурентоспособности, </w:t>
            </w:r>
            <w:r>
              <w:rPr>
                <w:sz w:val="24"/>
                <w:szCs w:val="24"/>
                <w:lang w:eastAsia="ro-RO"/>
              </w:rPr>
              <w:t>Индекс эффективности</w:t>
            </w:r>
            <w:r w:rsidRPr="005535B9">
              <w:rPr>
                <w:sz w:val="24"/>
                <w:szCs w:val="24"/>
                <w:lang w:eastAsia="ro-RO"/>
              </w:rPr>
              <w:t>; постоянный мониторинг и предоставление отчетов о показателя</w:t>
            </w:r>
            <w:r>
              <w:rPr>
                <w:sz w:val="24"/>
                <w:szCs w:val="24"/>
                <w:lang w:eastAsia="ro-RO"/>
              </w:rPr>
              <w:t>х/</w:t>
            </w:r>
            <w:r w:rsidRPr="005535B9">
              <w:rPr>
                <w:sz w:val="24"/>
                <w:szCs w:val="24"/>
                <w:lang w:eastAsia="ro-RO"/>
              </w:rPr>
              <w:t>международны</w:t>
            </w:r>
            <w:r>
              <w:rPr>
                <w:sz w:val="24"/>
                <w:szCs w:val="24"/>
                <w:lang w:eastAsia="ro-RO"/>
              </w:rPr>
              <w:t>х</w:t>
            </w:r>
            <w:r w:rsidRPr="005535B9">
              <w:rPr>
                <w:sz w:val="24"/>
                <w:szCs w:val="24"/>
                <w:lang w:eastAsia="ro-RO"/>
              </w:rPr>
              <w:t xml:space="preserve"> рейтинга</w:t>
            </w:r>
            <w:r>
              <w:rPr>
                <w:sz w:val="24"/>
                <w:szCs w:val="24"/>
                <w:lang w:eastAsia="ro-RO"/>
              </w:rPr>
              <w:t>х</w:t>
            </w:r>
            <w:r w:rsidRPr="005535B9">
              <w:rPr>
                <w:sz w:val="24"/>
                <w:szCs w:val="24"/>
                <w:lang w:eastAsia="ro-RO"/>
              </w:rPr>
              <w:t>, относящи</w:t>
            </w:r>
            <w:r>
              <w:rPr>
                <w:sz w:val="24"/>
                <w:szCs w:val="24"/>
                <w:lang w:eastAsia="ro-RO"/>
              </w:rPr>
              <w:t>х</w:t>
            </w:r>
            <w:r w:rsidRPr="005535B9">
              <w:rPr>
                <w:sz w:val="24"/>
                <w:szCs w:val="24"/>
                <w:lang w:eastAsia="ro-RO"/>
              </w:rPr>
              <w:t>ся к регулирующей среде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 xml:space="preserve">Министерство экономики,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>Организация по привлечению инвестиций и продвижению экспорта из Молдовы;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>Министерство иностранных дел и европейской интеграции; Государственная канцелярия; регулирующие органы центрального публичного управления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center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>Ежегодно</w:t>
            </w:r>
          </w:p>
        </w:tc>
        <w:tc>
          <w:tcPr>
            <w:tcW w:w="3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t xml:space="preserve">Список международных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>организаций, с которыми  Республика Молдова</w:t>
            </w:r>
            <w:r>
              <w:rPr>
                <w:sz w:val="24"/>
                <w:szCs w:val="24"/>
                <w:lang w:eastAsia="ro-RO"/>
              </w:rPr>
              <w:t xml:space="preserve"> поддерживает отношения сотрудничества</w:t>
            </w:r>
            <w:r w:rsidRPr="005535B9">
              <w:rPr>
                <w:sz w:val="24"/>
                <w:szCs w:val="24"/>
                <w:lang w:eastAsia="ro-RO"/>
              </w:rPr>
              <w:t xml:space="preserve">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о</w:t>
            </w:r>
            <w:r w:rsidRPr="005535B9">
              <w:rPr>
                <w:sz w:val="24"/>
                <w:szCs w:val="24"/>
                <w:lang w:eastAsia="ro-RO"/>
              </w:rPr>
              <w:t xml:space="preserve">тчеты по оценке делового климата в Республике Молдова, разработанные международными организациями;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о</w:t>
            </w:r>
            <w:r w:rsidRPr="005535B9">
              <w:rPr>
                <w:sz w:val="24"/>
                <w:szCs w:val="24"/>
                <w:lang w:eastAsia="ro-RO"/>
              </w:rPr>
              <w:t xml:space="preserve">тчеты о международных показателях; </w:t>
            </w:r>
          </w:p>
          <w:p w:rsidR="00A34A1C" w:rsidRPr="005535B9" w:rsidRDefault="00A34A1C" w:rsidP="008A1CAF">
            <w:pPr>
              <w:ind w:firstLine="0"/>
              <w:rPr>
                <w:sz w:val="24"/>
                <w:szCs w:val="24"/>
                <w:lang w:eastAsia="ro-RO"/>
              </w:rPr>
            </w:pPr>
            <w:r>
              <w:rPr>
                <w:sz w:val="24"/>
                <w:szCs w:val="24"/>
                <w:lang w:eastAsia="ro-RO"/>
              </w:rPr>
              <w:t>п</w:t>
            </w:r>
            <w:r w:rsidRPr="005535B9">
              <w:rPr>
                <w:sz w:val="24"/>
                <w:szCs w:val="24"/>
                <w:lang w:eastAsia="ro-RO"/>
              </w:rPr>
              <w:t>роекты технической помощи в области реформы базы регулирования и их суммы</w:t>
            </w:r>
            <w:r>
              <w:rPr>
                <w:sz w:val="24"/>
                <w:szCs w:val="24"/>
                <w:lang w:eastAsia="ro-RO"/>
              </w:rPr>
              <w:t>».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34A1C" w:rsidRPr="005535B9" w:rsidRDefault="00A34A1C" w:rsidP="008A1CAF">
            <w:pPr>
              <w:ind w:firstLine="0"/>
              <w:jc w:val="left"/>
              <w:rPr>
                <w:sz w:val="24"/>
                <w:szCs w:val="24"/>
                <w:lang w:eastAsia="ro-RO"/>
              </w:rPr>
            </w:pPr>
            <w:r w:rsidRPr="005535B9">
              <w:rPr>
                <w:sz w:val="24"/>
                <w:szCs w:val="24"/>
                <w:lang w:eastAsia="ro-RO"/>
              </w:rPr>
              <w:lastRenderedPageBreak/>
              <w:t xml:space="preserve">В пределах </w:t>
            </w:r>
            <w:r w:rsidRPr="005535B9">
              <w:rPr>
                <w:sz w:val="24"/>
                <w:szCs w:val="24"/>
                <w:lang w:eastAsia="ro-RO"/>
              </w:rPr>
              <w:lastRenderedPageBreak/>
              <w:t>утвержденного бюджета</w:t>
            </w:r>
          </w:p>
        </w:tc>
      </w:tr>
    </w:tbl>
    <w:p w:rsidR="00A34A1C" w:rsidRDefault="00A34A1C" w:rsidP="00A34A1C">
      <w:pPr>
        <w:pStyle w:val="tt"/>
        <w:jc w:val="both"/>
        <w:rPr>
          <w:b w:val="0"/>
          <w:sz w:val="28"/>
          <w:szCs w:val="28"/>
          <w:lang w:val="ru-RU"/>
        </w:rPr>
      </w:pPr>
    </w:p>
    <w:p w:rsidR="00A34A1C" w:rsidRDefault="00A34A1C" w:rsidP="00A34A1C">
      <w:pPr>
        <w:rPr>
          <w:sz w:val="28"/>
          <w:szCs w:val="28"/>
        </w:rPr>
      </w:pPr>
    </w:p>
    <w:p w:rsidR="00823101" w:rsidRDefault="00A34A1C"/>
    <w:sectPr w:rsidR="00823101" w:rsidSect="00A34A1C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34A1C"/>
    <w:rsid w:val="001D3807"/>
    <w:rsid w:val="00541634"/>
    <w:rsid w:val="008E06D6"/>
    <w:rsid w:val="00A3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A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A34A1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A34A1C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A1C"/>
    <w:rPr>
      <w:rFonts w:ascii="Cambria" w:eastAsia="Times New Roman" w:hAnsi="Cambria" w:cs="Times New Roman"/>
      <w:b/>
      <w:bCs/>
      <w:color w:val="4F81BD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A34A1C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34A1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1C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A34A1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A1C"/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news">
    <w:name w:val="news"/>
    <w:basedOn w:val="Normal"/>
    <w:rsid w:val="00A34A1C"/>
    <w:pPr>
      <w:ind w:firstLine="0"/>
      <w:jc w:val="left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A34A1C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A34A1C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A34A1C"/>
    <w:pPr>
      <w:ind w:firstLine="0"/>
      <w:jc w:val="center"/>
    </w:pPr>
    <w:rPr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34A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1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operator\Desktop\TEXT=LPLP20120615139" TargetMode="External"/><Relationship Id="rId5" Type="http://schemas.openxmlformats.org/officeDocument/2006/relationships/hyperlink" Target="file:///C:\Users\operator\Desktop\TEXT=LPLP20120711183" TargetMode="External"/><Relationship Id="rId4" Type="http://schemas.openxmlformats.org/officeDocument/2006/relationships/hyperlink" Target="file:///C:\Users\operator\Desktop\TEXT=LPLP201206151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3705</Words>
  <Characters>21123</Characters>
  <Application>Microsoft Office Word</Application>
  <DocSecurity>0</DocSecurity>
  <Lines>176</Lines>
  <Paragraphs>49</Paragraphs>
  <ScaleCrop>false</ScaleCrop>
  <Company/>
  <LinksUpToDate>false</LinksUpToDate>
  <CharactersWithSpaces>24779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2016-06-09T07:47:00Z</dcterms:created>
  <dcterms:modified xsi:type="dcterms:W3CDTF">2016-06-09T07:48:00Z</dcterms:modified>
</cp:coreProperties>
</file>